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5E01" w:rsidRDefault="009F59F6" w:rsidP="00B202C1">
      <w:pPr>
        <w:pBdr>
          <w:top w:val="nil"/>
          <w:left w:val="nil"/>
          <w:bottom w:val="nil"/>
          <w:right w:val="nil"/>
          <w:between w:val="nil"/>
        </w:pBdr>
        <w:spacing w:line="240" w:lineRule="auto"/>
        <w:jc w:val="right"/>
      </w:pPr>
      <w:bookmarkStart w:id="0" w:name="_GoBack"/>
      <w:bookmarkEnd w:id="0"/>
      <w:r>
        <w:rPr>
          <w:noProof/>
        </w:rPr>
        <w:drawing>
          <wp:inline distT="0" distB="0" distL="0" distR="0" wp14:anchorId="423E2663" wp14:editId="67F96165">
            <wp:extent cx="5731510" cy="8000365"/>
            <wp:effectExtent l="0" t="0" r="2540" b="63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8000365"/>
                    </a:xfrm>
                    <a:prstGeom prst="rect">
                      <a:avLst/>
                    </a:prstGeom>
                  </pic:spPr>
                </pic:pic>
              </a:graphicData>
            </a:graphic>
          </wp:inline>
        </w:drawing>
      </w:r>
    </w:p>
    <w:tbl>
      <w:tblPr>
        <w:tblW w:w="1610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gridCol w:w="5968"/>
        <w:gridCol w:w="3120"/>
      </w:tblGrid>
      <w:tr w:rsidR="00567ECE" w:rsidTr="00D0565B">
        <w:trPr>
          <w:trHeight w:val="1605"/>
        </w:trPr>
        <w:tc>
          <w:tcPr>
            <w:tcW w:w="7020" w:type="dxa"/>
            <w:tcBorders>
              <w:top w:val="single" w:sz="8" w:space="0" w:color="FFFFFF"/>
              <w:left w:val="single" w:sz="8" w:space="0" w:color="FFFFFF"/>
              <w:bottom w:val="single" w:sz="8" w:space="0" w:color="FFFFFF"/>
              <w:right w:val="single" w:sz="8" w:space="0" w:color="FFFFFF"/>
            </w:tcBorders>
          </w:tcPr>
          <w:p w:rsidR="00567ECE" w:rsidRDefault="00567ECE" w:rsidP="00B202C1">
            <w:pPr>
              <w:pStyle w:val="a3"/>
              <w:widowControl w:val="0"/>
              <w:bidi w:val="0"/>
              <w:spacing w:line="240" w:lineRule="auto"/>
              <w:ind w:right="-408"/>
              <w:jc w:val="right"/>
              <w:rPr>
                <w:rFonts w:ascii="Garamond" w:hAnsi="Garamond"/>
                <w:b/>
                <w:sz w:val="16"/>
                <w:szCs w:val="16"/>
              </w:rPr>
            </w:pPr>
          </w:p>
          <w:p w:rsidR="00567ECE" w:rsidRPr="00A066F4" w:rsidRDefault="00B202C1" w:rsidP="00B202C1">
            <w:pPr>
              <w:jc w:val="right"/>
              <w:rPr>
                <w:rFonts w:asciiTheme="majorBidi" w:hAnsiTheme="majorBidi" w:cstheme="majorBidi"/>
                <w:sz w:val="56"/>
                <w:szCs w:val="56"/>
              </w:rPr>
            </w:pPr>
            <w:bookmarkStart w:id="1" w:name="_evcm9ljh24va"/>
            <w:bookmarkEnd w:id="1"/>
            <w:r w:rsidRPr="00B202C1">
              <w:rPr>
                <w:rFonts w:asciiTheme="majorBidi" w:hAnsiTheme="majorBidi" w:cs="Times New Roman"/>
                <w:sz w:val="56"/>
                <w:szCs w:val="56"/>
                <w:rtl/>
              </w:rPr>
              <w:t>الجامعة الوطنية للعلوم والتكنولوجيا</w:t>
            </w:r>
          </w:p>
        </w:tc>
        <w:tc>
          <w:tcPr>
            <w:tcW w:w="596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567ECE" w:rsidRDefault="00D0565B" w:rsidP="00B202C1">
            <w:pPr>
              <w:pStyle w:val="a3"/>
              <w:widowControl w:val="0"/>
              <w:ind w:right="-408"/>
              <w:jc w:val="right"/>
              <w:rPr>
                <w:rFonts w:ascii="Garamond" w:eastAsia="Garamond" w:hAnsi="Garamond" w:cs="Garamond"/>
                <w:b/>
                <w:sz w:val="20"/>
                <w:szCs w:val="20"/>
              </w:rPr>
            </w:pPr>
            <w:r>
              <w:rPr>
                <w:rFonts w:ascii="Garamond" w:eastAsia="Garamond" w:hAnsi="Garamond" w:cs="Garamond"/>
                <w:b/>
                <w:noProof/>
                <w:sz w:val="52"/>
                <w:szCs w:val="52"/>
              </w:rPr>
              <w:drawing>
                <wp:anchor distT="0" distB="0" distL="114300" distR="114300" simplePos="0" relativeHeight="251658240" behindDoc="0" locked="0" layoutInCell="1" allowOverlap="1" wp14:anchorId="7F5D4C1A" wp14:editId="393D8AF1">
                  <wp:simplePos x="0" y="0"/>
                  <wp:positionH relativeFrom="margin">
                    <wp:posOffset>165100</wp:posOffset>
                  </wp:positionH>
                  <wp:positionV relativeFrom="margin">
                    <wp:posOffset>66675</wp:posOffset>
                  </wp:positionV>
                  <wp:extent cx="1743075" cy="1910080"/>
                  <wp:effectExtent l="0" t="0" r="9525"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_2023-11-21_12-27-5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3075" cy="1910080"/>
                          </a:xfrm>
                          <a:prstGeom prst="rect">
                            <a:avLst/>
                          </a:prstGeom>
                        </pic:spPr>
                      </pic:pic>
                    </a:graphicData>
                  </a:graphic>
                  <wp14:sizeRelH relativeFrom="margin">
                    <wp14:pctWidth>0</wp14:pctWidth>
                  </wp14:sizeRelH>
                  <wp14:sizeRelV relativeFrom="margin">
                    <wp14:pctHeight>0</wp14:pctHeight>
                  </wp14:sizeRelV>
                </wp:anchor>
              </w:drawing>
            </w:r>
          </w:p>
          <w:p w:rsidR="00567ECE" w:rsidRDefault="00567ECE" w:rsidP="00B202C1">
            <w:pPr>
              <w:pStyle w:val="a3"/>
              <w:widowControl w:val="0"/>
              <w:jc w:val="right"/>
              <w:rPr>
                <w:rFonts w:ascii="Garamond" w:eastAsia="Garamond" w:hAnsi="Garamond" w:cs="Garamond"/>
                <w:b/>
                <w:sz w:val="52"/>
                <w:szCs w:val="52"/>
              </w:rPr>
            </w:pPr>
          </w:p>
          <w:p w:rsidR="00567ECE" w:rsidRDefault="00567ECE" w:rsidP="00B202C1">
            <w:pPr>
              <w:bidi/>
              <w:jc w:val="right"/>
              <w:rPr>
                <w:sz w:val="56"/>
                <w:szCs w:val="56"/>
              </w:rPr>
            </w:pPr>
          </w:p>
        </w:tc>
        <w:tc>
          <w:tcPr>
            <w:tcW w:w="31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567ECE" w:rsidRDefault="00567ECE" w:rsidP="00B202C1">
            <w:pPr>
              <w:widowControl w:val="0"/>
              <w:jc w:val="right"/>
              <w:rPr>
                <w:rFonts w:ascii="Economica" w:eastAsia="Economica" w:hAnsi="Economica" w:cs="Economica"/>
                <w:b/>
                <w:sz w:val="72"/>
                <w:szCs w:val="72"/>
              </w:rPr>
            </w:pPr>
            <w:r>
              <w:rPr>
                <w:rFonts w:ascii="Economica" w:eastAsia="Economica" w:hAnsi="Economica" w:cs="Economica"/>
                <w:b/>
                <w:noProof/>
                <w:sz w:val="72"/>
                <w:szCs w:val="72"/>
              </w:rPr>
              <w:drawing>
                <wp:inline distT="0" distB="0" distL="0" distR="0" wp14:anchorId="0907FF05" wp14:editId="12CF1087">
                  <wp:extent cx="975995" cy="975995"/>
                  <wp:effectExtent l="0" t="0" r="0" b="0"/>
                  <wp:docPr id="18493587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975995" cy="975995"/>
                          </a:xfrm>
                          <a:prstGeom prst="rect">
                            <a:avLst/>
                          </a:prstGeom>
                          <a:ln/>
                        </pic:spPr>
                      </pic:pic>
                    </a:graphicData>
                  </a:graphic>
                </wp:inline>
              </w:drawing>
            </w:r>
          </w:p>
        </w:tc>
      </w:tr>
    </w:tbl>
    <w:p w:rsidR="00C56A55" w:rsidRDefault="00B202C1" w:rsidP="00B202C1">
      <w:pPr>
        <w:bidi/>
        <w:jc w:val="center"/>
        <w:rPr>
          <w:b/>
          <w:sz w:val="34"/>
          <w:szCs w:val="34"/>
        </w:rPr>
      </w:pPr>
      <w:bookmarkStart w:id="2" w:name="_heading=h.gjdgxs" w:colFirst="0" w:colLast="0"/>
      <w:bookmarkEnd w:id="2"/>
      <w:r>
        <w:rPr>
          <w:rFonts w:ascii="Georgia" w:eastAsia="Georgia" w:hAnsi="Georgia" w:cs="Times New Roman" w:hint="cs"/>
          <w:i/>
          <w:color w:val="666666"/>
          <w:sz w:val="48"/>
          <w:szCs w:val="48"/>
          <w:rtl/>
        </w:rPr>
        <w:t xml:space="preserve">        </w:t>
      </w:r>
      <w:r>
        <w:rPr>
          <w:rFonts w:ascii="Georgia" w:eastAsia="Georgia" w:hAnsi="Georgia" w:cs="Times New Roman"/>
          <w:i/>
          <w:color w:val="666666"/>
          <w:sz w:val="48"/>
          <w:szCs w:val="48"/>
          <w:rtl/>
        </w:rPr>
        <w:t xml:space="preserve">قسم </w:t>
      </w:r>
      <w:r>
        <w:rPr>
          <w:rFonts w:ascii="Georgia" w:eastAsia="Georgia" w:hAnsi="Georgia" w:cs="Times New Roman" w:hint="cs"/>
          <w:i/>
          <w:color w:val="666666"/>
          <w:sz w:val="48"/>
          <w:szCs w:val="48"/>
          <w:rtl/>
        </w:rPr>
        <w:t>ال</w:t>
      </w:r>
      <w:r w:rsidRPr="00B202C1">
        <w:rPr>
          <w:rFonts w:ascii="Georgia" w:eastAsia="Georgia" w:hAnsi="Georgia" w:cs="Times New Roman"/>
          <w:i/>
          <w:color w:val="666666"/>
          <w:sz w:val="48"/>
          <w:szCs w:val="48"/>
          <w:rtl/>
        </w:rPr>
        <w:t>علوم</w:t>
      </w:r>
      <w:r>
        <w:rPr>
          <w:rFonts w:ascii="Georgia" w:eastAsia="Georgia" w:hAnsi="Georgia" w:cs="Times New Roman" w:hint="cs"/>
          <w:i/>
          <w:color w:val="666666"/>
          <w:sz w:val="48"/>
          <w:szCs w:val="48"/>
          <w:rtl/>
        </w:rPr>
        <w:t xml:space="preserve"> </w:t>
      </w:r>
      <w:r w:rsidRPr="00B202C1">
        <w:rPr>
          <w:rFonts w:ascii="Georgia" w:eastAsia="Georgia" w:hAnsi="Georgia" w:cs="Times New Roman"/>
          <w:i/>
          <w:color w:val="666666"/>
          <w:sz w:val="48"/>
          <w:szCs w:val="48"/>
          <w:rtl/>
        </w:rPr>
        <w:t>الجنائية</w:t>
      </w:r>
    </w:p>
    <w:p w:rsidR="00C56A55" w:rsidRDefault="00C56A55" w:rsidP="00B202C1">
      <w:pPr>
        <w:pStyle w:val="1"/>
        <w:pBdr>
          <w:top w:val="nil"/>
          <w:left w:val="nil"/>
          <w:bottom w:val="nil"/>
          <w:right w:val="nil"/>
          <w:between w:val="nil"/>
        </w:pBdr>
        <w:spacing w:before="120"/>
        <w:ind w:left="-424" w:right="-46" w:hanging="142"/>
        <w:jc w:val="right"/>
        <w:rPr>
          <w:b w:val="0"/>
          <w:sz w:val="22"/>
          <w:szCs w:val="22"/>
        </w:rPr>
      </w:pPr>
      <w:bookmarkStart w:id="3" w:name="_heading=h.30j0zll" w:colFirst="0" w:colLast="0"/>
      <w:bookmarkEnd w:id="3"/>
    </w:p>
    <w:p w:rsidR="00C56A55" w:rsidRDefault="00B202C1" w:rsidP="00B202C1">
      <w:pPr>
        <w:spacing w:before="60"/>
        <w:ind w:hanging="142"/>
        <w:jc w:val="right"/>
      </w:pPr>
      <w:r>
        <w:rPr>
          <w:b/>
          <w:noProof/>
        </w:rPr>
        <w:drawing>
          <wp:inline distT="0" distB="0" distL="0" distR="0" wp14:anchorId="782C42D0" wp14:editId="550C1C66">
            <wp:extent cx="5731510" cy="3209734"/>
            <wp:effectExtent l="0" t="0" r="254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3209734"/>
                    </a:xfrm>
                    <a:prstGeom prst="rect">
                      <a:avLst/>
                    </a:prstGeom>
                  </pic:spPr>
                </pic:pic>
              </a:graphicData>
            </a:graphic>
          </wp:inline>
        </w:drawing>
      </w:r>
    </w:p>
    <w:p w:rsidR="00C56A55" w:rsidRDefault="00C56A55" w:rsidP="00B202C1">
      <w:pPr>
        <w:jc w:val="right"/>
      </w:pPr>
      <w:bookmarkStart w:id="4" w:name="_heading=h.1fob9te" w:colFirst="0" w:colLast="0"/>
      <w:bookmarkEnd w:id="4"/>
    </w:p>
    <w:p w:rsidR="00443C4F" w:rsidRDefault="00443C4F" w:rsidP="00B202C1">
      <w:pPr>
        <w:jc w:val="right"/>
      </w:pPr>
    </w:p>
    <w:p w:rsidR="00B202C1" w:rsidRDefault="00B202C1" w:rsidP="00B202C1">
      <w:pPr>
        <w:jc w:val="right"/>
      </w:pPr>
    </w:p>
    <w:p w:rsidR="00B202C1" w:rsidRDefault="00B202C1" w:rsidP="00B202C1">
      <w:pPr>
        <w:jc w:val="right"/>
      </w:pPr>
      <w:r>
        <w:rPr>
          <w:noProof/>
          <w:sz w:val="24"/>
          <w:szCs w:val="24"/>
        </w:rPr>
        <w:drawing>
          <wp:inline distT="114300" distB="114300" distL="114300" distR="114300" wp14:anchorId="0B22408D" wp14:editId="3C13270E">
            <wp:extent cx="5731510" cy="36740"/>
            <wp:effectExtent l="0" t="0" r="0" b="1905"/>
            <wp:docPr id="1849358786"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3"/>
                    <a:srcRect/>
                    <a:stretch>
                      <a:fillRect/>
                    </a:stretch>
                  </pic:blipFill>
                  <pic:spPr>
                    <a:xfrm>
                      <a:off x="0" y="0"/>
                      <a:ext cx="5731510" cy="36740"/>
                    </a:xfrm>
                    <a:prstGeom prst="rect">
                      <a:avLst/>
                    </a:prstGeom>
                    <a:ln/>
                  </pic:spPr>
                </pic:pic>
              </a:graphicData>
            </a:graphic>
          </wp:inline>
        </w:drawing>
      </w:r>
    </w:p>
    <w:p w:rsidR="00B202C1" w:rsidRDefault="00B202C1" w:rsidP="00B202C1">
      <w:pPr>
        <w:jc w:val="right"/>
      </w:pPr>
    </w:p>
    <w:p w:rsidR="00B202C1" w:rsidRDefault="00B202C1" w:rsidP="00B202C1">
      <w:pPr>
        <w:jc w:val="right"/>
      </w:pPr>
    </w:p>
    <w:p w:rsidR="00B202C1" w:rsidRDefault="00B202C1" w:rsidP="00B202C1">
      <w:pPr>
        <w:jc w:val="right"/>
      </w:pPr>
    </w:p>
    <w:p w:rsidR="00B202C1" w:rsidRDefault="00B202C1" w:rsidP="00B202C1">
      <w:pPr>
        <w:jc w:val="right"/>
      </w:pPr>
    </w:p>
    <w:p w:rsidR="00B202C1" w:rsidRDefault="00B202C1" w:rsidP="00B202C1">
      <w:pPr>
        <w:jc w:val="right"/>
      </w:pPr>
    </w:p>
    <w:p w:rsidR="00C56A55" w:rsidRDefault="00C56A55" w:rsidP="00B202C1">
      <w:pPr>
        <w:spacing w:after="0" w:line="240" w:lineRule="auto"/>
        <w:ind w:left="360"/>
        <w:jc w:val="right"/>
        <w:rPr>
          <w:sz w:val="24"/>
          <w:szCs w:val="24"/>
        </w:rPr>
      </w:pPr>
      <w:bookmarkStart w:id="5" w:name="_heading=h.3znysh7" w:colFirst="0" w:colLast="0"/>
      <w:bookmarkEnd w:id="5"/>
    </w:p>
    <w:p w:rsidR="00C56A55" w:rsidRDefault="000C7894" w:rsidP="00B202C1">
      <w:pPr>
        <w:pStyle w:val="1"/>
        <w:numPr>
          <w:ilvl w:val="0"/>
          <w:numId w:val="2"/>
        </w:numPr>
        <w:ind w:hanging="720"/>
        <w:jc w:val="left"/>
        <w:rPr>
          <w:shd w:val="clear" w:color="auto" w:fill="FFE599"/>
        </w:rPr>
      </w:pPr>
      <w:bookmarkStart w:id="6" w:name="_heading=h.2et92p0" w:colFirst="0" w:colLast="0"/>
      <w:bookmarkEnd w:id="6"/>
      <w:r>
        <w:rPr>
          <w:shd w:val="clear" w:color="auto" w:fill="FFE599"/>
          <w:rtl/>
        </w:rPr>
        <w:lastRenderedPageBreak/>
        <w:t>الرؤية والرسالة</w:t>
      </w:r>
    </w:p>
    <w:p w:rsidR="00C56A55" w:rsidRDefault="00C56A55" w:rsidP="00B202C1">
      <w:pPr>
        <w:pStyle w:val="1"/>
        <w:pBdr>
          <w:top w:val="nil"/>
          <w:left w:val="nil"/>
          <w:bottom w:val="nil"/>
          <w:right w:val="nil"/>
          <w:between w:val="nil"/>
        </w:pBdr>
        <w:bidi w:val="0"/>
        <w:spacing w:after="0" w:line="360" w:lineRule="auto"/>
        <w:jc w:val="right"/>
        <w:rPr>
          <w:i/>
          <w:sz w:val="22"/>
          <w:szCs w:val="22"/>
        </w:rPr>
      </w:pPr>
      <w:bookmarkStart w:id="7" w:name="_heading=h.tyjcwt" w:colFirst="0" w:colLast="0"/>
      <w:bookmarkEnd w:id="7"/>
    </w:p>
    <w:p w:rsidR="00C56A55" w:rsidRDefault="000C7894" w:rsidP="00B202C1">
      <w:pPr>
        <w:pStyle w:val="1"/>
        <w:pBdr>
          <w:top w:val="nil"/>
          <w:left w:val="nil"/>
          <w:bottom w:val="nil"/>
          <w:right w:val="nil"/>
          <w:between w:val="nil"/>
        </w:pBdr>
        <w:spacing w:after="0" w:line="360" w:lineRule="auto"/>
        <w:jc w:val="left"/>
        <w:rPr>
          <w:i/>
          <w:sz w:val="22"/>
          <w:szCs w:val="22"/>
        </w:rPr>
      </w:pPr>
      <w:r>
        <w:rPr>
          <w:i/>
          <w:sz w:val="22"/>
          <w:szCs w:val="22"/>
          <w:rtl/>
        </w:rPr>
        <w:t>الرؤية</w:t>
      </w:r>
    </w:p>
    <w:p w:rsidR="00C56A55" w:rsidRPr="004277D9" w:rsidRDefault="004277D9" w:rsidP="00B202C1">
      <w:pPr>
        <w:pStyle w:val="af2"/>
        <w:shd w:val="clear" w:color="auto" w:fill="FFFFFF"/>
        <w:bidi/>
        <w:spacing w:before="0" w:beforeAutospacing="0"/>
        <w:jc w:val="both"/>
        <w:rPr>
          <w:rFonts w:ascii="Segoe UI" w:hAnsi="Segoe UI" w:cs="Segoe UI"/>
          <w:color w:val="000000"/>
          <w:sz w:val="28"/>
          <w:szCs w:val="28"/>
        </w:rPr>
      </w:pPr>
      <w:bookmarkStart w:id="8" w:name="_heading=h.3dy6vkm" w:colFirst="0" w:colLast="0"/>
      <w:bookmarkEnd w:id="8"/>
      <w:r>
        <w:rPr>
          <w:rFonts w:ascii="Segoe UI" w:hAnsi="Segoe UI" w:cs="Segoe UI"/>
          <w:color w:val="000000"/>
          <w:sz w:val="28"/>
          <w:szCs w:val="28"/>
          <w:rtl/>
        </w:rPr>
        <w:t>تتمثل رؤيتنا في إلهام جيل جديد من علماء الأدلة الجنائية للبحث عن الحقيقة من خلال العلم وصياغة مستقبل هذا المجال بالمعرفة الجديدة والابتكار. ويؤمن أعضاء الهيئة التدريسية في الجامعة الوطنية للعلوم والتكنولوجيا بأن الطلبة يفهمون تخصص الأدلة الجنائية من خلال مزيج من الدراسة النظرية والخبرة المختبرية والبحث والعمل الحقلي. ويقود هذا التنوع في أساليب التدريس الطلبة إلى فهم متوازن للطرائق العلمية المستخدمة في الملاحظة وتطوير الرؤى وبناء النظريات. كما تسهم الأعداد القليلة للطلبة في الصفوف في بناء علاقة عمل وثيقة بين الهيئة التدريسية والطلبة ضمن بيئة داعمة وغير رسمية.</w:t>
      </w:r>
    </w:p>
    <w:p w:rsidR="00C56A55" w:rsidRDefault="00C56A55" w:rsidP="00B202C1">
      <w:pPr>
        <w:pStyle w:val="1"/>
        <w:pBdr>
          <w:top w:val="nil"/>
          <w:left w:val="nil"/>
          <w:bottom w:val="nil"/>
          <w:right w:val="nil"/>
          <w:between w:val="nil"/>
        </w:pBdr>
        <w:bidi w:val="0"/>
        <w:spacing w:after="0" w:line="360" w:lineRule="auto"/>
        <w:jc w:val="right"/>
        <w:rPr>
          <w:i/>
          <w:sz w:val="22"/>
          <w:szCs w:val="22"/>
        </w:rPr>
      </w:pPr>
      <w:bookmarkStart w:id="9" w:name="_heading=h.1t3h5sf" w:colFirst="0" w:colLast="0"/>
      <w:bookmarkEnd w:id="9"/>
    </w:p>
    <w:p w:rsidR="00C56A55" w:rsidRDefault="000C7894" w:rsidP="00B202C1">
      <w:pPr>
        <w:pStyle w:val="1"/>
        <w:pBdr>
          <w:top w:val="nil"/>
          <w:left w:val="nil"/>
          <w:bottom w:val="nil"/>
          <w:right w:val="nil"/>
          <w:between w:val="nil"/>
        </w:pBdr>
        <w:spacing w:after="0" w:line="360" w:lineRule="auto"/>
        <w:jc w:val="left"/>
        <w:rPr>
          <w:i/>
          <w:sz w:val="22"/>
          <w:szCs w:val="22"/>
        </w:rPr>
      </w:pPr>
      <w:r>
        <w:rPr>
          <w:i/>
          <w:sz w:val="22"/>
          <w:szCs w:val="22"/>
          <w:rtl/>
        </w:rPr>
        <w:t>الرسالة</w:t>
      </w:r>
    </w:p>
    <w:p w:rsidR="002E34E7" w:rsidRPr="002E34E7" w:rsidRDefault="004277D9" w:rsidP="00B202C1">
      <w:pPr>
        <w:bidi/>
        <w:jc w:val="both"/>
      </w:pPr>
      <w:bookmarkStart w:id="10" w:name="_heading=h.4d34og8" w:colFirst="0" w:colLast="0"/>
      <w:bookmarkEnd w:id="10"/>
      <w:r>
        <w:rPr>
          <w:rFonts w:ascii="Segoe UI" w:hAnsi="Segoe UI" w:cs="Segoe UI"/>
          <w:color w:val="000000"/>
          <w:sz w:val="28"/>
          <w:szCs w:val="28"/>
          <w:shd w:val="clear" w:color="auto" w:fill="FFFFFF"/>
          <w:rtl/>
        </w:rPr>
        <w:t>يهدف هذا البرنامج إلى: (1) تقديم تعليم متميز في علوم الأدلة الجنائية، بما في ذلك تحليل التعرف على DNA، على المستوى الجامعي؛ (2) اختيار الطلبة الذين أتموا بنجاح دراسة علمية أولية بمعدل مرتفع ولديهم طموح ليكونوا علماء الأدلة الجنائية في مختبرات الأدلة المختلفة؛ و(3) تنمية المهارات اللازمة لدى هؤلاء الطلبة للعمل في هذه المهنة، بما يشمل الأخلاقيات والنزاهة والقدرة على ابتكار الطرائق والتقنيات واستيعاب التكنولوجيا الحديثة. ويتضمن هذا البرنامج الشامل منهاجاً متميزاً يوازن بين سعة الدراسة وعمقها من خلال مقررات أكاديمية تتضمن منطق عمل نظام العدالة الجنائية وآلياته. كما تغطي المقررات المتعمقة الأسس النظرية للعلوم الأحيائية والفيزيائية كما تُستخدم في جمع الأدلة وتحليلها وتفسيرها وإعداد التقارير بشأنها والشهادة عليها.</w:t>
      </w:r>
    </w:p>
    <w:p w:rsidR="00C56A55" w:rsidRDefault="00C56A55" w:rsidP="00B202C1">
      <w:pPr>
        <w:spacing w:after="0" w:line="312" w:lineRule="auto"/>
        <w:jc w:val="right"/>
        <w:rPr>
          <w:sz w:val="28"/>
          <w:szCs w:val="28"/>
        </w:rPr>
      </w:pPr>
    </w:p>
    <w:p w:rsidR="00C56A55" w:rsidRDefault="000C7894" w:rsidP="00B202C1">
      <w:pPr>
        <w:pStyle w:val="1"/>
        <w:numPr>
          <w:ilvl w:val="0"/>
          <w:numId w:val="2"/>
        </w:numPr>
        <w:pBdr>
          <w:top w:val="nil"/>
          <w:left w:val="nil"/>
          <w:bottom w:val="nil"/>
          <w:right w:val="nil"/>
          <w:between w:val="nil"/>
        </w:pBdr>
        <w:ind w:hanging="720"/>
        <w:jc w:val="left"/>
        <w:rPr>
          <w:shd w:val="clear" w:color="auto" w:fill="FFE599"/>
        </w:rPr>
      </w:pPr>
      <w:bookmarkStart w:id="11" w:name="_heading=h.2s8eyo1" w:colFirst="0" w:colLast="0"/>
      <w:bookmarkEnd w:id="11"/>
      <w:r>
        <w:rPr>
          <w:shd w:val="clear" w:color="auto" w:fill="FFE599"/>
          <w:rtl/>
        </w:rPr>
        <w:t>مواصفات البرنامج</w:t>
      </w:r>
    </w:p>
    <w:p w:rsidR="00C56A55" w:rsidRDefault="00C56A55" w:rsidP="00B202C1">
      <w:pPr>
        <w:jc w:val="right"/>
        <w:rPr>
          <w:sz w:val="16"/>
          <w:szCs w:val="16"/>
        </w:rPr>
      </w:pPr>
    </w:p>
    <w:tbl>
      <w:tblPr>
        <w:tblW w:w="907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2386"/>
        <w:gridCol w:w="2334"/>
        <w:gridCol w:w="2481"/>
        <w:gridCol w:w="1871"/>
      </w:tblGrid>
      <w:tr w:rsidR="00C56A55">
        <w:trPr>
          <w:trHeight w:val="320"/>
        </w:trPr>
        <w:tc>
          <w:tcPr>
            <w:tcW w:w="2386" w:type="dxa"/>
            <w:tcBorders>
              <w:top w:val="nil"/>
              <w:left w:val="nil"/>
              <w:bottom w:val="single" w:sz="6" w:space="0" w:color="CCCCCC"/>
              <w:right w:val="nil"/>
            </w:tcBorders>
            <w:shd w:val="clear" w:color="auto" w:fill="ECECEC"/>
            <w:tcMar>
              <w:top w:w="40" w:type="dxa"/>
              <w:left w:w="80" w:type="dxa"/>
              <w:bottom w:w="40" w:type="dxa"/>
              <w:right w:w="80" w:type="dxa"/>
            </w:tcMar>
            <w:vAlign w:val="center"/>
          </w:tcPr>
          <w:p w:rsidR="00C56A55" w:rsidRDefault="000C7894" w:rsidP="00B202C1">
            <w:pPr>
              <w:bidi/>
              <w:jc w:val="right"/>
              <w:rPr>
                <w:color w:val="5C5B56"/>
                <w:sz w:val="18"/>
                <w:szCs w:val="18"/>
              </w:rPr>
            </w:pPr>
            <w:r>
              <w:rPr>
                <w:b/>
                <w:color w:val="5C5B56"/>
                <w:sz w:val="18"/>
                <w:szCs w:val="18"/>
                <w:rtl/>
              </w:rPr>
              <w:t>رمز البرنامج:</w:t>
            </w:r>
          </w:p>
        </w:tc>
        <w:tc>
          <w:tcPr>
            <w:tcW w:w="2334" w:type="dxa"/>
            <w:tcBorders>
              <w:top w:val="single" w:sz="6" w:space="0" w:color="CCCCCC"/>
              <w:left w:val="single" w:sz="6" w:space="0" w:color="CCCCCC"/>
              <w:bottom w:val="single" w:sz="6" w:space="0" w:color="CCCCCC"/>
              <w:right w:val="single" w:sz="6" w:space="0" w:color="CCCCCC"/>
            </w:tcBorders>
            <w:tcMar>
              <w:top w:w="40" w:type="dxa"/>
              <w:left w:w="80" w:type="dxa"/>
              <w:bottom w:w="40" w:type="dxa"/>
              <w:right w:w="80" w:type="dxa"/>
            </w:tcMar>
            <w:vAlign w:val="center"/>
          </w:tcPr>
          <w:p w:rsidR="00C56A55" w:rsidRDefault="004277D9" w:rsidP="00B202C1">
            <w:pPr>
              <w:jc w:val="right"/>
              <w:rPr>
                <w:color w:val="5C5B56"/>
                <w:sz w:val="18"/>
                <w:szCs w:val="18"/>
              </w:rPr>
            </w:pPr>
            <w:r>
              <w:rPr>
                <w:color w:val="5C5B56"/>
                <w:sz w:val="18"/>
                <w:szCs w:val="18"/>
              </w:rPr>
              <w:t>BSc-FOR</w:t>
            </w:r>
          </w:p>
        </w:tc>
        <w:tc>
          <w:tcPr>
            <w:tcW w:w="2481" w:type="dxa"/>
            <w:tcBorders>
              <w:top w:val="nil"/>
              <w:left w:val="nil"/>
              <w:bottom w:val="single" w:sz="6" w:space="0" w:color="CCCCCC"/>
              <w:right w:val="nil"/>
            </w:tcBorders>
            <w:shd w:val="clear" w:color="auto" w:fill="ECECEC"/>
            <w:tcMar>
              <w:top w:w="40" w:type="dxa"/>
              <w:left w:w="80" w:type="dxa"/>
              <w:bottom w:w="40" w:type="dxa"/>
              <w:right w:w="80" w:type="dxa"/>
            </w:tcMar>
            <w:vAlign w:val="center"/>
          </w:tcPr>
          <w:p w:rsidR="00C56A55" w:rsidRDefault="000C7894" w:rsidP="00B202C1">
            <w:pPr>
              <w:jc w:val="right"/>
              <w:rPr>
                <w:color w:val="5C5B56"/>
                <w:sz w:val="18"/>
                <w:szCs w:val="18"/>
              </w:rPr>
            </w:pPr>
            <w:r>
              <w:rPr>
                <w:b/>
                <w:color w:val="5C5B56"/>
                <w:sz w:val="18"/>
                <w:szCs w:val="18"/>
              </w:rPr>
              <w:t>ECTS</w:t>
            </w:r>
          </w:p>
        </w:tc>
        <w:tc>
          <w:tcPr>
            <w:tcW w:w="1871" w:type="dxa"/>
            <w:tcBorders>
              <w:top w:val="single" w:sz="6" w:space="0" w:color="CCCCCC"/>
              <w:left w:val="single" w:sz="6" w:space="0" w:color="CCCCCC"/>
              <w:bottom w:val="single" w:sz="6" w:space="0" w:color="CCCCCC"/>
              <w:right w:val="single" w:sz="6" w:space="0" w:color="CCCCCC"/>
            </w:tcBorders>
            <w:tcMar>
              <w:top w:w="40" w:type="dxa"/>
              <w:left w:w="80" w:type="dxa"/>
              <w:bottom w:w="40" w:type="dxa"/>
              <w:right w:w="80" w:type="dxa"/>
            </w:tcMar>
            <w:vAlign w:val="center"/>
          </w:tcPr>
          <w:p w:rsidR="00C56A55" w:rsidRDefault="000C7894" w:rsidP="00B202C1">
            <w:pPr>
              <w:jc w:val="right"/>
              <w:rPr>
                <w:color w:val="5C5B56"/>
                <w:sz w:val="18"/>
                <w:szCs w:val="18"/>
              </w:rPr>
            </w:pPr>
            <w:r>
              <w:rPr>
                <w:color w:val="5C5B56"/>
                <w:sz w:val="18"/>
                <w:szCs w:val="18"/>
              </w:rPr>
              <w:t>240</w:t>
            </w:r>
          </w:p>
        </w:tc>
      </w:tr>
      <w:tr w:rsidR="00C56A55">
        <w:trPr>
          <w:trHeight w:val="320"/>
        </w:trPr>
        <w:tc>
          <w:tcPr>
            <w:tcW w:w="2386" w:type="dxa"/>
            <w:tcBorders>
              <w:top w:val="nil"/>
              <w:left w:val="nil"/>
              <w:bottom w:val="single" w:sz="6" w:space="0" w:color="CCCCCC"/>
              <w:right w:val="nil"/>
            </w:tcBorders>
            <w:shd w:val="clear" w:color="auto" w:fill="ECECEC"/>
            <w:tcMar>
              <w:top w:w="40" w:type="dxa"/>
              <w:left w:w="80" w:type="dxa"/>
              <w:bottom w:w="40" w:type="dxa"/>
              <w:right w:w="80" w:type="dxa"/>
            </w:tcMar>
            <w:vAlign w:val="center"/>
          </w:tcPr>
          <w:p w:rsidR="00C56A55" w:rsidRDefault="000C7894" w:rsidP="00B202C1">
            <w:pPr>
              <w:bidi/>
              <w:jc w:val="right"/>
              <w:rPr>
                <w:color w:val="5C5B56"/>
                <w:sz w:val="18"/>
                <w:szCs w:val="18"/>
              </w:rPr>
            </w:pPr>
            <w:r>
              <w:rPr>
                <w:b/>
                <w:color w:val="5C5B56"/>
                <w:sz w:val="18"/>
                <w:szCs w:val="18"/>
                <w:rtl/>
              </w:rPr>
              <w:t>المدة:</w:t>
            </w:r>
          </w:p>
        </w:tc>
        <w:tc>
          <w:tcPr>
            <w:tcW w:w="2334" w:type="dxa"/>
            <w:tcBorders>
              <w:top w:val="single" w:sz="6" w:space="0" w:color="CCCCCC"/>
              <w:left w:val="single" w:sz="6" w:space="0" w:color="CCCCCC"/>
              <w:bottom w:val="single" w:sz="6" w:space="0" w:color="CCCCCC"/>
              <w:right w:val="single" w:sz="6" w:space="0" w:color="CCCCCC"/>
            </w:tcBorders>
            <w:tcMar>
              <w:top w:w="40" w:type="dxa"/>
              <w:left w:w="80" w:type="dxa"/>
              <w:bottom w:w="40" w:type="dxa"/>
              <w:right w:w="80" w:type="dxa"/>
            </w:tcMar>
            <w:vAlign w:val="center"/>
          </w:tcPr>
          <w:p w:rsidR="00C56A55" w:rsidRDefault="000C7894" w:rsidP="00B202C1">
            <w:pPr>
              <w:bidi/>
              <w:jc w:val="right"/>
              <w:rPr>
                <w:color w:val="5C5B56"/>
                <w:sz w:val="18"/>
                <w:szCs w:val="18"/>
              </w:rPr>
            </w:pPr>
            <w:r>
              <w:rPr>
                <w:color w:val="5C5B56"/>
                <w:sz w:val="18"/>
                <w:szCs w:val="18"/>
                <w:rtl/>
              </w:rPr>
              <w:t>4 مراحل، 8 فصول دراسية</w:t>
            </w:r>
          </w:p>
        </w:tc>
        <w:tc>
          <w:tcPr>
            <w:tcW w:w="2481" w:type="dxa"/>
            <w:tcBorders>
              <w:top w:val="nil"/>
              <w:left w:val="nil"/>
              <w:bottom w:val="single" w:sz="6" w:space="0" w:color="CCCCCC"/>
              <w:right w:val="nil"/>
            </w:tcBorders>
            <w:shd w:val="clear" w:color="auto" w:fill="ECECEC"/>
            <w:tcMar>
              <w:top w:w="40" w:type="dxa"/>
              <w:left w:w="80" w:type="dxa"/>
              <w:bottom w:w="40" w:type="dxa"/>
              <w:right w:w="80" w:type="dxa"/>
            </w:tcMar>
            <w:vAlign w:val="center"/>
          </w:tcPr>
          <w:p w:rsidR="00C56A55" w:rsidRDefault="000C7894" w:rsidP="00B202C1">
            <w:pPr>
              <w:bidi/>
              <w:jc w:val="right"/>
              <w:rPr>
                <w:color w:val="5C5B56"/>
                <w:sz w:val="18"/>
                <w:szCs w:val="18"/>
              </w:rPr>
            </w:pPr>
            <w:r>
              <w:rPr>
                <w:b/>
                <w:color w:val="5C5B56"/>
                <w:sz w:val="18"/>
                <w:szCs w:val="18"/>
                <w:rtl/>
              </w:rPr>
              <w:t>نظام الدراسة:</w:t>
            </w:r>
          </w:p>
        </w:tc>
        <w:tc>
          <w:tcPr>
            <w:tcW w:w="1871" w:type="dxa"/>
            <w:tcBorders>
              <w:top w:val="single" w:sz="6" w:space="0" w:color="CCCCCC"/>
              <w:left w:val="single" w:sz="6" w:space="0" w:color="CCCCCC"/>
              <w:bottom w:val="single" w:sz="6" w:space="0" w:color="CCCCCC"/>
              <w:right w:val="single" w:sz="6" w:space="0" w:color="CCCCCC"/>
            </w:tcBorders>
            <w:tcMar>
              <w:top w:w="40" w:type="dxa"/>
              <w:left w:w="80" w:type="dxa"/>
              <w:bottom w:w="40" w:type="dxa"/>
              <w:right w:w="80" w:type="dxa"/>
            </w:tcMar>
            <w:vAlign w:val="center"/>
          </w:tcPr>
          <w:p w:rsidR="00C56A55" w:rsidRDefault="000C7894" w:rsidP="00B202C1">
            <w:pPr>
              <w:bidi/>
              <w:jc w:val="right"/>
              <w:rPr>
                <w:color w:val="5C5B56"/>
                <w:sz w:val="18"/>
                <w:szCs w:val="18"/>
              </w:rPr>
            </w:pPr>
            <w:r>
              <w:rPr>
                <w:color w:val="5C5B56"/>
                <w:sz w:val="18"/>
                <w:szCs w:val="18"/>
                <w:rtl/>
              </w:rPr>
              <w:t>دوام كامل</w:t>
            </w:r>
          </w:p>
        </w:tc>
      </w:tr>
    </w:tbl>
    <w:p w:rsidR="00B202C1" w:rsidRDefault="00B202C1" w:rsidP="00B202C1">
      <w:pPr>
        <w:pBdr>
          <w:top w:val="nil"/>
          <w:left w:val="nil"/>
          <w:bottom w:val="nil"/>
          <w:right w:val="nil"/>
          <w:between w:val="nil"/>
        </w:pBdr>
        <w:bidi/>
        <w:spacing w:after="120" w:line="312" w:lineRule="auto"/>
        <w:rPr>
          <w:rtl/>
        </w:rPr>
      </w:pPr>
    </w:p>
    <w:p w:rsidR="009C7814" w:rsidRDefault="004277D9" w:rsidP="00B202C1">
      <w:pPr>
        <w:pBdr>
          <w:top w:val="nil"/>
          <w:left w:val="nil"/>
          <w:bottom w:val="nil"/>
          <w:right w:val="nil"/>
          <w:between w:val="nil"/>
        </w:pBdr>
        <w:bidi/>
        <w:spacing w:after="120" w:line="312" w:lineRule="auto"/>
      </w:pPr>
      <w:r>
        <w:rPr>
          <w:rtl/>
        </w:rPr>
        <w:t>يعد تخصص الأدلة الجنائية مجالاً واسعاً ومتنوعاً للغاية، والبرنامج مهيأ جيداً لتقديمه من خلال واحدة من أكبر وأكثر مجموعات التدريس تنوعاً. ويركز البرنامج على الكائن الحي بوصفه وحدة متكاملة ترتبط بها جميع العناصر، سواء كانت الجزيئات التي تكوّن البروتينات</w:t>
      </w:r>
    </w:p>
    <w:p w:rsidR="00C56A55" w:rsidRDefault="000C7894" w:rsidP="00B202C1">
      <w:pPr>
        <w:pBdr>
          <w:top w:val="nil"/>
          <w:left w:val="nil"/>
          <w:bottom w:val="nil"/>
          <w:right w:val="nil"/>
          <w:between w:val="nil"/>
        </w:pBdr>
        <w:bidi/>
        <w:spacing w:after="120" w:line="312" w:lineRule="auto"/>
      </w:pPr>
      <w:r>
        <w:rPr>
          <w:rtl/>
        </w:rPr>
        <w:lastRenderedPageBreak/>
        <w:t>أو المجتمعات الحية ضمن النظام البيئي. وتحظى هذه الدرجة بإقبال واسع؛ فبالنسبة إلى بعض الطلبة تكمن جاذبيتها في سعة المجال، وبالنسبة إلى آخرين تمثل طريقاً إلى التخصص. ويُتاح لجميع الطلبة الانتقال إلى برامجنا التخصصية في الوراثة والكيمياء والبيئة في نهاية السنة الأولى.</w:t>
      </w:r>
    </w:p>
    <w:p w:rsidR="00C56A55" w:rsidRDefault="000C7894" w:rsidP="00B202C1">
      <w:pPr>
        <w:pBdr>
          <w:top w:val="nil"/>
          <w:left w:val="nil"/>
          <w:bottom w:val="nil"/>
          <w:right w:val="nil"/>
          <w:between w:val="nil"/>
        </w:pBdr>
        <w:bidi/>
        <w:spacing w:after="120" w:line="312" w:lineRule="auto"/>
      </w:pPr>
      <w:r>
        <w:rPr>
          <w:rtl/>
        </w:rPr>
        <w:t>تعرّف المرحلة الأولى الطلبة على أساسيات علم الأحياء بما يؤهلهم للانتقال إلى جميع البرامج ضمن مجموعة برامج الأحياء. وتُغطى الموضوعات الجوهرية الخاصة بالبرنامج في المرحلة الثانية تمهيداً للمواد التخصصية المبنية على البحث في المرحلتين الثالثة والرابعة. وبذلك يُدرَّب خريج الأحياء على إدراك الكيفية التي يسهم بها البحث في تطوير التعليم، انسجاماً مع رسالة الجامعة والكلية.</w:t>
      </w:r>
    </w:p>
    <w:p w:rsidR="004277D9" w:rsidRDefault="000C7894" w:rsidP="00B202C1">
      <w:pPr>
        <w:pBdr>
          <w:top w:val="nil"/>
          <w:left w:val="nil"/>
          <w:bottom w:val="nil"/>
          <w:right w:val="nil"/>
          <w:between w:val="nil"/>
        </w:pBdr>
        <w:bidi/>
        <w:spacing w:after="120" w:line="312" w:lineRule="auto"/>
      </w:pPr>
      <w:r>
        <w:rPr>
          <w:rtl/>
        </w:rPr>
        <w:t>في المراحل الثانية والثالثة والرابعة يكون الطلبة أحراراً في اختيار أكثر من نصف وحداتهم الدراسية، بشرط اختيار مجموعة من المواد التي تعكس تعقيد أشكال الحياة بدءاً من الجزيئات مروراً بالكائنات الحية نباتية كانت أم حيوانية وصولاً إلى الجماعات الأحيائية، بما يضمن سعة المعرفة المتوقعة من خريج يحمل درجة في علم الأحياء.</w:t>
      </w:r>
    </w:p>
    <w:p w:rsidR="00C56A55" w:rsidRDefault="000C7894" w:rsidP="00B202C1">
      <w:pPr>
        <w:pBdr>
          <w:top w:val="nil"/>
          <w:left w:val="nil"/>
          <w:bottom w:val="nil"/>
          <w:right w:val="nil"/>
          <w:between w:val="nil"/>
        </w:pBdr>
        <w:bidi/>
        <w:spacing w:after="120" w:line="312" w:lineRule="auto"/>
      </w:pPr>
      <w:r>
        <w:rPr>
          <w:rtl/>
        </w:rPr>
        <w:t>يتم تطوير الروح البحثية وتعزيزها منذ البداية من خلال التطبيقات العملية، التي تكون إما مدمجة في المواد النظرية أو تُدرّس ضمن مواد عملية مخصصة وندوات بحثية ودروس إرشادية. وهناك مقرر حقلي إلزامي في المرحلة الأولى يجب على الطلبة اجتيازه للانتقال إلى المرحلة الثانية، فضلاً عن مقررات حقلية اختيارية في المراحل الثانية والثالثة والرابعة. وفي المرحلة الرابعة ينفذ جميع الطلبة مشروع بحث مستقل قد يكون مشروعاً مكتبياً أو مشروع تحليل بيانات بعدد xx من الساعات المعتمدة، أو مشروعاً حقلياً أو مختبرياً بعدد xx من الساعات المعتمدة.</w:t>
      </w:r>
    </w:p>
    <w:p w:rsidR="00C56A55" w:rsidRDefault="000C7894" w:rsidP="00B202C1">
      <w:pPr>
        <w:pBdr>
          <w:top w:val="nil"/>
          <w:left w:val="nil"/>
          <w:bottom w:val="nil"/>
          <w:right w:val="nil"/>
          <w:between w:val="nil"/>
        </w:pBdr>
        <w:bidi/>
        <w:spacing w:after="120" w:line="312" w:lineRule="auto"/>
      </w:pPr>
      <w:r>
        <w:rPr>
          <w:rtl/>
        </w:rPr>
        <w:t>تُعقد الدروس الإرشادية الأكاديمية في المرحلتين الأولى والثانية مع المرشد نفسه، الذي يكون أيضاً المرشد الشخصي، بما يوفر الاستمرارية والتوجيه المتدرج. وتشمل الدروس الإرشادية في المرحلتين الأولى والثانية عدداً من الورش لتعليم المهارات مثل استخدام المكتبة ومهارات العرض، تليها أنشطة مقيمة مثل المقالات والعروض الشفوية بوصفها فرصاً لممارسة هذه المهارات ضمن سياق تخصصي.</w:t>
      </w:r>
    </w:p>
    <w:p w:rsidR="00C56A55" w:rsidRDefault="000C7894" w:rsidP="00B202C1">
      <w:pPr>
        <w:pBdr>
          <w:top w:val="nil"/>
          <w:left w:val="nil"/>
          <w:bottom w:val="nil"/>
          <w:right w:val="nil"/>
          <w:between w:val="nil"/>
        </w:pBdr>
        <w:bidi/>
        <w:spacing w:after="120" w:line="312" w:lineRule="auto"/>
      </w:pPr>
      <w:r>
        <w:rPr>
          <w:rtl/>
        </w:rPr>
        <w:t>كما تُتاح سنوات الدراسة الدولية والتدريب الصناعي، وتُناقش الاحتياجات الفردية مع المرشد المختص ويُعمل على تلبيتها كلما أمكن.</w:t>
      </w:r>
    </w:p>
    <w:p w:rsidR="00C56A55" w:rsidRDefault="00C56A55" w:rsidP="00B202C1">
      <w:pPr>
        <w:pBdr>
          <w:top w:val="nil"/>
          <w:left w:val="nil"/>
          <w:bottom w:val="nil"/>
          <w:right w:val="nil"/>
          <w:between w:val="nil"/>
        </w:pBdr>
        <w:spacing w:after="120" w:line="312" w:lineRule="auto"/>
      </w:pPr>
    </w:p>
    <w:p w:rsidR="00C56A55" w:rsidRDefault="000C7894" w:rsidP="00B202C1">
      <w:pPr>
        <w:pStyle w:val="1"/>
        <w:numPr>
          <w:ilvl w:val="0"/>
          <w:numId w:val="2"/>
        </w:numPr>
        <w:pBdr>
          <w:top w:val="nil"/>
          <w:left w:val="nil"/>
          <w:bottom w:val="nil"/>
          <w:right w:val="nil"/>
          <w:between w:val="nil"/>
        </w:pBdr>
        <w:spacing w:after="120" w:line="360" w:lineRule="auto"/>
        <w:ind w:hanging="720"/>
        <w:jc w:val="left"/>
        <w:rPr>
          <w:shd w:val="clear" w:color="auto" w:fill="FFE599"/>
        </w:rPr>
      </w:pPr>
      <w:bookmarkStart w:id="12" w:name="_heading=h.17dp8vu" w:colFirst="0" w:colLast="0"/>
      <w:bookmarkEnd w:id="12"/>
      <w:r>
        <w:rPr>
          <w:shd w:val="clear" w:color="auto" w:fill="FFE599"/>
          <w:rtl/>
        </w:rPr>
        <w:t>أهداف البرنامج</w:t>
      </w:r>
    </w:p>
    <w:p w:rsidR="00C56A55" w:rsidRDefault="000C7894" w:rsidP="00B202C1">
      <w:pPr>
        <w:numPr>
          <w:ilvl w:val="0"/>
          <w:numId w:val="1"/>
        </w:numPr>
        <w:pBdr>
          <w:top w:val="nil"/>
          <w:left w:val="nil"/>
          <w:bottom w:val="nil"/>
          <w:right w:val="nil"/>
          <w:between w:val="nil"/>
        </w:pBdr>
        <w:bidi/>
        <w:spacing w:after="0" w:line="312" w:lineRule="auto"/>
        <w:ind w:left="714" w:hanging="357"/>
      </w:pPr>
      <w:r>
        <w:rPr>
          <w:rtl/>
        </w:rPr>
        <w:t>تقديم تعليم شامل في مجال الأدلة الجنائية يركز على الاستدلال العلمي وحل المشكلات عبر مختلف التخصصات المرتبطة بهذا المجال.</w:t>
      </w:r>
    </w:p>
    <w:p w:rsidR="004277D9" w:rsidRPr="004277D9" w:rsidRDefault="004277D9" w:rsidP="00B202C1">
      <w:pPr>
        <w:pStyle w:val="a9"/>
        <w:numPr>
          <w:ilvl w:val="0"/>
          <w:numId w:val="1"/>
        </w:numPr>
        <w:pBdr>
          <w:top w:val="nil"/>
          <w:left w:val="nil"/>
          <w:bottom w:val="nil"/>
          <w:right w:val="nil"/>
          <w:between w:val="nil"/>
        </w:pBdr>
        <w:bidi/>
      </w:pPr>
      <w:r w:rsidRPr="004277D9">
        <w:rPr>
          <w:rFonts w:ascii="Helvetica" w:hAnsi="Helvetica"/>
          <w:color w:val="000000"/>
          <w:sz w:val="24"/>
          <w:szCs w:val="24"/>
          <w:shd w:val="clear" w:color="auto" w:fill="FFFFFF"/>
          <w:rtl/>
        </w:rPr>
        <w:t>إظهار فهم لدور الطرائق الفيزيائية الجنائية في الممارسة الجنائية.</w:t>
      </w:r>
    </w:p>
    <w:p w:rsidR="004277D9" w:rsidRPr="004277D9" w:rsidRDefault="004277D9" w:rsidP="00B202C1">
      <w:pPr>
        <w:pStyle w:val="a9"/>
        <w:numPr>
          <w:ilvl w:val="0"/>
          <w:numId w:val="1"/>
        </w:numPr>
        <w:pBdr>
          <w:top w:val="nil"/>
          <w:left w:val="nil"/>
          <w:bottom w:val="nil"/>
          <w:right w:val="nil"/>
          <w:between w:val="nil"/>
        </w:pBdr>
        <w:bidi/>
      </w:pPr>
      <w:r w:rsidRPr="004277D9">
        <w:rPr>
          <w:rFonts w:ascii="Helvetica" w:hAnsi="Helvetica"/>
          <w:color w:val="000000"/>
          <w:sz w:val="24"/>
          <w:szCs w:val="24"/>
          <w:shd w:val="clear" w:color="auto" w:fill="FFFFFF"/>
          <w:rtl/>
        </w:rPr>
        <w:t>إظهار معرفة بالأنواع الرئيسة للأدلة وكيفية انتقالها وبقائها.</w:t>
      </w:r>
    </w:p>
    <w:p w:rsidR="004277D9" w:rsidRPr="004277D9" w:rsidRDefault="004277D9" w:rsidP="00B202C1">
      <w:pPr>
        <w:pStyle w:val="a9"/>
        <w:numPr>
          <w:ilvl w:val="0"/>
          <w:numId w:val="1"/>
        </w:numPr>
        <w:pBdr>
          <w:top w:val="nil"/>
          <w:left w:val="nil"/>
          <w:bottom w:val="nil"/>
          <w:right w:val="nil"/>
          <w:between w:val="nil"/>
        </w:pBdr>
        <w:bidi/>
      </w:pPr>
      <w:r w:rsidRPr="004277D9">
        <w:rPr>
          <w:rFonts w:ascii="Helvetica" w:hAnsi="Helvetica"/>
          <w:color w:val="000000"/>
          <w:sz w:val="24"/>
          <w:szCs w:val="24"/>
          <w:shd w:val="clear" w:color="auto" w:fill="FFFFFF"/>
          <w:rtl/>
        </w:rPr>
        <w:t>إظهار فهم للتطورات المستجدة في علوم الأدلة الجنائية.</w:t>
      </w:r>
    </w:p>
    <w:p w:rsidR="004277D9" w:rsidRPr="004277D9" w:rsidRDefault="004277D9" w:rsidP="00B202C1">
      <w:pPr>
        <w:pStyle w:val="a9"/>
        <w:numPr>
          <w:ilvl w:val="0"/>
          <w:numId w:val="1"/>
        </w:numPr>
        <w:pBdr>
          <w:top w:val="nil"/>
          <w:left w:val="nil"/>
          <w:bottom w:val="nil"/>
          <w:right w:val="nil"/>
          <w:between w:val="nil"/>
        </w:pBdr>
        <w:bidi/>
      </w:pPr>
      <w:r w:rsidRPr="004277D9">
        <w:rPr>
          <w:rFonts w:ascii="Helvetica" w:hAnsi="Helvetica"/>
          <w:color w:val="000000"/>
          <w:sz w:val="24"/>
          <w:szCs w:val="24"/>
          <w:shd w:val="clear" w:color="auto" w:fill="FFFFFF"/>
          <w:rtl/>
        </w:rPr>
        <w:t>النظر في نطاق واسع من التقنيات الجنائية لتحديد استراتيجية الفحص وتسلسله وقيمته الإثباتية.</w:t>
      </w:r>
    </w:p>
    <w:p w:rsidR="00C56A55" w:rsidRDefault="004277D9" w:rsidP="00B202C1">
      <w:pPr>
        <w:pStyle w:val="a9"/>
        <w:numPr>
          <w:ilvl w:val="0"/>
          <w:numId w:val="1"/>
        </w:numPr>
        <w:pBdr>
          <w:top w:val="nil"/>
          <w:left w:val="nil"/>
          <w:bottom w:val="nil"/>
          <w:right w:val="nil"/>
          <w:between w:val="nil"/>
        </w:pBdr>
        <w:bidi/>
      </w:pPr>
      <w:r>
        <w:rPr>
          <w:rFonts w:ascii="Helvetica" w:hAnsi="Helvetica"/>
          <w:color w:val="000000"/>
          <w:sz w:val="24"/>
          <w:szCs w:val="24"/>
          <w:shd w:val="clear" w:color="auto" w:fill="FFFFFF"/>
          <w:rtl/>
        </w:rPr>
        <w:t>إظهار فهم لمعايير الجودة فيما يتعلق بفحص مسرح الجريمة.</w:t>
      </w:r>
    </w:p>
    <w:p w:rsidR="00B202C1" w:rsidRDefault="00B202C1" w:rsidP="00B202C1">
      <w:pPr>
        <w:pBdr>
          <w:top w:val="nil"/>
          <w:left w:val="nil"/>
          <w:bottom w:val="nil"/>
          <w:right w:val="nil"/>
          <w:between w:val="nil"/>
        </w:pBdr>
        <w:bidi/>
      </w:pPr>
    </w:p>
    <w:p w:rsidR="00EF0C4D" w:rsidRPr="00B202C1" w:rsidRDefault="000C7894" w:rsidP="00B202C1">
      <w:pPr>
        <w:pStyle w:val="1"/>
        <w:numPr>
          <w:ilvl w:val="0"/>
          <w:numId w:val="2"/>
        </w:numPr>
        <w:pBdr>
          <w:top w:val="nil"/>
          <w:left w:val="nil"/>
          <w:bottom w:val="nil"/>
          <w:right w:val="nil"/>
          <w:between w:val="nil"/>
        </w:pBdr>
        <w:ind w:hanging="720"/>
        <w:jc w:val="left"/>
        <w:rPr>
          <w:shd w:val="clear" w:color="auto" w:fill="FFE599"/>
        </w:rPr>
      </w:pPr>
      <w:bookmarkStart w:id="13" w:name="_heading=h.3rdcrjn" w:colFirst="0" w:colLast="0"/>
      <w:bookmarkEnd w:id="13"/>
      <w:r>
        <w:rPr>
          <w:shd w:val="clear" w:color="auto" w:fill="FFE599"/>
          <w:rtl/>
        </w:rPr>
        <w:t>مخرجات تعلم الطلبة</w:t>
      </w:r>
    </w:p>
    <w:p w:rsidR="00EF0C4D" w:rsidRDefault="00EF0C4D" w:rsidP="00B202C1">
      <w:pPr>
        <w:bidi/>
        <w:spacing w:line="276" w:lineRule="auto"/>
        <w:rPr>
          <w:color w:val="333333"/>
          <w:highlight w:val="white"/>
        </w:rPr>
      </w:pPr>
      <w:r>
        <w:rPr>
          <w:color w:val="333333"/>
          <w:highlight w:val="white"/>
          <w:rtl/>
        </w:rPr>
        <w:t>1- في حين يتناول علم السموم عموماً الآثار الضارة للعوامل المختلفة في الكائنات الحية، فإن علم السموم السريري والطبي يؤديان أدواراً خاصة لا تُصادف كثيراً في الممارسة أو البحث التقليدي في علم السموم.</w:t>
      </w:r>
    </w:p>
    <w:p w:rsidR="00EF0C4D" w:rsidRDefault="00EF0C4D" w:rsidP="00B202C1">
      <w:pPr>
        <w:bidi/>
        <w:spacing w:line="276" w:lineRule="auto"/>
        <w:rPr>
          <w:color w:val="333333"/>
          <w:highlight w:val="white"/>
        </w:rPr>
      </w:pPr>
      <w:r>
        <w:rPr>
          <w:color w:val="333333"/>
          <w:highlight w:val="white"/>
          <w:rtl/>
        </w:rPr>
        <w:t>2- يركّز هذا الفرع من علم السموم على الاحتياجات الفورية للمرضى المشتبه بتعرضهم للتسمم.</w:t>
      </w:r>
    </w:p>
    <w:p w:rsidR="00EF0C4D" w:rsidRDefault="00EF0C4D" w:rsidP="00B202C1">
      <w:pPr>
        <w:bidi/>
        <w:spacing w:line="276" w:lineRule="auto"/>
        <w:rPr>
          <w:color w:val="333333"/>
          <w:highlight w:val="white"/>
        </w:rPr>
      </w:pPr>
      <w:r>
        <w:rPr>
          <w:color w:val="333333"/>
          <w:highlight w:val="white"/>
          <w:rtl/>
        </w:rPr>
        <w:lastRenderedPageBreak/>
        <w:t>3- يتطلب علم السموم معرفة واسعة بالأمراض ومسبباتها، فضلاً عن فهم عميق لتأثيرات السموم المحتملة، وكلاهما يُستخدم عادة في التشخيص.</w:t>
      </w:r>
    </w:p>
    <w:p w:rsidR="00EF0C4D" w:rsidRDefault="00EF0C4D" w:rsidP="00B202C1">
      <w:pPr>
        <w:bidi/>
        <w:spacing w:line="276" w:lineRule="auto"/>
        <w:rPr>
          <w:color w:val="333333"/>
          <w:highlight w:val="white"/>
        </w:rPr>
      </w:pPr>
      <w:r>
        <w:rPr>
          <w:color w:val="333333"/>
          <w:highlight w:val="white"/>
          <w:rtl/>
        </w:rPr>
        <w:t>4- يجب على اختصاصيي السموم الطبية مراعاة ثلاثة عناصر هي: المادة المتسببة، والاستجابة السمية، والآلية التي تحدث بها؛ وذلك لتحديد أفضل الخيارات العلاجية لكل مريض.</w:t>
      </w:r>
    </w:p>
    <w:p w:rsidR="00C56A55" w:rsidRDefault="00EF0C4D" w:rsidP="00B202C1">
      <w:pPr>
        <w:pBdr>
          <w:top w:val="nil"/>
          <w:left w:val="nil"/>
          <w:bottom w:val="nil"/>
          <w:right w:val="nil"/>
          <w:between w:val="nil"/>
        </w:pBdr>
        <w:bidi/>
        <w:spacing w:after="0" w:line="312" w:lineRule="auto"/>
      </w:pPr>
      <w:r>
        <w:rPr>
          <w:color w:val="333333"/>
          <w:highlight w:val="white"/>
          <w:rtl/>
        </w:rPr>
        <w:t>5- تعريف المشاركين بأساسيات علم السموم السريري والطبي، إلى جانب الأدوات الحديثة والقديمة التي قد يستخدمها اختصاصي السموم السريري.</w:t>
      </w:r>
    </w:p>
    <w:p w:rsidR="00C56A55" w:rsidRDefault="000C7894" w:rsidP="00B202C1">
      <w:pPr>
        <w:pBdr>
          <w:top w:val="nil"/>
          <w:left w:val="nil"/>
          <w:bottom w:val="nil"/>
          <w:right w:val="nil"/>
          <w:between w:val="nil"/>
        </w:pBdr>
        <w:bidi/>
        <w:spacing w:after="0" w:line="312" w:lineRule="auto"/>
        <w:rPr>
          <w:b/>
        </w:rPr>
      </w:pPr>
      <w:r>
        <w:rPr>
          <w:b/>
          <w:rtl/>
        </w:rPr>
        <w:t>المخرج 1</w:t>
      </w:r>
    </w:p>
    <w:p w:rsidR="00C56A55" w:rsidRDefault="000C7894" w:rsidP="00B202C1">
      <w:pPr>
        <w:pBdr>
          <w:top w:val="nil"/>
          <w:left w:val="nil"/>
          <w:bottom w:val="nil"/>
          <w:right w:val="nil"/>
          <w:between w:val="nil"/>
        </w:pBdr>
        <w:bidi/>
        <w:spacing w:after="0" w:line="312" w:lineRule="auto"/>
        <w:rPr>
          <w:i/>
        </w:rPr>
      </w:pPr>
      <w:r>
        <w:rPr>
          <w:i/>
          <w:rtl/>
        </w:rPr>
        <w:t>تحديد العلاقات المعقدة</w:t>
      </w:r>
    </w:p>
    <w:p w:rsidR="00C56A55" w:rsidRDefault="000C7894" w:rsidP="00B202C1">
      <w:pPr>
        <w:pBdr>
          <w:top w:val="nil"/>
          <w:left w:val="nil"/>
          <w:bottom w:val="nil"/>
          <w:right w:val="nil"/>
          <w:between w:val="nil"/>
        </w:pBdr>
        <w:bidi/>
        <w:spacing w:after="0" w:line="312" w:lineRule="auto"/>
      </w:pPr>
      <w:r>
        <w:rPr>
          <w:rtl/>
        </w:rPr>
        <w:t>سيكون الخريجون قادرين على توضيح بنية مكونات الخلية ووظائفها وشرح كيفية تفاعلها داخل الخلية الحية.</w:t>
      </w:r>
    </w:p>
    <w:p w:rsidR="00C56A55" w:rsidRDefault="00C56A55" w:rsidP="00B202C1">
      <w:pPr>
        <w:pBdr>
          <w:top w:val="nil"/>
          <w:left w:val="nil"/>
          <w:bottom w:val="nil"/>
          <w:right w:val="nil"/>
          <w:between w:val="nil"/>
        </w:pBdr>
        <w:spacing w:after="0" w:line="312" w:lineRule="auto"/>
      </w:pPr>
    </w:p>
    <w:p w:rsidR="00C56A55" w:rsidRDefault="000C7894" w:rsidP="00B202C1">
      <w:pPr>
        <w:pBdr>
          <w:top w:val="nil"/>
          <w:left w:val="nil"/>
          <w:bottom w:val="nil"/>
          <w:right w:val="nil"/>
          <w:between w:val="nil"/>
        </w:pBdr>
        <w:bidi/>
        <w:spacing w:after="0" w:line="312" w:lineRule="auto"/>
        <w:rPr>
          <w:b/>
        </w:rPr>
      </w:pPr>
      <w:r>
        <w:rPr>
          <w:b/>
          <w:rtl/>
        </w:rPr>
        <w:t>المخرج 2</w:t>
      </w:r>
    </w:p>
    <w:p w:rsidR="00C56A55" w:rsidRDefault="000C7894" w:rsidP="00B202C1">
      <w:pPr>
        <w:pBdr>
          <w:top w:val="nil"/>
          <w:left w:val="nil"/>
          <w:bottom w:val="nil"/>
          <w:right w:val="nil"/>
          <w:between w:val="nil"/>
        </w:pBdr>
        <w:bidi/>
        <w:spacing w:after="0" w:line="312" w:lineRule="auto"/>
        <w:rPr>
          <w:i/>
        </w:rPr>
      </w:pPr>
      <w:r>
        <w:rPr>
          <w:i/>
          <w:rtl/>
        </w:rPr>
        <w:t>التواصل الشفهي والتحريري</w:t>
      </w:r>
    </w:p>
    <w:p w:rsidR="00C56A55" w:rsidRDefault="000C7894" w:rsidP="00B202C1">
      <w:pPr>
        <w:pBdr>
          <w:top w:val="nil"/>
          <w:left w:val="nil"/>
          <w:bottom w:val="nil"/>
          <w:right w:val="nil"/>
          <w:between w:val="nil"/>
        </w:pBdr>
        <w:bidi/>
        <w:spacing w:after="0" w:line="312" w:lineRule="auto"/>
      </w:pPr>
      <w:r>
        <w:rPr>
          <w:rtl/>
        </w:rPr>
        <w:t>سيكون الخريجون قادرين على عرض نتائج التحريات الأحيائية/الكيميائية في علوم الأدلة الجنائية بصورة رسمية باستخدام مهارات التواصل الشفهي والتحريري.</w:t>
      </w:r>
    </w:p>
    <w:p w:rsidR="00C56A55" w:rsidRDefault="00C56A55" w:rsidP="00B202C1">
      <w:pPr>
        <w:pBdr>
          <w:top w:val="nil"/>
          <w:left w:val="nil"/>
          <w:bottom w:val="nil"/>
          <w:right w:val="nil"/>
          <w:between w:val="nil"/>
        </w:pBdr>
        <w:spacing w:after="0" w:line="312" w:lineRule="auto"/>
      </w:pPr>
    </w:p>
    <w:p w:rsidR="00C56A55" w:rsidRDefault="000C7894" w:rsidP="00B202C1">
      <w:pPr>
        <w:pBdr>
          <w:top w:val="nil"/>
          <w:left w:val="nil"/>
          <w:bottom w:val="nil"/>
          <w:right w:val="nil"/>
          <w:between w:val="nil"/>
        </w:pBdr>
        <w:bidi/>
        <w:spacing w:after="0" w:line="312" w:lineRule="auto"/>
        <w:rPr>
          <w:b/>
        </w:rPr>
      </w:pPr>
      <w:r>
        <w:rPr>
          <w:b/>
          <w:rtl/>
        </w:rPr>
        <w:t>المخرج 3</w:t>
      </w:r>
    </w:p>
    <w:p w:rsidR="00C56A55" w:rsidRDefault="000C7894" w:rsidP="00B202C1">
      <w:pPr>
        <w:pBdr>
          <w:top w:val="nil"/>
          <w:left w:val="nil"/>
          <w:bottom w:val="nil"/>
          <w:right w:val="nil"/>
          <w:between w:val="nil"/>
        </w:pBdr>
        <w:bidi/>
        <w:spacing w:after="0" w:line="312" w:lineRule="auto"/>
        <w:rPr>
          <w:i/>
        </w:rPr>
      </w:pPr>
      <w:r>
        <w:rPr>
          <w:i/>
          <w:rtl/>
        </w:rPr>
        <w:t>الدراسات المختبرية والحقلية</w:t>
      </w:r>
    </w:p>
    <w:p w:rsidR="00C56A55" w:rsidRDefault="000158DC" w:rsidP="00B202C1">
      <w:pPr>
        <w:pBdr>
          <w:top w:val="nil"/>
          <w:left w:val="nil"/>
          <w:bottom w:val="nil"/>
          <w:right w:val="nil"/>
          <w:between w:val="nil"/>
        </w:pBdr>
        <w:bidi/>
        <w:spacing w:after="0" w:line="312" w:lineRule="auto"/>
      </w:pPr>
      <w:r>
        <w:rPr>
          <w:noProof/>
          <w:rtl/>
        </w:rPr>
        <w:t>سيكون الخريجون قادرين على إجراء التجارب المختبرية والدراسات الحقلية باستخدام الأجهزة العلمية وتقنيات الحاسوب مع الالتزام بإجراءات السلامة المناسبة.</w:t>
      </w:r>
    </w:p>
    <w:p w:rsidR="00C56A55" w:rsidRDefault="00C56A55" w:rsidP="00B202C1">
      <w:pPr>
        <w:pBdr>
          <w:top w:val="nil"/>
          <w:left w:val="nil"/>
          <w:bottom w:val="nil"/>
          <w:right w:val="nil"/>
          <w:between w:val="nil"/>
        </w:pBdr>
        <w:spacing w:after="0" w:line="312" w:lineRule="auto"/>
      </w:pPr>
    </w:p>
    <w:p w:rsidR="00C56A55" w:rsidRDefault="000C7894" w:rsidP="00B202C1">
      <w:pPr>
        <w:pBdr>
          <w:top w:val="nil"/>
          <w:left w:val="nil"/>
          <w:bottom w:val="nil"/>
          <w:right w:val="nil"/>
          <w:between w:val="nil"/>
        </w:pBdr>
        <w:bidi/>
        <w:spacing w:after="0" w:line="312" w:lineRule="auto"/>
        <w:rPr>
          <w:b/>
        </w:rPr>
      </w:pPr>
      <w:r>
        <w:rPr>
          <w:b/>
          <w:rtl/>
        </w:rPr>
        <w:t>المخرج 4</w:t>
      </w:r>
    </w:p>
    <w:p w:rsidR="00C56A55" w:rsidRDefault="000C7894" w:rsidP="00B202C1">
      <w:pPr>
        <w:pBdr>
          <w:top w:val="nil"/>
          <w:left w:val="nil"/>
          <w:bottom w:val="nil"/>
          <w:right w:val="nil"/>
          <w:between w:val="nil"/>
        </w:pBdr>
        <w:bidi/>
        <w:spacing w:after="0" w:line="312" w:lineRule="auto"/>
        <w:rPr>
          <w:i/>
        </w:rPr>
      </w:pPr>
      <w:r>
        <w:rPr>
          <w:i/>
          <w:rtl/>
        </w:rPr>
        <w:t>المعرفة العلمية</w:t>
      </w:r>
    </w:p>
    <w:p w:rsidR="00C56A55" w:rsidRDefault="000C7894" w:rsidP="00B202C1">
      <w:pPr>
        <w:pBdr>
          <w:top w:val="nil"/>
          <w:left w:val="nil"/>
          <w:bottom w:val="nil"/>
          <w:right w:val="nil"/>
          <w:between w:val="nil"/>
        </w:pBdr>
        <w:bidi/>
        <w:spacing w:after="0" w:line="312" w:lineRule="auto"/>
      </w:pPr>
      <w:r>
        <w:rPr>
          <w:rtl/>
        </w:rPr>
        <w:t>سيكون الخريجون قادرين على إظهار تصور متوازن لكيفية تطور المعرفة العلمية، بما في ذلك التطور التاريخي للنظريات والقوانين الأساسية وطبيعة العلم.</w:t>
      </w:r>
    </w:p>
    <w:p w:rsidR="00C56A55" w:rsidRDefault="00C56A55" w:rsidP="00B202C1">
      <w:pPr>
        <w:pBdr>
          <w:top w:val="nil"/>
          <w:left w:val="nil"/>
          <w:bottom w:val="nil"/>
          <w:right w:val="nil"/>
          <w:between w:val="nil"/>
        </w:pBdr>
        <w:spacing w:after="0" w:line="312" w:lineRule="auto"/>
      </w:pPr>
    </w:p>
    <w:p w:rsidR="00C56A55" w:rsidRDefault="000C7894" w:rsidP="00B202C1">
      <w:pPr>
        <w:pBdr>
          <w:top w:val="nil"/>
          <w:left w:val="nil"/>
          <w:bottom w:val="nil"/>
          <w:right w:val="nil"/>
          <w:between w:val="nil"/>
        </w:pBdr>
        <w:bidi/>
        <w:spacing w:after="0" w:line="312" w:lineRule="auto"/>
        <w:rPr>
          <w:b/>
        </w:rPr>
      </w:pPr>
      <w:r>
        <w:rPr>
          <w:b/>
          <w:rtl/>
        </w:rPr>
        <w:t>المخرج 5</w:t>
      </w:r>
    </w:p>
    <w:p w:rsidR="00C56A55" w:rsidRDefault="000C7894" w:rsidP="00B202C1">
      <w:pPr>
        <w:pBdr>
          <w:top w:val="nil"/>
          <w:left w:val="nil"/>
          <w:bottom w:val="nil"/>
          <w:right w:val="nil"/>
          <w:between w:val="nil"/>
        </w:pBdr>
        <w:bidi/>
        <w:spacing w:after="0" w:line="312" w:lineRule="auto"/>
        <w:rPr>
          <w:i/>
        </w:rPr>
      </w:pPr>
      <w:r>
        <w:rPr>
          <w:i/>
          <w:rtl/>
        </w:rPr>
        <w:t>تحليل البيانات</w:t>
      </w:r>
    </w:p>
    <w:p w:rsidR="00C56A55" w:rsidRDefault="000C7894" w:rsidP="00B202C1">
      <w:pPr>
        <w:pBdr>
          <w:top w:val="nil"/>
          <w:left w:val="nil"/>
          <w:bottom w:val="nil"/>
          <w:right w:val="nil"/>
          <w:between w:val="nil"/>
        </w:pBdr>
        <w:bidi/>
        <w:spacing w:after="0" w:line="312" w:lineRule="auto"/>
      </w:pPr>
      <w:r>
        <w:rPr>
          <w:rtl/>
        </w:rPr>
        <w:t>سيكون الخريجون قادرين على إظهار مهارات علمية كمية، مثل القدرة على إجراء تحليلات بيانات بسيطة.</w:t>
      </w:r>
    </w:p>
    <w:p w:rsidR="00C56A55" w:rsidRDefault="00C56A55" w:rsidP="00B202C1">
      <w:pPr>
        <w:pBdr>
          <w:top w:val="nil"/>
          <w:left w:val="nil"/>
          <w:bottom w:val="nil"/>
          <w:right w:val="nil"/>
          <w:between w:val="nil"/>
        </w:pBdr>
        <w:spacing w:after="0" w:line="312" w:lineRule="auto"/>
      </w:pPr>
    </w:p>
    <w:p w:rsidR="00C56A55" w:rsidRDefault="000C7894" w:rsidP="00B202C1">
      <w:pPr>
        <w:pBdr>
          <w:top w:val="nil"/>
          <w:left w:val="nil"/>
          <w:bottom w:val="nil"/>
          <w:right w:val="nil"/>
          <w:between w:val="nil"/>
        </w:pBdr>
        <w:bidi/>
        <w:spacing w:after="0" w:line="312" w:lineRule="auto"/>
        <w:rPr>
          <w:b/>
        </w:rPr>
      </w:pPr>
      <w:r>
        <w:rPr>
          <w:b/>
          <w:rtl/>
        </w:rPr>
        <w:t>المخرج 6</w:t>
      </w:r>
    </w:p>
    <w:p w:rsidR="00C56A55" w:rsidRDefault="000C7894" w:rsidP="00B202C1">
      <w:pPr>
        <w:pBdr>
          <w:top w:val="nil"/>
          <w:left w:val="nil"/>
          <w:bottom w:val="nil"/>
          <w:right w:val="nil"/>
          <w:between w:val="nil"/>
        </w:pBdr>
        <w:bidi/>
        <w:spacing w:after="0" w:line="312" w:lineRule="auto"/>
        <w:rPr>
          <w:i/>
        </w:rPr>
      </w:pPr>
      <w:r>
        <w:rPr>
          <w:i/>
          <w:rtl/>
        </w:rPr>
        <w:t>التفكير النقدي</w:t>
      </w:r>
    </w:p>
    <w:p w:rsidR="00C56A55" w:rsidRDefault="000C7894" w:rsidP="00B202C1">
      <w:pPr>
        <w:pBdr>
          <w:top w:val="nil"/>
          <w:left w:val="nil"/>
          <w:bottom w:val="nil"/>
          <w:right w:val="nil"/>
          <w:between w:val="nil"/>
        </w:pBdr>
        <w:bidi/>
        <w:spacing w:after="0" w:line="312" w:lineRule="auto"/>
      </w:pPr>
      <w:r>
        <w:rPr>
          <w:rtl/>
        </w:rPr>
        <w:t>سيكون الخريجون قادرين على استخدام مهارات التفكير النقدي وحل المشكلات لتطوير مشروع بحثي و/أو ورقة علمية.</w:t>
      </w:r>
    </w:p>
    <w:p w:rsidR="00AD1706" w:rsidRDefault="00AD1706" w:rsidP="00B202C1">
      <w:pPr>
        <w:pBdr>
          <w:top w:val="nil"/>
          <w:left w:val="nil"/>
          <w:bottom w:val="nil"/>
          <w:right w:val="nil"/>
          <w:between w:val="nil"/>
        </w:pBdr>
        <w:jc w:val="right"/>
      </w:pPr>
    </w:p>
    <w:p w:rsidR="00B202C1" w:rsidRDefault="00B202C1" w:rsidP="00B202C1">
      <w:pPr>
        <w:pBdr>
          <w:top w:val="nil"/>
          <w:left w:val="nil"/>
          <w:bottom w:val="nil"/>
          <w:right w:val="nil"/>
          <w:between w:val="nil"/>
        </w:pBdr>
        <w:jc w:val="right"/>
      </w:pPr>
    </w:p>
    <w:p w:rsidR="00B202C1" w:rsidRDefault="00B202C1" w:rsidP="00B202C1">
      <w:pPr>
        <w:pBdr>
          <w:top w:val="nil"/>
          <w:left w:val="nil"/>
          <w:bottom w:val="nil"/>
          <w:right w:val="nil"/>
          <w:between w:val="nil"/>
        </w:pBdr>
        <w:jc w:val="right"/>
      </w:pPr>
    </w:p>
    <w:p w:rsidR="00B202C1" w:rsidRDefault="00B202C1" w:rsidP="00B202C1">
      <w:pPr>
        <w:pBdr>
          <w:top w:val="nil"/>
          <w:left w:val="nil"/>
          <w:bottom w:val="nil"/>
          <w:right w:val="nil"/>
          <w:between w:val="nil"/>
        </w:pBdr>
        <w:jc w:val="right"/>
      </w:pPr>
    </w:p>
    <w:p w:rsidR="00B202C1" w:rsidRDefault="00B202C1" w:rsidP="00B202C1">
      <w:pPr>
        <w:pBdr>
          <w:top w:val="nil"/>
          <w:left w:val="nil"/>
          <w:bottom w:val="nil"/>
          <w:right w:val="nil"/>
          <w:between w:val="nil"/>
        </w:pBdr>
        <w:jc w:val="right"/>
      </w:pPr>
    </w:p>
    <w:p w:rsidR="00B202C1" w:rsidRDefault="00B202C1" w:rsidP="00B202C1">
      <w:pPr>
        <w:pBdr>
          <w:top w:val="nil"/>
          <w:left w:val="nil"/>
          <w:bottom w:val="nil"/>
          <w:right w:val="nil"/>
          <w:between w:val="nil"/>
        </w:pBdr>
        <w:jc w:val="right"/>
      </w:pPr>
    </w:p>
    <w:p w:rsidR="00C56A55" w:rsidRPr="00B202C1" w:rsidRDefault="000C7894" w:rsidP="00B202C1">
      <w:pPr>
        <w:pStyle w:val="1"/>
        <w:numPr>
          <w:ilvl w:val="0"/>
          <w:numId w:val="2"/>
        </w:numPr>
        <w:pBdr>
          <w:top w:val="nil"/>
          <w:left w:val="nil"/>
          <w:bottom w:val="nil"/>
          <w:right w:val="nil"/>
          <w:between w:val="nil"/>
        </w:pBdr>
        <w:ind w:hanging="720"/>
        <w:jc w:val="left"/>
        <w:rPr>
          <w:shd w:val="clear" w:color="auto" w:fill="FFE599"/>
        </w:rPr>
      </w:pPr>
      <w:bookmarkStart w:id="14" w:name="_heading=h.26in1rg" w:colFirst="0" w:colLast="0"/>
      <w:bookmarkEnd w:id="14"/>
      <w:r>
        <w:rPr>
          <w:shd w:val="clear" w:color="auto" w:fill="FFE599"/>
          <w:rtl/>
        </w:rPr>
        <w:lastRenderedPageBreak/>
        <w:t>الهيئة التدريسية</w:t>
      </w:r>
    </w:p>
    <w:p w:rsidR="00C56A55" w:rsidRDefault="00DB3001" w:rsidP="00B202C1">
      <w:pPr>
        <w:bidi/>
        <w:spacing w:after="0" w:line="312" w:lineRule="auto"/>
      </w:pPr>
      <w:r>
        <w:rPr>
          <w:rFonts w:eastAsia="Times New Roman"/>
          <w:color w:val="000000"/>
          <w:rtl/>
        </w:rPr>
        <w:t>Fatima Alrahal | Ph.D. في الكيمياء | مدرس مساعد</w:t>
      </w:r>
    </w:p>
    <w:p w:rsidR="00C56A55" w:rsidRDefault="000C7894" w:rsidP="00B202C1">
      <w:pPr>
        <w:bidi/>
        <w:spacing w:after="0" w:line="312" w:lineRule="auto"/>
      </w:pPr>
      <w:r>
        <w:rPr>
          <w:rtl/>
        </w:rPr>
        <w:t>البريد الإلكتروني: fatema.alrahal@nust.edu.iq</w:t>
      </w:r>
      <w:hyperlink r:id="rId14" w:history="1">
        <w:r w:rsidR="000848BB" w:rsidRPr="00604B53">
          <w:rPr>
            <w:rStyle w:val="Hyperlink"/>
            <w:rFonts w:eastAsia="Times New Roman"/>
          </w:rPr>
          <w:t>fatema.alrahal@nust.edu.iq</w:t>
        </w:r>
      </w:hyperlink>
    </w:p>
    <w:p w:rsidR="00C56A55" w:rsidRDefault="000C7894" w:rsidP="00B202C1">
      <w:pPr>
        <w:bidi/>
        <w:spacing w:after="0" w:line="312" w:lineRule="auto"/>
      </w:pPr>
      <w:r>
        <w:rPr>
          <w:rtl/>
        </w:rPr>
        <w:t>رقم الهاتف المحمول: 009647866436516</w:t>
      </w:r>
    </w:p>
    <w:p w:rsidR="00C56A55" w:rsidRDefault="000E5E36" w:rsidP="00B202C1">
      <w:pPr>
        <w:bidi/>
        <w:spacing w:after="0" w:line="312" w:lineRule="auto"/>
      </w:pPr>
      <w:r>
        <w:pict>
          <v:rect id="_x0000_i1025" style="width:0;height:1.5pt" o:hralign="right" o:hrstd="t" o:hr="t" fillcolor="#a0a0a0" stroked="f"/>
        </w:pict>
      </w:r>
    </w:p>
    <w:p w:rsidR="00C56A55" w:rsidRDefault="00DB3001" w:rsidP="00B202C1">
      <w:pPr>
        <w:bidi/>
        <w:spacing w:after="0" w:line="312" w:lineRule="auto"/>
      </w:pPr>
      <w:r>
        <w:rPr>
          <w:rFonts w:eastAsia="Times New Roman"/>
          <w:color w:val="000000"/>
          <w:rtl/>
        </w:rPr>
        <w:t>Muhammad Bakdash | Ph.D. في الأحياء | مدرس</w:t>
      </w:r>
    </w:p>
    <w:p w:rsidR="00C56A55" w:rsidRDefault="000C7894" w:rsidP="00B202C1">
      <w:pPr>
        <w:bidi/>
        <w:spacing w:after="0" w:line="312" w:lineRule="auto"/>
      </w:pPr>
      <w:r>
        <w:rPr>
          <w:rtl/>
        </w:rPr>
        <w:t>البريد الإلكتروني: Muhammad.Bakdash@nust.edu.iq</w:t>
      </w:r>
      <w:hyperlink r:id="rId15" w:history="1">
        <w:r w:rsidR="000848BB" w:rsidRPr="00604B53">
          <w:rPr>
            <w:rStyle w:val="Hyperlink"/>
            <w:rFonts w:eastAsia="Times New Roman"/>
          </w:rPr>
          <w:t>Muhammad.Bakdash@nust.edu.iq</w:t>
        </w:r>
      </w:hyperlink>
    </w:p>
    <w:p w:rsidR="00C56A55" w:rsidRDefault="000C7894" w:rsidP="00B202C1">
      <w:pPr>
        <w:bidi/>
        <w:spacing w:after="0" w:line="312" w:lineRule="auto"/>
        <w:rPr>
          <w:rtl/>
          <w:lang w:bidi="ar-IQ"/>
        </w:rPr>
      </w:pPr>
      <w:r>
        <w:rPr>
          <w:rtl/>
        </w:rPr>
        <w:t>رقم الهاتف المحمول: 00963965493941</w:t>
      </w:r>
    </w:p>
    <w:p w:rsidR="00B202C1" w:rsidRDefault="000E5E36" w:rsidP="00B202C1">
      <w:pPr>
        <w:bidi/>
        <w:spacing w:after="0" w:line="312" w:lineRule="auto"/>
        <w:rPr>
          <w:rtl/>
          <w:lang w:bidi="ar-IQ"/>
        </w:rPr>
      </w:pPr>
      <w:r>
        <w:pict>
          <v:rect id="_x0000_i1026" style="width:0;height:1.5pt" o:hralign="right" o:hrstd="t" o:hr="t" fillcolor="#a0a0a0" stroked="f"/>
        </w:pict>
      </w:r>
    </w:p>
    <w:p w:rsidR="00C56A55" w:rsidRPr="00DB3001" w:rsidRDefault="00AA55BF" w:rsidP="00B202C1">
      <w:pPr>
        <w:bidi/>
        <w:spacing w:after="0" w:line="312" w:lineRule="auto"/>
        <w:rPr>
          <w:color w:val="000000" w:themeColor="text1"/>
        </w:rPr>
      </w:pPr>
      <w:r>
        <w:rPr>
          <w:rtl/>
        </w:rPr>
        <w:t>Salam Hammad | Ph.D. في الأحياء | مدرس</w:t>
      </w:r>
    </w:p>
    <w:p w:rsidR="00C56A55" w:rsidRPr="00DB3001" w:rsidRDefault="000C7894" w:rsidP="00B202C1">
      <w:pPr>
        <w:bidi/>
        <w:spacing w:after="0" w:line="312" w:lineRule="auto"/>
        <w:rPr>
          <w:color w:val="000000" w:themeColor="text1"/>
        </w:rPr>
      </w:pPr>
      <w:r w:rsidRPr="00DB3001">
        <w:rPr>
          <w:color w:val="000000" w:themeColor="text1"/>
          <w:rtl/>
        </w:rPr>
        <w:t>البريد الإلكتروني: salam.hammad@nust.edu.iq</w:t>
      </w:r>
      <w:hyperlink r:id="rId16" w:history="1">
        <w:r w:rsidR="000848BB" w:rsidRPr="00604B53">
          <w:rPr>
            <w:rStyle w:val="Hyperlink"/>
            <w:rFonts w:eastAsia="Times New Roman"/>
          </w:rPr>
          <w:t>salam.hammad@nust.edu.iq</w:t>
        </w:r>
      </w:hyperlink>
    </w:p>
    <w:p w:rsidR="00C56A55" w:rsidRDefault="000C7894" w:rsidP="00B202C1">
      <w:pPr>
        <w:bidi/>
        <w:spacing w:after="0" w:line="312" w:lineRule="auto"/>
      </w:pPr>
      <w:r>
        <w:rPr>
          <w:rtl/>
        </w:rPr>
        <w:t>رقم الهاتف المحمول: 009647803439459</w:t>
      </w:r>
    </w:p>
    <w:p w:rsidR="00C56A55" w:rsidRDefault="000E5E36" w:rsidP="00B202C1">
      <w:pPr>
        <w:bidi/>
        <w:spacing w:after="0" w:line="312" w:lineRule="auto"/>
      </w:pPr>
      <w:r>
        <w:pict>
          <v:rect id="_x0000_i1027" style="width:0;height:1.5pt" o:hralign="right" o:hrstd="t" o:hr="t" fillcolor="#a0a0a0" stroked="f"/>
        </w:pict>
      </w:r>
    </w:p>
    <w:p w:rsidR="00DB3001" w:rsidRDefault="009806DB" w:rsidP="00B202C1">
      <w:pPr>
        <w:bidi/>
        <w:spacing w:after="0" w:line="312" w:lineRule="auto"/>
      </w:pPr>
      <w:r>
        <w:rPr>
          <w:rtl/>
        </w:rPr>
        <w:t>Talal odeh | Ph.D. في الكيمياء | مدرس</w:t>
      </w:r>
    </w:p>
    <w:p w:rsidR="000C0D34" w:rsidRDefault="00DB3001" w:rsidP="00B202C1">
      <w:pPr>
        <w:bidi/>
        <w:spacing w:after="0" w:line="312" w:lineRule="auto"/>
      </w:pPr>
      <w:r>
        <w:rPr>
          <w:rtl/>
        </w:rPr>
        <w:t>البريد الإلكتروني: tala.m.odah@nust.edu.iq</w:t>
      </w:r>
      <w:hyperlink r:id="rId17" w:history="1">
        <w:r w:rsidR="000C0D34" w:rsidRPr="00604B53">
          <w:rPr>
            <w:rStyle w:val="Hyperlink"/>
          </w:rPr>
          <w:t>tala.m.odah@nust.edu.iq</w:t>
        </w:r>
      </w:hyperlink>
    </w:p>
    <w:p w:rsidR="00DB3001" w:rsidRDefault="00DB3001" w:rsidP="00B202C1">
      <w:pPr>
        <w:bidi/>
        <w:spacing w:after="0" w:line="312" w:lineRule="auto"/>
      </w:pPr>
      <w:r>
        <w:rPr>
          <w:rtl/>
        </w:rPr>
        <w:t>رقم الهاتف المحمول: +964 781 083 2494</w:t>
      </w:r>
    </w:p>
    <w:p w:rsidR="00DB3001" w:rsidRDefault="000E5E36" w:rsidP="00B202C1">
      <w:pPr>
        <w:bidi/>
        <w:spacing w:after="0" w:line="312" w:lineRule="auto"/>
      </w:pPr>
      <w:r>
        <w:pict>
          <v:rect id="_x0000_i1028" style="width:0;height:1.5pt" o:hralign="right" o:hrstd="t" o:hr="t" fillcolor="#a0a0a0" stroked="f"/>
        </w:pict>
      </w:r>
    </w:p>
    <w:p w:rsidR="00443C4F" w:rsidRDefault="00443C4F" w:rsidP="00B202C1">
      <w:pPr>
        <w:bidi/>
        <w:spacing w:after="0" w:line="240" w:lineRule="auto"/>
        <w:rPr>
          <w:rFonts w:eastAsia="Times New Roman"/>
          <w:color w:val="000000"/>
        </w:rPr>
      </w:pPr>
      <w:r>
        <w:rPr>
          <w:rFonts w:eastAsia="Times New Roman"/>
          <w:color w:val="000000"/>
          <w:rtl/>
        </w:rPr>
        <w:t>Bassam kadhim MSC in Biotechnology | مدرس مساعد</w:t>
      </w:r>
    </w:p>
    <w:p w:rsidR="00DB3001" w:rsidRDefault="00443C4F" w:rsidP="00B202C1">
      <w:pPr>
        <w:bidi/>
        <w:spacing w:after="0" w:line="240" w:lineRule="auto"/>
        <w:rPr>
          <w:rFonts w:eastAsia="Times New Roman"/>
          <w:color w:val="000000"/>
        </w:rPr>
      </w:pPr>
      <w:r>
        <w:rPr>
          <w:rFonts w:eastAsia="Times New Roman"/>
          <w:color w:val="000000"/>
        </w:rPr>
        <w:t xml:space="preserve"> </w:t>
      </w:r>
      <w:hyperlink r:id="rId18" w:history="1">
        <w:r w:rsidRPr="006F7CF8">
          <w:rPr>
            <w:rStyle w:val="Hyperlink"/>
            <w:rFonts w:eastAsia="Times New Roman"/>
          </w:rPr>
          <w:t>kadhim@nust.edu.eq</w:t>
        </w:r>
      </w:hyperlink>
      <w:r>
        <w:rPr>
          <w:rFonts w:eastAsia="Times New Roman"/>
          <w:color w:val="000000"/>
        </w:rPr>
        <w:t xml:space="preserve">  </w:t>
      </w:r>
    </w:p>
    <w:p w:rsidR="00443C4F" w:rsidRPr="00443C4F" w:rsidRDefault="00443C4F" w:rsidP="00B202C1">
      <w:pPr>
        <w:bidi/>
        <w:spacing w:after="0" w:line="240" w:lineRule="auto"/>
        <w:rPr>
          <w:rFonts w:eastAsia="Times New Roman"/>
          <w:color w:val="000000"/>
        </w:rPr>
      </w:pPr>
      <w:r>
        <w:rPr>
          <w:rFonts w:eastAsia="Times New Roman"/>
          <w:color w:val="000000"/>
          <w:rtl/>
        </w:rPr>
        <w:t>رقم الهاتف المحمول: 07825283496</w:t>
      </w:r>
    </w:p>
    <w:p w:rsidR="00DB3001" w:rsidRDefault="000E5E36" w:rsidP="00B202C1">
      <w:pPr>
        <w:bidi/>
        <w:spacing w:after="0" w:line="312" w:lineRule="auto"/>
      </w:pPr>
      <w:r>
        <w:pict>
          <v:rect id="_x0000_i1029" style="width:0;height:1.5pt" o:hralign="right" o:hrstd="t" o:hr="t" fillcolor="#a0a0a0" stroked="f"/>
        </w:pict>
      </w:r>
    </w:p>
    <w:p w:rsidR="00DB3001" w:rsidRDefault="009806DB" w:rsidP="00B202C1">
      <w:pPr>
        <w:bidi/>
        <w:spacing w:after="0" w:line="312" w:lineRule="auto"/>
      </w:pPr>
      <w:r>
        <w:rPr>
          <w:rFonts w:eastAsia="Times New Roman"/>
          <w:color w:val="000000"/>
          <w:rtl/>
        </w:rPr>
        <w:t>Ali qasim | M.Sc. في الرياضيات | مدرس مساعد</w:t>
      </w:r>
    </w:p>
    <w:p w:rsidR="00DB3001" w:rsidRDefault="00DB3001" w:rsidP="00B202C1">
      <w:pPr>
        <w:bidi/>
        <w:spacing w:after="0" w:line="312" w:lineRule="auto"/>
      </w:pPr>
      <w:r>
        <w:rPr>
          <w:rtl/>
        </w:rPr>
        <w:t>البريد الإلكتروني: mohammed.k.yaqoob@nust.edu.iq</w:t>
      </w:r>
      <w:hyperlink r:id="rId19" w:history="1">
        <w:r w:rsidR="000848BB" w:rsidRPr="00604B53">
          <w:rPr>
            <w:rStyle w:val="Hyperlink"/>
            <w:rFonts w:eastAsia="Times New Roman"/>
          </w:rPr>
          <w:t>mohammed.k.yaqoob@nust.edu.iq</w:t>
        </w:r>
      </w:hyperlink>
    </w:p>
    <w:p w:rsidR="00DB3001" w:rsidRDefault="00DB3001" w:rsidP="00B202C1">
      <w:pPr>
        <w:bidi/>
        <w:spacing w:after="0" w:line="312" w:lineRule="auto"/>
      </w:pPr>
      <w:r>
        <w:rPr>
          <w:rtl/>
        </w:rPr>
        <w:t>رقم الهاتف المحمول: 00967730134631</w:t>
      </w:r>
    </w:p>
    <w:p w:rsidR="00DB3001" w:rsidRDefault="000E5E36" w:rsidP="00B202C1">
      <w:pPr>
        <w:bidi/>
        <w:spacing w:after="0" w:line="312" w:lineRule="auto"/>
      </w:pPr>
      <w:r>
        <w:pict>
          <v:rect id="_x0000_i1030" style="width:0;height:1.5pt" o:hralign="right" o:hrstd="t" o:hr="t" fillcolor="#a0a0a0" stroked="f"/>
        </w:pict>
      </w:r>
    </w:p>
    <w:p w:rsidR="00DB3001" w:rsidRDefault="00443C4F" w:rsidP="00B202C1">
      <w:pPr>
        <w:bidi/>
        <w:spacing w:after="0" w:line="312" w:lineRule="auto"/>
      </w:pPr>
      <w:r>
        <w:rPr>
          <w:rtl/>
        </w:rPr>
        <w:t>Dhelal shakir | M.Sc. في الكيمياء | مدرس مساعد</w:t>
      </w:r>
    </w:p>
    <w:p w:rsidR="00443C4F" w:rsidRPr="00443C4F" w:rsidRDefault="000E5E36" w:rsidP="00B202C1">
      <w:pPr>
        <w:bidi/>
        <w:spacing w:after="0" w:line="312" w:lineRule="auto"/>
        <w:rPr>
          <w:rtl/>
          <w:lang w:bidi="ar-IQ"/>
        </w:rPr>
      </w:pPr>
      <w:hyperlink r:id="rId20" w:history="1">
        <w:r w:rsidR="00443C4F" w:rsidRPr="00443C4F">
          <w:rPr>
            <w:rStyle w:val="Hyperlink"/>
            <w:rFonts w:cs="Times New Roman"/>
            <w:b/>
            <w:bCs/>
          </w:rPr>
          <w:t>dhelal.a.shakir@nust.edu.iq</w:t>
        </w:r>
      </w:hyperlink>
    </w:p>
    <w:p w:rsidR="00DB3001" w:rsidRDefault="00DB3001" w:rsidP="00B202C1">
      <w:pPr>
        <w:bidi/>
        <w:spacing w:after="0" w:line="312" w:lineRule="auto"/>
      </w:pPr>
      <w:r>
        <w:rPr>
          <w:rtl/>
        </w:rPr>
        <w:t>رقم الهاتف المحمول: 07807650505</w:t>
      </w:r>
    </w:p>
    <w:p w:rsidR="00DB3001" w:rsidRDefault="000E5E36" w:rsidP="00B202C1">
      <w:pPr>
        <w:bidi/>
        <w:spacing w:after="0" w:line="312" w:lineRule="auto"/>
      </w:pPr>
      <w:r>
        <w:pict>
          <v:rect id="_x0000_i1031" style="width:0;height:1.5pt" o:hralign="right" o:hrstd="t" o:hr="t" fillcolor="#a0a0a0" stroked="f"/>
        </w:pict>
      </w:r>
    </w:p>
    <w:p w:rsidR="00DB3001" w:rsidRDefault="00443C4F" w:rsidP="00B202C1">
      <w:pPr>
        <w:bidi/>
        <w:spacing w:after="0" w:line="312" w:lineRule="auto"/>
      </w:pPr>
      <w:r>
        <w:rPr>
          <w:rtl/>
        </w:rPr>
        <w:t>Moataz Naeem | M.Sc. في الكيمياء | مدرس مساعد</w:t>
      </w:r>
    </w:p>
    <w:p w:rsidR="00DB3001" w:rsidRDefault="00DB3001" w:rsidP="00B202C1">
      <w:pPr>
        <w:bidi/>
        <w:spacing w:after="0" w:line="312" w:lineRule="auto"/>
      </w:pPr>
      <w:r>
        <w:rPr>
          <w:rtl/>
        </w:rPr>
        <w:t>البريد الإلكتروني: muataz.n.imran@nust.edu.iq</w:t>
      </w:r>
      <w:hyperlink r:id="rId21" w:history="1">
        <w:r w:rsidR="00443C4F" w:rsidRPr="00443C4F">
          <w:rPr>
            <w:rStyle w:val="Hyperlink"/>
            <w:rFonts w:cs="Times New Roman"/>
            <w:b/>
            <w:bCs/>
          </w:rPr>
          <w:t>muataz.n.imran@nust.edu.iq</w:t>
        </w:r>
      </w:hyperlink>
    </w:p>
    <w:p w:rsidR="00DB3001" w:rsidRDefault="00DB3001" w:rsidP="00B202C1">
      <w:pPr>
        <w:bidi/>
        <w:spacing w:after="0" w:line="312" w:lineRule="auto"/>
      </w:pPr>
      <w:r>
        <w:rPr>
          <w:rtl/>
        </w:rPr>
        <w:t>رقم الهاتف المحمول: 07807180901</w:t>
      </w:r>
    </w:p>
    <w:p w:rsidR="00DB3001" w:rsidRDefault="000E5E36" w:rsidP="00B202C1">
      <w:pPr>
        <w:bidi/>
        <w:spacing w:after="0" w:line="312" w:lineRule="auto"/>
      </w:pPr>
      <w:r>
        <w:pict>
          <v:rect id="_x0000_i1032" style="width:0;height:1.5pt" o:hralign="right" o:hrstd="t" o:hr="t" fillcolor="#a0a0a0" stroked="f"/>
        </w:pict>
      </w:r>
    </w:p>
    <w:p w:rsidR="00DB3001" w:rsidRDefault="00416804" w:rsidP="00B202C1">
      <w:pPr>
        <w:bidi/>
        <w:spacing w:after="0" w:line="312" w:lineRule="auto"/>
      </w:pPr>
      <w:r>
        <w:rPr>
          <w:rFonts w:eastAsia="Times New Roman"/>
          <w:color w:val="000000"/>
          <w:rtl/>
        </w:rPr>
        <w:t>Ali qasim | M.Sc. في الرياضيات | مدرس مساعد</w:t>
      </w:r>
    </w:p>
    <w:p w:rsidR="00DB3001" w:rsidRDefault="00DB3001" w:rsidP="00B202C1">
      <w:pPr>
        <w:bidi/>
        <w:spacing w:after="0" w:line="312" w:lineRule="auto"/>
      </w:pPr>
      <w:r>
        <w:rPr>
          <w:rtl/>
        </w:rPr>
        <w:t>البريد الإلكتروني: aliqassamtalib@utq.edu.iq</w:t>
      </w:r>
      <w:hyperlink r:id="rId22" w:history="1">
        <w:r w:rsidR="005A1E7E" w:rsidRPr="00F208B9">
          <w:rPr>
            <w:rStyle w:val="Hyperlink"/>
          </w:rPr>
          <w:t>aliqassamtalib@utq.edu.iq</w:t>
        </w:r>
      </w:hyperlink>
    </w:p>
    <w:p w:rsidR="00DB3001" w:rsidRDefault="00DB3001" w:rsidP="00B202C1">
      <w:pPr>
        <w:bidi/>
        <w:spacing w:after="0" w:line="312" w:lineRule="auto"/>
      </w:pPr>
      <w:r>
        <w:rPr>
          <w:rtl/>
        </w:rPr>
        <w:t>رقم الهاتف المحمول: 009647824382661</w:t>
      </w:r>
    </w:p>
    <w:p w:rsidR="00DB3001" w:rsidRDefault="000E5E36" w:rsidP="00B202C1">
      <w:pPr>
        <w:bidi/>
        <w:spacing w:after="0" w:line="312" w:lineRule="auto"/>
      </w:pPr>
      <w:r>
        <w:pict>
          <v:rect id="_x0000_i1033" style="width:0;height:1.5pt" o:hralign="right" o:hrstd="t" o:hr="t" fillcolor="#a0a0a0" stroked="f"/>
        </w:pict>
      </w:r>
    </w:p>
    <w:p w:rsidR="0085627B" w:rsidRDefault="0085627B" w:rsidP="00B202C1">
      <w:pPr>
        <w:bidi/>
        <w:spacing w:after="0" w:line="312" w:lineRule="auto"/>
      </w:pPr>
      <w:r>
        <w:rPr>
          <w:rFonts w:eastAsia="Times New Roman"/>
          <w:color w:val="000000"/>
          <w:rtl/>
        </w:rPr>
        <w:t>Ali Abdalamir | M.Sc. في القانون | مدرس مساعد</w:t>
      </w:r>
    </w:p>
    <w:p w:rsidR="00DB3001" w:rsidRDefault="00DB3001" w:rsidP="00B202C1">
      <w:pPr>
        <w:bidi/>
        <w:spacing w:after="0" w:line="312" w:lineRule="auto"/>
      </w:pPr>
      <w:r>
        <w:rPr>
          <w:rtl/>
        </w:rPr>
        <w:t>البريد الإلكتروني: ali.t.abdalamir@nust.edu.iq</w:t>
      </w:r>
      <w:hyperlink r:id="rId23" w:history="1">
        <w:r w:rsidR="000848BB" w:rsidRPr="00604B53">
          <w:rPr>
            <w:rStyle w:val="Hyperlink"/>
            <w:rFonts w:eastAsia="Times New Roman"/>
          </w:rPr>
          <w:t>ali.t.abdalamir@nust.edu.iq</w:t>
        </w:r>
      </w:hyperlink>
    </w:p>
    <w:p w:rsidR="00DB3001" w:rsidRDefault="00DB3001" w:rsidP="00B202C1">
      <w:pPr>
        <w:bidi/>
        <w:spacing w:after="0" w:line="312" w:lineRule="auto"/>
      </w:pPr>
      <w:r>
        <w:rPr>
          <w:rtl/>
        </w:rPr>
        <w:t>رقم الهاتف المحمول: 009647809662855</w:t>
      </w:r>
    </w:p>
    <w:p w:rsidR="00DB3001" w:rsidRDefault="000E5E36" w:rsidP="00B202C1">
      <w:pPr>
        <w:bidi/>
        <w:spacing w:after="0" w:line="312" w:lineRule="auto"/>
      </w:pPr>
      <w:r>
        <w:pict>
          <v:rect id="_x0000_i1034" style="width:0;height:1.5pt" o:hralign="right" o:hrstd="t" o:hr="t" fillcolor="#a0a0a0" stroked="f"/>
        </w:pict>
      </w:r>
    </w:p>
    <w:p w:rsidR="00E9713E" w:rsidRDefault="00E9713E" w:rsidP="00B202C1">
      <w:pPr>
        <w:bidi/>
        <w:spacing w:after="0" w:line="312" w:lineRule="auto"/>
      </w:pPr>
      <w:r>
        <w:rPr>
          <w:rtl/>
        </w:rPr>
        <w:lastRenderedPageBreak/>
        <w:t>Alhassan Ahmed | M.Sc. في القانون | مدرس مساعد</w:t>
      </w:r>
    </w:p>
    <w:p w:rsidR="00DB3001" w:rsidRDefault="00DB3001" w:rsidP="00B202C1">
      <w:pPr>
        <w:bidi/>
        <w:spacing w:after="0" w:line="312" w:lineRule="auto"/>
      </w:pPr>
      <w:r>
        <w:rPr>
          <w:rtl/>
        </w:rPr>
        <w:t>البريد الإلكتروني: alhassan.a.hassan@nust.edu.iq</w:t>
      </w:r>
      <w:hyperlink r:id="rId24" w:history="1">
        <w:r w:rsidR="000848BB" w:rsidRPr="00604B53">
          <w:rPr>
            <w:rStyle w:val="Hyperlink"/>
          </w:rPr>
          <w:t>alhassan.a.hassan@nust.edu.iq</w:t>
        </w:r>
      </w:hyperlink>
    </w:p>
    <w:p w:rsidR="00DB3001" w:rsidRDefault="00DB3001" w:rsidP="00B202C1">
      <w:pPr>
        <w:bidi/>
        <w:spacing w:after="0" w:line="312" w:lineRule="auto"/>
      </w:pPr>
      <w:r>
        <w:rPr>
          <w:rtl/>
        </w:rPr>
        <w:t>رقم الهاتف المحمول: 009647810394200</w:t>
      </w:r>
    </w:p>
    <w:p w:rsidR="00DB3001" w:rsidRDefault="000E5E36" w:rsidP="00B202C1">
      <w:pPr>
        <w:bidi/>
        <w:spacing w:after="0" w:line="312" w:lineRule="auto"/>
      </w:pPr>
      <w:r>
        <w:pict>
          <v:rect id="_x0000_i1035" style="width:0;height:1.5pt" o:hralign="right" o:hrstd="t" o:hr="t" fillcolor="#a0a0a0" stroked="f"/>
        </w:pict>
      </w:r>
    </w:p>
    <w:p w:rsidR="00A56D0E" w:rsidRDefault="00416804" w:rsidP="00B202C1">
      <w:pPr>
        <w:bidi/>
        <w:spacing w:after="0" w:line="312" w:lineRule="auto"/>
      </w:pPr>
      <w:r>
        <w:rPr>
          <w:rFonts w:eastAsia="Times New Roman"/>
          <w:color w:val="000000"/>
          <w:rtl/>
        </w:rPr>
        <w:t>Mustafa Gamal | M.Sc. في القانون | مدرس مساعد</w:t>
      </w:r>
    </w:p>
    <w:p w:rsidR="00DB3001" w:rsidRDefault="00DB3001" w:rsidP="00B202C1">
      <w:pPr>
        <w:bidi/>
        <w:spacing w:after="0" w:line="312" w:lineRule="auto"/>
      </w:pPr>
      <w:r>
        <w:rPr>
          <w:rtl/>
        </w:rPr>
        <w:t>البريد الإلكتروني: adyan.a.hassan@nust.edu.iq</w:t>
      </w:r>
      <w:hyperlink r:id="rId25" w:history="1">
        <w:r w:rsidR="000848BB" w:rsidRPr="00604B53">
          <w:rPr>
            <w:rStyle w:val="Hyperlink"/>
            <w:rFonts w:eastAsia="Times New Roman"/>
          </w:rPr>
          <w:t>adyan.a.hassan@nust.edu.iq</w:t>
        </w:r>
      </w:hyperlink>
    </w:p>
    <w:p w:rsidR="00DB3001" w:rsidRDefault="00DB3001" w:rsidP="00B202C1">
      <w:pPr>
        <w:bidi/>
        <w:spacing w:after="0" w:line="312" w:lineRule="auto"/>
      </w:pPr>
      <w:r>
        <w:rPr>
          <w:rtl/>
        </w:rPr>
        <w:t>رقم الهاتف المحمول: 009647827254500</w:t>
      </w:r>
    </w:p>
    <w:p w:rsidR="00DB3001" w:rsidRDefault="000E5E36" w:rsidP="00B202C1">
      <w:pPr>
        <w:bidi/>
        <w:spacing w:after="0" w:line="312" w:lineRule="auto"/>
      </w:pPr>
      <w:r>
        <w:pict>
          <v:rect id="_x0000_i1036" style="width:0;height:1.5pt" o:hralign="right" o:hrstd="t" o:hr="t" fillcolor="#a0a0a0" stroked="f"/>
        </w:pict>
      </w:r>
    </w:p>
    <w:p w:rsidR="00C56A55" w:rsidRDefault="003D7947" w:rsidP="00B202C1">
      <w:pPr>
        <w:bidi/>
      </w:pPr>
      <w:r>
        <w:rPr>
          <w:rtl/>
        </w:rPr>
        <w:t>Mohammed Nassar Hussein | M.Sc. in Arabic | مدرس مساعد</w:t>
      </w:r>
    </w:p>
    <w:p w:rsidR="003D7947" w:rsidRDefault="003D7947" w:rsidP="00B202C1">
      <w:pPr>
        <w:bidi/>
      </w:pPr>
      <w:r>
        <w:rPr>
          <w:rtl/>
        </w:rPr>
        <w:t>البريد الإلكتروني: g8718324@Gmail.com</w:t>
      </w:r>
      <w:hyperlink r:id="rId26" w:history="1">
        <w:r w:rsidRPr="002F2B2F">
          <w:rPr>
            <w:rStyle w:val="Hyperlink"/>
          </w:rPr>
          <w:t>g8718324@Gmail.com</w:t>
        </w:r>
      </w:hyperlink>
    </w:p>
    <w:p w:rsidR="003D7947" w:rsidRDefault="003D7947" w:rsidP="00B202C1">
      <w:pPr>
        <w:bidi/>
      </w:pPr>
      <w:r>
        <w:rPr>
          <w:rtl/>
        </w:rPr>
        <w:t>رقم الهاتف المحمول: 07809028405</w:t>
      </w:r>
    </w:p>
    <w:p w:rsidR="000848BB" w:rsidRDefault="000848BB" w:rsidP="00B202C1">
      <w:pPr>
        <w:bidi/>
      </w:pPr>
      <w:r>
        <w:t>__________________________________________________________________________________</w:t>
      </w:r>
    </w:p>
    <w:p w:rsidR="003D7947" w:rsidRDefault="003D7947" w:rsidP="00B202C1">
      <w:pPr>
        <w:bidi/>
        <w:rPr>
          <w:rtl/>
        </w:rPr>
      </w:pPr>
      <w:r>
        <w:rPr>
          <w:rtl/>
        </w:rPr>
        <w:t>Ali Hussein | مدرس مساعد</w:t>
      </w:r>
    </w:p>
    <w:p w:rsidR="003D7947" w:rsidRDefault="003D7947" w:rsidP="00B202C1">
      <w:pPr>
        <w:bidi/>
        <w:rPr>
          <w:lang w:bidi="ar-IQ"/>
        </w:rPr>
      </w:pPr>
      <w:r>
        <w:rPr>
          <w:rtl/>
        </w:rPr>
        <w:t>البريد الإلكتروني: ali.h.jabbar@nust.iq</w:t>
      </w:r>
      <w:hyperlink r:id="rId27" w:history="1">
        <w:r w:rsidR="000848BB" w:rsidRPr="00604B53">
          <w:rPr>
            <w:rStyle w:val="Hyperlink"/>
          </w:rPr>
          <w:t>ali.h.jabbar@nust.iq</w:t>
        </w:r>
      </w:hyperlink>
    </w:p>
    <w:p w:rsidR="00C66B1C" w:rsidRDefault="00CD1A8C" w:rsidP="00B202C1">
      <w:pPr>
        <w:bidi/>
      </w:pPr>
      <w:r>
        <w:rPr>
          <w:rtl/>
        </w:rPr>
        <w:t>رقم الهاتف المحمول: 009647838891161</w:t>
      </w:r>
    </w:p>
    <w:p w:rsidR="000848BB" w:rsidRDefault="000848BB" w:rsidP="00B202C1">
      <w:pPr>
        <w:pBdr>
          <w:bottom w:val="single" w:sz="4" w:space="1" w:color="auto"/>
        </w:pBdr>
        <w:bidi/>
        <w:rPr>
          <w:lang w:bidi="ar-IQ"/>
        </w:rPr>
      </w:pPr>
    </w:p>
    <w:p w:rsidR="00C66B1C" w:rsidRDefault="00964F87" w:rsidP="00B202C1">
      <w:pPr>
        <w:bidi/>
      </w:pPr>
      <w:r>
        <w:rPr>
          <w:rtl/>
        </w:rPr>
        <w:t>Noor alaa Nassir | M.Sc. في الرياضيات | مدرس مساعد</w:t>
      </w:r>
    </w:p>
    <w:p w:rsidR="00C66B1C" w:rsidRDefault="00964F87" w:rsidP="00B202C1">
      <w:pPr>
        <w:bidi/>
      </w:pPr>
      <w:r>
        <w:rPr>
          <w:rtl/>
        </w:rPr>
        <w:t>البريد الإلكتروني: na1998788@gmail.com</w:t>
      </w:r>
      <w:hyperlink r:id="rId28" w:history="1">
        <w:r w:rsidRPr="00153C17">
          <w:rPr>
            <w:rStyle w:val="Hyperlink"/>
          </w:rPr>
          <w:t>na1998788@gmail.com</w:t>
        </w:r>
      </w:hyperlink>
    </w:p>
    <w:p w:rsidR="00964F87" w:rsidRDefault="00964F87" w:rsidP="00B202C1">
      <w:pPr>
        <w:bidi/>
      </w:pPr>
      <w:r>
        <w:rPr>
          <w:rtl/>
        </w:rPr>
        <w:t>رقم الهاتف المحمول: 009647832136604</w:t>
      </w:r>
    </w:p>
    <w:p w:rsidR="00964F87" w:rsidRDefault="00964F87" w:rsidP="00B202C1">
      <w:pPr>
        <w:pBdr>
          <w:bottom w:val="single" w:sz="4" w:space="1" w:color="auto"/>
        </w:pBdr>
        <w:bidi/>
      </w:pPr>
    </w:p>
    <w:p w:rsidR="00964F87" w:rsidRDefault="00964F87" w:rsidP="00B202C1">
      <w:pPr>
        <w:bidi/>
      </w:pPr>
      <w:r>
        <w:rPr>
          <w:rtl/>
        </w:rPr>
        <w:t>Duaa Abdullah | M.Sc. في الأحياء | مدرس مساعد</w:t>
      </w:r>
    </w:p>
    <w:p w:rsidR="00964F87" w:rsidRDefault="00964F87" w:rsidP="00B202C1">
      <w:pPr>
        <w:bidi/>
      </w:pPr>
      <w:r>
        <w:rPr>
          <w:rtl/>
        </w:rPr>
        <w:t>البريد الإلكتروني: duaa.a.neamah@nust.ed.iq</w:t>
      </w:r>
      <w:hyperlink r:id="rId29" w:history="1">
        <w:r w:rsidRPr="00153C17">
          <w:rPr>
            <w:rStyle w:val="Hyperlink"/>
          </w:rPr>
          <w:t>duaa.a.neamah@nust.ed.iq</w:t>
        </w:r>
      </w:hyperlink>
    </w:p>
    <w:p w:rsidR="00964F87" w:rsidRDefault="00964F87" w:rsidP="00B202C1">
      <w:pPr>
        <w:bidi/>
      </w:pPr>
      <w:r>
        <w:rPr>
          <w:rtl/>
        </w:rPr>
        <w:t>رقم الهاتف المحمول: 009647813326917</w:t>
      </w:r>
    </w:p>
    <w:p w:rsidR="000E0BF3" w:rsidRDefault="000E0BF3" w:rsidP="00B202C1">
      <w:pPr>
        <w:pBdr>
          <w:bottom w:val="single" w:sz="4" w:space="1" w:color="auto"/>
        </w:pBdr>
        <w:bidi/>
      </w:pPr>
    </w:p>
    <w:p w:rsidR="000E0BF3" w:rsidRDefault="000E0BF3" w:rsidP="00B202C1">
      <w:pPr>
        <w:bidi/>
      </w:pPr>
      <w:r>
        <w:rPr>
          <w:rtl/>
        </w:rPr>
        <w:t>Zaid Kareem | Biology | مدرس مساعد</w:t>
      </w:r>
    </w:p>
    <w:p w:rsidR="000E0BF3" w:rsidRDefault="000E0BF3" w:rsidP="00B202C1">
      <w:pPr>
        <w:bidi/>
      </w:pPr>
      <w:r>
        <w:rPr>
          <w:rtl/>
        </w:rPr>
        <w:t>البريد الإلكتروني: zaid.k.bahlol@nust.edu.iq</w:t>
      </w:r>
      <w:hyperlink r:id="rId30" w:history="1">
        <w:r w:rsidRPr="00153C17">
          <w:rPr>
            <w:rStyle w:val="Hyperlink"/>
          </w:rPr>
          <w:t>zaid.k.bahlol@nust.edu.iq</w:t>
        </w:r>
      </w:hyperlink>
    </w:p>
    <w:p w:rsidR="00964F87" w:rsidRDefault="000E0BF3" w:rsidP="00B202C1">
      <w:pPr>
        <w:bidi/>
      </w:pPr>
      <w:r>
        <w:rPr>
          <w:rtl/>
        </w:rPr>
        <w:t>رقم الهاتف المحمول: 009647817215961</w:t>
      </w:r>
    </w:p>
    <w:p w:rsidR="00E92B80" w:rsidRDefault="00E92B80" w:rsidP="00B202C1">
      <w:pPr>
        <w:pBdr>
          <w:bottom w:val="single" w:sz="4" w:space="1" w:color="auto"/>
        </w:pBdr>
        <w:bidi/>
      </w:pPr>
    </w:p>
    <w:p w:rsidR="00E92B80" w:rsidRDefault="00E92B80" w:rsidP="00B202C1">
      <w:pPr>
        <w:bidi/>
      </w:pPr>
      <w:r>
        <w:rPr>
          <w:rtl/>
        </w:rPr>
        <w:t>Fatima Hussein | M.Sc. في القانون | مدرس مساعد</w:t>
      </w:r>
    </w:p>
    <w:p w:rsidR="00E92B80" w:rsidRDefault="00E92B80" w:rsidP="00B202C1">
      <w:pPr>
        <w:bidi/>
      </w:pPr>
      <w:r>
        <w:rPr>
          <w:rtl/>
        </w:rPr>
        <w:t>البريد الإلكتروني: Fatimah.h.tuama@nust.edu.iq</w:t>
      </w:r>
      <w:hyperlink r:id="rId31" w:history="1">
        <w:r w:rsidRPr="00153C17">
          <w:rPr>
            <w:rStyle w:val="Hyperlink"/>
          </w:rPr>
          <w:t>Fatimah.h.tuama@nust.edu.iq</w:t>
        </w:r>
      </w:hyperlink>
    </w:p>
    <w:p w:rsidR="00E92B80" w:rsidRDefault="00E92B80" w:rsidP="00B202C1">
      <w:pPr>
        <w:bidi/>
      </w:pPr>
      <w:r>
        <w:rPr>
          <w:rtl/>
        </w:rPr>
        <w:t>رقم الهاتف المحمول: 009647802615153</w:t>
      </w:r>
    </w:p>
    <w:p w:rsidR="00416804" w:rsidRDefault="00AD1706" w:rsidP="00B202C1">
      <w:pPr>
        <w:bidi/>
        <w:rPr>
          <w:rtl/>
        </w:rPr>
      </w:pPr>
      <w:r>
        <w:t xml:space="preserve"> </w:t>
      </w:r>
      <w:r w:rsidR="00416804">
        <w:t>_______________________________________________________________________________</w:t>
      </w:r>
    </w:p>
    <w:p w:rsidR="00B202C1" w:rsidRDefault="00B202C1" w:rsidP="00B202C1">
      <w:pPr>
        <w:bidi/>
      </w:pPr>
    </w:p>
    <w:p w:rsidR="00E92B80" w:rsidRDefault="00774ECD" w:rsidP="00B202C1">
      <w:pPr>
        <w:bidi/>
      </w:pPr>
      <w:r>
        <w:rPr>
          <w:rtl/>
        </w:rPr>
        <w:lastRenderedPageBreak/>
        <w:t>Ahmed Gamely | M.Sc. في الأحياء | مدرس مساعد</w:t>
      </w:r>
    </w:p>
    <w:p w:rsidR="00774ECD" w:rsidRPr="002545A8" w:rsidRDefault="00774ECD" w:rsidP="00B202C1">
      <w:pPr>
        <w:bidi/>
        <w:rPr>
          <w:rStyle w:val="Hyperlink"/>
        </w:rPr>
      </w:pPr>
      <w:r>
        <w:rPr>
          <w:rtl/>
        </w:rPr>
        <w:t>البريد الإلكتروني: Ahmed.j.abdulkadhim@nust.edu.iq</w:t>
      </w:r>
    </w:p>
    <w:p w:rsidR="00774ECD" w:rsidRDefault="00A7095E" w:rsidP="00B202C1">
      <w:pPr>
        <w:bidi/>
      </w:pPr>
      <w:r>
        <w:rPr>
          <w:rtl/>
        </w:rPr>
        <w:t>رقم الهاتف المحمول: 00964 780 289 4251</w:t>
      </w:r>
    </w:p>
    <w:p w:rsidR="00A7095E" w:rsidRDefault="00A7095E" w:rsidP="00B202C1">
      <w:pPr>
        <w:bidi/>
      </w:pPr>
      <w:r>
        <w:t>_______________________________________________________________________________</w:t>
      </w:r>
    </w:p>
    <w:p w:rsidR="00882D70" w:rsidRDefault="00973116" w:rsidP="00B202C1">
      <w:pPr>
        <w:bidi/>
      </w:pPr>
      <w:r w:rsidRPr="00882D70">
        <w:rPr>
          <w:rtl/>
        </w:rPr>
        <w:t>Hagar Haddad | M.Sc. in Veterinary Medicine | مدرس مساعد</w:t>
      </w:r>
    </w:p>
    <w:p w:rsidR="00A7095E" w:rsidRDefault="00882D70" w:rsidP="00B202C1">
      <w:pPr>
        <w:bidi/>
      </w:pPr>
      <w:r w:rsidRPr="00882D70">
        <w:t xml:space="preserve"> </w:t>
      </w:r>
      <w:hyperlink r:id="rId32" w:history="1">
        <w:r w:rsidR="000848BB" w:rsidRPr="00604B53">
          <w:rPr>
            <w:rStyle w:val="Hyperlink"/>
          </w:rPr>
          <w:t>hajar.s.haddad@nust.edu.iq</w:t>
        </w:r>
      </w:hyperlink>
      <w:r w:rsidR="000848BB">
        <w:t xml:space="preserve"> </w:t>
      </w:r>
    </w:p>
    <w:p w:rsidR="00E92B80" w:rsidRDefault="00DA5CBC" w:rsidP="00B202C1">
      <w:pPr>
        <w:bidi/>
      </w:pPr>
      <w:r>
        <w:rPr>
          <w:rtl/>
        </w:rPr>
        <w:t>رقم الهاتف المحمول: +964 783 048 6857</w:t>
      </w:r>
    </w:p>
    <w:p w:rsidR="00A7095E" w:rsidRDefault="00A7095E" w:rsidP="00B202C1">
      <w:pPr>
        <w:bidi/>
      </w:pPr>
      <w:r>
        <w:t>_______________________________________________________________________________</w:t>
      </w:r>
    </w:p>
    <w:p w:rsidR="00A7095E" w:rsidRDefault="00D025A8" w:rsidP="00B202C1">
      <w:pPr>
        <w:bidi/>
      </w:pPr>
      <w:r>
        <w:rPr>
          <w:rtl/>
          <w:lang w:bidi="ar-IQ"/>
        </w:rPr>
        <w:t>Narjis.w.ibrahim | M.Sc. في الأحياء | مدرس مساعد</w:t>
      </w:r>
    </w:p>
    <w:p w:rsidR="00DA5CBC" w:rsidRDefault="000E5E36" w:rsidP="00B202C1">
      <w:pPr>
        <w:bidi/>
      </w:pPr>
      <w:hyperlink r:id="rId33" w:history="1">
        <w:r w:rsidR="00DA5CBC" w:rsidRPr="00604B53">
          <w:rPr>
            <w:rStyle w:val="Hyperlink"/>
          </w:rPr>
          <w:t>narjis.w.ibrahim@nust.edu.iq</w:t>
        </w:r>
      </w:hyperlink>
    </w:p>
    <w:p w:rsidR="00E92B80" w:rsidRDefault="00A7095E" w:rsidP="00B202C1">
      <w:pPr>
        <w:bidi/>
      </w:pPr>
      <w:r>
        <w:rPr>
          <w:rtl/>
        </w:rPr>
        <w:t>رقم الهاتف المحمول: 07881033831</w:t>
      </w:r>
    </w:p>
    <w:p w:rsidR="00A7095E" w:rsidRDefault="00A7095E" w:rsidP="00B202C1">
      <w:pPr>
        <w:bidi/>
      </w:pPr>
      <w:r>
        <w:t>_______________________________________________________________________________</w:t>
      </w:r>
    </w:p>
    <w:p w:rsidR="000C0D34" w:rsidRDefault="00973116" w:rsidP="00B202C1">
      <w:pPr>
        <w:bidi/>
      </w:pPr>
      <w:r>
        <w:rPr>
          <w:rtl/>
        </w:rPr>
        <w:t>Ansam.a. awad | M.Sc. في الكيمياء | Assist. Lect</w:t>
      </w:r>
    </w:p>
    <w:p w:rsidR="000C0D34" w:rsidRDefault="000E5E36" w:rsidP="00B202C1">
      <w:pPr>
        <w:bidi/>
      </w:pPr>
      <w:hyperlink r:id="rId34" w:history="1">
        <w:r w:rsidR="000C0D34" w:rsidRPr="00604B53">
          <w:rPr>
            <w:rStyle w:val="Hyperlink"/>
          </w:rPr>
          <w:t>ansam.a.awad@nust.edu.iq</w:t>
        </w:r>
      </w:hyperlink>
      <w:r w:rsidR="00A7095E">
        <w:t>.</w:t>
      </w:r>
    </w:p>
    <w:p w:rsidR="00E92B80" w:rsidRDefault="00A7095E" w:rsidP="00B202C1">
      <w:pPr>
        <w:bidi/>
      </w:pPr>
      <w:r>
        <w:rPr>
          <w:rtl/>
        </w:rPr>
        <w:t>رقم الهاتف المحمول: 00964 780 289 4251</w:t>
      </w:r>
    </w:p>
    <w:p w:rsidR="00A7095E" w:rsidRDefault="00A7095E" w:rsidP="00B202C1">
      <w:pPr>
        <w:bidi/>
      </w:pPr>
      <w:r>
        <w:t>_______________________________________________________________________________</w:t>
      </w:r>
    </w:p>
    <w:p w:rsidR="00A7095E" w:rsidRDefault="006B16E7" w:rsidP="00B202C1">
      <w:pPr>
        <w:bidi/>
      </w:pPr>
      <w:r w:rsidRPr="006B16E7">
        <w:rPr>
          <w:rtl/>
        </w:rPr>
        <w:t>Mohammed Owed | M.Sc. في الكيمياء | مدرس مساعد</w:t>
      </w:r>
    </w:p>
    <w:p w:rsidR="00A7095E" w:rsidRDefault="00A7095E" w:rsidP="00B202C1">
      <w:pPr>
        <w:bidi/>
      </w:pPr>
      <w:r>
        <w:rPr>
          <w:rtl/>
        </w:rPr>
        <w:t>البريد الإلكتروني: ahmed.j.abdulkadhim@nust.edu.iq</w:t>
      </w:r>
      <w:hyperlink r:id="rId35" w:history="1">
        <w:r w:rsidR="006B16E7" w:rsidRPr="00604B53">
          <w:rPr>
            <w:rStyle w:val="Hyperlink"/>
          </w:rPr>
          <w:t>ahmed.j.abdulkadhim@nust.edu.iq</w:t>
        </w:r>
      </w:hyperlink>
    </w:p>
    <w:p w:rsidR="00AD1706" w:rsidRDefault="00A7095E" w:rsidP="00B202C1">
      <w:pPr>
        <w:bidi/>
      </w:pPr>
      <w:r>
        <w:rPr>
          <w:rtl/>
        </w:rPr>
        <w:t>رقم الهاتف المحمول: +964 783 402 2483</w:t>
      </w:r>
    </w:p>
    <w:p w:rsidR="00A7095E" w:rsidRDefault="00A7095E" w:rsidP="00B202C1">
      <w:pPr>
        <w:bidi/>
      </w:pPr>
      <w:r>
        <w:t>_______________________________________________________________________________</w:t>
      </w:r>
    </w:p>
    <w:p w:rsidR="00A7095E" w:rsidRDefault="00973116" w:rsidP="00B202C1">
      <w:pPr>
        <w:bidi/>
      </w:pPr>
      <w:r>
        <w:rPr>
          <w:rtl/>
        </w:rPr>
        <w:t>Zainab.a. abed | M.Sc. في الكيمياء | مدرس مساعد</w:t>
      </w:r>
    </w:p>
    <w:p w:rsidR="00A7095E" w:rsidRDefault="00A7095E" w:rsidP="00B202C1">
      <w:pPr>
        <w:bidi/>
      </w:pPr>
      <w:r>
        <w:rPr>
          <w:rtl/>
        </w:rPr>
        <w:t>البريد الإلكتروني: zainab.a.abed@nust.edu.iq</w:t>
      </w:r>
      <w:hyperlink r:id="rId36" w:history="1">
        <w:r w:rsidR="000848BB" w:rsidRPr="00604B53">
          <w:rPr>
            <w:rStyle w:val="Hyperlink"/>
          </w:rPr>
          <w:t>zainab.a.abed@nust.edu.iq</w:t>
        </w:r>
      </w:hyperlink>
    </w:p>
    <w:p w:rsidR="00AD1706" w:rsidRDefault="00A7095E" w:rsidP="00B202C1">
      <w:pPr>
        <w:bidi/>
      </w:pPr>
      <w:r>
        <w:rPr>
          <w:rtl/>
        </w:rPr>
        <w:t>رقم الهاتف المحمول: +964 788 176 2994</w:t>
      </w:r>
    </w:p>
    <w:p w:rsidR="00A7095E" w:rsidRDefault="00A7095E" w:rsidP="00B202C1">
      <w:pPr>
        <w:bidi/>
      </w:pPr>
      <w:r>
        <w:t>_______________________________________________________________________________</w:t>
      </w:r>
    </w:p>
    <w:p w:rsidR="00A7095E" w:rsidRDefault="00D025A8" w:rsidP="00B202C1">
      <w:pPr>
        <w:bidi/>
      </w:pPr>
      <w:r>
        <w:rPr>
          <w:rtl/>
        </w:rPr>
        <w:t>Mohammed.a.naser | M.Sc. في الكيمياء | مدرس مساعد</w:t>
      </w:r>
    </w:p>
    <w:p w:rsidR="00A7095E" w:rsidRDefault="00A7095E" w:rsidP="00B202C1">
      <w:pPr>
        <w:bidi/>
      </w:pPr>
      <w:r>
        <w:rPr>
          <w:rtl/>
        </w:rPr>
        <w:t>البريد الإلكتروني: mohammed.a.naser@nust.edu.iq</w:t>
      </w:r>
      <w:hyperlink r:id="rId37" w:history="1">
        <w:r w:rsidR="006B16E7" w:rsidRPr="00604B53">
          <w:rPr>
            <w:rStyle w:val="Hyperlink"/>
          </w:rPr>
          <w:t>mohammed.a.naser@nust.edu.iq</w:t>
        </w:r>
      </w:hyperlink>
    </w:p>
    <w:p w:rsidR="00AD1706" w:rsidRDefault="00A7095E" w:rsidP="00B202C1">
      <w:pPr>
        <w:bidi/>
      </w:pPr>
      <w:r>
        <w:rPr>
          <w:rtl/>
        </w:rPr>
        <w:t>رقم الهاتف المحمول: 00964 780 289 4251</w:t>
      </w:r>
    </w:p>
    <w:p w:rsidR="00A7095E" w:rsidRDefault="00A7095E" w:rsidP="00B202C1">
      <w:pPr>
        <w:bidi/>
      </w:pPr>
      <w:r>
        <w:t>_______________________________________________________________________________</w:t>
      </w:r>
    </w:p>
    <w:p w:rsidR="00A7095E" w:rsidRDefault="005A1E7E" w:rsidP="00B202C1">
      <w:pPr>
        <w:bidi/>
      </w:pPr>
      <w:r>
        <w:rPr>
          <w:rtl/>
        </w:rPr>
        <w:t>Mostafa.j.abdullah | M.Sc. في القانون | مدرس مساعد</w:t>
      </w:r>
    </w:p>
    <w:p w:rsidR="00A7095E" w:rsidRDefault="00A7095E" w:rsidP="00B202C1">
      <w:pPr>
        <w:bidi/>
      </w:pPr>
      <w:r>
        <w:rPr>
          <w:rtl/>
        </w:rPr>
        <w:t>البريد الإلكتروني: mostafa.j.abdullah@nust.edu.iq</w:t>
      </w:r>
      <w:hyperlink r:id="rId38" w:history="1">
        <w:r w:rsidR="005A1E7E" w:rsidRPr="00F208B9">
          <w:rPr>
            <w:rStyle w:val="Hyperlink"/>
          </w:rPr>
          <w:t>mostafa.j.abdullah@nust.edu.iq</w:t>
        </w:r>
      </w:hyperlink>
    </w:p>
    <w:p w:rsidR="00AD1706" w:rsidRDefault="00A7095E" w:rsidP="00B202C1">
      <w:pPr>
        <w:bidi/>
      </w:pPr>
      <w:r>
        <w:rPr>
          <w:rtl/>
        </w:rPr>
        <w:t>رقم الهاتف المحمول:</w:t>
      </w:r>
    </w:p>
    <w:p w:rsidR="00AD4704" w:rsidRDefault="00AD4704" w:rsidP="00B202C1">
      <w:pPr>
        <w:bidi/>
      </w:pPr>
      <w:r>
        <w:t>_______________________________________________________________________________</w:t>
      </w:r>
    </w:p>
    <w:p w:rsidR="00AD4704" w:rsidRDefault="00AD4704" w:rsidP="00B202C1">
      <w:pPr>
        <w:bidi/>
      </w:pPr>
      <w:r w:rsidRPr="00AD4704">
        <w:rPr>
          <w:rtl/>
        </w:rPr>
        <w:lastRenderedPageBreak/>
        <w:t>khaled.g.abdelshaf | ph.r . in Law | مدرس مساعد</w:t>
      </w:r>
    </w:p>
    <w:p w:rsidR="00AD4704" w:rsidRDefault="00AD4704" w:rsidP="00B202C1">
      <w:pPr>
        <w:bidi/>
      </w:pPr>
      <w:r>
        <w:rPr>
          <w:rtl/>
        </w:rPr>
        <w:t>البريد الإلكتروني: khaled.g.abdelshafi@nust.edu.iq</w:t>
      </w:r>
      <w:hyperlink r:id="rId39" w:history="1">
        <w:r w:rsidRPr="00F208B9">
          <w:rPr>
            <w:rStyle w:val="Hyperlink"/>
          </w:rPr>
          <w:t>khaled.g.abdelshafi@nust.edu.iq</w:t>
        </w:r>
      </w:hyperlink>
    </w:p>
    <w:p w:rsidR="00AD4704" w:rsidRDefault="00AD4704" w:rsidP="00B202C1">
      <w:pPr>
        <w:bidi/>
      </w:pPr>
      <w:r>
        <w:rPr>
          <w:rtl/>
        </w:rPr>
        <w:t>رقم الهاتف المحمول: 00964 780 289 4251</w:t>
      </w:r>
    </w:p>
    <w:p w:rsidR="00AD4704" w:rsidRDefault="00AD4704" w:rsidP="00B202C1">
      <w:pPr>
        <w:bidi/>
      </w:pPr>
      <w:r>
        <w:t>_______________________________________________________________________________</w:t>
      </w:r>
    </w:p>
    <w:p w:rsidR="00AD4704" w:rsidRDefault="00E85967" w:rsidP="00B202C1">
      <w:pPr>
        <w:bidi/>
      </w:pPr>
      <w:r>
        <w:rPr>
          <w:rtl/>
        </w:rPr>
        <w:t>Yara.Y.Barakat | ph.r | in Law | مدرس مساعد</w:t>
      </w:r>
    </w:p>
    <w:p w:rsidR="00AD4704" w:rsidRDefault="00AD4704" w:rsidP="00B202C1">
      <w:pPr>
        <w:bidi/>
      </w:pPr>
      <w:r>
        <w:rPr>
          <w:rtl/>
        </w:rPr>
        <w:t>البريد الإلكتروني: yara.y.barakat@nust.edu.iq</w:t>
      </w:r>
      <w:hyperlink r:id="rId40" w:history="1">
        <w:r w:rsidR="00796E6E" w:rsidRPr="003D7C18">
          <w:rPr>
            <w:rStyle w:val="Hyperlink"/>
          </w:rPr>
          <w:t>yara.y.barakat@nust.edu.iq</w:t>
        </w:r>
      </w:hyperlink>
    </w:p>
    <w:p w:rsidR="00AD4704" w:rsidRDefault="00AD4704" w:rsidP="00B202C1">
      <w:pPr>
        <w:bidi/>
      </w:pPr>
      <w:r>
        <w:rPr>
          <w:rtl/>
        </w:rPr>
        <w:t>رقم الهاتف المحمول: +964 787 692 3757</w:t>
      </w:r>
    </w:p>
    <w:p w:rsidR="00AD4704" w:rsidRDefault="00AD4704" w:rsidP="00B202C1">
      <w:pPr>
        <w:bidi/>
      </w:pPr>
      <w:r>
        <w:t>_______________________________________________________________________________</w:t>
      </w:r>
    </w:p>
    <w:p w:rsidR="00AD4704" w:rsidRDefault="00D025A8" w:rsidP="00B202C1">
      <w:pPr>
        <w:bidi/>
      </w:pPr>
      <w:r>
        <w:rPr>
          <w:rtl/>
        </w:rPr>
        <w:t>Nashat.a-soud | ph.r in Biology | مدرس مساعد</w:t>
      </w:r>
    </w:p>
    <w:p w:rsidR="00AD4704" w:rsidRDefault="00AD4704" w:rsidP="00B202C1">
      <w:pPr>
        <w:bidi/>
      </w:pPr>
      <w:r>
        <w:rPr>
          <w:rtl/>
        </w:rPr>
        <w:t>البريد الإلكتروني: nashat.a-soud@nust.edu.iq</w:t>
      </w:r>
      <w:hyperlink r:id="rId41" w:history="1">
        <w:r w:rsidR="003C67CC" w:rsidRPr="003D7C18">
          <w:rPr>
            <w:rStyle w:val="Hyperlink"/>
          </w:rPr>
          <w:t>nashat.a-soud@nust.edu.iq</w:t>
        </w:r>
      </w:hyperlink>
    </w:p>
    <w:p w:rsidR="00AD4704" w:rsidRDefault="00AD4704" w:rsidP="00B202C1">
      <w:pPr>
        <w:bidi/>
      </w:pPr>
      <w:r>
        <w:rPr>
          <w:rtl/>
        </w:rPr>
        <w:t>رقم الهاتف المحمول: 07802716591</w:t>
      </w:r>
    </w:p>
    <w:p w:rsidR="00AD4704" w:rsidRDefault="00AD4704" w:rsidP="00B202C1">
      <w:pPr>
        <w:bidi/>
      </w:pPr>
      <w:r>
        <w:t>_______________________________________________________________________________</w:t>
      </w:r>
    </w:p>
    <w:p w:rsidR="00AD4704" w:rsidRDefault="008C3068" w:rsidP="00B202C1">
      <w:pPr>
        <w:bidi/>
      </w:pPr>
      <w:r w:rsidRPr="008C3068">
        <w:rPr>
          <w:rtl/>
        </w:rPr>
        <w:t>Abbas yasir | M.Sc. في الأحياء | مدرس مساعد</w:t>
      </w:r>
    </w:p>
    <w:p w:rsidR="00AD4704" w:rsidRDefault="00AD4704" w:rsidP="00B202C1">
      <w:pPr>
        <w:bidi/>
      </w:pPr>
      <w:r>
        <w:rPr>
          <w:rtl/>
        </w:rPr>
        <w:t>البريد الإلكتروني: abbas.s.yasir@nust.edu.iq</w:t>
      </w:r>
      <w:hyperlink r:id="rId42" w:history="1">
        <w:r w:rsidR="00D025A8" w:rsidRPr="008F5377">
          <w:rPr>
            <w:rStyle w:val="Hyperlink"/>
          </w:rPr>
          <w:t>abbas.s.yasir@nust.edu.iq</w:t>
        </w:r>
      </w:hyperlink>
    </w:p>
    <w:p w:rsidR="00AD4704" w:rsidRDefault="00AD4704" w:rsidP="00B202C1">
      <w:pPr>
        <w:bidi/>
      </w:pPr>
      <w:r>
        <w:rPr>
          <w:rtl/>
        </w:rPr>
        <w:t>رقم الهاتف المحمول: 07817459511</w:t>
      </w:r>
    </w:p>
    <w:p w:rsidR="006A5DB5" w:rsidRDefault="006A5DB5" w:rsidP="00B202C1">
      <w:pPr>
        <w:bidi/>
      </w:pPr>
    </w:p>
    <w:p w:rsidR="00973116" w:rsidRDefault="005C378A" w:rsidP="00B202C1">
      <w:pPr>
        <w:bidi/>
      </w:pPr>
      <w:r w:rsidRPr="005C378A">
        <w:rPr>
          <w:rtl/>
        </w:rPr>
        <w:t>hadeel.n.abdalla | M.Sc. في الرياضيات | مدرس مساعد</w:t>
      </w:r>
    </w:p>
    <w:p w:rsidR="00973116" w:rsidRDefault="00973116" w:rsidP="00B202C1">
      <w:pPr>
        <w:bidi/>
      </w:pPr>
      <w:r>
        <w:rPr>
          <w:rtl/>
        </w:rPr>
        <w:t>البريد الإلكتروني: hadeel.n.abdalla@nust.edu.iq</w:t>
      </w:r>
      <w:hyperlink r:id="rId43" w:history="1">
        <w:r w:rsidRPr="00B60DF2">
          <w:rPr>
            <w:rStyle w:val="Hyperlink"/>
          </w:rPr>
          <w:t>hadeel.n.abdalla@nust.edu.iq</w:t>
        </w:r>
      </w:hyperlink>
    </w:p>
    <w:p w:rsidR="00973116" w:rsidRDefault="00973116" w:rsidP="00B202C1">
      <w:pPr>
        <w:bidi/>
      </w:pPr>
      <w:r>
        <w:rPr>
          <w:rtl/>
        </w:rPr>
        <w:t>رقم الهاتف المحمول: 07819145023</w:t>
      </w:r>
    </w:p>
    <w:p w:rsidR="00AD1706" w:rsidRDefault="00973116" w:rsidP="00B202C1">
      <w:pPr>
        <w:bidi/>
      </w:pPr>
      <w:r>
        <w:t>--------------------------------------------------------------------------------------------------------------------------------------</w:t>
      </w:r>
    </w:p>
    <w:p w:rsidR="00C56A55" w:rsidRDefault="000C7894" w:rsidP="00B202C1">
      <w:pPr>
        <w:pStyle w:val="1"/>
        <w:numPr>
          <w:ilvl w:val="0"/>
          <w:numId w:val="2"/>
        </w:numPr>
        <w:pBdr>
          <w:top w:val="nil"/>
          <w:left w:val="nil"/>
          <w:bottom w:val="nil"/>
          <w:right w:val="nil"/>
          <w:between w:val="nil"/>
        </w:pBdr>
        <w:spacing w:after="240"/>
        <w:ind w:hanging="720"/>
        <w:jc w:val="left"/>
        <w:rPr>
          <w:shd w:val="clear" w:color="auto" w:fill="FFE599"/>
        </w:rPr>
      </w:pPr>
      <w:bookmarkStart w:id="15" w:name="_heading=h.lnxbz9" w:colFirst="0" w:colLast="0"/>
      <w:bookmarkEnd w:id="15"/>
      <w:r>
        <w:rPr>
          <w:shd w:val="clear" w:color="auto" w:fill="FFE599"/>
          <w:rtl/>
        </w:rPr>
        <w:t>الساعات المعتمدة ونظام الدرجات والمعدل التراكمي</w:t>
      </w:r>
    </w:p>
    <w:p w:rsidR="00B202C1" w:rsidRDefault="00B202C1" w:rsidP="00B202C1">
      <w:pPr>
        <w:bidi/>
        <w:spacing w:before="120" w:after="0" w:line="312" w:lineRule="auto"/>
        <w:rPr>
          <w:b/>
          <w:i/>
          <w:rtl/>
        </w:rPr>
      </w:pPr>
    </w:p>
    <w:p w:rsidR="00C56A55" w:rsidRDefault="000C7894" w:rsidP="00B202C1">
      <w:pPr>
        <w:bidi/>
        <w:spacing w:before="120" w:after="0" w:line="312" w:lineRule="auto"/>
        <w:rPr>
          <w:b/>
          <w:i/>
        </w:rPr>
      </w:pPr>
      <w:r>
        <w:rPr>
          <w:b/>
          <w:i/>
          <w:rtl/>
        </w:rPr>
        <w:t>الساعات المعتمدة</w:t>
      </w:r>
    </w:p>
    <w:p w:rsidR="00B202C1" w:rsidRDefault="00B202C1" w:rsidP="00B202C1">
      <w:pPr>
        <w:bidi/>
        <w:spacing w:after="0" w:line="312" w:lineRule="auto"/>
        <w:rPr>
          <w:b/>
          <w:i/>
          <w:rtl/>
        </w:rPr>
      </w:pPr>
      <w:r w:rsidRPr="00B202C1">
        <w:rPr>
          <w:rtl/>
        </w:rPr>
        <w:t>تتبع الجامعة الوطنية للعلوم والتكنولوجيا عملية بولونيا بنظام تحويل الرصيد الأوروبي (</w:t>
      </w:r>
      <w:r w:rsidRPr="00B202C1">
        <w:t>ECTS</w:t>
      </w:r>
      <w:r w:rsidRPr="00B202C1">
        <w:rPr>
          <w:rtl/>
        </w:rPr>
        <w:t xml:space="preserve">). يبلغ إجمالي عدد وحدات </w:t>
      </w:r>
      <w:r w:rsidRPr="00B202C1">
        <w:t>ECTS</w:t>
      </w:r>
      <w:r w:rsidRPr="00B202C1">
        <w:rPr>
          <w:rtl/>
        </w:rPr>
        <w:t xml:space="preserve"> المعتمدة في البرنامج الدراسي 240 وحدة، بواقع 30 وحدة لكل فصل دراسي. تعادل وحدة </w:t>
      </w:r>
      <w:r w:rsidRPr="00B202C1">
        <w:t>ECTS</w:t>
      </w:r>
      <w:r w:rsidRPr="00B202C1">
        <w:rPr>
          <w:rtl/>
        </w:rPr>
        <w:t xml:space="preserve"> واحدة 25 ساعة من عبء العمل الدراسي، بما في ذلك العمل المنظم وغير المنظم.</w:t>
      </w:r>
    </w:p>
    <w:p w:rsidR="00B202C1" w:rsidRDefault="00B202C1" w:rsidP="00B202C1">
      <w:pPr>
        <w:bidi/>
        <w:spacing w:after="0" w:line="312" w:lineRule="auto"/>
        <w:rPr>
          <w:b/>
          <w:i/>
          <w:rtl/>
        </w:rPr>
      </w:pPr>
    </w:p>
    <w:p w:rsidR="00C56A55" w:rsidRDefault="000C7894" w:rsidP="00B202C1">
      <w:pPr>
        <w:bidi/>
        <w:spacing w:after="0" w:line="312" w:lineRule="auto"/>
        <w:rPr>
          <w:b/>
          <w:i/>
        </w:rPr>
      </w:pPr>
      <w:r>
        <w:rPr>
          <w:b/>
          <w:i/>
          <w:rtl/>
        </w:rPr>
        <w:t>نظام الدرجات</w:t>
      </w:r>
    </w:p>
    <w:p w:rsidR="00C56A55" w:rsidRDefault="00B202C1" w:rsidP="00B202C1">
      <w:pPr>
        <w:bidi/>
        <w:spacing w:after="0" w:line="312" w:lineRule="auto"/>
        <w:rPr>
          <w:rtl/>
        </w:rPr>
      </w:pPr>
      <w:r w:rsidRPr="00B202C1">
        <w:rPr>
          <w:rtl/>
        </w:rPr>
        <w:t>قبل التقييم، تُقسّم النتائج إلى مجموعتين فرعيتين: ناجح وراسب. وبالتالي، فإن النتائج مستقلة عن الطلاب الذين رسبوا في المقرر. ويُعرّف نظام التقييم على النحو التالي:</w:t>
      </w:r>
    </w:p>
    <w:p w:rsidR="00B202C1" w:rsidRDefault="00B202C1" w:rsidP="00B202C1">
      <w:pPr>
        <w:bidi/>
        <w:spacing w:after="0" w:line="312" w:lineRule="auto"/>
        <w:rPr>
          <w:rtl/>
        </w:rPr>
      </w:pPr>
    </w:p>
    <w:p w:rsidR="00B202C1" w:rsidRDefault="00B202C1" w:rsidP="00B202C1">
      <w:pPr>
        <w:bidi/>
        <w:spacing w:after="0" w:line="312" w:lineRule="auto"/>
        <w:rPr>
          <w:rtl/>
        </w:rPr>
      </w:pPr>
    </w:p>
    <w:p w:rsidR="00B202C1" w:rsidRDefault="00B202C1" w:rsidP="00B202C1">
      <w:pPr>
        <w:bidi/>
        <w:spacing w:after="0" w:line="312" w:lineRule="auto"/>
        <w:rPr>
          <w:rtl/>
        </w:rPr>
      </w:pPr>
    </w:p>
    <w:p w:rsidR="00B202C1" w:rsidRDefault="00B202C1" w:rsidP="00B202C1">
      <w:pPr>
        <w:bidi/>
        <w:spacing w:after="0" w:line="312" w:lineRule="auto"/>
        <w:rPr>
          <w:rtl/>
        </w:rPr>
      </w:pPr>
    </w:p>
    <w:p w:rsidR="00B202C1" w:rsidRDefault="00B202C1" w:rsidP="00B202C1">
      <w:pPr>
        <w:bidi/>
        <w:spacing w:after="0" w:line="312" w:lineRule="auto"/>
      </w:pPr>
    </w:p>
    <w:tbl>
      <w:tblPr>
        <w:tblW w:w="9315" w:type="dxa"/>
        <w:tblInd w:w="-37" w:type="dxa"/>
        <w:tblLayout w:type="fixed"/>
        <w:tblLook w:val="0000" w:firstRow="0" w:lastRow="0" w:firstColumn="0" w:lastColumn="0" w:noHBand="0" w:noVBand="0"/>
      </w:tblPr>
      <w:tblGrid>
        <w:gridCol w:w="1155"/>
        <w:gridCol w:w="1545"/>
        <w:gridCol w:w="1710"/>
        <w:gridCol w:w="1095"/>
        <w:gridCol w:w="3810"/>
      </w:tblGrid>
      <w:tr w:rsidR="00C56A55" w:rsidTr="00CA63EA">
        <w:trPr>
          <w:trHeight w:val="300"/>
        </w:trPr>
        <w:tc>
          <w:tcPr>
            <w:tcW w:w="9315" w:type="dxa"/>
            <w:gridSpan w:val="5"/>
            <w:tcBorders>
              <w:top w:val="single" w:sz="6" w:space="0" w:color="000000"/>
              <w:left w:val="single" w:sz="6" w:space="0" w:color="000000"/>
              <w:bottom w:val="single" w:sz="6" w:space="0" w:color="000000"/>
              <w:right w:val="single" w:sz="6" w:space="0" w:color="000000"/>
            </w:tcBorders>
            <w:shd w:val="clear" w:color="auto" w:fill="FFE599"/>
            <w:vAlign w:val="center"/>
          </w:tcPr>
          <w:p w:rsidR="00C56A55" w:rsidRDefault="000C7894" w:rsidP="00CA63EA">
            <w:pPr>
              <w:widowControl w:val="0"/>
              <w:spacing w:line="240" w:lineRule="auto"/>
              <w:ind w:right="1152"/>
              <w:jc w:val="center"/>
              <w:rPr>
                <w:b/>
                <w:sz w:val="20"/>
                <w:szCs w:val="20"/>
              </w:rPr>
            </w:pPr>
            <w:r>
              <w:rPr>
                <w:b/>
                <w:sz w:val="20"/>
                <w:szCs w:val="20"/>
              </w:rPr>
              <w:t>GRADING SCHEME</w:t>
            </w:r>
            <w:r>
              <w:rPr>
                <w:b/>
                <w:sz w:val="20"/>
                <w:szCs w:val="20"/>
              </w:rPr>
              <w:br/>
              <w:t>Grading Scheme</w:t>
            </w:r>
          </w:p>
          <w:p w:rsidR="00C56A55" w:rsidRDefault="00C56A55" w:rsidP="00CA63EA">
            <w:pPr>
              <w:widowControl w:val="0"/>
              <w:spacing w:line="240" w:lineRule="auto"/>
              <w:ind w:right="-90"/>
              <w:jc w:val="center"/>
              <w:rPr>
                <w:sz w:val="24"/>
                <w:szCs w:val="24"/>
                <w:lang w:bidi="ar-IQ"/>
              </w:rPr>
            </w:pPr>
          </w:p>
        </w:tc>
      </w:tr>
      <w:tr w:rsidR="00C56A55" w:rsidTr="00CA63EA">
        <w:trPr>
          <w:trHeight w:val="300"/>
        </w:trPr>
        <w:tc>
          <w:tcPr>
            <w:tcW w:w="1155"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C56A55" w:rsidRDefault="000C7894" w:rsidP="00CA63EA">
            <w:pPr>
              <w:widowControl w:val="0"/>
              <w:bidi/>
              <w:spacing w:after="0" w:line="240" w:lineRule="auto"/>
              <w:jc w:val="center"/>
            </w:pPr>
            <w:r>
              <w:rPr>
                <w:b/>
                <w:sz w:val="20"/>
                <w:szCs w:val="20"/>
                <w:rtl/>
              </w:rPr>
              <w:t>المجموعة</w:t>
            </w:r>
          </w:p>
        </w:tc>
        <w:tc>
          <w:tcPr>
            <w:tcW w:w="1545"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C56A55" w:rsidRDefault="000C7894" w:rsidP="00CA63EA">
            <w:pPr>
              <w:widowControl w:val="0"/>
              <w:bidi/>
              <w:spacing w:after="0" w:line="240" w:lineRule="auto"/>
              <w:jc w:val="center"/>
              <w:rPr>
                <w:b/>
                <w:sz w:val="20"/>
                <w:szCs w:val="20"/>
              </w:rPr>
            </w:pPr>
            <w:r>
              <w:rPr>
                <w:b/>
                <w:sz w:val="20"/>
                <w:szCs w:val="20"/>
                <w:rtl/>
              </w:rPr>
              <w:t>التقدير</w:t>
            </w:r>
          </w:p>
        </w:tc>
        <w:tc>
          <w:tcPr>
            <w:tcW w:w="1710"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C56A55" w:rsidRDefault="000C7894" w:rsidP="00CA63EA">
            <w:pPr>
              <w:widowControl w:val="0"/>
              <w:bidi/>
              <w:spacing w:after="0" w:line="240" w:lineRule="auto"/>
              <w:jc w:val="center"/>
              <w:rPr>
                <w:b/>
                <w:sz w:val="20"/>
                <w:szCs w:val="20"/>
              </w:rPr>
            </w:pPr>
            <w:r>
              <w:rPr>
                <w:rFonts w:cs="Times New Roman"/>
                <w:b/>
                <w:sz w:val="20"/>
                <w:szCs w:val="20"/>
                <w:rtl/>
              </w:rPr>
              <w:t>التقدير</w:t>
            </w:r>
          </w:p>
        </w:tc>
        <w:tc>
          <w:tcPr>
            <w:tcW w:w="109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C56A55" w:rsidRDefault="000C7894" w:rsidP="00CA63EA">
            <w:pPr>
              <w:widowControl w:val="0"/>
              <w:bidi/>
              <w:spacing w:after="0" w:line="240" w:lineRule="auto"/>
              <w:jc w:val="center"/>
              <w:rPr>
                <w:b/>
                <w:sz w:val="20"/>
                <w:szCs w:val="20"/>
              </w:rPr>
            </w:pPr>
            <w:r>
              <w:rPr>
                <w:b/>
                <w:sz w:val="20"/>
                <w:szCs w:val="20"/>
                <w:rtl/>
              </w:rPr>
              <w:t>الدرجات (%)</w:t>
            </w:r>
          </w:p>
        </w:tc>
        <w:tc>
          <w:tcPr>
            <w:tcW w:w="381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C56A55" w:rsidRDefault="000C7894" w:rsidP="00CA63EA">
            <w:pPr>
              <w:widowControl w:val="0"/>
              <w:bidi/>
              <w:spacing w:after="0" w:line="240" w:lineRule="auto"/>
              <w:jc w:val="center"/>
              <w:rPr>
                <w:b/>
                <w:sz w:val="20"/>
                <w:szCs w:val="20"/>
              </w:rPr>
            </w:pPr>
            <w:r>
              <w:rPr>
                <w:b/>
                <w:sz w:val="20"/>
                <w:szCs w:val="20"/>
                <w:rtl/>
              </w:rPr>
              <w:t>التوصيف</w:t>
            </w:r>
          </w:p>
        </w:tc>
      </w:tr>
      <w:tr w:rsidR="00C56A55" w:rsidTr="00CA63EA">
        <w:trPr>
          <w:trHeight w:val="300"/>
        </w:trPr>
        <w:tc>
          <w:tcPr>
            <w:tcW w:w="1155" w:type="dxa"/>
            <w:vMerge w:val="restart"/>
            <w:tcBorders>
              <w:top w:val="single" w:sz="6" w:space="0" w:color="000000"/>
              <w:left w:val="single" w:sz="6" w:space="0" w:color="000000"/>
              <w:right w:val="single" w:sz="6" w:space="0" w:color="000000"/>
            </w:tcBorders>
            <w:vAlign w:val="center"/>
          </w:tcPr>
          <w:p w:rsidR="00C56A55" w:rsidRDefault="000C7894" w:rsidP="00CA63EA">
            <w:pPr>
              <w:widowControl w:val="0"/>
              <w:bidi/>
              <w:spacing w:after="0" w:line="240" w:lineRule="auto"/>
              <w:jc w:val="center"/>
              <w:rPr>
                <w:b/>
                <w:sz w:val="20"/>
                <w:szCs w:val="20"/>
              </w:rPr>
            </w:pPr>
            <w:r>
              <w:rPr>
                <w:b/>
                <w:sz w:val="20"/>
                <w:szCs w:val="20"/>
                <w:rtl/>
              </w:rPr>
              <w:t>مجموعة النجاح</w:t>
            </w:r>
          </w:p>
          <w:p w:rsidR="00C56A55" w:rsidRDefault="000C7894" w:rsidP="00CA63EA">
            <w:pPr>
              <w:widowControl w:val="0"/>
              <w:spacing w:after="0" w:line="240" w:lineRule="auto"/>
              <w:jc w:val="center"/>
              <w:rPr>
                <w:b/>
                <w:sz w:val="20"/>
                <w:szCs w:val="20"/>
              </w:rPr>
            </w:pPr>
            <w:r>
              <w:rPr>
                <w:b/>
                <w:sz w:val="20"/>
                <w:szCs w:val="20"/>
              </w:rPr>
              <w:t>(50 - 100)</w:t>
            </w:r>
          </w:p>
        </w:tc>
        <w:tc>
          <w:tcPr>
            <w:tcW w:w="1545" w:type="dxa"/>
            <w:tcBorders>
              <w:top w:val="single" w:sz="6" w:space="0" w:color="000000"/>
              <w:left w:val="single" w:sz="6" w:space="0" w:color="000000"/>
              <w:bottom w:val="single" w:sz="6" w:space="0" w:color="000000"/>
              <w:right w:val="single" w:sz="6" w:space="0" w:color="000000"/>
            </w:tcBorders>
            <w:vAlign w:val="center"/>
          </w:tcPr>
          <w:p w:rsidR="00C56A55" w:rsidRDefault="000C7894" w:rsidP="00CA63EA">
            <w:pPr>
              <w:widowControl w:val="0"/>
              <w:bidi/>
              <w:spacing w:after="0" w:line="240" w:lineRule="auto"/>
              <w:ind w:firstLine="72"/>
              <w:jc w:val="center"/>
              <w:rPr>
                <w:sz w:val="20"/>
                <w:szCs w:val="20"/>
              </w:rPr>
            </w:pPr>
            <w:r>
              <w:rPr>
                <w:sz w:val="20"/>
                <w:szCs w:val="20"/>
                <w:rtl/>
              </w:rPr>
              <w:t>A - ممتاز</w:t>
            </w:r>
          </w:p>
        </w:tc>
        <w:tc>
          <w:tcPr>
            <w:tcW w:w="1710" w:type="dxa"/>
            <w:tcBorders>
              <w:top w:val="single" w:sz="6" w:space="0" w:color="000000"/>
              <w:left w:val="single" w:sz="6" w:space="0" w:color="000000"/>
              <w:bottom w:val="single" w:sz="6" w:space="0" w:color="000000"/>
              <w:right w:val="single" w:sz="4" w:space="0" w:color="000000"/>
            </w:tcBorders>
            <w:vAlign w:val="center"/>
          </w:tcPr>
          <w:p w:rsidR="00C56A55" w:rsidRDefault="000C7894" w:rsidP="00CA63EA">
            <w:pPr>
              <w:widowControl w:val="0"/>
              <w:bidi/>
              <w:spacing w:after="0" w:line="240" w:lineRule="auto"/>
              <w:jc w:val="center"/>
              <w:rPr>
                <w:sz w:val="20"/>
                <w:szCs w:val="20"/>
              </w:rPr>
            </w:pPr>
            <w:r>
              <w:rPr>
                <w:rFonts w:cs="Times New Roman"/>
                <w:sz w:val="20"/>
                <w:szCs w:val="20"/>
                <w:rtl/>
              </w:rPr>
              <w:t>ممتاز</w:t>
            </w:r>
          </w:p>
        </w:tc>
        <w:tc>
          <w:tcPr>
            <w:tcW w:w="1095" w:type="dxa"/>
            <w:tcBorders>
              <w:top w:val="single" w:sz="6" w:space="0" w:color="000000"/>
              <w:left w:val="single" w:sz="6" w:space="0" w:color="000000"/>
              <w:bottom w:val="single" w:sz="6" w:space="0" w:color="000000"/>
              <w:right w:val="single" w:sz="4" w:space="0" w:color="000000"/>
            </w:tcBorders>
            <w:vAlign w:val="center"/>
          </w:tcPr>
          <w:p w:rsidR="00C56A55" w:rsidRDefault="000C7894" w:rsidP="00CA63EA">
            <w:pPr>
              <w:widowControl w:val="0"/>
              <w:spacing w:after="0" w:line="240" w:lineRule="auto"/>
              <w:jc w:val="center"/>
              <w:rPr>
                <w:sz w:val="20"/>
                <w:szCs w:val="20"/>
              </w:rPr>
            </w:pPr>
            <w:r>
              <w:rPr>
                <w:sz w:val="20"/>
                <w:szCs w:val="20"/>
              </w:rPr>
              <w:t>90 - 100</w:t>
            </w:r>
          </w:p>
        </w:tc>
        <w:tc>
          <w:tcPr>
            <w:tcW w:w="3810" w:type="dxa"/>
            <w:tcBorders>
              <w:top w:val="single" w:sz="6" w:space="0" w:color="000000"/>
              <w:left w:val="single" w:sz="4" w:space="0" w:color="000000"/>
              <w:bottom w:val="single" w:sz="6" w:space="0" w:color="000000"/>
              <w:right w:val="single" w:sz="6" w:space="0" w:color="000000"/>
            </w:tcBorders>
            <w:vAlign w:val="center"/>
          </w:tcPr>
          <w:p w:rsidR="00C56A55" w:rsidRDefault="000C7894" w:rsidP="00CA63EA">
            <w:pPr>
              <w:widowControl w:val="0"/>
              <w:bidi/>
              <w:spacing w:after="0" w:line="240" w:lineRule="auto"/>
              <w:jc w:val="center"/>
              <w:rPr>
                <w:sz w:val="20"/>
                <w:szCs w:val="20"/>
              </w:rPr>
            </w:pPr>
            <w:r>
              <w:rPr>
                <w:sz w:val="20"/>
                <w:szCs w:val="20"/>
                <w:rtl/>
              </w:rPr>
              <w:t>أداء متميز</w:t>
            </w:r>
          </w:p>
        </w:tc>
      </w:tr>
      <w:tr w:rsidR="00C56A55" w:rsidTr="00CA63EA">
        <w:trPr>
          <w:trHeight w:val="300"/>
        </w:trPr>
        <w:tc>
          <w:tcPr>
            <w:tcW w:w="1155" w:type="dxa"/>
            <w:vMerge/>
            <w:tcBorders>
              <w:top w:val="single" w:sz="6" w:space="0" w:color="000000"/>
              <w:left w:val="single" w:sz="6" w:space="0" w:color="000000"/>
              <w:right w:val="single" w:sz="6" w:space="0" w:color="000000"/>
            </w:tcBorders>
            <w:vAlign w:val="center"/>
          </w:tcPr>
          <w:p w:rsidR="00C56A55" w:rsidRDefault="00C56A55" w:rsidP="00CA63EA">
            <w:pPr>
              <w:widowControl w:val="0"/>
              <w:pBdr>
                <w:top w:val="nil"/>
                <w:left w:val="nil"/>
                <w:bottom w:val="nil"/>
                <w:right w:val="nil"/>
                <w:between w:val="nil"/>
              </w:pBdr>
              <w:spacing w:after="0" w:line="276" w:lineRule="auto"/>
              <w:jc w:val="center"/>
              <w:rPr>
                <w:sz w:val="20"/>
                <w:szCs w:val="20"/>
              </w:rPr>
            </w:pPr>
          </w:p>
        </w:tc>
        <w:tc>
          <w:tcPr>
            <w:tcW w:w="1545" w:type="dxa"/>
            <w:tcBorders>
              <w:top w:val="single" w:sz="6" w:space="0" w:color="000000"/>
              <w:left w:val="single" w:sz="6" w:space="0" w:color="000000"/>
              <w:bottom w:val="single" w:sz="6" w:space="0" w:color="000000"/>
              <w:right w:val="single" w:sz="6" w:space="0" w:color="000000"/>
            </w:tcBorders>
            <w:vAlign w:val="center"/>
          </w:tcPr>
          <w:p w:rsidR="00C56A55" w:rsidRDefault="000C7894" w:rsidP="00CA63EA">
            <w:pPr>
              <w:widowControl w:val="0"/>
              <w:bidi/>
              <w:spacing w:after="0" w:line="240" w:lineRule="auto"/>
              <w:ind w:firstLine="72"/>
              <w:jc w:val="center"/>
              <w:rPr>
                <w:sz w:val="20"/>
                <w:szCs w:val="20"/>
              </w:rPr>
            </w:pPr>
            <w:r>
              <w:rPr>
                <w:sz w:val="20"/>
                <w:szCs w:val="20"/>
                <w:rtl/>
              </w:rPr>
              <w:t>B - جيد جداً</w:t>
            </w:r>
          </w:p>
        </w:tc>
        <w:tc>
          <w:tcPr>
            <w:tcW w:w="1710" w:type="dxa"/>
            <w:tcBorders>
              <w:top w:val="single" w:sz="6" w:space="0" w:color="000000"/>
              <w:left w:val="single" w:sz="6" w:space="0" w:color="000000"/>
              <w:bottom w:val="single" w:sz="6" w:space="0" w:color="000000"/>
              <w:right w:val="single" w:sz="4" w:space="0" w:color="000000"/>
            </w:tcBorders>
            <w:vAlign w:val="center"/>
          </w:tcPr>
          <w:p w:rsidR="00C56A55" w:rsidRDefault="000C7894" w:rsidP="00CA63EA">
            <w:pPr>
              <w:widowControl w:val="0"/>
              <w:bidi/>
              <w:spacing w:after="0" w:line="240" w:lineRule="auto"/>
              <w:jc w:val="center"/>
              <w:rPr>
                <w:sz w:val="20"/>
                <w:szCs w:val="20"/>
              </w:rPr>
            </w:pPr>
            <w:r>
              <w:rPr>
                <w:rFonts w:cs="Times New Roman"/>
                <w:sz w:val="20"/>
                <w:szCs w:val="20"/>
                <w:rtl/>
              </w:rPr>
              <w:t>جيد جداً</w:t>
            </w:r>
          </w:p>
        </w:tc>
        <w:tc>
          <w:tcPr>
            <w:tcW w:w="1095" w:type="dxa"/>
            <w:tcBorders>
              <w:top w:val="single" w:sz="6" w:space="0" w:color="000000"/>
              <w:left w:val="single" w:sz="6" w:space="0" w:color="000000"/>
              <w:bottom w:val="single" w:sz="6" w:space="0" w:color="000000"/>
              <w:right w:val="single" w:sz="4" w:space="0" w:color="000000"/>
            </w:tcBorders>
            <w:vAlign w:val="center"/>
          </w:tcPr>
          <w:p w:rsidR="00C56A55" w:rsidRDefault="000C7894" w:rsidP="00CA63EA">
            <w:pPr>
              <w:widowControl w:val="0"/>
              <w:spacing w:after="0" w:line="240" w:lineRule="auto"/>
              <w:jc w:val="center"/>
              <w:rPr>
                <w:sz w:val="20"/>
                <w:szCs w:val="20"/>
              </w:rPr>
            </w:pPr>
            <w:r>
              <w:rPr>
                <w:sz w:val="20"/>
                <w:szCs w:val="20"/>
              </w:rPr>
              <w:t>80 - 89</w:t>
            </w:r>
          </w:p>
        </w:tc>
        <w:tc>
          <w:tcPr>
            <w:tcW w:w="3810" w:type="dxa"/>
            <w:tcBorders>
              <w:top w:val="single" w:sz="6" w:space="0" w:color="000000"/>
              <w:left w:val="single" w:sz="4" w:space="0" w:color="000000"/>
              <w:bottom w:val="single" w:sz="6" w:space="0" w:color="000000"/>
              <w:right w:val="single" w:sz="6" w:space="0" w:color="000000"/>
            </w:tcBorders>
            <w:vAlign w:val="center"/>
          </w:tcPr>
          <w:p w:rsidR="00C56A55" w:rsidRDefault="000C7894" w:rsidP="00CA63EA">
            <w:pPr>
              <w:widowControl w:val="0"/>
              <w:bidi/>
              <w:spacing w:after="0" w:line="240" w:lineRule="auto"/>
              <w:jc w:val="center"/>
              <w:rPr>
                <w:sz w:val="20"/>
                <w:szCs w:val="20"/>
              </w:rPr>
            </w:pPr>
            <w:r>
              <w:rPr>
                <w:sz w:val="20"/>
                <w:szCs w:val="20"/>
                <w:rtl/>
              </w:rPr>
              <w:t>فوق المتوسط مع بعض الأخطاء</w:t>
            </w:r>
          </w:p>
        </w:tc>
      </w:tr>
      <w:tr w:rsidR="00C56A55" w:rsidTr="00CA63EA">
        <w:trPr>
          <w:trHeight w:val="300"/>
        </w:trPr>
        <w:tc>
          <w:tcPr>
            <w:tcW w:w="1155" w:type="dxa"/>
            <w:vMerge/>
            <w:tcBorders>
              <w:top w:val="single" w:sz="6" w:space="0" w:color="000000"/>
              <w:left w:val="single" w:sz="6" w:space="0" w:color="000000"/>
              <w:right w:val="single" w:sz="6" w:space="0" w:color="000000"/>
            </w:tcBorders>
            <w:vAlign w:val="center"/>
          </w:tcPr>
          <w:p w:rsidR="00C56A55" w:rsidRDefault="00C56A55" w:rsidP="00CA63EA">
            <w:pPr>
              <w:widowControl w:val="0"/>
              <w:pBdr>
                <w:top w:val="nil"/>
                <w:left w:val="nil"/>
                <w:bottom w:val="nil"/>
                <w:right w:val="nil"/>
                <w:between w:val="nil"/>
              </w:pBdr>
              <w:spacing w:after="0" w:line="276" w:lineRule="auto"/>
              <w:jc w:val="center"/>
              <w:rPr>
                <w:sz w:val="20"/>
                <w:szCs w:val="20"/>
              </w:rPr>
            </w:pPr>
          </w:p>
        </w:tc>
        <w:tc>
          <w:tcPr>
            <w:tcW w:w="1545" w:type="dxa"/>
            <w:tcBorders>
              <w:top w:val="single" w:sz="6" w:space="0" w:color="000000"/>
              <w:left w:val="single" w:sz="6" w:space="0" w:color="000000"/>
              <w:bottom w:val="single" w:sz="6" w:space="0" w:color="000000"/>
              <w:right w:val="single" w:sz="6" w:space="0" w:color="000000"/>
            </w:tcBorders>
            <w:vAlign w:val="center"/>
          </w:tcPr>
          <w:p w:rsidR="00C56A55" w:rsidRDefault="000C7894" w:rsidP="00CA63EA">
            <w:pPr>
              <w:widowControl w:val="0"/>
              <w:bidi/>
              <w:spacing w:after="0" w:line="240" w:lineRule="auto"/>
              <w:ind w:firstLine="72"/>
              <w:jc w:val="center"/>
              <w:rPr>
                <w:sz w:val="20"/>
                <w:szCs w:val="20"/>
              </w:rPr>
            </w:pPr>
            <w:r>
              <w:rPr>
                <w:sz w:val="20"/>
                <w:szCs w:val="20"/>
                <w:rtl/>
              </w:rPr>
              <w:t>C - جيد</w:t>
            </w:r>
          </w:p>
        </w:tc>
        <w:tc>
          <w:tcPr>
            <w:tcW w:w="1710" w:type="dxa"/>
            <w:tcBorders>
              <w:top w:val="single" w:sz="6" w:space="0" w:color="000000"/>
              <w:left w:val="single" w:sz="6" w:space="0" w:color="000000"/>
              <w:bottom w:val="single" w:sz="6" w:space="0" w:color="000000"/>
              <w:right w:val="single" w:sz="4" w:space="0" w:color="000000"/>
            </w:tcBorders>
            <w:vAlign w:val="center"/>
          </w:tcPr>
          <w:p w:rsidR="00C56A55" w:rsidRDefault="000C7894" w:rsidP="00CA63EA">
            <w:pPr>
              <w:widowControl w:val="0"/>
              <w:bidi/>
              <w:spacing w:after="0" w:line="240" w:lineRule="auto"/>
              <w:jc w:val="center"/>
              <w:rPr>
                <w:sz w:val="20"/>
                <w:szCs w:val="20"/>
              </w:rPr>
            </w:pPr>
            <w:r>
              <w:rPr>
                <w:rFonts w:cs="Times New Roman"/>
                <w:sz w:val="20"/>
                <w:szCs w:val="20"/>
                <w:rtl/>
              </w:rPr>
              <w:t>جيد</w:t>
            </w:r>
          </w:p>
        </w:tc>
        <w:tc>
          <w:tcPr>
            <w:tcW w:w="1095" w:type="dxa"/>
            <w:tcBorders>
              <w:top w:val="single" w:sz="6" w:space="0" w:color="000000"/>
              <w:left w:val="single" w:sz="6" w:space="0" w:color="000000"/>
              <w:bottom w:val="single" w:sz="6" w:space="0" w:color="000000"/>
              <w:right w:val="single" w:sz="4" w:space="0" w:color="000000"/>
            </w:tcBorders>
            <w:vAlign w:val="center"/>
          </w:tcPr>
          <w:p w:rsidR="00C56A55" w:rsidRDefault="000C7894" w:rsidP="00CA63EA">
            <w:pPr>
              <w:widowControl w:val="0"/>
              <w:spacing w:after="0" w:line="240" w:lineRule="auto"/>
              <w:jc w:val="center"/>
              <w:rPr>
                <w:sz w:val="20"/>
                <w:szCs w:val="20"/>
              </w:rPr>
            </w:pPr>
            <w:r>
              <w:rPr>
                <w:sz w:val="20"/>
                <w:szCs w:val="20"/>
              </w:rPr>
              <w:t>70 - 79</w:t>
            </w:r>
          </w:p>
        </w:tc>
        <w:tc>
          <w:tcPr>
            <w:tcW w:w="3810" w:type="dxa"/>
            <w:tcBorders>
              <w:top w:val="single" w:sz="6" w:space="0" w:color="000000"/>
              <w:left w:val="single" w:sz="4" w:space="0" w:color="000000"/>
              <w:bottom w:val="single" w:sz="6" w:space="0" w:color="000000"/>
              <w:right w:val="single" w:sz="6" w:space="0" w:color="000000"/>
            </w:tcBorders>
            <w:vAlign w:val="center"/>
          </w:tcPr>
          <w:p w:rsidR="00C56A55" w:rsidRDefault="000C7894" w:rsidP="00CA63EA">
            <w:pPr>
              <w:widowControl w:val="0"/>
              <w:bidi/>
              <w:spacing w:after="0" w:line="240" w:lineRule="auto"/>
              <w:jc w:val="center"/>
              <w:rPr>
                <w:sz w:val="20"/>
                <w:szCs w:val="20"/>
              </w:rPr>
            </w:pPr>
            <w:r>
              <w:rPr>
                <w:sz w:val="20"/>
                <w:szCs w:val="20"/>
                <w:rtl/>
              </w:rPr>
              <w:t>عمل جيد مع أخطاء ملحوظة</w:t>
            </w:r>
          </w:p>
        </w:tc>
      </w:tr>
      <w:tr w:rsidR="00C56A55" w:rsidTr="00CA63EA">
        <w:trPr>
          <w:trHeight w:val="300"/>
        </w:trPr>
        <w:tc>
          <w:tcPr>
            <w:tcW w:w="1155" w:type="dxa"/>
            <w:vMerge/>
            <w:tcBorders>
              <w:top w:val="single" w:sz="6" w:space="0" w:color="000000"/>
              <w:left w:val="single" w:sz="6" w:space="0" w:color="000000"/>
              <w:right w:val="single" w:sz="6" w:space="0" w:color="000000"/>
            </w:tcBorders>
            <w:vAlign w:val="center"/>
          </w:tcPr>
          <w:p w:rsidR="00C56A55" w:rsidRDefault="00C56A55" w:rsidP="00CA63EA">
            <w:pPr>
              <w:widowControl w:val="0"/>
              <w:pBdr>
                <w:top w:val="nil"/>
                <w:left w:val="nil"/>
                <w:bottom w:val="nil"/>
                <w:right w:val="nil"/>
                <w:between w:val="nil"/>
              </w:pBdr>
              <w:spacing w:after="0" w:line="276" w:lineRule="auto"/>
              <w:jc w:val="center"/>
              <w:rPr>
                <w:sz w:val="20"/>
                <w:szCs w:val="20"/>
              </w:rPr>
            </w:pPr>
          </w:p>
        </w:tc>
        <w:tc>
          <w:tcPr>
            <w:tcW w:w="1545" w:type="dxa"/>
            <w:tcBorders>
              <w:top w:val="single" w:sz="6" w:space="0" w:color="000000"/>
              <w:left w:val="single" w:sz="6" w:space="0" w:color="000000"/>
              <w:bottom w:val="single" w:sz="6" w:space="0" w:color="000000"/>
              <w:right w:val="single" w:sz="6" w:space="0" w:color="000000"/>
            </w:tcBorders>
            <w:vAlign w:val="center"/>
          </w:tcPr>
          <w:p w:rsidR="00C56A55" w:rsidRDefault="000C7894" w:rsidP="00CA63EA">
            <w:pPr>
              <w:widowControl w:val="0"/>
              <w:bidi/>
              <w:spacing w:after="0" w:line="240" w:lineRule="auto"/>
              <w:ind w:firstLine="72"/>
              <w:jc w:val="center"/>
              <w:rPr>
                <w:sz w:val="20"/>
                <w:szCs w:val="20"/>
              </w:rPr>
            </w:pPr>
            <w:r>
              <w:rPr>
                <w:sz w:val="20"/>
                <w:szCs w:val="20"/>
                <w:rtl/>
              </w:rPr>
              <w:t>D - متوسط</w:t>
            </w:r>
          </w:p>
        </w:tc>
        <w:tc>
          <w:tcPr>
            <w:tcW w:w="1710" w:type="dxa"/>
            <w:tcBorders>
              <w:top w:val="single" w:sz="6" w:space="0" w:color="000000"/>
              <w:left w:val="single" w:sz="6" w:space="0" w:color="000000"/>
              <w:bottom w:val="single" w:sz="6" w:space="0" w:color="000000"/>
              <w:right w:val="single" w:sz="4" w:space="0" w:color="000000"/>
            </w:tcBorders>
            <w:vAlign w:val="center"/>
          </w:tcPr>
          <w:p w:rsidR="00C56A55" w:rsidRDefault="000C7894" w:rsidP="00CA63EA">
            <w:pPr>
              <w:widowControl w:val="0"/>
              <w:bidi/>
              <w:spacing w:after="0" w:line="240" w:lineRule="auto"/>
              <w:jc w:val="center"/>
              <w:rPr>
                <w:sz w:val="20"/>
                <w:szCs w:val="20"/>
              </w:rPr>
            </w:pPr>
            <w:r>
              <w:rPr>
                <w:rFonts w:cs="Times New Roman"/>
                <w:sz w:val="20"/>
                <w:szCs w:val="20"/>
                <w:rtl/>
              </w:rPr>
              <w:t>متوسط</w:t>
            </w:r>
          </w:p>
        </w:tc>
        <w:tc>
          <w:tcPr>
            <w:tcW w:w="1095" w:type="dxa"/>
            <w:tcBorders>
              <w:top w:val="single" w:sz="6" w:space="0" w:color="000000"/>
              <w:left w:val="single" w:sz="6" w:space="0" w:color="000000"/>
              <w:bottom w:val="single" w:sz="6" w:space="0" w:color="000000"/>
              <w:right w:val="single" w:sz="4" w:space="0" w:color="000000"/>
            </w:tcBorders>
            <w:vAlign w:val="center"/>
          </w:tcPr>
          <w:p w:rsidR="00C56A55" w:rsidRDefault="000C7894" w:rsidP="00CA63EA">
            <w:pPr>
              <w:widowControl w:val="0"/>
              <w:spacing w:after="0" w:line="240" w:lineRule="auto"/>
              <w:jc w:val="center"/>
              <w:rPr>
                <w:sz w:val="20"/>
                <w:szCs w:val="20"/>
              </w:rPr>
            </w:pPr>
            <w:r>
              <w:rPr>
                <w:sz w:val="20"/>
                <w:szCs w:val="20"/>
              </w:rPr>
              <w:t>60 - 69</w:t>
            </w:r>
          </w:p>
        </w:tc>
        <w:tc>
          <w:tcPr>
            <w:tcW w:w="3810" w:type="dxa"/>
            <w:tcBorders>
              <w:top w:val="single" w:sz="6" w:space="0" w:color="000000"/>
              <w:left w:val="single" w:sz="4" w:space="0" w:color="000000"/>
              <w:bottom w:val="single" w:sz="6" w:space="0" w:color="000000"/>
              <w:right w:val="single" w:sz="6" w:space="0" w:color="000000"/>
            </w:tcBorders>
            <w:vAlign w:val="center"/>
          </w:tcPr>
          <w:p w:rsidR="00C56A55" w:rsidRDefault="000C7894" w:rsidP="00CA63EA">
            <w:pPr>
              <w:widowControl w:val="0"/>
              <w:bidi/>
              <w:spacing w:after="0" w:line="240" w:lineRule="auto"/>
              <w:jc w:val="center"/>
              <w:rPr>
                <w:sz w:val="20"/>
                <w:szCs w:val="20"/>
              </w:rPr>
            </w:pPr>
            <w:r>
              <w:rPr>
                <w:sz w:val="20"/>
                <w:szCs w:val="20"/>
                <w:rtl/>
              </w:rPr>
              <w:t>مقبول مع نواقص رئيسية</w:t>
            </w:r>
          </w:p>
        </w:tc>
      </w:tr>
      <w:tr w:rsidR="00C56A55" w:rsidTr="00CA63EA">
        <w:trPr>
          <w:trHeight w:val="300"/>
        </w:trPr>
        <w:tc>
          <w:tcPr>
            <w:tcW w:w="1155" w:type="dxa"/>
            <w:vMerge/>
            <w:tcBorders>
              <w:top w:val="single" w:sz="6" w:space="0" w:color="000000"/>
              <w:left w:val="single" w:sz="6" w:space="0" w:color="000000"/>
              <w:right w:val="single" w:sz="6" w:space="0" w:color="000000"/>
            </w:tcBorders>
            <w:vAlign w:val="center"/>
          </w:tcPr>
          <w:p w:rsidR="00C56A55" w:rsidRDefault="00C56A55" w:rsidP="00CA63EA">
            <w:pPr>
              <w:widowControl w:val="0"/>
              <w:pBdr>
                <w:top w:val="nil"/>
                <w:left w:val="nil"/>
                <w:bottom w:val="nil"/>
                <w:right w:val="nil"/>
                <w:between w:val="nil"/>
              </w:pBdr>
              <w:spacing w:after="0" w:line="276" w:lineRule="auto"/>
              <w:jc w:val="center"/>
              <w:rPr>
                <w:sz w:val="20"/>
                <w:szCs w:val="20"/>
              </w:rPr>
            </w:pPr>
          </w:p>
        </w:tc>
        <w:tc>
          <w:tcPr>
            <w:tcW w:w="1545" w:type="dxa"/>
            <w:tcBorders>
              <w:top w:val="single" w:sz="6" w:space="0" w:color="000000"/>
              <w:left w:val="single" w:sz="6" w:space="0" w:color="000000"/>
              <w:bottom w:val="single" w:sz="6" w:space="0" w:color="000000"/>
              <w:right w:val="single" w:sz="6" w:space="0" w:color="000000"/>
            </w:tcBorders>
            <w:vAlign w:val="center"/>
          </w:tcPr>
          <w:p w:rsidR="00C56A55" w:rsidRDefault="000C7894" w:rsidP="00CA63EA">
            <w:pPr>
              <w:widowControl w:val="0"/>
              <w:bidi/>
              <w:spacing w:after="0" w:line="240" w:lineRule="auto"/>
              <w:ind w:firstLine="72"/>
              <w:jc w:val="center"/>
              <w:rPr>
                <w:sz w:val="20"/>
                <w:szCs w:val="20"/>
              </w:rPr>
            </w:pPr>
            <w:r>
              <w:rPr>
                <w:sz w:val="20"/>
                <w:szCs w:val="20"/>
                <w:rtl/>
              </w:rPr>
              <w:t>E - مقبول</w:t>
            </w:r>
          </w:p>
        </w:tc>
        <w:tc>
          <w:tcPr>
            <w:tcW w:w="1710" w:type="dxa"/>
            <w:tcBorders>
              <w:top w:val="single" w:sz="6" w:space="0" w:color="000000"/>
              <w:left w:val="single" w:sz="6" w:space="0" w:color="000000"/>
              <w:bottom w:val="single" w:sz="6" w:space="0" w:color="000000"/>
              <w:right w:val="single" w:sz="4" w:space="0" w:color="000000"/>
            </w:tcBorders>
            <w:vAlign w:val="center"/>
          </w:tcPr>
          <w:p w:rsidR="00C56A55" w:rsidRDefault="000C7894" w:rsidP="00CA63EA">
            <w:pPr>
              <w:widowControl w:val="0"/>
              <w:bidi/>
              <w:spacing w:after="0" w:line="240" w:lineRule="auto"/>
              <w:jc w:val="center"/>
              <w:rPr>
                <w:sz w:val="20"/>
                <w:szCs w:val="20"/>
              </w:rPr>
            </w:pPr>
            <w:r>
              <w:rPr>
                <w:rFonts w:cs="Times New Roman"/>
                <w:sz w:val="20"/>
                <w:szCs w:val="20"/>
                <w:rtl/>
              </w:rPr>
              <w:t>مقبول</w:t>
            </w:r>
          </w:p>
        </w:tc>
        <w:tc>
          <w:tcPr>
            <w:tcW w:w="1095" w:type="dxa"/>
            <w:tcBorders>
              <w:top w:val="single" w:sz="6" w:space="0" w:color="000000"/>
              <w:left w:val="single" w:sz="6" w:space="0" w:color="000000"/>
              <w:bottom w:val="single" w:sz="6" w:space="0" w:color="000000"/>
              <w:right w:val="single" w:sz="4" w:space="0" w:color="000000"/>
            </w:tcBorders>
            <w:vAlign w:val="center"/>
          </w:tcPr>
          <w:p w:rsidR="00C56A55" w:rsidRDefault="000C7894" w:rsidP="00CA63EA">
            <w:pPr>
              <w:widowControl w:val="0"/>
              <w:spacing w:after="0" w:line="240" w:lineRule="auto"/>
              <w:jc w:val="center"/>
              <w:rPr>
                <w:sz w:val="20"/>
                <w:szCs w:val="20"/>
              </w:rPr>
            </w:pPr>
            <w:r>
              <w:rPr>
                <w:sz w:val="20"/>
                <w:szCs w:val="20"/>
              </w:rPr>
              <w:t>50 - 59</w:t>
            </w:r>
          </w:p>
        </w:tc>
        <w:tc>
          <w:tcPr>
            <w:tcW w:w="3810" w:type="dxa"/>
            <w:tcBorders>
              <w:top w:val="single" w:sz="6" w:space="0" w:color="000000"/>
              <w:left w:val="single" w:sz="4" w:space="0" w:color="000000"/>
              <w:bottom w:val="single" w:sz="6" w:space="0" w:color="000000"/>
              <w:right w:val="single" w:sz="6" w:space="0" w:color="000000"/>
            </w:tcBorders>
            <w:vAlign w:val="center"/>
          </w:tcPr>
          <w:p w:rsidR="00C56A55" w:rsidRDefault="000C7894" w:rsidP="00CA63EA">
            <w:pPr>
              <w:widowControl w:val="0"/>
              <w:bidi/>
              <w:spacing w:after="0" w:line="240" w:lineRule="auto"/>
              <w:jc w:val="center"/>
              <w:rPr>
                <w:sz w:val="20"/>
                <w:szCs w:val="20"/>
              </w:rPr>
            </w:pPr>
            <w:r>
              <w:rPr>
                <w:sz w:val="20"/>
                <w:szCs w:val="20"/>
                <w:rtl/>
              </w:rPr>
              <w:t>العمل يحقق الحد الأدنى من المتطلبات</w:t>
            </w:r>
          </w:p>
        </w:tc>
      </w:tr>
      <w:tr w:rsidR="00C56A55" w:rsidTr="00CA63EA">
        <w:trPr>
          <w:trHeight w:val="300"/>
        </w:trPr>
        <w:tc>
          <w:tcPr>
            <w:tcW w:w="1155" w:type="dxa"/>
            <w:vMerge w:val="restart"/>
            <w:tcBorders>
              <w:top w:val="single" w:sz="6" w:space="0" w:color="000000"/>
              <w:left w:val="single" w:sz="6" w:space="0" w:color="000000"/>
              <w:right w:val="single" w:sz="6" w:space="0" w:color="000000"/>
            </w:tcBorders>
            <w:vAlign w:val="center"/>
          </w:tcPr>
          <w:p w:rsidR="00C56A55" w:rsidRDefault="000C7894" w:rsidP="00CA63EA">
            <w:pPr>
              <w:widowControl w:val="0"/>
              <w:bidi/>
              <w:spacing w:after="0" w:line="240" w:lineRule="auto"/>
              <w:jc w:val="center"/>
              <w:rPr>
                <w:b/>
                <w:sz w:val="20"/>
                <w:szCs w:val="20"/>
              </w:rPr>
            </w:pPr>
            <w:r>
              <w:rPr>
                <w:b/>
                <w:sz w:val="20"/>
                <w:szCs w:val="20"/>
                <w:rtl/>
              </w:rPr>
              <w:t>مجموعة الرسوب</w:t>
            </w:r>
          </w:p>
          <w:p w:rsidR="00C56A55" w:rsidRDefault="000C7894" w:rsidP="00CA63EA">
            <w:pPr>
              <w:widowControl w:val="0"/>
              <w:spacing w:after="0" w:line="240" w:lineRule="auto"/>
              <w:jc w:val="center"/>
              <w:rPr>
                <w:b/>
                <w:sz w:val="20"/>
                <w:szCs w:val="20"/>
              </w:rPr>
            </w:pPr>
            <w:r>
              <w:rPr>
                <w:b/>
                <w:sz w:val="20"/>
                <w:szCs w:val="20"/>
              </w:rPr>
              <w:t>(0 – 49)</w:t>
            </w:r>
          </w:p>
        </w:tc>
        <w:tc>
          <w:tcPr>
            <w:tcW w:w="1545" w:type="dxa"/>
            <w:tcBorders>
              <w:top w:val="single" w:sz="6" w:space="0" w:color="000000"/>
              <w:left w:val="single" w:sz="6" w:space="0" w:color="000000"/>
              <w:bottom w:val="single" w:sz="6" w:space="0" w:color="000000"/>
              <w:right w:val="single" w:sz="6" w:space="0" w:color="000000"/>
            </w:tcBorders>
            <w:vAlign w:val="center"/>
          </w:tcPr>
          <w:p w:rsidR="00C56A55" w:rsidRDefault="000C7894" w:rsidP="00CA63EA">
            <w:pPr>
              <w:widowControl w:val="0"/>
              <w:bidi/>
              <w:spacing w:after="0" w:line="240" w:lineRule="auto"/>
              <w:ind w:firstLine="72"/>
              <w:jc w:val="center"/>
              <w:rPr>
                <w:sz w:val="20"/>
                <w:szCs w:val="20"/>
              </w:rPr>
            </w:pPr>
            <w:r>
              <w:rPr>
                <w:sz w:val="20"/>
                <w:szCs w:val="20"/>
                <w:rtl/>
              </w:rPr>
              <w:t>FX – راسب</w:t>
            </w:r>
          </w:p>
        </w:tc>
        <w:tc>
          <w:tcPr>
            <w:tcW w:w="1710" w:type="dxa"/>
            <w:tcBorders>
              <w:top w:val="single" w:sz="6" w:space="0" w:color="000000"/>
              <w:left w:val="single" w:sz="6" w:space="0" w:color="000000"/>
              <w:bottom w:val="single" w:sz="6" w:space="0" w:color="000000"/>
              <w:right w:val="single" w:sz="4" w:space="0" w:color="000000"/>
            </w:tcBorders>
            <w:vAlign w:val="center"/>
          </w:tcPr>
          <w:p w:rsidR="00C56A55" w:rsidRDefault="000C7894" w:rsidP="00CA63EA">
            <w:pPr>
              <w:widowControl w:val="0"/>
              <w:bidi/>
              <w:spacing w:after="0" w:line="240" w:lineRule="auto"/>
              <w:jc w:val="center"/>
              <w:rPr>
                <w:sz w:val="20"/>
                <w:szCs w:val="20"/>
              </w:rPr>
            </w:pPr>
            <w:r>
              <w:rPr>
                <w:rFonts w:cs="Times New Roman"/>
                <w:sz w:val="20"/>
                <w:szCs w:val="20"/>
                <w:rtl/>
              </w:rPr>
              <w:t>راسب (بحاجة إلى معالجة)</w:t>
            </w:r>
          </w:p>
        </w:tc>
        <w:tc>
          <w:tcPr>
            <w:tcW w:w="1095" w:type="dxa"/>
            <w:tcBorders>
              <w:top w:val="single" w:sz="6" w:space="0" w:color="000000"/>
              <w:left w:val="single" w:sz="6" w:space="0" w:color="000000"/>
              <w:bottom w:val="single" w:sz="6" w:space="0" w:color="000000"/>
              <w:right w:val="single" w:sz="4" w:space="0" w:color="000000"/>
            </w:tcBorders>
            <w:vAlign w:val="center"/>
          </w:tcPr>
          <w:p w:rsidR="00C56A55" w:rsidRDefault="000C7894" w:rsidP="00CA63EA">
            <w:pPr>
              <w:widowControl w:val="0"/>
              <w:spacing w:after="0" w:line="240" w:lineRule="auto"/>
              <w:jc w:val="center"/>
              <w:rPr>
                <w:sz w:val="20"/>
                <w:szCs w:val="20"/>
              </w:rPr>
            </w:pPr>
            <w:r>
              <w:rPr>
                <w:sz w:val="20"/>
                <w:szCs w:val="20"/>
              </w:rPr>
              <w:t>(45-49)</w:t>
            </w:r>
          </w:p>
        </w:tc>
        <w:tc>
          <w:tcPr>
            <w:tcW w:w="3810" w:type="dxa"/>
            <w:tcBorders>
              <w:top w:val="single" w:sz="6" w:space="0" w:color="000000"/>
              <w:left w:val="single" w:sz="4" w:space="0" w:color="000000"/>
              <w:bottom w:val="single" w:sz="6" w:space="0" w:color="000000"/>
              <w:right w:val="single" w:sz="6" w:space="0" w:color="000000"/>
            </w:tcBorders>
            <w:vAlign w:val="center"/>
          </w:tcPr>
          <w:p w:rsidR="00C56A55" w:rsidRDefault="000C7894" w:rsidP="00CA63EA">
            <w:pPr>
              <w:widowControl w:val="0"/>
              <w:bidi/>
              <w:spacing w:after="0" w:line="240" w:lineRule="auto"/>
              <w:jc w:val="center"/>
              <w:rPr>
                <w:sz w:val="20"/>
                <w:szCs w:val="20"/>
              </w:rPr>
            </w:pPr>
            <w:r>
              <w:rPr>
                <w:sz w:val="20"/>
                <w:szCs w:val="20"/>
                <w:rtl/>
              </w:rPr>
              <w:t>يتطلب عملاً إضافياً لكن تُمنح الدرجة</w:t>
            </w:r>
          </w:p>
        </w:tc>
      </w:tr>
      <w:tr w:rsidR="00C56A55" w:rsidTr="00CA63EA">
        <w:trPr>
          <w:trHeight w:val="300"/>
        </w:trPr>
        <w:tc>
          <w:tcPr>
            <w:tcW w:w="1155" w:type="dxa"/>
            <w:vMerge/>
            <w:tcBorders>
              <w:top w:val="single" w:sz="6" w:space="0" w:color="000000"/>
              <w:left w:val="single" w:sz="6" w:space="0" w:color="000000"/>
              <w:right w:val="single" w:sz="6" w:space="0" w:color="000000"/>
            </w:tcBorders>
            <w:vAlign w:val="center"/>
          </w:tcPr>
          <w:p w:rsidR="00C56A55" w:rsidRDefault="00C56A55" w:rsidP="00B202C1">
            <w:pPr>
              <w:widowControl w:val="0"/>
              <w:pBdr>
                <w:top w:val="nil"/>
                <w:left w:val="nil"/>
                <w:bottom w:val="nil"/>
                <w:right w:val="nil"/>
                <w:between w:val="nil"/>
              </w:pBdr>
              <w:spacing w:after="0" w:line="276" w:lineRule="auto"/>
              <w:jc w:val="right"/>
              <w:rPr>
                <w:sz w:val="20"/>
                <w:szCs w:val="20"/>
              </w:rPr>
            </w:pPr>
          </w:p>
        </w:tc>
        <w:tc>
          <w:tcPr>
            <w:tcW w:w="1545" w:type="dxa"/>
            <w:tcBorders>
              <w:top w:val="single" w:sz="6" w:space="0" w:color="000000"/>
              <w:left w:val="single" w:sz="6" w:space="0" w:color="000000"/>
              <w:bottom w:val="single" w:sz="6" w:space="0" w:color="000000"/>
              <w:right w:val="single" w:sz="6" w:space="0" w:color="000000"/>
            </w:tcBorders>
            <w:vAlign w:val="center"/>
          </w:tcPr>
          <w:p w:rsidR="00C56A55" w:rsidRDefault="000C7894" w:rsidP="00CA63EA">
            <w:pPr>
              <w:widowControl w:val="0"/>
              <w:bidi/>
              <w:spacing w:after="0" w:line="240" w:lineRule="auto"/>
              <w:ind w:firstLine="72"/>
              <w:jc w:val="center"/>
              <w:rPr>
                <w:sz w:val="20"/>
                <w:szCs w:val="20"/>
              </w:rPr>
            </w:pPr>
            <w:r>
              <w:rPr>
                <w:sz w:val="20"/>
                <w:szCs w:val="20"/>
                <w:rtl/>
              </w:rPr>
              <w:t>F – راسب</w:t>
            </w:r>
          </w:p>
        </w:tc>
        <w:tc>
          <w:tcPr>
            <w:tcW w:w="1710" w:type="dxa"/>
            <w:tcBorders>
              <w:top w:val="single" w:sz="6" w:space="0" w:color="000000"/>
              <w:left w:val="single" w:sz="6" w:space="0" w:color="000000"/>
              <w:bottom w:val="single" w:sz="6" w:space="0" w:color="000000"/>
              <w:right w:val="single" w:sz="4" w:space="0" w:color="000000"/>
            </w:tcBorders>
            <w:vAlign w:val="center"/>
          </w:tcPr>
          <w:p w:rsidR="00C56A55" w:rsidRDefault="000C7894" w:rsidP="00CA63EA">
            <w:pPr>
              <w:widowControl w:val="0"/>
              <w:bidi/>
              <w:spacing w:after="0" w:line="240" w:lineRule="auto"/>
              <w:jc w:val="center"/>
              <w:rPr>
                <w:sz w:val="20"/>
                <w:szCs w:val="20"/>
              </w:rPr>
            </w:pPr>
            <w:r>
              <w:rPr>
                <w:rFonts w:cs="Times New Roman"/>
                <w:sz w:val="20"/>
                <w:szCs w:val="20"/>
                <w:rtl/>
              </w:rPr>
              <w:t>راسب</w:t>
            </w:r>
          </w:p>
        </w:tc>
        <w:tc>
          <w:tcPr>
            <w:tcW w:w="1095" w:type="dxa"/>
            <w:tcBorders>
              <w:top w:val="single" w:sz="6" w:space="0" w:color="000000"/>
              <w:left w:val="single" w:sz="6" w:space="0" w:color="000000"/>
              <w:bottom w:val="single" w:sz="6" w:space="0" w:color="000000"/>
              <w:right w:val="single" w:sz="4" w:space="0" w:color="000000"/>
            </w:tcBorders>
            <w:vAlign w:val="center"/>
          </w:tcPr>
          <w:p w:rsidR="00C56A55" w:rsidRDefault="000C7894" w:rsidP="00CA63EA">
            <w:pPr>
              <w:widowControl w:val="0"/>
              <w:spacing w:after="0" w:line="240" w:lineRule="auto"/>
              <w:jc w:val="center"/>
              <w:rPr>
                <w:sz w:val="20"/>
                <w:szCs w:val="20"/>
              </w:rPr>
            </w:pPr>
            <w:r>
              <w:rPr>
                <w:sz w:val="20"/>
                <w:szCs w:val="20"/>
              </w:rPr>
              <w:t>(0-44)</w:t>
            </w:r>
          </w:p>
        </w:tc>
        <w:tc>
          <w:tcPr>
            <w:tcW w:w="3810" w:type="dxa"/>
            <w:tcBorders>
              <w:top w:val="single" w:sz="6" w:space="0" w:color="000000"/>
              <w:left w:val="single" w:sz="4" w:space="0" w:color="000000"/>
              <w:bottom w:val="single" w:sz="6" w:space="0" w:color="000000"/>
              <w:right w:val="single" w:sz="6" w:space="0" w:color="000000"/>
            </w:tcBorders>
            <w:vAlign w:val="center"/>
          </w:tcPr>
          <w:p w:rsidR="00C56A55" w:rsidRDefault="000C7894" w:rsidP="00CA63EA">
            <w:pPr>
              <w:widowControl w:val="0"/>
              <w:bidi/>
              <w:spacing w:after="0" w:line="240" w:lineRule="auto"/>
              <w:jc w:val="center"/>
              <w:rPr>
                <w:sz w:val="20"/>
                <w:szCs w:val="20"/>
              </w:rPr>
            </w:pPr>
            <w:r>
              <w:rPr>
                <w:sz w:val="20"/>
                <w:szCs w:val="20"/>
                <w:rtl/>
              </w:rPr>
              <w:t>يتطلب قدراً كبيراً من العمل</w:t>
            </w:r>
          </w:p>
        </w:tc>
      </w:tr>
      <w:tr w:rsidR="00C56A55">
        <w:trPr>
          <w:trHeight w:val="300"/>
        </w:trPr>
        <w:tc>
          <w:tcPr>
            <w:tcW w:w="1155"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C56A55" w:rsidRDefault="00C56A55" w:rsidP="00B202C1">
            <w:pPr>
              <w:widowControl w:val="0"/>
              <w:spacing w:after="0" w:line="240" w:lineRule="auto"/>
              <w:jc w:val="right"/>
              <w:rPr>
                <w:sz w:val="20"/>
                <w:szCs w:val="20"/>
              </w:rPr>
            </w:pPr>
          </w:p>
        </w:tc>
        <w:tc>
          <w:tcPr>
            <w:tcW w:w="1545"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C56A55" w:rsidRDefault="00C56A55" w:rsidP="00B202C1">
            <w:pPr>
              <w:widowControl w:val="0"/>
              <w:spacing w:after="0" w:line="240" w:lineRule="auto"/>
              <w:jc w:val="right"/>
              <w:rPr>
                <w:sz w:val="20"/>
                <w:szCs w:val="20"/>
              </w:rPr>
            </w:pPr>
          </w:p>
        </w:tc>
        <w:tc>
          <w:tcPr>
            <w:tcW w:w="1710"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C56A55" w:rsidRDefault="00C56A55" w:rsidP="00B202C1">
            <w:pPr>
              <w:widowControl w:val="0"/>
              <w:spacing w:after="0" w:line="240" w:lineRule="auto"/>
              <w:jc w:val="right"/>
              <w:rPr>
                <w:sz w:val="20"/>
                <w:szCs w:val="20"/>
              </w:rPr>
            </w:pPr>
          </w:p>
        </w:tc>
        <w:tc>
          <w:tcPr>
            <w:tcW w:w="1095" w:type="dxa"/>
            <w:tcBorders>
              <w:top w:val="single" w:sz="6" w:space="0" w:color="000000"/>
              <w:left w:val="single" w:sz="6" w:space="0" w:color="000000"/>
              <w:right w:val="single" w:sz="4" w:space="0" w:color="000000"/>
            </w:tcBorders>
            <w:shd w:val="clear" w:color="auto" w:fill="FF8080"/>
            <w:vAlign w:val="center"/>
          </w:tcPr>
          <w:p w:rsidR="00C56A55" w:rsidRDefault="00C56A55" w:rsidP="00B202C1">
            <w:pPr>
              <w:widowControl w:val="0"/>
              <w:spacing w:after="0" w:line="240" w:lineRule="auto"/>
              <w:jc w:val="right"/>
              <w:rPr>
                <w:sz w:val="20"/>
                <w:szCs w:val="20"/>
              </w:rPr>
            </w:pPr>
          </w:p>
        </w:tc>
        <w:tc>
          <w:tcPr>
            <w:tcW w:w="3810" w:type="dxa"/>
            <w:tcBorders>
              <w:top w:val="single" w:sz="6" w:space="0" w:color="000000"/>
              <w:left w:val="single" w:sz="4" w:space="0" w:color="000000"/>
              <w:right w:val="single" w:sz="6" w:space="0" w:color="000000"/>
            </w:tcBorders>
            <w:shd w:val="clear" w:color="auto" w:fill="FF8080"/>
            <w:vAlign w:val="center"/>
          </w:tcPr>
          <w:p w:rsidR="00C56A55" w:rsidRDefault="00C56A55" w:rsidP="00B202C1">
            <w:pPr>
              <w:widowControl w:val="0"/>
              <w:spacing w:after="0" w:line="240" w:lineRule="auto"/>
              <w:jc w:val="right"/>
              <w:rPr>
                <w:sz w:val="20"/>
                <w:szCs w:val="20"/>
              </w:rPr>
            </w:pPr>
          </w:p>
        </w:tc>
      </w:tr>
      <w:tr w:rsidR="00C56A55">
        <w:trPr>
          <w:trHeight w:val="300"/>
        </w:trPr>
        <w:tc>
          <w:tcPr>
            <w:tcW w:w="2700" w:type="dxa"/>
            <w:gridSpan w:val="2"/>
            <w:tcBorders>
              <w:top w:val="single" w:sz="6" w:space="0" w:color="000000"/>
              <w:left w:val="single" w:sz="6" w:space="0" w:color="000000"/>
              <w:bottom w:val="single" w:sz="6" w:space="0" w:color="000000"/>
              <w:right w:val="single" w:sz="6" w:space="0" w:color="000000"/>
            </w:tcBorders>
            <w:shd w:val="clear" w:color="auto" w:fill="FFFF00"/>
          </w:tcPr>
          <w:p w:rsidR="00C56A55" w:rsidRDefault="00B202C1" w:rsidP="00B202C1">
            <w:pPr>
              <w:widowControl w:val="0"/>
              <w:spacing w:after="0" w:line="240" w:lineRule="auto"/>
              <w:jc w:val="right"/>
              <w:rPr>
                <w:sz w:val="20"/>
                <w:szCs w:val="20"/>
              </w:rPr>
            </w:pPr>
            <w:r>
              <w:rPr>
                <w:rFonts w:hint="cs"/>
                <w:sz w:val="20"/>
                <w:szCs w:val="20"/>
                <w:rtl/>
                <w:lang w:bidi="ar-IQ"/>
              </w:rPr>
              <w:t>ملاحظة</w:t>
            </w:r>
            <w:r w:rsidR="000C7894">
              <w:rPr>
                <w:sz w:val="20"/>
                <w:szCs w:val="20"/>
              </w:rPr>
              <w:t>:</w:t>
            </w:r>
          </w:p>
        </w:tc>
        <w:tc>
          <w:tcPr>
            <w:tcW w:w="1710" w:type="dxa"/>
            <w:tcBorders>
              <w:top w:val="nil"/>
              <w:left w:val="nil"/>
              <w:bottom w:val="single" w:sz="6" w:space="0" w:color="000000"/>
              <w:right w:val="nil"/>
            </w:tcBorders>
            <w:vAlign w:val="center"/>
          </w:tcPr>
          <w:p w:rsidR="00C56A55" w:rsidRDefault="00C56A55" w:rsidP="00B202C1">
            <w:pPr>
              <w:widowControl w:val="0"/>
              <w:spacing w:after="0" w:line="240" w:lineRule="auto"/>
              <w:jc w:val="right"/>
              <w:rPr>
                <w:sz w:val="20"/>
                <w:szCs w:val="20"/>
              </w:rPr>
            </w:pPr>
          </w:p>
        </w:tc>
        <w:tc>
          <w:tcPr>
            <w:tcW w:w="4905" w:type="dxa"/>
            <w:gridSpan w:val="2"/>
            <w:tcBorders>
              <w:top w:val="nil"/>
              <w:left w:val="nil"/>
              <w:bottom w:val="single" w:sz="6" w:space="0" w:color="000000"/>
              <w:right w:val="single" w:sz="4" w:space="0" w:color="000000"/>
            </w:tcBorders>
            <w:vAlign w:val="center"/>
          </w:tcPr>
          <w:p w:rsidR="00C56A55" w:rsidRDefault="00C56A55" w:rsidP="00B202C1">
            <w:pPr>
              <w:widowControl w:val="0"/>
              <w:spacing w:after="0" w:line="240" w:lineRule="auto"/>
              <w:jc w:val="right"/>
              <w:rPr>
                <w:sz w:val="20"/>
                <w:szCs w:val="20"/>
              </w:rPr>
            </w:pPr>
          </w:p>
        </w:tc>
      </w:tr>
      <w:tr w:rsidR="00C56A55" w:rsidTr="00B202C1">
        <w:trPr>
          <w:trHeight w:val="888"/>
        </w:trPr>
        <w:tc>
          <w:tcPr>
            <w:tcW w:w="9315" w:type="dxa"/>
            <w:gridSpan w:val="5"/>
            <w:tcBorders>
              <w:top w:val="single" w:sz="6" w:space="0" w:color="000000"/>
              <w:left w:val="single" w:sz="6" w:space="0" w:color="000000"/>
              <w:bottom w:val="single" w:sz="6" w:space="0" w:color="000000"/>
              <w:right w:val="single" w:sz="6" w:space="0" w:color="000000"/>
            </w:tcBorders>
          </w:tcPr>
          <w:p w:rsidR="00C56A55" w:rsidRDefault="00B202C1" w:rsidP="00B202C1">
            <w:pPr>
              <w:widowControl w:val="0"/>
              <w:spacing w:after="0" w:line="240" w:lineRule="auto"/>
              <w:jc w:val="right"/>
              <w:rPr>
                <w:sz w:val="20"/>
                <w:szCs w:val="20"/>
              </w:rPr>
            </w:pPr>
            <w:r w:rsidRPr="00B202C1">
              <w:rPr>
                <w:sz w:val="20"/>
                <w:szCs w:val="20"/>
                <w:rtl/>
              </w:rPr>
              <w:t>سيتم تقريب الأرقام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"الدرجات التي تقترب من النجاح أو الرسوب"، لذا فإن التعديل الوحيد على العلامات التي منحها المصحح الأصلي سيكون التقريب التلقائي الموضح أعلاه</w:t>
            </w:r>
            <w:r w:rsidRPr="00B202C1">
              <w:rPr>
                <w:sz w:val="20"/>
                <w:szCs w:val="20"/>
              </w:rPr>
              <w:t>.</w:t>
            </w:r>
          </w:p>
        </w:tc>
      </w:tr>
    </w:tbl>
    <w:p w:rsidR="002E34E7" w:rsidRDefault="0000727C" w:rsidP="00B202C1">
      <w:pPr>
        <w:jc w:val="right"/>
        <w:rPr>
          <w:b/>
          <w:i/>
          <w:sz w:val="24"/>
          <w:szCs w:val="24"/>
        </w:rPr>
      </w:pPr>
      <w:r>
        <w:rPr>
          <w:b/>
          <w:i/>
          <w:sz w:val="24"/>
          <w:szCs w:val="24"/>
        </w:rPr>
        <w:t xml:space="preserve"> </w:t>
      </w:r>
    </w:p>
    <w:p w:rsidR="00C56A55" w:rsidRDefault="000C7894" w:rsidP="00CA63EA">
      <w:pPr>
        <w:bidi/>
        <w:rPr>
          <w:b/>
          <w:i/>
          <w:sz w:val="24"/>
          <w:szCs w:val="24"/>
        </w:rPr>
      </w:pPr>
      <w:r>
        <w:rPr>
          <w:b/>
          <w:i/>
          <w:sz w:val="24"/>
          <w:szCs w:val="24"/>
          <w:rtl/>
        </w:rPr>
        <w:t>احتساب المعدل التراكمي (CGPA)</w:t>
      </w:r>
    </w:p>
    <w:p w:rsidR="00B202C1" w:rsidRPr="00B202C1" w:rsidRDefault="00CA63EA" w:rsidP="00CA63EA">
      <w:pPr>
        <w:bidi/>
        <w:rPr>
          <w:sz w:val="24"/>
          <w:szCs w:val="24"/>
        </w:rPr>
      </w:pPr>
      <w:bookmarkStart w:id="16" w:name="_heading=h.35nkun2" w:colFirst="0" w:colLast="0"/>
      <w:bookmarkEnd w:id="16"/>
      <w:r>
        <w:rPr>
          <w:rFonts w:hint="cs"/>
          <w:sz w:val="24"/>
          <w:szCs w:val="24"/>
          <w:rtl/>
          <w:lang w:bidi="ar-IQ"/>
        </w:rPr>
        <w:t xml:space="preserve">1- </w:t>
      </w:r>
      <w:r w:rsidR="00B202C1" w:rsidRPr="00B202C1">
        <w:rPr>
          <w:sz w:val="24"/>
          <w:szCs w:val="24"/>
        </w:rPr>
        <w:t xml:space="preserve"> </w:t>
      </w:r>
      <w:r w:rsidR="00B202C1" w:rsidRPr="00B202C1">
        <w:rPr>
          <w:sz w:val="24"/>
          <w:szCs w:val="24"/>
          <w:rtl/>
        </w:rPr>
        <w:t>يُحسب المعدل التراكمي</w:t>
      </w:r>
      <w:r w:rsidR="00B202C1" w:rsidRPr="00B202C1">
        <w:rPr>
          <w:sz w:val="24"/>
          <w:szCs w:val="24"/>
        </w:rPr>
        <w:t xml:space="preserve"> (CGPA) </w:t>
      </w:r>
      <w:r w:rsidR="00B202C1" w:rsidRPr="00B202C1">
        <w:rPr>
          <w:sz w:val="24"/>
          <w:szCs w:val="24"/>
          <w:rtl/>
        </w:rPr>
        <w:t>بجمع درجات كل وحدة دراسية مضروبة في عدد وحداتها الدراسية المعتمدة</w:t>
      </w:r>
      <w:r w:rsidR="00B202C1" w:rsidRPr="00B202C1">
        <w:rPr>
          <w:sz w:val="24"/>
          <w:szCs w:val="24"/>
        </w:rPr>
        <w:t xml:space="preserve"> (ECTS)</w:t>
      </w:r>
      <w:r w:rsidR="00B202C1" w:rsidRPr="00B202C1">
        <w:rPr>
          <w:sz w:val="24"/>
          <w:szCs w:val="24"/>
          <w:rtl/>
        </w:rPr>
        <w:t>، ثم قسمة المجموع على إجمالي عدد وحدات البرنامج المعتمدة</w:t>
      </w:r>
      <w:r w:rsidR="00B202C1" w:rsidRPr="00B202C1">
        <w:rPr>
          <w:sz w:val="24"/>
          <w:szCs w:val="24"/>
        </w:rPr>
        <w:t>.</w:t>
      </w:r>
    </w:p>
    <w:p w:rsidR="00B202C1" w:rsidRPr="00B202C1" w:rsidRDefault="00B202C1" w:rsidP="00CA63EA">
      <w:pPr>
        <w:bidi/>
        <w:rPr>
          <w:sz w:val="24"/>
          <w:szCs w:val="24"/>
        </w:rPr>
      </w:pPr>
    </w:p>
    <w:p w:rsidR="00B202C1" w:rsidRPr="00B202C1" w:rsidRDefault="00B202C1" w:rsidP="00CA63EA">
      <w:pPr>
        <w:bidi/>
        <w:rPr>
          <w:sz w:val="24"/>
          <w:szCs w:val="24"/>
        </w:rPr>
      </w:pPr>
      <w:r w:rsidRPr="00B202C1">
        <w:rPr>
          <w:sz w:val="24"/>
          <w:szCs w:val="24"/>
          <w:rtl/>
        </w:rPr>
        <w:t>المعدل التراكمي لشهادة بكالوريوس العلوم (أربع سنوات)</w:t>
      </w:r>
      <w:r w:rsidRPr="00B202C1">
        <w:rPr>
          <w:sz w:val="24"/>
          <w:szCs w:val="24"/>
        </w:rPr>
        <w:t>:</w:t>
      </w:r>
    </w:p>
    <w:p w:rsidR="00915573" w:rsidRDefault="00B202C1" w:rsidP="00CA63EA">
      <w:pPr>
        <w:bidi/>
      </w:pPr>
      <w:r w:rsidRPr="00B202C1">
        <w:rPr>
          <w:sz w:val="24"/>
          <w:szCs w:val="24"/>
          <w:rtl/>
        </w:rPr>
        <w:t>المعدل التراكمي = [ (درجة الوحدة الأولى × عدد وحداتها الدراسية المعتمدة) + (درجة الوحدة الثانية × عدد وحداتها الدراسية المعتمدة) + ……] / 240</w:t>
      </w:r>
    </w:p>
    <w:p w:rsidR="00CF2164" w:rsidRPr="00CA63EA" w:rsidRDefault="00CF2164" w:rsidP="00CA63EA">
      <w:pPr>
        <w:pStyle w:val="a4"/>
        <w:pBdr>
          <w:top w:val="nil"/>
          <w:left w:val="nil"/>
          <w:bottom w:val="nil"/>
          <w:right w:val="nil"/>
          <w:between w:val="nil"/>
        </w:pBdr>
        <w:shd w:val="clear" w:color="auto" w:fill="DBE5F1" w:themeFill="accent1" w:themeFillTint="33"/>
        <w:bidi/>
        <w:jc w:val="center"/>
        <w:rPr>
          <w:rFonts w:ascii="Garamond" w:eastAsia="Garamond" w:hAnsi="Garamond" w:cs="Garamond"/>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63EA">
        <w:rPr>
          <w:rFonts w:ascii="Garamond" w:eastAsia="Garamond" w:hAnsi="Garamond" w:cs="Times New Roman"/>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الدورة الأولى – درجة البكالوريوس (B.Sc.) – قسم الأدلة الجنائية</w:t>
      </w:r>
    </w:p>
    <w:p w:rsidR="00CF2164" w:rsidRPr="00915573" w:rsidRDefault="00CF2164" w:rsidP="00B202C1">
      <w:pPr>
        <w:jc w:val="right"/>
      </w:pPr>
    </w:p>
    <w:p w:rsidR="00C56A55" w:rsidRDefault="000C7894" w:rsidP="00CA63EA">
      <w:pPr>
        <w:pStyle w:val="1"/>
        <w:numPr>
          <w:ilvl w:val="0"/>
          <w:numId w:val="2"/>
        </w:numPr>
        <w:pBdr>
          <w:top w:val="nil"/>
          <w:left w:val="nil"/>
          <w:bottom w:val="nil"/>
          <w:right w:val="nil"/>
          <w:between w:val="nil"/>
        </w:pBdr>
        <w:ind w:hanging="720"/>
        <w:jc w:val="left"/>
        <w:rPr>
          <w:shd w:val="clear" w:color="auto" w:fill="FFE599"/>
        </w:rPr>
      </w:pPr>
      <w:r>
        <w:rPr>
          <w:shd w:val="clear" w:color="auto" w:fill="FFE599"/>
          <w:rtl/>
        </w:rPr>
        <w:t>المنهاج/المقررات</w:t>
      </w:r>
    </w:p>
    <w:p w:rsidR="00C56A55" w:rsidRDefault="000C7894" w:rsidP="00B202C1">
      <w:pPr>
        <w:spacing w:after="0" w:line="240" w:lineRule="auto"/>
        <w:jc w:val="right"/>
      </w:pPr>
      <w:r>
        <w:rPr>
          <w:b/>
        </w:rPr>
        <w:t>Semester 1  |  30 ECTS   |   1 ECTS = 25 hrs</w:t>
      </w:r>
    </w:p>
    <w:tbl>
      <w:tblPr>
        <w:tblW w:w="9242"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3169"/>
        <w:gridCol w:w="750"/>
        <w:gridCol w:w="915"/>
        <w:gridCol w:w="825"/>
        <w:gridCol w:w="1012"/>
        <w:gridCol w:w="1163"/>
      </w:tblGrid>
      <w:tr w:rsidR="00C56A55" w:rsidTr="00CA63EA">
        <w:trPr>
          <w:trHeight w:val="57"/>
        </w:trPr>
        <w:tc>
          <w:tcPr>
            <w:tcW w:w="1408" w:type="dxa"/>
            <w:shd w:val="clear" w:color="auto" w:fill="auto"/>
            <w:tcMar>
              <w:top w:w="100" w:type="dxa"/>
              <w:left w:w="100" w:type="dxa"/>
              <w:bottom w:w="100" w:type="dxa"/>
              <w:right w:w="100" w:type="dxa"/>
            </w:tcMar>
            <w:vAlign w:val="center"/>
          </w:tcPr>
          <w:p w:rsidR="00C56A55" w:rsidRDefault="000C7894" w:rsidP="00CA63EA">
            <w:pPr>
              <w:widowControl w:val="0"/>
              <w:bidi/>
              <w:spacing w:after="0" w:line="240" w:lineRule="auto"/>
              <w:jc w:val="center"/>
              <w:rPr>
                <w:sz w:val="20"/>
                <w:szCs w:val="20"/>
              </w:rPr>
            </w:pPr>
            <w:r>
              <w:rPr>
                <w:sz w:val="20"/>
                <w:szCs w:val="20"/>
                <w:rtl/>
              </w:rPr>
              <w:t>الرمز</w:t>
            </w:r>
          </w:p>
        </w:tc>
        <w:tc>
          <w:tcPr>
            <w:tcW w:w="3169" w:type="dxa"/>
            <w:shd w:val="clear" w:color="auto" w:fill="auto"/>
            <w:tcMar>
              <w:top w:w="100" w:type="dxa"/>
              <w:left w:w="100" w:type="dxa"/>
              <w:bottom w:w="100" w:type="dxa"/>
              <w:right w:w="100" w:type="dxa"/>
            </w:tcMar>
            <w:vAlign w:val="center"/>
          </w:tcPr>
          <w:p w:rsidR="00C56A55" w:rsidRDefault="000C7894" w:rsidP="00CA63EA">
            <w:pPr>
              <w:widowControl w:val="0"/>
              <w:bidi/>
              <w:spacing w:after="0" w:line="240" w:lineRule="auto"/>
              <w:jc w:val="center"/>
              <w:rPr>
                <w:sz w:val="20"/>
                <w:szCs w:val="20"/>
              </w:rPr>
            </w:pPr>
            <w:r>
              <w:rPr>
                <w:sz w:val="20"/>
                <w:szCs w:val="20"/>
                <w:rtl/>
              </w:rPr>
              <w:t>المادة</w:t>
            </w:r>
          </w:p>
        </w:tc>
        <w:tc>
          <w:tcPr>
            <w:tcW w:w="750" w:type="dxa"/>
            <w:shd w:val="clear" w:color="auto" w:fill="auto"/>
            <w:tcMar>
              <w:top w:w="100" w:type="dxa"/>
              <w:left w:w="100" w:type="dxa"/>
              <w:bottom w:w="100" w:type="dxa"/>
              <w:right w:w="100" w:type="dxa"/>
            </w:tcMar>
            <w:vAlign w:val="center"/>
          </w:tcPr>
          <w:p w:rsidR="00C56A55" w:rsidRDefault="000C7894" w:rsidP="00CA63EA">
            <w:pPr>
              <w:widowControl w:val="0"/>
              <w:bidi/>
              <w:spacing w:after="0" w:line="240" w:lineRule="auto"/>
              <w:jc w:val="center"/>
              <w:rPr>
                <w:sz w:val="20"/>
                <w:szCs w:val="20"/>
              </w:rPr>
            </w:pPr>
            <w:r>
              <w:rPr>
                <w:sz w:val="20"/>
                <w:szCs w:val="20"/>
              </w:rPr>
              <w:t>SSWL</w:t>
            </w:r>
          </w:p>
        </w:tc>
        <w:tc>
          <w:tcPr>
            <w:tcW w:w="915" w:type="dxa"/>
            <w:shd w:val="clear" w:color="auto" w:fill="auto"/>
            <w:tcMar>
              <w:top w:w="100" w:type="dxa"/>
              <w:left w:w="100" w:type="dxa"/>
              <w:bottom w:w="100" w:type="dxa"/>
              <w:right w:w="100" w:type="dxa"/>
            </w:tcMar>
            <w:vAlign w:val="center"/>
          </w:tcPr>
          <w:p w:rsidR="00C56A55" w:rsidRDefault="000C7894" w:rsidP="00CA63EA">
            <w:pPr>
              <w:widowControl w:val="0"/>
              <w:bidi/>
              <w:spacing w:after="0" w:line="240" w:lineRule="auto"/>
              <w:jc w:val="center"/>
              <w:rPr>
                <w:sz w:val="20"/>
                <w:szCs w:val="20"/>
              </w:rPr>
            </w:pPr>
            <w:r>
              <w:rPr>
                <w:sz w:val="20"/>
                <w:szCs w:val="20"/>
              </w:rPr>
              <w:t>USSWL</w:t>
            </w:r>
          </w:p>
        </w:tc>
        <w:tc>
          <w:tcPr>
            <w:tcW w:w="825" w:type="dxa"/>
            <w:shd w:val="clear" w:color="auto" w:fill="auto"/>
            <w:tcMar>
              <w:top w:w="100" w:type="dxa"/>
              <w:left w:w="100" w:type="dxa"/>
              <w:bottom w:w="100" w:type="dxa"/>
              <w:right w:w="100" w:type="dxa"/>
            </w:tcMar>
            <w:vAlign w:val="center"/>
          </w:tcPr>
          <w:p w:rsidR="00C56A55" w:rsidRDefault="000C7894" w:rsidP="00CA63EA">
            <w:pPr>
              <w:widowControl w:val="0"/>
              <w:bidi/>
              <w:spacing w:after="0" w:line="240" w:lineRule="auto"/>
              <w:jc w:val="center"/>
              <w:rPr>
                <w:sz w:val="20"/>
                <w:szCs w:val="20"/>
              </w:rPr>
            </w:pPr>
            <w:r>
              <w:rPr>
                <w:sz w:val="20"/>
                <w:szCs w:val="20"/>
              </w:rPr>
              <w:t>ECTS</w:t>
            </w:r>
          </w:p>
        </w:tc>
        <w:tc>
          <w:tcPr>
            <w:tcW w:w="1012" w:type="dxa"/>
            <w:shd w:val="clear" w:color="auto" w:fill="auto"/>
            <w:tcMar>
              <w:top w:w="100" w:type="dxa"/>
              <w:left w:w="100" w:type="dxa"/>
              <w:bottom w:w="100" w:type="dxa"/>
              <w:right w:w="100" w:type="dxa"/>
            </w:tcMar>
            <w:vAlign w:val="center"/>
          </w:tcPr>
          <w:p w:rsidR="00C56A55" w:rsidRDefault="000C7894" w:rsidP="00CA63EA">
            <w:pPr>
              <w:widowControl w:val="0"/>
              <w:bidi/>
              <w:spacing w:after="0" w:line="240" w:lineRule="auto"/>
              <w:jc w:val="center"/>
              <w:rPr>
                <w:sz w:val="20"/>
                <w:szCs w:val="20"/>
              </w:rPr>
            </w:pPr>
            <w:r>
              <w:rPr>
                <w:sz w:val="20"/>
                <w:szCs w:val="20"/>
              </w:rPr>
              <w:t>Type</w:t>
            </w:r>
          </w:p>
        </w:tc>
        <w:tc>
          <w:tcPr>
            <w:tcW w:w="1163" w:type="dxa"/>
            <w:shd w:val="clear" w:color="auto" w:fill="auto"/>
            <w:tcMar>
              <w:top w:w="100" w:type="dxa"/>
              <w:left w:w="100" w:type="dxa"/>
              <w:bottom w:w="100" w:type="dxa"/>
              <w:right w:w="100" w:type="dxa"/>
            </w:tcMar>
            <w:vAlign w:val="center"/>
          </w:tcPr>
          <w:p w:rsidR="00C56A55" w:rsidRDefault="000C7894" w:rsidP="00CA63EA">
            <w:pPr>
              <w:widowControl w:val="0"/>
              <w:bidi/>
              <w:spacing w:after="0" w:line="240" w:lineRule="auto"/>
              <w:jc w:val="center"/>
              <w:rPr>
                <w:sz w:val="20"/>
                <w:szCs w:val="20"/>
              </w:rPr>
            </w:pPr>
            <w:r>
              <w:rPr>
                <w:sz w:val="20"/>
                <w:szCs w:val="20"/>
              </w:rPr>
              <w:t>Pre-request</w:t>
            </w:r>
          </w:p>
        </w:tc>
      </w:tr>
      <w:tr w:rsidR="00484922" w:rsidTr="00CA63EA">
        <w:trPr>
          <w:trHeight w:val="57"/>
        </w:trPr>
        <w:tc>
          <w:tcPr>
            <w:tcW w:w="1408" w:type="dxa"/>
            <w:shd w:val="clear" w:color="auto" w:fill="auto"/>
            <w:tcMar>
              <w:top w:w="100" w:type="dxa"/>
              <w:left w:w="100" w:type="dxa"/>
              <w:bottom w:w="100" w:type="dxa"/>
              <w:right w:w="100" w:type="dxa"/>
            </w:tcMar>
            <w:vAlign w:val="center"/>
          </w:tcPr>
          <w:p w:rsidR="00484922" w:rsidRPr="00484922" w:rsidRDefault="00484922" w:rsidP="00CA63EA">
            <w:pPr>
              <w:autoSpaceDE w:val="0"/>
              <w:autoSpaceDN w:val="0"/>
              <w:bidi/>
              <w:adjustRightInd w:val="0"/>
              <w:spacing w:line="240" w:lineRule="auto"/>
              <w:jc w:val="center"/>
              <w:rPr>
                <w:rFonts w:asciiTheme="majorBidi" w:hAnsiTheme="majorBidi" w:cstheme="majorBidi"/>
                <w:lang w:bidi="ar-IQ"/>
              </w:rPr>
            </w:pPr>
            <w:r w:rsidRPr="00484922">
              <w:rPr>
                <w:rFonts w:asciiTheme="majorBidi" w:hAnsiTheme="majorBidi" w:cstheme="majorBidi"/>
                <w:lang w:bidi="ar-IQ"/>
              </w:rPr>
              <w:t>NUSTF 101</w:t>
            </w:r>
          </w:p>
        </w:tc>
        <w:tc>
          <w:tcPr>
            <w:tcW w:w="3169" w:type="dxa"/>
            <w:shd w:val="clear" w:color="auto" w:fill="auto"/>
            <w:tcMar>
              <w:top w:w="100" w:type="dxa"/>
              <w:left w:w="100" w:type="dxa"/>
              <w:bottom w:w="100" w:type="dxa"/>
              <w:right w:w="100" w:type="dxa"/>
            </w:tcMar>
            <w:vAlign w:val="center"/>
          </w:tcPr>
          <w:p w:rsidR="00484922" w:rsidRPr="00484922" w:rsidRDefault="00484922" w:rsidP="00CA63EA">
            <w:pPr>
              <w:autoSpaceDE w:val="0"/>
              <w:autoSpaceDN w:val="0"/>
              <w:bidi/>
              <w:adjustRightInd w:val="0"/>
              <w:spacing w:line="240" w:lineRule="auto"/>
              <w:jc w:val="center"/>
              <w:rPr>
                <w:rFonts w:asciiTheme="majorBidi" w:hAnsiTheme="majorBidi" w:cstheme="majorBidi"/>
                <w:sz w:val="24"/>
                <w:szCs w:val="24"/>
                <w:lang w:bidi="ar-IQ"/>
              </w:rPr>
            </w:pPr>
            <w:r w:rsidRPr="00484922">
              <w:rPr>
                <w:rFonts w:asciiTheme="majorBidi" w:hAnsiTheme="majorBidi" w:cstheme="majorBidi"/>
                <w:sz w:val="24"/>
                <w:szCs w:val="24"/>
                <w:rtl/>
              </w:rPr>
              <w:t>الديمقراطية وحقوق الإنسان</w:t>
            </w:r>
          </w:p>
        </w:tc>
        <w:tc>
          <w:tcPr>
            <w:tcW w:w="750" w:type="dxa"/>
            <w:shd w:val="clear" w:color="auto" w:fill="auto"/>
            <w:tcMar>
              <w:top w:w="100" w:type="dxa"/>
              <w:left w:w="100" w:type="dxa"/>
              <w:bottom w:w="100" w:type="dxa"/>
              <w:right w:w="100" w:type="dxa"/>
            </w:tcMar>
            <w:vAlign w:val="center"/>
          </w:tcPr>
          <w:p w:rsidR="00484922" w:rsidRDefault="009A4E1D" w:rsidP="00CA63EA">
            <w:pPr>
              <w:bidi/>
              <w:spacing w:line="240" w:lineRule="auto"/>
              <w:jc w:val="center"/>
              <w:rPr>
                <w:color w:val="000000"/>
              </w:rPr>
            </w:pPr>
            <w:r>
              <w:rPr>
                <w:rFonts w:hint="cs"/>
                <w:color w:val="000000"/>
                <w:rtl/>
              </w:rPr>
              <w:t>33</w:t>
            </w:r>
          </w:p>
        </w:tc>
        <w:tc>
          <w:tcPr>
            <w:tcW w:w="915" w:type="dxa"/>
            <w:shd w:val="clear" w:color="auto" w:fill="auto"/>
            <w:tcMar>
              <w:top w:w="100" w:type="dxa"/>
              <w:left w:w="100" w:type="dxa"/>
              <w:bottom w:w="100" w:type="dxa"/>
              <w:right w:w="100" w:type="dxa"/>
            </w:tcMar>
            <w:vAlign w:val="center"/>
          </w:tcPr>
          <w:p w:rsidR="00484922" w:rsidRDefault="009A4E1D" w:rsidP="00CA63EA">
            <w:pPr>
              <w:bidi/>
              <w:spacing w:line="240" w:lineRule="auto"/>
              <w:jc w:val="center"/>
              <w:rPr>
                <w:color w:val="000000"/>
              </w:rPr>
            </w:pPr>
            <w:r>
              <w:rPr>
                <w:rFonts w:hint="cs"/>
                <w:color w:val="000000"/>
                <w:rtl/>
              </w:rPr>
              <w:t>17</w:t>
            </w:r>
          </w:p>
        </w:tc>
        <w:tc>
          <w:tcPr>
            <w:tcW w:w="825" w:type="dxa"/>
            <w:shd w:val="clear" w:color="auto" w:fill="auto"/>
            <w:tcMar>
              <w:top w:w="100" w:type="dxa"/>
              <w:left w:w="100" w:type="dxa"/>
              <w:bottom w:w="100" w:type="dxa"/>
              <w:right w:w="100" w:type="dxa"/>
            </w:tcMar>
            <w:vAlign w:val="center"/>
          </w:tcPr>
          <w:p w:rsidR="00484922" w:rsidRDefault="009A4E1D" w:rsidP="00CA63EA">
            <w:pPr>
              <w:bidi/>
              <w:spacing w:line="240" w:lineRule="auto"/>
              <w:jc w:val="center"/>
              <w:rPr>
                <w:color w:val="000000"/>
              </w:rPr>
            </w:pPr>
            <w:r>
              <w:rPr>
                <w:rFonts w:hint="cs"/>
                <w:color w:val="000000"/>
                <w:rtl/>
              </w:rPr>
              <w:t>2</w:t>
            </w:r>
          </w:p>
        </w:tc>
        <w:tc>
          <w:tcPr>
            <w:tcW w:w="1012" w:type="dxa"/>
            <w:shd w:val="clear" w:color="auto" w:fill="auto"/>
            <w:tcMar>
              <w:top w:w="100" w:type="dxa"/>
              <w:left w:w="100" w:type="dxa"/>
              <w:bottom w:w="100" w:type="dxa"/>
              <w:right w:w="100" w:type="dxa"/>
            </w:tcMar>
            <w:vAlign w:val="center"/>
          </w:tcPr>
          <w:p w:rsidR="00484922" w:rsidRDefault="009A4E1D" w:rsidP="00CA63EA">
            <w:pPr>
              <w:bidi/>
              <w:spacing w:line="240" w:lineRule="auto"/>
              <w:jc w:val="center"/>
              <w:rPr>
                <w:color w:val="000000"/>
              </w:rPr>
            </w:pPr>
            <w:r>
              <w:rPr>
                <w:color w:val="000000"/>
                <w:rtl/>
              </w:rPr>
              <w:t>مساندة</w:t>
            </w:r>
          </w:p>
        </w:tc>
        <w:tc>
          <w:tcPr>
            <w:tcW w:w="1163" w:type="dxa"/>
            <w:shd w:val="clear" w:color="auto" w:fill="auto"/>
            <w:tcMar>
              <w:top w:w="100" w:type="dxa"/>
              <w:left w:w="100" w:type="dxa"/>
              <w:bottom w:w="100" w:type="dxa"/>
              <w:right w:w="100" w:type="dxa"/>
            </w:tcMar>
            <w:vAlign w:val="center"/>
          </w:tcPr>
          <w:p w:rsidR="00484922" w:rsidRDefault="00484922" w:rsidP="00CA63EA">
            <w:pPr>
              <w:widowControl w:val="0"/>
              <w:bidi/>
              <w:spacing w:after="0" w:line="240" w:lineRule="auto"/>
              <w:jc w:val="center"/>
              <w:rPr>
                <w:sz w:val="20"/>
                <w:szCs w:val="20"/>
              </w:rPr>
            </w:pPr>
          </w:p>
        </w:tc>
      </w:tr>
      <w:tr w:rsidR="00484922" w:rsidTr="00CA63EA">
        <w:trPr>
          <w:trHeight w:val="57"/>
        </w:trPr>
        <w:tc>
          <w:tcPr>
            <w:tcW w:w="1408" w:type="dxa"/>
            <w:shd w:val="clear" w:color="auto" w:fill="auto"/>
            <w:tcMar>
              <w:top w:w="100" w:type="dxa"/>
              <w:left w:w="100" w:type="dxa"/>
              <w:bottom w:w="100" w:type="dxa"/>
              <w:right w:w="100" w:type="dxa"/>
            </w:tcMar>
            <w:vAlign w:val="center"/>
          </w:tcPr>
          <w:p w:rsidR="00484922" w:rsidRPr="00484922" w:rsidRDefault="00484922" w:rsidP="00CA63EA">
            <w:pPr>
              <w:autoSpaceDE w:val="0"/>
              <w:autoSpaceDN w:val="0"/>
              <w:bidi/>
              <w:adjustRightInd w:val="0"/>
              <w:spacing w:line="240" w:lineRule="auto"/>
              <w:jc w:val="center"/>
              <w:rPr>
                <w:rFonts w:asciiTheme="majorBidi" w:hAnsiTheme="majorBidi" w:cstheme="majorBidi"/>
                <w:lang w:bidi="ar-IQ"/>
              </w:rPr>
            </w:pPr>
            <w:r w:rsidRPr="00484922">
              <w:rPr>
                <w:rFonts w:asciiTheme="majorBidi" w:hAnsiTheme="majorBidi" w:cstheme="majorBidi"/>
                <w:lang w:bidi="ar-IQ"/>
              </w:rPr>
              <w:t>NUSTF 102</w:t>
            </w:r>
          </w:p>
        </w:tc>
        <w:tc>
          <w:tcPr>
            <w:tcW w:w="3169" w:type="dxa"/>
            <w:shd w:val="clear" w:color="auto" w:fill="auto"/>
            <w:tcMar>
              <w:top w:w="100" w:type="dxa"/>
              <w:left w:w="100" w:type="dxa"/>
              <w:bottom w:w="100" w:type="dxa"/>
              <w:right w:w="100" w:type="dxa"/>
            </w:tcMar>
            <w:vAlign w:val="center"/>
          </w:tcPr>
          <w:p w:rsidR="00484922" w:rsidRPr="00484922" w:rsidRDefault="00484922" w:rsidP="00CA63EA">
            <w:pPr>
              <w:autoSpaceDE w:val="0"/>
              <w:autoSpaceDN w:val="0"/>
              <w:bidi/>
              <w:adjustRightInd w:val="0"/>
              <w:spacing w:line="240" w:lineRule="auto"/>
              <w:jc w:val="center"/>
              <w:rPr>
                <w:rFonts w:asciiTheme="majorBidi" w:hAnsiTheme="majorBidi" w:cstheme="majorBidi"/>
                <w:sz w:val="24"/>
                <w:szCs w:val="24"/>
                <w:lang w:bidi="ar-IQ"/>
              </w:rPr>
            </w:pPr>
            <w:r w:rsidRPr="00484922">
              <w:rPr>
                <w:rFonts w:asciiTheme="majorBidi" w:hAnsiTheme="majorBidi" w:cstheme="majorBidi"/>
                <w:sz w:val="24"/>
                <w:szCs w:val="24"/>
                <w:rtl/>
              </w:rPr>
              <w:t>مبادئ علوم الحاسوب</w:t>
            </w:r>
          </w:p>
        </w:tc>
        <w:tc>
          <w:tcPr>
            <w:tcW w:w="750" w:type="dxa"/>
            <w:shd w:val="clear" w:color="auto" w:fill="auto"/>
            <w:tcMar>
              <w:top w:w="100" w:type="dxa"/>
              <w:left w:w="100" w:type="dxa"/>
              <w:bottom w:w="100" w:type="dxa"/>
              <w:right w:w="100" w:type="dxa"/>
            </w:tcMar>
            <w:vAlign w:val="center"/>
          </w:tcPr>
          <w:p w:rsidR="00484922" w:rsidRDefault="009A4E1D" w:rsidP="00CA63EA">
            <w:pPr>
              <w:bidi/>
              <w:spacing w:line="240" w:lineRule="auto"/>
              <w:jc w:val="center"/>
              <w:rPr>
                <w:color w:val="000000"/>
              </w:rPr>
            </w:pPr>
            <w:r w:rsidRPr="009A4E1D">
              <w:rPr>
                <w:color w:val="000000"/>
              </w:rPr>
              <w:t>63</w:t>
            </w:r>
          </w:p>
        </w:tc>
        <w:tc>
          <w:tcPr>
            <w:tcW w:w="915" w:type="dxa"/>
            <w:shd w:val="clear" w:color="auto" w:fill="auto"/>
            <w:tcMar>
              <w:top w:w="100" w:type="dxa"/>
              <w:left w:w="100" w:type="dxa"/>
              <w:bottom w:w="100" w:type="dxa"/>
              <w:right w:w="100" w:type="dxa"/>
            </w:tcMar>
            <w:vAlign w:val="center"/>
          </w:tcPr>
          <w:p w:rsidR="00484922" w:rsidRDefault="009A4E1D" w:rsidP="00CA63EA">
            <w:pPr>
              <w:bidi/>
              <w:spacing w:line="240" w:lineRule="auto"/>
              <w:jc w:val="center"/>
              <w:rPr>
                <w:color w:val="000000"/>
              </w:rPr>
            </w:pPr>
            <w:r w:rsidRPr="009A4E1D">
              <w:rPr>
                <w:color w:val="000000"/>
              </w:rPr>
              <w:t>12</w:t>
            </w:r>
          </w:p>
        </w:tc>
        <w:tc>
          <w:tcPr>
            <w:tcW w:w="825" w:type="dxa"/>
            <w:shd w:val="clear" w:color="auto" w:fill="auto"/>
            <w:tcMar>
              <w:top w:w="100" w:type="dxa"/>
              <w:left w:w="100" w:type="dxa"/>
              <w:bottom w:w="100" w:type="dxa"/>
              <w:right w:w="100" w:type="dxa"/>
            </w:tcMar>
            <w:vAlign w:val="center"/>
          </w:tcPr>
          <w:p w:rsidR="00484922" w:rsidRDefault="009A4E1D" w:rsidP="00CA63EA">
            <w:pPr>
              <w:bidi/>
              <w:spacing w:line="240" w:lineRule="auto"/>
              <w:jc w:val="center"/>
              <w:rPr>
                <w:color w:val="000000"/>
                <w:lang w:bidi="ar-IQ"/>
              </w:rPr>
            </w:pPr>
            <w:r>
              <w:rPr>
                <w:rFonts w:hint="cs"/>
                <w:color w:val="000000"/>
                <w:rtl/>
              </w:rPr>
              <w:t>3</w:t>
            </w:r>
          </w:p>
        </w:tc>
        <w:tc>
          <w:tcPr>
            <w:tcW w:w="1012" w:type="dxa"/>
            <w:shd w:val="clear" w:color="auto" w:fill="auto"/>
            <w:tcMar>
              <w:top w:w="100" w:type="dxa"/>
              <w:left w:w="100" w:type="dxa"/>
              <w:bottom w:w="100" w:type="dxa"/>
              <w:right w:w="100" w:type="dxa"/>
            </w:tcMar>
            <w:vAlign w:val="center"/>
          </w:tcPr>
          <w:p w:rsidR="00484922" w:rsidRDefault="009A4E1D" w:rsidP="00CA63EA">
            <w:pPr>
              <w:bidi/>
              <w:spacing w:line="240" w:lineRule="auto"/>
              <w:jc w:val="center"/>
              <w:rPr>
                <w:color w:val="000000"/>
              </w:rPr>
            </w:pPr>
            <w:r>
              <w:rPr>
                <w:color w:val="000000"/>
                <w:rtl/>
              </w:rPr>
              <w:t>مساندة</w:t>
            </w:r>
          </w:p>
        </w:tc>
        <w:tc>
          <w:tcPr>
            <w:tcW w:w="1163" w:type="dxa"/>
            <w:shd w:val="clear" w:color="auto" w:fill="auto"/>
            <w:tcMar>
              <w:top w:w="100" w:type="dxa"/>
              <w:left w:w="100" w:type="dxa"/>
              <w:bottom w:w="100" w:type="dxa"/>
              <w:right w:w="100" w:type="dxa"/>
            </w:tcMar>
            <w:vAlign w:val="center"/>
          </w:tcPr>
          <w:p w:rsidR="00484922" w:rsidRDefault="00484922" w:rsidP="00CA63EA">
            <w:pPr>
              <w:widowControl w:val="0"/>
              <w:bidi/>
              <w:spacing w:after="0" w:line="240" w:lineRule="auto"/>
              <w:jc w:val="center"/>
              <w:rPr>
                <w:sz w:val="20"/>
                <w:szCs w:val="20"/>
              </w:rPr>
            </w:pPr>
          </w:p>
        </w:tc>
      </w:tr>
      <w:tr w:rsidR="00484922" w:rsidTr="00CA63EA">
        <w:trPr>
          <w:trHeight w:val="57"/>
        </w:trPr>
        <w:tc>
          <w:tcPr>
            <w:tcW w:w="1408" w:type="dxa"/>
            <w:shd w:val="clear" w:color="auto" w:fill="auto"/>
            <w:tcMar>
              <w:top w:w="100" w:type="dxa"/>
              <w:left w:w="100" w:type="dxa"/>
              <w:bottom w:w="100" w:type="dxa"/>
              <w:right w:w="100" w:type="dxa"/>
            </w:tcMar>
            <w:vAlign w:val="center"/>
          </w:tcPr>
          <w:p w:rsidR="00484922" w:rsidRPr="00484922" w:rsidRDefault="00484922" w:rsidP="00CA63EA">
            <w:pPr>
              <w:autoSpaceDE w:val="0"/>
              <w:autoSpaceDN w:val="0"/>
              <w:bidi/>
              <w:adjustRightInd w:val="0"/>
              <w:spacing w:line="240" w:lineRule="auto"/>
              <w:jc w:val="center"/>
              <w:rPr>
                <w:rFonts w:asciiTheme="majorBidi" w:hAnsiTheme="majorBidi" w:cstheme="majorBidi"/>
                <w:lang w:bidi="ar-IQ"/>
              </w:rPr>
            </w:pPr>
            <w:r w:rsidRPr="00484922">
              <w:rPr>
                <w:rFonts w:asciiTheme="majorBidi" w:hAnsiTheme="majorBidi" w:cstheme="majorBidi"/>
                <w:lang w:bidi="ar-IQ"/>
              </w:rPr>
              <w:t>NUSTF 103</w:t>
            </w:r>
          </w:p>
        </w:tc>
        <w:tc>
          <w:tcPr>
            <w:tcW w:w="3169" w:type="dxa"/>
            <w:shd w:val="clear" w:color="auto" w:fill="auto"/>
            <w:tcMar>
              <w:top w:w="100" w:type="dxa"/>
              <w:left w:w="100" w:type="dxa"/>
              <w:bottom w:w="100" w:type="dxa"/>
              <w:right w:w="100" w:type="dxa"/>
            </w:tcMar>
            <w:vAlign w:val="center"/>
          </w:tcPr>
          <w:p w:rsidR="00484922" w:rsidRPr="00484922" w:rsidRDefault="00484922" w:rsidP="00CA63EA">
            <w:pPr>
              <w:autoSpaceDE w:val="0"/>
              <w:autoSpaceDN w:val="0"/>
              <w:bidi/>
              <w:adjustRightInd w:val="0"/>
              <w:spacing w:line="240" w:lineRule="auto"/>
              <w:jc w:val="center"/>
              <w:rPr>
                <w:rFonts w:asciiTheme="majorBidi" w:hAnsiTheme="majorBidi" w:cstheme="majorBidi"/>
                <w:sz w:val="24"/>
                <w:szCs w:val="24"/>
                <w:lang w:bidi="ar-IQ"/>
              </w:rPr>
            </w:pPr>
            <w:r w:rsidRPr="00484922">
              <w:rPr>
                <w:rFonts w:asciiTheme="majorBidi" w:hAnsiTheme="majorBidi" w:cstheme="majorBidi"/>
                <w:sz w:val="24"/>
                <w:szCs w:val="24"/>
                <w:rtl/>
                <w:lang w:bidi="ar-IQ"/>
              </w:rPr>
              <w:t>الرياضيات</w:t>
            </w:r>
          </w:p>
        </w:tc>
        <w:tc>
          <w:tcPr>
            <w:tcW w:w="750" w:type="dxa"/>
            <w:shd w:val="clear" w:color="auto" w:fill="auto"/>
            <w:tcMar>
              <w:top w:w="100" w:type="dxa"/>
              <w:left w:w="100" w:type="dxa"/>
              <w:bottom w:w="100" w:type="dxa"/>
              <w:right w:w="100" w:type="dxa"/>
            </w:tcMar>
            <w:vAlign w:val="center"/>
          </w:tcPr>
          <w:p w:rsidR="00484922" w:rsidRDefault="009A4E1D" w:rsidP="00CA63EA">
            <w:pPr>
              <w:bidi/>
              <w:spacing w:line="240" w:lineRule="auto"/>
              <w:jc w:val="center"/>
              <w:rPr>
                <w:color w:val="000000"/>
              </w:rPr>
            </w:pPr>
            <w:r w:rsidRPr="009A4E1D">
              <w:rPr>
                <w:color w:val="000000"/>
              </w:rPr>
              <w:t>48</w:t>
            </w:r>
          </w:p>
        </w:tc>
        <w:tc>
          <w:tcPr>
            <w:tcW w:w="915" w:type="dxa"/>
            <w:shd w:val="clear" w:color="auto" w:fill="auto"/>
            <w:tcMar>
              <w:top w:w="100" w:type="dxa"/>
              <w:left w:w="100" w:type="dxa"/>
              <w:bottom w:w="100" w:type="dxa"/>
              <w:right w:w="100" w:type="dxa"/>
            </w:tcMar>
            <w:vAlign w:val="center"/>
          </w:tcPr>
          <w:p w:rsidR="00484922" w:rsidRDefault="009A4E1D" w:rsidP="00CA63EA">
            <w:pPr>
              <w:bidi/>
              <w:spacing w:line="240" w:lineRule="auto"/>
              <w:jc w:val="center"/>
              <w:rPr>
                <w:color w:val="000000"/>
              </w:rPr>
            </w:pPr>
            <w:r w:rsidRPr="009A4E1D">
              <w:rPr>
                <w:color w:val="000000"/>
              </w:rPr>
              <w:t>77</w:t>
            </w:r>
          </w:p>
        </w:tc>
        <w:tc>
          <w:tcPr>
            <w:tcW w:w="825" w:type="dxa"/>
            <w:shd w:val="clear" w:color="auto" w:fill="auto"/>
            <w:tcMar>
              <w:top w:w="100" w:type="dxa"/>
              <w:left w:w="100" w:type="dxa"/>
              <w:bottom w:w="100" w:type="dxa"/>
              <w:right w:w="100" w:type="dxa"/>
            </w:tcMar>
            <w:vAlign w:val="center"/>
          </w:tcPr>
          <w:p w:rsidR="00484922" w:rsidRDefault="009A4E1D" w:rsidP="00CA63EA">
            <w:pPr>
              <w:bidi/>
              <w:spacing w:line="240" w:lineRule="auto"/>
              <w:jc w:val="center"/>
              <w:rPr>
                <w:color w:val="000000"/>
              </w:rPr>
            </w:pPr>
            <w:r>
              <w:rPr>
                <w:rFonts w:hint="cs"/>
                <w:color w:val="000000"/>
                <w:rtl/>
              </w:rPr>
              <w:t>5</w:t>
            </w:r>
          </w:p>
        </w:tc>
        <w:tc>
          <w:tcPr>
            <w:tcW w:w="1012" w:type="dxa"/>
            <w:shd w:val="clear" w:color="auto" w:fill="auto"/>
            <w:tcMar>
              <w:top w:w="100" w:type="dxa"/>
              <w:left w:w="100" w:type="dxa"/>
              <w:bottom w:w="100" w:type="dxa"/>
              <w:right w:w="100" w:type="dxa"/>
            </w:tcMar>
            <w:vAlign w:val="center"/>
          </w:tcPr>
          <w:p w:rsidR="00484922" w:rsidRDefault="00484922" w:rsidP="00CA63EA">
            <w:pPr>
              <w:bidi/>
              <w:spacing w:line="240" w:lineRule="auto"/>
              <w:jc w:val="center"/>
              <w:rPr>
                <w:color w:val="000000"/>
              </w:rPr>
            </w:pPr>
            <w:r>
              <w:rPr>
                <w:color w:val="000000"/>
                <w:rtl/>
              </w:rPr>
              <w:t>مساندة</w:t>
            </w:r>
          </w:p>
        </w:tc>
        <w:tc>
          <w:tcPr>
            <w:tcW w:w="1163" w:type="dxa"/>
            <w:shd w:val="clear" w:color="auto" w:fill="auto"/>
            <w:tcMar>
              <w:top w:w="100" w:type="dxa"/>
              <w:left w:w="100" w:type="dxa"/>
              <w:bottom w:w="100" w:type="dxa"/>
              <w:right w:w="100" w:type="dxa"/>
            </w:tcMar>
            <w:vAlign w:val="center"/>
          </w:tcPr>
          <w:p w:rsidR="00484922" w:rsidRDefault="00484922" w:rsidP="00CA63EA">
            <w:pPr>
              <w:widowControl w:val="0"/>
              <w:bidi/>
              <w:spacing w:after="0" w:line="240" w:lineRule="auto"/>
              <w:jc w:val="center"/>
              <w:rPr>
                <w:sz w:val="20"/>
                <w:szCs w:val="20"/>
              </w:rPr>
            </w:pPr>
          </w:p>
        </w:tc>
      </w:tr>
      <w:tr w:rsidR="00484922" w:rsidTr="00CA63EA">
        <w:trPr>
          <w:trHeight w:val="57"/>
        </w:trPr>
        <w:tc>
          <w:tcPr>
            <w:tcW w:w="1408" w:type="dxa"/>
            <w:shd w:val="clear" w:color="auto" w:fill="auto"/>
            <w:tcMar>
              <w:top w:w="100" w:type="dxa"/>
              <w:left w:w="100" w:type="dxa"/>
              <w:bottom w:w="100" w:type="dxa"/>
              <w:right w:w="100" w:type="dxa"/>
            </w:tcMar>
            <w:vAlign w:val="center"/>
          </w:tcPr>
          <w:p w:rsidR="00484922" w:rsidRPr="009A4E1D" w:rsidRDefault="009A4E1D" w:rsidP="00CA63EA">
            <w:pPr>
              <w:autoSpaceDE w:val="0"/>
              <w:autoSpaceDN w:val="0"/>
              <w:bidi/>
              <w:adjustRightInd w:val="0"/>
              <w:spacing w:line="240" w:lineRule="auto"/>
              <w:jc w:val="center"/>
              <w:rPr>
                <w:rFonts w:asciiTheme="majorBidi" w:hAnsiTheme="majorBidi" w:cstheme="majorBidi"/>
                <w:lang w:bidi="ar-IQ"/>
              </w:rPr>
            </w:pPr>
            <w:r w:rsidRPr="009A4E1D">
              <w:rPr>
                <w:rFonts w:asciiTheme="majorBidi" w:hAnsiTheme="majorBidi" w:cstheme="majorBidi"/>
                <w:lang w:bidi="ar-IQ"/>
              </w:rPr>
              <w:lastRenderedPageBreak/>
              <w:t>NUSTF 112</w:t>
            </w:r>
          </w:p>
        </w:tc>
        <w:tc>
          <w:tcPr>
            <w:tcW w:w="3169" w:type="dxa"/>
            <w:shd w:val="clear" w:color="auto" w:fill="auto"/>
            <w:tcMar>
              <w:top w:w="100" w:type="dxa"/>
              <w:left w:w="100" w:type="dxa"/>
              <w:bottom w:w="100" w:type="dxa"/>
              <w:right w:w="100" w:type="dxa"/>
            </w:tcMar>
            <w:vAlign w:val="center"/>
          </w:tcPr>
          <w:p w:rsidR="00484922" w:rsidRPr="009A4E1D" w:rsidRDefault="009A4E1D" w:rsidP="00CA63EA">
            <w:pPr>
              <w:autoSpaceDE w:val="0"/>
              <w:autoSpaceDN w:val="0"/>
              <w:bidi/>
              <w:adjustRightInd w:val="0"/>
              <w:spacing w:line="240" w:lineRule="auto"/>
              <w:jc w:val="center"/>
              <w:rPr>
                <w:rFonts w:asciiTheme="majorBidi" w:hAnsiTheme="majorBidi" w:cstheme="majorBidi"/>
                <w:sz w:val="20"/>
                <w:szCs w:val="20"/>
                <w:lang w:bidi="ar-IQ"/>
              </w:rPr>
            </w:pPr>
            <w:r w:rsidRPr="009A4E1D">
              <w:rPr>
                <w:rFonts w:cs="Times New Roman" w:hint="cs"/>
                <w:sz w:val="24"/>
                <w:szCs w:val="24"/>
                <w:rtl/>
                <w:lang w:bidi="ar-IQ"/>
              </w:rPr>
              <w:t>مبادئ علوم الأدلة الجنائية</w:t>
            </w:r>
          </w:p>
        </w:tc>
        <w:tc>
          <w:tcPr>
            <w:tcW w:w="750" w:type="dxa"/>
            <w:shd w:val="clear" w:color="auto" w:fill="auto"/>
            <w:tcMar>
              <w:top w:w="100" w:type="dxa"/>
              <w:left w:w="100" w:type="dxa"/>
              <w:bottom w:w="100" w:type="dxa"/>
              <w:right w:w="100" w:type="dxa"/>
            </w:tcMar>
            <w:vAlign w:val="center"/>
          </w:tcPr>
          <w:p w:rsidR="00484922" w:rsidRDefault="009A4E1D" w:rsidP="00CA63EA">
            <w:pPr>
              <w:bidi/>
              <w:spacing w:line="240" w:lineRule="auto"/>
              <w:jc w:val="center"/>
              <w:rPr>
                <w:color w:val="000000"/>
              </w:rPr>
            </w:pPr>
            <w:r>
              <w:rPr>
                <w:rFonts w:hint="cs"/>
                <w:color w:val="000000"/>
                <w:rtl/>
              </w:rPr>
              <w:t>48</w:t>
            </w:r>
          </w:p>
        </w:tc>
        <w:tc>
          <w:tcPr>
            <w:tcW w:w="915" w:type="dxa"/>
            <w:shd w:val="clear" w:color="auto" w:fill="auto"/>
            <w:tcMar>
              <w:top w:w="100" w:type="dxa"/>
              <w:left w:w="100" w:type="dxa"/>
              <w:bottom w:w="100" w:type="dxa"/>
              <w:right w:w="100" w:type="dxa"/>
            </w:tcMar>
            <w:vAlign w:val="center"/>
          </w:tcPr>
          <w:p w:rsidR="00484922" w:rsidRDefault="009A4E1D" w:rsidP="00CA63EA">
            <w:pPr>
              <w:bidi/>
              <w:spacing w:line="240" w:lineRule="auto"/>
              <w:jc w:val="center"/>
              <w:rPr>
                <w:color w:val="000000"/>
              </w:rPr>
            </w:pPr>
            <w:r>
              <w:rPr>
                <w:rFonts w:hint="cs"/>
                <w:color w:val="000000"/>
                <w:rtl/>
              </w:rPr>
              <w:t>102</w:t>
            </w:r>
          </w:p>
        </w:tc>
        <w:tc>
          <w:tcPr>
            <w:tcW w:w="825" w:type="dxa"/>
            <w:shd w:val="clear" w:color="auto" w:fill="auto"/>
            <w:tcMar>
              <w:top w:w="100" w:type="dxa"/>
              <w:left w:w="100" w:type="dxa"/>
              <w:bottom w:w="100" w:type="dxa"/>
              <w:right w:w="100" w:type="dxa"/>
            </w:tcMar>
            <w:vAlign w:val="center"/>
          </w:tcPr>
          <w:p w:rsidR="00484922" w:rsidRDefault="009A4E1D" w:rsidP="00CA63EA">
            <w:pPr>
              <w:bidi/>
              <w:spacing w:line="240" w:lineRule="auto"/>
              <w:jc w:val="center"/>
              <w:rPr>
                <w:color w:val="000000"/>
              </w:rPr>
            </w:pPr>
            <w:r>
              <w:rPr>
                <w:rFonts w:hint="cs"/>
                <w:color w:val="000000"/>
                <w:rtl/>
              </w:rPr>
              <w:t>6</w:t>
            </w:r>
          </w:p>
        </w:tc>
        <w:tc>
          <w:tcPr>
            <w:tcW w:w="1012" w:type="dxa"/>
            <w:shd w:val="clear" w:color="auto" w:fill="auto"/>
            <w:tcMar>
              <w:top w:w="100" w:type="dxa"/>
              <w:left w:w="100" w:type="dxa"/>
              <w:bottom w:w="100" w:type="dxa"/>
              <w:right w:w="100" w:type="dxa"/>
            </w:tcMar>
            <w:vAlign w:val="center"/>
          </w:tcPr>
          <w:p w:rsidR="00484922" w:rsidRDefault="00DC05CE" w:rsidP="00CA63EA">
            <w:pPr>
              <w:bidi/>
              <w:spacing w:line="240" w:lineRule="auto"/>
              <w:jc w:val="center"/>
              <w:rPr>
                <w:color w:val="000000"/>
              </w:rPr>
            </w:pPr>
            <w:r>
              <w:rPr>
                <w:color w:val="000000"/>
                <w:rtl/>
              </w:rPr>
              <w:t>أساسي</w:t>
            </w:r>
          </w:p>
        </w:tc>
        <w:tc>
          <w:tcPr>
            <w:tcW w:w="1163" w:type="dxa"/>
            <w:shd w:val="clear" w:color="auto" w:fill="auto"/>
            <w:tcMar>
              <w:top w:w="100" w:type="dxa"/>
              <w:left w:w="100" w:type="dxa"/>
              <w:bottom w:w="100" w:type="dxa"/>
              <w:right w:w="100" w:type="dxa"/>
            </w:tcMar>
            <w:vAlign w:val="center"/>
          </w:tcPr>
          <w:p w:rsidR="00484922" w:rsidRDefault="00484922" w:rsidP="00CA63EA">
            <w:pPr>
              <w:widowControl w:val="0"/>
              <w:bidi/>
              <w:spacing w:after="0" w:line="240" w:lineRule="auto"/>
              <w:jc w:val="center"/>
              <w:rPr>
                <w:sz w:val="20"/>
                <w:szCs w:val="20"/>
              </w:rPr>
            </w:pPr>
          </w:p>
        </w:tc>
      </w:tr>
      <w:tr w:rsidR="00484922" w:rsidTr="00CA63EA">
        <w:trPr>
          <w:trHeight w:val="57"/>
        </w:trPr>
        <w:tc>
          <w:tcPr>
            <w:tcW w:w="1408" w:type="dxa"/>
            <w:shd w:val="clear" w:color="auto" w:fill="auto"/>
            <w:tcMar>
              <w:top w:w="100" w:type="dxa"/>
              <w:left w:w="100" w:type="dxa"/>
              <w:bottom w:w="100" w:type="dxa"/>
              <w:right w:w="100" w:type="dxa"/>
            </w:tcMar>
            <w:vAlign w:val="center"/>
          </w:tcPr>
          <w:p w:rsidR="00484922" w:rsidRPr="00484922" w:rsidRDefault="00484922" w:rsidP="00CA63EA">
            <w:pPr>
              <w:autoSpaceDE w:val="0"/>
              <w:autoSpaceDN w:val="0"/>
              <w:bidi/>
              <w:adjustRightInd w:val="0"/>
              <w:spacing w:line="240" w:lineRule="auto"/>
              <w:jc w:val="center"/>
              <w:rPr>
                <w:rFonts w:asciiTheme="majorBidi" w:hAnsiTheme="majorBidi" w:cstheme="majorBidi"/>
                <w:lang w:bidi="ar-IQ"/>
              </w:rPr>
            </w:pPr>
            <w:r w:rsidRPr="00484922">
              <w:rPr>
                <w:rFonts w:asciiTheme="majorBidi" w:hAnsiTheme="majorBidi" w:cstheme="majorBidi"/>
                <w:lang w:bidi="ar-IQ"/>
              </w:rPr>
              <w:t>NUSTF 106</w:t>
            </w:r>
          </w:p>
        </w:tc>
        <w:tc>
          <w:tcPr>
            <w:tcW w:w="3169" w:type="dxa"/>
            <w:shd w:val="clear" w:color="auto" w:fill="auto"/>
            <w:tcMar>
              <w:top w:w="100" w:type="dxa"/>
              <w:left w:w="100" w:type="dxa"/>
              <w:bottom w:w="100" w:type="dxa"/>
              <w:right w:w="100" w:type="dxa"/>
            </w:tcMar>
            <w:vAlign w:val="center"/>
          </w:tcPr>
          <w:p w:rsidR="00484922" w:rsidRPr="00484922" w:rsidRDefault="00484922" w:rsidP="00CA63EA">
            <w:pPr>
              <w:autoSpaceDE w:val="0"/>
              <w:autoSpaceDN w:val="0"/>
              <w:bidi/>
              <w:adjustRightInd w:val="0"/>
              <w:spacing w:line="240" w:lineRule="auto"/>
              <w:jc w:val="center"/>
              <w:rPr>
                <w:rFonts w:asciiTheme="majorBidi" w:hAnsiTheme="majorBidi" w:cstheme="majorBidi"/>
                <w:sz w:val="24"/>
                <w:szCs w:val="24"/>
                <w:lang w:bidi="ar-IQ"/>
              </w:rPr>
            </w:pPr>
            <w:r w:rsidRPr="00484922">
              <w:rPr>
                <w:rFonts w:asciiTheme="majorBidi" w:hAnsiTheme="majorBidi" w:cstheme="majorBidi"/>
                <w:sz w:val="24"/>
                <w:szCs w:val="24"/>
                <w:rtl/>
                <w:lang w:bidi="ar-IQ"/>
              </w:rPr>
              <w:t>الأحياء العامة 1</w:t>
            </w:r>
          </w:p>
        </w:tc>
        <w:tc>
          <w:tcPr>
            <w:tcW w:w="750" w:type="dxa"/>
            <w:shd w:val="clear" w:color="auto" w:fill="auto"/>
            <w:tcMar>
              <w:top w:w="100" w:type="dxa"/>
              <w:left w:w="100" w:type="dxa"/>
              <w:bottom w:w="100" w:type="dxa"/>
              <w:right w:w="100" w:type="dxa"/>
            </w:tcMar>
            <w:vAlign w:val="center"/>
          </w:tcPr>
          <w:p w:rsidR="00484922" w:rsidRDefault="00333429" w:rsidP="00CA63EA">
            <w:pPr>
              <w:bidi/>
              <w:spacing w:line="240" w:lineRule="auto"/>
              <w:jc w:val="center"/>
              <w:rPr>
                <w:color w:val="000000"/>
              </w:rPr>
            </w:pPr>
            <w:r>
              <w:rPr>
                <w:rFonts w:hint="cs"/>
                <w:color w:val="000000"/>
                <w:rtl/>
              </w:rPr>
              <w:t>78</w:t>
            </w:r>
          </w:p>
        </w:tc>
        <w:tc>
          <w:tcPr>
            <w:tcW w:w="915" w:type="dxa"/>
            <w:shd w:val="clear" w:color="auto" w:fill="auto"/>
            <w:tcMar>
              <w:top w:w="100" w:type="dxa"/>
              <w:left w:w="100" w:type="dxa"/>
              <w:bottom w:w="100" w:type="dxa"/>
              <w:right w:w="100" w:type="dxa"/>
            </w:tcMar>
            <w:vAlign w:val="center"/>
          </w:tcPr>
          <w:p w:rsidR="00484922" w:rsidRDefault="00333429" w:rsidP="00CA63EA">
            <w:pPr>
              <w:bidi/>
              <w:spacing w:line="240" w:lineRule="auto"/>
              <w:jc w:val="center"/>
              <w:rPr>
                <w:color w:val="000000"/>
              </w:rPr>
            </w:pPr>
            <w:r>
              <w:rPr>
                <w:rFonts w:hint="cs"/>
                <w:color w:val="000000"/>
                <w:rtl/>
              </w:rPr>
              <w:t>97</w:t>
            </w:r>
          </w:p>
        </w:tc>
        <w:tc>
          <w:tcPr>
            <w:tcW w:w="825" w:type="dxa"/>
            <w:shd w:val="clear" w:color="auto" w:fill="auto"/>
            <w:tcMar>
              <w:top w:w="100" w:type="dxa"/>
              <w:left w:w="100" w:type="dxa"/>
              <w:bottom w:w="100" w:type="dxa"/>
              <w:right w:w="100" w:type="dxa"/>
            </w:tcMar>
            <w:vAlign w:val="center"/>
          </w:tcPr>
          <w:p w:rsidR="00484922" w:rsidRDefault="00333429" w:rsidP="00CA63EA">
            <w:pPr>
              <w:bidi/>
              <w:spacing w:line="240" w:lineRule="auto"/>
              <w:jc w:val="center"/>
              <w:rPr>
                <w:color w:val="000000"/>
              </w:rPr>
            </w:pPr>
            <w:r>
              <w:rPr>
                <w:rFonts w:hint="cs"/>
                <w:color w:val="000000"/>
                <w:rtl/>
              </w:rPr>
              <w:t>7</w:t>
            </w:r>
          </w:p>
        </w:tc>
        <w:tc>
          <w:tcPr>
            <w:tcW w:w="1012" w:type="dxa"/>
            <w:shd w:val="clear" w:color="auto" w:fill="auto"/>
            <w:tcMar>
              <w:top w:w="100" w:type="dxa"/>
              <w:left w:w="100" w:type="dxa"/>
              <w:bottom w:w="100" w:type="dxa"/>
              <w:right w:w="100" w:type="dxa"/>
            </w:tcMar>
            <w:vAlign w:val="center"/>
          </w:tcPr>
          <w:p w:rsidR="00484922" w:rsidRDefault="00333429" w:rsidP="00CA63EA">
            <w:pPr>
              <w:bidi/>
              <w:spacing w:line="240" w:lineRule="auto"/>
              <w:jc w:val="center"/>
              <w:rPr>
                <w:color w:val="000000"/>
              </w:rPr>
            </w:pPr>
            <w:r>
              <w:rPr>
                <w:color w:val="000000"/>
                <w:rtl/>
              </w:rPr>
              <w:t>جوهرية</w:t>
            </w:r>
          </w:p>
        </w:tc>
        <w:tc>
          <w:tcPr>
            <w:tcW w:w="1163" w:type="dxa"/>
            <w:shd w:val="clear" w:color="auto" w:fill="auto"/>
            <w:tcMar>
              <w:top w:w="100" w:type="dxa"/>
              <w:left w:w="100" w:type="dxa"/>
              <w:bottom w:w="100" w:type="dxa"/>
              <w:right w:w="100" w:type="dxa"/>
            </w:tcMar>
            <w:vAlign w:val="center"/>
          </w:tcPr>
          <w:p w:rsidR="00484922" w:rsidRDefault="00484922" w:rsidP="00CA63EA">
            <w:pPr>
              <w:widowControl w:val="0"/>
              <w:bidi/>
              <w:spacing w:after="0" w:line="240" w:lineRule="auto"/>
              <w:jc w:val="center"/>
              <w:rPr>
                <w:sz w:val="20"/>
                <w:szCs w:val="20"/>
              </w:rPr>
            </w:pPr>
          </w:p>
        </w:tc>
      </w:tr>
      <w:tr w:rsidR="00484922" w:rsidTr="00CA63EA">
        <w:trPr>
          <w:trHeight w:val="57"/>
        </w:trPr>
        <w:tc>
          <w:tcPr>
            <w:tcW w:w="1408" w:type="dxa"/>
            <w:shd w:val="clear" w:color="auto" w:fill="auto"/>
            <w:tcMar>
              <w:top w:w="100" w:type="dxa"/>
              <w:left w:w="100" w:type="dxa"/>
              <w:bottom w:w="100" w:type="dxa"/>
              <w:right w:w="100" w:type="dxa"/>
            </w:tcMar>
            <w:vAlign w:val="center"/>
          </w:tcPr>
          <w:p w:rsidR="00484922" w:rsidRPr="00484922" w:rsidRDefault="00484922" w:rsidP="00CA63EA">
            <w:pPr>
              <w:autoSpaceDE w:val="0"/>
              <w:autoSpaceDN w:val="0"/>
              <w:bidi/>
              <w:adjustRightInd w:val="0"/>
              <w:spacing w:line="240" w:lineRule="auto"/>
              <w:jc w:val="center"/>
              <w:rPr>
                <w:rFonts w:asciiTheme="majorBidi" w:hAnsiTheme="majorBidi" w:cstheme="majorBidi"/>
                <w:lang w:bidi="ar-IQ"/>
              </w:rPr>
            </w:pPr>
            <w:r w:rsidRPr="00484922">
              <w:rPr>
                <w:rFonts w:asciiTheme="majorBidi" w:hAnsiTheme="majorBidi" w:cstheme="majorBidi"/>
                <w:lang w:bidi="ar-IQ"/>
              </w:rPr>
              <w:t>NUSTF 107</w:t>
            </w:r>
          </w:p>
        </w:tc>
        <w:tc>
          <w:tcPr>
            <w:tcW w:w="3169" w:type="dxa"/>
            <w:shd w:val="clear" w:color="auto" w:fill="auto"/>
            <w:tcMar>
              <w:top w:w="100" w:type="dxa"/>
              <w:left w:w="100" w:type="dxa"/>
              <w:bottom w:w="100" w:type="dxa"/>
              <w:right w:w="100" w:type="dxa"/>
            </w:tcMar>
            <w:vAlign w:val="center"/>
          </w:tcPr>
          <w:p w:rsidR="00484922" w:rsidRPr="00484922" w:rsidRDefault="00484922" w:rsidP="00CA63EA">
            <w:pPr>
              <w:autoSpaceDE w:val="0"/>
              <w:autoSpaceDN w:val="0"/>
              <w:bidi/>
              <w:adjustRightInd w:val="0"/>
              <w:spacing w:line="240" w:lineRule="auto"/>
              <w:jc w:val="center"/>
              <w:rPr>
                <w:rFonts w:asciiTheme="majorBidi" w:hAnsiTheme="majorBidi" w:cstheme="majorBidi"/>
                <w:sz w:val="24"/>
                <w:szCs w:val="24"/>
                <w:lang w:bidi="ar-IQ"/>
              </w:rPr>
            </w:pPr>
            <w:r w:rsidRPr="00484922">
              <w:rPr>
                <w:rFonts w:asciiTheme="majorBidi" w:hAnsiTheme="majorBidi" w:cstheme="majorBidi"/>
                <w:sz w:val="24"/>
                <w:szCs w:val="24"/>
                <w:rtl/>
                <w:lang w:bidi="ar-IQ"/>
              </w:rPr>
              <w:t>الكيمياء العامة 1</w:t>
            </w:r>
          </w:p>
        </w:tc>
        <w:tc>
          <w:tcPr>
            <w:tcW w:w="750" w:type="dxa"/>
            <w:shd w:val="clear" w:color="auto" w:fill="auto"/>
            <w:tcMar>
              <w:top w:w="100" w:type="dxa"/>
              <w:left w:w="100" w:type="dxa"/>
              <w:bottom w:w="100" w:type="dxa"/>
              <w:right w:w="100" w:type="dxa"/>
            </w:tcMar>
            <w:vAlign w:val="center"/>
          </w:tcPr>
          <w:p w:rsidR="00484922" w:rsidRDefault="00484922" w:rsidP="00CA63EA">
            <w:pPr>
              <w:bidi/>
              <w:spacing w:line="240" w:lineRule="auto"/>
              <w:jc w:val="center"/>
              <w:rPr>
                <w:color w:val="000000"/>
              </w:rPr>
            </w:pPr>
            <w:r>
              <w:rPr>
                <w:color w:val="000000"/>
              </w:rPr>
              <w:t>56</w:t>
            </w:r>
          </w:p>
        </w:tc>
        <w:tc>
          <w:tcPr>
            <w:tcW w:w="915" w:type="dxa"/>
            <w:shd w:val="clear" w:color="auto" w:fill="auto"/>
            <w:tcMar>
              <w:top w:w="100" w:type="dxa"/>
              <w:left w:w="100" w:type="dxa"/>
              <w:bottom w:w="100" w:type="dxa"/>
              <w:right w:w="100" w:type="dxa"/>
            </w:tcMar>
            <w:vAlign w:val="center"/>
          </w:tcPr>
          <w:p w:rsidR="00484922" w:rsidRDefault="00484922" w:rsidP="00CA63EA">
            <w:pPr>
              <w:bidi/>
              <w:spacing w:line="240" w:lineRule="auto"/>
              <w:jc w:val="center"/>
              <w:rPr>
                <w:color w:val="000000"/>
              </w:rPr>
            </w:pPr>
            <w:r>
              <w:rPr>
                <w:color w:val="000000"/>
              </w:rPr>
              <w:t>94</w:t>
            </w:r>
          </w:p>
        </w:tc>
        <w:tc>
          <w:tcPr>
            <w:tcW w:w="825" w:type="dxa"/>
            <w:shd w:val="clear" w:color="auto" w:fill="auto"/>
            <w:tcMar>
              <w:top w:w="100" w:type="dxa"/>
              <w:left w:w="100" w:type="dxa"/>
              <w:bottom w:w="100" w:type="dxa"/>
              <w:right w:w="100" w:type="dxa"/>
            </w:tcMar>
            <w:vAlign w:val="center"/>
          </w:tcPr>
          <w:p w:rsidR="00484922" w:rsidRDefault="00333429" w:rsidP="00CA63EA">
            <w:pPr>
              <w:bidi/>
              <w:spacing w:line="240" w:lineRule="auto"/>
              <w:jc w:val="center"/>
              <w:rPr>
                <w:color w:val="000000"/>
              </w:rPr>
            </w:pPr>
            <w:r>
              <w:rPr>
                <w:color w:val="000000"/>
              </w:rPr>
              <w:t>7</w:t>
            </w:r>
          </w:p>
        </w:tc>
        <w:tc>
          <w:tcPr>
            <w:tcW w:w="1012" w:type="dxa"/>
            <w:shd w:val="clear" w:color="auto" w:fill="auto"/>
            <w:tcMar>
              <w:top w:w="100" w:type="dxa"/>
              <w:left w:w="100" w:type="dxa"/>
              <w:bottom w:w="100" w:type="dxa"/>
              <w:right w:w="100" w:type="dxa"/>
            </w:tcMar>
            <w:vAlign w:val="center"/>
          </w:tcPr>
          <w:p w:rsidR="00484922" w:rsidRDefault="00484922" w:rsidP="00CA63EA">
            <w:pPr>
              <w:bidi/>
              <w:spacing w:line="240" w:lineRule="auto"/>
              <w:jc w:val="center"/>
              <w:rPr>
                <w:color w:val="000000"/>
              </w:rPr>
            </w:pPr>
            <w:r>
              <w:rPr>
                <w:color w:val="000000"/>
                <w:rtl/>
              </w:rPr>
              <w:t>أساسي</w:t>
            </w:r>
          </w:p>
        </w:tc>
        <w:tc>
          <w:tcPr>
            <w:tcW w:w="1163" w:type="dxa"/>
            <w:shd w:val="clear" w:color="auto" w:fill="auto"/>
            <w:tcMar>
              <w:top w:w="100" w:type="dxa"/>
              <w:left w:w="100" w:type="dxa"/>
              <w:bottom w:w="100" w:type="dxa"/>
              <w:right w:w="100" w:type="dxa"/>
            </w:tcMar>
            <w:vAlign w:val="center"/>
          </w:tcPr>
          <w:p w:rsidR="00484922" w:rsidRDefault="00484922" w:rsidP="00CA63EA">
            <w:pPr>
              <w:widowControl w:val="0"/>
              <w:bidi/>
              <w:spacing w:after="0" w:line="240" w:lineRule="auto"/>
              <w:jc w:val="center"/>
              <w:rPr>
                <w:sz w:val="20"/>
                <w:szCs w:val="20"/>
              </w:rPr>
            </w:pPr>
          </w:p>
        </w:tc>
      </w:tr>
    </w:tbl>
    <w:p w:rsidR="00333429" w:rsidRDefault="00333429" w:rsidP="00B202C1">
      <w:pPr>
        <w:pStyle w:val="1"/>
        <w:pBdr>
          <w:top w:val="nil"/>
          <w:left w:val="nil"/>
          <w:bottom w:val="nil"/>
          <w:right w:val="nil"/>
          <w:between w:val="nil"/>
        </w:pBdr>
        <w:bidi w:val="0"/>
        <w:jc w:val="right"/>
        <w:rPr>
          <w:shd w:val="clear" w:color="auto" w:fill="FFE599"/>
        </w:rPr>
      </w:pPr>
      <w:bookmarkStart w:id="17" w:name="_heading=h.1ksv4uv" w:colFirst="0" w:colLast="0"/>
      <w:bookmarkStart w:id="18" w:name="_heading=h.44sinio" w:colFirst="0" w:colLast="0"/>
      <w:bookmarkEnd w:id="17"/>
      <w:bookmarkEnd w:id="18"/>
    </w:p>
    <w:p w:rsidR="00333429" w:rsidRDefault="00333429" w:rsidP="00B202C1">
      <w:pPr>
        <w:spacing w:after="0" w:line="240" w:lineRule="auto"/>
        <w:jc w:val="right"/>
        <w:rPr>
          <w:b/>
        </w:rPr>
      </w:pPr>
      <w:r>
        <w:rPr>
          <w:b/>
        </w:rPr>
        <w:t>Semester 2  |  30 ECTS   |   1 ECTS = 25 hrs</w:t>
      </w:r>
    </w:p>
    <w:p w:rsidR="00333429" w:rsidRDefault="00CA63EA" w:rsidP="00B202C1">
      <w:pPr>
        <w:spacing w:after="0" w:line="240" w:lineRule="auto"/>
        <w:jc w:val="right"/>
        <w:rPr>
          <w:b/>
        </w:rPr>
      </w:pPr>
      <w:r>
        <w:rPr>
          <w:noProof/>
        </w:rPr>
        <w:drawing>
          <wp:anchor distT="0" distB="0" distL="114300" distR="114300" simplePos="0" relativeHeight="251663360" behindDoc="1" locked="0" layoutInCell="1" allowOverlap="1" wp14:anchorId="4C855F78" wp14:editId="33AC68B1">
            <wp:simplePos x="0" y="0"/>
            <wp:positionH relativeFrom="margin">
              <wp:posOffset>-889203</wp:posOffset>
            </wp:positionH>
            <wp:positionV relativeFrom="paragraph">
              <wp:posOffset>2829574</wp:posOffset>
            </wp:positionV>
            <wp:extent cx="7486650" cy="3498215"/>
            <wp:effectExtent l="0" t="0" r="0" b="6985"/>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7486650" cy="3498215"/>
                    </a:xfrm>
                    <a:prstGeom prst="rect">
                      <a:avLst/>
                    </a:prstGeom>
                  </pic:spPr>
                </pic:pic>
              </a:graphicData>
            </a:graphic>
            <wp14:sizeRelH relativeFrom="margin">
              <wp14:pctWidth>0</wp14:pctWidth>
            </wp14:sizeRelH>
            <wp14:sizeRelV relativeFrom="margin">
              <wp14:pctHeight>0</wp14:pctHeight>
            </wp14:sizeRelV>
          </wp:anchor>
        </w:drawing>
      </w:r>
    </w:p>
    <w:tbl>
      <w:tblPr>
        <w:tblW w:w="9361"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3"/>
        <w:gridCol w:w="2693"/>
        <w:gridCol w:w="1276"/>
        <w:gridCol w:w="850"/>
        <w:gridCol w:w="851"/>
        <w:gridCol w:w="992"/>
        <w:gridCol w:w="1276"/>
      </w:tblGrid>
      <w:tr w:rsidR="00333429" w:rsidRPr="00A1152A" w:rsidTr="00CA63EA">
        <w:trPr>
          <w:trHeight w:val="20"/>
        </w:trPr>
        <w:tc>
          <w:tcPr>
            <w:tcW w:w="1423" w:type="dxa"/>
            <w:shd w:val="clear" w:color="auto" w:fill="auto"/>
            <w:tcMar>
              <w:top w:w="100" w:type="dxa"/>
              <w:left w:w="100" w:type="dxa"/>
              <w:bottom w:w="100" w:type="dxa"/>
              <w:right w:w="100" w:type="dxa"/>
            </w:tcMar>
            <w:vAlign w:val="center"/>
          </w:tcPr>
          <w:p w:rsidR="00333429" w:rsidRPr="00A1152A" w:rsidRDefault="00333429" w:rsidP="00CA63EA">
            <w:pPr>
              <w:widowControl w:val="0"/>
              <w:bidi/>
              <w:spacing w:after="0" w:line="240" w:lineRule="auto"/>
              <w:jc w:val="center"/>
            </w:pPr>
            <w:r w:rsidRPr="00A1152A">
              <w:rPr>
                <w:rtl/>
              </w:rPr>
              <w:t>الرمز</w:t>
            </w:r>
          </w:p>
        </w:tc>
        <w:tc>
          <w:tcPr>
            <w:tcW w:w="2693" w:type="dxa"/>
            <w:shd w:val="clear" w:color="auto" w:fill="auto"/>
            <w:tcMar>
              <w:top w:w="100" w:type="dxa"/>
              <w:left w:w="100" w:type="dxa"/>
              <w:bottom w:w="100" w:type="dxa"/>
              <w:right w:w="100" w:type="dxa"/>
            </w:tcMar>
            <w:vAlign w:val="center"/>
          </w:tcPr>
          <w:p w:rsidR="00333429" w:rsidRPr="00A1152A" w:rsidRDefault="00333429" w:rsidP="00CA63EA">
            <w:pPr>
              <w:widowControl w:val="0"/>
              <w:bidi/>
              <w:spacing w:after="0" w:line="240" w:lineRule="auto"/>
              <w:jc w:val="center"/>
            </w:pPr>
            <w:r w:rsidRPr="00A1152A">
              <w:rPr>
                <w:rtl/>
              </w:rPr>
              <w:t>المادة</w:t>
            </w:r>
          </w:p>
        </w:tc>
        <w:tc>
          <w:tcPr>
            <w:tcW w:w="1276" w:type="dxa"/>
            <w:shd w:val="clear" w:color="auto" w:fill="auto"/>
            <w:tcMar>
              <w:top w:w="100" w:type="dxa"/>
              <w:left w:w="100" w:type="dxa"/>
              <w:bottom w:w="100" w:type="dxa"/>
              <w:right w:w="100" w:type="dxa"/>
            </w:tcMar>
            <w:vAlign w:val="center"/>
          </w:tcPr>
          <w:p w:rsidR="00333429" w:rsidRPr="00A1152A" w:rsidRDefault="00333429" w:rsidP="00CA63EA">
            <w:pPr>
              <w:widowControl w:val="0"/>
              <w:spacing w:after="0" w:line="240" w:lineRule="auto"/>
              <w:jc w:val="center"/>
            </w:pPr>
            <w:r w:rsidRPr="00A1152A">
              <w:t>SSWL</w:t>
            </w:r>
          </w:p>
        </w:tc>
        <w:tc>
          <w:tcPr>
            <w:tcW w:w="850" w:type="dxa"/>
            <w:shd w:val="clear" w:color="auto" w:fill="auto"/>
            <w:tcMar>
              <w:top w:w="100" w:type="dxa"/>
              <w:left w:w="100" w:type="dxa"/>
              <w:bottom w:w="100" w:type="dxa"/>
              <w:right w:w="100" w:type="dxa"/>
            </w:tcMar>
            <w:vAlign w:val="center"/>
          </w:tcPr>
          <w:p w:rsidR="00333429" w:rsidRPr="00A1152A" w:rsidRDefault="00333429" w:rsidP="00CA63EA">
            <w:pPr>
              <w:widowControl w:val="0"/>
              <w:spacing w:after="0" w:line="240" w:lineRule="auto"/>
              <w:jc w:val="center"/>
            </w:pPr>
            <w:r w:rsidRPr="00A1152A">
              <w:t>USSWL</w:t>
            </w:r>
          </w:p>
        </w:tc>
        <w:tc>
          <w:tcPr>
            <w:tcW w:w="851" w:type="dxa"/>
            <w:shd w:val="clear" w:color="auto" w:fill="auto"/>
            <w:tcMar>
              <w:top w:w="100" w:type="dxa"/>
              <w:left w:w="100" w:type="dxa"/>
              <w:bottom w:w="100" w:type="dxa"/>
              <w:right w:w="100" w:type="dxa"/>
            </w:tcMar>
            <w:vAlign w:val="center"/>
          </w:tcPr>
          <w:p w:rsidR="00333429" w:rsidRPr="00A1152A" w:rsidRDefault="00333429" w:rsidP="00CA63EA">
            <w:pPr>
              <w:widowControl w:val="0"/>
              <w:spacing w:after="0" w:line="240" w:lineRule="auto"/>
              <w:jc w:val="center"/>
            </w:pPr>
            <w:r w:rsidRPr="00A1152A">
              <w:t>ECTS</w:t>
            </w:r>
          </w:p>
        </w:tc>
        <w:tc>
          <w:tcPr>
            <w:tcW w:w="992" w:type="dxa"/>
            <w:shd w:val="clear" w:color="auto" w:fill="auto"/>
            <w:tcMar>
              <w:top w:w="100" w:type="dxa"/>
              <w:left w:w="100" w:type="dxa"/>
              <w:bottom w:w="100" w:type="dxa"/>
              <w:right w:w="100" w:type="dxa"/>
            </w:tcMar>
            <w:vAlign w:val="center"/>
          </w:tcPr>
          <w:p w:rsidR="00333429" w:rsidRPr="00A1152A" w:rsidRDefault="00333429" w:rsidP="00CA63EA">
            <w:pPr>
              <w:widowControl w:val="0"/>
              <w:spacing w:after="0" w:line="240" w:lineRule="auto"/>
              <w:jc w:val="center"/>
            </w:pPr>
            <w:r w:rsidRPr="00A1152A">
              <w:t>Type</w:t>
            </w:r>
          </w:p>
        </w:tc>
        <w:tc>
          <w:tcPr>
            <w:tcW w:w="1276" w:type="dxa"/>
            <w:shd w:val="clear" w:color="auto" w:fill="auto"/>
            <w:tcMar>
              <w:top w:w="100" w:type="dxa"/>
              <w:left w:w="100" w:type="dxa"/>
              <w:bottom w:w="100" w:type="dxa"/>
              <w:right w:w="100" w:type="dxa"/>
            </w:tcMar>
            <w:vAlign w:val="center"/>
          </w:tcPr>
          <w:p w:rsidR="00333429" w:rsidRPr="00A1152A" w:rsidRDefault="00333429" w:rsidP="00CA63EA">
            <w:pPr>
              <w:widowControl w:val="0"/>
              <w:spacing w:after="0" w:line="240" w:lineRule="auto"/>
              <w:jc w:val="center"/>
            </w:pPr>
            <w:r w:rsidRPr="00A1152A">
              <w:t>Pre-request</w:t>
            </w:r>
          </w:p>
        </w:tc>
      </w:tr>
      <w:tr w:rsidR="00333429" w:rsidRPr="00A1152A" w:rsidTr="00CA63EA">
        <w:trPr>
          <w:trHeight w:val="20"/>
        </w:trPr>
        <w:tc>
          <w:tcPr>
            <w:tcW w:w="1423" w:type="dxa"/>
            <w:shd w:val="clear" w:color="auto" w:fill="auto"/>
            <w:tcMar>
              <w:top w:w="100" w:type="dxa"/>
              <w:left w:w="100" w:type="dxa"/>
              <w:bottom w:w="100" w:type="dxa"/>
              <w:right w:w="100" w:type="dxa"/>
            </w:tcMar>
            <w:vAlign w:val="center"/>
          </w:tcPr>
          <w:p w:rsidR="00333429" w:rsidRPr="00A1152A" w:rsidRDefault="00A1152A" w:rsidP="00CA63EA">
            <w:pPr>
              <w:autoSpaceDE w:val="0"/>
              <w:autoSpaceDN w:val="0"/>
              <w:bidi/>
              <w:adjustRightInd w:val="0"/>
              <w:spacing w:line="240" w:lineRule="auto"/>
              <w:jc w:val="center"/>
              <w:rPr>
                <w:rFonts w:asciiTheme="majorBidi" w:hAnsiTheme="majorBidi" w:cstheme="majorBidi"/>
                <w:lang w:bidi="ar-IQ"/>
              </w:rPr>
            </w:pPr>
            <w:r w:rsidRPr="00A1152A">
              <w:rPr>
                <w:rFonts w:asciiTheme="majorBidi" w:hAnsiTheme="majorBidi" w:cstheme="majorBidi"/>
                <w:lang w:bidi="ar-IQ"/>
              </w:rPr>
              <w:t>NUSTF 104</w:t>
            </w:r>
          </w:p>
        </w:tc>
        <w:tc>
          <w:tcPr>
            <w:tcW w:w="2693" w:type="dxa"/>
            <w:shd w:val="clear" w:color="auto" w:fill="auto"/>
            <w:tcMar>
              <w:top w:w="100" w:type="dxa"/>
              <w:left w:w="100" w:type="dxa"/>
              <w:bottom w:w="100" w:type="dxa"/>
              <w:right w:w="100" w:type="dxa"/>
            </w:tcMar>
            <w:vAlign w:val="center"/>
          </w:tcPr>
          <w:p w:rsidR="00333429" w:rsidRPr="00A1152A" w:rsidRDefault="00333429" w:rsidP="00CA63EA">
            <w:pPr>
              <w:autoSpaceDE w:val="0"/>
              <w:autoSpaceDN w:val="0"/>
              <w:bidi/>
              <w:adjustRightInd w:val="0"/>
              <w:spacing w:line="240" w:lineRule="auto"/>
              <w:jc w:val="center"/>
              <w:rPr>
                <w:rFonts w:cs="Times New Roman"/>
                <w:lang w:bidi="ar-IQ"/>
              </w:rPr>
            </w:pPr>
            <w:r w:rsidRPr="00A1152A">
              <w:rPr>
                <w:rFonts w:cs="Times New Roman" w:hint="cs"/>
                <w:rtl/>
                <w:lang w:bidi="ar-IQ"/>
              </w:rPr>
              <w:t>اللغة العربية</w:t>
            </w:r>
          </w:p>
        </w:tc>
        <w:tc>
          <w:tcPr>
            <w:tcW w:w="1276" w:type="dxa"/>
            <w:shd w:val="clear" w:color="auto" w:fill="auto"/>
            <w:tcMar>
              <w:top w:w="100" w:type="dxa"/>
              <w:left w:w="100" w:type="dxa"/>
              <w:bottom w:w="100" w:type="dxa"/>
              <w:right w:w="100" w:type="dxa"/>
            </w:tcMar>
            <w:vAlign w:val="center"/>
          </w:tcPr>
          <w:p w:rsidR="00333429" w:rsidRPr="00A1152A" w:rsidRDefault="00A1152A" w:rsidP="00CA63EA">
            <w:pPr>
              <w:spacing w:line="240" w:lineRule="auto"/>
              <w:jc w:val="center"/>
              <w:rPr>
                <w:rFonts w:ascii="Arial" w:hAnsi="Arial" w:cs="Arial"/>
                <w:color w:val="000000"/>
              </w:rPr>
            </w:pPr>
            <w:r w:rsidRPr="00A1152A">
              <w:rPr>
                <w:rFonts w:ascii="Arial" w:hAnsi="Arial" w:cs="Arial"/>
                <w:color w:val="000000"/>
              </w:rPr>
              <w:t>33</w:t>
            </w:r>
          </w:p>
        </w:tc>
        <w:tc>
          <w:tcPr>
            <w:tcW w:w="850" w:type="dxa"/>
            <w:shd w:val="clear" w:color="auto" w:fill="auto"/>
            <w:tcMar>
              <w:top w:w="100" w:type="dxa"/>
              <w:left w:w="100" w:type="dxa"/>
              <w:bottom w:w="100" w:type="dxa"/>
              <w:right w:w="100" w:type="dxa"/>
            </w:tcMar>
            <w:vAlign w:val="center"/>
          </w:tcPr>
          <w:p w:rsidR="00333429" w:rsidRPr="00A1152A" w:rsidRDefault="00333429" w:rsidP="00CA63EA">
            <w:pPr>
              <w:spacing w:line="240" w:lineRule="auto"/>
              <w:jc w:val="center"/>
              <w:rPr>
                <w:color w:val="000000"/>
              </w:rPr>
            </w:pPr>
            <w:r w:rsidRPr="00A1152A">
              <w:rPr>
                <w:rFonts w:hint="cs"/>
                <w:color w:val="000000"/>
                <w:rtl/>
              </w:rPr>
              <w:t>17</w:t>
            </w:r>
          </w:p>
        </w:tc>
        <w:tc>
          <w:tcPr>
            <w:tcW w:w="851" w:type="dxa"/>
            <w:shd w:val="clear" w:color="auto" w:fill="auto"/>
            <w:tcMar>
              <w:top w:w="100" w:type="dxa"/>
              <w:left w:w="100" w:type="dxa"/>
              <w:bottom w:w="100" w:type="dxa"/>
              <w:right w:w="100" w:type="dxa"/>
            </w:tcMar>
            <w:vAlign w:val="center"/>
          </w:tcPr>
          <w:p w:rsidR="00333429" w:rsidRPr="00A1152A" w:rsidRDefault="00333429" w:rsidP="00CA63EA">
            <w:pPr>
              <w:spacing w:line="240" w:lineRule="auto"/>
              <w:jc w:val="center"/>
              <w:rPr>
                <w:color w:val="000000"/>
              </w:rPr>
            </w:pPr>
            <w:r w:rsidRPr="00A1152A">
              <w:rPr>
                <w:rFonts w:hint="cs"/>
                <w:color w:val="000000"/>
                <w:rtl/>
              </w:rPr>
              <w:t>2</w:t>
            </w:r>
          </w:p>
        </w:tc>
        <w:tc>
          <w:tcPr>
            <w:tcW w:w="992" w:type="dxa"/>
            <w:shd w:val="clear" w:color="auto" w:fill="auto"/>
            <w:tcMar>
              <w:top w:w="100" w:type="dxa"/>
              <w:left w:w="100" w:type="dxa"/>
              <w:bottom w:w="100" w:type="dxa"/>
              <w:right w:w="100" w:type="dxa"/>
            </w:tcMar>
            <w:vAlign w:val="center"/>
          </w:tcPr>
          <w:p w:rsidR="00333429" w:rsidRPr="00A1152A" w:rsidRDefault="00333429" w:rsidP="00CA63EA">
            <w:pPr>
              <w:bidi/>
              <w:spacing w:line="240" w:lineRule="auto"/>
              <w:jc w:val="center"/>
              <w:rPr>
                <w:color w:val="000000"/>
              </w:rPr>
            </w:pPr>
            <w:r w:rsidRPr="00A1152A">
              <w:rPr>
                <w:color w:val="000000"/>
                <w:rtl/>
              </w:rPr>
              <w:t>مساندة</w:t>
            </w:r>
          </w:p>
        </w:tc>
        <w:tc>
          <w:tcPr>
            <w:tcW w:w="1276" w:type="dxa"/>
            <w:shd w:val="clear" w:color="auto" w:fill="auto"/>
            <w:tcMar>
              <w:top w:w="100" w:type="dxa"/>
              <w:left w:w="100" w:type="dxa"/>
              <w:bottom w:w="100" w:type="dxa"/>
              <w:right w:w="100" w:type="dxa"/>
            </w:tcMar>
            <w:vAlign w:val="center"/>
          </w:tcPr>
          <w:p w:rsidR="00333429" w:rsidRPr="00A1152A" w:rsidRDefault="00333429" w:rsidP="00CA63EA">
            <w:pPr>
              <w:widowControl w:val="0"/>
              <w:spacing w:after="0" w:line="240" w:lineRule="auto"/>
              <w:jc w:val="center"/>
            </w:pPr>
          </w:p>
        </w:tc>
      </w:tr>
      <w:tr w:rsidR="00333429" w:rsidRPr="00A1152A" w:rsidTr="00CA63EA">
        <w:trPr>
          <w:trHeight w:val="20"/>
        </w:trPr>
        <w:tc>
          <w:tcPr>
            <w:tcW w:w="1423" w:type="dxa"/>
            <w:shd w:val="clear" w:color="auto" w:fill="auto"/>
            <w:tcMar>
              <w:top w:w="100" w:type="dxa"/>
              <w:left w:w="100" w:type="dxa"/>
              <w:bottom w:w="100" w:type="dxa"/>
              <w:right w:w="100" w:type="dxa"/>
            </w:tcMar>
            <w:vAlign w:val="center"/>
          </w:tcPr>
          <w:p w:rsidR="00333429" w:rsidRPr="00A1152A" w:rsidRDefault="00A1152A" w:rsidP="00CA63EA">
            <w:pPr>
              <w:spacing w:line="240" w:lineRule="auto"/>
              <w:jc w:val="center"/>
              <w:rPr>
                <w:rFonts w:ascii="Arial" w:hAnsi="Arial" w:cs="Arial"/>
                <w:color w:val="000000"/>
              </w:rPr>
            </w:pPr>
            <w:r w:rsidRPr="00A1152A">
              <w:rPr>
                <w:rFonts w:ascii="Arial" w:hAnsi="Arial" w:cs="Arial"/>
                <w:color w:val="000000"/>
              </w:rPr>
              <w:t>NUST1002</w:t>
            </w:r>
          </w:p>
        </w:tc>
        <w:tc>
          <w:tcPr>
            <w:tcW w:w="2693" w:type="dxa"/>
            <w:shd w:val="clear" w:color="auto" w:fill="auto"/>
            <w:tcMar>
              <w:top w:w="100" w:type="dxa"/>
              <w:left w:w="100" w:type="dxa"/>
              <w:bottom w:w="100" w:type="dxa"/>
              <w:right w:w="100" w:type="dxa"/>
            </w:tcMar>
            <w:vAlign w:val="center"/>
          </w:tcPr>
          <w:p w:rsidR="00333429" w:rsidRPr="00A1152A" w:rsidRDefault="00333429" w:rsidP="00CA63EA">
            <w:pPr>
              <w:autoSpaceDE w:val="0"/>
              <w:autoSpaceDN w:val="0"/>
              <w:bidi/>
              <w:adjustRightInd w:val="0"/>
              <w:spacing w:line="240" w:lineRule="auto"/>
              <w:jc w:val="center"/>
              <w:rPr>
                <w:rFonts w:asciiTheme="majorBidi" w:hAnsiTheme="majorBidi" w:cstheme="majorBidi"/>
                <w:lang w:bidi="ar-IQ"/>
              </w:rPr>
            </w:pPr>
            <w:r w:rsidRPr="00A1152A">
              <w:rPr>
                <w:rFonts w:cs="Times New Roman" w:hint="cs"/>
                <w:rtl/>
                <w:lang w:bidi="ar-IQ"/>
              </w:rPr>
              <w:t>اللغة الإنجليزية</w:t>
            </w:r>
          </w:p>
        </w:tc>
        <w:tc>
          <w:tcPr>
            <w:tcW w:w="1276" w:type="dxa"/>
            <w:shd w:val="clear" w:color="auto" w:fill="auto"/>
            <w:tcMar>
              <w:top w:w="100" w:type="dxa"/>
              <w:left w:w="100" w:type="dxa"/>
              <w:bottom w:w="100" w:type="dxa"/>
              <w:right w:w="100" w:type="dxa"/>
            </w:tcMar>
            <w:vAlign w:val="center"/>
          </w:tcPr>
          <w:p w:rsidR="00333429" w:rsidRPr="00A1152A" w:rsidRDefault="00A1152A" w:rsidP="00CA63EA">
            <w:pPr>
              <w:spacing w:line="240" w:lineRule="auto"/>
              <w:jc w:val="center"/>
              <w:rPr>
                <w:color w:val="000000"/>
              </w:rPr>
            </w:pPr>
            <w:r>
              <w:rPr>
                <w:color w:val="000000"/>
              </w:rPr>
              <w:t>33</w:t>
            </w:r>
          </w:p>
        </w:tc>
        <w:tc>
          <w:tcPr>
            <w:tcW w:w="850" w:type="dxa"/>
            <w:shd w:val="clear" w:color="auto" w:fill="auto"/>
            <w:tcMar>
              <w:top w:w="100" w:type="dxa"/>
              <w:left w:w="100" w:type="dxa"/>
              <w:bottom w:w="100" w:type="dxa"/>
              <w:right w:w="100" w:type="dxa"/>
            </w:tcMar>
            <w:vAlign w:val="center"/>
          </w:tcPr>
          <w:p w:rsidR="00333429" w:rsidRPr="00A1152A" w:rsidRDefault="00A1152A" w:rsidP="00CA63EA">
            <w:pPr>
              <w:spacing w:line="240" w:lineRule="auto"/>
              <w:jc w:val="center"/>
              <w:rPr>
                <w:color w:val="000000"/>
              </w:rPr>
            </w:pPr>
            <w:r w:rsidRPr="00A1152A">
              <w:rPr>
                <w:color w:val="000000"/>
              </w:rPr>
              <w:t>17</w:t>
            </w:r>
          </w:p>
        </w:tc>
        <w:tc>
          <w:tcPr>
            <w:tcW w:w="851" w:type="dxa"/>
            <w:shd w:val="clear" w:color="auto" w:fill="auto"/>
            <w:tcMar>
              <w:top w:w="100" w:type="dxa"/>
              <w:left w:w="100" w:type="dxa"/>
              <w:bottom w:w="100" w:type="dxa"/>
              <w:right w:w="100" w:type="dxa"/>
            </w:tcMar>
            <w:vAlign w:val="center"/>
          </w:tcPr>
          <w:p w:rsidR="00333429" w:rsidRPr="00A1152A" w:rsidRDefault="00A1152A" w:rsidP="00CA63EA">
            <w:pPr>
              <w:spacing w:line="240" w:lineRule="auto"/>
              <w:jc w:val="center"/>
              <w:rPr>
                <w:color w:val="000000"/>
              </w:rPr>
            </w:pPr>
            <w:r w:rsidRPr="00A1152A">
              <w:rPr>
                <w:color w:val="000000"/>
              </w:rPr>
              <w:t>2</w:t>
            </w:r>
          </w:p>
        </w:tc>
        <w:tc>
          <w:tcPr>
            <w:tcW w:w="992" w:type="dxa"/>
            <w:shd w:val="clear" w:color="auto" w:fill="auto"/>
            <w:tcMar>
              <w:top w:w="100" w:type="dxa"/>
              <w:left w:w="100" w:type="dxa"/>
              <w:bottom w:w="100" w:type="dxa"/>
              <w:right w:w="100" w:type="dxa"/>
            </w:tcMar>
            <w:vAlign w:val="center"/>
          </w:tcPr>
          <w:p w:rsidR="00333429" w:rsidRPr="00A1152A" w:rsidRDefault="00333429" w:rsidP="00CA63EA">
            <w:pPr>
              <w:bidi/>
              <w:spacing w:line="240" w:lineRule="auto"/>
              <w:jc w:val="center"/>
              <w:rPr>
                <w:color w:val="000000"/>
              </w:rPr>
            </w:pPr>
            <w:r w:rsidRPr="00A1152A">
              <w:rPr>
                <w:color w:val="000000"/>
                <w:rtl/>
              </w:rPr>
              <w:t>مساندة</w:t>
            </w:r>
          </w:p>
        </w:tc>
        <w:tc>
          <w:tcPr>
            <w:tcW w:w="1276" w:type="dxa"/>
            <w:shd w:val="clear" w:color="auto" w:fill="auto"/>
            <w:tcMar>
              <w:top w:w="100" w:type="dxa"/>
              <w:left w:w="100" w:type="dxa"/>
              <w:bottom w:w="100" w:type="dxa"/>
              <w:right w:w="100" w:type="dxa"/>
            </w:tcMar>
            <w:vAlign w:val="center"/>
          </w:tcPr>
          <w:p w:rsidR="00333429" w:rsidRPr="00A1152A" w:rsidRDefault="00333429" w:rsidP="00CA63EA">
            <w:pPr>
              <w:spacing w:line="240" w:lineRule="auto"/>
              <w:jc w:val="center"/>
            </w:pPr>
          </w:p>
        </w:tc>
      </w:tr>
      <w:tr w:rsidR="00A1152A" w:rsidRPr="00A1152A" w:rsidTr="00CA63EA">
        <w:trPr>
          <w:trHeight w:val="20"/>
        </w:trPr>
        <w:tc>
          <w:tcPr>
            <w:tcW w:w="1423" w:type="dxa"/>
            <w:shd w:val="clear" w:color="auto" w:fill="auto"/>
            <w:tcMar>
              <w:top w:w="100" w:type="dxa"/>
              <w:left w:w="100" w:type="dxa"/>
              <w:bottom w:w="100" w:type="dxa"/>
              <w:right w:w="100" w:type="dxa"/>
            </w:tcMar>
            <w:vAlign w:val="center"/>
          </w:tcPr>
          <w:p w:rsidR="00A1152A" w:rsidRPr="00A1152A" w:rsidRDefault="00A1152A" w:rsidP="00CA63EA">
            <w:pPr>
              <w:autoSpaceDE w:val="0"/>
              <w:autoSpaceDN w:val="0"/>
              <w:bidi/>
              <w:adjustRightInd w:val="0"/>
              <w:spacing w:line="240" w:lineRule="auto"/>
              <w:jc w:val="center"/>
              <w:rPr>
                <w:rFonts w:asciiTheme="majorBidi" w:hAnsiTheme="majorBidi" w:cstheme="majorBidi"/>
                <w:lang w:bidi="ar-IQ"/>
              </w:rPr>
            </w:pPr>
            <w:r w:rsidRPr="00A1152A">
              <w:rPr>
                <w:rFonts w:asciiTheme="majorBidi" w:hAnsiTheme="majorBidi" w:cstheme="majorBidi"/>
                <w:lang w:bidi="ar-IQ"/>
              </w:rPr>
              <w:t>FOR1203</w:t>
            </w:r>
          </w:p>
        </w:tc>
        <w:tc>
          <w:tcPr>
            <w:tcW w:w="2693" w:type="dxa"/>
            <w:shd w:val="clear" w:color="auto" w:fill="auto"/>
            <w:tcMar>
              <w:top w:w="100" w:type="dxa"/>
              <w:left w:w="100" w:type="dxa"/>
              <w:bottom w:w="100" w:type="dxa"/>
              <w:right w:w="100" w:type="dxa"/>
            </w:tcMar>
            <w:vAlign w:val="center"/>
          </w:tcPr>
          <w:p w:rsidR="00A1152A" w:rsidRPr="00A1152A" w:rsidRDefault="00A1152A" w:rsidP="00CA63EA">
            <w:pPr>
              <w:autoSpaceDE w:val="0"/>
              <w:autoSpaceDN w:val="0"/>
              <w:bidi/>
              <w:adjustRightInd w:val="0"/>
              <w:spacing w:line="240" w:lineRule="auto"/>
              <w:jc w:val="center"/>
              <w:rPr>
                <w:rFonts w:asciiTheme="majorBidi" w:hAnsiTheme="majorBidi" w:cstheme="majorBidi"/>
                <w:lang w:bidi="ar-IQ"/>
              </w:rPr>
            </w:pPr>
            <w:r w:rsidRPr="00A1152A">
              <w:rPr>
                <w:rFonts w:asciiTheme="majorBidi" w:hAnsiTheme="majorBidi" w:cstheme="majorBidi"/>
                <w:rtl/>
                <w:lang w:bidi="ar-IQ"/>
              </w:rPr>
              <w:t>الفيزياء العامة</w:t>
            </w:r>
          </w:p>
        </w:tc>
        <w:tc>
          <w:tcPr>
            <w:tcW w:w="1276" w:type="dxa"/>
            <w:shd w:val="clear" w:color="auto" w:fill="auto"/>
            <w:tcMar>
              <w:top w:w="100" w:type="dxa"/>
              <w:left w:w="100" w:type="dxa"/>
              <w:bottom w:w="100" w:type="dxa"/>
              <w:right w:w="100" w:type="dxa"/>
            </w:tcMar>
            <w:vAlign w:val="center"/>
          </w:tcPr>
          <w:p w:rsidR="00A1152A" w:rsidRPr="00A1152A" w:rsidRDefault="00A1152A" w:rsidP="00CA63EA">
            <w:pPr>
              <w:spacing w:line="240" w:lineRule="auto"/>
              <w:jc w:val="center"/>
              <w:rPr>
                <w:color w:val="000000"/>
              </w:rPr>
            </w:pPr>
            <w:r w:rsidRPr="00A1152A">
              <w:rPr>
                <w:color w:val="000000"/>
              </w:rPr>
              <w:t>78</w:t>
            </w:r>
          </w:p>
        </w:tc>
        <w:tc>
          <w:tcPr>
            <w:tcW w:w="850" w:type="dxa"/>
            <w:shd w:val="clear" w:color="auto" w:fill="auto"/>
            <w:tcMar>
              <w:top w:w="100" w:type="dxa"/>
              <w:left w:w="100" w:type="dxa"/>
              <w:bottom w:w="100" w:type="dxa"/>
              <w:right w:w="100" w:type="dxa"/>
            </w:tcMar>
            <w:vAlign w:val="center"/>
          </w:tcPr>
          <w:p w:rsidR="00A1152A" w:rsidRPr="00A1152A" w:rsidRDefault="00A1152A" w:rsidP="00CA63EA">
            <w:pPr>
              <w:spacing w:line="240" w:lineRule="auto"/>
              <w:jc w:val="center"/>
              <w:rPr>
                <w:color w:val="000000"/>
              </w:rPr>
            </w:pPr>
            <w:r w:rsidRPr="00A1152A">
              <w:rPr>
                <w:color w:val="000000"/>
              </w:rPr>
              <w:t>97</w:t>
            </w:r>
          </w:p>
        </w:tc>
        <w:tc>
          <w:tcPr>
            <w:tcW w:w="851" w:type="dxa"/>
            <w:shd w:val="clear" w:color="auto" w:fill="auto"/>
            <w:tcMar>
              <w:top w:w="100" w:type="dxa"/>
              <w:left w:w="100" w:type="dxa"/>
              <w:bottom w:w="100" w:type="dxa"/>
              <w:right w:w="100" w:type="dxa"/>
            </w:tcMar>
            <w:vAlign w:val="center"/>
          </w:tcPr>
          <w:p w:rsidR="00A1152A" w:rsidRPr="00A1152A" w:rsidRDefault="00A1152A" w:rsidP="00CA63EA">
            <w:pPr>
              <w:spacing w:line="240" w:lineRule="auto"/>
              <w:jc w:val="center"/>
              <w:rPr>
                <w:color w:val="000000"/>
              </w:rPr>
            </w:pPr>
            <w:r w:rsidRPr="00A1152A">
              <w:rPr>
                <w:color w:val="000000"/>
              </w:rPr>
              <w:t>7</w:t>
            </w:r>
          </w:p>
        </w:tc>
        <w:tc>
          <w:tcPr>
            <w:tcW w:w="992" w:type="dxa"/>
            <w:shd w:val="clear" w:color="auto" w:fill="auto"/>
            <w:tcMar>
              <w:top w:w="100" w:type="dxa"/>
              <w:left w:w="100" w:type="dxa"/>
              <w:bottom w:w="100" w:type="dxa"/>
              <w:right w:w="100" w:type="dxa"/>
            </w:tcMar>
            <w:vAlign w:val="center"/>
          </w:tcPr>
          <w:p w:rsidR="00A1152A" w:rsidRPr="00A1152A" w:rsidRDefault="00A1152A" w:rsidP="00CA63EA">
            <w:pPr>
              <w:bidi/>
              <w:spacing w:line="240" w:lineRule="auto"/>
              <w:jc w:val="center"/>
              <w:rPr>
                <w:color w:val="000000"/>
              </w:rPr>
            </w:pPr>
            <w:r w:rsidRPr="00A1152A">
              <w:rPr>
                <w:color w:val="000000"/>
                <w:rtl/>
              </w:rPr>
              <w:t>جوهرية</w:t>
            </w:r>
          </w:p>
        </w:tc>
        <w:tc>
          <w:tcPr>
            <w:tcW w:w="1276" w:type="dxa"/>
            <w:shd w:val="clear" w:color="auto" w:fill="auto"/>
            <w:tcMar>
              <w:top w:w="100" w:type="dxa"/>
              <w:left w:w="100" w:type="dxa"/>
              <w:bottom w:w="100" w:type="dxa"/>
              <w:right w:w="100" w:type="dxa"/>
            </w:tcMar>
            <w:vAlign w:val="center"/>
          </w:tcPr>
          <w:p w:rsidR="00A1152A" w:rsidRPr="00A1152A" w:rsidRDefault="00A1152A" w:rsidP="00CA63EA">
            <w:pPr>
              <w:widowControl w:val="0"/>
              <w:spacing w:after="0" w:line="240" w:lineRule="auto"/>
              <w:jc w:val="center"/>
            </w:pPr>
          </w:p>
        </w:tc>
      </w:tr>
      <w:tr w:rsidR="00A1152A" w:rsidRPr="00A1152A" w:rsidTr="00CA63EA">
        <w:trPr>
          <w:trHeight w:val="20"/>
        </w:trPr>
        <w:tc>
          <w:tcPr>
            <w:tcW w:w="1423" w:type="dxa"/>
            <w:shd w:val="clear" w:color="auto" w:fill="auto"/>
            <w:tcMar>
              <w:top w:w="100" w:type="dxa"/>
              <w:left w:w="100" w:type="dxa"/>
              <w:bottom w:w="100" w:type="dxa"/>
              <w:right w:w="100" w:type="dxa"/>
            </w:tcMar>
            <w:vAlign w:val="center"/>
          </w:tcPr>
          <w:p w:rsidR="00A1152A" w:rsidRPr="00A1152A" w:rsidRDefault="00A1152A" w:rsidP="00CA63EA">
            <w:pPr>
              <w:spacing w:line="240" w:lineRule="auto"/>
              <w:jc w:val="center"/>
              <w:rPr>
                <w:rFonts w:ascii="Arial" w:hAnsi="Arial" w:cs="Arial"/>
                <w:color w:val="000000"/>
              </w:rPr>
            </w:pPr>
            <w:r w:rsidRPr="00A1152A">
              <w:rPr>
                <w:rFonts w:ascii="Arial" w:hAnsi="Arial" w:cs="Arial"/>
                <w:color w:val="000000"/>
              </w:rPr>
              <w:t>FOR1201</w:t>
            </w:r>
          </w:p>
        </w:tc>
        <w:tc>
          <w:tcPr>
            <w:tcW w:w="2693" w:type="dxa"/>
            <w:shd w:val="clear" w:color="auto" w:fill="auto"/>
            <w:tcMar>
              <w:top w:w="100" w:type="dxa"/>
              <w:left w:w="100" w:type="dxa"/>
              <w:bottom w:w="100" w:type="dxa"/>
              <w:right w:w="100" w:type="dxa"/>
            </w:tcMar>
            <w:vAlign w:val="center"/>
          </w:tcPr>
          <w:p w:rsidR="00A1152A" w:rsidRPr="00A1152A" w:rsidRDefault="00A1152A" w:rsidP="00CA63EA">
            <w:pPr>
              <w:autoSpaceDE w:val="0"/>
              <w:autoSpaceDN w:val="0"/>
              <w:bidi/>
              <w:adjustRightInd w:val="0"/>
              <w:spacing w:line="240" w:lineRule="auto"/>
              <w:jc w:val="center"/>
              <w:rPr>
                <w:rFonts w:asciiTheme="majorBidi" w:hAnsiTheme="majorBidi" w:cstheme="majorBidi"/>
                <w:lang w:bidi="ar-IQ"/>
              </w:rPr>
            </w:pPr>
            <w:r w:rsidRPr="00A1152A">
              <w:rPr>
                <w:rFonts w:cs="Times New Roman"/>
                <w:rtl/>
                <w:lang w:bidi="ar-IQ"/>
              </w:rPr>
              <w:t>الأحياء العامة 2</w:t>
            </w:r>
          </w:p>
        </w:tc>
        <w:tc>
          <w:tcPr>
            <w:tcW w:w="1276" w:type="dxa"/>
            <w:shd w:val="clear" w:color="auto" w:fill="auto"/>
            <w:tcMar>
              <w:top w:w="100" w:type="dxa"/>
              <w:left w:w="100" w:type="dxa"/>
              <w:bottom w:w="100" w:type="dxa"/>
              <w:right w:w="100" w:type="dxa"/>
            </w:tcMar>
            <w:vAlign w:val="center"/>
          </w:tcPr>
          <w:p w:rsidR="00A1152A" w:rsidRPr="00A1152A" w:rsidRDefault="00A1152A" w:rsidP="00CA63EA">
            <w:pPr>
              <w:spacing w:line="240" w:lineRule="auto"/>
              <w:jc w:val="center"/>
              <w:rPr>
                <w:color w:val="000000"/>
              </w:rPr>
            </w:pPr>
            <w:r w:rsidRPr="00A1152A">
              <w:rPr>
                <w:color w:val="000000"/>
              </w:rPr>
              <w:t>78</w:t>
            </w:r>
          </w:p>
        </w:tc>
        <w:tc>
          <w:tcPr>
            <w:tcW w:w="850" w:type="dxa"/>
            <w:shd w:val="clear" w:color="auto" w:fill="auto"/>
            <w:tcMar>
              <w:top w:w="100" w:type="dxa"/>
              <w:left w:w="100" w:type="dxa"/>
              <w:bottom w:w="100" w:type="dxa"/>
              <w:right w:w="100" w:type="dxa"/>
            </w:tcMar>
            <w:vAlign w:val="center"/>
          </w:tcPr>
          <w:p w:rsidR="00A1152A" w:rsidRPr="00A1152A" w:rsidRDefault="00A1152A" w:rsidP="00CA63EA">
            <w:pPr>
              <w:spacing w:line="240" w:lineRule="auto"/>
              <w:jc w:val="center"/>
              <w:rPr>
                <w:color w:val="000000"/>
              </w:rPr>
            </w:pPr>
            <w:r w:rsidRPr="00A1152A">
              <w:rPr>
                <w:color w:val="000000"/>
              </w:rPr>
              <w:t>122</w:t>
            </w:r>
          </w:p>
        </w:tc>
        <w:tc>
          <w:tcPr>
            <w:tcW w:w="851" w:type="dxa"/>
            <w:shd w:val="clear" w:color="auto" w:fill="auto"/>
            <w:tcMar>
              <w:top w:w="100" w:type="dxa"/>
              <w:left w:w="100" w:type="dxa"/>
              <w:bottom w:w="100" w:type="dxa"/>
              <w:right w:w="100" w:type="dxa"/>
            </w:tcMar>
            <w:vAlign w:val="center"/>
          </w:tcPr>
          <w:p w:rsidR="00A1152A" w:rsidRPr="00A1152A" w:rsidRDefault="00A1152A" w:rsidP="00CA63EA">
            <w:pPr>
              <w:spacing w:line="240" w:lineRule="auto"/>
              <w:jc w:val="center"/>
              <w:rPr>
                <w:color w:val="000000"/>
              </w:rPr>
            </w:pPr>
            <w:r w:rsidRPr="00A1152A">
              <w:rPr>
                <w:color w:val="000000"/>
              </w:rPr>
              <w:t>8</w:t>
            </w:r>
          </w:p>
        </w:tc>
        <w:tc>
          <w:tcPr>
            <w:tcW w:w="992" w:type="dxa"/>
            <w:shd w:val="clear" w:color="auto" w:fill="auto"/>
            <w:tcMar>
              <w:top w:w="100" w:type="dxa"/>
              <w:left w:w="100" w:type="dxa"/>
              <w:bottom w:w="100" w:type="dxa"/>
              <w:right w:w="100" w:type="dxa"/>
            </w:tcMar>
            <w:vAlign w:val="center"/>
          </w:tcPr>
          <w:p w:rsidR="00A1152A" w:rsidRPr="00A1152A" w:rsidRDefault="00A1152A" w:rsidP="00CA63EA">
            <w:pPr>
              <w:bidi/>
              <w:spacing w:line="240" w:lineRule="auto"/>
              <w:jc w:val="center"/>
              <w:rPr>
                <w:color w:val="000000"/>
              </w:rPr>
            </w:pPr>
            <w:r w:rsidRPr="00A1152A">
              <w:rPr>
                <w:color w:val="000000"/>
                <w:rtl/>
              </w:rPr>
              <w:t>جوهرية</w:t>
            </w:r>
          </w:p>
        </w:tc>
        <w:tc>
          <w:tcPr>
            <w:tcW w:w="1276" w:type="dxa"/>
            <w:shd w:val="clear" w:color="auto" w:fill="auto"/>
            <w:tcMar>
              <w:top w:w="100" w:type="dxa"/>
              <w:left w:w="100" w:type="dxa"/>
              <w:bottom w:w="100" w:type="dxa"/>
              <w:right w:w="100" w:type="dxa"/>
            </w:tcMar>
            <w:vAlign w:val="center"/>
          </w:tcPr>
          <w:p w:rsidR="00A1152A" w:rsidRPr="00A1152A" w:rsidRDefault="00A1152A" w:rsidP="00CA63EA">
            <w:pPr>
              <w:widowControl w:val="0"/>
              <w:spacing w:after="0" w:line="240" w:lineRule="auto"/>
              <w:jc w:val="center"/>
            </w:pPr>
          </w:p>
        </w:tc>
      </w:tr>
      <w:tr w:rsidR="00A1152A" w:rsidRPr="00A1152A" w:rsidTr="00CA63EA">
        <w:trPr>
          <w:trHeight w:val="20"/>
        </w:trPr>
        <w:tc>
          <w:tcPr>
            <w:tcW w:w="1423" w:type="dxa"/>
            <w:shd w:val="clear" w:color="auto" w:fill="auto"/>
            <w:tcMar>
              <w:top w:w="100" w:type="dxa"/>
              <w:left w:w="100" w:type="dxa"/>
              <w:bottom w:w="100" w:type="dxa"/>
              <w:right w:w="100" w:type="dxa"/>
            </w:tcMar>
            <w:vAlign w:val="center"/>
          </w:tcPr>
          <w:p w:rsidR="00A1152A" w:rsidRPr="00A1152A" w:rsidRDefault="00A1152A" w:rsidP="00CA63EA">
            <w:pPr>
              <w:spacing w:line="240" w:lineRule="auto"/>
              <w:jc w:val="center"/>
              <w:rPr>
                <w:rFonts w:ascii="Arial" w:hAnsi="Arial" w:cs="Arial"/>
                <w:color w:val="000000"/>
              </w:rPr>
            </w:pPr>
            <w:r w:rsidRPr="00A1152A">
              <w:rPr>
                <w:rFonts w:ascii="Arial" w:hAnsi="Arial" w:cs="Arial"/>
                <w:color w:val="000000"/>
              </w:rPr>
              <w:t>FOR1202</w:t>
            </w:r>
          </w:p>
        </w:tc>
        <w:tc>
          <w:tcPr>
            <w:tcW w:w="2693" w:type="dxa"/>
            <w:shd w:val="clear" w:color="auto" w:fill="auto"/>
            <w:tcMar>
              <w:top w:w="100" w:type="dxa"/>
              <w:left w:w="100" w:type="dxa"/>
              <w:bottom w:w="100" w:type="dxa"/>
              <w:right w:w="100" w:type="dxa"/>
            </w:tcMar>
            <w:vAlign w:val="center"/>
          </w:tcPr>
          <w:p w:rsidR="00A1152A" w:rsidRPr="00A1152A" w:rsidRDefault="00A1152A" w:rsidP="00CA63EA">
            <w:pPr>
              <w:autoSpaceDE w:val="0"/>
              <w:autoSpaceDN w:val="0"/>
              <w:bidi/>
              <w:adjustRightInd w:val="0"/>
              <w:spacing w:line="240" w:lineRule="auto"/>
              <w:jc w:val="center"/>
              <w:rPr>
                <w:rFonts w:asciiTheme="majorBidi" w:hAnsiTheme="majorBidi" w:cstheme="majorBidi"/>
                <w:lang w:bidi="ar-IQ"/>
              </w:rPr>
            </w:pPr>
            <w:r w:rsidRPr="00A1152A">
              <w:rPr>
                <w:rFonts w:asciiTheme="majorBidi" w:hAnsiTheme="majorBidi" w:cstheme="majorBidi"/>
                <w:rtl/>
                <w:lang w:bidi="ar-IQ"/>
              </w:rPr>
              <w:t>الكيمياء العضوية</w:t>
            </w:r>
          </w:p>
        </w:tc>
        <w:tc>
          <w:tcPr>
            <w:tcW w:w="1276" w:type="dxa"/>
            <w:shd w:val="clear" w:color="auto" w:fill="auto"/>
            <w:tcMar>
              <w:top w:w="100" w:type="dxa"/>
              <w:left w:w="100" w:type="dxa"/>
              <w:bottom w:w="100" w:type="dxa"/>
              <w:right w:w="100" w:type="dxa"/>
            </w:tcMar>
            <w:vAlign w:val="center"/>
          </w:tcPr>
          <w:p w:rsidR="00A1152A" w:rsidRPr="00A1152A" w:rsidRDefault="00A1152A" w:rsidP="00CA63EA">
            <w:pPr>
              <w:spacing w:line="240" w:lineRule="auto"/>
              <w:jc w:val="center"/>
              <w:rPr>
                <w:color w:val="000000"/>
              </w:rPr>
            </w:pPr>
            <w:r w:rsidRPr="00A1152A">
              <w:rPr>
                <w:rFonts w:hint="cs"/>
                <w:color w:val="000000"/>
                <w:rtl/>
              </w:rPr>
              <w:t>78</w:t>
            </w:r>
          </w:p>
        </w:tc>
        <w:tc>
          <w:tcPr>
            <w:tcW w:w="850" w:type="dxa"/>
            <w:shd w:val="clear" w:color="auto" w:fill="auto"/>
            <w:tcMar>
              <w:top w:w="100" w:type="dxa"/>
              <w:left w:w="100" w:type="dxa"/>
              <w:bottom w:w="100" w:type="dxa"/>
              <w:right w:w="100" w:type="dxa"/>
            </w:tcMar>
            <w:vAlign w:val="center"/>
          </w:tcPr>
          <w:p w:rsidR="00A1152A" w:rsidRPr="00A1152A" w:rsidRDefault="00A1152A" w:rsidP="00CA63EA">
            <w:pPr>
              <w:spacing w:line="240" w:lineRule="auto"/>
              <w:jc w:val="center"/>
              <w:rPr>
                <w:color w:val="000000"/>
              </w:rPr>
            </w:pPr>
            <w:r w:rsidRPr="00A1152A">
              <w:rPr>
                <w:color w:val="000000"/>
              </w:rPr>
              <w:t>122</w:t>
            </w:r>
          </w:p>
        </w:tc>
        <w:tc>
          <w:tcPr>
            <w:tcW w:w="851" w:type="dxa"/>
            <w:shd w:val="clear" w:color="auto" w:fill="auto"/>
            <w:tcMar>
              <w:top w:w="100" w:type="dxa"/>
              <w:left w:w="100" w:type="dxa"/>
              <w:bottom w:w="100" w:type="dxa"/>
              <w:right w:w="100" w:type="dxa"/>
            </w:tcMar>
            <w:vAlign w:val="center"/>
          </w:tcPr>
          <w:p w:rsidR="00A1152A" w:rsidRPr="00A1152A" w:rsidRDefault="00A1152A" w:rsidP="00CA63EA">
            <w:pPr>
              <w:spacing w:line="240" w:lineRule="auto"/>
              <w:jc w:val="center"/>
              <w:rPr>
                <w:color w:val="000000"/>
              </w:rPr>
            </w:pPr>
            <w:r w:rsidRPr="00A1152A">
              <w:rPr>
                <w:color w:val="000000"/>
              </w:rPr>
              <w:t>8</w:t>
            </w:r>
          </w:p>
        </w:tc>
        <w:tc>
          <w:tcPr>
            <w:tcW w:w="992" w:type="dxa"/>
            <w:shd w:val="clear" w:color="auto" w:fill="auto"/>
            <w:tcMar>
              <w:top w:w="100" w:type="dxa"/>
              <w:left w:w="100" w:type="dxa"/>
              <w:bottom w:w="100" w:type="dxa"/>
              <w:right w:w="100" w:type="dxa"/>
            </w:tcMar>
            <w:vAlign w:val="center"/>
          </w:tcPr>
          <w:p w:rsidR="00A1152A" w:rsidRPr="00A1152A" w:rsidRDefault="00A1152A" w:rsidP="00CA63EA">
            <w:pPr>
              <w:bidi/>
              <w:spacing w:line="240" w:lineRule="auto"/>
              <w:jc w:val="center"/>
              <w:rPr>
                <w:color w:val="000000"/>
              </w:rPr>
            </w:pPr>
            <w:r w:rsidRPr="00A1152A">
              <w:rPr>
                <w:color w:val="000000"/>
                <w:rtl/>
              </w:rPr>
              <w:t>جوهرية</w:t>
            </w:r>
          </w:p>
        </w:tc>
        <w:tc>
          <w:tcPr>
            <w:tcW w:w="1276" w:type="dxa"/>
            <w:shd w:val="clear" w:color="auto" w:fill="auto"/>
            <w:tcMar>
              <w:top w:w="100" w:type="dxa"/>
              <w:left w:w="100" w:type="dxa"/>
              <w:bottom w:w="100" w:type="dxa"/>
              <w:right w:w="100" w:type="dxa"/>
            </w:tcMar>
            <w:vAlign w:val="center"/>
          </w:tcPr>
          <w:p w:rsidR="00A1152A" w:rsidRPr="00A1152A" w:rsidRDefault="00A1152A" w:rsidP="00CA63EA">
            <w:pPr>
              <w:widowControl w:val="0"/>
              <w:spacing w:after="0" w:line="240" w:lineRule="auto"/>
              <w:jc w:val="center"/>
            </w:pPr>
          </w:p>
        </w:tc>
      </w:tr>
      <w:tr w:rsidR="00A1152A" w:rsidRPr="00A1152A" w:rsidTr="00CA63EA">
        <w:trPr>
          <w:trHeight w:val="20"/>
        </w:trPr>
        <w:tc>
          <w:tcPr>
            <w:tcW w:w="1423" w:type="dxa"/>
            <w:shd w:val="clear" w:color="auto" w:fill="auto"/>
            <w:tcMar>
              <w:top w:w="100" w:type="dxa"/>
              <w:left w:w="100" w:type="dxa"/>
              <w:bottom w:w="100" w:type="dxa"/>
              <w:right w:w="100" w:type="dxa"/>
            </w:tcMar>
            <w:vAlign w:val="center"/>
          </w:tcPr>
          <w:p w:rsidR="00A1152A" w:rsidRPr="00A1152A" w:rsidRDefault="00A1152A" w:rsidP="00CA63EA">
            <w:pPr>
              <w:spacing w:line="240" w:lineRule="auto"/>
              <w:jc w:val="center"/>
              <w:rPr>
                <w:rFonts w:ascii="Arial" w:hAnsi="Arial" w:cs="Arial"/>
                <w:color w:val="000000"/>
              </w:rPr>
            </w:pPr>
            <w:r w:rsidRPr="00A1152A">
              <w:rPr>
                <w:rFonts w:ascii="Arial" w:hAnsi="Arial" w:cs="Arial"/>
                <w:color w:val="000000"/>
              </w:rPr>
              <w:t>FOR1204</w:t>
            </w:r>
          </w:p>
        </w:tc>
        <w:tc>
          <w:tcPr>
            <w:tcW w:w="2693" w:type="dxa"/>
            <w:shd w:val="clear" w:color="auto" w:fill="auto"/>
            <w:tcMar>
              <w:top w:w="100" w:type="dxa"/>
              <w:left w:w="100" w:type="dxa"/>
              <w:bottom w:w="100" w:type="dxa"/>
              <w:right w:w="100" w:type="dxa"/>
            </w:tcMar>
            <w:vAlign w:val="center"/>
          </w:tcPr>
          <w:p w:rsidR="00A1152A" w:rsidRPr="00A1152A" w:rsidRDefault="00A1152A" w:rsidP="00CA63EA">
            <w:pPr>
              <w:autoSpaceDE w:val="0"/>
              <w:autoSpaceDN w:val="0"/>
              <w:bidi/>
              <w:adjustRightInd w:val="0"/>
              <w:spacing w:line="240" w:lineRule="auto"/>
              <w:jc w:val="center"/>
              <w:rPr>
                <w:rFonts w:asciiTheme="majorBidi" w:hAnsiTheme="majorBidi" w:cstheme="majorBidi"/>
                <w:lang w:bidi="ar-IQ"/>
              </w:rPr>
            </w:pPr>
            <w:r w:rsidRPr="00A1152A">
              <w:rPr>
                <w:rFonts w:asciiTheme="majorBidi" w:hAnsiTheme="majorBidi" w:cstheme="majorBidi"/>
                <w:rtl/>
                <w:lang w:bidi="ar-IQ"/>
              </w:rPr>
              <w:t>التنظيم القانوني للخبير الجنائي</w:t>
            </w:r>
          </w:p>
        </w:tc>
        <w:tc>
          <w:tcPr>
            <w:tcW w:w="1276" w:type="dxa"/>
            <w:shd w:val="clear" w:color="auto" w:fill="auto"/>
            <w:tcMar>
              <w:top w:w="100" w:type="dxa"/>
              <w:left w:w="100" w:type="dxa"/>
              <w:bottom w:w="100" w:type="dxa"/>
              <w:right w:w="100" w:type="dxa"/>
            </w:tcMar>
            <w:vAlign w:val="center"/>
          </w:tcPr>
          <w:p w:rsidR="00A1152A" w:rsidRPr="00A1152A" w:rsidRDefault="00A1152A" w:rsidP="00CA63EA">
            <w:pPr>
              <w:spacing w:line="240" w:lineRule="auto"/>
              <w:jc w:val="center"/>
              <w:rPr>
                <w:color w:val="000000"/>
              </w:rPr>
            </w:pPr>
            <w:r w:rsidRPr="00A1152A">
              <w:rPr>
                <w:color w:val="000000"/>
              </w:rPr>
              <w:t>48</w:t>
            </w:r>
          </w:p>
        </w:tc>
        <w:tc>
          <w:tcPr>
            <w:tcW w:w="850" w:type="dxa"/>
            <w:shd w:val="clear" w:color="auto" w:fill="auto"/>
            <w:tcMar>
              <w:top w:w="100" w:type="dxa"/>
              <w:left w:w="100" w:type="dxa"/>
              <w:bottom w:w="100" w:type="dxa"/>
              <w:right w:w="100" w:type="dxa"/>
            </w:tcMar>
            <w:vAlign w:val="center"/>
          </w:tcPr>
          <w:p w:rsidR="00A1152A" w:rsidRPr="00A1152A" w:rsidRDefault="00A1152A" w:rsidP="00CA63EA">
            <w:pPr>
              <w:spacing w:line="240" w:lineRule="auto"/>
              <w:jc w:val="center"/>
              <w:rPr>
                <w:color w:val="000000"/>
              </w:rPr>
            </w:pPr>
            <w:r w:rsidRPr="00A1152A">
              <w:rPr>
                <w:color w:val="000000"/>
              </w:rPr>
              <w:t>27</w:t>
            </w:r>
          </w:p>
        </w:tc>
        <w:tc>
          <w:tcPr>
            <w:tcW w:w="851" w:type="dxa"/>
            <w:shd w:val="clear" w:color="auto" w:fill="auto"/>
            <w:tcMar>
              <w:top w:w="100" w:type="dxa"/>
              <w:left w:w="100" w:type="dxa"/>
              <w:bottom w:w="100" w:type="dxa"/>
              <w:right w:w="100" w:type="dxa"/>
            </w:tcMar>
            <w:vAlign w:val="center"/>
          </w:tcPr>
          <w:p w:rsidR="00A1152A" w:rsidRPr="00A1152A" w:rsidRDefault="00A1152A" w:rsidP="00CA63EA">
            <w:pPr>
              <w:spacing w:line="240" w:lineRule="auto"/>
              <w:jc w:val="center"/>
              <w:rPr>
                <w:color w:val="000000"/>
              </w:rPr>
            </w:pPr>
            <w:r w:rsidRPr="00A1152A">
              <w:rPr>
                <w:color w:val="000000"/>
              </w:rPr>
              <w:t>3</w:t>
            </w:r>
          </w:p>
        </w:tc>
        <w:tc>
          <w:tcPr>
            <w:tcW w:w="992" w:type="dxa"/>
            <w:shd w:val="clear" w:color="auto" w:fill="auto"/>
            <w:tcMar>
              <w:top w:w="100" w:type="dxa"/>
              <w:left w:w="100" w:type="dxa"/>
              <w:bottom w:w="100" w:type="dxa"/>
              <w:right w:w="100" w:type="dxa"/>
            </w:tcMar>
            <w:vAlign w:val="center"/>
          </w:tcPr>
          <w:p w:rsidR="00A1152A" w:rsidRPr="00A1152A" w:rsidRDefault="00A1152A" w:rsidP="00CA63EA">
            <w:pPr>
              <w:bidi/>
              <w:spacing w:line="240" w:lineRule="auto"/>
              <w:jc w:val="center"/>
              <w:rPr>
                <w:color w:val="000000"/>
              </w:rPr>
            </w:pPr>
            <w:r w:rsidRPr="00A1152A">
              <w:rPr>
                <w:color w:val="000000"/>
                <w:rtl/>
              </w:rPr>
              <w:t>أساسي</w:t>
            </w:r>
          </w:p>
        </w:tc>
        <w:tc>
          <w:tcPr>
            <w:tcW w:w="1276" w:type="dxa"/>
            <w:shd w:val="clear" w:color="auto" w:fill="auto"/>
            <w:tcMar>
              <w:top w:w="100" w:type="dxa"/>
              <w:left w:w="100" w:type="dxa"/>
              <w:bottom w:w="100" w:type="dxa"/>
              <w:right w:w="100" w:type="dxa"/>
            </w:tcMar>
            <w:vAlign w:val="center"/>
          </w:tcPr>
          <w:p w:rsidR="00A1152A" w:rsidRPr="00A1152A" w:rsidRDefault="00A1152A" w:rsidP="00CA63EA">
            <w:pPr>
              <w:widowControl w:val="0"/>
              <w:spacing w:after="0" w:line="240" w:lineRule="auto"/>
              <w:jc w:val="center"/>
            </w:pPr>
          </w:p>
        </w:tc>
      </w:tr>
    </w:tbl>
    <w:p w:rsidR="00C56A55" w:rsidRPr="00CF2164" w:rsidRDefault="00C56A55" w:rsidP="00CA63EA">
      <w:pPr>
        <w:pStyle w:val="1"/>
        <w:pBdr>
          <w:top w:val="nil"/>
          <w:left w:val="nil"/>
          <w:bottom w:val="nil"/>
          <w:right w:val="nil"/>
          <w:between w:val="nil"/>
        </w:pBdr>
        <w:bidi w:val="0"/>
        <w:spacing w:line="240" w:lineRule="auto"/>
        <w:rPr>
          <w:shd w:val="clear" w:color="auto" w:fill="FFE599"/>
        </w:rPr>
      </w:pPr>
    </w:p>
    <w:p w:rsidR="00C56A55" w:rsidRDefault="00C56A55" w:rsidP="00B202C1">
      <w:pPr>
        <w:tabs>
          <w:tab w:val="left" w:pos="7396"/>
        </w:tabs>
        <w:spacing w:after="0" w:line="240" w:lineRule="auto"/>
        <w:jc w:val="right"/>
      </w:pPr>
    </w:p>
    <w:p w:rsidR="00C56A55" w:rsidRDefault="00C56A55" w:rsidP="00B202C1">
      <w:pPr>
        <w:tabs>
          <w:tab w:val="left" w:pos="7396"/>
        </w:tabs>
        <w:spacing w:after="0" w:line="240" w:lineRule="auto"/>
        <w:jc w:val="right"/>
      </w:pPr>
    </w:p>
    <w:p w:rsidR="00A1152A" w:rsidRDefault="00A1152A" w:rsidP="00B202C1">
      <w:pPr>
        <w:tabs>
          <w:tab w:val="left" w:pos="7396"/>
        </w:tabs>
        <w:spacing w:after="0" w:line="240" w:lineRule="auto"/>
        <w:jc w:val="right"/>
      </w:pPr>
    </w:p>
    <w:p w:rsidR="00A1152A" w:rsidRDefault="00A1152A" w:rsidP="00B202C1">
      <w:pPr>
        <w:tabs>
          <w:tab w:val="left" w:pos="7396"/>
        </w:tabs>
        <w:spacing w:after="0" w:line="240" w:lineRule="auto"/>
        <w:jc w:val="right"/>
      </w:pPr>
    </w:p>
    <w:p w:rsidR="00A1152A" w:rsidRDefault="00A1152A" w:rsidP="00B202C1">
      <w:pPr>
        <w:tabs>
          <w:tab w:val="left" w:pos="7396"/>
        </w:tabs>
        <w:spacing w:after="0" w:line="240" w:lineRule="auto"/>
        <w:jc w:val="right"/>
      </w:pPr>
    </w:p>
    <w:p w:rsidR="00A1152A" w:rsidRDefault="00A1152A" w:rsidP="00B202C1">
      <w:pPr>
        <w:tabs>
          <w:tab w:val="left" w:pos="7396"/>
        </w:tabs>
        <w:spacing w:after="0" w:line="240" w:lineRule="auto"/>
        <w:jc w:val="right"/>
      </w:pPr>
    </w:p>
    <w:p w:rsidR="00A1152A" w:rsidRDefault="00A1152A" w:rsidP="00B202C1">
      <w:pPr>
        <w:tabs>
          <w:tab w:val="left" w:pos="7396"/>
        </w:tabs>
        <w:spacing w:after="0" w:line="240" w:lineRule="auto"/>
        <w:jc w:val="right"/>
      </w:pPr>
    </w:p>
    <w:p w:rsidR="00A1152A" w:rsidRDefault="00A1152A" w:rsidP="00B202C1">
      <w:pPr>
        <w:tabs>
          <w:tab w:val="left" w:pos="7396"/>
        </w:tabs>
        <w:spacing w:after="0" w:line="240" w:lineRule="auto"/>
        <w:jc w:val="right"/>
      </w:pPr>
    </w:p>
    <w:p w:rsidR="00A1152A" w:rsidRDefault="00A1152A" w:rsidP="00B202C1">
      <w:pPr>
        <w:tabs>
          <w:tab w:val="left" w:pos="7396"/>
        </w:tabs>
        <w:spacing w:after="0" w:line="240" w:lineRule="auto"/>
        <w:jc w:val="right"/>
      </w:pPr>
    </w:p>
    <w:p w:rsidR="00A1152A" w:rsidRDefault="00A1152A" w:rsidP="00B202C1">
      <w:pPr>
        <w:tabs>
          <w:tab w:val="left" w:pos="7396"/>
        </w:tabs>
        <w:spacing w:after="0" w:line="240" w:lineRule="auto"/>
        <w:jc w:val="right"/>
      </w:pPr>
    </w:p>
    <w:p w:rsidR="00A1152A" w:rsidRDefault="00A1152A" w:rsidP="00B202C1">
      <w:pPr>
        <w:tabs>
          <w:tab w:val="left" w:pos="7396"/>
        </w:tabs>
        <w:spacing w:after="0" w:line="240" w:lineRule="auto"/>
        <w:jc w:val="right"/>
      </w:pPr>
    </w:p>
    <w:p w:rsidR="00A1152A" w:rsidRDefault="00A1152A" w:rsidP="00B202C1">
      <w:pPr>
        <w:tabs>
          <w:tab w:val="left" w:pos="7396"/>
        </w:tabs>
        <w:spacing w:after="0" w:line="240" w:lineRule="auto"/>
        <w:jc w:val="right"/>
      </w:pPr>
    </w:p>
    <w:p w:rsidR="00186188" w:rsidRDefault="00186188" w:rsidP="00B202C1">
      <w:pPr>
        <w:tabs>
          <w:tab w:val="left" w:pos="7396"/>
        </w:tabs>
        <w:spacing w:after="0" w:line="240" w:lineRule="auto"/>
        <w:jc w:val="right"/>
      </w:pPr>
    </w:p>
    <w:p w:rsidR="00186188" w:rsidRDefault="00186188" w:rsidP="00B202C1">
      <w:pPr>
        <w:tabs>
          <w:tab w:val="left" w:pos="7396"/>
        </w:tabs>
        <w:spacing w:after="0" w:line="240" w:lineRule="auto"/>
        <w:jc w:val="right"/>
      </w:pPr>
    </w:p>
    <w:p w:rsidR="00186188" w:rsidRDefault="00186188" w:rsidP="00B202C1">
      <w:pPr>
        <w:tabs>
          <w:tab w:val="left" w:pos="7396"/>
        </w:tabs>
        <w:spacing w:after="0" w:line="240" w:lineRule="auto"/>
        <w:jc w:val="right"/>
      </w:pPr>
    </w:p>
    <w:p w:rsidR="00186188" w:rsidRDefault="00186188" w:rsidP="00B202C1">
      <w:pPr>
        <w:tabs>
          <w:tab w:val="left" w:pos="7396"/>
        </w:tabs>
        <w:spacing w:after="0" w:line="240" w:lineRule="auto"/>
        <w:jc w:val="right"/>
      </w:pPr>
    </w:p>
    <w:p w:rsidR="00CA63EA" w:rsidRDefault="00CA63EA" w:rsidP="00B202C1">
      <w:pPr>
        <w:tabs>
          <w:tab w:val="left" w:pos="7396"/>
        </w:tabs>
        <w:spacing w:after="0" w:line="240" w:lineRule="auto"/>
        <w:jc w:val="right"/>
      </w:pPr>
    </w:p>
    <w:p w:rsidR="00CA63EA" w:rsidRDefault="00CA63EA" w:rsidP="00B202C1">
      <w:pPr>
        <w:tabs>
          <w:tab w:val="left" w:pos="7396"/>
        </w:tabs>
        <w:spacing w:after="0" w:line="240" w:lineRule="auto"/>
        <w:jc w:val="right"/>
      </w:pPr>
    </w:p>
    <w:p w:rsidR="00CA63EA" w:rsidRDefault="00CA63EA" w:rsidP="00B202C1">
      <w:pPr>
        <w:tabs>
          <w:tab w:val="left" w:pos="7396"/>
        </w:tabs>
        <w:spacing w:after="0" w:line="240" w:lineRule="auto"/>
        <w:jc w:val="right"/>
      </w:pPr>
    </w:p>
    <w:p w:rsidR="00CA63EA" w:rsidRDefault="00CA63EA" w:rsidP="00B202C1">
      <w:pPr>
        <w:tabs>
          <w:tab w:val="left" w:pos="7396"/>
        </w:tabs>
        <w:spacing w:after="0" w:line="240" w:lineRule="auto"/>
        <w:jc w:val="right"/>
      </w:pPr>
    </w:p>
    <w:p w:rsidR="00CA63EA" w:rsidRDefault="00CA63EA" w:rsidP="00B202C1">
      <w:pPr>
        <w:tabs>
          <w:tab w:val="left" w:pos="7396"/>
        </w:tabs>
        <w:spacing w:after="0" w:line="240" w:lineRule="auto"/>
        <w:jc w:val="right"/>
      </w:pPr>
    </w:p>
    <w:p w:rsidR="00CA63EA" w:rsidRDefault="00CA63EA" w:rsidP="00B202C1">
      <w:pPr>
        <w:tabs>
          <w:tab w:val="left" w:pos="7396"/>
        </w:tabs>
        <w:spacing w:after="0" w:line="240" w:lineRule="auto"/>
        <w:jc w:val="right"/>
      </w:pPr>
    </w:p>
    <w:p w:rsidR="00CA63EA" w:rsidRDefault="00CA63EA" w:rsidP="00B202C1">
      <w:pPr>
        <w:tabs>
          <w:tab w:val="left" w:pos="7396"/>
        </w:tabs>
        <w:spacing w:after="0" w:line="240" w:lineRule="auto"/>
        <w:jc w:val="right"/>
      </w:pPr>
    </w:p>
    <w:p w:rsidR="00CA63EA" w:rsidRDefault="00CA63EA" w:rsidP="00B202C1">
      <w:pPr>
        <w:tabs>
          <w:tab w:val="left" w:pos="7396"/>
        </w:tabs>
        <w:spacing w:after="0" w:line="240" w:lineRule="auto"/>
        <w:jc w:val="right"/>
      </w:pPr>
      <w:r>
        <w:rPr>
          <w:noProof/>
        </w:rPr>
        <w:lastRenderedPageBreak/>
        <w:drawing>
          <wp:anchor distT="0" distB="0" distL="114300" distR="114300" simplePos="0" relativeHeight="251662336" behindDoc="1" locked="0" layoutInCell="1" allowOverlap="1" wp14:anchorId="59662951" wp14:editId="3F4C0003">
            <wp:simplePos x="0" y="0"/>
            <wp:positionH relativeFrom="page">
              <wp:align>left</wp:align>
            </wp:positionH>
            <wp:positionV relativeFrom="paragraph">
              <wp:posOffset>-276522</wp:posOffset>
            </wp:positionV>
            <wp:extent cx="7515225" cy="1595298"/>
            <wp:effectExtent l="0" t="0" r="0" b="508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7515225" cy="1595298"/>
                    </a:xfrm>
                    <a:prstGeom prst="rect">
                      <a:avLst/>
                    </a:prstGeom>
                  </pic:spPr>
                </pic:pic>
              </a:graphicData>
            </a:graphic>
            <wp14:sizeRelH relativeFrom="margin">
              <wp14:pctWidth>0</wp14:pctWidth>
            </wp14:sizeRelH>
            <wp14:sizeRelV relativeFrom="margin">
              <wp14:pctHeight>0</wp14:pctHeight>
            </wp14:sizeRelV>
          </wp:anchor>
        </w:drawing>
      </w:r>
    </w:p>
    <w:p w:rsidR="00186188" w:rsidRDefault="00186188" w:rsidP="00B202C1">
      <w:pPr>
        <w:tabs>
          <w:tab w:val="left" w:pos="7396"/>
        </w:tabs>
        <w:spacing w:after="0" w:line="240" w:lineRule="auto"/>
        <w:jc w:val="right"/>
      </w:pPr>
    </w:p>
    <w:p w:rsidR="00186188" w:rsidRDefault="00186188" w:rsidP="00B202C1">
      <w:pPr>
        <w:tabs>
          <w:tab w:val="left" w:pos="7396"/>
        </w:tabs>
        <w:spacing w:after="0" w:line="240" w:lineRule="auto"/>
        <w:jc w:val="right"/>
      </w:pPr>
    </w:p>
    <w:p w:rsidR="00186188" w:rsidRDefault="00186188" w:rsidP="00B202C1">
      <w:pPr>
        <w:tabs>
          <w:tab w:val="left" w:pos="7396"/>
        </w:tabs>
        <w:spacing w:after="0" w:line="240" w:lineRule="auto"/>
        <w:jc w:val="right"/>
      </w:pPr>
    </w:p>
    <w:p w:rsidR="00186188" w:rsidRDefault="00186188" w:rsidP="00B202C1">
      <w:pPr>
        <w:tabs>
          <w:tab w:val="left" w:pos="7396"/>
        </w:tabs>
        <w:spacing w:after="0" w:line="240" w:lineRule="auto"/>
        <w:jc w:val="right"/>
      </w:pPr>
    </w:p>
    <w:p w:rsidR="00186188" w:rsidRDefault="00186188" w:rsidP="00B202C1">
      <w:pPr>
        <w:tabs>
          <w:tab w:val="left" w:pos="7396"/>
        </w:tabs>
        <w:spacing w:after="0" w:line="240" w:lineRule="auto"/>
        <w:jc w:val="right"/>
      </w:pPr>
    </w:p>
    <w:p w:rsidR="00186188" w:rsidRDefault="00186188" w:rsidP="00B202C1">
      <w:pPr>
        <w:tabs>
          <w:tab w:val="left" w:pos="7396"/>
        </w:tabs>
        <w:spacing w:after="0" w:line="240" w:lineRule="auto"/>
        <w:jc w:val="right"/>
      </w:pPr>
    </w:p>
    <w:p w:rsidR="00186188" w:rsidRDefault="00186188" w:rsidP="00B202C1">
      <w:pPr>
        <w:tabs>
          <w:tab w:val="left" w:pos="7396"/>
        </w:tabs>
        <w:spacing w:after="0" w:line="240" w:lineRule="auto"/>
        <w:jc w:val="right"/>
      </w:pPr>
    </w:p>
    <w:p w:rsidR="00186188" w:rsidRDefault="00186188" w:rsidP="00B202C1">
      <w:pPr>
        <w:tabs>
          <w:tab w:val="left" w:pos="7396"/>
        </w:tabs>
        <w:spacing w:after="0" w:line="240" w:lineRule="auto"/>
        <w:jc w:val="right"/>
      </w:pPr>
    </w:p>
    <w:p w:rsidR="00186188" w:rsidRDefault="00186188" w:rsidP="00B202C1">
      <w:pPr>
        <w:tabs>
          <w:tab w:val="left" w:pos="7396"/>
        </w:tabs>
        <w:spacing w:after="0" w:line="240" w:lineRule="auto"/>
        <w:jc w:val="right"/>
      </w:pPr>
    </w:p>
    <w:p w:rsidR="00CA63EA" w:rsidRDefault="00CA63EA" w:rsidP="00CA63EA">
      <w:pPr>
        <w:tabs>
          <w:tab w:val="left" w:pos="7396"/>
        </w:tabs>
        <w:spacing w:after="0" w:line="240" w:lineRule="auto"/>
        <w:jc w:val="right"/>
        <w:rPr>
          <w:b/>
          <w:bCs/>
          <w:rtl/>
          <w:lang w:bidi="ar-IQ"/>
        </w:rPr>
      </w:pPr>
      <w:r>
        <w:rPr>
          <w:b/>
          <w:bCs/>
          <w:sz w:val="28"/>
          <w:szCs w:val="28"/>
          <w:lang w:bidi="ar-IQ"/>
        </w:rPr>
        <w:t xml:space="preserve"> </w:t>
      </w:r>
      <w:r w:rsidRPr="00CA63EA">
        <w:rPr>
          <w:b/>
          <w:bCs/>
          <w:sz w:val="28"/>
          <w:szCs w:val="28"/>
          <w:lang w:bidi="ar-IQ"/>
        </w:rPr>
        <w:t xml:space="preserve"> </w:t>
      </w:r>
      <w:r w:rsidRPr="00CA63EA">
        <w:rPr>
          <w:b/>
          <w:bCs/>
          <w:sz w:val="28"/>
          <w:szCs w:val="28"/>
          <w:rtl/>
          <w:lang w:bidi="ar-IQ"/>
        </w:rPr>
        <w:t>المقررات الدراسية الجامعية 2025-2024</w:t>
      </w:r>
      <w:r>
        <w:rPr>
          <w:b/>
          <w:bCs/>
          <w:sz w:val="28"/>
          <w:szCs w:val="28"/>
          <w:lang w:bidi="ar-IQ"/>
        </w:rPr>
        <w:t xml:space="preserve"> - 8</w:t>
      </w:r>
    </w:p>
    <w:p w:rsidR="00186188" w:rsidRDefault="00186188" w:rsidP="00B202C1">
      <w:pPr>
        <w:tabs>
          <w:tab w:val="left" w:pos="7396"/>
        </w:tabs>
        <w:spacing w:after="0" w:line="240" w:lineRule="auto"/>
        <w:jc w:val="right"/>
      </w:pPr>
    </w:p>
    <w:p w:rsidR="003C22C8" w:rsidRPr="00CA63EA" w:rsidRDefault="00CA63EA" w:rsidP="00CA63EA">
      <w:pPr>
        <w:tabs>
          <w:tab w:val="left" w:pos="7396"/>
        </w:tabs>
        <w:bidi/>
        <w:spacing w:after="0" w:line="240" w:lineRule="auto"/>
        <w:jc w:val="center"/>
        <w:rPr>
          <w:b/>
          <w:bCs/>
        </w:rPr>
      </w:pPr>
      <w:r>
        <w:rPr>
          <w:b/>
          <w:bCs/>
          <w:rtl/>
        </w:rPr>
        <w:t>المادة 1</w:t>
      </w:r>
    </w:p>
    <w:tbl>
      <w:tblPr>
        <w:tblpPr w:leftFromText="180" w:rightFromText="180" w:vertAnchor="page" w:horzAnchor="margin" w:tblpY="5179"/>
        <w:tblW w:w="0" w:type="auto"/>
        <w:tblLook w:val="04A0" w:firstRow="1" w:lastRow="0" w:firstColumn="1" w:lastColumn="0" w:noHBand="0" w:noVBand="1"/>
      </w:tblPr>
      <w:tblGrid>
        <w:gridCol w:w="1985"/>
        <w:gridCol w:w="2523"/>
        <w:gridCol w:w="2254"/>
        <w:gridCol w:w="2254"/>
      </w:tblGrid>
      <w:tr w:rsidR="00CA63EA" w:rsidTr="00CA63EA">
        <w:trPr>
          <w:trHeight w:val="426"/>
        </w:trPr>
        <w:tc>
          <w:tcPr>
            <w:tcW w:w="1985" w:type="dxa"/>
            <w:shd w:val="clear" w:color="auto" w:fill="FFC000"/>
            <w:vAlign w:val="center"/>
          </w:tcPr>
          <w:p w:rsidR="00CA63EA" w:rsidRDefault="00CA63EA" w:rsidP="00CA63EA">
            <w:pPr>
              <w:tabs>
                <w:tab w:val="left" w:pos="7396"/>
              </w:tabs>
              <w:bidi/>
              <w:spacing w:line="480" w:lineRule="auto"/>
              <w:jc w:val="center"/>
            </w:pPr>
            <w:r>
              <w:rPr>
                <w:rtl/>
              </w:rPr>
              <w:t>الرمز</w:t>
            </w:r>
          </w:p>
        </w:tc>
        <w:tc>
          <w:tcPr>
            <w:tcW w:w="2523" w:type="dxa"/>
            <w:shd w:val="clear" w:color="auto" w:fill="FFC000"/>
            <w:vAlign w:val="center"/>
          </w:tcPr>
          <w:p w:rsidR="00CA63EA" w:rsidRDefault="00CA63EA" w:rsidP="00CA63EA">
            <w:pPr>
              <w:tabs>
                <w:tab w:val="left" w:pos="7396"/>
              </w:tabs>
              <w:bidi/>
              <w:spacing w:line="480" w:lineRule="auto"/>
              <w:jc w:val="center"/>
            </w:pPr>
            <w:r>
              <w:rPr>
                <w:rtl/>
              </w:rPr>
              <w:t>عنوان المقرر / النموذج</w:t>
            </w:r>
          </w:p>
        </w:tc>
        <w:tc>
          <w:tcPr>
            <w:tcW w:w="2254" w:type="dxa"/>
            <w:shd w:val="clear" w:color="auto" w:fill="FFC000"/>
            <w:vAlign w:val="center"/>
          </w:tcPr>
          <w:p w:rsidR="00CA63EA" w:rsidRDefault="00CA63EA" w:rsidP="00CA63EA">
            <w:pPr>
              <w:tabs>
                <w:tab w:val="left" w:pos="7396"/>
              </w:tabs>
              <w:spacing w:line="480" w:lineRule="auto"/>
              <w:jc w:val="center"/>
            </w:pPr>
            <w:r>
              <w:t>ECTS</w:t>
            </w:r>
          </w:p>
        </w:tc>
        <w:tc>
          <w:tcPr>
            <w:tcW w:w="2254" w:type="dxa"/>
            <w:shd w:val="clear" w:color="auto" w:fill="FFC000"/>
            <w:vAlign w:val="center"/>
          </w:tcPr>
          <w:p w:rsidR="00CA63EA" w:rsidRDefault="00CA63EA" w:rsidP="00CA63EA">
            <w:pPr>
              <w:tabs>
                <w:tab w:val="left" w:pos="7396"/>
              </w:tabs>
              <w:bidi/>
              <w:spacing w:line="480" w:lineRule="auto"/>
              <w:jc w:val="center"/>
            </w:pPr>
            <w:r>
              <w:rPr>
                <w:rtl/>
              </w:rPr>
              <w:t>الفصل الدراسي</w:t>
            </w:r>
          </w:p>
        </w:tc>
      </w:tr>
      <w:tr w:rsidR="00CA63EA" w:rsidTr="00CA63EA">
        <w:tc>
          <w:tcPr>
            <w:tcW w:w="1985" w:type="dxa"/>
            <w:vAlign w:val="center"/>
          </w:tcPr>
          <w:p w:rsidR="00CA63EA" w:rsidRDefault="00CA63EA" w:rsidP="00CA63EA">
            <w:pPr>
              <w:tabs>
                <w:tab w:val="left" w:pos="7396"/>
              </w:tabs>
              <w:spacing w:line="480" w:lineRule="auto"/>
              <w:jc w:val="center"/>
            </w:pPr>
            <w:r>
              <w:rPr>
                <w:rFonts w:asciiTheme="majorBidi" w:hAnsiTheme="majorBidi" w:cstheme="majorBidi"/>
                <w:lang w:bidi="ar-IQ"/>
              </w:rPr>
              <w:t>NUSTF 101</w:t>
            </w:r>
          </w:p>
        </w:tc>
        <w:tc>
          <w:tcPr>
            <w:tcW w:w="2523" w:type="dxa"/>
            <w:vAlign w:val="center"/>
          </w:tcPr>
          <w:p w:rsidR="00CA63EA" w:rsidRDefault="00CA63EA" w:rsidP="00CA63EA">
            <w:pPr>
              <w:tabs>
                <w:tab w:val="left" w:pos="7396"/>
              </w:tabs>
              <w:bidi/>
              <w:jc w:val="center"/>
            </w:pPr>
            <w:r>
              <w:rPr>
                <w:rFonts w:asciiTheme="majorBidi" w:hAnsiTheme="majorBidi" w:cstheme="majorBidi"/>
                <w:sz w:val="24"/>
                <w:szCs w:val="24"/>
                <w:rtl/>
              </w:rPr>
              <w:t>الديمقراطية وحقوق الإنسان</w:t>
            </w:r>
          </w:p>
        </w:tc>
        <w:tc>
          <w:tcPr>
            <w:tcW w:w="2254" w:type="dxa"/>
            <w:vAlign w:val="center"/>
          </w:tcPr>
          <w:p w:rsidR="00CA63EA" w:rsidRDefault="00CA63EA" w:rsidP="00CA63EA">
            <w:pPr>
              <w:tabs>
                <w:tab w:val="left" w:pos="7396"/>
              </w:tabs>
              <w:spacing w:line="480" w:lineRule="auto"/>
              <w:jc w:val="center"/>
            </w:pPr>
            <w:r>
              <w:t>2</w:t>
            </w:r>
          </w:p>
        </w:tc>
        <w:tc>
          <w:tcPr>
            <w:tcW w:w="2254" w:type="dxa"/>
            <w:vAlign w:val="center"/>
          </w:tcPr>
          <w:p w:rsidR="00CA63EA" w:rsidRDefault="00CA63EA" w:rsidP="00CA63EA">
            <w:pPr>
              <w:tabs>
                <w:tab w:val="left" w:pos="7396"/>
              </w:tabs>
              <w:spacing w:line="480" w:lineRule="auto"/>
              <w:jc w:val="center"/>
            </w:pPr>
            <w:r>
              <w:t>1</w:t>
            </w:r>
          </w:p>
        </w:tc>
      </w:tr>
      <w:tr w:rsidR="00CA63EA" w:rsidTr="00CA63EA">
        <w:tc>
          <w:tcPr>
            <w:tcW w:w="1985" w:type="dxa"/>
            <w:shd w:val="clear" w:color="auto" w:fill="FFC000"/>
            <w:vAlign w:val="center"/>
          </w:tcPr>
          <w:p w:rsidR="00CA63EA" w:rsidRDefault="00CA63EA" w:rsidP="00CA63EA">
            <w:pPr>
              <w:tabs>
                <w:tab w:val="left" w:pos="7396"/>
              </w:tabs>
              <w:bidi/>
              <w:spacing w:line="480" w:lineRule="auto"/>
              <w:ind w:firstLine="720"/>
              <w:jc w:val="center"/>
            </w:pPr>
            <w:r>
              <w:rPr>
                <w:rtl/>
              </w:rPr>
              <w:t>عدد الساعات الصفية (ساعة/أسبوع)</w:t>
            </w:r>
          </w:p>
        </w:tc>
        <w:tc>
          <w:tcPr>
            <w:tcW w:w="2523" w:type="dxa"/>
            <w:shd w:val="clear" w:color="auto" w:fill="FFC000"/>
            <w:vAlign w:val="center"/>
          </w:tcPr>
          <w:p w:rsidR="00CA63EA" w:rsidRDefault="00CA63EA" w:rsidP="00CA63EA">
            <w:pPr>
              <w:tabs>
                <w:tab w:val="left" w:pos="7396"/>
              </w:tabs>
              <w:spacing w:line="480" w:lineRule="auto"/>
              <w:jc w:val="center"/>
            </w:pPr>
            <w:r>
              <w:t>Lect/Lab./Prac./Tutor</w:t>
            </w:r>
          </w:p>
        </w:tc>
        <w:tc>
          <w:tcPr>
            <w:tcW w:w="2254" w:type="dxa"/>
            <w:shd w:val="clear" w:color="auto" w:fill="FFC000"/>
            <w:vAlign w:val="center"/>
          </w:tcPr>
          <w:p w:rsidR="00CA63EA" w:rsidRDefault="00CA63EA" w:rsidP="00CA63EA">
            <w:pPr>
              <w:tabs>
                <w:tab w:val="left" w:pos="7396"/>
              </w:tabs>
              <w:spacing w:line="480" w:lineRule="auto"/>
              <w:jc w:val="center"/>
            </w:pPr>
            <w:r>
              <w:t>SSWL (hr/sem)</w:t>
            </w:r>
          </w:p>
        </w:tc>
        <w:tc>
          <w:tcPr>
            <w:tcW w:w="2254" w:type="dxa"/>
            <w:shd w:val="clear" w:color="auto" w:fill="FFC000"/>
            <w:vAlign w:val="center"/>
          </w:tcPr>
          <w:p w:rsidR="00CA63EA" w:rsidRDefault="00CA63EA" w:rsidP="00CA63EA">
            <w:pPr>
              <w:tabs>
                <w:tab w:val="left" w:pos="7396"/>
              </w:tabs>
              <w:spacing w:line="480" w:lineRule="auto"/>
              <w:jc w:val="center"/>
            </w:pPr>
            <w:r>
              <w:t>USSWL (hr/w)</w:t>
            </w:r>
          </w:p>
        </w:tc>
      </w:tr>
      <w:tr w:rsidR="00CA63EA" w:rsidTr="00CA63EA">
        <w:tc>
          <w:tcPr>
            <w:tcW w:w="1985" w:type="dxa"/>
            <w:vAlign w:val="center"/>
          </w:tcPr>
          <w:p w:rsidR="00CA63EA" w:rsidRDefault="00CA63EA" w:rsidP="00CA63EA">
            <w:pPr>
              <w:tabs>
                <w:tab w:val="left" w:pos="7396"/>
              </w:tabs>
              <w:spacing w:line="480" w:lineRule="auto"/>
              <w:jc w:val="center"/>
            </w:pPr>
            <w:r>
              <w:t>2</w:t>
            </w:r>
          </w:p>
        </w:tc>
        <w:tc>
          <w:tcPr>
            <w:tcW w:w="2523" w:type="dxa"/>
            <w:vAlign w:val="center"/>
          </w:tcPr>
          <w:p w:rsidR="00CA63EA" w:rsidRDefault="00CA63EA" w:rsidP="00CA63EA">
            <w:pPr>
              <w:tabs>
                <w:tab w:val="left" w:pos="7396"/>
              </w:tabs>
              <w:spacing w:line="480" w:lineRule="auto"/>
              <w:jc w:val="center"/>
            </w:pPr>
            <w:r>
              <w:rPr>
                <w:b/>
                <w:bCs/>
              </w:rPr>
              <w:t>0/0/0/0</w:t>
            </w:r>
          </w:p>
        </w:tc>
        <w:tc>
          <w:tcPr>
            <w:tcW w:w="2254" w:type="dxa"/>
            <w:vAlign w:val="center"/>
          </w:tcPr>
          <w:p w:rsidR="00CA63EA" w:rsidRDefault="00CA63EA" w:rsidP="00CA63EA">
            <w:pPr>
              <w:tabs>
                <w:tab w:val="left" w:pos="7396"/>
              </w:tabs>
              <w:spacing w:line="480" w:lineRule="auto"/>
              <w:jc w:val="center"/>
            </w:pPr>
            <w:r>
              <w:t>33</w:t>
            </w:r>
          </w:p>
        </w:tc>
        <w:tc>
          <w:tcPr>
            <w:tcW w:w="2254" w:type="dxa"/>
            <w:vAlign w:val="center"/>
          </w:tcPr>
          <w:p w:rsidR="00CA63EA" w:rsidRDefault="00CA63EA" w:rsidP="00CA63EA">
            <w:pPr>
              <w:tabs>
                <w:tab w:val="left" w:pos="7396"/>
              </w:tabs>
              <w:spacing w:line="480" w:lineRule="auto"/>
              <w:jc w:val="center"/>
            </w:pPr>
            <w:r>
              <w:t>17</w:t>
            </w:r>
          </w:p>
        </w:tc>
      </w:tr>
      <w:tr w:rsidR="00CA63EA" w:rsidTr="00CA63EA">
        <w:tc>
          <w:tcPr>
            <w:tcW w:w="9016" w:type="dxa"/>
            <w:gridSpan w:val="4"/>
            <w:shd w:val="clear" w:color="auto" w:fill="FFC000"/>
            <w:vAlign w:val="center"/>
          </w:tcPr>
          <w:p w:rsidR="00CA63EA" w:rsidRDefault="00CA63EA" w:rsidP="00CA63EA">
            <w:pPr>
              <w:tabs>
                <w:tab w:val="left" w:pos="7396"/>
              </w:tabs>
              <w:bidi/>
              <w:spacing w:line="480" w:lineRule="auto"/>
              <w:jc w:val="center"/>
              <w:rPr>
                <w:lang w:bidi="ar-IQ"/>
              </w:rPr>
            </w:pPr>
            <w:r>
              <w:rPr>
                <w:rtl/>
                <w:lang w:bidi="ar-IQ"/>
              </w:rPr>
              <w:t>الوصف</w:t>
            </w:r>
          </w:p>
        </w:tc>
      </w:tr>
      <w:tr w:rsidR="00CA63EA" w:rsidTr="00CA63EA">
        <w:tc>
          <w:tcPr>
            <w:tcW w:w="9016" w:type="dxa"/>
            <w:gridSpan w:val="4"/>
            <w:shd w:val="clear" w:color="auto" w:fill="FFFFFF" w:themeFill="background1"/>
            <w:vAlign w:val="center"/>
          </w:tcPr>
          <w:p w:rsidR="00CA63EA" w:rsidRDefault="00CA63EA" w:rsidP="00D00A99">
            <w:pPr>
              <w:tabs>
                <w:tab w:val="left" w:pos="7396"/>
              </w:tabs>
              <w:bidi/>
              <w:jc w:val="both"/>
              <w:rPr>
                <w:lang w:bidi="ar-IQ"/>
              </w:rPr>
            </w:pPr>
            <w:r w:rsidRPr="00CA63EA">
              <w:rPr>
                <w:rtl/>
                <w:lang w:bidi="ar-IQ"/>
              </w:rPr>
              <w:t>يتناول هذا المقرر مبادئ الديمقراطية وحقوق الإنسان، مستكشفًا تطورها التاريخي وأسسها النظرية وتحدياتها المعاصرة. سيحلل الطلاب مفاهيم أساسية كالحرية والمساواة وسيادة القانون والمشاركة السياسية، مع التركيز على الأطر الدولية كالإعلان العالمي لحقوق الإنسان. كما يناقش المقرر التهديدات التي تواجه الأنظمة الديمقراطية، بما في ذلك الاستبداد والفساد وعدم المساواة الاجتماعية. ومن خلال دراسات الحالة والمناقشات، سيقيّم الطلاب دور المؤسسات والمجتمع المدني والمنظمات العالمية في تعزيز وحماية القيم الديمقراطية وحقوق الإنسان في جميع أنحاء العالم</w:t>
            </w:r>
            <w:r w:rsidRPr="00CA63EA">
              <w:rPr>
                <w:lang w:bidi="ar-IQ"/>
              </w:rPr>
              <w:t>.</w:t>
            </w:r>
          </w:p>
        </w:tc>
      </w:tr>
    </w:tbl>
    <w:p w:rsidR="003C22C8" w:rsidRDefault="003C22C8" w:rsidP="00CA63EA">
      <w:pPr>
        <w:tabs>
          <w:tab w:val="left" w:pos="7396"/>
        </w:tabs>
        <w:spacing w:after="0" w:line="240" w:lineRule="auto"/>
      </w:pPr>
    </w:p>
    <w:p w:rsidR="00CA63EA" w:rsidRDefault="00CA63EA" w:rsidP="00CA63EA">
      <w:pPr>
        <w:tabs>
          <w:tab w:val="left" w:pos="7396"/>
        </w:tabs>
        <w:bidi/>
        <w:spacing w:after="0" w:line="240" w:lineRule="auto"/>
        <w:jc w:val="center"/>
        <w:rPr>
          <w:b/>
          <w:bCs/>
          <w:rtl/>
          <w:lang w:bidi="ar-IQ"/>
        </w:rPr>
      </w:pPr>
      <w:r>
        <w:rPr>
          <w:b/>
          <w:bCs/>
          <w:rtl/>
        </w:rPr>
        <w:t xml:space="preserve">المادة </w:t>
      </w:r>
      <w:r>
        <w:rPr>
          <w:rFonts w:hint="cs"/>
          <w:b/>
          <w:bCs/>
          <w:rtl/>
        </w:rPr>
        <w:t>2</w:t>
      </w:r>
    </w:p>
    <w:tbl>
      <w:tblPr>
        <w:tblpPr w:leftFromText="180" w:rightFromText="180" w:vertAnchor="text" w:horzAnchor="margin" w:tblpY="166"/>
        <w:tblW w:w="0" w:type="auto"/>
        <w:tblLook w:val="04A0" w:firstRow="1" w:lastRow="0" w:firstColumn="1" w:lastColumn="0" w:noHBand="0" w:noVBand="1"/>
      </w:tblPr>
      <w:tblGrid>
        <w:gridCol w:w="2254"/>
        <w:gridCol w:w="2254"/>
        <w:gridCol w:w="2254"/>
        <w:gridCol w:w="2254"/>
      </w:tblGrid>
      <w:tr w:rsidR="00CA63EA" w:rsidTr="00CA63EA">
        <w:tc>
          <w:tcPr>
            <w:tcW w:w="2254" w:type="dxa"/>
            <w:shd w:val="clear" w:color="auto" w:fill="FFC000"/>
            <w:vAlign w:val="center"/>
          </w:tcPr>
          <w:p w:rsidR="00CA63EA" w:rsidRDefault="00CA63EA" w:rsidP="00CA63EA">
            <w:pPr>
              <w:tabs>
                <w:tab w:val="left" w:pos="7396"/>
              </w:tabs>
              <w:spacing w:line="480" w:lineRule="auto"/>
              <w:jc w:val="center"/>
            </w:pPr>
          </w:p>
        </w:tc>
        <w:tc>
          <w:tcPr>
            <w:tcW w:w="2254" w:type="dxa"/>
            <w:shd w:val="clear" w:color="auto" w:fill="FFC000"/>
            <w:vAlign w:val="center"/>
          </w:tcPr>
          <w:p w:rsidR="00CA63EA" w:rsidRDefault="00CA63EA" w:rsidP="00CA63EA">
            <w:pPr>
              <w:tabs>
                <w:tab w:val="left" w:pos="7396"/>
              </w:tabs>
              <w:bidi/>
              <w:spacing w:line="480" w:lineRule="auto"/>
              <w:jc w:val="center"/>
            </w:pPr>
            <w:r>
              <w:rPr>
                <w:rtl/>
              </w:rPr>
              <w:t>عنوان المقرر / النموذج</w:t>
            </w:r>
          </w:p>
        </w:tc>
        <w:tc>
          <w:tcPr>
            <w:tcW w:w="2254" w:type="dxa"/>
            <w:shd w:val="clear" w:color="auto" w:fill="FFC000"/>
            <w:vAlign w:val="center"/>
          </w:tcPr>
          <w:p w:rsidR="00CA63EA" w:rsidRDefault="00CA63EA" w:rsidP="00CA63EA">
            <w:pPr>
              <w:tabs>
                <w:tab w:val="left" w:pos="7396"/>
              </w:tabs>
              <w:spacing w:line="480" w:lineRule="auto"/>
              <w:jc w:val="center"/>
            </w:pPr>
            <w:r>
              <w:t>ECTS</w:t>
            </w:r>
          </w:p>
        </w:tc>
        <w:tc>
          <w:tcPr>
            <w:tcW w:w="2254" w:type="dxa"/>
            <w:shd w:val="clear" w:color="auto" w:fill="FFC000"/>
            <w:vAlign w:val="center"/>
          </w:tcPr>
          <w:p w:rsidR="00CA63EA" w:rsidRDefault="00CA63EA" w:rsidP="00CA63EA">
            <w:pPr>
              <w:tabs>
                <w:tab w:val="left" w:pos="7396"/>
              </w:tabs>
              <w:bidi/>
              <w:spacing w:line="480" w:lineRule="auto"/>
              <w:jc w:val="center"/>
            </w:pPr>
            <w:r>
              <w:rPr>
                <w:rtl/>
              </w:rPr>
              <w:t>الفصل الدراسي</w:t>
            </w:r>
          </w:p>
        </w:tc>
      </w:tr>
      <w:tr w:rsidR="00CA63EA" w:rsidTr="00CA63EA">
        <w:tc>
          <w:tcPr>
            <w:tcW w:w="2254" w:type="dxa"/>
            <w:vAlign w:val="center"/>
          </w:tcPr>
          <w:p w:rsidR="00CA63EA" w:rsidRDefault="00CA63EA" w:rsidP="00CA63EA">
            <w:pPr>
              <w:tabs>
                <w:tab w:val="left" w:pos="7396"/>
              </w:tabs>
              <w:spacing w:line="480" w:lineRule="auto"/>
              <w:jc w:val="center"/>
              <w:rPr>
                <w:b/>
                <w:bCs/>
              </w:rPr>
            </w:pPr>
          </w:p>
        </w:tc>
        <w:tc>
          <w:tcPr>
            <w:tcW w:w="2254" w:type="dxa"/>
            <w:vAlign w:val="center"/>
          </w:tcPr>
          <w:p w:rsidR="00CA63EA" w:rsidRDefault="00CA63EA" w:rsidP="00CA63EA">
            <w:pPr>
              <w:tabs>
                <w:tab w:val="left" w:pos="7396"/>
              </w:tabs>
              <w:bidi/>
              <w:jc w:val="center"/>
              <w:rPr>
                <w:b/>
                <w:bCs/>
              </w:rPr>
            </w:pPr>
            <w:r>
              <w:rPr>
                <w:rFonts w:asciiTheme="majorBidi" w:hAnsiTheme="majorBidi" w:cstheme="majorBidi"/>
                <w:sz w:val="24"/>
                <w:szCs w:val="24"/>
                <w:rtl/>
              </w:rPr>
              <w:t>مبادئ علوم الحاسوب</w:t>
            </w:r>
          </w:p>
        </w:tc>
        <w:tc>
          <w:tcPr>
            <w:tcW w:w="2254" w:type="dxa"/>
            <w:vAlign w:val="center"/>
          </w:tcPr>
          <w:p w:rsidR="00CA63EA" w:rsidRDefault="00CA63EA" w:rsidP="00CA63EA">
            <w:pPr>
              <w:tabs>
                <w:tab w:val="left" w:pos="7396"/>
              </w:tabs>
              <w:spacing w:line="480" w:lineRule="auto"/>
              <w:jc w:val="center"/>
              <w:rPr>
                <w:b/>
                <w:bCs/>
              </w:rPr>
            </w:pPr>
            <w:r>
              <w:rPr>
                <w:b/>
                <w:bCs/>
              </w:rPr>
              <w:t>3</w:t>
            </w:r>
          </w:p>
        </w:tc>
        <w:tc>
          <w:tcPr>
            <w:tcW w:w="2254" w:type="dxa"/>
            <w:vAlign w:val="center"/>
          </w:tcPr>
          <w:p w:rsidR="00CA63EA" w:rsidRDefault="00CA63EA" w:rsidP="00CA63EA">
            <w:pPr>
              <w:tabs>
                <w:tab w:val="left" w:pos="7396"/>
              </w:tabs>
              <w:spacing w:line="480" w:lineRule="auto"/>
              <w:jc w:val="center"/>
              <w:rPr>
                <w:b/>
                <w:bCs/>
              </w:rPr>
            </w:pPr>
            <w:r>
              <w:rPr>
                <w:b/>
                <w:bCs/>
              </w:rPr>
              <w:t>1</w:t>
            </w:r>
          </w:p>
        </w:tc>
      </w:tr>
      <w:tr w:rsidR="00CA63EA" w:rsidTr="00CA63EA">
        <w:tc>
          <w:tcPr>
            <w:tcW w:w="2254" w:type="dxa"/>
            <w:shd w:val="clear" w:color="auto" w:fill="FFC000"/>
            <w:vAlign w:val="center"/>
          </w:tcPr>
          <w:p w:rsidR="00CA63EA" w:rsidRDefault="00CA63EA" w:rsidP="00CA63EA">
            <w:pPr>
              <w:tabs>
                <w:tab w:val="left" w:pos="7396"/>
              </w:tabs>
              <w:spacing w:line="480" w:lineRule="auto"/>
              <w:ind w:firstLine="720"/>
              <w:jc w:val="center"/>
            </w:pPr>
          </w:p>
        </w:tc>
        <w:tc>
          <w:tcPr>
            <w:tcW w:w="2254" w:type="dxa"/>
            <w:shd w:val="clear" w:color="auto" w:fill="FFC000"/>
            <w:vAlign w:val="center"/>
          </w:tcPr>
          <w:p w:rsidR="00CA63EA" w:rsidRDefault="00CA63EA" w:rsidP="00CA63EA">
            <w:pPr>
              <w:tabs>
                <w:tab w:val="left" w:pos="7396"/>
              </w:tabs>
              <w:spacing w:line="480" w:lineRule="auto"/>
              <w:jc w:val="center"/>
            </w:pPr>
            <w:r>
              <w:t>Lect/Lab./Prac./Tutor</w:t>
            </w:r>
          </w:p>
        </w:tc>
        <w:tc>
          <w:tcPr>
            <w:tcW w:w="2254" w:type="dxa"/>
            <w:shd w:val="clear" w:color="auto" w:fill="FFC000"/>
            <w:vAlign w:val="center"/>
          </w:tcPr>
          <w:p w:rsidR="00CA63EA" w:rsidRDefault="00CA63EA" w:rsidP="00CA63EA">
            <w:pPr>
              <w:tabs>
                <w:tab w:val="left" w:pos="7396"/>
              </w:tabs>
              <w:spacing w:line="480" w:lineRule="auto"/>
              <w:jc w:val="center"/>
            </w:pPr>
            <w:r>
              <w:t>SSWL (hr/sem)</w:t>
            </w:r>
          </w:p>
        </w:tc>
        <w:tc>
          <w:tcPr>
            <w:tcW w:w="2254" w:type="dxa"/>
            <w:shd w:val="clear" w:color="auto" w:fill="FFC000"/>
            <w:vAlign w:val="center"/>
          </w:tcPr>
          <w:p w:rsidR="00CA63EA" w:rsidRDefault="00CA63EA" w:rsidP="00CA63EA">
            <w:pPr>
              <w:tabs>
                <w:tab w:val="left" w:pos="7396"/>
              </w:tabs>
              <w:spacing w:line="480" w:lineRule="auto"/>
              <w:jc w:val="center"/>
            </w:pPr>
            <w:r>
              <w:t>USSWL (hr/w)</w:t>
            </w:r>
          </w:p>
        </w:tc>
      </w:tr>
      <w:tr w:rsidR="00CA63EA" w:rsidTr="00CA63EA">
        <w:tc>
          <w:tcPr>
            <w:tcW w:w="2254" w:type="dxa"/>
            <w:vAlign w:val="center"/>
          </w:tcPr>
          <w:p w:rsidR="00CA63EA" w:rsidRDefault="00CA63EA" w:rsidP="00CA63EA">
            <w:pPr>
              <w:tabs>
                <w:tab w:val="left" w:pos="7396"/>
              </w:tabs>
              <w:spacing w:line="480" w:lineRule="auto"/>
              <w:jc w:val="center"/>
              <w:rPr>
                <w:b/>
                <w:bCs/>
              </w:rPr>
            </w:pPr>
          </w:p>
        </w:tc>
        <w:tc>
          <w:tcPr>
            <w:tcW w:w="2254" w:type="dxa"/>
            <w:vAlign w:val="center"/>
          </w:tcPr>
          <w:p w:rsidR="00CA63EA" w:rsidRDefault="00CA63EA" w:rsidP="00CA63EA">
            <w:pPr>
              <w:tabs>
                <w:tab w:val="left" w:pos="7396"/>
              </w:tabs>
              <w:spacing w:line="480" w:lineRule="auto"/>
              <w:jc w:val="center"/>
              <w:rPr>
                <w:b/>
                <w:bCs/>
              </w:rPr>
            </w:pPr>
            <w:r>
              <w:rPr>
                <w:b/>
                <w:bCs/>
              </w:rPr>
              <w:t>0/2/0/0</w:t>
            </w:r>
          </w:p>
        </w:tc>
        <w:tc>
          <w:tcPr>
            <w:tcW w:w="2254" w:type="dxa"/>
            <w:vAlign w:val="center"/>
          </w:tcPr>
          <w:p w:rsidR="00CA63EA" w:rsidRDefault="00CA63EA" w:rsidP="00CA63EA">
            <w:pPr>
              <w:tabs>
                <w:tab w:val="left" w:pos="7396"/>
              </w:tabs>
              <w:spacing w:line="480" w:lineRule="auto"/>
              <w:jc w:val="center"/>
              <w:rPr>
                <w:b/>
                <w:bCs/>
              </w:rPr>
            </w:pPr>
            <w:r>
              <w:rPr>
                <w:b/>
                <w:bCs/>
              </w:rPr>
              <w:t>63</w:t>
            </w:r>
          </w:p>
        </w:tc>
        <w:tc>
          <w:tcPr>
            <w:tcW w:w="2254" w:type="dxa"/>
            <w:vAlign w:val="center"/>
          </w:tcPr>
          <w:p w:rsidR="00CA63EA" w:rsidRDefault="00CA63EA" w:rsidP="00CA63EA">
            <w:pPr>
              <w:tabs>
                <w:tab w:val="left" w:pos="7396"/>
              </w:tabs>
              <w:spacing w:line="480" w:lineRule="auto"/>
              <w:jc w:val="center"/>
              <w:rPr>
                <w:b/>
                <w:bCs/>
              </w:rPr>
            </w:pPr>
            <w:r>
              <w:rPr>
                <w:b/>
                <w:bCs/>
              </w:rPr>
              <w:t>12</w:t>
            </w:r>
          </w:p>
        </w:tc>
      </w:tr>
      <w:tr w:rsidR="00CA63EA" w:rsidTr="00CA63EA">
        <w:tc>
          <w:tcPr>
            <w:tcW w:w="9016" w:type="dxa"/>
            <w:gridSpan w:val="4"/>
            <w:shd w:val="clear" w:color="auto" w:fill="FFC000"/>
            <w:vAlign w:val="center"/>
          </w:tcPr>
          <w:p w:rsidR="00CA63EA" w:rsidRDefault="00CA63EA" w:rsidP="00CA63EA">
            <w:pPr>
              <w:tabs>
                <w:tab w:val="left" w:pos="7396"/>
              </w:tabs>
              <w:spacing w:line="480" w:lineRule="auto"/>
              <w:jc w:val="center"/>
              <w:rPr>
                <w:b/>
                <w:bCs/>
              </w:rPr>
            </w:pPr>
          </w:p>
        </w:tc>
      </w:tr>
      <w:tr w:rsidR="00CA63EA" w:rsidTr="00CA63EA">
        <w:tc>
          <w:tcPr>
            <w:tcW w:w="9016" w:type="dxa"/>
            <w:gridSpan w:val="4"/>
            <w:shd w:val="clear" w:color="auto" w:fill="FFFFFF" w:themeFill="background1"/>
            <w:vAlign w:val="center"/>
          </w:tcPr>
          <w:p w:rsidR="00CA63EA" w:rsidRDefault="00CA63EA" w:rsidP="00CA63EA">
            <w:pPr>
              <w:tabs>
                <w:tab w:val="left" w:pos="7396"/>
              </w:tabs>
              <w:jc w:val="center"/>
              <w:rPr>
                <w:lang w:bidi="ar-IQ"/>
              </w:rPr>
            </w:pPr>
          </w:p>
        </w:tc>
      </w:tr>
    </w:tbl>
    <w:p w:rsidR="00754440" w:rsidRDefault="00754440" w:rsidP="00CA63EA">
      <w:pPr>
        <w:tabs>
          <w:tab w:val="left" w:pos="7396"/>
        </w:tabs>
        <w:bidi/>
        <w:spacing w:after="0" w:line="240" w:lineRule="auto"/>
        <w:jc w:val="center"/>
        <w:rPr>
          <w:b/>
          <w:bCs/>
          <w:rtl/>
          <w:lang w:bidi="ar-IQ"/>
        </w:rPr>
      </w:pPr>
      <w:r>
        <w:rPr>
          <w:b/>
          <w:bCs/>
          <w:rtl/>
        </w:rPr>
        <w:lastRenderedPageBreak/>
        <w:t>المادة 3</w:t>
      </w:r>
    </w:p>
    <w:p w:rsidR="00CA63EA" w:rsidRDefault="00CA63EA" w:rsidP="00CA63EA">
      <w:pPr>
        <w:tabs>
          <w:tab w:val="left" w:pos="7396"/>
        </w:tabs>
        <w:bidi/>
        <w:spacing w:after="0" w:line="240" w:lineRule="auto"/>
        <w:jc w:val="center"/>
        <w:rPr>
          <w:b/>
          <w:bCs/>
          <w:rtl/>
          <w:lang w:bidi="ar-IQ"/>
        </w:rPr>
      </w:pPr>
    </w:p>
    <w:tbl>
      <w:tblPr>
        <w:tblW w:w="0" w:type="auto"/>
        <w:tblLook w:val="04A0" w:firstRow="1" w:lastRow="0" w:firstColumn="1" w:lastColumn="0" w:noHBand="0" w:noVBand="1"/>
      </w:tblPr>
      <w:tblGrid>
        <w:gridCol w:w="2254"/>
        <w:gridCol w:w="2254"/>
        <w:gridCol w:w="2254"/>
        <w:gridCol w:w="2254"/>
      </w:tblGrid>
      <w:tr w:rsidR="00754440" w:rsidTr="00CA63EA">
        <w:tc>
          <w:tcPr>
            <w:tcW w:w="2254" w:type="dxa"/>
            <w:shd w:val="clear" w:color="auto" w:fill="FFC000"/>
            <w:vAlign w:val="center"/>
          </w:tcPr>
          <w:p w:rsidR="00754440" w:rsidRDefault="00754440" w:rsidP="00CA63EA">
            <w:pPr>
              <w:tabs>
                <w:tab w:val="left" w:pos="7396"/>
              </w:tabs>
              <w:bidi/>
              <w:spacing w:line="480" w:lineRule="auto"/>
              <w:jc w:val="center"/>
            </w:pPr>
            <w:r>
              <w:rPr>
                <w:rtl/>
              </w:rPr>
              <w:t>الرمز</w:t>
            </w:r>
          </w:p>
        </w:tc>
        <w:tc>
          <w:tcPr>
            <w:tcW w:w="2254" w:type="dxa"/>
            <w:shd w:val="clear" w:color="auto" w:fill="FFC000"/>
            <w:vAlign w:val="center"/>
          </w:tcPr>
          <w:p w:rsidR="00754440" w:rsidRDefault="00754440" w:rsidP="00CA63EA">
            <w:pPr>
              <w:tabs>
                <w:tab w:val="left" w:pos="7396"/>
              </w:tabs>
              <w:bidi/>
              <w:spacing w:line="480" w:lineRule="auto"/>
              <w:jc w:val="center"/>
            </w:pPr>
            <w:r>
              <w:rPr>
                <w:rtl/>
              </w:rPr>
              <w:t>عنوان المقرر / النموذج</w:t>
            </w:r>
          </w:p>
        </w:tc>
        <w:tc>
          <w:tcPr>
            <w:tcW w:w="2254" w:type="dxa"/>
            <w:shd w:val="clear" w:color="auto" w:fill="FFC000"/>
            <w:vAlign w:val="center"/>
          </w:tcPr>
          <w:p w:rsidR="00754440" w:rsidRDefault="00754440" w:rsidP="00CA63EA">
            <w:pPr>
              <w:tabs>
                <w:tab w:val="left" w:pos="7396"/>
              </w:tabs>
              <w:spacing w:line="480" w:lineRule="auto"/>
              <w:jc w:val="center"/>
            </w:pPr>
            <w:r>
              <w:t>ECTS</w:t>
            </w:r>
          </w:p>
        </w:tc>
        <w:tc>
          <w:tcPr>
            <w:tcW w:w="2254" w:type="dxa"/>
            <w:shd w:val="clear" w:color="auto" w:fill="FFC000"/>
            <w:vAlign w:val="center"/>
          </w:tcPr>
          <w:p w:rsidR="00754440" w:rsidRDefault="00754440" w:rsidP="00CA63EA">
            <w:pPr>
              <w:tabs>
                <w:tab w:val="left" w:pos="7396"/>
              </w:tabs>
              <w:bidi/>
              <w:spacing w:line="480" w:lineRule="auto"/>
              <w:jc w:val="center"/>
            </w:pPr>
            <w:r>
              <w:rPr>
                <w:rtl/>
              </w:rPr>
              <w:t>الفصل الدراسي</w:t>
            </w:r>
          </w:p>
        </w:tc>
      </w:tr>
      <w:tr w:rsidR="00754440" w:rsidTr="00CA63EA">
        <w:tc>
          <w:tcPr>
            <w:tcW w:w="2254" w:type="dxa"/>
            <w:vAlign w:val="center"/>
          </w:tcPr>
          <w:p w:rsidR="00754440" w:rsidRDefault="00754440" w:rsidP="00CA63EA">
            <w:pPr>
              <w:tabs>
                <w:tab w:val="left" w:pos="7396"/>
              </w:tabs>
              <w:spacing w:line="480" w:lineRule="auto"/>
              <w:jc w:val="center"/>
            </w:pPr>
            <w:r w:rsidRPr="00484922">
              <w:rPr>
                <w:rFonts w:asciiTheme="majorBidi" w:hAnsiTheme="majorBidi" w:cstheme="majorBidi"/>
                <w:lang w:bidi="ar-IQ"/>
              </w:rPr>
              <w:t>NUSTF 103</w:t>
            </w:r>
          </w:p>
        </w:tc>
        <w:tc>
          <w:tcPr>
            <w:tcW w:w="2254" w:type="dxa"/>
            <w:vAlign w:val="center"/>
          </w:tcPr>
          <w:p w:rsidR="00754440" w:rsidRDefault="00754440" w:rsidP="00CA63EA">
            <w:pPr>
              <w:tabs>
                <w:tab w:val="left" w:pos="7396"/>
              </w:tabs>
              <w:bidi/>
              <w:spacing w:line="480" w:lineRule="auto"/>
              <w:jc w:val="center"/>
            </w:pPr>
            <w:r>
              <w:rPr>
                <w:rFonts w:asciiTheme="majorBidi" w:hAnsiTheme="majorBidi" w:cstheme="majorBidi"/>
                <w:sz w:val="24"/>
                <w:szCs w:val="24"/>
                <w:rtl/>
                <w:lang w:bidi="ar-IQ"/>
              </w:rPr>
              <w:t>الرياضيات</w:t>
            </w:r>
          </w:p>
        </w:tc>
        <w:tc>
          <w:tcPr>
            <w:tcW w:w="2254" w:type="dxa"/>
            <w:vAlign w:val="center"/>
          </w:tcPr>
          <w:p w:rsidR="00754440" w:rsidRDefault="00754440" w:rsidP="00CA63EA">
            <w:pPr>
              <w:tabs>
                <w:tab w:val="left" w:pos="7396"/>
              </w:tabs>
              <w:spacing w:line="480" w:lineRule="auto"/>
              <w:jc w:val="center"/>
            </w:pPr>
            <w:r>
              <w:t>5</w:t>
            </w:r>
          </w:p>
        </w:tc>
        <w:tc>
          <w:tcPr>
            <w:tcW w:w="2254" w:type="dxa"/>
            <w:vAlign w:val="center"/>
          </w:tcPr>
          <w:p w:rsidR="00754440" w:rsidRDefault="00754440" w:rsidP="00CA63EA">
            <w:pPr>
              <w:tabs>
                <w:tab w:val="left" w:pos="7396"/>
              </w:tabs>
              <w:spacing w:line="480" w:lineRule="auto"/>
              <w:jc w:val="center"/>
            </w:pPr>
            <w:r>
              <w:t>1</w:t>
            </w:r>
          </w:p>
        </w:tc>
      </w:tr>
      <w:tr w:rsidR="00754440" w:rsidTr="00CA63EA">
        <w:tc>
          <w:tcPr>
            <w:tcW w:w="2254" w:type="dxa"/>
            <w:shd w:val="clear" w:color="auto" w:fill="FFC000"/>
            <w:vAlign w:val="center"/>
          </w:tcPr>
          <w:p w:rsidR="00754440" w:rsidRDefault="00754440" w:rsidP="00CA63EA">
            <w:pPr>
              <w:tabs>
                <w:tab w:val="left" w:pos="7396"/>
              </w:tabs>
              <w:bidi/>
              <w:spacing w:line="480" w:lineRule="auto"/>
              <w:ind w:firstLine="720"/>
              <w:jc w:val="center"/>
            </w:pPr>
            <w:r>
              <w:rPr>
                <w:rtl/>
              </w:rPr>
              <w:t>عدد الساعات الصفية (ساعة/أسبوع)</w:t>
            </w:r>
          </w:p>
        </w:tc>
        <w:tc>
          <w:tcPr>
            <w:tcW w:w="2254" w:type="dxa"/>
            <w:shd w:val="clear" w:color="auto" w:fill="FFC000"/>
            <w:vAlign w:val="center"/>
          </w:tcPr>
          <w:p w:rsidR="00754440" w:rsidRDefault="00754440" w:rsidP="00CA63EA">
            <w:pPr>
              <w:tabs>
                <w:tab w:val="left" w:pos="7396"/>
              </w:tabs>
              <w:spacing w:line="480" w:lineRule="auto"/>
              <w:jc w:val="center"/>
            </w:pPr>
            <w:r>
              <w:t>Lect/Lab./Prac./Tutor</w:t>
            </w:r>
          </w:p>
        </w:tc>
        <w:tc>
          <w:tcPr>
            <w:tcW w:w="2254" w:type="dxa"/>
            <w:shd w:val="clear" w:color="auto" w:fill="FFC000"/>
            <w:vAlign w:val="center"/>
          </w:tcPr>
          <w:p w:rsidR="00754440" w:rsidRDefault="00754440" w:rsidP="00CA63EA">
            <w:pPr>
              <w:tabs>
                <w:tab w:val="left" w:pos="7396"/>
              </w:tabs>
              <w:spacing w:line="480" w:lineRule="auto"/>
              <w:jc w:val="center"/>
            </w:pPr>
            <w:r>
              <w:t>SSWL (hr/sem)</w:t>
            </w:r>
          </w:p>
        </w:tc>
        <w:tc>
          <w:tcPr>
            <w:tcW w:w="2254" w:type="dxa"/>
            <w:shd w:val="clear" w:color="auto" w:fill="FFC000"/>
            <w:vAlign w:val="center"/>
          </w:tcPr>
          <w:p w:rsidR="00754440" w:rsidRDefault="00754440" w:rsidP="00CA63EA">
            <w:pPr>
              <w:tabs>
                <w:tab w:val="left" w:pos="7396"/>
              </w:tabs>
              <w:spacing w:line="480" w:lineRule="auto"/>
              <w:jc w:val="center"/>
            </w:pPr>
            <w:r>
              <w:t>USSWL (hr/w)</w:t>
            </w:r>
          </w:p>
        </w:tc>
      </w:tr>
      <w:tr w:rsidR="00754440" w:rsidTr="00CA63EA">
        <w:tc>
          <w:tcPr>
            <w:tcW w:w="2254" w:type="dxa"/>
            <w:vAlign w:val="center"/>
          </w:tcPr>
          <w:p w:rsidR="00754440" w:rsidRDefault="00754440" w:rsidP="00CA63EA">
            <w:pPr>
              <w:tabs>
                <w:tab w:val="left" w:pos="7396"/>
              </w:tabs>
              <w:spacing w:line="480" w:lineRule="auto"/>
              <w:jc w:val="center"/>
            </w:pPr>
            <w:r>
              <w:t>2</w:t>
            </w:r>
          </w:p>
        </w:tc>
        <w:tc>
          <w:tcPr>
            <w:tcW w:w="2254" w:type="dxa"/>
            <w:vAlign w:val="center"/>
          </w:tcPr>
          <w:p w:rsidR="00CF725E" w:rsidRDefault="00CF725E" w:rsidP="00CA63EA">
            <w:pPr>
              <w:tabs>
                <w:tab w:val="left" w:pos="7396"/>
              </w:tabs>
              <w:spacing w:line="480" w:lineRule="auto"/>
              <w:jc w:val="center"/>
            </w:pPr>
            <w:r>
              <w:t>0/0/0/1</w:t>
            </w:r>
          </w:p>
        </w:tc>
        <w:tc>
          <w:tcPr>
            <w:tcW w:w="2254" w:type="dxa"/>
            <w:vAlign w:val="center"/>
          </w:tcPr>
          <w:p w:rsidR="00754440" w:rsidRDefault="00754440" w:rsidP="00CA63EA">
            <w:pPr>
              <w:tabs>
                <w:tab w:val="left" w:pos="7396"/>
              </w:tabs>
              <w:spacing w:line="480" w:lineRule="auto"/>
              <w:jc w:val="center"/>
            </w:pPr>
            <w:r>
              <w:t>48</w:t>
            </w:r>
          </w:p>
        </w:tc>
        <w:tc>
          <w:tcPr>
            <w:tcW w:w="2254" w:type="dxa"/>
            <w:vAlign w:val="center"/>
          </w:tcPr>
          <w:p w:rsidR="00754440" w:rsidRDefault="00754440" w:rsidP="00CA63EA">
            <w:pPr>
              <w:tabs>
                <w:tab w:val="left" w:pos="7396"/>
              </w:tabs>
              <w:spacing w:line="480" w:lineRule="auto"/>
              <w:jc w:val="center"/>
            </w:pPr>
            <w:r>
              <w:t>77</w:t>
            </w:r>
          </w:p>
        </w:tc>
      </w:tr>
      <w:tr w:rsidR="00754440" w:rsidTr="00CA63EA">
        <w:tc>
          <w:tcPr>
            <w:tcW w:w="9016" w:type="dxa"/>
            <w:gridSpan w:val="4"/>
            <w:shd w:val="clear" w:color="auto" w:fill="FFC000"/>
            <w:vAlign w:val="center"/>
          </w:tcPr>
          <w:p w:rsidR="00754440" w:rsidRDefault="00754440" w:rsidP="00CA63EA">
            <w:pPr>
              <w:tabs>
                <w:tab w:val="left" w:pos="7396"/>
              </w:tabs>
              <w:bidi/>
              <w:spacing w:line="480" w:lineRule="auto"/>
              <w:jc w:val="center"/>
            </w:pPr>
            <w:r>
              <w:rPr>
                <w:rtl/>
                <w:lang w:bidi="ar-IQ"/>
              </w:rPr>
              <w:t>الوصف</w:t>
            </w:r>
          </w:p>
        </w:tc>
      </w:tr>
      <w:tr w:rsidR="00754440" w:rsidTr="00CA63EA">
        <w:tc>
          <w:tcPr>
            <w:tcW w:w="9016" w:type="dxa"/>
            <w:gridSpan w:val="4"/>
            <w:vAlign w:val="center"/>
          </w:tcPr>
          <w:p w:rsidR="00754440" w:rsidRDefault="00754440" w:rsidP="00D00A99">
            <w:pPr>
              <w:tabs>
                <w:tab w:val="left" w:pos="2780"/>
              </w:tabs>
              <w:bidi/>
              <w:jc w:val="both"/>
            </w:pPr>
            <w:r w:rsidRPr="00754440">
              <w:rPr>
                <w:rtl/>
              </w:rPr>
              <w:t>يستعرض هذا المقرر المفاهيم الرياضية الأساسية وتطبيقاتها في مختلف المجالات العلمية. ويغطي موضوعات مثل الجبر والتفاضل والتكامل والاحتمالات والإحصاء مع التركيز على حل المشكلات والاستدلال التحليلي. وسيتعلم الطلبة نمذجة المواقف الواقعية باستخدام النظريات الرياضية وتفسير البيانات وتطبيق البنى المنطقية على السيناريوهات المعقدة. كما يعرّف المقرر بالرياضيات المتقطعة والجبر الخطي والبراهين الرياضية، بما يعزز مهارات التفكير النقدي. ومن خلال التمارين النظرية والعملية يطور المتعلمون الدقة في الحساب والتجريد، بما يهيئهم للدراسات المتقدمة في العلوم أو الهندسة أو التكنولوجيا. كما يعزز المنهج الثقافة الكمية الضرورية للبحث وتحليل البيانات واتخاذ القرار المستند إلى الأدلة.</w:t>
            </w:r>
          </w:p>
        </w:tc>
      </w:tr>
    </w:tbl>
    <w:p w:rsidR="00A1152A" w:rsidRDefault="00A1152A" w:rsidP="00B202C1">
      <w:pPr>
        <w:tabs>
          <w:tab w:val="left" w:pos="7396"/>
        </w:tabs>
        <w:spacing w:after="0" w:line="240" w:lineRule="auto"/>
        <w:jc w:val="right"/>
      </w:pPr>
    </w:p>
    <w:p w:rsidR="00754440" w:rsidRDefault="00754440" w:rsidP="00CA63EA">
      <w:pPr>
        <w:tabs>
          <w:tab w:val="left" w:pos="7396"/>
        </w:tabs>
        <w:bidi/>
        <w:spacing w:after="0" w:line="240" w:lineRule="auto"/>
        <w:jc w:val="center"/>
        <w:rPr>
          <w:b/>
          <w:bCs/>
          <w:rtl/>
        </w:rPr>
      </w:pPr>
      <w:r>
        <w:rPr>
          <w:b/>
          <w:bCs/>
          <w:rtl/>
        </w:rPr>
        <w:t>المادة 4</w:t>
      </w:r>
    </w:p>
    <w:p w:rsidR="00CA63EA" w:rsidRDefault="00CA63EA" w:rsidP="00CA63EA">
      <w:pPr>
        <w:tabs>
          <w:tab w:val="left" w:pos="7396"/>
        </w:tabs>
        <w:bidi/>
        <w:spacing w:after="0" w:line="240" w:lineRule="auto"/>
        <w:jc w:val="center"/>
        <w:rPr>
          <w:b/>
          <w:bCs/>
        </w:rPr>
      </w:pPr>
    </w:p>
    <w:tbl>
      <w:tblPr>
        <w:tblW w:w="0" w:type="auto"/>
        <w:tblLook w:val="04A0" w:firstRow="1" w:lastRow="0" w:firstColumn="1" w:lastColumn="0" w:noHBand="0" w:noVBand="1"/>
      </w:tblPr>
      <w:tblGrid>
        <w:gridCol w:w="2254"/>
        <w:gridCol w:w="2254"/>
        <w:gridCol w:w="2254"/>
        <w:gridCol w:w="2254"/>
      </w:tblGrid>
      <w:tr w:rsidR="00754440" w:rsidTr="00CA63EA">
        <w:tc>
          <w:tcPr>
            <w:tcW w:w="2254" w:type="dxa"/>
            <w:shd w:val="clear" w:color="auto" w:fill="FFC000"/>
            <w:vAlign w:val="center"/>
          </w:tcPr>
          <w:p w:rsidR="00754440" w:rsidRDefault="00754440" w:rsidP="00CA63EA">
            <w:pPr>
              <w:tabs>
                <w:tab w:val="left" w:pos="7396"/>
              </w:tabs>
              <w:bidi/>
              <w:spacing w:line="480" w:lineRule="auto"/>
              <w:jc w:val="center"/>
            </w:pPr>
            <w:r>
              <w:rPr>
                <w:rtl/>
              </w:rPr>
              <w:t>الرمز</w:t>
            </w:r>
          </w:p>
        </w:tc>
        <w:tc>
          <w:tcPr>
            <w:tcW w:w="2254" w:type="dxa"/>
            <w:shd w:val="clear" w:color="auto" w:fill="FFC000"/>
            <w:vAlign w:val="center"/>
          </w:tcPr>
          <w:p w:rsidR="00754440" w:rsidRDefault="00754440" w:rsidP="00CA63EA">
            <w:pPr>
              <w:tabs>
                <w:tab w:val="left" w:pos="7396"/>
              </w:tabs>
              <w:bidi/>
              <w:spacing w:line="480" w:lineRule="auto"/>
              <w:jc w:val="center"/>
            </w:pPr>
            <w:r>
              <w:rPr>
                <w:rtl/>
              </w:rPr>
              <w:t>عنوان المقرر / النموذج</w:t>
            </w:r>
          </w:p>
        </w:tc>
        <w:tc>
          <w:tcPr>
            <w:tcW w:w="2254" w:type="dxa"/>
            <w:shd w:val="clear" w:color="auto" w:fill="FFC000"/>
            <w:vAlign w:val="center"/>
          </w:tcPr>
          <w:p w:rsidR="00754440" w:rsidRDefault="00754440" w:rsidP="00CA63EA">
            <w:pPr>
              <w:tabs>
                <w:tab w:val="left" w:pos="7396"/>
              </w:tabs>
              <w:spacing w:line="480" w:lineRule="auto"/>
              <w:jc w:val="center"/>
            </w:pPr>
            <w:r>
              <w:t>ECTS</w:t>
            </w:r>
          </w:p>
        </w:tc>
        <w:tc>
          <w:tcPr>
            <w:tcW w:w="2254" w:type="dxa"/>
            <w:shd w:val="clear" w:color="auto" w:fill="FFC000"/>
            <w:vAlign w:val="center"/>
          </w:tcPr>
          <w:p w:rsidR="00754440" w:rsidRDefault="00754440" w:rsidP="00CA63EA">
            <w:pPr>
              <w:tabs>
                <w:tab w:val="left" w:pos="7396"/>
              </w:tabs>
              <w:bidi/>
              <w:spacing w:line="480" w:lineRule="auto"/>
              <w:jc w:val="center"/>
            </w:pPr>
            <w:r>
              <w:rPr>
                <w:rtl/>
              </w:rPr>
              <w:t>الفصل الدراسي</w:t>
            </w:r>
          </w:p>
        </w:tc>
      </w:tr>
      <w:tr w:rsidR="00754440" w:rsidTr="00CA63EA">
        <w:tc>
          <w:tcPr>
            <w:tcW w:w="2254" w:type="dxa"/>
            <w:vAlign w:val="center"/>
          </w:tcPr>
          <w:p w:rsidR="00754440" w:rsidRDefault="00754440" w:rsidP="00CA63EA">
            <w:pPr>
              <w:tabs>
                <w:tab w:val="left" w:pos="7396"/>
              </w:tabs>
              <w:spacing w:line="480" w:lineRule="auto"/>
              <w:jc w:val="center"/>
              <w:rPr>
                <w:b/>
                <w:bCs/>
              </w:rPr>
            </w:pPr>
            <w:r>
              <w:rPr>
                <w:rFonts w:asciiTheme="majorBidi" w:hAnsiTheme="majorBidi" w:cstheme="majorBidi"/>
                <w:lang w:bidi="ar-IQ"/>
              </w:rPr>
              <w:t>NUSTF 112</w:t>
            </w:r>
          </w:p>
        </w:tc>
        <w:tc>
          <w:tcPr>
            <w:tcW w:w="2254" w:type="dxa"/>
            <w:vAlign w:val="center"/>
          </w:tcPr>
          <w:p w:rsidR="00754440" w:rsidRDefault="00754440" w:rsidP="00CA63EA">
            <w:pPr>
              <w:tabs>
                <w:tab w:val="left" w:pos="7396"/>
              </w:tabs>
              <w:bidi/>
              <w:jc w:val="center"/>
              <w:rPr>
                <w:b/>
                <w:bCs/>
              </w:rPr>
            </w:pPr>
            <w:r>
              <w:rPr>
                <w:rFonts w:cs="Times New Roman"/>
                <w:sz w:val="24"/>
                <w:szCs w:val="24"/>
                <w:rtl/>
                <w:lang w:bidi="ar-IQ"/>
              </w:rPr>
              <w:t>مبادئ علوم الأدلة الجنائية</w:t>
            </w:r>
          </w:p>
        </w:tc>
        <w:tc>
          <w:tcPr>
            <w:tcW w:w="2254" w:type="dxa"/>
            <w:vAlign w:val="center"/>
          </w:tcPr>
          <w:p w:rsidR="00754440" w:rsidRDefault="00EB1EF6" w:rsidP="00CA63EA">
            <w:pPr>
              <w:tabs>
                <w:tab w:val="left" w:pos="7396"/>
              </w:tabs>
              <w:spacing w:line="480" w:lineRule="auto"/>
              <w:jc w:val="center"/>
              <w:rPr>
                <w:b/>
                <w:bCs/>
              </w:rPr>
            </w:pPr>
            <w:r>
              <w:rPr>
                <w:b/>
                <w:bCs/>
              </w:rPr>
              <w:t>6</w:t>
            </w:r>
          </w:p>
        </w:tc>
        <w:tc>
          <w:tcPr>
            <w:tcW w:w="2254" w:type="dxa"/>
            <w:vAlign w:val="center"/>
          </w:tcPr>
          <w:p w:rsidR="00754440" w:rsidRDefault="00EB1EF6" w:rsidP="00CA63EA">
            <w:pPr>
              <w:tabs>
                <w:tab w:val="left" w:pos="7396"/>
              </w:tabs>
              <w:spacing w:line="480" w:lineRule="auto"/>
              <w:jc w:val="center"/>
              <w:rPr>
                <w:b/>
                <w:bCs/>
              </w:rPr>
            </w:pPr>
            <w:r>
              <w:rPr>
                <w:b/>
                <w:bCs/>
              </w:rPr>
              <w:t>1</w:t>
            </w:r>
          </w:p>
        </w:tc>
      </w:tr>
      <w:tr w:rsidR="00754440" w:rsidTr="00CA63EA">
        <w:tc>
          <w:tcPr>
            <w:tcW w:w="2254" w:type="dxa"/>
            <w:shd w:val="clear" w:color="auto" w:fill="FFC000"/>
            <w:vAlign w:val="center"/>
          </w:tcPr>
          <w:p w:rsidR="00754440" w:rsidRDefault="00754440" w:rsidP="00CA63EA">
            <w:pPr>
              <w:tabs>
                <w:tab w:val="left" w:pos="7396"/>
              </w:tabs>
              <w:bidi/>
              <w:spacing w:line="480" w:lineRule="auto"/>
              <w:ind w:firstLine="720"/>
              <w:jc w:val="center"/>
            </w:pPr>
            <w:r>
              <w:rPr>
                <w:rtl/>
              </w:rPr>
              <w:t>عدد الساعات الصفية (ساعة/أسبوع)</w:t>
            </w:r>
          </w:p>
        </w:tc>
        <w:tc>
          <w:tcPr>
            <w:tcW w:w="2254" w:type="dxa"/>
            <w:shd w:val="clear" w:color="auto" w:fill="FFC000"/>
            <w:vAlign w:val="center"/>
          </w:tcPr>
          <w:p w:rsidR="00754440" w:rsidRDefault="00754440" w:rsidP="00CA63EA">
            <w:pPr>
              <w:tabs>
                <w:tab w:val="left" w:pos="7396"/>
              </w:tabs>
              <w:spacing w:line="480" w:lineRule="auto"/>
              <w:jc w:val="center"/>
            </w:pPr>
            <w:r>
              <w:t>Lect/Lab./Prac./Tutor</w:t>
            </w:r>
          </w:p>
        </w:tc>
        <w:tc>
          <w:tcPr>
            <w:tcW w:w="2254" w:type="dxa"/>
            <w:shd w:val="clear" w:color="auto" w:fill="FFC000"/>
            <w:vAlign w:val="center"/>
          </w:tcPr>
          <w:p w:rsidR="00754440" w:rsidRDefault="00754440" w:rsidP="00CA63EA">
            <w:pPr>
              <w:tabs>
                <w:tab w:val="left" w:pos="7396"/>
              </w:tabs>
              <w:spacing w:line="480" w:lineRule="auto"/>
              <w:jc w:val="center"/>
            </w:pPr>
            <w:r>
              <w:t>SSWL (hr/sem)</w:t>
            </w:r>
          </w:p>
        </w:tc>
        <w:tc>
          <w:tcPr>
            <w:tcW w:w="2254" w:type="dxa"/>
            <w:shd w:val="clear" w:color="auto" w:fill="FFC000"/>
            <w:vAlign w:val="center"/>
          </w:tcPr>
          <w:p w:rsidR="00754440" w:rsidRDefault="00754440" w:rsidP="00CA63EA">
            <w:pPr>
              <w:tabs>
                <w:tab w:val="left" w:pos="7396"/>
              </w:tabs>
              <w:spacing w:line="480" w:lineRule="auto"/>
              <w:jc w:val="center"/>
            </w:pPr>
            <w:r>
              <w:t>USSWL (hr/w)</w:t>
            </w:r>
          </w:p>
        </w:tc>
      </w:tr>
      <w:tr w:rsidR="00754440" w:rsidTr="00CA63EA">
        <w:tc>
          <w:tcPr>
            <w:tcW w:w="2254" w:type="dxa"/>
            <w:vAlign w:val="center"/>
          </w:tcPr>
          <w:p w:rsidR="00754440" w:rsidRDefault="00EB1EF6" w:rsidP="00CA63EA">
            <w:pPr>
              <w:tabs>
                <w:tab w:val="left" w:pos="7396"/>
              </w:tabs>
              <w:spacing w:line="480" w:lineRule="auto"/>
              <w:jc w:val="center"/>
              <w:rPr>
                <w:b/>
                <w:bCs/>
              </w:rPr>
            </w:pPr>
            <w:r>
              <w:rPr>
                <w:b/>
                <w:bCs/>
              </w:rPr>
              <w:t>2</w:t>
            </w:r>
          </w:p>
        </w:tc>
        <w:tc>
          <w:tcPr>
            <w:tcW w:w="2254" w:type="dxa"/>
            <w:vAlign w:val="center"/>
          </w:tcPr>
          <w:p w:rsidR="00754440" w:rsidRDefault="00CF725E" w:rsidP="00CA63EA">
            <w:pPr>
              <w:tabs>
                <w:tab w:val="left" w:pos="7396"/>
              </w:tabs>
              <w:spacing w:line="480" w:lineRule="auto"/>
              <w:jc w:val="center"/>
              <w:rPr>
                <w:b/>
                <w:bCs/>
              </w:rPr>
            </w:pPr>
            <w:r>
              <w:rPr>
                <w:b/>
                <w:bCs/>
              </w:rPr>
              <w:t>0/0/0/1</w:t>
            </w:r>
          </w:p>
        </w:tc>
        <w:tc>
          <w:tcPr>
            <w:tcW w:w="2254" w:type="dxa"/>
            <w:vAlign w:val="center"/>
          </w:tcPr>
          <w:p w:rsidR="00754440" w:rsidRDefault="00EB1EF6" w:rsidP="00CA63EA">
            <w:pPr>
              <w:tabs>
                <w:tab w:val="left" w:pos="7396"/>
              </w:tabs>
              <w:spacing w:line="480" w:lineRule="auto"/>
              <w:jc w:val="center"/>
              <w:rPr>
                <w:b/>
                <w:bCs/>
              </w:rPr>
            </w:pPr>
            <w:r>
              <w:rPr>
                <w:b/>
                <w:bCs/>
              </w:rPr>
              <w:t>48</w:t>
            </w:r>
          </w:p>
        </w:tc>
        <w:tc>
          <w:tcPr>
            <w:tcW w:w="2254" w:type="dxa"/>
            <w:vAlign w:val="center"/>
          </w:tcPr>
          <w:p w:rsidR="00754440" w:rsidRDefault="00EB1EF6" w:rsidP="00CA63EA">
            <w:pPr>
              <w:tabs>
                <w:tab w:val="left" w:pos="7396"/>
              </w:tabs>
              <w:spacing w:line="480" w:lineRule="auto"/>
              <w:jc w:val="center"/>
              <w:rPr>
                <w:b/>
                <w:bCs/>
              </w:rPr>
            </w:pPr>
            <w:r>
              <w:rPr>
                <w:b/>
                <w:bCs/>
              </w:rPr>
              <w:t>102</w:t>
            </w:r>
          </w:p>
        </w:tc>
      </w:tr>
      <w:tr w:rsidR="00754440" w:rsidTr="00CA63EA">
        <w:tc>
          <w:tcPr>
            <w:tcW w:w="9016" w:type="dxa"/>
            <w:gridSpan w:val="4"/>
            <w:shd w:val="clear" w:color="auto" w:fill="FFC000"/>
            <w:vAlign w:val="center"/>
          </w:tcPr>
          <w:p w:rsidR="00754440" w:rsidRDefault="00754440" w:rsidP="00CA63EA">
            <w:pPr>
              <w:tabs>
                <w:tab w:val="left" w:pos="7396"/>
              </w:tabs>
              <w:bidi/>
              <w:spacing w:line="480" w:lineRule="auto"/>
              <w:jc w:val="center"/>
              <w:rPr>
                <w:b/>
                <w:bCs/>
              </w:rPr>
            </w:pPr>
            <w:r>
              <w:rPr>
                <w:rtl/>
                <w:lang w:bidi="ar-IQ"/>
              </w:rPr>
              <w:t>الوصف</w:t>
            </w:r>
          </w:p>
        </w:tc>
      </w:tr>
      <w:tr w:rsidR="00754440" w:rsidTr="00207C03">
        <w:tc>
          <w:tcPr>
            <w:tcW w:w="9016" w:type="dxa"/>
            <w:gridSpan w:val="4"/>
          </w:tcPr>
          <w:p w:rsidR="00754440" w:rsidRPr="00CA63EA" w:rsidRDefault="008812E3" w:rsidP="00D00A99">
            <w:pPr>
              <w:tabs>
                <w:tab w:val="left" w:pos="7396"/>
              </w:tabs>
              <w:bidi/>
              <w:jc w:val="both"/>
            </w:pPr>
            <w:r w:rsidRPr="00CA63EA">
              <w:rPr>
                <w:rtl/>
              </w:rPr>
              <w:t>يقدم هذا المقرر مقدمة شاملة إلى المبادئ الأساسية لعلوم الأدلة الجنائية، مع تغطية الطرائق العلمية لجمع الأدلة المادية وتحليلها. وتشمل موضوعاته البصمات والأدلة البيولوجية مثل DNA والتحليل الكيميائي والأدلة الرقمية وفحص الأسلحة النارية. ويتعلم الطلبة بروتوكولات حفظ الأدلة وتقنيات التقييم العلمي وإعداد التقارير للمحاكم. ويجمع المنهج بين الجانب النظري والتطبيقات العملية مع التأكيد على الدقة والمعايير الأخلاقية ودور علوم الأدلة الجنائية في التحقيقات الجنائية. ومن خلال دراسات الحالة والتمارين المختبرية يطور المتعلمون مهارات أساسية لتفسير الأدلة بشكل منهجي، مما يؤهلهم للدراسات المتقدمة أو للعمل في التحليل الجنائي ونظام العدالة الجنائية.</w:t>
            </w:r>
          </w:p>
        </w:tc>
      </w:tr>
    </w:tbl>
    <w:p w:rsidR="00754440" w:rsidRDefault="00754440" w:rsidP="00B202C1">
      <w:pPr>
        <w:tabs>
          <w:tab w:val="left" w:pos="7396"/>
        </w:tabs>
        <w:spacing w:after="0" w:line="240" w:lineRule="auto"/>
        <w:jc w:val="right"/>
        <w:rPr>
          <w:b/>
          <w:bCs/>
        </w:rPr>
      </w:pPr>
    </w:p>
    <w:p w:rsidR="00CA63EA" w:rsidRDefault="00CA63EA" w:rsidP="00B202C1">
      <w:pPr>
        <w:tabs>
          <w:tab w:val="left" w:pos="7396"/>
        </w:tabs>
        <w:spacing w:after="0" w:line="240" w:lineRule="auto"/>
        <w:jc w:val="right"/>
        <w:rPr>
          <w:b/>
          <w:bCs/>
        </w:rPr>
      </w:pPr>
    </w:p>
    <w:p w:rsidR="00CA63EA" w:rsidRDefault="00CA63EA" w:rsidP="00B202C1">
      <w:pPr>
        <w:tabs>
          <w:tab w:val="left" w:pos="7396"/>
        </w:tabs>
        <w:spacing w:after="0" w:line="240" w:lineRule="auto"/>
        <w:jc w:val="right"/>
        <w:rPr>
          <w:b/>
          <w:bCs/>
        </w:rPr>
      </w:pPr>
    </w:p>
    <w:p w:rsidR="008812E3" w:rsidRDefault="008812E3" w:rsidP="00CA63EA">
      <w:pPr>
        <w:tabs>
          <w:tab w:val="left" w:pos="7396"/>
        </w:tabs>
        <w:bidi/>
        <w:spacing w:after="0" w:line="240" w:lineRule="auto"/>
        <w:jc w:val="center"/>
        <w:rPr>
          <w:b/>
          <w:bCs/>
          <w:rtl/>
          <w:lang w:bidi="ar-IQ"/>
        </w:rPr>
      </w:pPr>
      <w:r>
        <w:rPr>
          <w:b/>
          <w:bCs/>
          <w:rtl/>
        </w:rPr>
        <w:lastRenderedPageBreak/>
        <w:t>المادة 5</w:t>
      </w:r>
    </w:p>
    <w:p w:rsidR="00CA63EA" w:rsidRDefault="00CA63EA" w:rsidP="00CA63EA">
      <w:pPr>
        <w:tabs>
          <w:tab w:val="left" w:pos="7396"/>
        </w:tabs>
        <w:bidi/>
        <w:spacing w:after="0" w:line="240" w:lineRule="auto"/>
        <w:jc w:val="center"/>
        <w:rPr>
          <w:b/>
          <w:bCs/>
          <w:rtl/>
          <w:lang w:bidi="ar-IQ"/>
        </w:rPr>
      </w:pPr>
    </w:p>
    <w:tbl>
      <w:tblPr>
        <w:tblW w:w="0" w:type="auto"/>
        <w:tblLook w:val="04A0" w:firstRow="1" w:lastRow="0" w:firstColumn="1" w:lastColumn="0" w:noHBand="0" w:noVBand="1"/>
      </w:tblPr>
      <w:tblGrid>
        <w:gridCol w:w="2254"/>
        <w:gridCol w:w="2254"/>
        <w:gridCol w:w="2254"/>
        <w:gridCol w:w="2254"/>
      </w:tblGrid>
      <w:tr w:rsidR="008812E3" w:rsidTr="00CA63EA">
        <w:tc>
          <w:tcPr>
            <w:tcW w:w="2254" w:type="dxa"/>
            <w:shd w:val="clear" w:color="auto" w:fill="FFC000"/>
            <w:vAlign w:val="center"/>
          </w:tcPr>
          <w:p w:rsidR="008812E3" w:rsidRDefault="008812E3" w:rsidP="00CA63EA">
            <w:pPr>
              <w:tabs>
                <w:tab w:val="left" w:pos="7396"/>
              </w:tabs>
              <w:bidi/>
              <w:spacing w:line="480" w:lineRule="auto"/>
              <w:jc w:val="center"/>
            </w:pPr>
            <w:r>
              <w:rPr>
                <w:rtl/>
              </w:rPr>
              <w:t>الرمز</w:t>
            </w:r>
          </w:p>
        </w:tc>
        <w:tc>
          <w:tcPr>
            <w:tcW w:w="2254" w:type="dxa"/>
            <w:shd w:val="clear" w:color="auto" w:fill="FFC000"/>
            <w:vAlign w:val="center"/>
          </w:tcPr>
          <w:p w:rsidR="008812E3" w:rsidRDefault="008812E3" w:rsidP="00CA63EA">
            <w:pPr>
              <w:tabs>
                <w:tab w:val="left" w:pos="7396"/>
              </w:tabs>
              <w:bidi/>
              <w:spacing w:line="480" w:lineRule="auto"/>
              <w:jc w:val="center"/>
            </w:pPr>
            <w:r>
              <w:rPr>
                <w:rtl/>
              </w:rPr>
              <w:t>عنوان المقرر / النموذج</w:t>
            </w:r>
          </w:p>
        </w:tc>
        <w:tc>
          <w:tcPr>
            <w:tcW w:w="2254" w:type="dxa"/>
            <w:shd w:val="clear" w:color="auto" w:fill="FFC000"/>
            <w:vAlign w:val="center"/>
          </w:tcPr>
          <w:p w:rsidR="008812E3" w:rsidRDefault="008812E3" w:rsidP="00CA63EA">
            <w:pPr>
              <w:tabs>
                <w:tab w:val="left" w:pos="7396"/>
              </w:tabs>
              <w:spacing w:line="480" w:lineRule="auto"/>
              <w:jc w:val="center"/>
            </w:pPr>
            <w:r>
              <w:t>ECTS</w:t>
            </w:r>
          </w:p>
        </w:tc>
        <w:tc>
          <w:tcPr>
            <w:tcW w:w="2254" w:type="dxa"/>
            <w:shd w:val="clear" w:color="auto" w:fill="FFC000"/>
            <w:vAlign w:val="center"/>
          </w:tcPr>
          <w:p w:rsidR="008812E3" w:rsidRDefault="008812E3" w:rsidP="00CA63EA">
            <w:pPr>
              <w:tabs>
                <w:tab w:val="left" w:pos="7396"/>
              </w:tabs>
              <w:bidi/>
              <w:spacing w:line="480" w:lineRule="auto"/>
              <w:jc w:val="center"/>
            </w:pPr>
            <w:r>
              <w:rPr>
                <w:rtl/>
              </w:rPr>
              <w:t>الفصل الدراسي</w:t>
            </w:r>
          </w:p>
        </w:tc>
      </w:tr>
      <w:tr w:rsidR="008812E3" w:rsidTr="00CA63EA">
        <w:tc>
          <w:tcPr>
            <w:tcW w:w="2254" w:type="dxa"/>
            <w:vAlign w:val="center"/>
          </w:tcPr>
          <w:p w:rsidR="008812E3" w:rsidRDefault="007B4B82" w:rsidP="00CA63EA">
            <w:pPr>
              <w:tabs>
                <w:tab w:val="left" w:pos="7396"/>
              </w:tabs>
              <w:spacing w:line="480" w:lineRule="auto"/>
              <w:jc w:val="center"/>
              <w:rPr>
                <w:b/>
                <w:bCs/>
              </w:rPr>
            </w:pPr>
            <w:r>
              <w:rPr>
                <w:rFonts w:asciiTheme="majorBidi" w:hAnsiTheme="majorBidi" w:cstheme="majorBidi"/>
                <w:lang w:bidi="ar-IQ"/>
              </w:rPr>
              <w:t>NUSTF 106</w:t>
            </w:r>
          </w:p>
        </w:tc>
        <w:tc>
          <w:tcPr>
            <w:tcW w:w="2254" w:type="dxa"/>
            <w:vAlign w:val="center"/>
          </w:tcPr>
          <w:p w:rsidR="008812E3" w:rsidRDefault="007B4B82" w:rsidP="00CA63EA">
            <w:pPr>
              <w:tabs>
                <w:tab w:val="left" w:pos="7396"/>
              </w:tabs>
              <w:bidi/>
              <w:spacing w:line="480" w:lineRule="auto"/>
              <w:jc w:val="center"/>
              <w:rPr>
                <w:b/>
                <w:bCs/>
              </w:rPr>
            </w:pPr>
            <w:r>
              <w:rPr>
                <w:rFonts w:asciiTheme="majorBidi" w:hAnsiTheme="majorBidi" w:cstheme="majorBidi"/>
                <w:sz w:val="24"/>
                <w:szCs w:val="24"/>
                <w:rtl/>
                <w:lang w:bidi="ar-IQ"/>
              </w:rPr>
              <w:t>الأحياء العامة 1</w:t>
            </w:r>
          </w:p>
        </w:tc>
        <w:tc>
          <w:tcPr>
            <w:tcW w:w="2254" w:type="dxa"/>
            <w:vAlign w:val="center"/>
          </w:tcPr>
          <w:p w:rsidR="008812E3" w:rsidRDefault="00A25651" w:rsidP="00CA63EA">
            <w:pPr>
              <w:tabs>
                <w:tab w:val="left" w:pos="7396"/>
              </w:tabs>
              <w:spacing w:line="480" w:lineRule="auto"/>
              <w:jc w:val="center"/>
              <w:rPr>
                <w:b/>
                <w:bCs/>
              </w:rPr>
            </w:pPr>
            <w:r>
              <w:rPr>
                <w:b/>
                <w:bCs/>
              </w:rPr>
              <w:t>7</w:t>
            </w:r>
          </w:p>
        </w:tc>
        <w:tc>
          <w:tcPr>
            <w:tcW w:w="2254" w:type="dxa"/>
            <w:vAlign w:val="center"/>
          </w:tcPr>
          <w:p w:rsidR="008812E3" w:rsidRDefault="00A25651" w:rsidP="00CA63EA">
            <w:pPr>
              <w:tabs>
                <w:tab w:val="left" w:pos="7396"/>
              </w:tabs>
              <w:spacing w:line="480" w:lineRule="auto"/>
              <w:jc w:val="center"/>
              <w:rPr>
                <w:b/>
                <w:bCs/>
              </w:rPr>
            </w:pPr>
            <w:r>
              <w:rPr>
                <w:b/>
                <w:bCs/>
              </w:rPr>
              <w:t>1</w:t>
            </w:r>
          </w:p>
        </w:tc>
      </w:tr>
      <w:tr w:rsidR="008812E3" w:rsidTr="00CA63EA">
        <w:tc>
          <w:tcPr>
            <w:tcW w:w="2254" w:type="dxa"/>
            <w:shd w:val="clear" w:color="auto" w:fill="FFC000"/>
            <w:vAlign w:val="center"/>
          </w:tcPr>
          <w:p w:rsidR="008812E3" w:rsidRDefault="008812E3" w:rsidP="00CA63EA">
            <w:pPr>
              <w:tabs>
                <w:tab w:val="left" w:pos="7396"/>
              </w:tabs>
              <w:bidi/>
              <w:spacing w:line="480" w:lineRule="auto"/>
              <w:ind w:firstLine="720"/>
              <w:jc w:val="center"/>
            </w:pPr>
            <w:r>
              <w:rPr>
                <w:rtl/>
              </w:rPr>
              <w:t>عدد الساعات الصفية (ساعة/أسبوع)</w:t>
            </w:r>
          </w:p>
        </w:tc>
        <w:tc>
          <w:tcPr>
            <w:tcW w:w="2254" w:type="dxa"/>
            <w:shd w:val="clear" w:color="auto" w:fill="FFC000"/>
            <w:vAlign w:val="center"/>
          </w:tcPr>
          <w:p w:rsidR="008812E3" w:rsidRDefault="008812E3" w:rsidP="00CA63EA">
            <w:pPr>
              <w:tabs>
                <w:tab w:val="left" w:pos="7396"/>
              </w:tabs>
              <w:spacing w:line="480" w:lineRule="auto"/>
              <w:jc w:val="center"/>
            </w:pPr>
            <w:r>
              <w:t>Lect/Lab./Prac./Tutor</w:t>
            </w:r>
          </w:p>
        </w:tc>
        <w:tc>
          <w:tcPr>
            <w:tcW w:w="2254" w:type="dxa"/>
            <w:shd w:val="clear" w:color="auto" w:fill="FFC000"/>
            <w:vAlign w:val="center"/>
          </w:tcPr>
          <w:p w:rsidR="008812E3" w:rsidRDefault="008812E3" w:rsidP="00CA63EA">
            <w:pPr>
              <w:tabs>
                <w:tab w:val="left" w:pos="7396"/>
              </w:tabs>
              <w:spacing w:line="480" w:lineRule="auto"/>
              <w:jc w:val="center"/>
            </w:pPr>
            <w:r>
              <w:t>SSWL (hr/sem)</w:t>
            </w:r>
          </w:p>
        </w:tc>
        <w:tc>
          <w:tcPr>
            <w:tcW w:w="2254" w:type="dxa"/>
            <w:shd w:val="clear" w:color="auto" w:fill="FFC000"/>
            <w:vAlign w:val="center"/>
          </w:tcPr>
          <w:p w:rsidR="008812E3" w:rsidRDefault="008812E3" w:rsidP="00CA63EA">
            <w:pPr>
              <w:tabs>
                <w:tab w:val="left" w:pos="7396"/>
              </w:tabs>
              <w:spacing w:line="480" w:lineRule="auto"/>
              <w:jc w:val="center"/>
            </w:pPr>
            <w:r>
              <w:t>USSWL (hr/w)</w:t>
            </w:r>
          </w:p>
        </w:tc>
      </w:tr>
      <w:tr w:rsidR="008812E3" w:rsidTr="00CA63EA">
        <w:tc>
          <w:tcPr>
            <w:tcW w:w="2254" w:type="dxa"/>
            <w:vAlign w:val="center"/>
          </w:tcPr>
          <w:p w:rsidR="008812E3" w:rsidRDefault="00A25651" w:rsidP="00CA63EA">
            <w:pPr>
              <w:tabs>
                <w:tab w:val="left" w:pos="7396"/>
              </w:tabs>
              <w:spacing w:line="480" w:lineRule="auto"/>
              <w:jc w:val="center"/>
              <w:rPr>
                <w:b/>
                <w:bCs/>
              </w:rPr>
            </w:pPr>
            <w:r>
              <w:rPr>
                <w:b/>
                <w:bCs/>
              </w:rPr>
              <w:t>2</w:t>
            </w:r>
          </w:p>
        </w:tc>
        <w:tc>
          <w:tcPr>
            <w:tcW w:w="2254" w:type="dxa"/>
            <w:vAlign w:val="center"/>
          </w:tcPr>
          <w:p w:rsidR="008812E3" w:rsidRDefault="00CF725E" w:rsidP="00CA63EA">
            <w:pPr>
              <w:tabs>
                <w:tab w:val="left" w:pos="7396"/>
              </w:tabs>
              <w:spacing w:line="480" w:lineRule="auto"/>
              <w:jc w:val="center"/>
              <w:rPr>
                <w:b/>
                <w:bCs/>
              </w:rPr>
            </w:pPr>
            <w:r>
              <w:rPr>
                <w:b/>
                <w:bCs/>
              </w:rPr>
              <w:t>0/2/0/1</w:t>
            </w:r>
          </w:p>
        </w:tc>
        <w:tc>
          <w:tcPr>
            <w:tcW w:w="2254" w:type="dxa"/>
            <w:vAlign w:val="center"/>
          </w:tcPr>
          <w:p w:rsidR="008812E3" w:rsidRDefault="00A25651" w:rsidP="00CA63EA">
            <w:pPr>
              <w:tabs>
                <w:tab w:val="left" w:pos="7396"/>
              </w:tabs>
              <w:spacing w:line="480" w:lineRule="auto"/>
              <w:jc w:val="center"/>
              <w:rPr>
                <w:b/>
                <w:bCs/>
              </w:rPr>
            </w:pPr>
            <w:r>
              <w:rPr>
                <w:b/>
                <w:bCs/>
              </w:rPr>
              <w:t>78</w:t>
            </w:r>
          </w:p>
        </w:tc>
        <w:tc>
          <w:tcPr>
            <w:tcW w:w="2254" w:type="dxa"/>
            <w:vAlign w:val="center"/>
          </w:tcPr>
          <w:p w:rsidR="008812E3" w:rsidRDefault="00A25651" w:rsidP="00CA63EA">
            <w:pPr>
              <w:tabs>
                <w:tab w:val="left" w:pos="7396"/>
              </w:tabs>
              <w:spacing w:line="480" w:lineRule="auto"/>
              <w:jc w:val="center"/>
              <w:rPr>
                <w:b/>
                <w:bCs/>
              </w:rPr>
            </w:pPr>
            <w:r>
              <w:rPr>
                <w:b/>
                <w:bCs/>
              </w:rPr>
              <w:t>97</w:t>
            </w:r>
          </w:p>
        </w:tc>
      </w:tr>
      <w:tr w:rsidR="008812E3" w:rsidTr="00CA63EA">
        <w:tc>
          <w:tcPr>
            <w:tcW w:w="9016" w:type="dxa"/>
            <w:gridSpan w:val="4"/>
            <w:shd w:val="clear" w:color="auto" w:fill="FFC000"/>
            <w:vAlign w:val="center"/>
          </w:tcPr>
          <w:p w:rsidR="008812E3" w:rsidRDefault="008812E3" w:rsidP="00CA63EA">
            <w:pPr>
              <w:tabs>
                <w:tab w:val="left" w:pos="7396"/>
              </w:tabs>
              <w:bidi/>
              <w:spacing w:line="480" w:lineRule="auto"/>
              <w:jc w:val="center"/>
              <w:rPr>
                <w:b/>
                <w:bCs/>
              </w:rPr>
            </w:pPr>
            <w:r>
              <w:rPr>
                <w:rtl/>
                <w:lang w:bidi="ar-IQ"/>
              </w:rPr>
              <w:t>الوصف</w:t>
            </w:r>
          </w:p>
        </w:tc>
      </w:tr>
      <w:tr w:rsidR="008812E3" w:rsidTr="00207C03">
        <w:tc>
          <w:tcPr>
            <w:tcW w:w="9016" w:type="dxa"/>
            <w:gridSpan w:val="4"/>
          </w:tcPr>
          <w:p w:rsidR="008812E3" w:rsidRPr="00CA63EA" w:rsidRDefault="00A25651" w:rsidP="00D00A99">
            <w:pPr>
              <w:tabs>
                <w:tab w:val="left" w:pos="7396"/>
              </w:tabs>
              <w:bidi/>
              <w:jc w:val="both"/>
              <w:rPr>
                <w:rtl/>
                <w:lang w:bidi="ar-IQ"/>
              </w:rPr>
            </w:pPr>
            <w:r w:rsidRPr="00CA63EA">
              <w:rPr>
                <w:rtl/>
              </w:rPr>
              <w:t>يقدم هذا المقرر دراسة شاملة للمبادئ الأساسية في علم الأحياء، مع التركيز على الخصائص الموحدة للحياة ومستويات تنظيمها. وتشمل الموضوعات الرئيسة بنية الخلية ووظيفتها والعمليات الأيضية والوراثة المندلية والتطور الأحيائي والتنوع الحيوي. كما يغطي المنهج المبادئ البيئية وتفاعلات الكائنات الحية مع البيئة. ومن خلال المحاضرات النظرية والجلسات المختبرية يكتسب الطلبة فهماً عميقاً للعمليات الحيوية الأساسية مع تنمية مهارات الملاحظة العلمية والتحليل. ويدمج المقرر المفاهيم الأحيائية الحديثة بالتطبيقات العملية، بما يهيئ الطلبة للدراسات المتقدمة في الطب أو العلوم البيئية أو البحث العلمي. ويمثل أساساً مهماً لتخصصات STEM التي تتطلب الثقافة الأحيائية.</w:t>
            </w:r>
          </w:p>
        </w:tc>
      </w:tr>
    </w:tbl>
    <w:p w:rsidR="008812E3" w:rsidRDefault="008812E3" w:rsidP="00B202C1">
      <w:pPr>
        <w:tabs>
          <w:tab w:val="left" w:pos="7396"/>
        </w:tabs>
        <w:spacing w:after="0" w:line="240" w:lineRule="auto"/>
        <w:jc w:val="right"/>
        <w:rPr>
          <w:b/>
          <w:bCs/>
        </w:rPr>
      </w:pPr>
    </w:p>
    <w:p w:rsidR="00A25651" w:rsidRDefault="00A25651" w:rsidP="00CA63EA">
      <w:pPr>
        <w:tabs>
          <w:tab w:val="left" w:pos="7396"/>
        </w:tabs>
        <w:bidi/>
        <w:spacing w:after="0" w:line="240" w:lineRule="auto"/>
        <w:jc w:val="center"/>
        <w:rPr>
          <w:b/>
          <w:bCs/>
          <w:rtl/>
        </w:rPr>
      </w:pPr>
      <w:r>
        <w:rPr>
          <w:b/>
          <w:bCs/>
          <w:rtl/>
        </w:rPr>
        <w:t>المادة 6</w:t>
      </w:r>
    </w:p>
    <w:p w:rsidR="00CA63EA" w:rsidRDefault="00CA63EA" w:rsidP="00CA63EA">
      <w:pPr>
        <w:tabs>
          <w:tab w:val="left" w:pos="7396"/>
        </w:tabs>
        <w:bidi/>
        <w:spacing w:after="0" w:line="240" w:lineRule="auto"/>
        <w:jc w:val="center"/>
        <w:rPr>
          <w:b/>
          <w:bCs/>
        </w:rPr>
      </w:pPr>
    </w:p>
    <w:tbl>
      <w:tblPr>
        <w:tblW w:w="0" w:type="auto"/>
        <w:tblLook w:val="04A0" w:firstRow="1" w:lastRow="0" w:firstColumn="1" w:lastColumn="0" w:noHBand="0" w:noVBand="1"/>
      </w:tblPr>
      <w:tblGrid>
        <w:gridCol w:w="2254"/>
        <w:gridCol w:w="2254"/>
        <w:gridCol w:w="2254"/>
        <w:gridCol w:w="2254"/>
      </w:tblGrid>
      <w:tr w:rsidR="00A25651" w:rsidTr="00CA63EA">
        <w:tc>
          <w:tcPr>
            <w:tcW w:w="2254" w:type="dxa"/>
            <w:shd w:val="clear" w:color="auto" w:fill="FFC000"/>
            <w:vAlign w:val="center"/>
          </w:tcPr>
          <w:p w:rsidR="00A25651" w:rsidRDefault="00A25651" w:rsidP="00CA63EA">
            <w:pPr>
              <w:tabs>
                <w:tab w:val="left" w:pos="7396"/>
              </w:tabs>
              <w:bidi/>
              <w:spacing w:line="480" w:lineRule="auto"/>
              <w:jc w:val="center"/>
            </w:pPr>
            <w:r>
              <w:rPr>
                <w:rtl/>
              </w:rPr>
              <w:t>الرمز</w:t>
            </w:r>
          </w:p>
        </w:tc>
        <w:tc>
          <w:tcPr>
            <w:tcW w:w="2254" w:type="dxa"/>
            <w:shd w:val="clear" w:color="auto" w:fill="FFC000"/>
            <w:vAlign w:val="center"/>
          </w:tcPr>
          <w:p w:rsidR="00A25651" w:rsidRDefault="00A25651" w:rsidP="00CA63EA">
            <w:pPr>
              <w:tabs>
                <w:tab w:val="left" w:pos="7396"/>
              </w:tabs>
              <w:bidi/>
              <w:spacing w:line="480" w:lineRule="auto"/>
              <w:jc w:val="center"/>
            </w:pPr>
            <w:r>
              <w:rPr>
                <w:rtl/>
              </w:rPr>
              <w:t>عنوان المقرر / النموذج</w:t>
            </w:r>
          </w:p>
        </w:tc>
        <w:tc>
          <w:tcPr>
            <w:tcW w:w="2254" w:type="dxa"/>
            <w:shd w:val="clear" w:color="auto" w:fill="FFC000"/>
            <w:vAlign w:val="center"/>
          </w:tcPr>
          <w:p w:rsidR="00A25651" w:rsidRDefault="00A25651" w:rsidP="00CA63EA">
            <w:pPr>
              <w:tabs>
                <w:tab w:val="left" w:pos="7396"/>
              </w:tabs>
              <w:spacing w:line="480" w:lineRule="auto"/>
              <w:jc w:val="center"/>
            </w:pPr>
            <w:r>
              <w:t>ECTS</w:t>
            </w:r>
          </w:p>
        </w:tc>
        <w:tc>
          <w:tcPr>
            <w:tcW w:w="2254" w:type="dxa"/>
            <w:shd w:val="clear" w:color="auto" w:fill="FFC000"/>
            <w:vAlign w:val="center"/>
          </w:tcPr>
          <w:p w:rsidR="00A25651" w:rsidRDefault="00A25651" w:rsidP="00CA63EA">
            <w:pPr>
              <w:tabs>
                <w:tab w:val="left" w:pos="7396"/>
              </w:tabs>
              <w:bidi/>
              <w:spacing w:line="480" w:lineRule="auto"/>
              <w:jc w:val="center"/>
            </w:pPr>
            <w:r>
              <w:rPr>
                <w:rtl/>
              </w:rPr>
              <w:t>الفصل الدراسي</w:t>
            </w:r>
          </w:p>
        </w:tc>
      </w:tr>
      <w:tr w:rsidR="00A25651" w:rsidTr="00CA63EA">
        <w:tc>
          <w:tcPr>
            <w:tcW w:w="2254" w:type="dxa"/>
            <w:vAlign w:val="center"/>
          </w:tcPr>
          <w:p w:rsidR="00A25651" w:rsidRDefault="00A25651" w:rsidP="00CA63EA">
            <w:pPr>
              <w:tabs>
                <w:tab w:val="left" w:pos="7396"/>
              </w:tabs>
              <w:spacing w:line="480" w:lineRule="auto"/>
              <w:jc w:val="center"/>
              <w:rPr>
                <w:b/>
                <w:bCs/>
              </w:rPr>
            </w:pPr>
            <w:r>
              <w:rPr>
                <w:rFonts w:asciiTheme="majorBidi" w:hAnsiTheme="majorBidi" w:cstheme="majorBidi"/>
                <w:lang w:bidi="ar-IQ"/>
              </w:rPr>
              <w:t>NUSTF 107</w:t>
            </w:r>
          </w:p>
        </w:tc>
        <w:tc>
          <w:tcPr>
            <w:tcW w:w="2254" w:type="dxa"/>
            <w:vAlign w:val="center"/>
          </w:tcPr>
          <w:p w:rsidR="00A25651" w:rsidRDefault="00A25651" w:rsidP="00CA63EA">
            <w:pPr>
              <w:tabs>
                <w:tab w:val="left" w:pos="7396"/>
              </w:tabs>
              <w:bidi/>
              <w:jc w:val="center"/>
              <w:rPr>
                <w:b/>
                <w:bCs/>
              </w:rPr>
            </w:pPr>
            <w:r>
              <w:rPr>
                <w:rFonts w:asciiTheme="majorBidi" w:hAnsiTheme="majorBidi" w:cstheme="majorBidi"/>
                <w:sz w:val="24"/>
                <w:szCs w:val="24"/>
                <w:rtl/>
                <w:lang w:bidi="ar-IQ"/>
              </w:rPr>
              <w:t>الكيمياء العامة 1</w:t>
            </w:r>
          </w:p>
        </w:tc>
        <w:tc>
          <w:tcPr>
            <w:tcW w:w="2254" w:type="dxa"/>
            <w:vAlign w:val="center"/>
          </w:tcPr>
          <w:p w:rsidR="00A25651" w:rsidRDefault="00A25651" w:rsidP="00CA63EA">
            <w:pPr>
              <w:tabs>
                <w:tab w:val="left" w:pos="7396"/>
              </w:tabs>
              <w:spacing w:line="480" w:lineRule="auto"/>
              <w:jc w:val="center"/>
              <w:rPr>
                <w:b/>
                <w:bCs/>
              </w:rPr>
            </w:pPr>
            <w:r>
              <w:rPr>
                <w:b/>
                <w:bCs/>
              </w:rPr>
              <w:t>7</w:t>
            </w:r>
          </w:p>
        </w:tc>
        <w:tc>
          <w:tcPr>
            <w:tcW w:w="2254" w:type="dxa"/>
            <w:vAlign w:val="center"/>
          </w:tcPr>
          <w:p w:rsidR="00A25651" w:rsidRDefault="00A25651" w:rsidP="00CA63EA">
            <w:pPr>
              <w:tabs>
                <w:tab w:val="left" w:pos="7396"/>
              </w:tabs>
              <w:spacing w:line="480" w:lineRule="auto"/>
              <w:jc w:val="center"/>
              <w:rPr>
                <w:b/>
                <w:bCs/>
              </w:rPr>
            </w:pPr>
            <w:r>
              <w:rPr>
                <w:b/>
                <w:bCs/>
              </w:rPr>
              <w:t>1</w:t>
            </w:r>
          </w:p>
        </w:tc>
      </w:tr>
      <w:tr w:rsidR="00A25651" w:rsidTr="00CA63EA">
        <w:tc>
          <w:tcPr>
            <w:tcW w:w="2254" w:type="dxa"/>
            <w:shd w:val="clear" w:color="auto" w:fill="FFC000"/>
            <w:vAlign w:val="center"/>
          </w:tcPr>
          <w:p w:rsidR="00A25651" w:rsidRDefault="00A25651" w:rsidP="00CA63EA">
            <w:pPr>
              <w:tabs>
                <w:tab w:val="left" w:pos="7396"/>
              </w:tabs>
              <w:bidi/>
              <w:spacing w:line="480" w:lineRule="auto"/>
              <w:ind w:firstLine="720"/>
              <w:jc w:val="center"/>
            </w:pPr>
            <w:r>
              <w:rPr>
                <w:rtl/>
              </w:rPr>
              <w:t>عدد الساعات الصفية (ساعة/أسبوع)</w:t>
            </w:r>
          </w:p>
        </w:tc>
        <w:tc>
          <w:tcPr>
            <w:tcW w:w="2254" w:type="dxa"/>
            <w:shd w:val="clear" w:color="auto" w:fill="FFC000"/>
            <w:vAlign w:val="center"/>
          </w:tcPr>
          <w:p w:rsidR="00A25651" w:rsidRDefault="00A25651" w:rsidP="00CA63EA">
            <w:pPr>
              <w:tabs>
                <w:tab w:val="left" w:pos="7396"/>
              </w:tabs>
              <w:spacing w:line="480" w:lineRule="auto"/>
              <w:jc w:val="center"/>
            </w:pPr>
            <w:r>
              <w:t>Lect/Lab./Prac./Tutor</w:t>
            </w:r>
          </w:p>
        </w:tc>
        <w:tc>
          <w:tcPr>
            <w:tcW w:w="2254" w:type="dxa"/>
            <w:shd w:val="clear" w:color="auto" w:fill="FFC000"/>
            <w:vAlign w:val="center"/>
          </w:tcPr>
          <w:p w:rsidR="00A25651" w:rsidRDefault="00A25651" w:rsidP="00CA63EA">
            <w:pPr>
              <w:tabs>
                <w:tab w:val="left" w:pos="7396"/>
              </w:tabs>
              <w:spacing w:line="480" w:lineRule="auto"/>
              <w:jc w:val="center"/>
            </w:pPr>
            <w:r>
              <w:t>SSWL (hr/sem)</w:t>
            </w:r>
          </w:p>
        </w:tc>
        <w:tc>
          <w:tcPr>
            <w:tcW w:w="2254" w:type="dxa"/>
            <w:shd w:val="clear" w:color="auto" w:fill="FFC000"/>
            <w:vAlign w:val="center"/>
          </w:tcPr>
          <w:p w:rsidR="00A25651" w:rsidRDefault="00A25651" w:rsidP="00CA63EA">
            <w:pPr>
              <w:tabs>
                <w:tab w:val="left" w:pos="7396"/>
              </w:tabs>
              <w:spacing w:line="480" w:lineRule="auto"/>
              <w:jc w:val="center"/>
            </w:pPr>
            <w:r>
              <w:t>USSWL (hr/w)</w:t>
            </w:r>
          </w:p>
        </w:tc>
      </w:tr>
      <w:tr w:rsidR="00A25651" w:rsidTr="00CA63EA">
        <w:tc>
          <w:tcPr>
            <w:tcW w:w="2254" w:type="dxa"/>
            <w:vAlign w:val="center"/>
          </w:tcPr>
          <w:p w:rsidR="00A25651" w:rsidRDefault="00A25651" w:rsidP="00CA63EA">
            <w:pPr>
              <w:tabs>
                <w:tab w:val="left" w:pos="7396"/>
              </w:tabs>
              <w:spacing w:line="480" w:lineRule="auto"/>
              <w:jc w:val="center"/>
              <w:rPr>
                <w:b/>
                <w:bCs/>
              </w:rPr>
            </w:pPr>
            <w:r>
              <w:rPr>
                <w:b/>
                <w:bCs/>
              </w:rPr>
              <w:t>2</w:t>
            </w:r>
          </w:p>
        </w:tc>
        <w:tc>
          <w:tcPr>
            <w:tcW w:w="2254" w:type="dxa"/>
            <w:vAlign w:val="center"/>
          </w:tcPr>
          <w:p w:rsidR="00A25651" w:rsidRDefault="00CF725E" w:rsidP="00CA63EA">
            <w:pPr>
              <w:tabs>
                <w:tab w:val="left" w:pos="7396"/>
              </w:tabs>
              <w:spacing w:line="480" w:lineRule="auto"/>
              <w:jc w:val="center"/>
              <w:rPr>
                <w:b/>
                <w:bCs/>
              </w:rPr>
            </w:pPr>
            <w:r>
              <w:rPr>
                <w:b/>
                <w:bCs/>
              </w:rPr>
              <w:t>0/2/0/1</w:t>
            </w:r>
          </w:p>
        </w:tc>
        <w:tc>
          <w:tcPr>
            <w:tcW w:w="2254" w:type="dxa"/>
            <w:vAlign w:val="center"/>
          </w:tcPr>
          <w:p w:rsidR="00A25651" w:rsidRDefault="00A25651" w:rsidP="00CA63EA">
            <w:pPr>
              <w:tabs>
                <w:tab w:val="left" w:pos="7396"/>
              </w:tabs>
              <w:spacing w:line="480" w:lineRule="auto"/>
              <w:jc w:val="center"/>
              <w:rPr>
                <w:b/>
                <w:bCs/>
              </w:rPr>
            </w:pPr>
            <w:r>
              <w:rPr>
                <w:b/>
                <w:bCs/>
              </w:rPr>
              <w:t>78</w:t>
            </w:r>
          </w:p>
        </w:tc>
        <w:tc>
          <w:tcPr>
            <w:tcW w:w="2254" w:type="dxa"/>
            <w:vAlign w:val="center"/>
          </w:tcPr>
          <w:p w:rsidR="00A25651" w:rsidRDefault="00A25651" w:rsidP="00CA63EA">
            <w:pPr>
              <w:tabs>
                <w:tab w:val="left" w:pos="7396"/>
              </w:tabs>
              <w:spacing w:line="480" w:lineRule="auto"/>
              <w:jc w:val="center"/>
              <w:rPr>
                <w:b/>
                <w:bCs/>
              </w:rPr>
            </w:pPr>
            <w:r>
              <w:rPr>
                <w:b/>
                <w:bCs/>
              </w:rPr>
              <w:t>97</w:t>
            </w:r>
          </w:p>
        </w:tc>
      </w:tr>
      <w:tr w:rsidR="00A25651" w:rsidTr="00CA63EA">
        <w:tc>
          <w:tcPr>
            <w:tcW w:w="9016" w:type="dxa"/>
            <w:gridSpan w:val="4"/>
            <w:shd w:val="clear" w:color="auto" w:fill="FFC000"/>
            <w:vAlign w:val="center"/>
          </w:tcPr>
          <w:p w:rsidR="00A25651" w:rsidRDefault="00A25651" w:rsidP="00CA63EA">
            <w:pPr>
              <w:tabs>
                <w:tab w:val="left" w:pos="7396"/>
              </w:tabs>
              <w:bidi/>
              <w:spacing w:line="480" w:lineRule="auto"/>
              <w:jc w:val="center"/>
              <w:rPr>
                <w:b/>
                <w:bCs/>
              </w:rPr>
            </w:pPr>
            <w:r>
              <w:rPr>
                <w:rtl/>
                <w:lang w:bidi="ar-IQ"/>
              </w:rPr>
              <w:t>الوصف</w:t>
            </w:r>
          </w:p>
        </w:tc>
      </w:tr>
      <w:tr w:rsidR="00A25651" w:rsidTr="00A25651">
        <w:tc>
          <w:tcPr>
            <w:tcW w:w="9016" w:type="dxa"/>
            <w:gridSpan w:val="4"/>
            <w:shd w:val="clear" w:color="auto" w:fill="FFFFFF" w:themeFill="background1"/>
          </w:tcPr>
          <w:p w:rsidR="00A25651" w:rsidRDefault="00207C03" w:rsidP="00D00A99">
            <w:pPr>
              <w:tabs>
                <w:tab w:val="left" w:pos="7396"/>
              </w:tabs>
              <w:bidi/>
              <w:jc w:val="both"/>
              <w:rPr>
                <w:lang w:bidi="ar-IQ"/>
              </w:rPr>
            </w:pPr>
            <w:r w:rsidRPr="00207C03">
              <w:rPr>
                <w:rtl/>
                <w:lang w:bidi="ar-IQ"/>
              </w:rPr>
              <w:t>يقدم هذا المقرر المفاهيم الكيميائية الأساسية ومبادئ التفاعلات الكيميائية. ويغطي بنية الذرة والجدول الدوري والروابط الكيميائية والحسابات الستوكيومترية وحالات المادة والكيمياء الحرارية. ويركز المنهج على فهم خصائص العناصر والمركبات وسلوكها في مختلف التفاعلات الكيميائية. وتكمل الجلسات المختبرية المعرفة النظرية من خلال تنمية المهارات المختبرية الأساسية والوعي بإجراءات السلامة. وقد صُمم المقرر بوصفه أساساً لتخصصات العلوم والهندسة والعلوم الطبية، مع إبراز تطبيقات الكيمياء في الحياة اليومية والعمليات الصناعية. ويكتسب الطلبة قدرات حل المشكلات من خلال الحسابات الكيميائية الكمية وتحليل البيانات التجريبية، بما يؤهلهم للدراسات المتقدمة في الكيمياء والتخصصات ذات الصلة.</w:t>
            </w:r>
          </w:p>
        </w:tc>
      </w:tr>
    </w:tbl>
    <w:p w:rsidR="00A25651" w:rsidRDefault="00A25651" w:rsidP="00B202C1">
      <w:pPr>
        <w:tabs>
          <w:tab w:val="left" w:pos="7396"/>
        </w:tabs>
        <w:spacing w:after="0" w:line="240" w:lineRule="auto"/>
        <w:jc w:val="right"/>
        <w:rPr>
          <w:b/>
          <w:bCs/>
        </w:rPr>
      </w:pPr>
    </w:p>
    <w:p w:rsidR="00CA63EA" w:rsidRDefault="00CA63EA" w:rsidP="00B202C1">
      <w:pPr>
        <w:tabs>
          <w:tab w:val="left" w:pos="7396"/>
        </w:tabs>
        <w:spacing w:after="0" w:line="240" w:lineRule="auto"/>
        <w:jc w:val="right"/>
        <w:rPr>
          <w:b/>
          <w:bCs/>
        </w:rPr>
      </w:pPr>
    </w:p>
    <w:p w:rsidR="00CA63EA" w:rsidRDefault="00CA63EA" w:rsidP="00CA63EA">
      <w:pPr>
        <w:tabs>
          <w:tab w:val="left" w:pos="7396"/>
        </w:tabs>
        <w:spacing w:after="0" w:line="240" w:lineRule="auto"/>
        <w:rPr>
          <w:b/>
          <w:bCs/>
        </w:rPr>
      </w:pPr>
    </w:p>
    <w:p w:rsidR="00207C03" w:rsidRDefault="00207C03" w:rsidP="00CA63EA">
      <w:pPr>
        <w:tabs>
          <w:tab w:val="left" w:pos="7396"/>
        </w:tabs>
        <w:bidi/>
        <w:spacing w:after="0" w:line="240" w:lineRule="auto"/>
        <w:jc w:val="center"/>
        <w:rPr>
          <w:b/>
          <w:bCs/>
          <w:rtl/>
        </w:rPr>
      </w:pPr>
      <w:r>
        <w:rPr>
          <w:b/>
          <w:bCs/>
          <w:rtl/>
        </w:rPr>
        <w:lastRenderedPageBreak/>
        <w:t>المادة 7</w:t>
      </w:r>
    </w:p>
    <w:p w:rsidR="00CA63EA" w:rsidRDefault="00CA63EA" w:rsidP="00CA63EA">
      <w:pPr>
        <w:tabs>
          <w:tab w:val="left" w:pos="7396"/>
        </w:tabs>
        <w:bidi/>
        <w:spacing w:after="0" w:line="240" w:lineRule="auto"/>
        <w:jc w:val="center"/>
        <w:rPr>
          <w:b/>
          <w:bCs/>
        </w:rPr>
      </w:pPr>
    </w:p>
    <w:tbl>
      <w:tblPr>
        <w:tblW w:w="0" w:type="auto"/>
        <w:tblLook w:val="04A0" w:firstRow="1" w:lastRow="0" w:firstColumn="1" w:lastColumn="0" w:noHBand="0" w:noVBand="1"/>
      </w:tblPr>
      <w:tblGrid>
        <w:gridCol w:w="2254"/>
        <w:gridCol w:w="2254"/>
        <w:gridCol w:w="2254"/>
        <w:gridCol w:w="2254"/>
      </w:tblGrid>
      <w:tr w:rsidR="00207C03" w:rsidTr="00CA63EA">
        <w:tc>
          <w:tcPr>
            <w:tcW w:w="2254" w:type="dxa"/>
            <w:shd w:val="clear" w:color="auto" w:fill="FFC000"/>
            <w:vAlign w:val="center"/>
          </w:tcPr>
          <w:p w:rsidR="00207C03" w:rsidRDefault="00207C03" w:rsidP="00CA63EA">
            <w:pPr>
              <w:tabs>
                <w:tab w:val="left" w:pos="7396"/>
              </w:tabs>
              <w:bidi/>
              <w:spacing w:line="480" w:lineRule="auto"/>
              <w:jc w:val="center"/>
            </w:pPr>
            <w:r>
              <w:rPr>
                <w:rtl/>
              </w:rPr>
              <w:t>الرمز</w:t>
            </w:r>
          </w:p>
        </w:tc>
        <w:tc>
          <w:tcPr>
            <w:tcW w:w="2254" w:type="dxa"/>
            <w:shd w:val="clear" w:color="auto" w:fill="FFC000"/>
            <w:vAlign w:val="center"/>
          </w:tcPr>
          <w:p w:rsidR="00207C03" w:rsidRDefault="00207C03" w:rsidP="00CA63EA">
            <w:pPr>
              <w:tabs>
                <w:tab w:val="left" w:pos="7396"/>
              </w:tabs>
              <w:bidi/>
              <w:spacing w:line="480" w:lineRule="auto"/>
              <w:jc w:val="center"/>
            </w:pPr>
            <w:r>
              <w:rPr>
                <w:rtl/>
              </w:rPr>
              <w:t>عنوان المقرر / النموذج</w:t>
            </w:r>
          </w:p>
        </w:tc>
        <w:tc>
          <w:tcPr>
            <w:tcW w:w="2254" w:type="dxa"/>
            <w:shd w:val="clear" w:color="auto" w:fill="FFC000"/>
            <w:vAlign w:val="center"/>
          </w:tcPr>
          <w:p w:rsidR="00207C03" w:rsidRDefault="00207C03" w:rsidP="00CA63EA">
            <w:pPr>
              <w:tabs>
                <w:tab w:val="left" w:pos="7396"/>
              </w:tabs>
              <w:spacing w:line="480" w:lineRule="auto"/>
              <w:jc w:val="center"/>
            </w:pPr>
            <w:r>
              <w:t>ECTS</w:t>
            </w:r>
          </w:p>
        </w:tc>
        <w:tc>
          <w:tcPr>
            <w:tcW w:w="2254" w:type="dxa"/>
            <w:shd w:val="clear" w:color="auto" w:fill="FFC000"/>
            <w:vAlign w:val="center"/>
          </w:tcPr>
          <w:p w:rsidR="00207C03" w:rsidRDefault="00207C03" w:rsidP="00CA63EA">
            <w:pPr>
              <w:tabs>
                <w:tab w:val="left" w:pos="7396"/>
              </w:tabs>
              <w:bidi/>
              <w:spacing w:line="480" w:lineRule="auto"/>
              <w:jc w:val="center"/>
            </w:pPr>
            <w:r>
              <w:rPr>
                <w:rtl/>
              </w:rPr>
              <w:t>الفصل الدراسي</w:t>
            </w:r>
          </w:p>
        </w:tc>
      </w:tr>
      <w:tr w:rsidR="00207C03" w:rsidTr="00CA63EA">
        <w:tc>
          <w:tcPr>
            <w:tcW w:w="2254" w:type="dxa"/>
            <w:vAlign w:val="center"/>
          </w:tcPr>
          <w:p w:rsidR="00207C03" w:rsidRDefault="00732762" w:rsidP="00CA63EA">
            <w:pPr>
              <w:tabs>
                <w:tab w:val="left" w:pos="7396"/>
              </w:tabs>
              <w:spacing w:line="480" w:lineRule="auto"/>
              <w:jc w:val="center"/>
              <w:rPr>
                <w:b/>
                <w:bCs/>
              </w:rPr>
            </w:pPr>
            <w:r>
              <w:rPr>
                <w:rFonts w:asciiTheme="majorBidi" w:hAnsiTheme="majorBidi" w:cstheme="majorBidi"/>
                <w:lang w:bidi="ar-IQ"/>
              </w:rPr>
              <w:t>NUSTF 104</w:t>
            </w:r>
          </w:p>
        </w:tc>
        <w:tc>
          <w:tcPr>
            <w:tcW w:w="2254" w:type="dxa"/>
            <w:vAlign w:val="center"/>
          </w:tcPr>
          <w:p w:rsidR="00207C03" w:rsidRDefault="00732762" w:rsidP="00CA63EA">
            <w:pPr>
              <w:tabs>
                <w:tab w:val="left" w:pos="7396"/>
              </w:tabs>
              <w:bidi/>
              <w:spacing w:line="480" w:lineRule="auto"/>
              <w:jc w:val="center"/>
              <w:rPr>
                <w:b/>
                <w:bCs/>
              </w:rPr>
            </w:pPr>
            <w:r>
              <w:rPr>
                <w:rFonts w:cs="Times New Roman"/>
                <w:rtl/>
                <w:lang w:bidi="ar-IQ"/>
              </w:rPr>
              <w:t>اللغة العربية</w:t>
            </w:r>
          </w:p>
        </w:tc>
        <w:tc>
          <w:tcPr>
            <w:tcW w:w="2254" w:type="dxa"/>
            <w:vAlign w:val="center"/>
          </w:tcPr>
          <w:p w:rsidR="00207C03" w:rsidRDefault="00732762" w:rsidP="00CA63EA">
            <w:pPr>
              <w:tabs>
                <w:tab w:val="left" w:pos="7396"/>
              </w:tabs>
              <w:spacing w:line="480" w:lineRule="auto"/>
              <w:jc w:val="center"/>
              <w:rPr>
                <w:b/>
                <w:bCs/>
              </w:rPr>
            </w:pPr>
            <w:r>
              <w:rPr>
                <w:b/>
                <w:bCs/>
              </w:rPr>
              <w:t>2</w:t>
            </w:r>
          </w:p>
        </w:tc>
        <w:tc>
          <w:tcPr>
            <w:tcW w:w="2254" w:type="dxa"/>
            <w:vAlign w:val="center"/>
          </w:tcPr>
          <w:p w:rsidR="00207C03" w:rsidRDefault="00732762" w:rsidP="00CA63EA">
            <w:pPr>
              <w:tabs>
                <w:tab w:val="left" w:pos="7396"/>
              </w:tabs>
              <w:spacing w:line="480" w:lineRule="auto"/>
              <w:jc w:val="center"/>
              <w:rPr>
                <w:b/>
                <w:bCs/>
              </w:rPr>
            </w:pPr>
            <w:r>
              <w:rPr>
                <w:b/>
                <w:bCs/>
              </w:rPr>
              <w:t>2</w:t>
            </w:r>
          </w:p>
        </w:tc>
      </w:tr>
      <w:tr w:rsidR="00207C03" w:rsidTr="00CA63EA">
        <w:tc>
          <w:tcPr>
            <w:tcW w:w="2254" w:type="dxa"/>
            <w:shd w:val="clear" w:color="auto" w:fill="FFC000"/>
            <w:vAlign w:val="center"/>
          </w:tcPr>
          <w:p w:rsidR="00207C03" w:rsidRDefault="00207C03" w:rsidP="00CA63EA">
            <w:pPr>
              <w:tabs>
                <w:tab w:val="left" w:pos="7396"/>
              </w:tabs>
              <w:bidi/>
              <w:spacing w:line="480" w:lineRule="auto"/>
              <w:ind w:firstLine="720"/>
              <w:jc w:val="center"/>
            </w:pPr>
            <w:r>
              <w:rPr>
                <w:rtl/>
              </w:rPr>
              <w:t>عدد الساعات الصفية (ساعة/أسبوع)</w:t>
            </w:r>
          </w:p>
        </w:tc>
        <w:tc>
          <w:tcPr>
            <w:tcW w:w="2254" w:type="dxa"/>
            <w:shd w:val="clear" w:color="auto" w:fill="FFC000"/>
            <w:vAlign w:val="center"/>
          </w:tcPr>
          <w:p w:rsidR="00207C03" w:rsidRDefault="00207C03" w:rsidP="00CA63EA">
            <w:pPr>
              <w:tabs>
                <w:tab w:val="left" w:pos="7396"/>
              </w:tabs>
              <w:spacing w:line="480" w:lineRule="auto"/>
              <w:jc w:val="center"/>
            </w:pPr>
            <w:r>
              <w:t>Lect/Lab./Prac./Tutor</w:t>
            </w:r>
          </w:p>
        </w:tc>
        <w:tc>
          <w:tcPr>
            <w:tcW w:w="2254" w:type="dxa"/>
            <w:shd w:val="clear" w:color="auto" w:fill="FFC000"/>
            <w:vAlign w:val="center"/>
          </w:tcPr>
          <w:p w:rsidR="00207C03" w:rsidRDefault="00207C03" w:rsidP="00CA63EA">
            <w:pPr>
              <w:tabs>
                <w:tab w:val="left" w:pos="7396"/>
              </w:tabs>
              <w:spacing w:line="480" w:lineRule="auto"/>
              <w:jc w:val="center"/>
            </w:pPr>
            <w:r>
              <w:t>SSWL (hr/sem)</w:t>
            </w:r>
          </w:p>
        </w:tc>
        <w:tc>
          <w:tcPr>
            <w:tcW w:w="2254" w:type="dxa"/>
            <w:shd w:val="clear" w:color="auto" w:fill="FFC000"/>
            <w:vAlign w:val="center"/>
          </w:tcPr>
          <w:p w:rsidR="00207C03" w:rsidRDefault="00207C03" w:rsidP="00CA63EA">
            <w:pPr>
              <w:tabs>
                <w:tab w:val="left" w:pos="7396"/>
              </w:tabs>
              <w:spacing w:line="480" w:lineRule="auto"/>
              <w:jc w:val="center"/>
            </w:pPr>
            <w:r>
              <w:t>USSWL (hr/w)</w:t>
            </w:r>
          </w:p>
        </w:tc>
      </w:tr>
      <w:tr w:rsidR="00207C03" w:rsidTr="00CA63EA">
        <w:tc>
          <w:tcPr>
            <w:tcW w:w="2254" w:type="dxa"/>
            <w:vAlign w:val="center"/>
          </w:tcPr>
          <w:p w:rsidR="00207C03" w:rsidRDefault="00732762" w:rsidP="00CA63EA">
            <w:pPr>
              <w:tabs>
                <w:tab w:val="left" w:pos="7396"/>
              </w:tabs>
              <w:spacing w:line="480" w:lineRule="auto"/>
              <w:jc w:val="center"/>
              <w:rPr>
                <w:b/>
                <w:bCs/>
              </w:rPr>
            </w:pPr>
            <w:r>
              <w:rPr>
                <w:b/>
                <w:bCs/>
              </w:rPr>
              <w:t>2</w:t>
            </w:r>
          </w:p>
        </w:tc>
        <w:tc>
          <w:tcPr>
            <w:tcW w:w="2254" w:type="dxa"/>
            <w:vAlign w:val="center"/>
          </w:tcPr>
          <w:p w:rsidR="00207C03" w:rsidRDefault="00CF725E" w:rsidP="00CA63EA">
            <w:pPr>
              <w:tabs>
                <w:tab w:val="left" w:pos="7396"/>
              </w:tabs>
              <w:spacing w:line="480" w:lineRule="auto"/>
              <w:jc w:val="center"/>
              <w:rPr>
                <w:b/>
                <w:bCs/>
              </w:rPr>
            </w:pPr>
            <w:r>
              <w:rPr>
                <w:b/>
                <w:bCs/>
              </w:rPr>
              <w:t>0/0/0/0</w:t>
            </w:r>
          </w:p>
        </w:tc>
        <w:tc>
          <w:tcPr>
            <w:tcW w:w="2254" w:type="dxa"/>
            <w:vAlign w:val="center"/>
          </w:tcPr>
          <w:p w:rsidR="00207C03" w:rsidRDefault="00732762" w:rsidP="00CA63EA">
            <w:pPr>
              <w:tabs>
                <w:tab w:val="left" w:pos="7396"/>
              </w:tabs>
              <w:spacing w:line="480" w:lineRule="auto"/>
              <w:jc w:val="center"/>
              <w:rPr>
                <w:b/>
                <w:bCs/>
              </w:rPr>
            </w:pPr>
            <w:r>
              <w:rPr>
                <w:b/>
                <w:bCs/>
              </w:rPr>
              <w:t>33</w:t>
            </w:r>
          </w:p>
        </w:tc>
        <w:tc>
          <w:tcPr>
            <w:tcW w:w="2254" w:type="dxa"/>
            <w:vAlign w:val="center"/>
          </w:tcPr>
          <w:p w:rsidR="00207C03" w:rsidRDefault="00732762" w:rsidP="00CA63EA">
            <w:pPr>
              <w:tabs>
                <w:tab w:val="left" w:pos="7396"/>
              </w:tabs>
              <w:spacing w:line="480" w:lineRule="auto"/>
              <w:jc w:val="center"/>
              <w:rPr>
                <w:b/>
                <w:bCs/>
              </w:rPr>
            </w:pPr>
            <w:r>
              <w:rPr>
                <w:b/>
                <w:bCs/>
              </w:rPr>
              <w:t>17</w:t>
            </w:r>
          </w:p>
        </w:tc>
      </w:tr>
      <w:tr w:rsidR="00207C03" w:rsidTr="00CA63EA">
        <w:tc>
          <w:tcPr>
            <w:tcW w:w="9016" w:type="dxa"/>
            <w:gridSpan w:val="4"/>
            <w:shd w:val="clear" w:color="auto" w:fill="FFC000"/>
            <w:vAlign w:val="center"/>
          </w:tcPr>
          <w:p w:rsidR="00207C03" w:rsidRDefault="00732762" w:rsidP="00D00A99">
            <w:pPr>
              <w:tabs>
                <w:tab w:val="left" w:pos="7396"/>
              </w:tabs>
              <w:bidi/>
              <w:spacing w:line="480" w:lineRule="auto"/>
              <w:jc w:val="center"/>
              <w:rPr>
                <w:b/>
                <w:bCs/>
              </w:rPr>
            </w:pPr>
            <w:r>
              <w:rPr>
                <w:rtl/>
                <w:lang w:bidi="ar-IQ"/>
              </w:rPr>
              <w:t>الوصف</w:t>
            </w:r>
          </w:p>
        </w:tc>
      </w:tr>
      <w:tr w:rsidR="00207C03" w:rsidTr="00207C03">
        <w:tc>
          <w:tcPr>
            <w:tcW w:w="9016" w:type="dxa"/>
            <w:gridSpan w:val="4"/>
          </w:tcPr>
          <w:p w:rsidR="00207C03" w:rsidRPr="00CA63EA" w:rsidRDefault="00A8532A" w:rsidP="00D00A99">
            <w:pPr>
              <w:tabs>
                <w:tab w:val="left" w:pos="7396"/>
              </w:tabs>
              <w:bidi/>
              <w:jc w:val="both"/>
            </w:pPr>
            <w:r w:rsidRPr="00CA63EA">
              <w:rPr>
                <w:rtl/>
              </w:rPr>
              <w:t>يقدم هذا المقرر مقدمة شاملة إلى اللغة العربية الفصحى المعاصرة، مع تنمية المهارات الأساسية في القراءة والكتابة والتحدث والاستماع. ويغطي قواعد اللغة العربية نحوًا وصرفًا، إلى جانب تحليل النصوص الأدبية الكلاسيكية والمعاصرة مع التركيز على الأساليب البلاغية. كما يتضمن المنهج تدريبات عملية لتعزيز التعبير الكتابي والشفهي وتنمية التذوق للتراث الأدبي العربي. وقد صُمم المقرر لبناء الطلاقة والدقة، ويُعد الطلبة لاستخدام اللغة العربية بفاعلية في السياقات الأكاديمية والمهنية. ومن خلال الأنشطة التفاعلية والانغماس الثقافي يكتسب المتعلمون كفاءة لغوية مع فهم دور اللغة في تشكيل الهوية العربية والتقاليد الفكرية. وهو مناسب للناطقين بالعربية وغير الناطقين بها.</w:t>
            </w:r>
          </w:p>
        </w:tc>
      </w:tr>
    </w:tbl>
    <w:p w:rsidR="00207C03" w:rsidRDefault="00207C03" w:rsidP="00B202C1">
      <w:pPr>
        <w:tabs>
          <w:tab w:val="left" w:pos="7396"/>
        </w:tabs>
        <w:spacing w:after="0" w:line="240" w:lineRule="auto"/>
        <w:jc w:val="right"/>
        <w:rPr>
          <w:b/>
          <w:bCs/>
        </w:rPr>
      </w:pPr>
    </w:p>
    <w:p w:rsidR="004F6253" w:rsidRDefault="004F6253" w:rsidP="00CA63EA">
      <w:pPr>
        <w:tabs>
          <w:tab w:val="left" w:pos="7396"/>
        </w:tabs>
        <w:bidi/>
        <w:spacing w:after="0" w:line="240" w:lineRule="auto"/>
        <w:jc w:val="center"/>
        <w:rPr>
          <w:b/>
          <w:bCs/>
          <w:rtl/>
          <w:lang w:bidi="ar-IQ"/>
        </w:rPr>
      </w:pPr>
      <w:r>
        <w:rPr>
          <w:b/>
          <w:bCs/>
          <w:rtl/>
        </w:rPr>
        <w:t>المادة 8</w:t>
      </w:r>
    </w:p>
    <w:p w:rsidR="00CA63EA" w:rsidRDefault="00CA63EA" w:rsidP="00CA63EA">
      <w:pPr>
        <w:tabs>
          <w:tab w:val="left" w:pos="7396"/>
        </w:tabs>
        <w:bidi/>
        <w:spacing w:after="0" w:line="240" w:lineRule="auto"/>
        <w:jc w:val="center"/>
        <w:rPr>
          <w:b/>
          <w:bCs/>
          <w:rtl/>
          <w:lang w:bidi="ar-IQ"/>
        </w:rPr>
      </w:pPr>
    </w:p>
    <w:tbl>
      <w:tblPr>
        <w:tblW w:w="0" w:type="auto"/>
        <w:tblLook w:val="04A0" w:firstRow="1" w:lastRow="0" w:firstColumn="1" w:lastColumn="0" w:noHBand="0" w:noVBand="1"/>
      </w:tblPr>
      <w:tblGrid>
        <w:gridCol w:w="2254"/>
        <w:gridCol w:w="2254"/>
        <w:gridCol w:w="2254"/>
        <w:gridCol w:w="2254"/>
      </w:tblGrid>
      <w:tr w:rsidR="004F6253" w:rsidTr="00CA63EA">
        <w:tc>
          <w:tcPr>
            <w:tcW w:w="2254" w:type="dxa"/>
            <w:shd w:val="clear" w:color="auto" w:fill="FFC000"/>
            <w:vAlign w:val="center"/>
          </w:tcPr>
          <w:p w:rsidR="004F6253" w:rsidRDefault="004F6253" w:rsidP="00CA63EA">
            <w:pPr>
              <w:tabs>
                <w:tab w:val="left" w:pos="7396"/>
              </w:tabs>
              <w:bidi/>
              <w:spacing w:line="480" w:lineRule="auto"/>
              <w:jc w:val="center"/>
            </w:pPr>
            <w:r>
              <w:rPr>
                <w:rtl/>
              </w:rPr>
              <w:t>الرمز</w:t>
            </w:r>
          </w:p>
        </w:tc>
        <w:tc>
          <w:tcPr>
            <w:tcW w:w="2254" w:type="dxa"/>
            <w:shd w:val="clear" w:color="auto" w:fill="FFC000"/>
            <w:vAlign w:val="center"/>
          </w:tcPr>
          <w:p w:rsidR="004F6253" w:rsidRDefault="004F6253" w:rsidP="00CA63EA">
            <w:pPr>
              <w:tabs>
                <w:tab w:val="left" w:pos="7396"/>
              </w:tabs>
              <w:bidi/>
              <w:spacing w:line="480" w:lineRule="auto"/>
              <w:jc w:val="center"/>
            </w:pPr>
            <w:r>
              <w:rPr>
                <w:rtl/>
              </w:rPr>
              <w:t>عنوان المقرر / النموذج</w:t>
            </w:r>
          </w:p>
        </w:tc>
        <w:tc>
          <w:tcPr>
            <w:tcW w:w="2254" w:type="dxa"/>
            <w:shd w:val="clear" w:color="auto" w:fill="FFC000"/>
            <w:vAlign w:val="center"/>
          </w:tcPr>
          <w:p w:rsidR="004F6253" w:rsidRDefault="004F6253" w:rsidP="00CA63EA">
            <w:pPr>
              <w:tabs>
                <w:tab w:val="left" w:pos="7396"/>
              </w:tabs>
              <w:spacing w:line="480" w:lineRule="auto"/>
              <w:jc w:val="center"/>
            </w:pPr>
            <w:r>
              <w:t>ECTS</w:t>
            </w:r>
          </w:p>
        </w:tc>
        <w:tc>
          <w:tcPr>
            <w:tcW w:w="2254" w:type="dxa"/>
            <w:shd w:val="clear" w:color="auto" w:fill="FFC000"/>
            <w:vAlign w:val="center"/>
          </w:tcPr>
          <w:p w:rsidR="004F6253" w:rsidRDefault="004F6253" w:rsidP="00CA63EA">
            <w:pPr>
              <w:tabs>
                <w:tab w:val="left" w:pos="7396"/>
              </w:tabs>
              <w:bidi/>
              <w:spacing w:line="480" w:lineRule="auto"/>
              <w:jc w:val="center"/>
            </w:pPr>
            <w:r>
              <w:rPr>
                <w:rtl/>
              </w:rPr>
              <w:t>الفصل الدراسي</w:t>
            </w:r>
          </w:p>
        </w:tc>
      </w:tr>
      <w:tr w:rsidR="004F6253" w:rsidTr="00CA63EA">
        <w:tc>
          <w:tcPr>
            <w:tcW w:w="2254" w:type="dxa"/>
            <w:vAlign w:val="center"/>
          </w:tcPr>
          <w:p w:rsidR="004F6253" w:rsidRPr="004F6253" w:rsidRDefault="004F6253" w:rsidP="00CA63EA">
            <w:pPr>
              <w:jc w:val="center"/>
              <w:rPr>
                <w:rFonts w:ascii="Arial" w:hAnsi="Arial" w:cs="Arial"/>
                <w:color w:val="000000"/>
              </w:rPr>
            </w:pPr>
            <w:r>
              <w:rPr>
                <w:rFonts w:ascii="Arial" w:hAnsi="Arial" w:cs="Arial"/>
                <w:color w:val="000000"/>
              </w:rPr>
              <w:t>NUST1002</w:t>
            </w:r>
          </w:p>
        </w:tc>
        <w:tc>
          <w:tcPr>
            <w:tcW w:w="2254" w:type="dxa"/>
            <w:vAlign w:val="center"/>
          </w:tcPr>
          <w:p w:rsidR="004F6253" w:rsidRDefault="004F6253" w:rsidP="00CA63EA">
            <w:pPr>
              <w:tabs>
                <w:tab w:val="left" w:pos="7396"/>
              </w:tabs>
              <w:bidi/>
              <w:spacing w:line="480" w:lineRule="auto"/>
              <w:jc w:val="center"/>
              <w:rPr>
                <w:b/>
                <w:bCs/>
              </w:rPr>
            </w:pPr>
            <w:r>
              <w:rPr>
                <w:rFonts w:cs="Times New Roman"/>
                <w:rtl/>
                <w:lang w:bidi="ar-IQ"/>
              </w:rPr>
              <w:t>اللغة الإنجليزية</w:t>
            </w:r>
          </w:p>
        </w:tc>
        <w:tc>
          <w:tcPr>
            <w:tcW w:w="2254" w:type="dxa"/>
            <w:vAlign w:val="center"/>
          </w:tcPr>
          <w:p w:rsidR="004F6253" w:rsidRDefault="004F6253" w:rsidP="00CA63EA">
            <w:pPr>
              <w:tabs>
                <w:tab w:val="left" w:pos="7396"/>
              </w:tabs>
              <w:spacing w:line="480" w:lineRule="auto"/>
              <w:jc w:val="center"/>
              <w:rPr>
                <w:b/>
                <w:bCs/>
              </w:rPr>
            </w:pPr>
            <w:r>
              <w:rPr>
                <w:b/>
                <w:bCs/>
              </w:rPr>
              <w:t>2</w:t>
            </w:r>
          </w:p>
        </w:tc>
        <w:tc>
          <w:tcPr>
            <w:tcW w:w="2254" w:type="dxa"/>
            <w:vAlign w:val="center"/>
          </w:tcPr>
          <w:p w:rsidR="004F6253" w:rsidRDefault="004F6253" w:rsidP="00CA63EA">
            <w:pPr>
              <w:tabs>
                <w:tab w:val="left" w:pos="7396"/>
              </w:tabs>
              <w:spacing w:line="480" w:lineRule="auto"/>
              <w:jc w:val="center"/>
              <w:rPr>
                <w:b/>
                <w:bCs/>
              </w:rPr>
            </w:pPr>
            <w:r>
              <w:rPr>
                <w:b/>
                <w:bCs/>
              </w:rPr>
              <w:t>2</w:t>
            </w:r>
          </w:p>
        </w:tc>
      </w:tr>
      <w:tr w:rsidR="004F6253" w:rsidTr="00CA63EA">
        <w:tc>
          <w:tcPr>
            <w:tcW w:w="2254" w:type="dxa"/>
            <w:shd w:val="clear" w:color="auto" w:fill="FFC000"/>
            <w:vAlign w:val="center"/>
          </w:tcPr>
          <w:p w:rsidR="004F6253" w:rsidRDefault="004F6253" w:rsidP="00CA63EA">
            <w:pPr>
              <w:tabs>
                <w:tab w:val="left" w:pos="7396"/>
              </w:tabs>
              <w:bidi/>
              <w:spacing w:line="480" w:lineRule="auto"/>
              <w:ind w:firstLine="720"/>
              <w:jc w:val="center"/>
            </w:pPr>
            <w:r>
              <w:rPr>
                <w:rtl/>
              </w:rPr>
              <w:t>عدد الساعات الصفية (ساعة/أسبوع)</w:t>
            </w:r>
          </w:p>
        </w:tc>
        <w:tc>
          <w:tcPr>
            <w:tcW w:w="2254" w:type="dxa"/>
            <w:shd w:val="clear" w:color="auto" w:fill="FFC000"/>
            <w:vAlign w:val="center"/>
          </w:tcPr>
          <w:p w:rsidR="004F6253" w:rsidRDefault="004F6253" w:rsidP="00CA63EA">
            <w:pPr>
              <w:tabs>
                <w:tab w:val="left" w:pos="7396"/>
              </w:tabs>
              <w:spacing w:line="480" w:lineRule="auto"/>
              <w:jc w:val="center"/>
            </w:pPr>
            <w:r>
              <w:t>Lect/Lab./Prac./Tutor</w:t>
            </w:r>
          </w:p>
        </w:tc>
        <w:tc>
          <w:tcPr>
            <w:tcW w:w="2254" w:type="dxa"/>
            <w:shd w:val="clear" w:color="auto" w:fill="FFC000"/>
            <w:vAlign w:val="center"/>
          </w:tcPr>
          <w:p w:rsidR="004F6253" w:rsidRDefault="004F6253" w:rsidP="00CA63EA">
            <w:pPr>
              <w:tabs>
                <w:tab w:val="left" w:pos="7396"/>
              </w:tabs>
              <w:spacing w:line="480" w:lineRule="auto"/>
              <w:jc w:val="center"/>
            </w:pPr>
            <w:r>
              <w:t>SSWL (hr/sem)</w:t>
            </w:r>
          </w:p>
        </w:tc>
        <w:tc>
          <w:tcPr>
            <w:tcW w:w="2254" w:type="dxa"/>
            <w:shd w:val="clear" w:color="auto" w:fill="FFC000"/>
            <w:vAlign w:val="center"/>
          </w:tcPr>
          <w:p w:rsidR="004F6253" w:rsidRDefault="004F6253" w:rsidP="00CA63EA">
            <w:pPr>
              <w:tabs>
                <w:tab w:val="left" w:pos="7396"/>
              </w:tabs>
              <w:spacing w:line="480" w:lineRule="auto"/>
              <w:jc w:val="center"/>
            </w:pPr>
            <w:r>
              <w:t>USSWL (hr/w)</w:t>
            </w:r>
          </w:p>
        </w:tc>
      </w:tr>
      <w:tr w:rsidR="004F6253" w:rsidTr="00CA63EA">
        <w:tc>
          <w:tcPr>
            <w:tcW w:w="2254" w:type="dxa"/>
            <w:vAlign w:val="center"/>
          </w:tcPr>
          <w:p w:rsidR="004F6253" w:rsidRDefault="004F6253" w:rsidP="00CA63EA">
            <w:pPr>
              <w:tabs>
                <w:tab w:val="left" w:pos="7396"/>
              </w:tabs>
              <w:spacing w:line="480" w:lineRule="auto"/>
              <w:jc w:val="center"/>
              <w:rPr>
                <w:b/>
                <w:bCs/>
              </w:rPr>
            </w:pPr>
            <w:r>
              <w:rPr>
                <w:b/>
                <w:bCs/>
              </w:rPr>
              <w:t>2</w:t>
            </w:r>
          </w:p>
        </w:tc>
        <w:tc>
          <w:tcPr>
            <w:tcW w:w="2254" w:type="dxa"/>
            <w:vAlign w:val="center"/>
          </w:tcPr>
          <w:p w:rsidR="004F6253" w:rsidRDefault="00CF725E" w:rsidP="00CA63EA">
            <w:pPr>
              <w:tabs>
                <w:tab w:val="left" w:pos="7396"/>
              </w:tabs>
              <w:spacing w:line="480" w:lineRule="auto"/>
              <w:jc w:val="center"/>
              <w:rPr>
                <w:b/>
                <w:bCs/>
              </w:rPr>
            </w:pPr>
            <w:r>
              <w:rPr>
                <w:b/>
                <w:bCs/>
              </w:rPr>
              <w:t>0/0/0/0</w:t>
            </w:r>
          </w:p>
        </w:tc>
        <w:tc>
          <w:tcPr>
            <w:tcW w:w="2254" w:type="dxa"/>
            <w:vAlign w:val="center"/>
          </w:tcPr>
          <w:p w:rsidR="004F6253" w:rsidRDefault="004F6253" w:rsidP="00CA63EA">
            <w:pPr>
              <w:tabs>
                <w:tab w:val="left" w:pos="7396"/>
              </w:tabs>
              <w:spacing w:line="480" w:lineRule="auto"/>
              <w:jc w:val="center"/>
              <w:rPr>
                <w:b/>
                <w:bCs/>
              </w:rPr>
            </w:pPr>
            <w:r>
              <w:rPr>
                <w:b/>
                <w:bCs/>
              </w:rPr>
              <w:t>33</w:t>
            </w:r>
          </w:p>
        </w:tc>
        <w:tc>
          <w:tcPr>
            <w:tcW w:w="2254" w:type="dxa"/>
            <w:vAlign w:val="center"/>
          </w:tcPr>
          <w:p w:rsidR="004F6253" w:rsidRDefault="004F6253" w:rsidP="00CA63EA">
            <w:pPr>
              <w:tabs>
                <w:tab w:val="left" w:pos="7396"/>
              </w:tabs>
              <w:spacing w:line="480" w:lineRule="auto"/>
              <w:jc w:val="center"/>
              <w:rPr>
                <w:b/>
                <w:bCs/>
              </w:rPr>
            </w:pPr>
            <w:r>
              <w:rPr>
                <w:b/>
                <w:bCs/>
              </w:rPr>
              <w:t>17</w:t>
            </w:r>
          </w:p>
        </w:tc>
      </w:tr>
      <w:tr w:rsidR="004F6253" w:rsidTr="00CA63EA">
        <w:tc>
          <w:tcPr>
            <w:tcW w:w="9016" w:type="dxa"/>
            <w:gridSpan w:val="4"/>
            <w:shd w:val="clear" w:color="auto" w:fill="FFC000"/>
            <w:vAlign w:val="center"/>
          </w:tcPr>
          <w:p w:rsidR="004F6253" w:rsidRDefault="004F6253" w:rsidP="00CA63EA">
            <w:pPr>
              <w:tabs>
                <w:tab w:val="left" w:pos="7396"/>
              </w:tabs>
              <w:bidi/>
              <w:spacing w:line="480" w:lineRule="auto"/>
              <w:jc w:val="center"/>
              <w:rPr>
                <w:b/>
                <w:bCs/>
              </w:rPr>
            </w:pPr>
            <w:r>
              <w:rPr>
                <w:rtl/>
                <w:lang w:bidi="ar-IQ"/>
              </w:rPr>
              <w:t>الوصف</w:t>
            </w:r>
          </w:p>
        </w:tc>
      </w:tr>
      <w:tr w:rsidR="004F6253" w:rsidTr="008D628A">
        <w:tc>
          <w:tcPr>
            <w:tcW w:w="9016" w:type="dxa"/>
            <w:gridSpan w:val="4"/>
          </w:tcPr>
          <w:p w:rsidR="004F6253" w:rsidRPr="00CA63EA" w:rsidRDefault="001C5268" w:rsidP="00D00A99">
            <w:pPr>
              <w:tabs>
                <w:tab w:val="left" w:pos="7396"/>
              </w:tabs>
              <w:bidi/>
              <w:jc w:val="both"/>
            </w:pPr>
            <w:r w:rsidRPr="00CA63EA">
              <w:rPr>
                <w:rtl/>
              </w:rPr>
              <w:t>يقدم هذا المقرر دراسة شاملة للغة الإنجليزية، مع التركيز على تنمية المهارات الأساسية في القراءة والكتابة والاستماع والتحدث. ويغطي القواعد والمفردات وتقنيات التعبير الكتابي والشفهي، إلى جانب تحليل نصوص متنوعة من الأدب الإنجليزي والمقالات الأكاديمية. ويركز المقرر على تحسين الطلاقة والدقة مع تعزيز التفكير النقدي ومهارات التواصل الفعال. ومن خلال الأنشطة التفاعلية والعروض التقديمية يكتسب الطلبة الثقة في استخدام اللغة، بما يؤهلهم للسياقات الأكاديمية والمهنية. كما يدمج المنهج طرائق تدريس حديثة لضمان التطبيق العملي، مما يجعله مناسباً للناطقين وغير الناطقين بالإنجليزية ممن يطمحون إلى إتقانها لأغراض مختلفة.</w:t>
            </w:r>
          </w:p>
        </w:tc>
      </w:tr>
    </w:tbl>
    <w:p w:rsidR="004F6253" w:rsidRDefault="004F6253" w:rsidP="00B202C1">
      <w:pPr>
        <w:tabs>
          <w:tab w:val="left" w:pos="7396"/>
        </w:tabs>
        <w:spacing w:after="0" w:line="240" w:lineRule="auto"/>
        <w:jc w:val="right"/>
        <w:rPr>
          <w:b/>
          <w:bCs/>
        </w:rPr>
      </w:pPr>
    </w:p>
    <w:p w:rsidR="00CA63EA" w:rsidRDefault="00CA63EA" w:rsidP="00B202C1">
      <w:pPr>
        <w:tabs>
          <w:tab w:val="left" w:pos="7396"/>
        </w:tabs>
        <w:spacing w:after="0" w:line="240" w:lineRule="auto"/>
        <w:jc w:val="right"/>
        <w:rPr>
          <w:b/>
          <w:bCs/>
        </w:rPr>
      </w:pPr>
    </w:p>
    <w:p w:rsidR="00CA63EA" w:rsidRDefault="00CA63EA" w:rsidP="00B202C1">
      <w:pPr>
        <w:tabs>
          <w:tab w:val="left" w:pos="7396"/>
        </w:tabs>
        <w:spacing w:after="0" w:line="240" w:lineRule="auto"/>
        <w:jc w:val="right"/>
        <w:rPr>
          <w:b/>
          <w:bCs/>
        </w:rPr>
      </w:pPr>
    </w:p>
    <w:p w:rsidR="00CA63EA" w:rsidRDefault="00CA63EA" w:rsidP="00B202C1">
      <w:pPr>
        <w:tabs>
          <w:tab w:val="left" w:pos="7396"/>
        </w:tabs>
        <w:spacing w:after="0" w:line="240" w:lineRule="auto"/>
        <w:jc w:val="right"/>
        <w:rPr>
          <w:b/>
          <w:bCs/>
        </w:rPr>
      </w:pPr>
    </w:p>
    <w:p w:rsidR="00CA63EA" w:rsidRDefault="00CA63EA" w:rsidP="00B202C1">
      <w:pPr>
        <w:tabs>
          <w:tab w:val="left" w:pos="7396"/>
        </w:tabs>
        <w:spacing w:after="0" w:line="240" w:lineRule="auto"/>
        <w:jc w:val="right"/>
        <w:rPr>
          <w:b/>
          <w:bCs/>
        </w:rPr>
      </w:pPr>
    </w:p>
    <w:p w:rsidR="000816BD" w:rsidRDefault="000816BD" w:rsidP="00CA63EA">
      <w:pPr>
        <w:tabs>
          <w:tab w:val="left" w:pos="7396"/>
        </w:tabs>
        <w:bidi/>
        <w:spacing w:after="0" w:line="240" w:lineRule="auto"/>
        <w:jc w:val="center"/>
        <w:rPr>
          <w:b/>
          <w:bCs/>
          <w:rtl/>
          <w:lang w:bidi="ar-IQ"/>
        </w:rPr>
      </w:pPr>
      <w:r>
        <w:rPr>
          <w:b/>
          <w:bCs/>
          <w:rtl/>
        </w:rPr>
        <w:t>المادة 9</w:t>
      </w:r>
    </w:p>
    <w:p w:rsidR="00CA63EA" w:rsidRDefault="00CA63EA" w:rsidP="00CA63EA">
      <w:pPr>
        <w:tabs>
          <w:tab w:val="left" w:pos="7396"/>
        </w:tabs>
        <w:bidi/>
        <w:spacing w:after="0" w:line="240" w:lineRule="auto"/>
        <w:jc w:val="center"/>
        <w:rPr>
          <w:b/>
          <w:bCs/>
          <w:rtl/>
          <w:lang w:bidi="ar-IQ"/>
        </w:rPr>
      </w:pPr>
    </w:p>
    <w:tbl>
      <w:tblPr>
        <w:tblW w:w="0" w:type="auto"/>
        <w:tblLook w:val="04A0" w:firstRow="1" w:lastRow="0" w:firstColumn="1" w:lastColumn="0" w:noHBand="0" w:noVBand="1"/>
      </w:tblPr>
      <w:tblGrid>
        <w:gridCol w:w="2254"/>
        <w:gridCol w:w="2254"/>
        <w:gridCol w:w="2254"/>
        <w:gridCol w:w="2254"/>
      </w:tblGrid>
      <w:tr w:rsidR="000816BD" w:rsidTr="00CA63EA">
        <w:tc>
          <w:tcPr>
            <w:tcW w:w="2254" w:type="dxa"/>
            <w:shd w:val="clear" w:color="auto" w:fill="FFC000"/>
            <w:vAlign w:val="center"/>
          </w:tcPr>
          <w:p w:rsidR="000816BD" w:rsidRDefault="000816BD" w:rsidP="00CA63EA">
            <w:pPr>
              <w:tabs>
                <w:tab w:val="left" w:pos="7396"/>
              </w:tabs>
              <w:bidi/>
              <w:spacing w:line="480" w:lineRule="auto"/>
              <w:jc w:val="center"/>
            </w:pPr>
            <w:r>
              <w:rPr>
                <w:rtl/>
              </w:rPr>
              <w:t>الرمز</w:t>
            </w:r>
          </w:p>
        </w:tc>
        <w:tc>
          <w:tcPr>
            <w:tcW w:w="2254" w:type="dxa"/>
            <w:shd w:val="clear" w:color="auto" w:fill="FFC000"/>
            <w:vAlign w:val="center"/>
          </w:tcPr>
          <w:p w:rsidR="000816BD" w:rsidRDefault="000816BD" w:rsidP="00CA63EA">
            <w:pPr>
              <w:tabs>
                <w:tab w:val="left" w:pos="7396"/>
              </w:tabs>
              <w:bidi/>
              <w:spacing w:line="480" w:lineRule="auto"/>
              <w:jc w:val="center"/>
            </w:pPr>
            <w:r>
              <w:rPr>
                <w:rtl/>
              </w:rPr>
              <w:t>عنوان المقرر / النموذج</w:t>
            </w:r>
          </w:p>
        </w:tc>
        <w:tc>
          <w:tcPr>
            <w:tcW w:w="2254" w:type="dxa"/>
            <w:shd w:val="clear" w:color="auto" w:fill="FFC000"/>
            <w:vAlign w:val="center"/>
          </w:tcPr>
          <w:p w:rsidR="000816BD" w:rsidRDefault="000816BD" w:rsidP="00CA63EA">
            <w:pPr>
              <w:tabs>
                <w:tab w:val="left" w:pos="7396"/>
              </w:tabs>
              <w:spacing w:line="480" w:lineRule="auto"/>
              <w:jc w:val="center"/>
            </w:pPr>
            <w:r>
              <w:t>ECTS</w:t>
            </w:r>
          </w:p>
        </w:tc>
        <w:tc>
          <w:tcPr>
            <w:tcW w:w="2254" w:type="dxa"/>
            <w:shd w:val="clear" w:color="auto" w:fill="FFC000"/>
            <w:vAlign w:val="center"/>
          </w:tcPr>
          <w:p w:rsidR="000816BD" w:rsidRDefault="000816BD" w:rsidP="00CA63EA">
            <w:pPr>
              <w:tabs>
                <w:tab w:val="left" w:pos="7396"/>
              </w:tabs>
              <w:bidi/>
              <w:spacing w:line="480" w:lineRule="auto"/>
              <w:jc w:val="center"/>
            </w:pPr>
            <w:r>
              <w:rPr>
                <w:rtl/>
              </w:rPr>
              <w:t>الفصل الدراسي</w:t>
            </w:r>
          </w:p>
        </w:tc>
      </w:tr>
      <w:tr w:rsidR="000816BD" w:rsidTr="00CA63EA">
        <w:tc>
          <w:tcPr>
            <w:tcW w:w="2254" w:type="dxa"/>
            <w:vAlign w:val="center"/>
          </w:tcPr>
          <w:p w:rsidR="000816BD" w:rsidRDefault="000816BD" w:rsidP="00CA63EA">
            <w:pPr>
              <w:tabs>
                <w:tab w:val="left" w:pos="7396"/>
              </w:tabs>
              <w:spacing w:line="480" w:lineRule="auto"/>
              <w:jc w:val="center"/>
              <w:rPr>
                <w:b/>
                <w:bCs/>
              </w:rPr>
            </w:pPr>
            <w:r w:rsidRPr="00A1152A">
              <w:rPr>
                <w:rFonts w:asciiTheme="majorBidi" w:hAnsiTheme="majorBidi" w:cstheme="majorBidi"/>
                <w:lang w:bidi="ar-IQ"/>
              </w:rPr>
              <w:t>FOR1203</w:t>
            </w:r>
          </w:p>
        </w:tc>
        <w:tc>
          <w:tcPr>
            <w:tcW w:w="2254" w:type="dxa"/>
            <w:vAlign w:val="center"/>
          </w:tcPr>
          <w:p w:rsidR="000816BD" w:rsidRDefault="000816BD" w:rsidP="00CA63EA">
            <w:pPr>
              <w:tabs>
                <w:tab w:val="left" w:pos="7396"/>
              </w:tabs>
              <w:bidi/>
              <w:spacing w:line="480" w:lineRule="auto"/>
              <w:jc w:val="center"/>
              <w:rPr>
                <w:b/>
                <w:bCs/>
              </w:rPr>
            </w:pPr>
            <w:r w:rsidRPr="00A1152A">
              <w:rPr>
                <w:rFonts w:asciiTheme="majorBidi" w:hAnsiTheme="majorBidi" w:cstheme="majorBidi"/>
                <w:rtl/>
                <w:lang w:bidi="ar-IQ"/>
              </w:rPr>
              <w:t>الفيزياء العامة</w:t>
            </w:r>
          </w:p>
        </w:tc>
        <w:tc>
          <w:tcPr>
            <w:tcW w:w="2254" w:type="dxa"/>
            <w:vAlign w:val="center"/>
          </w:tcPr>
          <w:p w:rsidR="000816BD" w:rsidRDefault="000816BD" w:rsidP="00CA63EA">
            <w:pPr>
              <w:tabs>
                <w:tab w:val="left" w:pos="7396"/>
              </w:tabs>
              <w:spacing w:line="480" w:lineRule="auto"/>
              <w:jc w:val="center"/>
              <w:rPr>
                <w:b/>
                <w:bCs/>
              </w:rPr>
            </w:pPr>
            <w:r>
              <w:rPr>
                <w:b/>
                <w:bCs/>
              </w:rPr>
              <w:t>7</w:t>
            </w:r>
          </w:p>
        </w:tc>
        <w:tc>
          <w:tcPr>
            <w:tcW w:w="2254" w:type="dxa"/>
            <w:vAlign w:val="center"/>
          </w:tcPr>
          <w:p w:rsidR="000816BD" w:rsidRDefault="000816BD" w:rsidP="00CA63EA">
            <w:pPr>
              <w:tabs>
                <w:tab w:val="left" w:pos="7396"/>
              </w:tabs>
              <w:spacing w:line="480" w:lineRule="auto"/>
              <w:jc w:val="center"/>
              <w:rPr>
                <w:b/>
                <w:bCs/>
              </w:rPr>
            </w:pPr>
            <w:r>
              <w:rPr>
                <w:b/>
                <w:bCs/>
              </w:rPr>
              <w:t>2</w:t>
            </w:r>
          </w:p>
        </w:tc>
      </w:tr>
      <w:tr w:rsidR="000816BD" w:rsidTr="00CA63EA">
        <w:trPr>
          <w:trHeight w:val="296"/>
        </w:trPr>
        <w:tc>
          <w:tcPr>
            <w:tcW w:w="2254" w:type="dxa"/>
            <w:shd w:val="clear" w:color="auto" w:fill="FFC000"/>
            <w:vAlign w:val="center"/>
          </w:tcPr>
          <w:p w:rsidR="000816BD" w:rsidRDefault="000816BD" w:rsidP="00CA63EA">
            <w:pPr>
              <w:tabs>
                <w:tab w:val="left" w:pos="7396"/>
              </w:tabs>
              <w:bidi/>
              <w:spacing w:line="480" w:lineRule="auto"/>
              <w:ind w:firstLine="720"/>
              <w:jc w:val="center"/>
            </w:pPr>
            <w:r>
              <w:rPr>
                <w:rtl/>
              </w:rPr>
              <w:t>عدد الساعات الصفية (ساعة/أسبوع)</w:t>
            </w:r>
          </w:p>
        </w:tc>
        <w:tc>
          <w:tcPr>
            <w:tcW w:w="2254" w:type="dxa"/>
            <w:shd w:val="clear" w:color="auto" w:fill="FFC000"/>
            <w:vAlign w:val="center"/>
          </w:tcPr>
          <w:p w:rsidR="000816BD" w:rsidRDefault="000816BD" w:rsidP="00CA63EA">
            <w:pPr>
              <w:tabs>
                <w:tab w:val="left" w:pos="7396"/>
              </w:tabs>
              <w:spacing w:line="480" w:lineRule="auto"/>
              <w:jc w:val="center"/>
            </w:pPr>
            <w:r>
              <w:t>Lect/Lab./Prac./Tutor</w:t>
            </w:r>
          </w:p>
        </w:tc>
        <w:tc>
          <w:tcPr>
            <w:tcW w:w="2254" w:type="dxa"/>
            <w:shd w:val="clear" w:color="auto" w:fill="FFC000"/>
            <w:vAlign w:val="center"/>
          </w:tcPr>
          <w:p w:rsidR="000816BD" w:rsidRDefault="000816BD" w:rsidP="00CA63EA">
            <w:pPr>
              <w:tabs>
                <w:tab w:val="left" w:pos="7396"/>
              </w:tabs>
              <w:spacing w:line="480" w:lineRule="auto"/>
              <w:jc w:val="center"/>
            </w:pPr>
            <w:r>
              <w:t>SSWL (hr/sem)</w:t>
            </w:r>
          </w:p>
        </w:tc>
        <w:tc>
          <w:tcPr>
            <w:tcW w:w="2254" w:type="dxa"/>
            <w:shd w:val="clear" w:color="auto" w:fill="FFC000"/>
            <w:vAlign w:val="center"/>
          </w:tcPr>
          <w:p w:rsidR="000816BD" w:rsidRDefault="000816BD" w:rsidP="00CA63EA">
            <w:pPr>
              <w:tabs>
                <w:tab w:val="left" w:pos="7396"/>
              </w:tabs>
              <w:spacing w:line="480" w:lineRule="auto"/>
              <w:jc w:val="center"/>
            </w:pPr>
            <w:r>
              <w:t>USSWL (hr/w)</w:t>
            </w:r>
          </w:p>
        </w:tc>
      </w:tr>
      <w:tr w:rsidR="000816BD" w:rsidTr="00CA63EA">
        <w:tc>
          <w:tcPr>
            <w:tcW w:w="2254" w:type="dxa"/>
            <w:vAlign w:val="center"/>
          </w:tcPr>
          <w:p w:rsidR="000816BD" w:rsidRDefault="000816BD" w:rsidP="00CA63EA">
            <w:pPr>
              <w:tabs>
                <w:tab w:val="left" w:pos="7396"/>
              </w:tabs>
              <w:spacing w:line="480" w:lineRule="auto"/>
              <w:jc w:val="center"/>
              <w:rPr>
                <w:b/>
                <w:bCs/>
              </w:rPr>
            </w:pPr>
            <w:r>
              <w:rPr>
                <w:b/>
                <w:bCs/>
              </w:rPr>
              <w:t>2</w:t>
            </w:r>
          </w:p>
        </w:tc>
        <w:tc>
          <w:tcPr>
            <w:tcW w:w="2254" w:type="dxa"/>
            <w:vAlign w:val="center"/>
          </w:tcPr>
          <w:p w:rsidR="000816BD" w:rsidRDefault="00CF725E" w:rsidP="00CA63EA">
            <w:pPr>
              <w:tabs>
                <w:tab w:val="left" w:pos="7396"/>
              </w:tabs>
              <w:spacing w:line="480" w:lineRule="auto"/>
              <w:jc w:val="center"/>
              <w:rPr>
                <w:b/>
                <w:bCs/>
              </w:rPr>
            </w:pPr>
            <w:r>
              <w:rPr>
                <w:b/>
                <w:bCs/>
              </w:rPr>
              <w:t>0/2/0/1</w:t>
            </w:r>
          </w:p>
        </w:tc>
        <w:tc>
          <w:tcPr>
            <w:tcW w:w="2254" w:type="dxa"/>
            <w:vAlign w:val="center"/>
          </w:tcPr>
          <w:p w:rsidR="000816BD" w:rsidRDefault="000816BD" w:rsidP="00CA63EA">
            <w:pPr>
              <w:tabs>
                <w:tab w:val="left" w:pos="7396"/>
              </w:tabs>
              <w:spacing w:line="480" w:lineRule="auto"/>
              <w:jc w:val="center"/>
              <w:rPr>
                <w:b/>
                <w:bCs/>
              </w:rPr>
            </w:pPr>
            <w:r>
              <w:rPr>
                <w:b/>
                <w:bCs/>
              </w:rPr>
              <w:t>78</w:t>
            </w:r>
          </w:p>
        </w:tc>
        <w:tc>
          <w:tcPr>
            <w:tcW w:w="2254" w:type="dxa"/>
            <w:vAlign w:val="center"/>
          </w:tcPr>
          <w:p w:rsidR="000816BD" w:rsidRDefault="000816BD" w:rsidP="00CA63EA">
            <w:pPr>
              <w:tabs>
                <w:tab w:val="left" w:pos="7396"/>
              </w:tabs>
              <w:spacing w:line="480" w:lineRule="auto"/>
              <w:jc w:val="center"/>
              <w:rPr>
                <w:b/>
                <w:bCs/>
              </w:rPr>
            </w:pPr>
            <w:r>
              <w:rPr>
                <w:b/>
                <w:bCs/>
              </w:rPr>
              <w:t>97</w:t>
            </w:r>
          </w:p>
        </w:tc>
      </w:tr>
      <w:tr w:rsidR="000816BD" w:rsidTr="00CA63EA">
        <w:tc>
          <w:tcPr>
            <w:tcW w:w="9016" w:type="dxa"/>
            <w:gridSpan w:val="4"/>
            <w:shd w:val="clear" w:color="auto" w:fill="FFC000"/>
            <w:vAlign w:val="center"/>
          </w:tcPr>
          <w:p w:rsidR="000816BD" w:rsidRDefault="000816BD" w:rsidP="00CA63EA">
            <w:pPr>
              <w:tabs>
                <w:tab w:val="left" w:pos="7396"/>
              </w:tabs>
              <w:bidi/>
              <w:spacing w:line="480" w:lineRule="auto"/>
              <w:jc w:val="center"/>
              <w:rPr>
                <w:b/>
                <w:bCs/>
              </w:rPr>
            </w:pPr>
            <w:r>
              <w:rPr>
                <w:rtl/>
                <w:lang w:bidi="ar-IQ"/>
              </w:rPr>
              <w:t>الوصف</w:t>
            </w:r>
          </w:p>
        </w:tc>
      </w:tr>
      <w:tr w:rsidR="000816BD" w:rsidTr="008D628A">
        <w:tc>
          <w:tcPr>
            <w:tcW w:w="9016" w:type="dxa"/>
            <w:gridSpan w:val="4"/>
          </w:tcPr>
          <w:p w:rsidR="000816BD" w:rsidRPr="000816BD" w:rsidRDefault="000816BD" w:rsidP="00D00A99">
            <w:pPr>
              <w:tabs>
                <w:tab w:val="left" w:pos="7396"/>
              </w:tabs>
              <w:bidi/>
              <w:jc w:val="both"/>
            </w:pPr>
            <w:r w:rsidRPr="000816BD">
              <w:rPr>
                <w:rtl/>
              </w:rPr>
              <w:t>يقدم هذا المقرر المبادئ الأساسية للفيزياء الكلاسيكية والحديثة مع التأكيد على المنهج العلمي في تحليل الظواهر الطبيعية. ويغطي الميكانيك (الحركة والقوى والطاقة) والديناميكا الحرارية والكهرباء والمغناطيسية والموجات والبصريات، فضلاً عن أساسيات الفيزياء الحديثة. ويجمع المنهج بين المعرفة النظرية والتجارب المختبرية العملية، مع تنمية مهارات حل المشكلات الرياضية المرتبطة بالقوانين الفيزيائية. وقد صُمم لطلبة العلوم والهندسة، ويوفر أساساً متيناً في المفاهيم الفيزيائية مع إبراز دور الفيزياء في التقدم التكنولوجي وفهم الكون. كما يجمع المقرر بين المحاضرات التفاعلية والتطبيقات العملية لتعزيز التفكير النقدي والثقافة العلمية اللازمة لمواصلة الدراسة في تخصصات STEM.</w:t>
            </w:r>
          </w:p>
        </w:tc>
      </w:tr>
    </w:tbl>
    <w:p w:rsidR="000816BD" w:rsidRDefault="000816BD" w:rsidP="00B202C1">
      <w:pPr>
        <w:tabs>
          <w:tab w:val="left" w:pos="7396"/>
        </w:tabs>
        <w:spacing w:after="0" w:line="240" w:lineRule="auto"/>
        <w:jc w:val="right"/>
        <w:rPr>
          <w:b/>
          <w:bCs/>
        </w:rPr>
      </w:pPr>
    </w:p>
    <w:p w:rsidR="00A1152A" w:rsidRDefault="00A1152A" w:rsidP="00B202C1">
      <w:pPr>
        <w:tabs>
          <w:tab w:val="left" w:pos="7396"/>
        </w:tabs>
        <w:spacing w:after="0" w:line="240" w:lineRule="auto"/>
        <w:jc w:val="right"/>
      </w:pPr>
    </w:p>
    <w:p w:rsidR="00A1152A" w:rsidRDefault="00A1152A" w:rsidP="00B202C1">
      <w:pPr>
        <w:tabs>
          <w:tab w:val="left" w:pos="7396"/>
        </w:tabs>
        <w:spacing w:after="0" w:line="240" w:lineRule="auto"/>
        <w:jc w:val="right"/>
      </w:pPr>
    </w:p>
    <w:p w:rsidR="000816BD" w:rsidRDefault="000816BD" w:rsidP="00CA63EA">
      <w:pPr>
        <w:tabs>
          <w:tab w:val="left" w:pos="7396"/>
        </w:tabs>
        <w:bidi/>
        <w:spacing w:after="0" w:line="240" w:lineRule="auto"/>
        <w:jc w:val="center"/>
        <w:rPr>
          <w:b/>
          <w:bCs/>
          <w:rtl/>
        </w:rPr>
      </w:pPr>
      <w:r>
        <w:rPr>
          <w:b/>
          <w:bCs/>
          <w:rtl/>
        </w:rPr>
        <w:t>المادة 10</w:t>
      </w:r>
    </w:p>
    <w:p w:rsidR="00CA63EA" w:rsidRDefault="00CA63EA" w:rsidP="00CA63EA">
      <w:pPr>
        <w:tabs>
          <w:tab w:val="left" w:pos="7396"/>
        </w:tabs>
        <w:bidi/>
        <w:spacing w:after="0" w:line="240" w:lineRule="auto"/>
        <w:jc w:val="center"/>
        <w:rPr>
          <w:b/>
          <w:bCs/>
        </w:rPr>
      </w:pPr>
    </w:p>
    <w:tbl>
      <w:tblPr>
        <w:tblW w:w="0" w:type="auto"/>
        <w:tblLook w:val="04A0" w:firstRow="1" w:lastRow="0" w:firstColumn="1" w:lastColumn="0" w:noHBand="0" w:noVBand="1"/>
      </w:tblPr>
      <w:tblGrid>
        <w:gridCol w:w="2254"/>
        <w:gridCol w:w="2254"/>
        <w:gridCol w:w="2254"/>
        <w:gridCol w:w="2254"/>
      </w:tblGrid>
      <w:tr w:rsidR="000816BD" w:rsidTr="00CA63EA">
        <w:tc>
          <w:tcPr>
            <w:tcW w:w="2254" w:type="dxa"/>
            <w:shd w:val="clear" w:color="auto" w:fill="FFC000"/>
            <w:vAlign w:val="center"/>
          </w:tcPr>
          <w:p w:rsidR="000816BD" w:rsidRDefault="000816BD" w:rsidP="00CA63EA">
            <w:pPr>
              <w:tabs>
                <w:tab w:val="left" w:pos="7396"/>
              </w:tabs>
              <w:bidi/>
              <w:spacing w:line="480" w:lineRule="auto"/>
              <w:jc w:val="center"/>
            </w:pPr>
            <w:r>
              <w:rPr>
                <w:rtl/>
              </w:rPr>
              <w:t>الرمز</w:t>
            </w:r>
          </w:p>
        </w:tc>
        <w:tc>
          <w:tcPr>
            <w:tcW w:w="2254" w:type="dxa"/>
            <w:shd w:val="clear" w:color="auto" w:fill="FFC000"/>
            <w:vAlign w:val="center"/>
          </w:tcPr>
          <w:p w:rsidR="000816BD" w:rsidRDefault="000816BD" w:rsidP="00CA63EA">
            <w:pPr>
              <w:tabs>
                <w:tab w:val="left" w:pos="7396"/>
              </w:tabs>
              <w:bidi/>
              <w:spacing w:line="480" w:lineRule="auto"/>
              <w:jc w:val="center"/>
            </w:pPr>
            <w:r>
              <w:rPr>
                <w:rtl/>
              </w:rPr>
              <w:t>عنوان المقرر / النموذج</w:t>
            </w:r>
          </w:p>
        </w:tc>
        <w:tc>
          <w:tcPr>
            <w:tcW w:w="2254" w:type="dxa"/>
            <w:shd w:val="clear" w:color="auto" w:fill="FFC000"/>
            <w:vAlign w:val="center"/>
          </w:tcPr>
          <w:p w:rsidR="000816BD" w:rsidRDefault="000816BD" w:rsidP="00CA63EA">
            <w:pPr>
              <w:tabs>
                <w:tab w:val="left" w:pos="7396"/>
              </w:tabs>
              <w:spacing w:line="480" w:lineRule="auto"/>
              <w:jc w:val="center"/>
            </w:pPr>
            <w:r>
              <w:t>ECTS</w:t>
            </w:r>
          </w:p>
        </w:tc>
        <w:tc>
          <w:tcPr>
            <w:tcW w:w="2254" w:type="dxa"/>
            <w:shd w:val="clear" w:color="auto" w:fill="FFC000"/>
            <w:vAlign w:val="center"/>
          </w:tcPr>
          <w:p w:rsidR="000816BD" w:rsidRDefault="000816BD" w:rsidP="00CA63EA">
            <w:pPr>
              <w:tabs>
                <w:tab w:val="left" w:pos="7396"/>
              </w:tabs>
              <w:bidi/>
              <w:spacing w:line="480" w:lineRule="auto"/>
              <w:jc w:val="center"/>
            </w:pPr>
            <w:r>
              <w:rPr>
                <w:rtl/>
              </w:rPr>
              <w:t>الفصل الدراسي</w:t>
            </w:r>
          </w:p>
        </w:tc>
      </w:tr>
      <w:tr w:rsidR="000816BD" w:rsidTr="00CA63EA">
        <w:tc>
          <w:tcPr>
            <w:tcW w:w="2254" w:type="dxa"/>
            <w:vAlign w:val="center"/>
          </w:tcPr>
          <w:p w:rsidR="000816BD" w:rsidRDefault="009E5B18" w:rsidP="00CA63EA">
            <w:pPr>
              <w:tabs>
                <w:tab w:val="left" w:pos="7396"/>
              </w:tabs>
              <w:spacing w:line="480" w:lineRule="auto"/>
              <w:jc w:val="center"/>
              <w:rPr>
                <w:b/>
                <w:bCs/>
              </w:rPr>
            </w:pPr>
            <w:r>
              <w:rPr>
                <w:rFonts w:ascii="Arial" w:hAnsi="Arial" w:cs="Arial"/>
                <w:color w:val="000000"/>
              </w:rPr>
              <w:t>FOR1201</w:t>
            </w:r>
          </w:p>
        </w:tc>
        <w:tc>
          <w:tcPr>
            <w:tcW w:w="2254" w:type="dxa"/>
            <w:vAlign w:val="center"/>
          </w:tcPr>
          <w:p w:rsidR="000816BD" w:rsidRDefault="009E5B18" w:rsidP="00CA63EA">
            <w:pPr>
              <w:tabs>
                <w:tab w:val="left" w:pos="7396"/>
              </w:tabs>
              <w:bidi/>
              <w:spacing w:line="480" w:lineRule="auto"/>
              <w:jc w:val="center"/>
              <w:rPr>
                <w:b/>
                <w:bCs/>
              </w:rPr>
            </w:pPr>
            <w:r>
              <w:rPr>
                <w:rFonts w:cs="Times New Roman"/>
                <w:rtl/>
                <w:lang w:bidi="ar-IQ"/>
              </w:rPr>
              <w:t>الأحياء العامة 2</w:t>
            </w:r>
          </w:p>
        </w:tc>
        <w:tc>
          <w:tcPr>
            <w:tcW w:w="2254" w:type="dxa"/>
            <w:vAlign w:val="center"/>
          </w:tcPr>
          <w:p w:rsidR="000816BD" w:rsidRDefault="009E5B18" w:rsidP="00CA63EA">
            <w:pPr>
              <w:tabs>
                <w:tab w:val="left" w:pos="7396"/>
              </w:tabs>
              <w:spacing w:line="480" w:lineRule="auto"/>
              <w:jc w:val="center"/>
              <w:rPr>
                <w:b/>
                <w:bCs/>
              </w:rPr>
            </w:pPr>
            <w:r>
              <w:rPr>
                <w:b/>
                <w:bCs/>
              </w:rPr>
              <w:t>8</w:t>
            </w:r>
          </w:p>
        </w:tc>
        <w:tc>
          <w:tcPr>
            <w:tcW w:w="2254" w:type="dxa"/>
            <w:vAlign w:val="center"/>
          </w:tcPr>
          <w:p w:rsidR="000816BD" w:rsidRDefault="009E5B18" w:rsidP="00CA63EA">
            <w:pPr>
              <w:tabs>
                <w:tab w:val="left" w:pos="7396"/>
              </w:tabs>
              <w:spacing w:line="480" w:lineRule="auto"/>
              <w:jc w:val="center"/>
              <w:rPr>
                <w:b/>
                <w:bCs/>
              </w:rPr>
            </w:pPr>
            <w:r>
              <w:rPr>
                <w:b/>
                <w:bCs/>
              </w:rPr>
              <w:t>2</w:t>
            </w:r>
          </w:p>
        </w:tc>
      </w:tr>
      <w:tr w:rsidR="000816BD" w:rsidTr="00CA63EA">
        <w:tc>
          <w:tcPr>
            <w:tcW w:w="2254" w:type="dxa"/>
            <w:shd w:val="clear" w:color="auto" w:fill="FFC000"/>
            <w:vAlign w:val="center"/>
          </w:tcPr>
          <w:p w:rsidR="000816BD" w:rsidRDefault="000816BD" w:rsidP="00CA63EA">
            <w:pPr>
              <w:tabs>
                <w:tab w:val="left" w:pos="7396"/>
              </w:tabs>
              <w:bidi/>
              <w:spacing w:line="480" w:lineRule="auto"/>
              <w:ind w:firstLine="720"/>
              <w:jc w:val="center"/>
            </w:pPr>
            <w:r>
              <w:rPr>
                <w:rtl/>
              </w:rPr>
              <w:t>عدد الساعات الصفية (ساعة/أسبوع)</w:t>
            </w:r>
          </w:p>
        </w:tc>
        <w:tc>
          <w:tcPr>
            <w:tcW w:w="2254" w:type="dxa"/>
            <w:shd w:val="clear" w:color="auto" w:fill="FFC000"/>
            <w:vAlign w:val="center"/>
          </w:tcPr>
          <w:p w:rsidR="000816BD" w:rsidRDefault="000816BD" w:rsidP="00CA63EA">
            <w:pPr>
              <w:tabs>
                <w:tab w:val="left" w:pos="7396"/>
              </w:tabs>
              <w:spacing w:line="480" w:lineRule="auto"/>
              <w:jc w:val="center"/>
            </w:pPr>
            <w:r>
              <w:t>Lect/Lab./Prac./Tutor</w:t>
            </w:r>
          </w:p>
        </w:tc>
        <w:tc>
          <w:tcPr>
            <w:tcW w:w="2254" w:type="dxa"/>
            <w:shd w:val="clear" w:color="auto" w:fill="FFC000"/>
            <w:vAlign w:val="center"/>
          </w:tcPr>
          <w:p w:rsidR="000816BD" w:rsidRDefault="000816BD" w:rsidP="00CA63EA">
            <w:pPr>
              <w:tabs>
                <w:tab w:val="left" w:pos="7396"/>
              </w:tabs>
              <w:spacing w:line="480" w:lineRule="auto"/>
              <w:jc w:val="center"/>
            </w:pPr>
            <w:r>
              <w:t>SSWL (hr/sem)</w:t>
            </w:r>
          </w:p>
        </w:tc>
        <w:tc>
          <w:tcPr>
            <w:tcW w:w="2254" w:type="dxa"/>
            <w:shd w:val="clear" w:color="auto" w:fill="FFC000"/>
            <w:vAlign w:val="center"/>
          </w:tcPr>
          <w:p w:rsidR="000816BD" w:rsidRDefault="000816BD" w:rsidP="00CA63EA">
            <w:pPr>
              <w:tabs>
                <w:tab w:val="left" w:pos="7396"/>
              </w:tabs>
              <w:spacing w:line="480" w:lineRule="auto"/>
              <w:jc w:val="center"/>
            </w:pPr>
            <w:r>
              <w:t>USSWL (hr/w)</w:t>
            </w:r>
          </w:p>
        </w:tc>
      </w:tr>
      <w:tr w:rsidR="000816BD" w:rsidTr="00CA63EA">
        <w:tc>
          <w:tcPr>
            <w:tcW w:w="2254" w:type="dxa"/>
            <w:vAlign w:val="center"/>
          </w:tcPr>
          <w:p w:rsidR="000816BD" w:rsidRDefault="009E5B18" w:rsidP="00CA63EA">
            <w:pPr>
              <w:tabs>
                <w:tab w:val="left" w:pos="7396"/>
              </w:tabs>
              <w:spacing w:line="480" w:lineRule="auto"/>
              <w:jc w:val="center"/>
              <w:rPr>
                <w:b/>
                <w:bCs/>
              </w:rPr>
            </w:pPr>
            <w:r>
              <w:rPr>
                <w:b/>
                <w:bCs/>
              </w:rPr>
              <w:t>2</w:t>
            </w:r>
          </w:p>
        </w:tc>
        <w:tc>
          <w:tcPr>
            <w:tcW w:w="2254" w:type="dxa"/>
            <w:vAlign w:val="center"/>
          </w:tcPr>
          <w:p w:rsidR="000816BD" w:rsidRDefault="00CF725E" w:rsidP="00CA63EA">
            <w:pPr>
              <w:tabs>
                <w:tab w:val="left" w:pos="7396"/>
              </w:tabs>
              <w:spacing w:line="480" w:lineRule="auto"/>
              <w:jc w:val="center"/>
              <w:rPr>
                <w:b/>
                <w:bCs/>
              </w:rPr>
            </w:pPr>
            <w:r>
              <w:rPr>
                <w:b/>
                <w:bCs/>
              </w:rPr>
              <w:t>0/2/0/1</w:t>
            </w:r>
          </w:p>
        </w:tc>
        <w:tc>
          <w:tcPr>
            <w:tcW w:w="2254" w:type="dxa"/>
            <w:vAlign w:val="center"/>
          </w:tcPr>
          <w:p w:rsidR="000816BD" w:rsidRDefault="009E5B18" w:rsidP="00CA63EA">
            <w:pPr>
              <w:tabs>
                <w:tab w:val="left" w:pos="7396"/>
              </w:tabs>
              <w:spacing w:line="480" w:lineRule="auto"/>
              <w:jc w:val="center"/>
              <w:rPr>
                <w:b/>
                <w:bCs/>
              </w:rPr>
            </w:pPr>
            <w:r>
              <w:rPr>
                <w:b/>
                <w:bCs/>
              </w:rPr>
              <w:t>78</w:t>
            </w:r>
          </w:p>
        </w:tc>
        <w:tc>
          <w:tcPr>
            <w:tcW w:w="2254" w:type="dxa"/>
            <w:vAlign w:val="center"/>
          </w:tcPr>
          <w:p w:rsidR="000816BD" w:rsidRDefault="009E5B18" w:rsidP="00CA63EA">
            <w:pPr>
              <w:tabs>
                <w:tab w:val="left" w:pos="7396"/>
              </w:tabs>
              <w:spacing w:line="480" w:lineRule="auto"/>
              <w:jc w:val="center"/>
              <w:rPr>
                <w:b/>
                <w:bCs/>
              </w:rPr>
            </w:pPr>
            <w:r>
              <w:rPr>
                <w:b/>
                <w:bCs/>
              </w:rPr>
              <w:t>122</w:t>
            </w:r>
          </w:p>
        </w:tc>
      </w:tr>
      <w:tr w:rsidR="000816BD" w:rsidTr="00CA63EA">
        <w:tc>
          <w:tcPr>
            <w:tcW w:w="9016" w:type="dxa"/>
            <w:gridSpan w:val="4"/>
            <w:shd w:val="clear" w:color="auto" w:fill="FFC000"/>
            <w:vAlign w:val="center"/>
          </w:tcPr>
          <w:p w:rsidR="000816BD" w:rsidRDefault="000816BD" w:rsidP="00CA63EA">
            <w:pPr>
              <w:tabs>
                <w:tab w:val="left" w:pos="7396"/>
              </w:tabs>
              <w:bidi/>
              <w:spacing w:line="480" w:lineRule="auto"/>
              <w:jc w:val="center"/>
              <w:rPr>
                <w:b/>
                <w:bCs/>
              </w:rPr>
            </w:pPr>
            <w:r>
              <w:rPr>
                <w:rtl/>
                <w:lang w:bidi="ar-IQ"/>
              </w:rPr>
              <w:t>الوصف</w:t>
            </w:r>
          </w:p>
        </w:tc>
      </w:tr>
      <w:tr w:rsidR="000816BD" w:rsidRPr="00D00A99" w:rsidTr="008D628A">
        <w:tc>
          <w:tcPr>
            <w:tcW w:w="9016" w:type="dxa"/>
            <w:gridSpan w:val="4"/>
          </w:tcPr>
          <w:p w:rsidR="000816BD" w:rsidRPr="00D00A99" w:rsidRDefault="009E5B18" w:rsidP="00D00A99">
            <w:pPr>
              <w:tabs>
                <w:tab w:val="left" w:pos="7396"/>
              </w:tabs>
              <w:bidi/>
              <w:jc w:val="both"/>
            </w:pPr>
            <w:r w:rsidRPr="00D00A99">
              <w:rPr>
                <w:rtl/>
              </w:rPr>
              <w:t>يقدم هذا المقرر دراسة شاملة للمبادئ الأساسية في علم الأحياء، مع التركيز على الخصائص الموحدة للحياة ومستويات تنظيمها. وتشمل الموضوعات الرئيسة بنية الخلية ووظيفتها والعمليات الأيضية والوراثة المندلية والتطور الأحيائي والتنوع الحيوي. كما يغطي المنهج المبادئ البيئية وتفاعلات الكائنات الحية مع البيئة. ومن خلال المحاضرات النظرية والجلسات المختبرية يكتسب الطلبة فهماً عميقاً للعمليات الحيوية الأساسية مع تنمية مهارات الملاحظة العلمية والتحليل. ويدمج المقرر المفاهيم الأحيائية الحديثة بالتطبيقات العملية، بما يهيئ الطلبة للدراسات المتقدمة في الطب أو العلوم البيئية أو البحث العلمي. ويمثل أساساً مهماً لتخصصات STEM التي تتطلب الثقافة الأحيائية.</w:t>
            </w:r>
          </w:p>
        </w:tc>
      </w:tr>
    </w:tbl>
    <w:p w:rsidR="000816BD" w:rsidRDefault="000816BD" w:rsidP="00B202C1">
      <w:pPr>
        <w:tabs>
          <w:tab w:val="left" w:pos="7396"/>
        </w:tabs>
        <w:spacing w:after="0" w:line="240" w:lineRule="auto"/>
        <w:jc w:val="right"/>
        <w:rPr>
          <w:b/>
          <w:bCs/>
        </w:rPr>
      </w:pPr>
    </w:p>
    <w:p w:rsidR="009E5B18" w:rsidRDefault="009E5B18" w:rsidP="00CA63EA">
      <w:pPr>
        <w:tabs>
          <w:tab w:val="left" w:pos="7396"/>
        </w:tabs>
        <w:bidi/>
        <w:spacing w:after="0" w:line="240" w:lineRule="auto"/>
        <w:jc w:val="center"/>
        <w:rPr>
          <w:b/>
          <w:bCs/>
          <w:rtl/>
        </w:rPr>
      </w:pPr>
      <w:r>
        <w:rPr>
          <w:b/>
          <w:bCs/>
          <w:rtl/>
        </w:rPr>
        <w:lastRenderedPageBreak/>
        <w:t>المادة 11</w:t>
      </w:r>
    </w:p>
    <w:p w:rsidR="00CA63EA" w:rsidRDefault="00CA63EA" w:rsidP="00CA63EA">
      <w:pPr>
        <w:tabs>
          <w:tab w:val="left" w:pos="7396"/>
        </w:tabs>
        <w:bidi/>
        <w:spacing w:after="0" w:line="240" w:lineRule="auto"/>
        <w:jc w:val="center"/>
        <w:rPr>
          <w:b/>
          <w:bCs/>
        </w:rPr>
      </w:pPr>
    </w:p>
    <w:tbl>
      <w:tblPr>
        <w:tblW w:w="0" w:type="auto"/>
        <w:tblLook w:val="04A0" w:firstRow="1" w:lastRow="0" w:firstColumn="1" w:lastColumn="0" w:noHBand="0" w:noVBand="1"/>
      </w:tblPr>
      <w:tblGrid>
        <w:gridCol w:w="2254"/>
        <w:gridCol w:w="2254"/>
        <w:gridCol w:w="2254"/>
        <w:gridCol w:w="2254"/>
      </w:tblGrid>
      <w:tr w:rsidR="009E5B18" w:rsidTr="00CA63EA">
        <w:tc>
          <w:tcPr>
            <w:tcW w:w="2254" w:type="dxa"/>
            <w:shd w:val="clear" w:color="auto" w:fill="FFC000"/>
            <w:vAlign w:val="center"/>
          </w:tcPr>
          <w:p w:rsidR="009E5B18" w:rsidRDefault="009E5B18" w:rsidP="00CA63EA">
            <w:pPr>
              <w:tabs>
                <w:tab w:val="left" w:pos="7396"/>
              </w:tabs>
              <w:bidi/>
              <w:spacing w:line="480" w:lineRule="auto"/>
              <w:jc w:val="center"/>
            </w:pPr>
            <w:r>
              <w:rPr>
                <w:rtl/>
              </w:rPr>
              <w:t>الرمز</w:t>
            </w:r>
          </w:p>
        </w:tc>
        <w:tc>
          <w:tcPr>
            <w:tcW w:w="2254" w:type="dxa"/>
            <w:shd w:val="clear" w:color="auto" w:fill="FFC000"/>
            <w:vAlign w:val="center"/>
          </w:tcPr>
          <w:p w:rsidR="009E5B18" w:rsidRDefault="009E5B18" w:rsidP="00CA63EA">
            <w:pPr>
              <w:tabs>
                <w:tab w:val="left" w:pos="7396"/>
              </w:tabs>
              <w:bidi/>
              <w:spacing w:line="480" w:lineRule="auto"/>
              <w:jc w:val="center"/>
            </w:pPr>
            <w:r>
              <w:rPr>
                <w:rtl/>
              </w:rPr>
              <w:t>عنوان المقرر / النموذج</w:t>
            </w:r>
          </w:p>
        </w:tc>
        <w:tc>
          <w:tcPr>
            <w:tcW w:w="2254" w:type="dxa"/>
            <w:shd w:val="clear" w:color="auto" w:fill="FFC000"/>
            <w:vAlign w:val="center"/>
          </w:tcPr>
          <w:p w:rsidR="009E5B18" w:rsidRDefault="009E5B18" w:rsidP="00CA63EA">
            <w:pPr>
              <w:tabs>
                <w:tab w:val="left" w:pos="7396"/>
              </w:tabs>
              <w:spacing w:line="480" w:lineRule="auto"/>
              <w:jc w:val="center"/>
            </w:pPr>
            <w:r>
              <w:t>ECTS</w:t>
            </w:r>
          </w:p>
        </w:tc>
        <w:tc>
          <w:tcPr>
            <w:tcW w:w="2254" w:type="dxa"/>
            <w:shd w:val="clear" w:color="auto" w:fill="FFC000"/>
            <w:vAlign w:val="center"/>
          </w:tcPr>
          <w:p w:rsidR="009E5B18" w:rsidRDefault="009E5B18" w:rsidP="00CA63EA">
            <w:pPr>
              <w:tabs>
                <w:tab w:val="left" w:pos="7396"/>
              </w:tabs>
              <w:bidi/>
              <w:spacing w:line="480" w:lineRule="auto"/>
              <w:jc w:val="center"/>
            </w:pPr>
            <w:r>
              <w:rPr>
                <w:rtl/>
              </w:rPr>
              <w:t>الفصل الدراسي</w:t>
            </w:r>
          </w:p>
        </w:tc>
      </w:tr>
      <w:tr w:rsidR="009E5B18" w:rsidTr="00CA63EA">
        <w:tc>
          <w:tcPr>
            <w:tcW w:w="2254" w:type="dxa"/>
            <w:vAlign w:val="center"/>
          </w:tcPr>
          <w:p w:rsidR="009E5B18" w:rsidRDefault="009E5B18" w:rsidP="00CA63EA">
            <w:pPr>
              <w:tabs>
                <w:tab w:val="left" w:pos="7396"/>
              </w:tabs>
              <w:spacing w:line="480" w:lineRule="auto"/>
              <w:jc w:val="center"/>
              <w:rPr>
                <w:b/>
                <w:bCs/>
              </w:rPr>
            </w:pPr>
            <w:r>
              <w:rPr>
                <w:rFonts w:ascii="Arial" w:hAnsi="Arial" w:cs="Arial"/>
                <w:color w:val="000000"/>
              </w:rPr>
              <w:t>FOR1202</w:t>
            </w:r>
          </w:p>
        </w:tc>
        <w:tc>
          <w:tcPr>
            <w:tcW w:w="2254" w:type="dxa"/>
            <w:vAlign w:val="center"/>
          </w:tcPr>
          <w:p w:rsidR="009E5B18" w:rsidRDefault="009E5B18" w:rsidP="00CA63EA">
            <w:pPr>
              <w:tabs>
                <w:tab w:val="left" w:pos="7396"/>
              </w:tabs>
              <w:bidi/>
              <w:spacing w:line="480" w:lineRule="auto"/>
              <w:jc w:val="center"/>
              <w:rPr>
                <w:b/>
                <w:bCs/>
              </w:rPr>
            </w:pPr>
            <w:r>
              <w:rPr>
                <w:rFonts w:asciiTheme="majorBidi" w:hAnsiTheme="majorBidi" w:cstheme="majorBidi"/>
                <w:rtl/>
                <w:lang w:bidi="ar-IQ"/>
              </w:rPr>
              <w:t>الكيمياء العضوية</w:t>
            </w:r>
          </w:p>
        </w:tc>
        <w:tc>
          <w:tcPr>
            <w:tcW w:w="2254" w:type="dxa"/>
            <w:vAlign w:val="center"/>
          </w:tcPr>
          <w:p w:rsidR="009E5B18" w:rsidRDefault="009E5B18" w:rsidP="00CA63EA">
            <w:pPr>
              <w:tabs>
                <w:tab w:val="left" w:pos="7396"/>
              </w:tabs>
              <w:spacing w:line="480" w:lineRule="auto"/>
              <w:jc w:val="center"/>
              <w:rPr>
                <w:b/>
                <w:bCs/>
              </w:rPr>
            </w:pPr>
            <w:r>
              <w:rPr>
                <w:b/>
                <w:bCs/>
              </w:rPr>
              <w:t>8</w:t>
            </w:r>
          </w:p>
        </w:tc>
        <w:tc>
          <w:tcPr>
            <w:tcW w:w="2254" w:type="dxa"/>
            <w:vAlign w:val="center"/>
          </w:tcPr>
          <w:p w:rsidR="009E5B18" w:rsidRDefault="009E5B18" w:rsidP="00CA63EA">
            <w:pPr>
              <w:tabs>
                <w:tab w:val="left" w:pos="7396"/>
              </w:tabs>
              <w:spacing w:line="480" w:lineRule="auto"/>
              <w:jc w:val="center"/>
              <w:rPr>
                <w:b/>
                <w:bCs/>
              </w:rPr>
            </w:pPr>
            <w:r>
              <w:rPr>
                <w:b/>
                <w:bCs/>
              </w:rPr>
              <w:t>2</w:t>
            </w:r>
          </w:p>
        </w:tc>
      </w:tr>
      <w:tr w:rsidR="009E5B18" w:rsidTr="00CA63EA">
        <w:tc>
          <w:tcPr>
            <w:tcW w:w="2254" w:type="dxa"/>
            <w:shd w:val="clear" w:color="auto" w:fill="FFC000"/>
            <w:vAlign w:val="center"/>
          </w:tcPr>
          <w:p w:rsidR="009E5B18" w:rsidRDefault="009E5B18" w:rsidP="00CA63EA">
            <w:pPr>
              <w:tabs>
                <w:tab w:val="left" w:pos="7396"/>
              </w:tabs>
              <w:bidi/>
              <w:spacing w:line="480" w:lineRule="auto"/>
              <w:ind w:firstLine="720"/>
              <w:jc w:val="center"/>
            </w:pPr>
            <w:r>
              <w:rPr>
                <w:rtl/>
              </w:rPr>
              <w:t>عدد الساعات الصفية (ساعة/أسبوع)</w:t>
            </w:r>
          </w:p>
        </w:tc>
        <w:tc>
          <w:tcPr>
            <w:tcW w:w="2254" w:type="dxa"/>
            <w:shd w:val="clear" w:color="auto" w:fill="FFC000"/>
            <w:vAlign w:val="center"/>
          </w:tcPr>
          <w:p w:rsidR="009E5B18" w:rsidRDefault="009E5B18" w:rsidP="00CA63EA">
            <w:pPr>
              <w:tabs>
                <w:tab w:val="left" w:pos="7396"/>
              </w:tabs>
              <w:spacing w:line="480" w:lineRule="auto"/>
              <w:jc w:val="center"/>
            </w:pPr>
            <w:r>
              <w:t>Lect/Lab./Prac./Tutor</w:t>
            </w:r>
          </w:p>
        </w:tc>
        <w:tc>
          <w:tcPr>
            <w:tcW w:w="2254" w:type="dxa"/>
            <w:shd w:val="clear" w:color="auto" w:fill="FFC000"/>
            <w:vAlign w:val="center"/>
          </w:tcPr>
          <w:p w:rsidR="009E5B18" w:rsidRDefault="009E5B18" w:rsidP="00CA63EA">
            <w:pPr>
              <w:tabs>
                <w:tab w:val="left" w:pos="7396"/>
              </w:tabs>
              <w:spacing w:line="480" w:lineRule="auto"/>
              <w:jc w:val="center"/>
            </w:pPr>
            <w:r>
              <w:t>SSWL (hr/sem)</w:t>
            </w:r>
          </w:p>
        </w:tc>
        <w:tc>
          <w:tcPr>
            <w:tcW w:w="2254" w:type="dxa"/>
            <w:shd w:val="clear" w:color="auto" w:fill="FFC000"/>
            <w:vAlign w:val="center"/>
          </w:tcPr>
          <w:p w:rsidR="009E5B18" w:rsidRDefault="009E5B18" w:rsidP="00CA63EA">
            <w:pPr>
              <w:tabs>
                <w:tab w:val="left" w:pos="7396"/>
              </w:tabs>
              <w:spacing w:line="480" w:lineRule="auto"/>
              <w:jc w:val="center"/>
            </w:pPr>
            <w:r>
              <w:t>USSWL (hr/w)</w:t>
            </w:r>
          </w:p>
        </w:tc>
      </w:tr>
      <w:tr w:rsidR="009E5B18" w:rsidTr="00CA63EA">
        <w:tc>
          <w:tcPr>
            <w:tcW w:w="2254" w:type="dxa"/>
            <w:vAlign w:val="center"/>
          </w:tcPr>
          <w:p w:rsidR="009E5B18" w:rsidRDefault="009E5B18" w:rsidP="00CA63EA">
            <w:pPr>
              <w:tabs>
                <w:tab w:val="left" w:pos="7396"/>
              </w:tabs>
              <w:spacing w:line="480" w:lineRule="auto"/>
              <w:jc w:val="center"/>
              <w:rPr>
                <w:b/>
                <w:bCs/>
              </w:rPr>
            </w:pPr>
            <w:r>
              <w:rPr>
                <w:b/>
                <w:bCs/>
              </w:rPr>
              <w:t>2</w:t>
            </w:r>
          </w:p>
        </w:tc>
        <w:tc>
          <w:tcPr>
            <w:tcW w:w="2254" w:type="dxa"/>
            <w:vAlign w:val="center"/>
          </w:tcPr>
          <w:p w:rsidR="009E5B18" w:rsidRDefault="003624C0" w:rsidP="00CA63EA">
            <w:pPr>
              <w:tabs>
                <w:tab w:val="left" w:pos="7396"/>
              </w:tabs>
              <w:spacing w:line="480" w:lineRule="auto"/>
              <w:jc w:val="center"/>
              <w:rPr>
                <w:b/>
                <w:bCs/>
              </w:rPr>
            </w:pPr>
            <w:r>
              <w:rPr>
                <w:b/>
                <w:bCs/>
              </w:rPr>
              <w:t>0/2/0</w:t>
            </w:r>
            <w:r w:rsidR="00CF725E">
              <w:rPr>
                <w:b/>
                <w:bCs/>
              </w:rPr>
              <w:t>/1</w:t>
            </w:r>
          </w:p>
        </w:tc>
        <w:tc>
          <w:tcPr>
            <w:tcW w:w="2254" w:type="dxa"/>
            <w:vAlign w:val="center"/>
          </w:tcPr>
          <w:p w:rsidR="009E5B18" w:rsidRDefault="009E5B18" w:rsidP="00CA63EA">
            <w:pPr>
              <w:tabs>
                <w:tab w:val="left" w:pos="7396"/>
              </w:tabs>
              <w:spacing w:line="480" w:lineRule="auto"/>
              <w:jc w:val="center"/>
              <w:rPr>
                <w:b/>
                <w:bCs/>
              </w:rPr>
            </w:pPr>
            <w:r>
              <w:rPr>
                <w:b/>
                <w:bCs/>
              </w:rPr>
              <w:t>78</w:t>
            </w:r>
          </w:p>
        </w:tc>
        <w:tc>
          <w:tcPr>
            <w:tcW w:w="2254" w:type="dxa"/>
            <w:vAlign w:val="center"/>
          </w:tcPr>
          <w:p w:rsidR="009E5B18" w:rsidRDefault="009E5B18" w:rsidP="00CA63EA">
            <w:pPr>
              <w:tabs>
                <w:tab w:val="left" w:pos="7396"/>
              </w:tabs>
              <w:spacing w:line="480" w:lineRule="auto"/>
              <w:jc w:val="center"/>
              <w:rPr>
                <w:b/>
                <w:bCs/>
              </w:rPr>
            </w:pPr>
            <w:r>
              <w:rPr>
                <w:b/>
                <w:bCs/>
              </w:rPr>
              <w:t>122</w:t>
            </w:r>
          </w:p>
        </w:tc>
      </w:tr>
      <w:tr w:rsidR="009E5B18" w:rsidTr="00CA63EA">
        <w:tc>
          <w:tcPr>
            <w:tcW w:w="9016" w:type="dxa"/>
            <w:gridSpan w:val="4"/>
            <w:shd w:val="clear" w:color="auto" w:fill="FFC000"/>
            <w:vAlign w:val="center"/>
          </w:tcPr>
          <w:p w:rsidR="009E5B18" w:rsidRDefault="009E5B18" w:rsidP="00CA63EA">
            <w:pPr>
              <w:tabs>
                <w:tab w:val="left" w:pos="7396"/>
              </w:tabs>
              <w:bidi/>
              <w:spacing w:line="480" w:lineRule="auto"/>
              <w:jc w:val="center"/>
              <w:rPr>
                <w:b/>
                <w:bCs/>
              </w:rPr>
            </w:pPr>
            <w:r>
              <w:rPr>
                <w:rtl/>
                <w:lang w:bidi="ar-IQ"/>
              </w:rPr>
              <w:t>الوصف</w:t>
            </w:r>
          </w:p>
        </w:tc>
      </w:tr>
      <w:tr w:rsidR="009E5B18" w:rsidRPr="00CA63EA" w:rsidTr="008D628A">
        <w:tc>
          <w:tcPr>
            <w:tcW w:w="9016" w:type="dxa"/>
            <w:gridSpan w:val="4"/>
          </w:tcPr>
          <w:p w:rsidR="009E5B18" w:rsidRPr="00CA63EA" w:rsidRDefault="009E5B18" w:rsidP="00D00A99">
            <w:pPr>
              <w:tabs>
                <w:tab w:val="left" w:pos="7396"/>
              </w:tabs>
              <w:bidi/>
              <w:jc w:val="both"/>
            </w:pPr>
            <w:r w:rsidRPr="00CA63EA">
              <w:rPr>
                <w:rtl/>
              </w:rPr>
              <w:t>يقدم هذا المقرر دراسة متعمقة للمركبات العضوية وخصائصها الكيميائية، مع التركيز على الهيدروكربونات ومشتقاتها الوظيفية. وتشمل الموضوعات الأساسية: تسمية IUPAC، والآليات الأساسية للتفاعلات (الإضافة والاستبدال والحذف)، والكيمياء الفراغية، والتحليل الطيفي (IR وNMR) لتحديد البنية الجزيئية. ويجمع المقرر بين المحاضرات النظرية والجلسات المختبرية العملية لتنمية المهارات التطبيقية في التخليق العضوي وتشخيص المركبات. وقد صُمم لطلبة الكيمياء والكيمياء الحياتية والتمهيدي الطبي، ويركز على التفكير النقدي في توقع نواتج التفاعلات وتحليل الجزيئات العضوية. كما يهيئ الطلبة للدراسات المتقدمة في الكيمياء الدوائية وعلوم البوليمرات والمجالات ذات الصلة من خلال أساليب حل المشكلات وتطبيقات الكيمياء العضوية الحديثة.</w:t>
            </w:r>
          </w:p>
        </w:tc>
      </w:tr>
    </w:tbl>
    <w:p w:rsidR="009E5B18" w:rsidRDefault="009E5B18" w:rsidP="00B202C1">
      <w:pPr>
        <w:tabs>
          <w:tab w:val="left" w:pos="7396"/>
        </w:tabs>
        <w:spacing w:after="0" w:line="240" w:lineRule="auto"/>
        <w:jc w:val="right"/>
        <w:rPr>
          <w:b/>
          <w:bCs/>
        </w:rPr>
      </w:pPr>
    </w:p>
    <w:p w:rsidR="009E5B18" w:rsidRDefault="009E5B18" w:rsidP="00CA63EA">
      <w:pPr>
        <w:tabs>
          <w:tab w:val="left" w:pos="7396"/>
        </w:tabs>
        <w:bidi/>
        <w:spacing w:after="0" w:line="240" w:lineRule="auto"/>
        <w:jc w:val="center"/>
        <w:rPr>
          <w:b/>
          <w:bCs/>
          <w:rtl/>
        </w:rPr>
      </w:pPr>
      <w:r>
        <w:rPr>
          <w:b/>
          <w:bCs/>
          <w:rtl/>
        </w:rPr>
        <w:t>المادة 12</w:t>
      </w:r>
    </w:p>
    <w:p w:rsidR="00CA63EA" w:rsidRDefault="00CA63EA" w:rsidP="00CA63EA">
      <w:pPr>
        <w:tabs>
          <w:tab w:val="left" w:pos="7396"/>
        </w:tabs>
        <w:bidi/>
        <w:spacing w:after="0" w:line="240" w:lineRule="auto"/>
        <w:jc w:val="center"/>
        <w:rPr>
          <w:b/>
          <w:bCs/>
        </w:rPr>
      </w:pPr>
    </w:p>
    <w:tbl>
      <w:tblPr>
        <w:tblW w:w="0" w:type="auto"/>
        <w:tblLook w:val="04A0" w:firstRow="1" w:lastRow="0" w:firstColumn="1" w:lastColumn="0" w:noHBand="0" w:noVBand="1"/>
      </w:tblPr>
      <w:tblGrid>
        <w:gridCol w:w="2254"/>
        <w:gridCol w:w="2254"/>
        <w:gridCol w:w="2254"/>
        <w:gridCol w:w="2254"/>
      </w:tblGrid>
      <w:tr w:rsidR="007B1C4F" w:rsidTr="00CA63EA">
        <w:tc>
          <w:tcPr>
            <w:tcW w:w="2254" w:type="dxa"/>
            <w:shd w:val="clear" w:color="auto" w:fill="FFC000"/>
            <w:vAlign w:val="center"/>
          </w:tcPr>
          <w:p w:rsidR="007B1C4F" w:rsidRDefault="007B1C4F" w:rsidP="00CA63EA">
            <w:pPr>
              <w:tabs>
                <w:tab w:val="left" w:pos="7396"/>
              </w:tabs>
              <w:bidi/>
              <w:spacing w:line="480" w:lineRule="auto"/>
              <w:jc w:val="center"/>
            </w:pPr>
            <w:r>
              <w:rPr>
                <w:rtl/>
              </w:rPr>
              <w:t>الرمز</w:t>
            </w:r>
          </w:p>
        </w:tc>
        <w:tc>
          <w:tcPr>
            <w:tcW w:w="2254" w:type="dxa"/>
            <w:shd w:val="clear" w:color="auto" w:fill="FFC000"/>
            <w:vAlign w:val="center"/>
          </w:tcPr>
          <w:p w:rsidR="007B1C4F" w:rsidRDefault="007B1C4F" w:rsidP="00CA63EA">
            <w:pPr>
              <w:tabs>
                <w:tab w:val="left" w:pos="7396"/>
              </w:tabs>
              <w:bidi/>
              <w:spacing w:line="480" w:lineRule="auto"/>
              <w:jc w:val="center"/>
            </w:pPr>
            <w:r>
              <w:rPr>
                <w:rtl/>
              </w:rPr>
              <w:t>عنوان المقرر / النموذج</w:t>
            </w:r>
          </w:p>
        </w:tc>
        <w:tc>
          <w:tcPr>
            <w:tcW w:w="2254" w:type="dxa"/>
            <w:shd w:val="clear" w:color="auto" w:fill="FFC000"/>
            <w:vAlign w:val="center"/>
          </w:tcPr>
          <w:p w:rsidR="007B1C4F" w:rsidRDefault="007B1C4F" w:rsidP="00CA63EA">
            <w:pPr>
              <w:tabs>
                <w:tab w:val="left" w:pos="7396"/>
              </w:tabs>
              <w:spacing w:line="480" w:lineRule="auto"/>
              <w:jc w:val="center"/>
            </w:pPr>
            <w:r>
              <w:t>ECTS</w:t>
            </w:r>
          </w:p>
        </w:tc>
        <w:tc>
          <w:tcPr>
            <w:tcW w:w="2254" w:type="dxa"/>
            <w:shd w:val="clear" w:color="auto" w:fill="FFC000"/>
            <w:vAlign w:val="center"/>
          </w:tcPr>
          <w:p w:rsidR="007B1C4F" w:rsidRDefault="007B1C4F" w:rsidP="00CA63EA">
            <w:pPr>
              <w:tabs>
                <w:tab w:val="left" w:pos="7396"/>
              </w:tabs>
              <w:bidi/>
              <w:spacing w:line="480" w:lineRule="auto"/>
              <w:jc w:val="center"/>
            </w:pPr>
            <w:r>
              <w:rPr>
                <w:rtl/>
              </w:rPr>
              <w:t>الفصل الدراسي</w:t>
            </w:r>
          </w:p>
        </w:tc>
      </w:tr>
      <w:tr w:rsidR="009E5B18" w:rsidTr="00CA63EA">
        <w:tc>
          <w:tcPr>
            <w:tcW w:w="2254" w:type="dxa"/>
            <w:vAlign w:val="center"/>
          </w:tcPr>
          <w:p w:rsidR="009E5B18" w:rsidRDefault="007B1C4F" w:rsidP="00CA63EA">
            <w:pPr>
              <w:tabs>
                <w:tab w:val="left" w:pos="7396"/>
              </w:tabs>
              <w:spacing w:line="480" w:lineRule="auto"/>
              <w:jc w:val="center"/>
              <w:rPr>
                <w:b/>
                <w:bCs/>
              </w:rPr>
            </w:pPr>
            <w:r>
              <w:rPr>
                <w:rFonts w:ascii="Arial" w:hAnsi="Arial" w:cs="Arial"/>
                <w:color w:val="000000"/>
              </w:rPr>
              <w:t>FOR1204</w:t>
            </w:r>
          </w:p>
        </w:tc>
        <w:tc>
          <w:tcPr>
            <w:tcW w:w="2254" w:type="dxa"/>
            <w:vAlign w:val="center"/>
          </w:tcPr>
          <w:p w:rsidR="009E5B18" w:rsidRPr="007B1C4F" w:rsidRDefault="007B1C4F" w:rsidP="00CA63EA">
            <w:pPr>
              <w:autoSpaceDE w:val="0"/>
              <w:autoSpaceDN w:val="0"/>
              <w:bidi/>
              <w:adjustRightInd w:val="0"/>
              <w:jc w:val="center"/>
              <w:rPr>
                <w:rFonts w:asciiTheme="majorBidi" w:hAnsiTheme="majorBidi" w:cstheme="majorBidi"/>
                <w:lang w:bidi="ar-IQ"/>
              </w:rPr>
            </w:pPr>
            <w:r>
              <w:rPr>
                <w:rFonts w:asciiTheme="majorBidi" w:hAnsiTheme="majorBidi" w:cstheme="majorBidi"/>
                <w:rtl/>
                <w:lang w:bidi="ar-IQ"/>
              </w:rPr>
              <w:t>التنظيم القانوني للخبير الجنائي</w:t>
            </w:r>
          </w:p>
        </w:tc>
        <w:tc>
          <w:tcPr>
            <w:tcW w:w="2254" w:type="dxa"/>
            <w:vAlign w:val="center"/>
          </w:tcPr>
          <w:p w:rsidR="009E5B18" w:rsidRDefault="007B1C4F" w:rsidP="00CA63EA">
            <w:pPr>
              <w:tabs>
                <w:tab w:val="left" w:pos="7396"/>
              </w:tabs>
              <w:spacing w:line="480" w:lineRule="auto"/>
              <w:jc w:val="center"/>
              <w:rPr>
                <w:b/>
                <w:bCs/>
              </w:rPr>
            </w:pPr>
            <w:r>
              <w:rPr>
                <w:b/>
                <w:bCs/>
              </w:rPr>
              <w:t>3</w:t>
            </w:r>
          </w:p>
        </w:tc>
        <w:tc>
          <w:tcPr>
            <w:tcW w:w="2254" w:type="dxa"/>
            <w:vAlign w:val="center"/>
          </w:tcPr>
          <w:p w:rsidR="009E5B18" w:rsidRDefault="007B1C4F" w:rsidP="00CA63EA">
            <w:pPr>
              <w:tabs>
                <w:tab w:val="left" w:pos="7396"/>
              </w:tabs>
              <w:spacing w:line="480" w:lineRule="auto"/>
              <w:jc w:val="center"/>
              <w:rPr>
                <w:b/>
                <w:bCs/>
              </w:rPr>
            </w:pPr>
            <w:r>
              <w:rPr>
                <w:b/>
                <w:bCs/>
              </w:rPr>
              <w:t>2</w:t>
            </w:r>
          </w:p>
        </w:tc>
      </w:tr>
      <w:tr w:rsidR="007B1C4F" w:rsidTr="00CA63EA">
        <w:tc>
          <w:tcPr>
            <w:tcW w:w="2254" w:type="dxa"/>
            <w:shd w:val="clear" w:color="auto" w:fill="FFC000"/>
            <w:vAlign w:val="center"/>
          </w:tcPr>
          <w:p w:rsidR="007B1C4F" w:rsidRDefault="007B1C4F" w:rsidP="00CA63EA">
            <w:pPr>
              <w:tabs>
                <w:tab w:val="left" w:pos="7396"/>
              </w:tabs>
              <w:bidi/>
              <w:spacing w:line="480" w:lineRule="auto"/>
              <w:ind w:firstLine="720"/>
              <w:jc w:val="center"/>
            </w:pPr>
            <w:r>
              <w:rPr>
                <w:rtl/>
              </w:rPr>
              <w:t>عدد الساعات الصفية (ساعة/أسبوع)</w:t>
            </w:r>
          </w:p>
        </w:tc>
        <w:tc>
          <w:tcPr>
            <w:tcW w:w="2254" w:type="dxa"/>
            <w:shd w:val="clear" w:color="auto" w:fill="FFC000"/>
            <w:vAlign w:val="center"/>
          </w:tcPr>
          <w:p w:rsidR="007B1C4F" w:rsidRDefault="007B1C4F" w:rsidP="00CA63EA">
            <w:pPr>
              <w:tabs>
                <w:tab w:val="left" w:pos="7396"/>
              </w:tabs>
              <w:spacing w:line="480" w:lineRule="auto"/>
              <w:jc w:val="center"/>
            </w:pPr>
            <w:r>
              <w:t>Lect/Lab./Prac./Tutor</w:t>
            </w:r>
          </w:p>
        </w:tc>
        <w:tc>
          <w:tcPr>
            <w:tcW w:w="2254" w:type="dxa"/>
            <w:shd w:val="clear" w:color="auto" w:fill="FFC000"/>
            <w:vAlign w:val="center"/>
          </w:tcPr>
          <w:p w:rsidR="007B1C4F" w:rsidRDefault="007B1C4F" w:rsidP="00CA63EA">
            <w:pPr>
              <w:tabs>
                <w:tab w:val="left" w:pos="7396"/>
              </w:tabs>
              <w:spacing w:line="480" w:lineRule="auto"/>
              <w:jc w:val="center"/>
            </w:pPr>
            <w:r>
              <w:t>SSWL (hr/sem)</w:t>
            </w:r>
          </w:p>
        </w:tc>
        <w:tc>
          <w:tcPr>
            <w:tcW w:w="2254" w:type="dxa"/>
            <w:shd w:val="clear" w:color="auto" w:fill="FFC000"/>
            <w:vAlign w:val="center"/>
          </w:tcPr>
          <w:p w:rsidR="007B1C4F" w:rsidRDefault="007B1C4F" w:rsidP="00CA63EA">
            <w:pPr>
              <w:tabs>
                <w:tab w:val="left" w:pos="7396"/>
              </w:tabs>
              <w:spacing w:line="480" w:lineRule="auto"/>
              <w:jc w:val="center"/>
            </w:pPr>
            <w:r>
              <w:t>USSWL (hr/w)</w:t>
            </w:r>
          </w:p>
        </w:tc>
      </w:tr>
      <w:tr w:rsidR="009E5B18" w:rsidTr="00CA63EA">
        <w:tc>
          <w:tcPr>
            <w:tcW w:w="2254" w:type="dxa"/>
            <w:vAlign w:val="center"/>
          </w:tcPr>
          <w:p w:rsidR="009E5B18" w:rsidRDefault="007B1C4F" w:rsidP="00CA63EA">
            <w:pPr>
              <w:tabs>
                <w:tab w:val="left" w:pos="7396"/>
              </w:tabs>
              <w:spacing w:line="480" w:lineRule="auto"/>
              <w:jc w:val="center"/>
              <w:rPr>
                <w:b/>
                <w:bCs/>
              </w:rPr>
            </w:pPr>
            <w:r>
              <w:rPr>
                <w:b/>
                <w:bCs/>
              </w:rPr>
              <w:t>2</w:t>
            </w:r>
          </w:p>
        </w:tc>
        <w:tc>
          <w:tcPr>
            <w:tcW w:w="2254" w:type="dxa"/>
            <w:vAlign w:val="center"/>
          </w:tcPr>
          <w:p w:rsidR="009E5B18" w:rsidRDefault="003624C0" w:rsidP="00CA63EA">
            <w:pPr>
              <w:tabs>
                <w:tab w:val="left" w:pos="7396"/>
              </w:tabs>
              <w:spacing w:line="480" w:lineRule="auto"/>
              <w:jc w:val="center"/>
              <w:rPr>
                <w:b/>
                <w:bCs/>
              </w:rPr>
            </w:pPr>
            <w:r>
              <w:rPr>
                <w:b/>
                <w:bCs/>
              </w:rPr>
              <w:t>0/0/0/1</w:t>
            </w:r>
          </w:p>
        </w:tc>
        <w:tc>
          <w:tcPr>
            <w:tcW w:w="2254" w:type="dxa"/>
            <w:vAlign w:val="center"/>
          </w:tcPr>
          <w:p w:rsidR="009E5B18" w:rsidRDefault="007B1C4F" w:rsidP="00CA63EA">
            <w:pPr>
              <w:tabs>
                <w:tab w:val="left" w:pos="7396"/>
              </w:tabs>
              <w:spacing w:line="480" w:lineRule="auto"/>
              <w:jc w:val="center"/>
              <w:rPr>
                <w:b/>
                <w:bCs/>
              </w:rPr>
            </w:pPr>
            <w:r>
              <w:rPr>
                <w:b/>
                <w:bCs/>
              </w:rPr>
              <w:t>48</w:t>
            </w:r>
          </w:p>
        </w:tc>
        <w:tc>
          <w:tcPr>
            <w:tcW w:w="2254" w:type="dxa"/>
            <w:vAlign w:val="center"/>
          </w:tcPr>
          <w:p w:rsidR="009E5B18" w:rsidRDefault="007B1C4F" w:rsidP="00CA63EA">
            <w:pPr>
              <w:tabs>
                <w:tab w:val="left" w:pos="7396"/>
              </w:tabs>
              <w:spacing w:line="480" w:lineRule="auto"/>
              <w:jc w:val="center"/>
              <w:rPr>
                <w:b/>
                <w:bCs/>
              </w:rPr>
            </w:pPr>
            <w:r>
              <w:rPr>
                <w:b/>
                <w:bCs/>
              </w:rPr>
              <w:t>27</w:t>
            </w:r>
          </w:p>
        </w:tc>
      </w:tr>
      <w:tr w:rsidR="007B1C4F" w:rsidTr="00CA63EA">
        <w:tc>
          <w:tcPr>
            <w:tcW w:w="9016" w:type="dxa"/>
            <w:gridSpan w:val="4"/>
            <w:shd w:val="clear" w:color="auto" w:fill="FFC000"/>
            <w:vAlign w:val="center"/>
          </w:tcPr>
          <w:p w:rsidR="007B1C4F" w:rsidRDefault="007B1C4F" w:rsidP="00CA63EA">
            <w:pPr>
              <w:tabs>
                <w:tab w:val="left" w:pos="7396"/>
              </w:tabs>
              <w:bidi/>
              <w:spacing w:line="480" w:lineRule="auto"/>
              <w:jc w:val="center"/>
              <w:rPr>
                <w:b/>
                <w:bCs/>
              </w:rPr>
            </w:pPr>
            <w:r>
              <w:rPr>
                <w:rtl/>
                <w:lang w:bidi="ar-IQ"/>
              </w:rPr>
              <w:t>الوصف</w:t>
            </w:r>
          </w:p>
        </w:tc>
      </w:tr>
      <w:tr w:rsidR="007B1C4F" w:rsidTr="008D628A">
        <w:tc>
          <w:tcPr>
            <w:tcW w:w="9016" w:type="dxa"/>
            <w:gridSpan w:val="4"/>
          </w:tcPr>
          <w:p w:rsidR="007B1C4F" w:rsidRPr="007B1C4F" w:rsidRDefault="007B1C4F" w:rsidP="00CA63EA">
            <w:pPr>
              <w:tabs>
                <w:tab w:val="left" w:pos="7396"/>
              </w:tabs>
              <w:bidi/>
              <w:jc w:val="both"/>
            </w:pPr>
            <w:r w:rsidRPr="007B1C4F">
              <w:rPr>
                <w:rtl/>
              </w:rPr>
              <w:t>يتناول هذا المقرر الإطار القانوني المنظم لعمل الخبراء الجنائيين، مع التركيز على القواعد الإجرائية والمعايير الأخلاقية التي تحكم عملهم في جمع الأدلة وتحليلها والشهادة أمام المحكمة. ويغطي المعايير القانونية لتعيين الخبير وواجباته وحقوقه المهنية والمعايير الإثباتية لتقاريره والآليات التي تضمن الموضوعية العلمية. كما يحلل المنهج القواعد الإجرائية لمناقشة الخبراء أمام المحكمة والوزن الإثباتي للنتائج الجنائية. وقد صُمم لطلبة القانون وعلوم الأدلة الجنائية، ويبرز دور الخبير في الربط بين العلم والعدالة مع الحفاظ على النزاهة القانونية والأخلاقية في التحقيقات والمحاكمات الجنائية.</w:t>
            </w:r>
          </w:p>
        </w:tc>
      </w:tr>
    </w:tbl>
    <w:p w:rsidR="009E5B18" w:rsidRDefault="009E5B18" w:rsidP="00B202C1">
      <w:pPr>
        <w:tabs>
          <w:tab w:val="left" w:pos="7396"/>
        </w:tabs>
        <w:spacing w:after="0" w:line="240" w:lineRule="auto"/>
        <w:jc w:val="right"/>
        <w:rPr>
          <w:b/>
          <w:bCs/>
        </w:rPr>
      </w:pPr>
    </w:p>
    <w:p w:rsidR="00D00A99" w:rsidRDefault="00D00A99" w:rsidP="00B202C1">
      <w:pPr>
        <w:bidi/>
        <w:jc w:val="right"/>
        <w:rPr>
          <w:color w:val="000000"/>
          <w:sz w:val="48"/>
          <w:szCs w:val="48"/>
          <w:rtl/>
        </w:rPr>
      </w:pPr>
    </w:p>
    <w:p w:rsidR="00D00A99" w:rsidRDefault="00D00A99" w:rsidP="00D00A99">
      <w:pPr>
        <w:bidi/>
        <w:jc w:val="center"/>
        <w:rPr>
          <w:rFonts w:cs="Times New Roman"/>
          <w:sz w:val="48"/>
          <w:szCs w:val="48"/>
          <w:rtl/>
        </w:rPr>
      </w:pPr>
      <w:r w:rsidRPr="00D00A99">
        <w:rPr>
          <w:color w:val="000000"/>
          <w:sz w:val="48"/>
          <w:szCs w:val="48"/>
          <w:rtl/>
        </w:rPr>
        <w:lastRenderedPageBreak/>
        <w:t>نموذج وصف الوحدة</w:t>
      </w:r>
    </w:p>
    <w:p w:rsidR="008D628A" w:rsidRDefault="008D628A" w:rsidP="00D00A99">
      <w:pPr>
        <w:bidi/>
        <w:jc w:val="center"/>
        <w:rPr>
          <w:sz w:val="48"/>
          <w:szCs w:val="48"/>
          <w:rtl/>
          <w:lang w:bidi="ar-IQ"/>
        </w:rPr>
      </w:pPr>
      <w:r>
        <w:rPr>
          <w:rFonts w:cs="Times New Roman"/>
          <w:sz w:val="48"/>
          <w:szCs w:val="48"/>
          <w:rtl/>
        </w:rPr>
        <w:t>نموذج وصف المادة / الفصل الدراسي الأول</w:t>
      </w:r>
    </w:p>
    <w:p w:rsidR="008D628A" w:rsidRPr="006F76FB" w:rsidRDefault="00D00A99" w:rsidP="00D00A99">
      <w:pPr>
        <w:bidi/>
        <w:rPr>
          <w:rFonts w:ascii="Times New Roman" w:hAnsi="Times New Roman" w:cs="Times New Roman"/>
          <w:b/>
          <w:bCs/>
          <w:sz w:val="40"/>
          <w:szCs w:val="40"/>
          <w:lang w:bidi="ar-IQ"/>
        </w:rPr>
      </w:pPr>
      <w:r w:rsidRPr="00D00A99">
        <w:rPr>
          <w:rFonts w:ascii="Times New Roman" w:hAnsi="Times New Roman" w:cs="Times New Roman"/>
          <w:b/>
          <w:bCs/>
          <w:sz w:val="40"/>
          <w:szCs w:val="40"/>
          <w:rtl/>
          <w:lang w:bidi="ar-IQ"/>
        </w:rPr>
        <w:t>1. الديمقراطية وحقوق الإنسان</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8D628A" w:rsidTr="008D628A">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8D628A" w:rsidRDefault="008D628A" w:rsidP="00B202C1">
            <w:pPr>
              <w:bidi/>
              <w:spacing w:before="80" w:after="80"/>
              <w:jc w:val="right"/>
              <w:rPr>
                <w:b/>
                <w:color w:val="17365D"/>
                <w:sz w:val="28"/>
                <w:szCs w:val="28"/>
              </w:rPr>
            </w:pPr>
            <w:r>
              <w:rPr>
                <w:b/>
                <w:color w:val="17365D"/>
                <w:sz w:val="28"/>
                <w:szCs w:val="28"/>
                <w:rtl/>
              </w:rPr>
              <w:t>معلومات المادة</w:t>
            </w:r>
          </w:p>
          <w:p w:rsidR="008D628A" w:rsidRDefault="008D628A" w:rsidP="00B202C1">
            <w:pPr>
              <w:bidi/>
              <w:jc w:val="right"/>
              <w:rPr>
                <w:rFonts w:eastAsia="Times New Roman"/>
                <w:b/>
                <w:color w:val="17365D"/>
                <w:sz w:val="28"/>
                <w:szCs w:val="28"/>
              </w:rPr>
            </w:pPr>
          </w:p>
        </w:tc>
      </w:tr>
      <w:tr w:rsidR="008D628A" w:rsidTr="008D628A">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D628A" w:rsidRDefault="008D628A" w:rsidP="00B202C1">
            <w:pPr>
              <w:bidi/>
              <w:spacing w:before="80" w:after="80"/>
              <w:ind w:left="90" w:hanging="90"/>
              <w:jc w:val="right"/>
              <w:rPr>
                <w:b/>
                <w:color w:val="000000"/>
              </w:rPr>
            </w:pPr>
            <w:r>
              <w:rPr>
                <w:b/>
                <w:color w:val="000000"/>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8D628A" w:rsidRDefault="008D628A" w:rsidP="00B202C1">
            <w:pPr>
              <w:pStyle w:val="1"/>
              <w:spacing w:before="80" w:after="80"/>
              <w:ind w:left="90"/>
              <w:jc w:val="right"/>
              <w:rPr>
                <w:b w:val="0"/>
                <w:color w:val="FF0000"/>
                <w:sz w:val="30"/>
                <w:szCs w:val="30"/>
              </w:rPr>
            </w:pPr>
            <w:r w:rsidRPr="00484922">
              <w:rPr>
                <w:sz w:val="24"/>
                <w:szCs w:val="24"/>
                <w:rtl/>
              </w:rPr>
              <w:t>الديمقراطية وحقوق الإنسان</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8D628A" w:rsidRDefault="008D628A" w:rsidP="00B202C1">
            <w:pPr>
              <w:bidi/>
              <w:spacing w:before="80" w:after="80"/>
              <w:jc w:val="right"/>
              <w:rPr>
                <w:b/>
              </w:rPr>
            </w:pPr>
            <w:r>
              <w:rPr>
                <w:b/>
                <w:rtl/>
              </w:rPr>
              <w:t>طريقة تقديم المادة</w:t>
            </w:r>
          </w:p>
        </w:tc>
      </w:tr>
      <w:tr w:rsidR="008D628A" w:rsidTr="008D628A">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D628A" w:rsidRDefault="008D628A" w:rsidP="00B202C1">
            <w:pPr>
              <w:bidi/>
              <w:spacing w:before="80" w:after="80"/>
              <w:ind w:left="90" w:hanging="90"/>
              <w:jc w:val="right"/>
              <w:rPr>
                <w:b/>
              </w:rPr>
            </w:pPr>
            <w:r>
              <w:rPr>
                <w:b/>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8D628A" w:rsidRDefault="008D628A" w:rsidP="00B202C1">
            <w:pPr>
              <w:pStyle w:val="1"/>
              <w:spacing w:before="80" w:after="80"/>
              <w:ind w:left="90"/>
              <w:jc w:val="right"/>
              <w:rPr>
                <w:b w:val="0"/>
                <w:color w:val="FF0000"/>
                <w:sz w:val="28"/>
                <w:szCs w:val="28"/>
              </w:rPr>
            </w:pPr>
            <w:r>
              <w:rPr>
                <w:sz w:val="24"/>
                <w:szCs w:val="24"/>
                <w:rtl/>
              </w:rPr>
              <w:t>جوهرية</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D628A" w:rsidRDefault="000E5E36" w:rsidP="00B202C1">
            <w:pPr>
              <w:numPr>
                <w:ilvl w:val="0"/>
                <w:numId w:val="4"/>
              </w:numPr>
              <w:bidi/>
              <w:spacing w:before="80"/>
              <w:jc w:val="right"/>
              <w:rPr>
                <w:b/>
              </w:rPr>
            </w:pPr>
            <w:sdt>
              <w:sdtPr>
                <w:rPr>
                  <w:rtl/>
                </w:rPr>
                <w:tag w:val="goog_rdk_0"/>
                <w:id w:val="1014501928"/>
              </w:sdtPr>
              <w:sdtEndPr/>
              <w:sdtContent>
                <w:r w:rsidR="008D628A">
                  <w:rPr>
                    <w:rFonts w:ascii="Arial Unicode MS" w:eastAsia="Arial Unicode MS" w:hAnsi="Arial Unicode MS" w:cs="Arial Unicode MS"/>
                    <w:b/>
                  </w:rPr>
                  <w:t>☒</w:t>
                </w:r>
              </w:sdtContent>
            </w:sdt>
            <w:r w:rsidR="008D628A">
              <w:rPr>
                <w:b/>
                <w:rtl/>
              </w:rPr>
              <w:t>نظري</w:t>
            </w:r>
          </w:p>
          <w:p w:rsidR="008D628A" w:rsidRDefault="000E5E36" w:rsidP="00B202C1">
            <w:pPr>
              <w:numPr>
                <w:ilvl w:val="0"/>
                <w:numId w:val="5"/>
              </w:numPr>
              <w:bidi/>
              <w:jc w:val="right"/>
              <w:rPr>
                <w:b/>
              </w:rPr>
            </w:pPr>
            <w:sdt>
              <w:sdtPr>
                <w:rPr>
                  <w:rtl/>
                </w:rPr>
                <w:tag w:val="goog_rdk_1"/>
                <w:id w:val="-983228467"/>
              </w:sdtPr>
              <w:sdtEndPr/>
              <w:sdtContent>
                <w:sdt>
                  <w:sdtPr>
                    <w:rPr>
                      <w:rtl/>
                    </w:rPr>
                    <w:tag w:val="goog_rdk_5"/>
                    <w:id w:val="-303464545"/>
                  </w:sdtPr>
                  <w:sdtEndPr/>
                  <w:sdtContent>
                    <w:r w:rsidR="008D628A">
                      <w:rPr>
                        <w:rFonts w:ascii="Arial Unicode MS" w:eastAsia="Arial Unicode MS" w:hAnsi="Arial Unicode MS" w:cs="Arial Unicode MS"/>
                        <w:b/>
                      </w:rPr>
                      <w:t>☐</w:t>
                    </w:r>
                  </w:sdtContent>
                </w:sdt>
              </w:sdtContent>
            </w:sdt>
            <w:r w:rsidR="008D628A">
              <w:rPr>
                <w:b/>
                <w:rtl/>
              </w:rPr>
              <w:t>محاضرة</w:t>
            </w:r>
          </w:p>
          <w:p w:rsidR="008D628A" w:rsidRDefault="000E5E36" w:rsidP="00B202C1">
            <w:pPr>
              <w:numPr>
                <w:ilvl w:val="0"/>
                <w:numId w:val="5"/>
              </w:numPr>
              <w:bidi/>
              <w:jc w:val="right"/>
              <w:rPr>
                <w:b/>
              </w:rPr>
            </w:pPr>
            <w:sdt>
              <w:sdtPr>
                <w:rPr>
                  <w:rtl/>
                </w:rPr>
                <w:tag w:val="goog_rdk_2"/>
                <w:id w:val="1216547954"/>
              </w:sdtPr>
              <w:sdtEndPr/>
              <w:sdtContent>
                <w:sdt>
                  <w:sdtPr>
                    <w:rPr>
                      <w:rtl/>
                    </w:rPr>
                    <w:tag w:val="goog_rdk_3"/>
                    <w:id w:val="-1093627892"/>
                  </w:sdtPr>
                  <w:sdtEndPr/>
                  <w:sdtContent>
                    <w:r w:rsidR="008D628A">
                      <w:rPr>
                        <w:rFonts w:ascii="Arial Unicode MS" w:eastAsia="Arial Unicode MS" w:hAnsi="Arial Unicode MS" w:cs="Arial Unicode MS"/>
                        <w:b/>
                      </w:rPr>
                      <w:t>☐</w:t>
                    </w:r>
                  </w:sdtContent>
                </w:sdt>
              </w:sdtContent>
            </w:sdt>
            <w:r w:rsidR="008D628A">
              <w:rPr>
                <w:b/>
                <w:rtl/>
              </w:rPr>
              <w:t>مختبر</w:t>
            </w:r>
          </w:p>
          <w:p w:rsidR="008D628A" w:rsidRDefault="000E5E36" w:rsidP="00B202C1">
            <w:pPr>
              <w:numPr>
                <w:ilvl w:val="0"/>
                <w:numId w:val="5"/>
              </w:numPr>
              <w:bidi/>
              <w:jc w:val="right"/>
              <w:rPr>
                <w:b/>
              </w:rPr>
            </w:pPr>
            <w:sdt>
              <w:sdtPr>
                <w:rPr>
                  <w:rtl/>
                </w:rPr>
                <w:tag w:val="goog_rdk_5"/>
                <w:id w:val="-655692177"/>
              </w:sdtPr>
              <w:sdtEndPr/>
              <w:sdtContent>
                <w:r w:rsidR="008D628A">
                  <w:rPr>
                    <w:rFonts w:ascii="Arial Unicode MS" w:eastAsia="Arial Unicode MS" w:hAnsi="Arial Unicode MS" w:cs="Arial Unicode MS"/>
                    <w:b/>
                  </w:rPr>
                  <w:t>☐</w:t>
                </w:r>
              </w:sdtContent>
            </w:sdt>
            <w:sdt>
              <w:sdtPr>
                <w:rPr>
                  <w:rtl/>
                </w:rPr>
                <w:tag w:val="goog_rdk_3"/>
                <w:id w:val="-1570338241"/>
              </w:sdtPr>
              <w:sdtEndPr/>
              <w:sdtContent>
                <w:sdt>
                  <w:sdtPr>
                    <w:rPr>
                      <w:rtl/>
                    </w:rPr>
                    <w:tag w:val="goog_rdk_1"/>
                    <w:id w:val="-323432817"/>
                    <w:showingPlcHdr/>
                  </w:sdtPr>
                  <w:sdtEndPr/>
                  <w:sdtContent/>
                </w:sdt>
              </w:sdtContent>
            </w:sdt>
            <w:r w:rsidR="008D628A">
              <w:rPr>
                <w:b/>
                <w:rtl/>
              </w:rPr>
              <w:t>درس مساعد</w:t>
            </w:r>
          </w:p>
          <w:p w:rsidR="008D628A" w:rsidRDefault="000E5E36" w:rsidP="00B202C1">
            <w:pPr>
              <w:numPr>
                <w:ilvl w:val="0"/>
                <w:numId w:val="5"/>
              </w:numPr>
              <w:bidi/>
              <w:jc w:val="right"/>
              <w:rPr>
                <w:b/>
              </w:rPr>
            </w:pPr>
            <w:sdt>
              <w:sdtPr>
                <w:rPr>
                  <w:rtl/>
                </w:rPr>
                <w:tag w:val="goog_rdk_4"/>
                <w:id w:val="2073846752"/>
              </w:sdtPr>
              <w:sdtEndPr/>
              <w:sdtContent>
                <w:r w:rsidR="008D628A">
                  <w:rPr>
                    <w:rFonts w:ascii="Arial Unicode MS" w:eastAsia="Arial Unicode MS" w:hAnsi="Arial Unicode MS" w:cs="Arial Unicode MS"/>
                    <w:b/>
                  </w:rPr>
                  <w:t>☐</w:t>
                </w:r>
              </w:sdtContent>
            </w:sdt>
            <w:r w:rsidR="008D628A">
              <w:rPr>
                <w:b/>
                <w:rtl/>
              </w:rPr>
              <w:t>عملي</w:t>
            </w:r>
          </w:p>
          <w:p w:rsidR="008D628A" w:rsidRDefault="000E5E36" w:rsidP="00B202C1">
            <w:pPr>
              <w:numPr>
                <w:ilvl w:val="0"/>
                <w:numId w:val="5"/>
              </w:numPr>
              <w:bidi/>
              <w:spacing w:after="80"/>
              <w:jc w:val="right"/>
              <w:rPr>
                <w:b/>
              </w:rPr>
            </w:pPr>
            <w:sdt>
              <w:sdtPr>
                <w:rPr>
                  <w:rtl/>
                </w:rPr>
                <w:tag w:val="goog_rdk_5"/>
                <w:id w:val="-1954078259"/>
              </w:sdtPr>
              <w:sdtEndPr/>
              <w:sdtContent>
                <w:r w:rsidR="008D628A">
                  <w:rPr>
                    <w:rFonts w:ascii="Arial Unicode MS" w:eastAsia="Arial Unicode MS" w:hAnsi="Arial Unicode MS" w:cs="Arial Unicode MS"/>
                    <w:b/>
                  </w:rPr>
                  <w:t>☐</w:t>
                </w:r>
              </w:sdtContent>
            </w:sdt>
            <w:r w:rsidR="008D628A">
              <w:rPr>
                <w:b/>
                <w:rtl/>
              </w:rPr>
              <w:t>ندوة</w:t>
            </w:r>
          </w:p>
        </w:tc>
      </w:tr>
      <w:tr w:rsidR="008D628A" w:rsidTr="008D628A">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D628A" w:rsidRDefault="008D628A" w:rsidP="00B202C1">
            <w:pPr>
              <w:bidi/>
              <w:spacing w:before="80" w:after="80"/>
              <w:ind w:left="90" w:hanging="90"/>
              <w:jc w:val="right"/>
              <w:rPr>
                <w:b/>
              </w:rPr>
            </w:pPr>
            <w:r>
              <w:rPr>
                <w:b/>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8D628A" w:rsidRDefault="008D628A" w:rsidP="00B202C1">
            <w:pPr>
              <w:pStyle w:val="1"/>
              <w:bidi w:val="0"/>
              <w:spacing w:before="80" w:after="80"/>
              <w:jc w:val="right"/>
              <w:rPr>
                <w:b w:val="0"/>
                <w:color w:val="FF0000"/>
                <w:sz w:val="28"/>
                <w:szCs w:val="28"/>
                <w:rtl/>
                <w:lang w:bidi="ar-IQ"/>
              </w:rPr>
            </w:pPr>
            <w:r>
              <w:rPr>
                <w:b w:val="0"/>
                <w:color w:val="FF0000"/>
                <w:sz w:val="28"/>
                <w:szCs w:val="28"/>
              </w:rPr>
              <w:t>NUST1</w:t>
            </w:r>
            <w:r>
              <w:rPr>
                <w:rFonts w:hint="cs"/>
                <w:b w:val="0"/>
                <w:color w:val="FF0000"/>
                <w:sz w:val="28"/>
                <w:szCs w:val="28"/>
                <w:rtl/>
              </w:rPr>
              <w:t>01</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D628A" w:rsidRDefault="008D628A" w:rsidP="00B202C1">
            <w:pPr>
              <w:widowControl w:val="0"/>
              <w:spacing w:line="276" w:lineRule="auto"/>
              <w:jc w:val="right"/>
              <w:rPr>
                <w:color w:val="FF0000"/>
                <w:sz w:val="28"/>
                <w:szCs w:val="28"/>
              </w:rPr>
            </w:pPr>
          </w:p>
        </w:tc>
      </w:tr>
      <w:tr w:rsidR="008D628A" w:rsidTr="008D628A">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D628A" w:rsidRDefault="008D628A" w:rsidP="00B202C1">
            <w:pPr>
              <w:bidi/>
              <w:spacing w:before="80" w:after="80"/>
              <w:ind w:left="90" w:hanging="90"/>
              <w:jc w:val="right"/>
              <w:rPr>
                <w:b/>
              </w:rPr>
            </w:pPr>
            <w:r>
              <w:rPr>
                <w:b/>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8D628A" w:rsidRDefault="008D628A" w:rsidP="00B202C1">
            <w:pPr>
              <w:pStyle w:val="1"/>
              <w:spacing w:before="80" w:after="80"/>
              <w:ind w:left="90"/>
              <w:jc w:val="right"/>
              <w:rPr>
                <w:b w:val="0"/>
                <w:color w:val="FF0000"/>
                <w:sz w:val="28"/>
                <w:szCs w:val="28"/>
              </w:rPr>
            </w:pPr>
            <w:r>
              <w:rPr>
                <w:rFonts w:hint="cs"/>
                <w:b w:val="0"/>
                <w:color w:val="FF0000"/>
                <w:sz w:val="28"/>
                <w:szCs w:val="28"/>
                <w:rtl/>
              </w:rPr>
              <w:t>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D628A" w:rsidRDefault="008D628A" w:rsidP="00B202C1">
            <w:pPr>
              <w:widowControl w:val="0"/>
              <w:spacing w:line="276" w:lineRule="auto"/>
              <w:jc w:val="right"/>
              <w:rPr>
                <w:color w:val="FF0000"/>
                <w:sz w:val="28"/>
                <w:szCs w:val="28"/>
              </w:rPr>
            </w:pPr>
          </w:p>
        </w:tc>
      </w:tr>
      <w:tr w:rsidR="008D628A" w:rsidTr="008D628A">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D628A" w:rsidRDefault="008D628A" w:rsidP="00B202C1">
            <w:pPr>
              <w:spacing w:before="80" w:after="80"/>
              <w:ind w:left="90" w:hanging="90"/>
              <w:jc w:val="right"/>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8D628A" w:rsidRDefault="008D628A" w:rsidP="00B202C1">
            <w:pPr>
              <w:pStyle w:val="1"/>
              <w:spacing w:before="80" w:after="80"/>
              <w:ind w:left="90"/>
              <w:jc w:val="right"/>
              <w:rPr>
                <w:b w:val="0"/>
                <w:color w:val="FF0000"/>
                <w:sz w:val="24"/>
                <w:szCs w:val="24"/>
              </w:rPr>
            </w:pPr>
            <w:r>
              <w:rPr>
                <w:rFonts w:hint="cs"/>
                <w:b w:val="0"/>
                <w:color w:val="FF0000"/>
                <w:sz w:val="24"/>
                <w:szCs w:val="24"/>
                <w:rtl/>
              </w:rPr>
              <w:t>33</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D628A" w:rsidRDefault="008D628A" w:rsidP="00B202C1">
            <w:pPr>
              <w:widowControl w:val="0"/>
              <w:spacing w:line="276" w:lineRule="auto"/>
              <w:jc w:val="right"/>
              <w:rPr>
                <w:color w:val="FF0000"/>
                <w:sz w:val="24"/>
                <w:szCs w:val="24"/>
              </w:rPr>
            </w:pPr>
          </w:p>
        </w:tc>
      </w:tr>
      <w:tr w:rsidR="008D628A" w:rsidTr="008D628A">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8D628A" w:rsidRDefault="008D628A" w:rsidP="00B202C1">
            <w:pPr>
              <w:bidi/>
              <w:spacing w:before="80" w:after="80"/>
              <w:ind w:left="90" w:hanging="90"/>
              <w:jc w:val="right"/>
              <w:rPr>
                <w:b/>
                <w:color w:val="000000"/>
              </w:rPr>
            </w:pPr>
            <w:r>
              <w:rPr>
                <w:b/>
                <w:color w:val="000000"/>
                <w:rtl/>
              </w:rPr>
              <w:t>مستوى المادة</w:t>
            </w:r>
          </w:p>
        </w:tc>
        <w:tc>
          <w:tcPr>
            <w:tcW w:w="2114" w:type="dxa"/>
            <w:tcBorders>
              <w:top w:val="single" w:sz="4" w:space="0" w:color="000000"/>
              <w:left w:val="single" w:sz="4" w:space="0" w:color="000000"/>
              <w:bottom w:val="single" w:sz="4" w:space="0" w:color="000000"/>
              <w:right w:val="nil"/>
            </w:tcBorders>
            <w:vAlign w:val="center"/>
          </w:tcPr>
          <w:p w:rsidR="008D628A" w:rsidRDefault="008D628A" w:rsidP="00B202C1">
            <w:pPr>
              <w:spacing w:before="80" w:after="80"/>
              <w:ind w:hanging="720"/>
              <w:jc w:val="right"/>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8D628A" w:rsidRDefault="008D628A" w:rsidP="00B202C1">
            <w:pPr>
              <w:bidi/>
              <w:spacing w:before="80" w:after="80"/>
              <w:jc w:val="right"/>
              <w:rPr>
                <w:b/>
                <w:color w:val="000000"/>
              </w:rPr>
            </w:pPr>
            <w:r>
              <w:rPr>
                <w:b/>
                <w:color w:val="000000"/>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tcPr>
          <w:p w:rsidR="008D628A" w:rsidRDefault="008D628A" w:rsidP="00B202C1">
            <w:pPr>
              <w:spacing w:before="80" w:after="80"/>
              <w:jc w:val="right"/>
              <w:rPr>
                <w:color w:val="000000"/>
              </w:rPr>
            </w:pPr>
            <w:r>
              <w:t>1</w:t>
            </w:r>
          </w:p>
        </w:tc>
      </w:tr>
      <w:tr w:rsidR="008D628A" w:rsidTr="008D628A">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8D628A" w:rsidRDefault="008D628A" w:rsidP="00B202C1">
            <w:pPr>
              <w:bidi/>
              <w:spacing w:before="80" w:after="80"/>
              <w:ind w:left="90" w:hanging="90"/>
              <w:jc w:val="right"/>
              <w:rPr>
                <w:b/>
                <w:color w:val="000000"/>
              </w:rPr>
            </w:pPr>
            <w:r>
              <w:rPr>
                <w:b/>
                <w:color w:val="000000"/>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tcPr>
          <w:p w:rsidR="008D628A" w:rsidRDefault="008D628A" w:rsidP="00B202C1">
            <w:pPr>
              <w:spacing w:before="80" w:after="80"/>
              <w:jc w:val="right"/>
              <w:rPr>
                <w:color w:val="000000"/>
              </w:rPr>
            </w:pPr>
            <w:r>
              <w:rPr>
                <w:color w:val="000000"/>
              </w:rPr>
              <w:t>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D628A" w:rsidRDefault="008D628A" w:rsidP="00B202C1">
            <w:pPr>
              <w:bidi/>
              <w:spacing w:before="80" w:after="80"/>
              <w:jc w:val="right"/>
              <w:rPr>
                <w:b/>
                <w:color w:val="000000"/>
              </w:rPr>
            </w:pPr>
            <w:r>
              <w:rPr>
                <w:b/>
                <w:color w:val="000000"/>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8D628A" w:rsidRDefault="008D628A" w:rsidP="00B202C1">
            <w:pPr>
              <w:spacing w:before="80" w:after="80"/>
              <w:jc w:val="right"/>
              <w:rPr>
                <w:color w:val="000000"/>
              </w:rPr>
            </w:pPr>
            <w:r>
              <w:rPr>
                <w:color w:val="000000"/>
              </w:rPr>
              <w:t xml:space="preserve"> SCI</w:t>
            </w:r>
          </w:p>
        </w:tc>
      </w:tr>
      <w:tr w:rsidR="008D628A" w:rsidTr="008D628A">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D628A" w:rsidRDefault="008D628A" w:rsidP="00B202C1">
            <w:pPr>
              <w:bidi/>
              <w:spacing w:before="80" w:after="80"/>
              <w:ind w:left="90" w:hanging="90"/>
              <w:jc w:val="right"/>
              <w:rPr>
                <w:b/>
                <w:color w:val="000000"/>
              </w:rPr>
            </w:pPr>
            <w:r>
              <w:rPr>
                <w:b/>
                <w:color w:val="000000"/>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8D628A" w:rsidRDefault="00B24B9D" w:rsidP="00B202C1">
            <w:pPr>
              <w:spacing w:before="80" w:after="80"/>
              <w:ind w:left="90"/>
              <w:jc w:val="right"/>
              <w:rPr>
                <w:color w:val="000000"/>
                <w:lang w:bidi="ar-IQ"/>
              </w:rPr>
            </w:pPr>
            <w:r w:rsidRPr="00B24B9D">
              <w:rPr>
                <w:color w:val="000000"/>
                <w:lang w:bidi="ar-IQ"/>
              </w:rPr>
              <w:t>Fatimah.h.tuama</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D628A" w:rsidRDefault="008D628A" w:rsidP="00B202C1">
            <w:pPr>
              <w:bidi/>
              <w:spacing w:before="80" w:after="80"/>
              <w:jc w:val="right"/>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B24B9D" w:rsidRDefault="00B24B9D" w:rsidP="00B202C1">
            <w:pPr>
              <w:jc w:val="right"/>
            </w:pPr>
            <w:r>
              <w:rPr>
                <w:rFonts w:hint="cs"/>
                <w:rtl/>
              </w:rPr>
              <w:t xml:space="preserve">  </w:t>
            </w:r>
            <w:hyperlink r:id="rId46" w:history="1">
              <w:r w:rsidRPr="00153C17">
                <w:rPr>
                  <w:rStyle w:val="Hyperlink"/>
                </w:rPr>
                <w:t>Fatimah.h.tuama@nust.edu.iq</w:t>
              </w:r>
            </w:hyperlink>
          </w:p>
          <w:p w:rsidR="008D628A" w:rsidRDefault="008D628A" w:rsidP="00B202C1">
            <w:pPr>
              <w:spacing w:before="80" w:after="80"/>
              <w:jc w:val="right"/>
            </w:pPr>
          </w:p>
        </w:tc>
      </w:tr>
      <w:tr w:rsidR="008D628A" w:rsidTr="008D628A">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8D628A" w:rsidRDefault="008D628A" w:rsidP="00B202C1">
            <w:pPr>
              <w:bidi/>
              <w:spacing w:before="80" w:after="80"/>
              <w:ind w:left="90" w:hanging="90"/>
              <w:jc w:val="right"/>
              <w:rPr>
                <w:b/>
                <w:color w:val="000000"/>
              </w:rPr>
            </w:pPr>
            <w:r>
              <w:rPr>
                <w:b/>
                <w:color w:val="000000"/>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tcPr>
          <w:p w:rsidR="008D628A" w:rsidRDefault="008D628A" w:rsidP="00B202C1">
            <w:pPr>
              <w:bidi/>
              <w:spacing w:before="80" w:after="80"/>
              <w:jc w:val="right"/>
              <w:rPr>
                <w:color w:val="000000"/>
              </w:rPr>
            </w:pPr>
            <w:r>
              <w:rPr>
                <w:color w:val="000000"/>
                <w:rtl/>
              </w:rPr>
              <w:t>مدرس مساعد</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8D628A" w:rsidRDefault="008D628A" w:rsidP="00B202C1">
            <w:pPr>
              <w:bidi/>
              <w:spacing w:before="80" w:after="80"/>
              <w:jc w:val="right"/>
              <w:rPr>
                <w:b/>
                <w:color w:val="000000"/>
              </w:rPr>
            </w:pPr>
            <w:r>
              <w:rPr>
                <w:b/>
                <w:color w:val="000000"/>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tcPr>
          <w:p w:rsidR="008D628A" w:rsidRDefault="008D628A" w:rsidP="00B202C1">
            <w:pPr>
              <w:spacing w:before="80" w:after="80"/>
              <w:jc w:val="right"/>
              <w:rPr>
                <w:color w:val="000000"/>
              </w:rPr>
            </w:pPr>
            <w:r>
              <w:rPr>
                <w:color w:val="000000"/>
              </w:rPr>
              <w:t>M.Sc.</w:t>
            </w:r>
          </w:p>
        </w:tc>
      </w:tr>
      <w:tr w:rsidR="008D628A" w:rsidTr="008D628A">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D628A" w:rsidRDefault="008D628A" w:rsidP="00B202C1">
            <w:pPr>
              <w:bidi/>
              <w:spacing w:before="80" w:after="80"/>
              <w:ind w:left="90" w:hanging="90"/>
              <w:jc w:val="right"/>
              <w:rPr>
                <w:b/>
                <w:color w:val="000000"/>
              </w:rPr>
            </w:pPr>
            <w:r>
              <w:rPr>
                <w:b/>
                <w:color w:val="000000"/>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8D628A" w:rsidRDefault="008D628A" w:rsidP="00B202C1">
            <w:pPr>
              <w:spacing w:before="80" w:after="80"/>
              <w:ind w:left="90"/>
              <w:jc w:val="right"/>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D628A" w:rsidRDefault="008D628A" w:rsidP="00B202C1">
            <w:pPr>
              <w:bidi/>
              <w:spacing w:before="80" w:after="80"/>
              <w:jc w:val="right"/>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8D628A" w:rsidRDefault="008D628A" w:rsidP="00B202C1">
            <w:pPr>
              <w:spacing w:before="80" w:after="80"/>
              <w:jc w:val="right"/>
            </w:pPr>
          </w:p>
        </w:tc>
      </w:tr>
      <w:tr w:rsidR="008D628A" w:rsidTr="008D628A">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8D628A" w:rsidRDefault="008D628A" w:rsidP="00B202C1">
            <w:pPr>
              <w:bidi/>
              <w:spacing w:before="80" w:after="80"/>
              <w:ind w:left="90" w:hanging="90"/>
              <w:jc w:val="right"/>
              <w:rPr>
                <w:b/>
              </w:rPr>
            </w:pPr>
            <w:r>
              <w:rPr>
                <w:b/>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8D628A" w:rsidRDefault="008D628A" w:rsidP="00B202C1">
            <w:pPr>
              <w:spacing w:before="80" w:after="80"/>
              <w:jc w:val="right"/>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D628A" w:rsidRDefault="008D628A" w:rsidP="00B202C1">
            <w:pPr>
              <w:bidi/>
              <w:spacing w:before="80" w:after="80"/>
              <w:jc w:val="right"/>
            </w:pPr>
            <w:r>
              <w:rPr>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8D628A" w:rsidRDefault="008D628A" w:rsidP="00B202C1">
            <w:pPr>
              <w:spacing w:before="80" w:after="80"/>
              <w:jc w:val="right"/>
            </w:pPr>
          </w:p>
        </w:tc>
      </w:tr>
      <w:tr w:rsidR="008D628A" w:rsidTr="008D628A">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8D628A" w:rsidRDefault="008D628A" w:rsidP="00B202C1">
            <w:pPr>
              <w:bidi/>
              <w:spacing w:before="80" w:after="80"/>
              <w:ind w:left="6" w:right="-99" w:hanging="6"/>
              <w:jc w:val="right"/>
              <w:rPr>
                <w:b/>
              </w:rPr>
            </w:pPr>
            <w:r>
              <w:rPr>
                <w:b/>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tcPr>
          <w:p w:rsidR="008D628A" w:rsidRDefault="005C378A" w:rsidP="00B202C1">
            <w:pPr>
              <w:spacing w:before="80" w:after="80"/>
              <w:ind w:left="360"/>
              <w:jc w:val="right"/>
            </w:pPr>
            <w:r>
              <w:t>1 /9 /2025</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8D628A" w:rsidRDefault="008D628A" w:rsidP="00B202C1">
            <w:pPr>
              <w:bidi/>
              <w:spacing w:before="80" w:after="80"/>
              <w:jc w:val="right"/>
              <w:rPr>
                <w:b/>
              </w:rPr>
            </w:pPr>
            <w:r>
              <w:rPr>
                <w:b/>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8D628A" w:rsidRDefault="008D628A" w:rsidP="00B202C1">
            <w:pPr>
              <w:spacing w:before="80" w:after="80"/>
              <w:jc w:val="right"/>
            </w:pPr>
            <w:r>
              <w:t>1.0</w:t>
            </w:r>
          </w:p>
        </w:tc>
      </w:tr>
    </w:tbl>
    <w:p w:rsidR="008D628A" w:rsidRDefault="008D628A" w:rsidP="00B202C1">
      <w:pPr>
        <w:tabs>
          <w:tab w:val="left" w:pos="7396"/>
        </w:tabs>
        <w:spacing w:after="0" w:line="240" w:lineRule="auto"/>
        <w:jc w:val="right"/>
        <w:rPr>
          <w:rtl/>
          <w:lang w:bidi="ar-IQ"/>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BD2718" w:rsidTr="00B43028">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BD2718" w:rsidRDefault="00BD2718" w:rsidP="00B202C1">
            <w:pPr>
              <w:bidi/>
              <w:spacing w:line="360" w:lineRule="auto"/>
              <w:jc w:val="right"/>
              <w:rPr>
                <w:b/>
                <w:color w:val="17365D"/>
                <w:sz w:val="28"/>
                <w:szCs w:val="28"/>
              </w:rPr>
            </w:pPr>
            <w:r>
              <w:rPr>
                <w:b/>
                <w:color w:val="17365D"/>
                <w:sz w:val="28"/>
                <w:szCs w:val="28"/>
                <w:rtl/>
              </w:rPr>
              <w:t>علاقة المادة بالمواد الأخرى</w:t>
            </w:r>
          </w:p>
          <w:p w:rsidR="00BD2718" w:rsidRDefault="00BD2718" w:rsidP="00B202C1">
            <w:pPr>
              <w:bidi/>
              <w:spacing w:line="360" w:lineRule="auto"/>
              <w:jc w:val="right"/>
              <w:rPr>
                <w:rFonts w:eastAsia="Times New Roman"/>
                <w:b/>
                <w:color w:val="17365D"/>
                <w:sz w:val="28"/>
                <w:szCs w:val="28"/>
              </w:rPr>
            </w:pPr>
          </w:p>
        </w:tc>
      </w:tr>
      <w:tr w:rsidR="00BD2718" w:rsidTr="00B43028">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BD2718" w:rsidRDefault="00BD2718" w:rsidP="00B202C1">
            <w:pPr>
              <w:bidi/>
              <w:spacing w:line="360" w:lineRule="auto"/>
              <w:jc w:val="right"/>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2718" w:rsidRDefault="00BD2718" w:rsidP="00B202C1">
            <w:pPr>
              <w:bidi/>
              <w:spacing w:line="360" w:lineRule="auto"/>
              <w:jc w:val="right"/>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BD2718" w:rsidRDefault="00BD2718" w:rsidP="00B202C1">
            <w:pPr>
              <w:bidi/>
              <w:spacing w:line="360" w:lineRule="auto"/>
              <w:jc w:val="right"/>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2718" w:rsidRDefault="00BD2718" w:rsidP="00B202C1">
            <w:pPr>
              <w:spacing w:line="360" w:lineRule="auto"/>
              <w:jc w:val="right"/>
            </w:pPr>
          </w:p>
        </w:tc>
      </w:tr>
      <w:tr w:rsidR="00BD2718" w:rsidTr="00B43028">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BD2718" w:rsidRDefault="00BD2718" w:rsidP="00B202C1">
            <w:pPr>
              <w:bidi/>
              <w:spacing w:line="360" w:lineRule="auto"/>
              <w:jc w:val="right"/>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2718" w:rsidRDefault="00BD2718" w:rsidP="00B202C1">
            <w:pPr>
              <w:bidi/>
              <w:spacing w:line="360" w:lineRule="auto"/>
              <w:jc w:val="right"/>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BD2718" w:rsidRDefault="00BD2718" w:rsidP="00B202C1">
            <w:pPr>
              <w:bidi/>
              <w:spacing w:line="360" w:lineRule="auto"/>
              <w:jc w:val="right"/>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2718" w:rsidRDefault="00BD2718" w:rsidP="00B202C1">
            <w:pPr>
              <w:spacing w:line="360" w:lineRule="auto"/>
              <w:jc w:val="right"/>
            </w:pPr>
          </w:p>
        </w:tc>
      </w:tr>
    </w:tbl>
    <w:p w:rsidR="008D628A" w:rsidRDefault="008D628A" w:rsidP="00B202C1">
      <w:pPr>
        <w:tabs>
          <w:tab w:val="left" w:pos="7396"/>
        </w:tabs>
        <w:spacing w:after="0" w:line="240" w:lineRule="auto"/>
        <w:jc w:val="right"/>
        <w:rPr>
          <w:rtl/>
          <w:lang w:bidi="ar-IQ"/>
        </w:rPr>
      </w:pPr>
    </w:p>
    <w:tbl>
      <w:tblPr>
        <w:tblStyle w:val="afc"/>
        <w:tblW w:w="10455" w:type="dxa"/>
        <w:jc w:val="center"/>
        <w:tblLayout w:type="fixed"/>
        <w:tblLook w:val="04A0" w:firstRow="1" w:lastRow="0" w:firstColumn="1" w:lastColumn="0" w:noHBand="0" w:noVBand="1"/>
      </w:tblPr>
      <w:tblGrid>
        <w:gridCol w:w="2564"/>
        <w:gridCol w:w="7891"/>
      </w:tblGrid>
      <w:tr w:rsidR="00BD2718" w:rsidTr="00D00A99">
        <w:trPr>
          <w:trHeight w:val="580"/>
          <w:jc w:val="center"/>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BD2718" w:rsidRDefault="00BD2718" w:rsidP="00D00A99">
            <w:pPr>
              <w:bidi/>
              <w:spacing w:line="276" w:lineRule="auto"/>
              <w:jc w:val="center"/>
              <w:rPr>
                <w:b/>
                <w:color w:val="17365D"/>
                <w:sz w:val="28"/>
                <w:szCs w:val="28"/>
              </w:rPr>
            </w:pPr>
            <w:r>
              <w:rPr>
                <w:b/>
                <w:color w:val="17365D"/>
                <w:sz w:val="28"/>
                <w:szCs w:val="28"/>
                <w:rtl/>
              </w:rPr>
              <w:lastRenderedPageBreak/>
              <w:t>أهداف المادة ومخرجات التعلم والمحتويات الإرشادية</w:t>
            </w:r>
          </w:p>
          <w:p w:rsidR="00BD2718" w:rsidRDefault="00BD2718" w:rsidP="00D00A99">
            <w:pPr>
              <w:spacing w:line="276" w:lineRule="auto"/>
              <w:jc w:val="center"/>
              <w:rPr>
                <w:b/>
                <w:color w:val="17365D"/>
                <w:sz w:val="28"/>
                <w:szCs w:val="28"/>
              </w:rPr>
            </w:pPr>
          </w:p>
        </w:tc>
      </w:tr>
      <w:tr w:rsidR="00BD2718" w:rsidTr="00D00A99">
        <w:trPr>
          <w:trHeight w:val="240"/>
          <w:jc w:val="center"/>
        </w:trPr>
        <w:tc>
          <w:tcPr>
            <w:tcW w:w="2564" w:type="dxa"/>
            <w:tcBorders>
              <w:top w:val="single" w:sz="4" w:space="0" w:color="000000"/>
              <w:left w:val="single" w:sz="4" w:space="0" w:color="000000"/>
              <w:bottom w:val="single" w:sz="4" w:space="0" w:color="000000"/>
              <w:right w:val="nil"/>
            </w:tcBorders>
            <w:shd w:val="clear" w:color="auto" w:fill="DAEEF3"/>
            <w:vAlign w:val="center"/>
          </w:tcPr>
          <w:p w:rsidR="00BD2718" w:rsidRPr="00D00A99" w:rsidRDefault="00BD2718" w:rsidP="00D00A99">
            <w:pPr>
              <w:bidi/>
              <w:spacing w:line="276" w:lineRule="auto"/>
              <w:jc w:val="center"/>
              <w:rPr>
                <w:b/>
                <w:color w:val="000000"/>
                <w:sz w:val="24"/>
                <w:szCs w:val="24"/>
              </w:rPr>
            </w:pPr>
            <w:r>
              <w:rPr>
                <w:b/>
                <w:color w:val="000000"/>
                <w:sz w:val="24"/>
                <w:szCs w:val="24"/>
                <w:rtl/>
              </w:rPr>
              <w:t>أهداف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BD2718" w:rsidRPr="00186188" w:rsidRDefault="00BD2718" w:rsidP="00D00A99">
            <w:pPr>
              <w:bidi/>
              <w:spacing w:line="276" w:lineRule="auto"/>
              <w:jc w:val="center"/>
              <w:rPr>
                <w:color w:val="000000"/>
                <w:lang w:bidi="ar-IQ"/>
              </w:rPr>
            </w:pPr>
            <w:r w:rsidRPr="00186188">
              <w:rPr>
                <w:rFonts w:hint="cs"/>
                <w:rtl/>
                <w:lang w:bidi="ar-IQ"/>
              </w:rPr>
              <w:t>يهدف هذا المقرر إلى بيان أهمية الحقوق الأساسية الملازمة للإنسان، وهي حقوق تتوافق مع الطبيعة الإنسانية ويقرها العقل السليم ولا تختلف باختلاف الزمان والمكان. وهذه هي حقوق الإنسان.</w:t>
            </w:r>
          </w:p>
        </w:tc>
      </w:tr>
      <w:tr w:rsidR="00BD2718" w:rsidTr="00D00A99">
        <w:trPr>
          <w:trHeight w:val="240"/>
          <w:jc w:val="center"/>
        </w:trPr>
        <w:tc>
          <w:tcPr>
            <w:tcW w:w="2564" w:type="dxa"/>
            <w:tcBorders>
              <w:top w:val="single" w:sz="4" w:space="0" w:color="000000"/>
              <w:left w:val="single" w:sz="4" w:space="0" w:color="000000"/>
              <w:bottom w:val="single" w:sz="4" w:space="0" w:color="000000"/>
              <w:right w:val="nil"/>
            </w:tcBorders>
            <w:shd w:val="clear" w:color="auto" w:fill="DAEEF3"/>
            <w:vAlign w:val="center"/>
          </w:tcPr>
          <w:p w:rsidR="00BD2718" w:rsidRPr="00D00A99" w:rsidRDefault="00BD2718" w:rsidP="00D00A99">
            <w:pPr>
              <w:bidi/>
              <w:spacing w:line="276" w:lineRule="auto"/>
              <w:jc w:val="center"/>
              <w:rPr>
                <w:b/>
                <w:color w:val="000000"/>
                <w:sz w:val="24"/>
                <w:szCs w:val="24"/>
              </w:rPr>
            </w:pPr>
            <w:r>
              <w:rPr>
                <w:b/>
                <w:color w:val="000000"/>
                <w:sz w:val="24"/>
                <w:szCs w:val="24"/>
                <w:rtl/>
              </w:rPr>
              <w:t>مخرجات تعلم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BD2718" w:rsidRPr="00186188" w:rsidRDefault="00BD2718" w:rsidP="00D00A99">
            <w:pPr>
              <w:widowControl w:val="0"/>
              <w:shd w:val="clear" w:color="auto" w:fill="FFFFFF"/>
              <w:bidi/>
              <w:spacing w:line="276" w:lineRule="auto"/>
              <w:jc w:val="center"/>
              <w:rPr>
                <w:color w:val="3F4A52"/>
              </w:rPr>
            </w:pPr>
            <w:r w:rsidRPr="00186188">
              <w:rPr>
                <w:rFonts w:hint="cs"/>
                <w:rtl/>
                <w:lang w:bidi="ar-IQ"/>
              </w:rPr>
              <w:t>يسهم هذا المقرر في حقوق الإنسان في تثقيف الطالب من منظور قانوني، بما يمكّنه من فهم طبيعة حقوق الإنسان وأصولها التاريخية والحقوق التي يملكها والواجبات التي يتحملها، من خلال معرفة حقوقه وحدودها وحقوق الآخرين والجهود التي تبذلها الدول والمنظمات الدولية والإقليمية لتعزيز هذه المفاهيم، والتزام الدول بإدماجها في تشريعاتها الداخلية، والضمانات التي تكفل تنفيذ هذه الحقوق العالمية.</w:t>
            </w:r>
          </w:p>
        </w:tc>
      </w:tr>
      <w:tr w:rsidR="00BD2718" w:rsidTr="00D00A99">
        <w:trPr>
          <w:trHeight w:val="1514"/>
          <w:jc w:val="center"/>
        </w:trPr>
        <w:tc>
          <w:tcPr>
            <w:tcW w:w="2564" w:type="dxa"/>
            <w:tcBorders>
              <w:top w:val="single" w:sz="4" w:space="0" w:color="000000"/>
              <w:left w:val="single" w:sz="4" w:space="0" w:color="000000"/>
              <w:bottom w:val="single" w:sz="4" w:space="0" w:color="000000"/>
              <w:right w:val="nil"/>
            </w:tcBorders>
            <w:shd w:val="clear" w:color="auto" w:fill="DAEEF3"/>
            <w:vAlign w:val="center"/>
          </w:tcPr>
          <w:p w:rsidR="00BD2718" w:rsidRDefault="00BD2718" w:rsidP="00D00A99">
            <w:pPr>
              <w:bidi/>
              <w:spacing w:line="312" w:lineRule="auto"/>
              <w:jc w:val="center"/>
              <w:rPr>
                <w:b/>
                <w:sz w:val="24"/>
                <w:szCs w:val="24"/>
              </w:rPr>
            </w:pPr>
            <w:r>
              <w:rPr>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rsidR="00D00A99" w:rsidRPr="00186188" w:rsidRDefault="00BD2718" w:rsidP="00D00A99">
            <w:pPr>
              <w:bidi/>
              <w:spacing w:line="312" w:lineRule="auto"/>
              <w:jc w:val="center"/>
              <w:rPr>
                <w:rtl/>
                <w:lang w:bidi="ar-IQ"/>
              </w:rPr>
            </w:pPr>
            <w:r w:rsidRPr="00186188">
              <w:rPr>
                <w:rFonts w:hint="cs"/>
                <w:rtl/>
                <w:lang w:bidi="ar-IQ"/>
              </w:rPr>
              <w:t xml:space="preserve">تركز المحتويات الإرشادية لمقرر حقوق الإنسان على تهذيب سلوك الطالب [20 </w:t>
            </w:r>
            <w:r w:rsidR="00D00A99">
              <w:rPr>
                <w:rFonts w:hint="cs"/>
                <w:rtl/>
                <w:lang w:bidi="ar-IQ"/>
              </w:rPr>
              <w:t>س</w:t>
            </w:r>
            <w:r w:rsidRPr="00186188">
              <w:rPr>
                <w:rFonts w:hint="cs"/>
                <w:rtl/>
                <w:lang w:bidi="ar-IQ"/>
              </w:rPr>
              <w:t xml:space="preserve">] وتوعيته بأن تعامله مع سائر البشر يجب أن يقوم على المبدأ الآتي: "الناس صنفان: إما أخ لك في الدين أو نظير لك في الإنسانية". [20 </w:t>
            </w:r>
            <w:r w:rsidR="00D00A99">
              <w:rPr>
                <w:rFonts w:hint="cs"/>
                <w:rtl/>
                <w:lang w:bidi="ar-IQ"/>
              </w:rPr>
              <w:t>س</w:t>
            </w:r>
            <w:r w:rsidRPr="00186188">
              <w:rPr>
                <w:rFonts w:hint="cs"/>
                <w:rtl/>
                <w:lang w:bidi="ar-IQ"/>
              </w:rPr>
              <w:t>]</w:t>
            </w:r>
          </w:p>
        </w:tc>
      </w:tr>
    </w:tbl>
    <w:p w:rsidR="00BD2718" w:rsidRDefault="00BD2718" w:rsidP="00B202C1">
      <w:pPr>
        <w:tabs>
          <w:tab w:val="left" w:pos="7396"/>
        </w:tabs>
        <w:spacing w:after="0" w:line="240" w:lineRule="auto"/>
        <w:jc w:val="right"/>
        <w:rPr>
          <w:rtl/>
          <w:lang w:bidi="ar-IQ"/>
        </w:rPr>
      </w:pPr>
    </w:p>
    <w:p w:rsidR="00D00A99" w:rsidRDefault="00D00A99" w:rsidP="00B202C1">
      <w:pPr>
        <w:tabs>
          <w:tab w:val="left" w:pos="7396"/>
        </w:tabs>
        <w:spacing w:after="0" w:line="240" w:lineRule="auto"/>
        <w:jc w:val="right"/>
        <w:rPr>
          <w:rtl/>
          <w:lang w:bidi="ar-IQ"/>
        </w:rPr>
      </w:pPr>
    </w:p>
    <w:p w:rsidR="00D00A99" w:rsidRDefault="00D00A99" w:rsidP="00B202C1">
      <w:pPr>
        <w:tabs>
          <w:tab w:val="left" w:pos="7396"/>
        </w:tabs>
        <w:spacing w:after="0" w:line="240" w:lineRule="auto"/>
        <w:jc w:val="right"/>
        <w:rPr>
          <w:rtl/>
          <w:lang w:bidi="ar-IQ"/>
        </w:rPr>
      </w:pPr>
    </w:p>
    <w:p w:rsidR="00D00A99" w:rsidRDefault="00D00A99" w:rsidP="00B202C1">
      <w:pPr>
        <w:tabs>
          <w:tab w:val="left" w:pos="7396"/>
        </w:tabs>
        <w:spacing w:after="0" w:line="240" w:lineRule="auto"/>
        <w:jc w:val="right"/>
        <w:rPr>
          <w:rtl/>
          <w:lang w:bidi="ar-IQ"/>
        </w:rPr>
      </w:pPr>
    </w:p>
    <w:tbl>
      <w:tblPr>
        <w:tblW w:w="10455" w:type="dxa"/>
        <w:jc w:val="center"/>
        <w:tblLayout w:type="fixed"/>
        <w:tblLook w:val="04A0" w:firstRow="1" w:lastRow="0" w:firstColumn="1" w:lastColumn="0" w:noHBand="0" w:noVBand="1"/>
      </w:tblPr>
      <w:tblGrid>
        <w:gridCol w:w="2564"/>
        <w:gridCol w:w="7891"/>
      </w:tblGrid>
      <w:tr w:rsidR="00D00A99" w:rsidTr="00D00A99">
        <w:trPr>
          <w:trHeight w:val="460"/>
          <w:jc w:val="center"/>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D00A99" w:rsidRPr="00D00A99" w:rsidRDefault="00D00A99" w:rsidP="00D00A99">
            <w:pPr>
              <w:bidi/>
              <w:spacing w:line="276" w:lineRule="auto"/>
              <w:jc w:val="center"/>
              <w:rPr>
                <w:b/>
                <w:color w:val="17365D"/>
                <w:sz w:val="28"/>
                <w:szCs w:val="28"/>
              </w:rPr>
            </w:pPr>
            <w:r>
              <w:rPr>
                <w:b/>
                <w:color w:val="17365D"/>
                <w:sz w:val="28"/>
                <w:szCs w:val="28"/>
                <w:rtl/>
              </w:rPr>
              <w:t>استراتيجيات التعلم والتعليم</w:t>
            </w:r>
          </w:p>
        </w:tc>
      </w:tr>
      <w:tr w:rsidR="00D00A99" w:rsidTr="00D00A99">
        <w:trPr>
          <w:trHeight w:val="220"/>
          <w:jc w:val="center"/>
        </w:trPr>
        <w:tc>
          <w:tcPr>
            <w:tcW w:w="2564" w:type="dxa"/>
            <w:tcBorders>
              <w:top w:val="single" w:sz="4" w:space="0" w:color="000000"/>
              <w:left w:val="single" w:sz="4" w:space="0" w:color="000000"/>
              <w:bottom w:val="single" w:sz="4" w:space="0" w:color="000000"/>
              <w:right w:val="nil"/>
            </w:tcBorders>
            <w:shd w:val="clear" w:color="auto" w:fill="DAEEF3"/>
            <w:vAlign w:val="center"/>
          </w:tcPr>
          <w:p w:rsidR="00D00A99" w:rsidRDefault="00D00A99" w:rsidP="00D00A99">
            <w:pPr>
              <w:bidi/>
              <w:spacing w:line="276" w:lineRule="auto"/>
              <w:jc w:val="center"/>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D00A99" w:rsidRDefault="00D00A99" w:rsidP="00D00A99">
            <w:pPr>
              <w:bidi/>
              <w:spacing w:line="240" w:lineRule="auto"/>
              <w:rPr>
                <w:rtl/>
                <w:lang w:bidi="ar-IQ"/>
              </w:rPr>
            </w:pPr>
            <w:r w:rsidRPr="00D00A99">
              <w:rPr>
                <w:rtl/>
                <w:lang w:bidi="ar-IQ"/>
              </w:rPr>
              <w:t>وفي هذا الصدد، يتم اعتماد النهج التالي:</w:t>
            </w:r>
          </w:p>
          <w:p w:rsidR="00D00A99" w:rsidRDefault="00D00A99" w:rsidP="00D00A99">
            <w:pPr>
              <w:bidi/>
              <w:spacing w:line="240" w:lineRule="auto"/>
              <w:rPr>
                <w:lang w:bidi="ar-IQ"/>
              </w:rPr>
            </w:pPr>
            <w:r>
              <w:rPr>
                <w:rtl/>
                <w:lang w:bidi="ar-IQ"/>
              </w:rPr>
              <w:t>١. يُقدَّم للطالب أولاً نبذة مختصرة عن المواضيع التي ستُغطَّى خلال المحاضرة، ثم تُطرح عليه بعض الأسئلة لتحفيز التفكير وجذب الانتباه لضمان الاستماع الفعال.</w:t>
            </w:r>
          </w:p>
          <w:p w:rsidR="00D00A99" w:rsidRDefault="00D00A99" w:rsidP="00D00A99">
            <w:pPr>
              <w:bidi/>
              <w:spacing w:line="240" w:lineRule="auto"/>
              <w:rPr>
                <w:lang w:bidi="ar-IQ"/>
              </w:rPr>
            </w:pPr>
            <w:r>
              <w:rPr>
                <w:rtl/>
                <w:lang w:bidi="ar-IQ"/>
              </w:rPr>
              <w:t>٢. تُشرح المواضيع العلمية بتفصيلٍ وافٍ وبمستوى مناسب للمستوى الأكاديمي العام، مراعاةً للفروق الفردية بين الطلاب.</w:t>
            </w:r>
          </w:p>
          <w:p w:rsidR="00D00A99" w:rsidRDefault="00D00A99" w:rsidP="00D00A99">
            <w:pPr>
              <w:bidi/>
              <w:spacing w:line="240" w:lineRule="auto"/>
              <w:rPr>
                <w:lang w:bidi="ar-IQ"/>
              </w:rPr>
            </w:pPr>
            <w:r>
              <w:rPr>
                <w:rtl/>
                <w:lang w:bidi="ar-IQ"/>
              </w:rPr>
              <w:t>٣. يُخصَّص حيزٌ للنقاش المفتوح ضمن إطار موضوع المحاضرة.</w:t>
            </w:r>
          </w:p>
          <w:p w:rsidR="00D00A99" w:rsidRDefault="00D00A99" w:rsidP="00D00A99">
            <w:pPr>
              <w:bidi/>
              <w:spacing w:line="240" w:lineRule="auto"/>
              <w:rPr>
                <w:lang w:bidi="ar-IQ"/>
              </w:rPr>
            </w:pPr>
            <w:r>
              <w:rPr>
                <w:rtl/>
                <w:lang w:bidi="ar-IQ"/>
              </w:rPr>
              <w:t>٤. يُحرص على تقديم التغذية الراجعة قبل نهاية المحاضرة.</w:t>
            </w:r>
          </w:p>
          <w:p w:rsidR="00D00A99" w:rsidRPr="00D00A99" w:rsidRDefault="00D00A99" w:rsidP="00D00A99">
            <w:pPr>
              <w:bidi/>
              <w:spacing w:line="240" w:lineRule="auto"/>
              <w:rPr>
                <w:lang w:bidi="ar-IQ"/>
              </w:rPr>
            </w:pPr>
            <w:r>
              <w:rPr>
                <w:rtl/>
                <w:lang w:bidi="ar-IQ"/>
              </w:rPr>
              <w:t>٥. يُحافظ على التواصل الإلكتروني مع الطلاب لنشر المحاضرات المسجلة والمكتوبة عبر الموقع الإلكتروني الرسمي للجامعة.</w:t>
            </w:r>
          </w:p>
        </w:tc>
      </w:tr>
    </w:tbl>
    <w:p w:rsidR="00D00A99" w:rsidRDefault="00D00A99" w:rsidP="00B202C1">
      <w:pPr>
        <w:tabs>
          <w:tab w:val="left" w:pos="7396"/>
        </w:tabs>
        <w:spacing w:after="0" w:line="240" w:lineRule="auto"/>
        <w:jc w:val="right"/>
        <w:rPr>
          <w:rtl/>
          <w:lang w:bidi="ar-IQ"/>
        </w:rPr>
      </w:pPr>
    </w:p>
    <w:p w:rsidR="00BD2718" w:rsidRDefault="00BD2718" w:rsidP="00B202C1">
      <w:pPr>
        <w:tabs>
          <w:tab w:val="left" w:pos="7396"/>
        </w:tabs>
        <w:spacing w:after="0" w:line="240" w:lineRule="auto"/>
        <w:jc w:val="right"/>
        <w:rPr>
          <w:rtl/>
          <w:lang w:bidi="ar-IQ"/>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BD2718" w:rsidTr="00B43028">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BD2718" w:rsidRDefault="00BD2718" w:rsidP="00D00A99">
            <w:pPr>
              <w:bidi/>
              <w:spacing w:line="312" w:lineRule="auto"/>
              <w:jc w:val="center"/>
              <w:rPr>
                <w:rFonts w:eastAsia="Times New Roman"/>
                <w:color w:val="000000"/>
                <w:sz w:val="24"/>
                <w:szCs w:val="24"/>
              </w:rPr>
            </w:pPr>
            <w:r>
              <w:rPr>
                <w:rFonts w:eastAsia="Times New Roman"/>
                <w:b/>
                <w:color w:val="17365D"/>
                <w:sz w:val="28"/>
                <w:szCs w:val="28"/>
                <w:rtl/>
              </w:rPr>
              <w:t>العبء الدراسي للطالب (SWL)</w:t>
            </w:r>
          </w:p>
        </w:tc>
      </w:tr>
      <w:tr w:rsidR="00BD2718" w:rsidTr="00B43028">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BD2718" w:rsidRPr="00D00A99" w:rsidRDefault="00BD2718" w:rsidP="00D00A99">
            <w:pPr>
              <w:spacing w:line="312" w:lineRule="auto"/>
              <w:jc w:val="right"/>
              <w:rPr>
                <w:b/>
                <w:color w:val="000000"/>
                <w:sz w:val="24"/>
                <w:szCs w:val="24"/>
              </w:rPr>
            </w:pPr>
            <w:r>
              <w:rPr>
                <w:b/>
                <w:color w:val="000000"/>
                <w:sz w:val="24"/>
                <w:szCs w:val="24"/>
              </w:rPr>
              <w:t>Structured SWL</w:t>
            </w:r>
            <w:r w:rsidR="00D00A99">
              <w:rPr>
                <w:b/>
                <w:color w:val="000000"/>
                <w:sz w:val="24"/>
                <w:szCs w:val="24"/>
              </w:rPr>
              <w:t xml:space="preserve"> (h/sem)</w:t>
            </w:r>
            <w:r w:rsidR="00D00A99">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2718" w:rsidRDefault="00BD2718" w:rsidP="00B202C1">
            <w:pPr>
              <w:spacing w:line="312" w:lineRule="auto"/>
              <w:jc w:val="right"/>
              <w:rPr>
                <w:sz w:val="24"/>
                <w:szCs w:val="24"/>
              </w:rPr>
            </w:pPr>
            <w:r>
              <w:rPr>
                <w:sz w:val="24"/>
                <w:szCs w:val="24"/>
              </w:rPr>
              <w:t>33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BD2718" w:rsidRDefault="00BD2718" w:rsidP="00D00A99">
            <w:pPr>
              <w:spacing w:line="312" w:lineRule="auto"/>
              <w:jc w:val="right"/>
              <w:rPr>
                <w:b/>
              </w:rPr>
            </w:pPr>
            <w:r>
              <w:rPr>
                <w:b/>
              </w:rPr>
              <w:t>Structured</w:t>
            </w:r>
            <w:r w:rsidR="00D00A99">
              <w:rPr>
                <w:b/>
              </w:rPr>
              <w:t xml:space="preserve"> SWL (h/w)</w:t>
            </w:r>
            <w:r w:rsidR="00D00A99">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2718" w:rsidRDefault="00BD2718" w:rsidP="00B202C1">
            <w:pPr>
              <w:spacing w:line="312" w:lineRule="auto"/>
              <w:jc w:val="right"/>
              <w:rPr>
                <w:sz w:val="24"/>
                <w:szCs w:val="24"/>
              </w:rPr>
            </w:pPr>
          </w:p>
        </w:tc>
      </w:tr>
      <w:tr w:rsidR="00BD2718" w:rsidTr="00B43028">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BD2718" w:rsidRDefault="00BD2718" w:rsidP="00D00A99">
            <w:pPr>
              <w:spacing w:line="312" w:lineRule="auto"/>
              <w:jc w:val="right"/>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2718" w:rsidRDefault="00BD2718" w:rsidP="00B202C1">
            <w:pPr>
              <w:spacing w:line="312" w:lineRule="auto"/>
              <w:jc w:val="right"/>
              <w:rPr>
                <w:sz w:val="24"/>
                <w:szCs w:val="24"/>
              </w:rPr>
            </w:pPr>
            <w:r>
              <w:rPr>
                <w:rFonts w:hint="cs"/>
                <w:sz w:val="24"/>
                <w:szCs w:val="24"/>
                <w:rtl/>
              </w:rPr>
              <w:t>17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BD2718" w:rsidRDefault="00BD2718" w:rsidP="00D00A99">
            <w:pPr>
              <w:spacing w:line="312" w:lineRule="auto"/>
              <w:jc w:val="right"/>
              <w:rPr>
                <w:b/>
              </w:rPr>
            </w:pPr>
            <w:r>
              <w:rPr>
                <w:b/>
              </w:rPr>
              <w:t>Unstructured S</w:t>
            </w:r>
            <w:r w:rsidR="00D00A99">
              <w:rPr>
                <w:b/>
              </w:rPr>
              <w:t>WL (h/w)</w:t>
            </w:r>
            <w:r w:rsidR="00D00A99">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2718" w:rsidRDefault="00BD2718" w:rsidP="00B202C1">
            <w:pPr>
              <w:spacing w:line="312" w:lineRule="auto"/>
              <w:jc w:val="right"/>
              <w:rPr>
                <w:sz w:val="24"/>
                <w:szCs w:val="24"/>
              </w:rPr>
            </w:pPr>
          </w:p>
        </w:tc>
      </w:tr>
      <w:tr w:rsidR="00BD2718" w:rsidTr="00B43028">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BD2718" w:rsidRPr="00D00A99" w:rsidRDefault="00BD2718" w:rsidP="00D00A99">
            <w:pPr>
              <w:spacing w:line="312" w:lineRule="auto"/>
              <w:jc w:val="right"/>
              <w:rPr>
                <w:b/>
                <w:color w:val="000000"/>
                <w:sz w:val="24"/>
                <w:szCs w:val="24"/>
              </w:rPr>
            </w:pPr>
            <w:r>
              <w:rPr>
                <w:b/>
                <w:color w:val="000000"/>
                <w:sz w:val="24"/>
                <w:szCs w:val="24"/>
              </w:rPr>
              <w:t>Total SWL (h/sem)</w:t>
            </w:r>
            <w:r>
              <w:rPr>
                <w:b/>
                <w:color w:val="000000"/>
                <w:sz w:val="24"/>
                <w:szCs w:val="24"/>
              </w:rPr>
              <w:br/>
              <w:t>Total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BD2718" w:rsidRDefault="00BD2718" w:rsidP="00B202C1">
            <w:pPr>
              <w:spacing w:line="312" w:lineRule="auto"/>
              <w:jc w:val="right"/>
              <w:rPr>
                <w:sz w:val="24"/>
                <w:szCs w:val="24"/>
              </w:rPr>
            </w:pPr>
            <w:r>
              <w:rPr>
                <w:rFonts w:hint="cs"/>
                <w:sz w:val="24"/>
                <w:szCs w:val="24"/>
                <w:rtl/>
              </w:rPr>
              <w:t>50</w:t>
            </w:r>
          </w:p>
        </w:tc>
      </w:tr>
    </w:tbl>
    <w:tbl>
      <w:tblPr>
        <w:tblStyle w:val="Style36"/>
        <w:tblpPr w:leftFromText="180" w:rightFromText="180" w:vertAnchor="text" w:horzAnchor="margin" w:tblpXSpec="center" w:tblpY="-410"/>
        <w:tblW w:w="10500" w:type="dxa"/>
        <w:tblLayout w:type="fixed"/>
        <w:tblLook w:val="04A0" w:firstRow="1" w:lastRow="0" w:firstColumn="1" w:lastColumn="0" w:noHBand="0" w:noVBand="1"/>
      </w:tblPr>
      <w:tblGrid>
        <w:gridCol w:w="1485"/>
        <w:gridCol w:w="1785"/>
        <w:gridCol w:w="1140"/>
        <w:gridCol w:w="2250"/>
        <w:gridCol w:w="1455"/>
        <w:gridCol w:w="2385"/>
      </w:tblGrid>
      <w:tr w:rsidR="00EB0D3B" w:rsidTr="00EB0D3B">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EB0D3B" w:rsidRPr="00EB0D3B" w:rsidRDefault="00EB0D3B" w:rsidP="00EB0D3B">
            <w:pPr>
              <w:bidi/>
              <w:spacing w:line="312" w:lineRule="auto"/>
              <w:jc w:val="center"/>
              <w:rPr>
                <w:b/>
                <w:color w:val="17365D"/>
                <w:sz w:val="28"/>
                <w:szCs w:val="28"/>
              </w:rPr>
            </w:pPr>
            <w:r>
              <w:rPr>
                <w:b/>
                <w:color w:val="17365D"/>
                <w:sz w:val="28"/>
                <w:szCs w:val="28"/>
                <w:rtl/>
              </w:rPr>
              <w:lastRenderedPageBreak/>
              <w:t>تقييم المادة</w:t>
            </w:r>
          </w:p>
        </w:tc>
      </w:tr>
      <w:tr w:rsidR="00EB0D3B" w:rsidTr="00EB0D3B">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EB0D3B" w:rsidRDefault="00EB0D3B" w:rsidP="00EB0D3B">
            <w:pPr>
              <w:spacing w:line="312" w:lineRule="auto"/>
              <w:ind w:left="360" w:hanging="720"/>
              <w:jc w:val="right"/>
              <w:rPr>
                <w:b/>
              </w:rPr>
            </w:pPr>
          </w:p>
          <w:p w:rsidR="00EB0D3B" w:rsidRDefault="00EB0D3B" w:rsidP="00EB0D3B">
            <w:pPr>
              <w:bidi/>
              <w:spacing w:line="312" w:lineRule="auto"/>
              <w:ind w:left="360" w:hanging="720"/>
              <w:jc w:val="right"/>
              <w:rPr>
                <w:b/>
              </w:rPr>
            </w:pPr>
            <w:r>
              <w:rPr>
                <w:b/>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EB0D3B" w:rsidRDefault="00EB0D3B" w:rsidP="00EB0D3B">
            <w:pPr>
              <w:bidi/>
              <w:spacing w:line="312" w:lineRule="auto"/>
              <w:jc w:val="right"/>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EB0D3B" w:rsidRDefault="00EB0D3B" w:rsidP="00EB0D3B">
            <w:pPr>
              <w:bidi/>
              <w:spacing w:line="312" w:lineRule="auto"/>
              <w:jc w:val="right"/>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EB0D3B" w:rsidRDefault="00EB0D3B" w:rsidP="00EB0D3B">
            <w:pPr>
              <w:bidi/>
              <w:spacing w:line="312" w:lineRule="auto"/>
              <w:jc w:val="right"/>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B0D3B" w:rsidRDefault="00EB0D3B" w:rsidP="00EB0D3B">
            <w:pPr>
              <w:bidi/>
              <w:spacing w:line="312" w:lineRule="auto"/>
              <w:jc w:val="right"/>
              <w:rPr>
                <w:b/>
                <w:color w:val="000000"/>
              </w:rPr>
            </w:pPr>
            <w:r>
              <w:rPr>
                <w:b/>
                <w:color w:val="000000"/>
                <w:rtl/>
              </w:rPr>
              <w:t>مخرج التعلم المرتبط</w:t>
            </w:r>
          </w:p>
        </w:tc>
      </w:tr>
      <w:tr w:rsidR="00EB0D3B" w:rsidTr="00EB0D3B">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EB0D3B" w:rsidRDefault="00EB0D3B" w:rsidP="00EB0D3B">
            <w:pPr>
              <w:bidi/>
              <w:spacing w:line="312" w:lineRule="auto"/>
              <w:jc w:val="right"/>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B0D3B" w:rsidRDefault="00EB0D3B" w:rsidP="00EB0D3B">
            <w:pPr>
              <w:bidi/>
              <w:spacing w:line="312" w:lineRule="auto"/>
              <w:jc w:val="right"/>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tcPr>
          <w:p w:rsidR="00EB0D3B" w:rsidRDefault="00EB0D3B" w:rsidP="00EB0D3B">
            <w:pPr>
              <w:spacing w:line="312" w:lineRule="auto"/>
              <w:jc w:val="right"/>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EB0D3B" w:rsidRDefault="00EB0D3B" w:rsidP="00EB0D3B">
            <w:pPr>
              <w:spacing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EB0D3B" w:rsidRDefault="00EB0D3B" w:rsidP="00EB0D3B">
            <w:pPr>
              <w:spacing w:line="312" w:lineRule="auto"/>
              <w:jc w:val="right"/>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EB0D3B" w:rsidRDefault="00EB0D3B" w:rsidP="00EB0D3B">
            <w:pPr>
              <w:spacing w:line="312" w:lineRule="auto"/>
              <w:jc w:val="right"/>
              <w:rPr>
                <w:color w:val="000000"/>
              </w:rPr>
            </w:pPr>
            <w:r>
              <w:t>LO #1, 2, 10 and 11</w:t>
            </w:r>
          </w:p>
        </w:tc>
      </w:tr>
      <w:tr w:rsidR="00EB0D3B" w:rsidTr="00EB0D3B">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EB0D3B" w:rsidRDefault="00EB0D3B" w:rsidP="00EB0D3B">
            <w:pPr>
              <w:widowControl w:val="0"/>
              <w:spacing w:line="276" w:lineRule="auto"/>
              <w:jc w:val="right"/>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B0D3B" w:rsidRDefault="00EB0D3B" w:rsidP="00EB0D3B">
            <w:pPr>
              <w:bidi/>
              <w:spacing w:line="312" w:lineRule="auto"/>
              <w:jc w:val="right"/>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tcPr>
          <w:p w:rsidR="00EB0D3B" w:rsidRDefault="00EB0D3B" w:rsidP="00EB0D3B">
            <w:pPr>
              <w:spacing w:line="312" w:lineRule="auto"/>
              <w:jc w:val="right"/>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EB0D3B" w:rsidRDefault="00EB0D3B" w:rsidP="00EB0D3B">
            <w:pPr>
              <w:spacing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EB0D3B" w:rsidRDefault="00EB0D3B" w:rsidP="00EB0D3B">
            <w:pPr>
              <w:spacing w:line="312" w:lineRule="auto"/>
              <w:jc w:val="right"/>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EB0D3B" w:rsidRDefault="00EB0D3B" w:rsidP="00EB0D3B">
            <w:pPr>
              <w:spacing w:line="312" w:lineRule="auto"/>
              <w:jc w:val="right"/>
              <w:rPr>
                <w:color w:val="000000"/>
              </w:rPr>
            </w:pPr>
            <w:r>
              <w:t>LO # 3, 4, 6 and 7</w:t>
            </w:r>
          </w:p>
        </w:tc>
      </w:tr>
      <w:tr w:rsidR="00EB0D3B" w:rsidTr="00EB0D3B">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EB0D3B" w:rsidRDefault="00EB0D3B" w:rsidP="00EB0D3B">
            <w:pPr>
              <w:widowControl w:val="0"/>
              <w:spacing w:line="276" w:lineRule="auto"/>
              <w:jc w:val="right"/>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B0D3B" w:rsidRDefault="00EB0D3B" w:rsidP="00EB0D3B">
            <w:pPr>
              <w:bidi/>
              <w:spacing w:line="312" w:lineRule="auto"/>
              <w:jc w:val="right"/>
              <w:rPr>
                <w:b/>
                <w:color w:val="000000"/>
              </w:rPr>
            </w:pPr>
            <w:r>
              <w:rPr>
                <w:b/>
                <w:color w:val="000000"/>
                <w:rtl/>
              </w:rPr>
              <w:t>مشروعات / دروس مساعدة</w:t>
            </w:r>
          </w:p>
        </w:tc>
        <w:tc>
          <w:tcPr>
            <w:tcW w:w="1140" w:type="dxa"/>
            <w:tcBorders>
              <w:top w:val="single" w:sz="4" w:space="0" w:color="000000"/>
              <w:left w:val="single" w:sz="4" w:space="0" w:color="000000"/>
              <w:bottom w:val="single" w:sz="4" w:space="0" w:color="000000"/>
              <w:right w:val="nil"/>
            </w:tcBorders>
            <w:vAlign w:val="center"/>
          </w:tcPr>
          <w:p w:rsidR="00EB0D3B" w:rsidRDefault="00EB0D3B" w:rsidP="00EB0D3B">
            <w:pPr>
              <w:spacing w:line="312" w:lineRule="auto"/>
              <w:jc w:val="right"/>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EB0D3B" w:rsidRDefault="00EB0D3B" w:rsidP="00EB0D3B">
            <w:pPr>
              <w:spacing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EB0D3B" w:rsidRDefault="00EB0D3B" w:rsidP="00EB0D3B">
            <w:pPr>
              <w:bidi/>
              <w:spacing w:line="312" w:lineRule="auto"/>
              <w:jc w:val="right"/>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EB0D3B" w:rsidRDefault="00EB0D3B" w:rsidP="00EB0D3B">
            <w:pPr>
              <w:spacing w:line="312" w:lineRule="auto"/>
              <w:jc w:val="right"/>
              <w:rPr>
                <w:color w:val="000000"/>
              </w:rPr>
            </w:pPr>
          </w:p>
        </w:tc>
      </w:tr>
      <w:tr w:rsidR="00EB0D3B" w:rsidTr="00EB0D3B">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EB0D3B" w:rsidRDefault="00EB0D3B" w:rsidP="00EB0D3B">
            <w:pPr>
              <w:widowControl w:val="0"/>
              <w:spacing w:line="276" w:lineRule="auto"/>
              <w:jc w:val="right"/>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B0D3B" w:rsidRDefault="00EB0D3B" w:rsidP="00EB0D3B">
            <w:pPr>
              <w:bidi/>
              <w:spacing w:line="312" w:lineRule="auto"/>
              <w:jc w:val="right"/>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tcPr>
          <w:p w:rsidR="00EB0D3B" w:rsidRDefault="00EB0D3B" w:rsidP="00EB0D3B">
            <w:pPr>
              <w:spacing w:line="312" w:lineRule="auto"/>
              <w:jc w:val="right"/>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EB0D3B" w:rsidRDefault="00EB0D3B" w:rsidP="00EB0D3B">
            <w:pPr>
              <w:spacing w:line="312" w:lineRule="auto"/>
              <w:jc w:val="right"/>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EB0D3B" w:rsidRDefault="00EB0D3B" w:rsidP="00EB0D3B">
            <w:pPr>
              <w:spacing w:line="312" w:lineRule="auto"/>
              <w:jc w:val="right"/>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EB0D3B" w:rsidRDefault="00EB0D3B" w:rsidP="00EB0D3B">
            <w:pPr>
              <w:spacing w:line="312" w:lineRule="auto"/>
              <w:jc w:val="right"/>
              <w:rPr>
                <w:color w:val="000000"/>
              </w:rPr>
            </w:pPr>
            <w:r>
              <w:t>LO # 5, 8 and 10</w:t>
            </w:r>
          </w:p>
        </w:tc>
      </w:tr>
      <w:tr w:rsidR="00EB0D3B" w:rsidTr="00EB0D3B">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EB0D3B" w:rsidRDefault="00EB0D3B" w:rsidP="00EB0D3B">
            <w:pPr>
              <w:bidi/>
              <w:spacing w:line="312" w:lineRule="auto"/>
              <w:jc w:val="right"/>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B0D3B" w:rsidRDefault="00EB0D3B" w:rsidP="00EB0D3B">
            <w:pPr>
              <w:bidi/>
              <w:spacing w:line="312" w:lineRule="auto"/>
              <w:jc w:val="right"/>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tcPr>
          <w:p w:rsidR="00EB0D3B" w:rsidRDefault="00EB0D3B" w:rsidP="00EB0D3B">
            <w:pPr>
              <w:spacing w:line="312" w:lineRule="auto"/>
              <w:jc w:val="right"/>
              <w:rPr>
                <w:color w:val="000000"/>
              </w:rPr>
            </w:pPr>
            <w:r>
              <w:rPr>
                <w:color w:val="000000"/>
              </w:rPr>
              <w:t>1 hr</w:t>
            </w:r>
          </w:p>
        </w:tc>
        <w:tc>
          <w:tcPr>
            <w:tcW w:w="2250" w:type="dxa"/>
            <w:tcBorders>
              <w:top w:val="single" w:sz="4" w:space="0" w:color="000000"/>
              <w:left w:val="single" w:sz="4" w:space="0" w:color="000000"/>
              <w:bottom w:val="single" w:sz="4" w:space="0" w:color="000000"/>
              <w:right w:val="nil"/>
            </w:tcBorders>
            <w:vAlign w:val="center"/>
          </w:tcPr>
          <w:p w:rsidR="00EB0D3B" w:rsidRDefault="00EB0D3B" w:rsidP="00EB0D3B">
            <w:pPr>
              <w:spacing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EB0D3B" w:rsidRDefault="00EB0D3B" w:rsidP="00EB0D3B">
            <w:pPr>
              <w:spacing w:line="312" w:lineRule="auto"/>
              <w:jc w:val="right"/>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EB0D3B" w:rsidRDefault="00EB0D3B" w:rsidP="00EB0D3B">
            <w:pPr>
              <w:spacing w:line="312" w:lineRule="auto"/>
              <w:jc w:val="right"/>
              <w:rPr>
                <w:color w:val="000000"/>
              </w:rPr>
            </w:pPr>
            <w:r>
              <w:t>LO # 1-7</w:t>
            </w:r>
          </w:p>
        </w:tc>
      </w:tr>
      <w:tr w:rsidR="00EB0D3B" w:rsidTr="00EB0D3B">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EB0D3B" w:rsidRDefault="00EB0D3B" w:rsidP="00EB0D3B">
            <w:pPr>
              <w:widowControl w:val="0"/>
              <w:spacing w:line="276" w:lineRule="auto"/>
              <w:jc w:val="right"/>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B0D3B" w:rsidRDefault="00EB0D3B" w:rsidP="00EB0D3B">
            <w:pPr>
              <w:bidi/>
              <w:spacing w:line="312" w:lineRule="auto"/>
              <w:jc w:val="right"/>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tcPr>
          <w:p w:rsidR="00EB0D3B" w:rsidRDefault="00EB0D3B" w:rsidP="00EB0D3B">
            <w:pPr>
              <w:spacing w:line="312" w:lineRule="auto"/>
              <w:jc w:val="right"/>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EB0D3B" w:rsidRDefault="00EB0D3B" w:rsidP="00EB0D3B">
            <w:pPr>
              <w:spacing w:line="312" w:lineRule="auto"/>
              <w:jc w:val="right"/>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EB0D3B" w:rsidRDefault="00EB0D3B" w:rsidP="00EB0D3B">
            <w:pPr>
              <w:spacing w:line="312" w:lineRule="auto"/>
              <w:jc w:val="right"/>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EB0D3B" w:rsidRDefault="00EB0D3B" w:rsidP="00EB0D3B">
            <w:pPr>
              <w:bidi/>
              <w:spacing w:line="312" w:lineRule="auto"/>
              <w:jc w:val="right"/>
              <w:rPr>
                <w:color w:val="000000"/>
              </w:rPr>
            </w:pPr>
            <w:r>
              <w:rPr>
                <w:color w:val="000000"/>
                <w:rtl/>
              </w:rPr>
              <w:t>الكل</w:t>
            </w:r>
          </w:p>
        </w:tc>
      </w:tr>
      <w:tr w:rsidR="00EB0D3B" w:rsidTr="00EB0D3B">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EB0D3B" w:rsidRDefault="00EB0D3B" w:rsidP="00EB0D3B">
            <w:pPr>
              <w:bidi/>
              <w:spacing w:line="312" w:lineRule="auto"/>
              <w:jc w:val="right"/>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tcPr>
          <w:p w:rsidR="00EB0D3B" w:rsidRDefault="00EB0D3B" w:rsidP="00EB0D3B">
            <w:pPr>
              <w:spacing w:line="312" w:lineRule="auto"/>
              <w:jc w:val="right"/>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EB0D3B" w:rsidRDefault="00EB0D3B" w:rsidP="00EB0D3B">
            <w:pPr>
              <w:spacing w:line="312" w:lineRule="auto"/>
              <w:jc w:val="right"/>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EB0D3B" w:rsidRDefault="00EB0D3B" w:rsidP="00EB0D3B">
            <w:pPr>
              <w:spacing w:line="312" w:lineRule="auto"/>
              <w:jc w:val="right"/>
              <w:rPr>
                <w:color w:val="000000"/>
              </w:rPr>
            </w:pPr>
          </w:p>
        </w:tc>
      </w:tr>
    </w:tbl>
    <w:p w:rsidR="00835067" w:rsidRDefault="00835067" w:rsidP="00EB0D3B">
      <w:pPr>
        <w:tabs>
          <w:tab w:val="left" w:pos="7396"/>
        </w:tabs>
        <w:spacing w:after="0" w:line="240" w:lineRule="auto"/>
        <w:rPr>
          <w:lang w:bidi="ar-IQ"/>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835067" w:rsidTr="00EB0D3B">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835067" w:rsidRPr="00EB0D3B" w:rsidRDefault="00835067" w:rsidP="00EB0D3B">
            <w:pPr>
              <w:bidi/>
              <w:spacing w:line="360" w:lineRule="auto"/>
              <w:jc w:val="center"/>
              <w:rPr>
                <w:b/>
                <w:color w:val="17365D"/>
                <w:sz w:val="28"/>
                <w:szCs w:val="28"/>
              </w:rPr>
            </w:pPr>
            <w:r>
              <w:rPr>
                <w:b/>
                <w:color w:val="17365D"/>
                <w:sz w:val="28"/>
                <w:szCs w:val="28"/>
                <w:rtl/>
              </w:rPr>
              <w:t>الخطة الدراسية (المنهج الأسبوعي)</w:t>
            </w:r>
          </w:p>
        </w:tc>
      </w:tr>
      <w:tr w:rsidR="00835067" w:rsidTr="00EB0D3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EB0D3B">
            <w:pPr>
              <w:bidi/>
              <w:spacing w:line="360" w:lineRule="auto"/>
              <w:ind w:left="-18" w:hanging="720"/>
              <w:jc w:val="center"/>
              <w:rPr>
                <w:b/>
                <w:color w:val="000000"/>
              </w:rPr>
            </w:pPr>
            <w:r>
              <w:rPr>
                <w:b/>
                <w:color w:val="000000"/>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35067" w:rsidRDefault="00835067" w:rsidP="00EB0D3B">
            <w:pPr>
              <w:bidi/>
              <w:spacing w:line="360" w:lineRule="auto"/>
              <w:jc w:val="center"/>
              <w:rPr>
                <w:b/>
                <w:sz w:val="24"/>
                <w:szCs w:val="24"/>
              </w:rPr>
            </w:pPr>
            <w:r>
              <w:rPr>
                <w:b/>
                <w:rtl/>
              </w:rPr>
              <w:t>الموضوعات المغطاة</w:t>
            </w:r>
          </w:p>
        </w:tc>
      </w:tr>
      <w:tr w:rsidR="00835067" w:rsidTr="00D00A99">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D00A99">
            <w:pPr>
              <w:bidi/>
              <w:spacing w:line="360" w:lineRule="auto"/>
              <w:ind w:left="-18" w:firstLine="18"/>
              <w:jc w:val="center"/>
              <w:rPr>
                <w:b/>
                <w:color w:val="000000"/>
              </w:rPr>
            </w:pPr>
            <w:r>
              <w:rPr>
                <w:b/>
                <w:color w:val="000000"/>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835067" w:rsidRDefault="00D00A99" w:rsidP="00D00A99">
            <w:pPr>
              <w:spacing w:line="360" w:lineRule="auto"/>
              <w:jc w:val="center"/>
              <w:rPr>
                <w:lang w:bidi="ar-IQ"/>
              </w:rPr>
            </w:pPr>
            <w:r w:rsidRPr="00D00A99">
              <w:rPr>
                <w:rtl/>
                <w:lang w:bidi="ar-IQ"/>
              </w:rPr>
              <w:t>تعريف وطبيعة الديمقراطية وحقوق الإنسان</w:t>
            </w:r>
          </w:p>
        </w:tc>
      </w:tr>
      <w:tr w:rsidR="00835067" w:rsidTr="00D00A99">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D00A99">
            <w:pPr>
              <w:bidi/>
              <w:spacing w:line="360" w:lineRule="auto"/>
              <w:ind w:left="-18" w:firstLine="18"/>
              <w:jc w:val="center"/>
              <w:rPr>
                <w:b/>
                <w:color w:val="000000"/>
              </w:rPr>
            </w:pPr>
            <w:r>
              <w:rPr>
                <w:b/>
                <w:color w:val="000000"/>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835067" w:rsidRDefault="00D00A99" w:rsidP="00D00A99">
            <w:pPr>
              <w:spacing w:line="360" w:lineRule="auto"/>
              <w:jc w:val="center"/>
              <w:rPr>
                <w:lang w:bidi="ar-IQ"/>
              </w:rPr>
            </w:pPr>
            <w:r w:rsidRPr="00D00A99">
              <w:rPr>
                <w:rtl/>
                <w:lang w:bidi="ar-IQ"/>
              </w:rPr>
              <w:t>التطور التاريخي للديمقراطية وحقوق الإنسان</w:t>
            </w:r>
          </w:p>
        </w:tc>
      </w:tr>
      <w:tr w:rsidR="00835067" w:rsidTr="00D00A99">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D00A99">
            <w:pPr>
              <w:bidi/>
              <w:spacing w:line="360" w:lineRule="auto"/>
              <w:ind w:left="-18" w:firstLine="18"/>
              <w:jc w:val="center"/>
              <w:rPr>
                <w:b/>
                <w:color w:val="000000"/>
              </w:rPr>
            </w:pPr>
            <w:r>
              <w:rPr>
                <w:b/>
                <w:color w:val="000000"/>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835067" w:rsidRDefault="00D00A99" w:rsidP="00D00A99">
            <w:pPr>
              <w:spacing w:line="360" w:lineRule="auto"/>
              <w:jc w:val="center"/>
              <w:rPr>
                <w:lang w:bidi="ar-IQ"/>
              </w:rPr>
            </w:pPr>
            <w:r w:rsidRPr="00D00A99">
              <w:rPr>
                <w:rtl/>
                <w:lang w:bidi="ar-IQ"/>
              </w:rPr>
              <w:t>سمات الديمقراطية وحقوق الإنسان مقارنة بالحقوق الأخرى</w:t>
            </w:r>
          </w:p>
        </w:tc>
      </w:tr>
      <w:tr w:rsidR="00835067" w:rsidTr="00D00A99">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D00A99">
            <w:pPr>
              <w:bidi/>
              <w:spacing w:line="360" w:lineRule="auto"/>
              <w:ind w:left="-18" w:firstLine="18"/>
              <w:jc w:val="center"/>
              <w:rPr>
                <w:b/>
                <w:color w:val="000000"/>
              </w:rPr>
            </w:pPr>
            <w:r>
              <w:rPr>
                <w:b/>
                <w:color w:val="000000"/>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835067" w:rsidRDefault="00D00A99" w:rsidP="00D00A99">
            <w:pPr>
              <w:spacing w:line="360" w:lineRule="auto"/>
              <w:jc w:val="center"/>
            </w:pPr>
            <w:r w:rsidRPr="00D00A99">
              <w:rPr>
                <w:rtl/>
              </w:rPr>
              <w:t>حقوق الإنسان والديمقراطية في الديانات السماوية</w:t>
            </w:r>
          </w:p>
        </w:tc>
      </w:tr>
      <w:tr w:rsidR="00835067" w:rsidTr="00D00A99">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D00A99">
            <w:pPr>
              <w:bidi/>
              <w:spacing w:line="360" w:lineRule="auto"/>
              <w:ind w:left="-18" w:firstLine="18"/>
              <w:jc w:val="center"/>
              <w:rPr>
                <w:b/>
                <w:color w:val="000000"/>
              </w:rPr>
            </w:pPr>
            <w:r>
              <w:rPr>
                <w:b/>
                <w:color w:val="000000"/>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835067" w:rsidRDefault="00835067" w:rsidP="00D00A99">
            <w:pPr>
              <w:spacing w:line="360" w:lineRule="auto"/>
              <w:jc w:val="center"/>
            </w:pPr>
            <w:r>
              <w:rPr>
                <w:rtl/>
              </w:rPr>
              <w:t>حقوق الإنسان و الديمقراطية في المواثيق الدولية</w:t>
            </w:r>
          </w:p>
        </w:tc>
      </w:tr>
      <w:tr w:rsidR="00835067" w:rsidTr="00D00A99">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D00A99">
            <w:pPr>
              <w:bidi/>
              <w:spacing w:line="360" w:lineRule="auto"/>
              <w:ind w:left="-18" w:firstLine="18"/>
              <w:jc w:val="center"/>
              <w:rPr>
                <w:b/>
                <w:color w:val="000000"/>
              </w:rPr>
            </w:pPr>
            <w:r>
              <w:rPr>
                <w:b/>
                <w:color w:val="000000"/>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835067" w:rsidRDefault="00D00A99" w:rsidP="00D00A99">
            <w:pPr>
              <w:spacing w:line="360" w:lineRule="auto"/>
              <w:jc w:val="center"/>
              <w:rPr>
                <w:lang w:bidi="ar-IQ"/>
              </w:rPr>
            </w:pPr>
            <w:r w:rsidRPr="00D00A99">
              <w:rPr>
                <w:rtl/>
                <w:lang w:bidi="ar-IQ"/>
              </w:rPr>
              <w:t>حقوق الإنسان في التشريعات المحلية</w:t>
            </w:r>
          </w:p>
        </w:tc>
      </w:tr>
      <w:tr w:rsidR="00835067" w:rsidTr="00D00A99">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D00A99">
            <w:pPr>
              <w:bidi/>
              <w:spacing w:line="360" w:lineRule="auto"/>
              <w:ind w:left="-18" w:firstLine="18"/>
              <w:jc w:val="center"/>
              <w:rPr>
                <w:b/>
                <w:color w:val="000000"/>
              </w:rPr>
            </w:pPr>
            <w:r>
              <w:rPr>
                <w:b/>
                <w:color w:val="000000"/>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835067" w:rsidRDefault="00D00A99" w:rsidP="00D00A99">
            <w:pPr>
              <w:spacing w:line="360" w:lineRule="auto"/>
              <w:jc w:val="center"/>
              <w:rPr>
                <w:lang w:bidi="ar-IQ"/>
              </w:rPr>
            </w:pPr>
            <w:r w:rsidRPr="00D00A99">
              <w:rPr>
                <w:rtl/>
                <w:lang w:bidi="ar-IQ"/>
              </w:rPr>
              <w:t>حقوق الإنسان الشخصية</w:t>
            </w:r>
          </w:p>
        </w:tc>
      </w:tr>
      <w:tr w:rsidR="00835067" w:rsidTr="00D00A99">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D00A99">
            <w:pPr>
              <w:bidi/>
              <w:spacing w:line="360" w:lineRule="auto"/>
              <w:ind w:left="-18" w:firstLine="18"/>
              <w:jc w:val="center"/>
              <w:rPr>
                <w:b/>
                <w:color w:val="000000"/>
              </w:rPr>
            </w:pPr>
            <w:r>
              <w:rPr>
                <w:b/>
                <w:color w:val="000000"/>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835067" w:rsidRDefault="00D00A99" w:rsidP="00D00A99">
            <w:pPr>
              <w:spacing w:line="360" w:lineRule="auto"/>
              <w:jc w:val="center"/>
              <w:rPr>
                <w:lang w:bidi="ar-IQ"/>
              </w:rPr>
            </w:pPr>
            <w:r w:rsidRPr="00D00A99">
              <w:rPr>
                <w:rtl/>
                <w:lang w:bidi="ar-IQ"/>
              </w:rPr>
              <w:t>حقوق الإنسان الاجتماعية</w:t>
            </w:r>
          </w:p>
        </w:tc>
      </w:tr>
      <w:tr w:rsidR="00835067" w:rsidTr="00D00A99">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D00A99">
            <w:pPr>
              <w:bidi/>
              <w:spacing w:line="360" w:lineRule="auto"/>
              <w:ind w:left="-18" w:firstLine="18"/>
              <w:jc w:val="center"/>
              <w:rPr>
                <w:b/>
                <w:color w:val="000000"/>
              </w:rPr>
            </w:pPr>
            <w:r>
              <w:rPr>
                <w:b/>
                <w:color w:val="000000"/>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835067" w:rsidRDefault="00D00A99" w:rsidP="00D00A99">
            <w:pPr>
              <w:spacing w:line="360" w:lineRule="auto"/>
              <w:jc w:val="center"/>
              <w:rPr>
                <w:lang w:bidi="ar-IQ"/>
              </w:rPr>
            </w:pPr>
            <w:r w:rsidRPr="00D00A99">
              <w:rPr>
                <w:rtl/>
                <w:lang w:bidi="ar-IQ"/>
              </w:rPr>
              <w:t>حقوق الإنسان الثقافية</w:t>
            </w:r>
          </w:p>
        </w:tc>
      </w:tr>
      <w:tr w:rsidR="00835067" w:rsidTr="00D00A99">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D00A99">
            <w:pPr>
              <w:bidi/>
              <w:spacing w:line="360" w:lineRule="auto"/>
              <w:ind w:left="-18" w:firstLine="18"/>
              <w:jc w:val="center"/>
              <w:rPr>
                <w:b/>
                <w:color w:val="000000"/>
              </w:rPr>
            </w:pPr>
            <w:r>
              <w:rPr>
                <w:b/>
                <w:color w:val="000000"/>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835067" w:rsidRDefault="00D00A99" w:rsidP="00D00A99">
            <w:pPr>
              <w:spacing w:line="360" w:lineRule="auto"/>
              <w:jc w:val="center"/>
              <w:rPr>
                <w:b/>
                <w:lang w:bidi="ar-IQ"/>
              </w:rPr>
            </w:pPr>
            <w:r w:rsidRPr="00D00A99">
              <w:rPr>
                <w:b/>
                <w:rtl/>
                <w:lang w:bidi="ar-IQ"/>
              </w:rPr>
              <w:t>الحقوق الاقتصادية والإنسانية</w:t>
            </w:r>
          </w:p>
        </w:tc>
      </w:tr>
      <w:tr w:rsidR="00835067" w:rsidTr="00D00A99">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D00A99">
            <w:pPr>
              <w:bidi/>
              <w:spacing w:line="360" w:lineRule="auto"/>
              <w:ind w:left="-18" w:firstLine="18"/>
              <w:jc w:val="center"/>
              <w:rPr>
                <w:b/>
                <w:color w:val="000000"/>
              </w:rPr>
            </w:pPr>
            <w:r>
              <w:rPr>
                <w:b/>
                <w:color w:val="000000"/>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tcPr>
          <w:p w:rsidR="00835067" w:rsidRDefault="00D00A99" w:rsidP="00D00A99">
            <w:pPr>
              <w:spacing w:line="360" w:lineRule="auto"/>
              <w:jc w:val="center"/>
              <w:rPr>
                <w:b/>
                <w:lang w:bidi="ar-IQ"/>
              </w:rPr>
            </w:pPr>
            <w:r w:rsidRPr="00D00A99">
              <w:rPr>
                <w:b/>
                <w:rtl/>
                <w:lang w:bidi="ar-IQ"/>
              </w:rPr>
              <w:t>الضمانات الدولية للديمقراطية وحقوق الإنسان</w:t>
            </w:r>
          </w:p>
        </w:tc>
      </w:tr>
      <w:tr w:rsidR="00835067" w:rsidTr="00D00A99">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D00A99">
            <w:pPr>
              <w:bidi/>
              <w:spacing w:line="360" w:lineRule="auto"/>
              <w:ind w:left="-18" w:firstLine="18"/>
              <w:jc w:val="center"/>
              <w:rPr>
                <w:b/>
                <w:color w:val="000000"/>
              </w:rPr>
            </w:pPr>
            <w:r>
              <w:rPr>
                <w:b/>
                <w:color w:val="000000"/>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tcPr>
          <w:p w:rsidR="00835067" w:rsidRDefault="00D00A99" w:rsidP="00D00A99">
            <w:pPr>
              <w:spacing w:line="360" w:lineRule="auto"/>
              <w:jc w:val="center"/>
              <w:rPr>
                <w:b/>
                <w:lang w:bidi="ar-IQ"/>
              </w:rPr>
            </w:pPr>
            <w:r w:rsidRPr="00D00A99">
              <w:rPr>
                <w:b/>
                <w:rtl/>
                <w:lang w:bidi="ar-IQ"/>
              </w:rPr>
              <w:t>الضمانات الإقليمية لحقوق الإنسان</w:t>
            </w:r>
          </w:p>
        </w:tc>
      </w:tr>
      <w:tr w:rsidR="00835067" w:rsidTr="00D00A99">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D00A99">
            <w:pPr>
              <w:bidi/>
              <w:spacing w:line="360" w:lineRule="auto"/>
              <w:ind w:left="-18" w:firstLine="18"/>
              <w:jc w:val="center"/>
              <w:rPr>
                <w:b/>
                <w:color w:val="000000"/>
              </w:rPr>
            </w:pPr>
            <w:r>
              <w:rPr>
                <w:b/>
                <w:color w:val="000000"/>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tcPr>
          <w:p w:rsidR="00835067" w:rsidRDefault="00835067" w:rsidP="00D00A99">
            <w:pPr>
              <w:spacing w:line="360" w:lineRule="auto"/>
              <w:jc w:val="center"/>
              <w:rPr>
                <w:b/>
                <w:lang w:bidi="ar-IQ"/>
              </w:rPr>
            </w:pPr>
            <w:r>
              <w:rPr>
                <w:rFonts w:hint="cs"/>
                <w:b/>
                <w:rtl/>
                <w:lang w:bidi="ar-IQ"/>
              </w:rPr>
              <w:t>ضمانات الديمقراطية حقوق الإنسان الداخلية (الوطنية)</w:t>
            </w:r>
          </w:p>
        </w:tc>
      </w:tr>
      <w:tr w:rsidR="00835067" w:rsidTr="00D00A99">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D00A99">
            <w:pPr>
              <w:bidi/>
              <w:spacing w:line="360" w:lineRule="auto"/>
              <w:ind w:left="-18" w:firstLine="18"/>
              <w:jc w:val="center"/>
              <w:rPr>
                <w:b/>
                <w:color w:val="000000"/>
              </w:rPr>
            </w:pPr>
            <w:r>
              <w:rPr>
                <w:b/>
                <w:color w:val="000000"/>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tcPr>
          <w:p w:rsidR="00835067" w:rsidRDefault="00D00A99" w:rsidP="00D00A99">
            <w:pPr>
              <w:spacing w:line="360" w:lineRule="auto"/>
              <w:jc w:val="center"/>
              <w:rPr>
                <w:b/>
                <w:lang w:bidi="ar-IQ"/>
              </w:rPr>
            </w:pPr>
            <w:r w:rsidRPr="00D00A99">
              <w:rPr>
                <w:b/>
                <w:rtl/>
                <w:lang w:bidi="ar-IQ"/>
              </w:rPr>
              <w:t>العقوبات الناتجة عن انتهاك الديمقراطية وحقوق الإنسان</w:t>
            </w:r>
          </w:p>
        </w:tc>
      </w:tr>
      <w:tr w:rsidR="00835067" w:rsidTr="00D00A99">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35067" w:rsidRDefault="00835067" w:rsidP="00D00A99">
            <w:pPr>
              <w:bidi/>
              <w:spacing w:line="360" w:lineRule="auto"/>
              <w:ind w:left="-18" w:firstLine="18"/>
              <w:jc w:val="center"/>
              <w:rPr>
                <w:b/>
                <w:color w:val="000000"/>
                <w:lang w:bidi="ar-IQ"/>
              </w:rPr>
            </w:pPr>
            <w:r>
              <w:rPr>
                <w:b/>
                <w:color w:val="000000"/>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835067" w:rsidRDefault="00D00A99" w:rsidP="00D00A99">
            <w:pPr>
              <w:spacing w:line="360" w:lineRule="auto"/>
              <w:jc w:val="center"/>
              <w:rPr>
                <w:b/>
              </w:rPr>
            </w:pPr>
            <w:r w:rsidRPr="00D00A99">
              <w:rPr>
                <w:b/>
                <w:rtl/>
                <w:lang w:bidi="ar-IQ"/>
              </w:rPr>
              <w:t>امتحان</w:t>
            </w:r>
          </w:p>
        </w:tc>
      </w:tr>
    </w:tbl>
    <w:p w:rsidR="00835067" w:rsidRDefault="00835067" w:rsidP="00EB0D3B">
      <w:pPr>
        <w:tabs>
          <w:tab w:val="left" w:pos="7396"/>
        </w:tabs>
        <w:spacing w:after="0" w:line="240" w:lineRule="auto"/>
        <w:rPr>
          <w:lang w:bidi="ar-IQ"/>
        </w:rPr>
      </w:pPr>
    </w:p>
    <w:tbl>
      <w:tblPr>
        <w:tblStyle w:val="Style38"/>
        <w:tblpPr w:leftFromText="180" w:rightFromText="180" w:vertAnchor="text" w:horzAnchor="margin" w:tblpXSpec="center" w:tblpY="-43"/>
        <w:tblW w:w="10515" w:type="dxa"/>
        <w:tblLayout w:type="fixed"/>
        <w:tblLook w:val="04A0" w:firstRow="1" w:lastRow="0" w:firstColumn="1" w:lastColumn="0" w:noHBand="0" w:noVBand="1"/>
      </w:tblPr>
      <w:tblGrid>
        <w:gridCol w:w="2340"/>
        <w:gridCol w:w="5835"/>
        <w:gridCol w:w="2340"/>
      </w:tblGrid>
      <w:tr w:rsidR="00EB0D3B" w:rsidTr="00EB0D3B">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EB0D3B" w:rsidRPr="00EB0D3B" w:rsidRDefault="00EB0D3B" w:rsidP="00EB0D3B">
            <w:pPr>
              <w:bidi/>
              <w:spacing w:line="312" w:lineRule="auto"/>
              <w:jc w:val="center"/>
              <w:rPr>
                <w:b/>
                <w:color w:val="17365D"/>
                <w:sz w:val="28"/>
                <w:szCs w:val="28"/>
                <w:rtl/>
                <w:lang w:bidi="ar-IQ"/>
              </w:rPr>
            </w:pPr>
            <w:r>
              <w:rPr>
                <w:b/>
                <w:color w:val="17365D"/>
                <w:sz w:val="28"/>
                <w:szCs w:val="28"/>
                <w:rtl/>
              </w:rPr>
              <w:t>مصادر التعلم والتعليم</w:t>
            </w:r>
          </w:p>
        </w:tc>
      </w:tr>
      <w:tr w:rsidR="00EB0D3B" w:rsidTr="00EB0D3B">
        <w:tc>
          <w:tcPr>
            <w:tcW w:w="2340" w:type="dxa"/>
            <w:tcBorders>
              <w:top w:val="single" w:sz="4" w:space="0" w:color="000000"/>
              <w:left w:val="single" w:sz="4" w:space="0" w:color="000000"/>
              <w:bottom w:val="single" w:sz="4" w:space="0" w:color="000000"/>
              <w:right w:val="nil"/>
            </w:tcBorders>
            <w:vAlign w:val="center"/>
          </w:tcPr>
          <w:p w:rsidR="00EB0D3B" w:rsidRDefault="00EB0D3B" w:rsidP="00EB0D3B">
            <w:pPr>
              <w:spacing w:line="312" w:lineRule="auto"/>
              <w:ind w:left="360" w:hanging="720"/>
              <w:jc w:val="right"/>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EB0D3B" w:rsidRDefault="00EB0D3B" w:rsidP="00EB0D3B">
            <w:pPr>
              <w:bidi/>
              <w:spacing w:line="312" w:lineRule="auto"/>
              <w:jc w:val="right"/>
              <w:rPr>
                <w:b/>
              </w:rPr>
            </w:pPr>
            <w:r>
              <w:rPr>
                <w:b/>
                <w:rtl/>
              </w:rPr>
              <w:t>النص</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B0D3B" w:rsidRDefault="00EB0D3B" w:rsidP="00EB0D3B">
            <w:pPr>
              <w:bidi/>
              <w:spacing w:line="312" w:lineRule="auto"/>
              <w:jc w:val="right"/>
              <w:rPr>
                <w:b/>
              </w:rPr>
            </w:pPr>
            <w:r>
              <w:rPr>
                <w:b/>
                <w:rtl/>
              </w:rPr>
              <w:t>متوفر في المكتبة؟</w:t>
            </w:r>
          </w:p>
        </w:tc>
      </w:tr>
      <w:tr w:rsidR="00EB0D3B" w:rsidTr="00EB0D3B">
        <w:tc>
          <w:tcPr>
            <w:tcW w:w="2340" w:type="dxa"/>
            <w:tcBorders>
              <w:top w:val="single" w:sz="4" w:space="0" w:color="000000"/>
              <w:left w:val="single" w:sz="4" w:space="0" w:color="000000"/>
              <w:bottom w:val="single" w:sz="4" w:space="0" w:color="000000"/>
              <w:right w:val="nil"/>
            </w:tcBorders>
            <w:shd w:val="clear" w:color="auto" w:fill="DAEEF3"/>
            <w:vAlign w:val="center"/>
          </w:tcPr>
          <w:p w:rsidR="00EB0D3B" w:rsidRDefault="00EB0D3B" w:rsidP="00EB0D3B">
            <w:pPr>
              <w:bidi/>
              <w:spacing w:line="312" w:lineRule="auto"/>
              <w:ind w:left="90"/>
              <w:jc w:val="center"/>
              <w:rPr>
                <w:b/>
              </w:rPr>
            </w:pPr>
            <w:r>
              <w:rPr>
                <w:b/>
                <w:rtl/>
              </w:rPr>
              <w:t>المراجع المطلوبة</w:t>
            </w:r>
          </w:p>
        </w:tc>
        <w:tc>
          <w:tcPr>
            <w:tcW w:w="5835" w:type="dxa"/>
            <w:tcBorders>
              <w:top w:val="single" w:sz="4" w:space="0" w:color="000000"/>
              <w:left w:val="single" w:sz="4" w:space="0" w:color="000000"/>
              <w:bottom w:val="single" w:sz="4" w:space="0" w:color="000000"/>
              <w:right w:val="nil"/>
            </w:tcBorders>
            <w:vAlign w:val="center"/>
          </w:tcPr>
          <w:p w:rsidR="00EB0D3B" w:rsidRDefault="00EB0D3B" w:rsidP="00EB0D3B">
            <w:pPr>
              <w:bidi/>
              <w:jc w:val="right"/>
              <w:rPr>
                <w:b/>
                <w:rtl/>
                <w:lang w:bidi="ar-IQ"/>
              </w:rPr>
            </w:pPr>
            <w:r>
              <w:rPr>
                <w:rFonts w:hint="cs"/>
                <w:b/>
                <w:rtl/>
                <w:lang w:bidi="ar-IQ"/>
              </w:rPr>
              <w:t>Book / Human Rights (Their Development, Contents, and Protection)</w:t>
            </w:r>
            <w:r>
              <w:rPr>
                <w:rFonts w:hint="cs"/>
                <w:b/>
                <w:rtl/>
                <w:lang w:bidi="ar-IQ"/>
              </w:rPr>
              <w:br/>
              <w:t>Dr. Riyadh Aziz Hadi.</w:t>
            </w:r>
          </w:p>
          <w:p w:rsidR="00EB0D3B" w:rsidRDefault="00EB0D3B" w:rsidP="00EB0D3B">
            <w:pPr>
              <w:bidi/>
              <w:jc w:val="right"/>
              <w:rPr>
                <w:b/>
                <w:rtl/>
                <w:lang w:bidi="ar-IQ"/>
              </w:rPr>
            </w:pPr>
          </w:p>
        </w:tc>
        <w:tc>
          <w:tcPr>
            <w:tcW w:w="2340" w:type="dxa"/>
            <w:tcBorders>
              <w:top w:val="single" w:sz="4" w:space="0" w:color="000000"/>
              <w:left w:val="single" w:sz="4" w:space="0" w:color="000000"/>
              <w:bottom w:val="single" w:sz="4" w:space="0" w:color="000000"/>
              <w:right w:val="single" w:sz="4" w:space="0" w:color="000000"/>
            </w:tcBorders>
            <w:vAlign w:val="center"/>
          </w:tcPr>
          <w:p w:rsidR="00EB0D3B" w:rsidRDefault="00EB0D3B" w:rsidP="00EB0D3B">
            <w:pPr>
              <w:bidi/>
              <w:spacing w:line="312" w:lineRule="auto"/>
              <w:jc w:val="right"/>
              <w:rPr>
                <w:color w:val="FF0000"/>
                <w:rtl/>
                <w:lang w:bidi="ar-IQ"/>
              </w:rPr>
            </w:pPr>
          </w:p>
        </w:tc>
      </w:tr>
      <w:tr w:rsidR="00EB0D3B" w:rsidTr="00EB0D3B">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EB0D3B" w:rsidRDefault="00EB0D3B" w:rsidP="00EB0D3B">
            <w:pPr>
              <w:bidi/>
              <w:spacing w:line="312" w:lineRule="auto"/>
              <w:ind w:left="90"/>
              <w:jc w:val="center"/>
              <w:rPr>
                <w:b/>
              </w:rPr>
            </w:pPr>
            <w:r>
              <w:rPr>
                <w:b/>
                <w:rtl/>
              </w:rPr>
              <w:t>المراجع الموصى بها</w:t>
            </w:r>
          </w:p>
        </w:tc>
        <w:tc>
          <w:tcPr>
            <w:tcW w:w="5835" w:type="dxa"/>
            <w:tcBorders>
              <w:top w:val="single" w:sz="4" w:space="0" w:color="000000"/>
              <w:left w:val="single" w:sz="4" w:space="0" w:color="000000"/>
              <w:bottom w:val="single" w:sz="4" w:space="0" w:color="000000"/>
              <w:right w:val="nil"/>
            </w:tcBorders>
            <w:vAlign w:val="center"/>
          </w:tcPr>
          <w:p w:rsidR="00EB0D3B" w:rsidRDefault="00EB0D3B" w:rsidP="00EB0D3B">
            <w:pPr>
              <w:bidi/>
              <w:jc w:val="right"/>
              <w:rPr>
                <w:b/>
                <w:rtl/>
                <w:lang w:bidi="ar-IQ"/>
              </w:rPr>
            </w:pPr>
            <w:r>
              <w:rPr>
                <w:rFonts w:hint="cs"/>
                <w:b/>
                <w:rtl/>
                <w:lang w:bidi="ar-IQ"/>
              </w:rPr>
              <w:t>Book / Human Rights</w:t>
            </w:r>
            <w:r>
              <w:rPr>
                <w:rFonts w:hint="cs"/>
                <w:b/>
                <w:rtl/>
                <w:lang w:bidi="ar-IQ"/>
              </w:rPr>
              <w:br/>
              <w:t>Dr. Hamid Hanoun.</w:t>
            </w:r>
          </w:p>
          <w:p w:rsidR="00EB0D3B" w:rsidRDefault="00EB0D3B" w:rsidP="00EB0D3B">
            <w:pPr>
              <w:bidi/>
              <w:jc w:val="right"/>
              <w:rPr>
                <w:b/>
                <w:rtl/>
                <w:lang w:bidi="ar-IQ"/>
              </w:rPr>
            </w:pPr>
          </w:p>
        </w:tc>
        <w:tc>
          <w:tcPr>
            <w:tcW w:w="2340" w:type="dxa"/>
            <w:tcBorders>
              <w:top w:val="single" w:sz="4" w:space="0" w:color="000000"/>
              <w:left w:val="single" w:sz="4" w:space="0" w:color="000000"/>
              <w:bottom w:val="single" w:sz="4" w:space="0" w:color="000000"/>
              <w:right w:val="single" w:sz="4" w:space="0" w:color="000000"/>
            </w:tcBorders>
            <w:vAlign w:val="center"/>
          </w:tcPr>
          <w:p w:rsidR="00EB0D3B" w:rsidRDefault="00EB0D3B" w:rsidP="00EB0D3B">
            <w:pPr>
              <w:spacing w:line="312" w:lineRule="auto"/>
              <w:jc w:val="right"/>
            </w:pPr>
          </w:p>
        </w:tc>
      </w:tr>
      <w:tr w:rsidR="00EB0D3B" w:rsidTr="00EB0D3B">
        <w:tc>
          <w:tcPr>
            <w:tcW w:w="2340" w:type="dxa"/>
            <w:tcBorders>
              <w:top w:val="single" w:sz="4" w:space="0" w:color="000000"/>
              <w:left w:val="single" w:sz="4" w:space="0" w:color="000000"/>
              <w:bottom w:val="single" w:sz="4" w:space="0" w:color="000000"/>
              <w:right w:val="nil"/>
            </w:tcBorders>
            <w:shd w:val="clear" w:color="auto" w:fill="DAEEF3"/>
            <w:vAlign w:val="center"/>
          </w:tcPr>
          <w:p w:rsidR="00EB0D3B" w:rsidRDefault="00EB0D3B" w:rsidP="00EB0D3B">
            <w:pPr>
              <w:bidi/>
              <w:spacing w:line="312" w:lineRule="auto"/>
              <w:ind w:left="90"/>
              <w:jc w:val="center"/>
              <w:rPr>
                <w:b/>
              </w:rPr>
            </w:pPr>
            <w:r>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tcPr>
          <w:p w:rsidR="00EB0D3B" w:rsidRDefault="000E5E36" w:rsidP="00EB0D3B">
            <w:pPr>
              <w:spacing w:line="312" w:lineRule="auto"/>
              <w:ind w:left="180"/>
              <w:jc w:val="center"/>
            </w:pPr>
            <w:hyperlink r:id="rId47" w:history="1">
              <w:r w:rsidR="00EB0D3B">
                <w:rPr>
                  <w:rStyle w:val="Hyperlink"/>
                </w:rPr>
                <w:t>https://www.noor-book.com/</w:t>
              </w:r>
            </w:hyperlink>
          </w:p>
          <w:p w:rsidR="00EB0D3B" w:rsidRDefault="000E5E36" w:rsidP="00EB0D3B">
            <w:pPr>
              <w:spacing w:line="312" w:lineRule="auto"/>
              <w:ind w:left="180"/>
              <w:jc w:val="center"/>
            </w:pPr>
            <w:hyperlink r:id="rId48" w:history="1">
              <w:r w:rsidR="00EB0D3B">
                <w:rPr>
                  <w:rStyle w:val="Hyperlink"/>
                </w:rPr>
                <w:t>https://www.un.org/ar/about-us/universal-declaration-of-human-rights</w:t>
              </w:r>
            </w:hyperlink>
          </w:p>
          <w:p w:rsidR="00EB0D3B" w:rsidRDefault="000E5E36" w:rsidP="00EB0D3B">
            <w:pPr>
              <w:spacing w:line="312" w:lineRule="auto"/>
              <w:ind w:left="180"/>
              <w:jc w:val="center"/>
            </w:pPr>
            <w:hyperlink r:id="rId49" w:history="1">
              <w:r w:rsidR="00EB0D3B">
                <w:rPr>
                  <w:rStyle w:val="Hyperlink"/>
                </w:rPr>
                <w:t>https://ar.wikipedia.org/wiki/</w:t>
              </w:r>
            </w:hyperlink>
          </w:p>
          <w:p w:rsidR="00EB0D3B" w:rsidRDefault="00EB0D3B" w:rsidP="00EB0D3B">
            <w:pPr>
              <w:spacing w:line="312" w:lineRule="auto"/>
              <w:ind w:left="180"/>
              <w:jc w:val="center"/>
            </w:pPr>
          </w:p>
        </w:tc>
      </w:tr>
    </w:tbl>
    <w:tbl>
      <w:tblPr>
        <w:tblStyle w:val="Style39"/>
        <w:tblpPr w:leftFromText="180" w:rightFromText="180" w:vertAnchor="text" w:horzAnchor="margin" w:tblpXSpec="center" w:tblpY="-149"/>
        <w:tblW w:w="10470" w:type="dxa"/>
        <w:tblLayout w:type="fixed"/>
        <w:tblLook w:val="04A0" w:firstRow="1" w:lastRow="0" w:firstColumn="1" w:lastColumn="0" w:noHBand="0" w:noVBand="1"/>
      </w:tblPr>
      <w:tblGrid>
        <w:gridCol w:w="1620"/>
        <w:gridCol w:w="1710"/>
        <w:gridCol w:w="2085"/>
        <w:gridCol w:w="1155"/>
        <w:gridCol w:w="3900"/>
      </w:tblGrid>
      <w:tr w:rsidR="00EB0D3B" w:rsidTr="00EB0D3B">
        <w:trPr>
          <w:trHeight w:val="397"/>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vAlign w:val="center"/>
          </w:tcPr>
          <w:p w:rsidR="00EB0D3B" w:rsidRPr="00EB0D3B" w:rsidRDefault="00EB0D3B" w:rsidP="00EB0D3B">
            <w:pPr>
              <w:tabs>
                <w:tab w:val="left" w:pos="1890"/>
                <w:tab w:val="center" w:pos="4544"/>
              </w:tabs>
              <w:bidi/>
              <w:ind w:right="1152"/>
              <w:jc w:val="center"/>
              <w:rPr>
                <w:b/>
                <w:color w:val="000000"/>
                <w:sz w:val="28"/>
                <w:szCs w:val="28"/>
              </w:rPr>
            </w:pPr>
            <w:r>
              <w:rPr>
                <w:b/>
                <w:color w:val="000000"/>
                <w:sz w:val="28"/>
                <w:szCs w:val="28"/>
                <w:rtl/>
              </w:rPr>
              <w:lastRenderedPageBreak/>
              <w:t>نظام الدرجات</w:t>
            </w:r>
          </w:p>
        </w:tc>
      </w:tr>
      <w:tr w:rsidR="00EB0D3B" w:rsidTr="00EB0D3B">
        <w:trPr>
          <w:trHeight w:val="397"/>
        </w:trPr>
        <w:tc>
          <w:tcPr>
            <w:tcW w:w="162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EB0D3B" w:rsidRDefault="00EB0D3B" w:rsidP="00EB0D3B">
            <w:pPr>
              <w:bidi/>
              <w:jc w:val="center"/>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EB0D3B" w:rsidRDefault="00EB0D3B" w:rsidP="00EB0D3B">
            <w:pPr>
              <w:bidi/>
              <w:jc w:val="center"/>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EB0D3B" w:rsidRDefault="00EB0D3B" w:rsidP="00EB0D3B">
            <w:pPr>
              <w:bidi/>
              <w:jc w:val="center"/>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EB0D3B" w:rsidRDefault="00EB0D3B" w:rsidP="00EB0D3B">
            <w:pPr>
              <w:bidi/>
              <w:jc w:val="center"/>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EB0D3B" w:rsidRDefault="00EB0D3B" w:rsidP="00EB0D3B">
            <w:pPr>
              <w:bidi/>
              <w:jc w:val="center"/>
              <w:rPr>
                <w:b/>
                <w:color w:val="000000"/>
              </w:rPr>
            </w:pPr>
            <w:r>
              <w:rPr>
                <w:b/>
                <w:color w:val="000000"/>
                <w:rtl/>
              </w:rPr>
              <w:t>التوصيف</w:t>
            </w:r>
          </w:p>
        </w:tc>
      </w:tr>
      <w:tr w:rsidR="00EB0D3B" w:rsidTr="00EB0D3B">
        <w:trPr>
          <w:trHeight w:val="397"/>
        </w:trPr>
        <w:tc>
          <w:tcPr>
            <w:tcW w:w="1620" w:type="dxa"/>
            <w:vMerge w:val="restart"/>
            <w:tcBorders>
              <w:top w:val="single" w:sz="6" w:space="0" w:color="000000"/>
              <w:left w:val="single" w:sz="6" w:space="0" w:color="000000"/>
              <w:bottom w:val="nil"/>
              <w:right w:val="single" w:sz="6" w:space="0" w:color="000000"/>
            </w:tcBorders>
            <w:vAlign w:val="center"/>
          </w:tcPr>
          <w:p w:rsidR="00EB0D3B" w:rsidRDefault="00EB0D3B" w:rsidP="00EB0D3B">
            <w:pPr>
              <w:bidi/>
              <w:jc w:val="center"/>
              <w:rPr>
                <w:b/>
                <w:color w:val="000000"/>
              </w:rPr>
            </w:pPr>
            <w:r>
              <w:rPr>
                <w:b/>
                <w:color w:val="000000"/>
                <w:rtl/>
              </w:rPr>
              <w:t>مجموعة النجاح</w:t>
            </w:r>
          </w:p>
          <w:p w:rsidR="00EB0D3B" w:rsidRDefault="00EB0D3B" w:rsidP="00EB0D3B">
            <w:pPr>
              <w:jc w:val="cente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EB0D3B" w:rsidRDefault="00EB0D3B" w:rsidP="00EB0D3B">
            <w:pPr>
              <w:bidi/>
              <w:ind w:firstLine="72"/>
              <w:jc w:val="center"/>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tcPr>
          <w:p w:rsidR="00EB0D3B" w:rsidRDefault="00EB0D3B" w:rsidP="00EB0D3B">
            <w:pPr>
              <w:bidi/>
              <w:jc w:val="center"/>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tcPr>
          <w:p w:rsidR="00EB0D3B" w:rsidRDefault="00EB0D3B" w:rsidP="00EB0D3B">
            <w:pPr>
              <w:jc w:val="cente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EB0D3B" w:rsidRDefault="00EB0D3B" w:rsidP="00EB0D3B">
            <w:pPr>
              <w:bidi/>
              <w:jc w:val="center"/>
              <w:rPr>
                <w:color w:val="000000"/>
              </w:rPr>
            </w:pPr>
            <w:r>
              <w:rPr>
                <w:color w:val="000000"/>
                <w:rtl/>
              </w:rPr>
              <w:t>أداء متميز</w:t>
            </w:r>
          </w:p>
        </w:tc>
      </w:tr>
      <w:tr w:rsidR="00EB0D3B" w:rsidTr="00EB0D3B">
        <w:trPr>
          <w:trHeight w:val="397"/>
        </w:trPr>
        <w:tc>
          <w:tcPr>
            <w:tcW w:w="1620" w:type="dxa"/>
            <w:vMerge/>
            <w:tcBorders>
              <w:top w:val="single" w:sz="6" w:space="0" w:color="000000"/>
              <w:left w:val="single" w:sz="6" w:space="0" w:color="000000"/>
              <w:bottom w:val="nil"/>
              <w:right w:val="single" w:sz="6" w:space="0" w:color="000000"/>
            </w:tcBorders>
            <w:vAlign w:val="center"/>
          </w:tcPr>
          <w:p w:rsidR="00EB0D3B" w:rsidRDefault="00EB0D3B" w:rsidP="00EB0D3B">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EB0D3B" w:rsidRDefault="00EB0D3B" w:rsidP="00EB0D3B">
            <w:pPr>
              <w:bidi/>
              <w:ind w:firstLine="72"/>
              <w:jc w:val="center"/>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tcPr>
          <w:p w:rsidR="00EB0D3B" w:rsidRDefault="00EB0D3B" w:rsidP="00EB0D3B">
            <w:pPr>
              <w:bidi/>
              <w:jc w:val="center"/>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tcPr>
          <w:p w:rsidR="00EB0D3B" w:rsidRDefault="00EB0D3B" w:rsidP="00EB0D3B">
            <w:pPr>
              <w:jc w:val="cente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EB0D3B" w:rsidRDefault="00EB0D3B" w:rsidP="00EB0D3B">
            <w:pPr>
              <w:bidi/>
              <w:jc w:val="center"/>
              <w:rPr>
                <w:color w:val="000000"/>
              </w:rPr>
            </w:pPr>
            <w:r>
              <w:rPr>
                <w:color w:val="000000"/>
                <w:rtl/>
              </w:rPr>
              <w:t>فوق المتوسط مع بعض الأخطاء</w:t>
            </w:r>
          </w:p>
        </w:tc>
      </w:tr>
      <w:tr w:rsidR="00EB0D3B" w:rsidTr="00EB0D3B">
        <w:trPr>
          <w:trHeight w:val="397"/>
        </w:trPr>
        <w:tc>
          <w:tcPr>
            <w:tcW w:w="1620" w:type="dxa"/>
            <w:vMerge/>
            <w:tcBorders>
              <w:top w:val="single" w:sz="6" w:space="0" w:color="000000"/>
              <w:left w:val="single" w:sz="6" w:space="0" w:color="000000"/>
              <w:bottom w:val="nil"/>
              <w:right w:val="single" w:sz="6" w:space="0" w:color="000000"/>
            </w:tcBorders>
            <w:vAlign w:val="center"/>
          </w:tcPr>
          <w:p w:rsidR="00EB0D3B" w:rsidRDefault="00EB0D3B" w:rsidP="00EB0D3B">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EB0D3B" w:rsidRDefault="00EB0D3B" w:rsidP="00EB0D3B">
            <w:pPr>
              <w:bidi/>
              <w:ind w:firstLine="72"/>
              <w:jc w:val="center"/>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tcPr>
          <w:p w:rsidR="00EB0D3B" w:rsidRDefault="00EB0D3B" w:rsidP="00EB0D3B">
            <w:pPr>
              <w:bidi/>
              <w:jc w:val="center"/>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rsidR="00EB0D3B" w:rsidRDefault="00EB0D3B" w:rsidP="00EB0D3B">
            <w:pPr>
              <w:jc w:val="cente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EB0D3B" w:rsidRDefault="00EB0D3B" w:rsidP="00EB0D3B">
            <w:pPr>
              <w:bidi/>
              <w:jc w:val="center"/>
              <w:rPr>
                <w:color w:val="000000"/>
              </w:rPr>
            </w:pPr>
            <w:r>
              <w:rPr>
                <w:color w:val="000000"/>
                <w:rtl/>
              </w:rPr>
              <w:t>عمل جيد مع أخطاء ملحوظة</w:t>
            </w:r>
          </w:p>
        </w:tc>
      </w:tr>
      <w:tr w:rsidR="00EB0D3B" w:rsidTr="00EB0D3B">
        <w:trPr>
          <w:trHeight w:val="397"/>
        </w:trPr>
        <w:tc>
          <w:tcPr>
            <w:tcW w:w="1620" w:type="dxa"/>
            <w:vMerge/>
            <w:tcBorders>
              <w:top w:val="single" w:sz="6" w:space="0" w:color="000000"/>
              <w:left w:val="single" w:sz="6" w:space="0" w:color="000000"/>
              <w:bottom w:val="nil"/>
              <w:right w:val="single" w:sz="6" w:space="0" w:color="000000"/>
            </w:tcBorders>
            <w:vAlign w:val="center"/>
          </w:tcPr>
          <w:p w:rsidR="00EB0D3B" w:rsidRDefault="00EB0D3B" w:rsidP="00EB0D3B">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EB0D3B" w:rsidRDefault="00EB0D3B" w:rsidP="00EB0D3B">
            <w:pPr>
              <w:bidi/>
              <w:ind w:firstLine="72"/>
              <w:jc w:val="center"/>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tcPr>
          <w:p w:rsidR="00EB0D3B" w:rsidRDefault="00EB0D3B" w:rsidP="00EB0D3B">
            <w:pPr>
              <w:bidi/>
              <w:jc w:val="center"/>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tcPr>
          <w:p w:rsidR="00EB0D3B" w:rsidRDefault="00EB0D3B" w:rsidP="00EB0D3B">
            <w:pPr>
              <w:jc w:val="cente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EB0D3B" w:rsidRDefault="00EB0D3B" w:rsidP="00EB0D3B">
            <w:pPr>
              <w:bidi/>
              <w:jc w:val="center"/>
              <w:rPr>
                <w:color w:val="000000"/>
              </w:rPr>
            </w:pPr>
            <w:r>
              <w:rPr>
                <w:color w:val="000000"/>
                <w:rtl/>
              </w:rPr>
              <w:t>مقبول مع نواقص رئيسية</w:t>
            </w:r>
          </w:p>
        </w:tc>
      </w:tr>
      <w:tr w:rsidR="00EB0D3B" w:rsidTr="00EB0D3B">
        <w:trPr>
          <w:trHeight w:val="397"/>
        </w:trPr>
        <w:tc>
          <w:tcPr>
            <w:tcW w:w="1620" w:type="dxa"/>
            <w:vMerge/>
            <w:tcBorders>
              <w:top w:val="single" w:sz="6" w:space="0" w:color="000000"/>
              <w:left w:val="single" w:sz="6" w:space="0" w:color="000000"/>
              <w:bottom w:val="nil"/>
              <w:right w:val="single" w:sz="6" w:space="0" w:color="000000"/>
            </w:tcBorders>
            <w:vAlign w:val="center"/>
          </w:tcPr>
          <w:p w:rsidR="00EB0D3B" w:rsidRDefault="00EB0D3B" w:rsidP="00EB0D3B">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EB0D3B" w:rsidRDefault="00EB0D3B" w:rsidP="00EB0D3B">
            <w:pPr>
              <w:bidi/>
              <w:ind w:firstLine="72"/>
              <w:jc w:val="center"/>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tcPr>
          <w:p w:rsidR="00EB0D3B" w:rsidRDefault="00EB0D3B" w:rsidP="00EB0D3B">
            <w:pPr>
              <w:bidi/>
              <w:jc w:val="center"/>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tcPr>
          <w:p w:rsidR="00EB0D3B" w:rsidRDefault="00EB0D3B" w:rsidP="00EB0D3B">
            <w:pPr>
              <w:jc w:val="cente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EB0D3B" w:rsidRDefault="00EB0D3B" w:rsidP="00EB0D3B">
            <w:pPr>
              <w:bidi/>
              <w:jc w:val="center"/>
              <w:rPr>
                <w:color w:val="000000"/>
              </w:rPr>
            </w:pPr>
            <w:r>
              <w:rPr>
                <w:color w:val="000000"/>
                <w:rtl/>
              </w:rPr>
              <w:t>العمل يحقق الحد الأدنى من المتطلبات</w:t>
            </w:r>
          </w:p>
        </w:tc>
      </w:tr>
      <w:tr w:rsidR="00EB0D3B" w:rsidTr="00EB0D3B">
        <w:trPr>
          <w:trHeight w:val="397"/>
        </w:trPr>
        <w:tc>
          <w:tcPr>
            <w:tcW w:w="1620" w:type="dxa"/>
            <w:vMerge w:val="restart"/>
            <w:tcBorders>
              <w:top w:val="single" w:sz="6" w:space="0" w:color="000000"/>
              <w:left w:val="single" w:sz="6" w:space="0" w:color="000000"/>
              <w:bottom w:val="nil"/>
              <w:right w:val="single" w:sz="6" w:space="0" w:color="000000"/>
            </w:tcBorders>
            <w:vAlign w:val="center"/>
          </w:tcPr>
          <w:p w:rsidR="00EB0D3B" w:rsidRDefault="00EB0D3B" w:rsidP="00EB0D3B">
            <w:pPr>
              <w:bidi/>
              <w:jc w:val="center"/>
              <w:rPr>
                <w:b/>
                <w:color w:val="000000"/>
              </w:rPr>
            </w:pPr>
            <w:r>
              <w:rPr>
                <w:b/>
                <w:color w:val="000000"/>
                <w:rtl/>
              </w:rPr>
              <w:t>مجموعة الرسوب</w:t>
            </w:r>
          </w:p>
          <w:p w:rsidR="00EB0D3B" w:rsidRDefault="00EB0D3B" w:rsidP="00EB0D3B">
            <w:pPr>
              <w:jc w:val="cente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EB0D3B" w:rsidRDefault="00EB0D3B" w:rsidP="00EB0D3B">
            <w:pPr>
              <w:bidi/>
              <w:ind w:firstLine="72"/>
              <w:jc w:val="center"/>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EB0D3B" w:rsidRDefault="00EB0D3B" w:rsidP="00EB0D3B">
            <w:pPr>
              <w:bidi/>
              <w:jc w:val="center"/>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rsidR="00EB0D3B" w:rsidRDefault="00EB0D3B" w:rsidP="00EB0D3B">
            <w:pPr>
              <w:jc w:val="cente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EB0D3B" w:rsidRDefault="00EB0D3B" w:rsidP="00EB0D3B">
            <w:pPr>
              <w:bidi/>
              <w:jc w:val="center"/>
              <w:rPr>
                <w:color w:val="000000"/>
              </w:rPr>
            </w:pPr>
            <w:r>
              <w:rPr>
                <w:color w:val="000000"/>
                <w:rtl/>
              </w:rPr>
              <w:t>يتطلب عملاً إضافياً لكن تُمنح الدرجة</w:t>
            </w:r>
          </w:p>
        </w:tc>
      </w:tr>
      <w:tr w:rsidR="00EB0D3B" w:rsidTr="00EB0D3B">
        <w:trPr>
          <w:trHeight w:val="397"/>
        </w:trPr>
        <w:tc>
          <w:tcPr>
            <w:tcW w:w="1620" w:type="dxa"/>
            <w:vMerge/>
            <w:tcBorders>
              <w:top w:val="single" w:sz="6" w:space="0" w:color="000000"/>
              <w:left w:val="single" w:sz="6" w:space="0" w:color="000000"/>
              <w:bottom w:val="nil"/>
              <w:right w:val="single" w:sz="6" w:space="0" w:color="000000"/>
            </w:tcBorders>
            <w:vAlign w:val="center"/>
          </w:tcPr>
          <w:p w:rsidR="00EB0D3B" w:rsidRDefault="00EB0D3B" w:rsidP="00EB0D3B">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EB0D3B" w:rsidRDefault="00EB0D3B" w:rsidP="00EB0D3B">
            <w:pPr>
              <w:bidi/>
              <w:ind w:firstLine="72"/>
              <w:jc w:val="center"/>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EB0D3B" w:rsidRDefault="00EB0D3B" w:rsidP="00EB0D3B">
            <w:pPr>
              <w:bidi/>
              <w:jc w:val="center"/>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rsidR="00EB0D3B" w:rsidRDefault="00EB0D3B" w:rsidP="00EB0D3B">
            <w:pPr>
              <w:jc w:val="cente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EB0D3B" w:rsidRDefault="00EB0D3B" w:rsidP="00EB0D3B">
            <w:pPr>
              <w:bidi/>
              <w:jc w:val="center"/>
              <w:rPr>
                <w:color w:val="000000"/>
              </w:rPr>
            </w:pPr>
            <w:r>
              <w:rPr>
                <w:color w:val="000000"/>
                <w:rtl/>
              </w:rPr>
              <w:t>يتطلب قدراً كبيراً من العمل</w:t>
            </w:r>
          </w:p>
        </w:tc>
      </w:tr>
      <w:tr w:rsidR="00EB0D3B" w:rsidTr="00EB0D3B">
        <w:trPr>
          <w:trHeight w:val="397"/>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EB0D3B" w:rsidRDefault="00EB0D3B" w:rsidP="00EB0D3B">
            <w:pPr>
              <w:jc w:val="cente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EB0D3B" w:rsidRDefault="00EB0D3B" w:rsidP="00EB0D3B">
            <w:pPr>
              <w:jc w:val="cente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EB0D3B" w:rsidRDefault="00EB0D3B" w:rsidP="00EB0D3B">
            <w:pPr>
              <w:jc w:val="cente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EB0D3B" w:rsidRDefault="00EB0D3B" w:rsidP="00EB0D3B">
            <w:pPr>
              <w:jc w:val="cente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EB0D3B" w:rsidRDefault="00EB0D3B" w:rsidP="00EB0D3B">
            <w:pPr>
              <w:jc w:val="center"/>
              <w:rPr>
                <w:b/>
                <w:color w:val="000000"/>
              </w:rPr>
            </w:pPr>
          </w:p>
        </w:tc>
      </w:tr>
      <w:tr w:rsidR="00EB0D3B" w:rsidRPr="00EB0D3B" w:rsidTr="00EB0D3B">
        <w:trPr>
          <w:trHeight w:val="1233"/>
        </w:trPr>
        <w:tc>
          <w:tcPr>
            <w:tcW w:w="10470" w:type="dxa"/>
            <w:gridSpan w:val="5"/>
            <w:tcBorders>
              <w:top w:val="single" w:sz="6" w:space="0" w:color="000000"/>
              <w:left w:val="single" w:sz="6" w:space="0" w:color="000000"/>
              <w:bottom w:val="single" w:sz="6" w:space="0" w:color="000000"/>
              <w:right w:val="single" w:sz="6" w:space="0" w:color="000000"/>
            </w:tcBorders>
          </w:tcPr>
          <w:p w:rsidR="00EB0D3B" w:rsidRPr="00EB0D3B" w:rsidRDefault="00EB0D3B" w:rsidP="00EB0D3B">
            <w:pPr>
              <w:bidi/>
              <w:rPr>
                <w:color w:val="000000"/>
                <w:sz w:val="24"/>
                <w:szCs w:val="24"/>
                <w:rtl/>
                <w:lang w:bidi="ar-IQ"/>
              </w:rPr>
            </w:pPr>
            <w:r w:rsidRPr="00EB0D3B">
              <w:rPr>
                <w:color w:val="000000"/>
                <w:sz w:val="24"/>
                <w:szCs w:val="24"/>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EB0D3B">
              <w:rPr>
                <w:color w:val="000000"/>
                <w:sz w:val="24"/>
                <w:szCs w:val="24"/>
              </w:rPr>
              <w:t>.</w:t>
            </w:r>
          </w:p>
        </w:tc>
      </w:tr>
    </w:tbl>
    <w:p w:rsidR="00EB0D3B" w:rsidRDefault="00EB0D3B" w:rsidP="00EB0D3B">
      <w:pPr>
        <w:bidi/>
        <w:rPr>
          <w:rtl/>
          <w:lang w:bidi="ar-IQ"/>
        </w:rPr>
      </w:pPr>
    </w:p>
    <w:p w:rsidR="002706E2" w:rsidRPr="00EB0D3B" w:rsidRDefault="00EB0D3B" w:rsidP="00EB0D3B">
      <w:pPr>
        <w:bidi/>
        <w:rPr>
          <w:rFonts w:asciiTheme="majorBidi" w:hAnsiTheme="majorBidi" w:cstheme="majorBidi"/>
          <w:b/>
          <w:bCs/>
          <w:sz w:val="40"/>
          <w:szCs w:val="40"/>
        </w:rPr>
      </w:pPr>
      <w:r>
        <w:rPr>
          <w:rFonts w:asciiTheme="majorBidi" w:hAnsiTheme="majorBidi" w:cstheme="majorBidi" w:hint="cs"/>
          <w:b/>
          <w:bCs/>
          <w:sz w:val="40"/>
          <w:szCs w:val="40"/>
          <w:rtl/>
        </w:rPr>
        <w:t xml:space="preserve">1- </w:t>
      </w:r>
      <w:r w:rsidRPr="00EB0D3B">
        <w:rPr>
          <w:rFonts w:asciiTheme="majorBidi" w:hAnsiTheme="majorBidi" w:cstheme="majorBidi" w:hint="cs"/>
          <w:b/>
          <w:bCs/>
          <w:sz w:val="40"/>
          <w:szCs w:val="40"/>
          <w:rtl/>
        </w:rPr>
        <w:t xml:space="preserve"> </w:t>
      </w:r>
      <w:r w:rsidR="002706E2" w:rsidRPr="00EB0D3B">
        <w:rPr>
          <w:rFonts w:asciiTheme="majorBidi" w:hAnsiTheme="majorBidi" w:cstheme="majorBidi"/>
          <w:b/>
          <w:bCs/>
          <w:sz w:val="40"/>
          <w:szCs w:val="40"/>
          <w:rtl/>
        </w:rPr>
        <w:t>مبادئ علوم الحاسوب</w:t>
      </w:r>
    </w:p>
    <w:tbl>
      <w:tblPr>
        <w:tblStyle w:val="Style40"/>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2706E2" w:rsidTr="00EB0D3B">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2706E2" w:rsidRDefault="002706E2" w:rsidP="00EB0D3B">
            <w:pPr>
              <w:bidi/>
              <w:spacing w:before="80" w:after="80"/>
              <w:jc w:val="center"/>
              <w:rPr>
                <w:b/>
                <w:color w:val="17365D"/>
                <w:sz w:val="28"/>
                <w:szCs w:val="28"/>
              </w:rPr>
            </w:pPr>
            <w:r>
              <w:rPr>
                <w:b/>
                <w:color w:val="17365D"/>
                <w:sz w:val="28"/>
                <w:szCs w:val="28"/>
                <w:rtl/>
              </w:rPr>
              <w:t>معلومات المادة</w:t>
            </w:r>
          </w:p>
          <w:p w:rsidR="002706E2" w:rsidRDefault="002706E2" w:rsidP="00EB0D3B">
            <w:pPr>
              <w:bidi/>
              <w:jc w:val="center"/>
              <w:rPr>
                <w:rFonts w:eastAsia="Times New Roman"/>
                <w:b/>
                <w:color w:val="17365D"/>
                <w:sz w:val="28"/>
                <w:szCs w:val="28"/>
              </w:rPr>
            </w:pPr>
          </w:p>
        </w:tc>
      </w:tr>
      <w:tr w:rsidR="002706E2" w:rsidTr="00B43028">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2706E2" w:rsidRDefault="002706E2" w:rsidP="00B202C1">
            <w:pPr>
              <w:bidi/>
              <w:spacing w:before="80" w:after="80"/>
              <w:ind w:left="90" w:hanging="90"/>
              <w:jc w:val="right"/>
              <w:rPr>
                <w:b/>
                <w:color w:val="000000"/>
              </w:rPr>
            </w:pPr>
            <w:r>
              <w:rPr>
                <w:b/>
                <w:color w:val="000000"/>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2706E2" w:rsidRDefault="002706E2" w:rsidP="00B202C1">
            <w:pPr>
              <w:pStyle w:val="1"/>
              <w:spacing w:before="80" w:after="80"/>
              <w:ind w:left="90"/>
              <w:jc w:val="right"/>
              <w:outlineLvl w:val="0"/>
              <w:rPr>
                <w:b w:val="0"/>
                <w:color w:val="FF0000"/>
                <w:sz w:val="30"/>
                <w:szCs w:val="30"/>
              </w:rPr>
            </w:pPr>
            <w:r>
              <w:rPr>
                <w:sz w:val="24"/>
                <w:szCs w:val="24"/>
                <w:rtl/>
              </w:rPr>
              <w:t>مبادئ علوم الحاسوب</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706E2" w:rsidRDefault="002706E2" w:rsidP="00B202C1">
            <w:pPr>
              <w:bidi/>
              <w:spacing w:before="80" w:after="80"/>
              <w:jc w:val="right"/>
              <w:rPr>
                <w:b/>
              </w:rPr>
            </w:pPr>
            <w:r>
              <w:rPr>
                <w:b/>
                <w:rtl/>
              </w:rPr>
              <w:t>طريقة تقديم المادة</w:t>
            </w:r>
          </w:p>
        </w:tc>
      </w:tr>
      <w:tr w:rsidR="002706E2" w:rsidTr="00B43028">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2706E2" w:rsidRDefault="002706E2" w:rsidP="00B202C1">
            <w:pPr>
              <w:bidi/>
              <w:spacing w:before="80" w:after="80"/>
              <w:ind w:left="90" w:hanging="90"/>
              <w:jc w:val="right"/>
              <w:rPr>
                <w:b/>
              </w:rPr>
            </w:pPr>
            <w:r>
              <w:rPr>
                <w:b/>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2706E2" w:rsidRDefault="002706E2" w:rsidP="00B202C1">
            <w:pPr>
              <w:pStyle w:val="1"/>
              <w:spacing w:before="80" w:after="80"/>
              <w:ind w:left="90"/>
              <w:jc w:val="right"/>
              <w:outlineLvl w:val="0"/>
              <w:rPr>
                <w:b w:val="0"/>
                <w:color w:val="FF0000"/>
                <w:sz w:val="28"/>
                <w:szCs w:val="28"/>
              </w:rPr>
            </w:pPr>
            <w:r>
              <w:rPr>
                <w:sz w:val="24"/>
                <w:szCs w:val="24"/>
                <w:rtl/>
              </w:rPr>
              <w:t>جوهرية</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706E2" w:rsidRDefault="000E5E36" w:rsidP="00B202C1">
            <w:pPr>
              <w:numPr>
                <w:ilvl w:val="0"/>
                <w:numId w:val="4"/>
              </w:numPr>
              <w:bidi/>
              <w:spacing w:before="80"/>
              <w:jc w:val="right"/>
              <w:rPr>
                <w:b/>
              </w:rPr>
            </w:pPr>
            <w:sdt>
              <w:sdtPr>
                <w:rPr>
                  <w:rtl/>
                </w:rPr>
                <w:tag w:val="goog_rdk_0"/>
                <w:id w:val="-1139187587"/>
              </w:sdtPr>
              <w:sdtEndPr/>
              <w:sdtContent>
                <w:r w:rsidR="002706E2">
                  <w:rPr>
                    <w:rFonts w:ascii="Segoe UI Symbol" w:eastAsia="Arial Unicode MS" w:hAnsi="Segoe UI Symbol" w:cs="Segoe UI Symbol"/>
                    <w:b/>
                  </w:rPr>
                  <w:t>☒</w:t>
                </w:r>
              </w:sdtContent>
            </w:sdt>
            <w:r w:rsidR="002706E2">
              <w:rPr>
                <w:b/>
                <w:rtl/>
              </w:rPr>
              <w:t>نظري</w:t>
            </w:r>
          </w:p>
          <w:p w:rsidR="002706E2" w:rsidRDefault="000E5E36" w:rsidP="00B202C1">
            <w:pPr>
              <w:numPr>
                <w:ilvl w:val="0"/>
                <w:numId w:val="5"/>
              </w:numPr>
              <w:bidi/>
              <w:jc w:val="right"/>
              <w:rPr>
                <w:b/>
              </w:rPr>
            </w:pPr>
            <w:sdt>
              <w:sdtPr>
                <w:rPr>
                  <w:rtl/>
                </w:rPr>
                <w:tag w:val="goog_rdk_1"/>
                <w:id w:val="-180900954"/>
              </w:sdtPr>
              <w:sdtEndPr/>
              <w:sdtContent>
                <w:r w:rsidR="002706E2">
                  <w:rPr>
                    <w:rFonts w:ascii="Segoe UI Symbol" w:eastAsia="Arial Unicode MS" w:hAnsi="Segoe UI Symbol" w:cs="Segoe UI Symbol"/>
                    <w:b/>
                  </w:rPr>
                  <w:t>☒</w:t>
                </w:r>
              </w:sdtContent>
            </w:sdt>
            <w:r w:rsidR="002706E2">
              <w:rPr>
                <w:b/>
                <w:rtl/>
              </w:rPr>
              <w:t>محاضرة</w:t>
            </w:r>
          </w:p>
          <w:p w:rsidR="002706E2" w:rsidRDefault="000E5E36" w:rsidP="00B202C1">
            <w:pPr>
              <w:numPr>
                <w:ilvl w:val="0"/>
                <w:numId w:val="5"/>
              </w:numPr>
              <w:bidi/>
              <w:jc w:val="right"/>
              <w:rPr>
                <w:b/>
              </w:rPr>
            </w:pPr>
            <w:sdt>
              <w:sdtPr>
                <w:rPr>
                  <w:rtl/>
                </w:rPr>
                <w:tag w:val="goog_rdk_2"/>
                <w:id w:val="1812127511"/>
              </w:sdtPr>
              <w:sdtEndPr/>
              <w:sdtContent>
                <w:r w:rsidR="002706E2">
                  <w:rPr>
                    <w:rFonts w:ascii="Segoe UI Symbol" w:eastAsia="Arial Unicode MS" w:hAnsi="Segoe UI Symbol" w:cs="Segoe UI Symbol"/>
                    <w:b/>
                  </w:rPr>
                  <w:t>☒</w:t>
                </w:r>
              </w:sdtContent>
            </w:sdt>
            <w:r w:rsidR="002706E2">
              <w:rPr>
                <w:b/>
                <w:rtl/>
              </w:rPr>
              <w:t>مختبر</w:t>
            </w:r>
          </w:p>
          <w:p w:rsidR="002706E2" w:rsidRDefault="000E5E36" w:rsidP="00B202C1">
            <w:pPr>
              <w:numPr>
                <w:ilvl w:val="0"/>
                <w:numId w:val="5"/>
              </w:numPr>
              <w:bidi/>
              <w:jc w:val="right"/>
              <w:rPr>
                <w:b/>
              </w:rPr>
            </w:pPr>
            <w:sdt>
              <w:sdtPr>
                <w:rPr>
                  <w:rtl/>
                </w:rPr>
                <w:tag w:val="goog_rdk_3"/>
                <w:id w:val="-574349270"/>
              </w:sdtPr>
              <w:sdtEndPr/>
              <w:sdtContent>
                <w:r w:rsidR="002706E2">
                  <w:rPr>
                    <w:rFonts w:ascii="Segoe UI Symbol" w:eastAsia="Arial Unicode MS" w:hAnsi="Segoe UI Symbol" w:cs="Segoe UI Symbol"/>
                    <w:b/>
                  </w:rPr>
                  <w:t>☐</w:t>
                </w:r>
              </w:sdtContent>
            </w:sdt>
            <w:r w:rsidR="002706E2">
              <w:rPr>
                <w:b/>
                <w:rtl/>
              </w:rPr>
              <w:t>درس مساعد</w:t>
            </w:r>
          </w:p>
          <w:p w:rsidR="002706E2" w:rsidRDefault="000E5E36" w:rsidP="00B202C1">
            <w:pPr>
              <w:numPr>
                <w:ilvl w:val="0"/>
                <w:numId w:val="5"/>
              </w:numPr>
              <w:bidi/>
              <w:jc w:val="right"/>
              <w:rPr>
                <w:b/>
              </w:rPr>
            </w:pPr>
            <w:sdt>
              <w:sdtPr>
                <w:rPr>
                  <w:rtl/>
                </w:rPr>
                <w:tag w:val="goog_rdk_4"/>
                <w:id w:val="668833899"/>
              </w:sdtPr>
              <w:sdtEndPr/>
              <w:sdtContent>
                <w:sdt>
                  <w:sdtPr>
                    <w:rPr>
                      <w:rtl/>
                    </w:rPr>
                    <w:tag w:val="goog_rdk_2"/>
                    <w:id w:val="-908694313"/>
                  </w:sdtPr>
                  <w:sdtEndPr/>
                  <w:sdtContent>
                    <w:r w:rsidR="002706E2">
                      <w:rPr>
                        <w:rFonts w:ascii="Segoe UI Symbol" w:eastAsia="Arial Unicode MS" w:hAnsi="Segoe UI Symbol" w:cs="Segoe UI Symbol"/>
                        <w:b/>
                      </w:rPr>
                      <w:t>☒</w:t>
                    </w:r>
                  </w:sdtContent>
                </w:sdt>
              </w:sdtContent>
            </w:sdt>
            <w:r w:rsidR="002706E2">
              <w:rPr>
                <w:b/>
                <w:rtl/>
              </w:rPr>
              <w:t>عملي</w:t>
            </w:r>
          </w:p>
          <w:p w:rsidR="002706E2" w:rsidRDefault="000E5E36" w:rsidP="00B202C1">
            <w:pPr>
              <w:numPr>
                <w:ilvl w:val="0"/>
                <w:numId w:val="5"/>
              </w:numPr>
              <w:bidi/>
              <w:spacing w:after="80"/>
              <w:jc w:val="right"/>
              <w:rPr>
                <w:b/>
              </w:rPr>
            </w:pPr>
            <w:sdt>
              <w:sdtPr>
                <w:rPr>
                  <w:rtl/>
                </w:rPr>
                <w:tag w:val="goog_rdk_5"/>
                <w:id w:val="-1451167515"/>
              </w:sdtPr>
              <w:sdtEndPr/>
              <w:sdtContent>
                <w:sdt>
                  <w:sdtPr>
                    <w:rPr>
                      <w:rtl/>
                    </w:rPr>
                    <w:tag w:val="goog_rdk_2"/>
                    <w:id w:val="2029529818"/>
                  </w:sdtPr>
                  <w:sdtEndPr/>
                  <w:sdtContent>
                    <w:sdt>
                      <w:sdtPr>
                        <w:rPr>
                          <w:rtl/>
                        </w:rPr>
                        <w:tag w:val="goog_rdk_3"/>
                        <w:id w:val="381990039"/>
                      </w:sdtPr>
                      <w:sdtEndPr/>
                      <w:sdtContent>
                        <w:r w:rsidR="002706E2">
                          <w:rPr>
                            <w:rFonts w:ascii="Segoe UI Symbol" w:eastAsia="Arial Unicode MS" w:hAnsi="Segoe UI Symbol" w:cs="Segoe UI Symbol"/>
                            <w:b/>
                          </w:rPr>
                          <w:t>☐</w:t>
                        </w:r>
                      </w:sdtContent>
                    </w:sdt>
                  </w:sdtContent>
                </w:sdt>
              </w:sdtContent>
            </w:sdt>
            <w:r w:rsidR="002706E2">
              <w:rPr>
                <w:b/>
                <w:rtl/>
              </w:rPr>
              <w:t>ندوة</w:t>
            </w:r>
          </w:p>
        </w:tc>
      </w:tr>
      <w:tr w:rsidR="002706E2" w:rsidTr="00B43028">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2706E2" w:rsidRDefault="002706E2" w:rsidP="00B202C1">
            <w:pPr>
              <w:bidi/>
              <w:spacing w:before="80" w:after="80"/>
              <w:ind w:left="90" w:hanging="90"/>
              <w:jc w:val="right"/>
              <w:rPr>
                <w:b/>
              </w:rPr>
            </w:pPr>
            <w:r>
              <w:rPr>
                <w:b/>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2706E2" w:rsidRPr="00186188" w:rsidRDefault="002706E2" w:rsidP="00B202C1">
            <w:pPr>
              <w:pStyle w:val="1"/>
              <w:bidi w:val="0"/>
              <w:spacing w:before="80" w:after="80"/>
              <w:ind w:left="90"/>
              <w:jc w:val="right"/>
              <w:outlineLvl w:val="0"/>
              <w:rPr>
                <w:b w:val="0"/>
                <w:color w:val="FF0000"/>
                <w:sz w:val="24"/>
                <w:szCs w:val="24"/>
              </w:rPr>
            </w:pPr>
            <w:r w:rsidRPr="00186188">
              <w:rPr>
                <w:sz w:val="24"/>
                <w:szCs w:val="24"/>
                <w:lang w:bidi="ar-IQ"/>
              </w:rPr>
              <w:t>NUSTF 102</w:t>
            </w:r>
          </w:p>
        </w:tc>
        <w:tc>
          <w:tcPr>
            <w:tcW w:w="2601" w:type="dxa"/>
            <w:gridSpan w:val="3"/>
            <w:vMerge/>
            <w:tcBorders>
              <w:top w:val="single" w:sz="4" w:space="0" w:color="000000"/>
              <w:left w:val="single" w:sz="4" w:space="0" w:color="000000"/>
              <w:bottom w:val="single" w:sz="4" w:space="0" w:color="000000"/>
              <w:right w:val="single" w:sz="4" w:space="0" w:color="000000"/>
            </w:tcBorders>
            <w:vAlign w:val="center"/>
            <w:hideMark/>
          </w:tcPr>
          <w:p w:rsidR="002706E2" w:rsidRDefault="002706E2" w:rsidP="00B202C1">
            <w:pPr>
              <w:jc w:val="right"/>
              <w:rPr>
                <w:b/>
              </w:rPr>
            </w:pPr>
          </w:p>
        </w:tc>
      </w:tr>
      <w:tr w:rsidR="002706E2" w:rsidTr="00B43028">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2706E2" w:rsidRDefault="002706E2" w:rsidP="00B202C1">
            <w:pPr>
              <w:bidi/>
              <w:spacing w:before="80" w:after="80"/>
              <w:ind w:left="90" w:hanging="90"/>
              <w:jc w:val="right"/>
              <w:rPr>
                <w:b/>
              </w:rPr>
            </w:pPr>
            <w:r>
              <w:rPr>
                <w:b/>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2706E2" w:rsidRDefault="002706E2" w:rsidP="00B202C1">
            <w:pPr>
              <w:pStyle w:val="1"/>
              <w:spacing w:before="80" w:after="80"/>
              <w:ind w:left="90"/>
              <w:jc w:val="right"/>
              <w:outlineLvl w:val="0"/>
              <w:rPr>
                <w:b w:val="0"/>
                <w:color w:val="FF0000"/>
                <w:sz w:val="28"/>
                <w:szCs w:val="28"/>
              </w:rPr>
            </w:pPr>
            <w:r>
              <w:rPr>
                <w:b w:val="0"/>
                <w:color w:val="000000" w:themeColor="text1"/>
                <w:sz w:val="28"/>
                <w:szCs w:val="28"/>
              </w:rPr>
              <w:t>3</w:t>
            </w:r>
          </w:p>
        </w:tc>
        <w:tc>
          <w:tcPr>
            <w:tcW w:w="2601" w:type="dxa"/>
            <w:gridSpan w:val="3"/>
            <w:vMerge/>
            <w:tcBorders>
              <w:top w:val="single" w:sz="4" w:space="0" w:color="000000"/>
              <w:left w:val="single" w:sz="4" w:space="0" w:color="000000"/>
              <w:bottom w:val="single" w:sz="4" w:space="0" w:color="000000"/>
              <w:right w:val="single" w:sz="4" w:space="0" w:color="000000"/>
            </w:tcBorders>
            <w:vAlign w:val="center"/>
            <w:hideMark/>
          </w:tcPr>
          <w:p w:rsidR="002706E2" w:rsidRDefault="002706E2" w:rsidP="00B202C1">
            <w:pPr>
              <w:jc w:val="right"/>
              <w:rPr>
                <w:b/>
              </w:rPr>
            </w:pPr>
          </w:p>
        </w:tc>
      </w:tr>
      <w:tr w:rsidR="002706E2" w:rsidTr="00B43028">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2706E2" w:rsidRDefault="002706E2" w:rsidP="00B202C1">
            <w:pPr>
              <w:spacing w:before="80" w:after="80"/>
              <w:ind w:left="90" w:hanging="90"/>
              <w:jc w:val="right"/>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2706E2" w:rsidRDefault="007B7844" w:rsidP="00B202C1">
            <w:pPr>
              <w:pStyle w:val="1"/>
              <w:spacing w:before="80" w:after="80"/>
              <w:ind w:left="90"/>
              <w:jc w:val="right"/>
              <w:outlineLvl w:val="0"/>
              <w:rPr>
                <w:b w:val="0"/>
                <w:color w:val="FF0000"/>
                <w:sz w:val="24"/>
                <w:szCs w:val="24"/>
              </w:rPr>
            </w:pPr>
            <w:r>
              <w:rPr>
                <w:color w:val="FF0000"/>
                <w:sz w:val="24"/>
                <w:szCs w:val="24"/>
              </w:rPr>
              <w:t>75</w:t>
            </w:r>
          </w:p>
        </w:tc>
        <w:tc>
          <w:tcPr>
            <w:tcW w:w="2601" w:type="dxa"/>
            <w:gridSpan w:val="3"/>
            <w:vMerge/>
            <w:tcBorders>
              <w:top w:val="single" w:sz="4" w:space="0" w:color="000000"/>
              <w:left w:val="single" w:sz="4" w:space="0" w:color="000000"/>
              <w:bottom w:val="single" w:sz="4" w:space="0" w:color="000000"/>
              <w:right w:val="single" w:sz="4" w:space="0" w:color="000000"/>
            </w:tcBorders>
            <w:vAlign w:val="center"/>
            <w:hideMark/>
          </w:tcPr>
          <w:p w:rsidR="002706E2" w:rsidRDefault="002706E2" w:rsidP="00B202C1">
            <w:pPr>
              <w:jc w:val="right"/>
              <w:rPr>
                <w:b/>
              </w:rPr>
            </w:pPr>
          </w:p>
        </w:tc>
      </w:tr>
      <w:tr w:rsidR="002706E2"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2706E2" w:rsidRDefault="002706E2" w:rsidP="00B202C1">
            <w:pPr>
              <w:bidi/>
              <w:spacing w:before="80" w:after="80"/>
              <w:ind w:left="90" w:hanging="90"/>
              <w:jc w:val="right"/>
              <w:rPr>
                <w:b/>
                <w:color w:val="000000"/>
              </w:rPr>
            </w:pPr>
            <w:r>
              <w:rPr>
                <w:b/>
                <w:color w:val="000000"/>
                <w:rtl/>
              </w:rPr>
              <w:t>مستوى المادة</w:t>
            </w:r>
          </w:p>
        </w:tc>
        <w:tc>
          <w:tcPr>
            <w:tcW w:w="2114" w:type="dxa"/>
            <w:tcBorders>
              <w:top w:val="single" w:sz="4" w:space="0" w:color="000000"/>
              <w:left w:val="single" w:sz="4" w:space="0" w:color="000000"/>
              <w:bottom w:val="single" w:sz="4" w:space="0" w:color="000000"/>
              <w:right w:val="nil"/>
            </w:tcBorders>
            <w:vAlign w:val="center"/>
            <w:hideMark/>
          </w:tcPr>
          <w:p w:rsidR="002706E2" w:rsidRDefault="002706E2" w:rsidP="00B202C1">
            <w:pPr>
              <w:spacing w:before="80" w:after="80"/>
              <w:ind w:hanging="720"/>
              <w:jc w:val="right"/>
              <w:rPr>
                <w:color w:val="000000"/>
                <w:vertAlign w:val="superscript"/>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706E2" w:rsidRDefault="002706E2" w:rsidP="00B202C1">
            <w:pPr>
              <w:bidi/>
              <w:spacing w:before="80" w:after="80"/>
              <w:jc w:val="right"/>
              <w:rPr>
                <w:b/>
                <w:color w:val="000000"/>
              </w:rPr>
            </w:pPr>
            <w:r>
              <w:rPr>
                <w:b/>
                <w:color w:val="000000"/>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706E2" w:rsidRDefault="002706E2" w:rsidP="00B202C1">
            <w:pPr>
              <w:spacing w:before="80" w:after="80"/>
              <w:jc w:val="right"/>
              <w:rPr>
                <w:color w:val="000000"/>
              </w:rPr>
            </w:pPr>
            <w:r>
              <w:t>1</w:t>
            </w:r>
          </w:p>
        </w:tc>
      </w:tr>
      <w:tr w:rsidR="002706E2"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2706E2" w:rsidRDefault="002706E2" w:rsidP="00B202C1">
            <w:pPr>
              <w:bidi/>
              <w:spacing w:before="80" w:after="80"/>
              <w:ind w:left="90" w:hanging="90"/>
              <w:jc w:val="right"/>
              <w:rPr>
                <w:b/>
                <w:color w:val="000000"/>
              </w:rPr>
            </w:pPr>
            <w:r>
              <w:rPr>
                <w:b/>
                <w:color w:val="000000"/>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hideMark/>
          </w:tcPr>
          <w:p w:rsidR="002706E2" w:rsidRDefault="002706E2" w:rsidP="00B202C1">
            <w:pPr>
              <w:spacing w:before="80" w:after="80"/>
              <w:jc w:val="right"/>
              <w:rPr>
                <w:color w:val="000000"/>
              </w:rPr>
            </w:pPr>
            <w:r>
              <w:t>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706E2" w:rsidRDefault="002706E2" w:rsidP="00B202C1">
            <w:pPr>
              <w:bidi/>
              <w:spacing w:before="80" w:after="80"/>
              <w:jc w:val="right"/>
              <w:rPr>
                <w:b/>
                <w:color w:val="000000"/>
              </w:rPr>
            </w:pPr>
            <w:r>
              <w:rPr>
                <w:b/>
                <w:color w:val="000000"/>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hideMark/>
          </w:tcPr>
          <w:p w:rsidR="002706E2" w:rsidRDefault="002706E2" w:rsidP="00B202C1">
            <w:pPr>
              <w:spacing w:before="80" w:after="80"/>
              <w:jc w:val="right"/>
              <w:rPr>
                <w:color w:val="000000"/>
              </w:rPr>
            </w:pPr>
            <w:r>
              <w:rPr>
                <w:color w:val="000000"/>
              </w:rPr>
              <w:t xml:space="preserve"> </w:t>
            </w:r>
            <w:r>
              <w:t>SCI</w:t>
            </w:r>
          </w:p>
        </w:tc>
      </w:tr>
      <w:tr w:rsidR="002706E2" w:rsidTr="00B43028">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2706E2" w:rsidRDefault="002706E2" w:rsidP="00B202C1">
            <w:pPr>
              <w:bidi/>
              <w:spacing w:before="80" w:after="80"/>
              <w:ind w:left="90" w:hanging="90"/>
              <w:jc w:val="right"/>
              <w:rPr>
                <w:b/>
                <w:color w:val="000000"/>
              </w:rPr>
            </w:pPr>
            <w:r>
              <w:rPr>
                <w:b/>
                <w:color w:val="000000"/>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hideMark/>
          </w:tcPr>
          <w:p w:rsidR="002706E2" w:rsidRDefault="005C378A" w:rsidP="00B202C1">
            <w:pPr>
              <w:spacing w:before="80" w:after="80"/>
              <w:jc w:val="right"/>
              <w:rPr>
                <w:color w:val="000000"/>
                <w:rtl/>
                <w:lang w:bidi="ar-IQ"/>
              </w:rPr>
            </w:pPr>
            <w:r>
              <w:rPr>
                <w:color w:val="000000"/>
                <w:lang w:bidi="ar-IQ"/>
              </w:rPr>
              <w:t>hadeel.n.abdalla</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706E2" w:rsidRDefault="002706E2" w:rsidP="00B202C1">
            <w:pPr>
              <w:bidi/>
              <w:spacing w:before="80" w:after="80"/>
              <w:jc w:val="right"/>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hideMark/>
          </w:tcPr>
          <w:p w:rsidR="002706E2" w:rsidRDefault="000E5E36" w:rsidP="00B202C1">
            <w:pPr>
              <w:spacing w:before="80" w:after="80"/>
              <w:jc w:val="right"/>
            </w:pPr>
            <w:hyperlink r:id="rId50" w:history="1">
              <w:r w:rsidR="005C378A" w:rsidRPr="00B60DF2">
                <w:rPr>
                  <w:rStyle w:val="Hyperlink"/>
                </w:rPr>
                <w:t>hadeel.n.abdalla@nust.edu.iq</w:t>
              </w:r>
            </w:hyperlink>
            <w:r w:rsidR="005C378A">
              <w:t xml:space="preserve"> </w:t>
            </w:r>
          </w:p>
        </w:tc>
      </w:tr>
      <w:tr w:rsidR="002706E2"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2706E2" w:rsidRDefault="002706E2" w:rsidP="00B202C1">
            <w:pPr>
              <w:bidi/>
              <w:spacing w:before="80" w:after="80"/>
              <w:ind w:left="90" w:hanging="90"/>
              <w:jc w:val="right"/>
              <w:rPr>
                <w:b/>
                <w:color w:val="000000"/>
              </w:rPr>
            </w:pPr>
            <w:r>
              <w:rPr>
                <w:b/>
                <w:color w:val="000000"/>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hideMark/>
          </w:tcPr>
          <w:p w:rsidR="002706E2" w:rsidRDefault="002706E2" w:rsidP="00B202C1">
            <w:pPr>
              <w:bidi/>
              <w:spacing w:before="80" w:after="80"/>
              <w:jc w:val="right"/>
              <w:rPr>
                <w:color w:val="000000"/>
              </w:rPr>
            </w:pPr>
            <w:r>
              <w:rPr>
                <w:rtl/>
              </w:rPr>
              <w:t>مدرس مساعد</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706E2" w:rsidRDefault="002706E2" w:rsidP="00B202C1">
            <w:pPr>
              <w:bidi/>
              <w:spacing w:before="80" w:after="80"/>
              <w:jc w:val="right"/>
              <w:rPr>
                <w:b/>
                <w:color w:val="000000"/>
              </w:rPr>
            </w:pPr>
            <w:r>
              <w:rPr>
                <w:b/>
                <w:color w:val="000000"/>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706E2" w:rsidRDefault="002706E2" w:rsidP="00B202C1">
            <w:pPr>
              <w:spacing w:before="80" w:after="80"/>
              <w:jc w:val="right"/>
              <w:rPr>
                <w:color w:val="000000"/>
              </w:rPr>
            </w:pPr>
            <w:r>
              <w:t>M.Sc.</w:t>
            </w:r>
          </w:p>
        </w:tc>
      </w:tr>
      <w:tr w:rsidR="002706E2" w:rsidTr="00B43028">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2706E2" w:rsidRDefault="002706E2" w:rsidP="00B202C1">
            <w:pPr>
              <w:bidi/>
              <w:spacing w:before="80" w:after="80"/>
              <w:ind w:left="90" w:hanging="90"/>
              <w:jc w:val="right"/>
              <w:rPr>
                <w:b/>
                <w:color w:val="000000"/>
              </w:rPr>
            </w:pPr>
            <w:r>
              <w:rPr>
                <w:b/>
                <w:color w:val="000000"/>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706E2" w:rsidRDefault="002706E2" w:rsidP="00B202C1">
            <w:pPr>
              <w:pStyle w:val="af0"/>
              <w:spacing w:line="256" w:lineRule="auto"/>
              <w:jc w:val="right"/>
              <w:rPr>
                <w:rFonts w:asciiTheme="majorBidi" w:hAnsiTheme="majorBidi" w:cstheme="majorBidi"/>
                <w:b/>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706E2" w:rsidRDefault="002706E2" w:rsidP="00B202C1">
            <w:pPr>
              <w:bidi/>
              <w:spacing w:before="80" w:after="80"/>
              <w:jc w:val="right"/>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706E2" w:rsidRDefault="002706E2" w:rsidP="00B202C1">
            <w:pPr>
              <w:spacing w:before="80" w:after="80"/>
              <w:jc w:val="right"/>
            </w:pPr>
          </w:p>
        </w:tc>
      </w:tr>
      <w:tr w:rsidR="002706E2"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2706E2" w:rsidRDefault="002706E2" w:rsidP="00B202C1">
            <w:pPr>
              <w:bidi/>
              <w:spacing w:before="80" w:after="80"/>
              <w:ind w:left="90" w:hanging="90"/>
              <w:jc w:val="right"/>
              <w:rPr>
                <w:b/>
              </w:rPr>
            </w:pPr>
            <w:r>
              <w:rPr>
                <w:b/>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2706E2" w:rsidRDefault="002706E2" w:rsidP="00B202C1">
            <w:pPr>
              <w:spacing w:before="80" w:after="80"/>
              <w:ind w:left="360" w:hanging="360"/>
              <w:jc w:val="right"/>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706E2" w:rsidRDefault="002706E2" w:rsidP="00B202C1">
            <w:pPr>
              <w:bidi/>
              <w:spacing w:before="80" w:after="80"/>
              <w:jc w:val="right"/>
            </w:pPr>
            <w:r>
              <w:rPr>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2706E2" w:rsidRDefault="002706E2" w:rsidP="00B202C1">
            <w:pPr>
              <w:spacing w:before="80" w:after="80"/>
              <w:jc w:val="right"/>
            </w:pPr>
          </w:p>
        </w:tc>
      </w:tr>
      <w:tr w:rsidR="002706E2"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2706E2" w:rsidRDefault="002706E2" w:rsidP="00B202C1">
            <w:pPr>
              <w:bidi/>
              <w:spacing w:before="80" w:after="80"/>
              <w:ind w:left="6" w:right="-99" w:hanging="6"/>
              <w:jc w:val="right"/>
              <w:rPr>
                <w:b/>
              </w:rPr>
            </w:pPr>
            <w:r>
              <w:rPr>
                <w:b/>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hideMark/>
          </w:tcPr>
          <w:p w:rsidR="002706E2" w:rsidRDefault="005C378A" w:rsidP="00B202C1">
            <w:pPr>
              <w:spacing w:before="80" w:after="80"/>
              <w:ind w:left="360"/>
              <w:jc w:val="right"/>
            </w:pPr>
            <w:r>
              <w:t>17/06/2025</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706E2" w:rsidRDefault="002706E2" w:rsidP="00B202C1">
            <w:pPr>
              <w:bidi/>
              <w:spacing w:before="80" w:after="80"/>
              <w:jc w:val="right"/>
              <w:rPr>
                <w:b/>
              </w:rPr>
            </w:pPr>
            <w:r>
              <w:rPr>
                <w:b/>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hideMark/>
          </w:tcPr>
          <w:p w:rsidR="002706E2" w:rsidRDefault="002706E2" w:rsidP="00B202C1">
            <w:pPr>
              <w:spacing w:before="80" w:after="80"/>
              <w:jc w:val="right"/>
            </w:pPr>
            <w:r>
              <w:t>1.0</w:t>
            </w:r>
          </w:p>
        </w:tc>
      </w:tr>
    </w:tbl>
    <w:p w:rsidR="002706E2" w:rsidRDefault="002706E2" w:rsidP="00B202C1">
      <w:pPr>
        <w:tabs>
          <w:tab w:val="left" w:pos="7396"/>
        </w:tabs>
        <w:spacing w:after="0" w:line="240" w:lineRule="auto"/>
        <w:jc w:val="right"/>
        <w:rPr>
          <w:rFonts w:cstheme="minorBidi"/>
          <w:b/>
          <w:bCs/>
          <w:color w:val="000000" w:themeColor="text1"/>
          <w:sz w:val="34"/>
          <w:szCs w:val="34"/>
          <w:lang w:bidi="ar-IQ"/>
        </w:rPr>
      </w:pPr>
    </w:p>
    <w:p w:rsidR="00EB0D3B" w:rsidRDefault="00EB0D3B" w:rsidP="00B202C1">
      <w:pPr>
        <w:tabs>
          <w:tab w:val="left" w:pos="7396"/>
        </w:tabs>
        <w:spacing w:after="0" w:line="240" w:lineRule="auto"/>
        <w:jc w:val="right"/>
        <w:rPr>
          <w:rFonts w:cstheme="minorBidi"/>
          <w:b/>
          <w:bCs/>
          <w:color w:val="000000" w:themeColor="text1"/>
          <w:sz w:val="34"/>
          <w:szCs w:val="34"/>
          <w:lang w:bidi="ar-IQ"/>
        </w:rPr>
      </w:pPr>
    </w:p>
    <w:tbl>
      <w:tblPr>
        <w:tblStyle w:val="Style41"/>
        <w:tblW w:w="10455" w:type="dxa"/>
        <w:tblInd w:w="-540" w:type="dxa"/>
        <w:tblLayout w:type="fixed"/>
        <w:tblLook w:val="0400" w:firstRow="0" w:lastRow="0" w:firstColumn="0" w:lastColumn="0" w:noHBand="0" w:noVBand="1"/>
      </w:tblPr>
      <w:tblGrid>
        <w:gridCol w:w="2564"/>
        <w:gridCol w:w="5158"/>
        <w:gridCol w:w="1605"/>
        <w:gridCol w:w="1128"/>
      </w:tblGrid>
      <w:tr w:rsidR="00325F7F" w:rsidTr="00EB0D3B">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325F7F" w:rsidRDefault="00325F7F" w:rsidP="00EB0D3B">
            <w:pPr>
              <w:bidi/>
              <w:spacing w:line="360" w:lineRule="auto"/>
              <w:jc w:val="center"/>
              <w:rPr>
                <w:b/>
                <w:color w:val="17365D"/>
                <w:sz w:val="28"/>
                <w:szCs w:val="28"/>
              </w:rPr>
            </w:pPr>
            <w:r>
              <w:rPr>
                <w:b/>
                <w:color w:val="17365D"/>
                <w:sz w:val="28"/>
                <w:szCs w:val="28"/>
                <w:rtl/>
              </w:rPr>
              <w:lastRenderedPageBreak/>
              <w:t>علاقة المادة بالمواد الأخرى</w:t>
            </w:r>
          </w:p>
          <w:p w:rsidR="00325F7F" w:rsidRDefault="00325F7F" w:rsidP="00EB0D3B">
            <w:pPr>
              <w:bidi/>
              <w:spacing w:line="360" w:lineRule="auto"/>
              <w:jc w:val="center"/>
              <w:rPr>
                <w:rFonts w:eastAsia="Times New Roman"/>
                <w:b/>
                <w:color w:val="17365D"/>
                <w:sz w:val="28"/>
                <w:szCs w:val="28"/>
              </w:rPr>
            </w:pPr>
          </w:p>
        </w:tc>
      </w:tr>
      <w:tr w:rsidR="00325F7F" w:rsidTr="00B43028">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202C1">
            <w:pPr>
              <w:bidi/>
              <w:spacing w:line="360" w:lineRule="auto"/>
              <w:jc w:val="right"/>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25F7F" w:rsidRDefault="00325F7F" w:rsidP="00B202C1">
            <w:pPr>
              <w:bidi/>
              <w:spacing w:line="360" w:lineRule="auto"/>
              <w:jc w:val="right"/>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325F7F" w:rsidRDefault="00325F7F" w:rsidP="00B202C1">
            <w:pPr>
              <w:bidi/>
              <w:spacing w:line="360" w:lineRule="auto"/>
              <w:jc w:val="right"/>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25F7F" w:rsidRDefault="00325F7F" w:rsidP="00B202C1">
            <w:pPr>
              <w:spacing w:line="360" w:lineRule="auto"/>
              <w:jc w:val="right"/>
            </w:pPr>
            <w:r>
              <w:t xml:space="preserve"> </w:t>
            </w:r>
          </w:p>
        </w:tc>
      </w:tr>
      <w:tr w:rsidR="00325F7F" w:rsidTr="00B43028">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202C1">
            <w:pPr>
              <w:bidi/>
              <w:spacing w:line="360" w:lineRule="auto"/>
              <w:jc w:val="right"/>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25F7F" w:rsidRDefault="00325F7F" w:rsidP="00B202C1">
            <w:pPr>
              <w:bidi/>
              <w:spacing w:line="360" w:lineRule="auto"/>
              <w:jc w:val="right"/>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325F7F" w:rsidRDefault="00325F7F" w:rsidP="00B202C1">
            <w:pPr>
              <w:bidi/>
              <w:spacing w:line="360" w:lineRule="auto"/>
              <w:jc w:val="right"/>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25F7F" w:rsidRDefault="00325F7F" w:rsidP="00B202C1">
            <w:pPr>
              <w:spacing w:line="360" w:lineRule="auto"/>
              <w:jc w:val="right"/>
            </w:pPr>
          </w:p>
        </w:tc>
      </w:tr>
    </w:tbl>
    <w:p w:rsidR="00325F7F" w:rsidRDefault="00325F7F" w:rsidP="00B202C1">
      <w:pPr>
        <w:tabs>
          <w:tab w:val="left" w:pos="7396"/>
        </w:tabs>
        <w:spacing w:after="0" w:line="240" w:lineRule="auto"/>
        <w:jc w:val="right"/>
        <w:rPr>
          <w:lang w:bidi="ar-IQ"/>
        </w:rPr>
      </w:pPr>
    </w:p>
    <w:tbl>
      <w:tblPr>
        <w:tblStyle w:val="Style42"/>
        <w:tblW w:w="10455" w:type="dxa"/>
        <w:tblInd w:w="-540" w:type="dxa"/>
        <w:tblLayout w:type="fixed"/>
        <w:tblLook w:val="0400" w:firstRow="0" w:lastRow="0" w:firstColumn="0" w:lastColumn="0" w:noHBand="0" w:noVBand="1"/>
      </w:tblPr>
      <w:tblGrid>
        <w:gridCol w:w="2564"/>
        <w:gridCol w:w="7891"/>
      </w:tblGrid>
      <w:tr w:rsidR="00325F7F" w:rsidTr="00EB0D3B">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325F7F" w:rsidRDefault="00325F7F" w:rsidP="00EB0D3B">
            <w:pPr>
              <w:bidi/>
              <w:spacing w:line="276" w:lineRule="auto"/>
              <w:jc w:val="center"/>
              <w:rPr>
                <w:b/>
                <w:color w:val="17365D"/>
                <w:sz w:val="28"/>
                <w:szCs w:val="28"/>
              </w:rPr>
            </w:pPr>
            <w:r>
              <w:rPr>
                <w:b/>
                <w:color w:val="17365D"/>
                <w:sz w:val="28"/>
                <w:szCs w:val="28"/>
                <w:rtl/>
              </w:rPr>
              <w:t>أهداف المادة ومخرجات التعلم والمحتويات الإرشادية</w:t>
            </w:r>
          </w:p>
          <w:p w:rsidR="00325F7F" w:rsidRDefault="00325F7F" w:rsidP="00EB0D3B">
            <w:pPr>
              <w:spacing w:line="276" w:lineRule="auto"/>
              <w:jc w:val="center"/>
              <w:rPr>
                <w:b/>
                <w:color w:val="17365D"/>
                <w:sz w:val="28"/>
                <w:szCs w:val="28"/>
              </w:rPr>
            </w:pPr>
          </w:p>
        </w:tc>
      </w:tr>
      <w:tr w:rsidR="00325F7F" w:rsidTr="00EB0D3B">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325F7F" w:rsidRDefault="00325F7F" w:rsidP="00EB0D3B">
            <w:pPr>
              <w:bidi/>
              <w:spacing w:line="276" w:lineRule="auto"/>
              <w:jc w:val="center"/>
              <w:rPr>
                <w:b/>
                <w:color w:val="000000"/>
                <w:sz w:val="24"/>
                <w:szCs w:val="24"/>
              </w:rPr>
            </w:pPr>
            <w:r>
              <w:rPr>
                <w:b/>
                <w:color w:val="000000"/>
                <w:sz w:val="24"/>
                <w:szCs w:val="24"/>
                <w:rtl/>
              </w:rPr>
              <w:t>أهداف المادة</w:t>
            </w:r>
          </w:p>
          <w:p w:rsidR="00325F7F" w:rsidRDefault="00325F7F" w:rsidP="00EB0D3B">
            <w:pPr>
              <w:spacing w:line="276" w:lineRule="auto"/>
              <w:jc w:val="center"/>
              <w:rPr>
                <w:b/>
                <w:sz w:val="24"/>
                <w:szCs w:val="24"/>
              </w:rPr>
            </w:pPr>
          </w:p>
          <w:p w:rsidR="00325F7F" w:rsidRDefault="00325F7F" w:rsidP="00EB0D3B">
            <w:pPr>
              <w:spacing w:line="276"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hideMark/>
          </w:tcPr>
          <w:p w:rsidR="00EB0D3B" w:rsidRPr="00EB0D3B" w:rsidRDefault="00EB0D3B" w:rsidP="00EB0D3B">
            <w:pPr>
              <w:bidi/>
              <w:spacing w:line="276" w:lineRule="auto"/>
              <w:jc w:val="both"/>
              <w:rPr>
                <w:color w:val="1C1D1F"/>
              </w:rPr>
            </w:pPr>
            <w:r w:rsidRPr="00EB0D3B">
              <w:rPr>
                <w:color w:val="1C1D1F"/>
                <w:rtl/>
              </w:rPr>
              <w:t>يتضمن مقرر الحاسوب، من الناحية النظرية، أساسيات الحاسوب، بالإضافة إلى نبذة تاريخية موجزة عن تطوره وأجياله. كما يغطي أنواع الحواسيب المختلفة. ويقدم شرحًا مفصلًا لمكونات الحاسوب (الأجهزة والبرامج)، إلى جانب مقدمة لأنظمة الأعداد (العشري والثنائي) من منظور الطالب. علاوة على ذلك، يوفر المقرر دليلًا لتشغيل برنامج</w:t>
            </w:r>
            <w:r w:rsidRPr="00EB0D3B">
              <w:rPr>
                <w:color w:val="1C1D1F"/>
              </w:rPr>
              <w:t xml:space="preserve"> MATLAB</w:t>
            </w:r>
            <w:r w:rsidRPr="00EB0D3B">
              <w:rPr>
                <w:color w:val="1C1D1F"/>
                <w:rtl/>
              </w:rPr>
              <w:t>، يعرض إمكانياته البرمجية اللازمة للبرمجة العامة</w:t>
            </w:r>
            <w:r w:rsidRPr="00EB0D3B">
              <w:rPr>
                <w:color w:val="1C1D1F"/>
              </w:rPr>
              <w:t>.</w:t>
            </w:r>
          </w:p>
          <w:p w:rsidR="00EB0D3B" w:rsidRPr="00EB0D3B" w:rsidRDefault="00EB0D3B" w:rsidP="00EB0D3B">
            <w:pPr>
              <w:bidi/>
              <w:spacing w:line="276" w:lineRule="auto"/>
              <w:jc w:val="both"/>
              <w:rPr>
                <w:color w:val="1C1D1F"/>
              </w:rPr>
            </w:pPr>
          </w:p>
          <w:p w:rsidR="00325F7F" w:rsidRDefault="00EB0D3B" w:rsidP="00EB0D3B">
            <w:pPr>
              <w:bidi/>
              <w:spacing w:line="276" w:lineRule="auto"/>
              <w:jc w:val="both"/>
              <w:rPr>
                <w:color w:val="1C1D1F"/>
              </w:rPr>
            </w:pPr>
            <w:r w:rsidRPr="00EB0D3B">
              <w:rPr>
                <w:color w:val="1C1D1F"/>
                <w:rtl/>
              </w:rPr>
              <w:t>أما من الناحية العملية، فيتعلم الطلاب برامج أساسية جاهزة، تشمل</w:t>
            </w:r>
            <w:r w:rsidRPr="00EB0D3B">
              <w:rPr>
                <w:color w:val="1C1D1F"/>
              </w:rPr>
              <w:t xml:space="preserve"> Microsoft Office </w:t>
            </w:r>
            <w:r w:rsidRPr="00EB0D3B">
              <w:rPr>
                <w:color w:val="1C1D1F"/>
                <w:rtl/>
              </w:rPr>
              <w:t>ونظام التشغيل</w:t>
            </w:r>
            <w:r w:rsidRPr="00EB0D3B">
              <w:rPr>
                <w:color w:val="1C1D1F"/>
              </w:rPr>
              <w:t xml:space="preserve"> Windows. </w:t>
            </w:r>
            <w:r w:rsidRPr="00EB0D3B">
              <w:rPr>
                <w:color w:val="1C1D1F"/>
                <w:rtl/>
              </w:rPr>
              <w:t>ويتضمن المقرر ساعات تدريبية عملية، هدفها الرئيسي إتقان الطالب استخدام الآلة الحاسبة كأداة أساسية</w:t>
            </w:r>
            <w:r w:rsidRPr="00EB0D3B">
              <w:rPr>
                <w:color w:val="1C1D1F"/>
              </w:rPr>
              <w:t>.</w:t>
            </w:r>
          </w:p>
        </w:tc>
      </w:tr>
      <w:tr w:rsidR="00325F7F" w:rsidTr="00EB0D3B">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325F7F" w:rsidRDefault="00325F7F" w:rsidP="00EB0D3B">
            <w:pPr>
              <w:bidi/>
              <w:spacing w:line="276" w:lineRule="auto"/>
              <w:jc w:val="center"/>
              <w:rPr>
                <w:b/>
                <w:color w:val="000000"/>
                <w:sz w:val="24"/>
                <w:szCs w:val="24"/>
              </w:rPr>
            </w:pPr>
            <w:r>
              <w:rPr>
                <w:b/>
                <w:color w:val="000000"/>
                <w:sz w:val="24"/>
                <w:szCs w:val="24"/>
                <w:rtl/>
              </w:rPr>
              <w:t>مخرجات تعلم المادة</w:t>
            </w:r>
          </w:p>
          <w:p w:rsidR="00325F7F" w:rsidRDefault="00325F7F" w:rsidP="00EB0D3B">
            <w:pPr>
              <w:spacing w:line="276" w:lineRule="auto"/>
              <w:jc w:val="center"/>
              <w:rPr>
                <w:b/>
                <w:sz w:val="24"/>
                <w:szCs w:val="24"/>
              </w:rPr>
            </w:pPr>
          </w:p>
          <w:p w:rsidR="00325F7F" w:rsidRDefault="00325F7F" w:rsidP="00EB0D3B">
            <w:pPr>
              <w:spacing w:line="276"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hideMark/>
          </w:tcPr>
          <w:p w:rsidR="00EB0D3B" w:rsidRPr="00EB0D3B" w:rsidRDefault="00EB0D3B" w:rsidP="00EB0D3B">
            <w:pPr>
              <w:widowControl w:val="0"/>
              <w:shd w:val="clear" w:color="auto" w:fill="FFFFFF"/>
              <w:bidi/>
              <w:spacing w:line="276" w:lineRule="auto"/>
              <w:jc w:val="both"/>
              <w:rPr>
                <w:color w:val="000000" w:themeColor="text1"/>
              </w:rPr>
            </w:pPr>
            <w:r w:rsidRPr="00EB0D3B">
              <w:rPr>
                <w:color w:val="000000" w:themeColor="text1"/>
                <w:rtl/>
              </w:rPr>
              <w:t>تشمل مخرجات التعلم لدراسة تحليل الصور الطبية ما يلي</w:t>
            </w:r>
            <w:r w:rsidRPr="00EB0D3B">
              <w:rPr>
                <w:color w:val="000000" w:themeColor="text1"/>
              </w:rPr>
              <w:t>:</w:t>
            </w:r>
          </w:p>
          <w:p w:rsidR="00EB0D3B" w:rsidRPr="00EB0D3B" w:rsidRDefault="00EB0D3B" w:rsidP="00EB0D3B">
            <w:pPr>
              <w:widowControl w:val="0"/>
              <w:shd w:val="clear" w:color="auto" w:fill="FFFFFF"/>
              <w:bidi/>
              <w:spacing w:line="276" w:lineRule="auto"/>
              <w:jc w:val="both"/>
              <w:rPr>
                <w:color w:val="000000" w:themeColor="text1"/>
              </w:rPr>
            </w:pPr>
            <w:r w:rsidRPr="00EB0D3B">
              <w:rPr>
                <w:color w:val="000000" w:themeColor="text1"/>
              </w:rPr>
              <w:t xml:space="preserve">1. </w:t>
            </w:r>
            <w:r w:rsidRPr="00EB0D3B">
              <w:rPr>
                <w:color w:val="000000" w:themeColor="text1"/>
                <w:rtl/>
              </w:rPr>
              <w:t>تعريف الطلاب بمكونات الحاسوب (الأجهزة والبرامج)</w:t>
            </w:r>
            <w:r w:rsidRPr="00EB0D3B">
              <w:rPr>
                <w:color w:val="000000" w:themeColor="text1"/>
              </w:rPr>
              <w:t>.</w:t>
            </w:r>
          </w:p>
          <w:p w:rsidR="00EB0D3B" w:rsidRPr="00EB0D3B" w:rsidRDefault="00EB0D3B" w:rsidP="00EB0D3B">
            <w:pPr>
              <w:widowControl w:val="0"/>
              <w:shd w:val="clear" w:color="auto" w:fill="FFFFFF"/>
              <w:bidi/>
              <w:spacing w:line="276" w:lineRule="auto"/>
              <w:jc w:val="both"/>
              <w:rPr>
                <w:color w:val="000000" w:themeColor="text1"/>
              </w:rPr>
            </w:pPr>
            <w:r w:rsidRPr="00EB0D3B">
              <w:rPr>
                <w:color w:val="000000" w:themeColor="text1"/>
              </w:rPr>
              <w:t xml:space="preserve">2. </w:t>
            </w:r>
            <w:r w:rsidRPr="00EB0D3B">
              <w:rPr>
                <w:color w:val="000000" w:themeColor="text1"/>
                <w:rtl/>
              </w:rPr>
              <w:t>شرح أجهزة الإدخال والإخراج للطلاب</w:t>
            </w:r>
            <w:r w:rsidRPr="00EB0D3B">
              <w:rPr>
                <w:color w:val="000000" w:themeColor="text1"/>
              </w:rPr>
              <w:t>.</w:t>
            </w:r>
          </w:p>
          <w:p w:rsidR="00EB0D3B" w:rsidRPr="00EB0D3B" w:rsidRDefault="00EB0D3B" w:rsidP="00EB0D3B">
            <w:pPr>
              <w:widowControl w:val="0"/>
              <w:shd w:val="clear" w:color="auto" w:fill="FFFFFF"/>
              <w:bidi/>
              <w:spacing w:line="276" w:lineRule="auto"/>
              <w:jc w:val="both"/>
              <w:rPr>
                <w:color w:val="000000" w:themeColor="text1"/>
              </w:rPr>
            </w:pPr>
            <w:r w:rsidRPr="00EB0D3B">
              <w:rPr>
                <w:color w:val="000000" w:themeColor="text1"/>
              </w:rPr>
              <w:t xml:space="preserve">3. </w:t>
            </w:r>
            <w:r w:rsidRPr="00EB0D3B">
              <w:rPr>
                <w:color w:val="000000" w:themeColor="text1"/>
                <w:rtl/>
              </w:rPr>
              <w:t>تمكين الطلاب من التعرف على أنواع الذاكرة المختلفة</w:t>
            </w:r>
            <w:r w:rsidRPr="00EB0D3B">
              <w:rPr>
                <w:color w:val="000000" w:themeColor="text1"/>
              </w:rPr>
              <w:t>.</w:t>
            </w:r>
          </w:p>
          <w:p w:rsidR="00EB0D3B" w:rsidRPr="00EB0D3B" w:rsidRDefault="00EB0D3B" w:rsidP="00EB0D3B">
            <w:pPr>
              <w:widowControl w:val="0"/>
              <w:shd w:val="clear" w:color="auto" w:fill="FFFFFF"/>
              <w:bidi/>
              <w:spacing w:line="276" w:lineRule="auto"/>
              <w:jc w:val="both"/>
              <w:rPr>
                <w:color w:val="000000" w:themeColor="text1"/>
              </w:rPr>
            </w:pPr>
            <w:r w:rsidRPr="00EB0D3B">
              <w:rPr>
                <w:color w:val="000000" w:themeColor="text1"/>
              </w:rPr>
              <w:t xml:space="preserve">4. </w:t>
            </w:r>
            <w:r w:rsidRPr="00EB0D3B">
              <w:rPr>
                <w:color w:val="000000" w:themeColor="text1"/>
                <w:rtl/>
              </w:rPr>
              <w:t>تعليم الطلاب أنظمة الأعداد وكيفية التحويل بين النظام العشري والثنائي</w:t>
            </w:r>
            <w:r w:rsidRPr="00EB0D3B">
              <w:rPr>
                <w:color w:val="000000" w:themeColor="text1"/>
              </w:rPr>
              <w:t>.</w:t>
            </w:r>
          </w:p>
          <w:p w:rsidR="00EB0D3B" w:rsidRPr="00EB0D3B" w:rsidRDefault="00EB0D3B" w:rsidP="00EB0D3B">
            <w:pPr>
              <w:widowControl w:val="0"/>
              <w:shd w:val="clear" w:color="auto" w:fill="FFFFFF"/>
              <w:bidi/>
              <w:spacing w:line="276" w:lineRule="auto"/>
              <w:jc w:val="both"/>
              <w:rPr>
                <w:color w:val="000000" w:themeColor="text1"/>
              </w:rPr>
            </w:pPr>
            <w:r w:rsidRPr="00EB0D3B">
              <w:rPr>
                <w:color w:val="000000" w:themeColor="text1"/>
              </w:rPr>
              <w:t xml:space="preserve">5. </w:t>
            </w:r>
            <w:r w:rsidRPr="00EB0D3B">
              <w:rPr>
                <w:color w:val="000000" w:themeColor="text1"/>
                <w:rtl/>
              </w:rPr>
              <w:t>تزويد الطلاب بالمهارات المعرفية من خلال المفاهيم الأساسية للغات البرمجة، وتمكينهم من تشغيل برنامج</w:t>
            </w:r>
            <w:r w:rsidRPr="00EB0D3B">
              <w:rPr>
                <w:color w:val="000000" w:themeColor="text1"/>
              </w:rPr>
              <w:t xml:space="preserve"> MATLAB </w:t>
            </w:r>
            <w:r w:rsidRPr="00EB0D3B">
              <w:rPr>
                <w:color w:val="000000" w:themeColor="text1"/>
                <w:rtl/>
              </w:rPr>
              <w:t>والتعامل مع نوافذ</w:t>
            </w:r>
            <w:r w:rsidRPr="00EB0D3B">
              <w:rPr>
                <w:color w:val="000000" w:themeColor="text1"/>
              </w:rPr>
              <w:t xml:space="preserve"> MATLAB </w:t>
            </w:r>
            <w:r w:rsidRPr="00EB0D3B">
              <w:rPr>
                <w:color w:val="000000" w:themeColor="text1"/>
                <w:rtl/>
              </w:rPr>
              <w:t>وجميع أنواع التعليمات البرمجية</w:t>
            </w:r>
            <w:r w:rsidRPr="00EB0D3B">
              <w:rPr>
                <w:color w:val="000000" w:themeColor="text1"/>
              </w:rPr>
              <w:t>.</w:t>
            </w:r>
          </w:p>
          <w:p w:rsidR="00EB0D3B" w:rsidRPr="00EB0D3B" w:rsidRDefault="00EB0D3B" w:rsidP="00EB0D3B">
            <w:pPr>
              <w:widowControl w:val="0"/>
              <w:shd w:val="clear" w:color="auto" w:fill="FFFFFF"/>
              <w:bidi/>
              <w:spacing w:line="276" w:lineRule="auto"/>
              <w:jc w:val="both"/>
              <w:rPr>
                <w:color w:val="000000" w:themeColor="text1"/>
              </w:rPr>
            </w:pPr>
            <w:r w:rsidRPr="00EB0D3B">
              <w:rPr>
                <w:color w:val="000000" w:themeColor="text1"/>
              </w:rPr>
              <w:t xml:space="preserve">6. </w:t>
            </w:r>
            <w:r w:rsidRPr="00EB0D3B">
              <w:rPr>
                <w:color w:val="000000" w:themeColor="text1"/>
                <w:rtl/>
              </w:rPr>
              <w:t>تمكين الطلاب من فهم وتشغيل جميع التعليمات البرمجية (الحلقات، والتحكم، والتفرعات)، وقراءة وكتابة ملفات البيانات</w:t>
            </w:r>
            <w:r w:rsidRPr="00EB0D3B">
              <w:rPr>
                <w:color w:val="000000" w:themeColor="text1"/>
              </w:rPr>
              <w:t>.</w:t>
            </w:r>
          </w:p>
          <w:p w:rsidR="00EB0D3B" w:rsidRPr="00EB0D3B" w:rsidRDefault="00EB0D3B" w:rsidP="00EB0D3B">
            <w:pPr>
              <w:widowControl w:val="0"/>
              <w:shd w:val="clear" w:color="auto" w:fill="FFFFFF"/>
              <w:bidi/>
              <w:spacing w:line="276" w:lineRule="auto"/>
              <w:jc w:val="both"/>
              <w:rPr>
                <w:color w:val="000000" w:themeColor="text1"/>
              </w:rPr>
            </w:pPr>
            <w:r w:rsidRPr="00EB0D3B">
              <w:rPr>
                <w:color w:val="000000" w:themeColor="text1"/>
              </w:rPr>
              <w:t xml:space="preserve">7. </w:t>
            </w:r>
            <w:r w:rsidRPr="00EB0D3B">
              <w:rPr>
                <w:color w:val="000000" w:themeColor="text1"/>
                <w:rtl/>
              </w:rPr>
              <w:t>تزويد الطلاب بالمهارات المعرفية للتعامل مع العمليات على المصفوفات</w:t>
            </w:r>
            <w:r w:rsidRPr="00EB0D3B">
              <w:rPr>
                <w:color w:val="000000" w:themeColor="text1"/>
              </w:rPr>
              <w:t>.</w:t>
            </w:r>
          </w:p>
          <w:p w:rsidR="00325F7F" w:rsidRDefault="00EB0D3B" w:rsidP="005B2E63">
            <w:pPr>
              <w:pStyle w:val="a9"/>
              <w:widowControl w:val="0"/>
              <w:numPr>
                <w:ilvl w:val="0"/>
                <w:numId w:val="6"/>
              </w:numPr>
              <w:shd w:val="clear" w:color="auto" w:fill="FFFFFF"/>
              <w:bidi/>
              <w:spacing w:line="276" w:lineRule="auto"/>
              <w:jc w:val="both"/>
              <w:rPr>
                <w:color w:val="000000" w:themeColor="text1"/>
              </w:rPr>
            </w:pPr>
            <w:r w:rsidRPr="00EB0D3B">
              <w:rPr>
                <w:color w:val="000000" w:themeColor="text1"/>
              </w:rPr>
              <w:t xml:space="preserve">8. </w:t>
            </w:r>
            <w:r w:rsidRPr="00EB0D3B">
              <w:rPr>
                <w:color w:val="000000" w:themeColor="text1"/>
                <w:rtl/>
              </w:rPr>
              <w:t>توفير خبرة عملية للطلاب في استخدام البرامج الأساسية، بما في ذلك</w:t>
            </w:r>
            <w:r w:rsidRPr="00EB0D3B">
              <w:rPr>
                <w:color w:val="000000" w:themeColor="text1"/>
              </w:rPr>
              <w:t xml:space="preserve"> Microsoft Office </w:t>
            </w:r>
            <w:r w:rsidRPr="00EB0D3B">
              <w:rPr>
                <w:color w:val="000000" w:themeColor="text1"/>
                <w:rtl/>
              </w:rPr>
              <w:t>ونظام التشغيل</w:t>
            </w:r>
            <w:r w:rsidRPr="00EB0D3B">
              <w:rPr>
                <w:color w:val="000000" w:themeColor="text1"/>
              </w:rPr>
              <w:t xml:space="preserve"> Windows.</w:t>
            </w:r>
          </w:p>
        </w:tc>
      </w:tr>
      <w:tr w:rsidR="00325F7F" w:rsidTr="00EB0D3B">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EB0D3B">
            <w:pPr>
              <w:bidi/>
              <w:spacing w:line="312" w:lineRule="auto"/>
              <w:jc w:val="center"/>
              <w:rPr>
                <w:b/>
                <w:sz w:val="24"/>
                <w:szCs w:val="24"/>
              </w:rPr>
            </w:pPr>
            <w:r>
              <w:rPr>
                <w:b/>
                <w:sz w:val="24"/>
                <w:szCs w:val="24"/>
                <w:rtl/>
              </w:rPr>
              <w:t>المحتويات الإرشادية</w:t>
            </w:r>
          </w:p>
          <w:p w:rsidR="00325F7F" w:rsidRDefault="00325F7F" w:rsidP="00EB0D3B">
            <w:pPr>
              <w:bidi/>
              <w:spacing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EB0D3B" w:rsidRPr="00EB0D3B" w:rsidRDefault="00EB0D3B" w:rsidP="00EB0D3B">
            <w:pPr>
              <w:bidi/>
              <w:spacing w:line="312" w:lineRule="auto"/>
              <w:jc w:val="both"/>
              <w:rPr>
                <w:color w:val="000000" w:themeColor="text1"/>
              </w:rPr>
            </w:pPr>
            <w:r w:rsidRPr="00EB0D3B">
              <w:rPr>
                <w:color w:val="000000" w:themeColor="text1"/>
                <w:rtl/>
              </w:rPr>
              <w:t>المنهج الدراسي: الإرشادية ما يأتي.</w:t>
            </w:r>
          </w:p>
          <w:p w:rsidR="00EB0D3B" w:rsidRPr="00EB0D3B" w:rsidRDefault="00EB0D3B" w:rsidP="00EB0D3B">
            <w:pPr>
              <w:bidi/>
              <w:spacing w:line="312" w:lineRule="auto"/>
              <w:jc w:val="both"/>
              <w:rPr>
                <w:color w:val="000000" w:themeColor="text1"/>
              </w:rPr>
            </w:pPr>
            <w:r w:rsidRPr="00EB0D3B">
              <w:rPr>
                <w:color w:val="000000" w:themeColor="text1"/>
                <w:rtl/>
              </w:rPr>
              <w:t>الجزء أ</w:t>
            </w:r>
          </w:p>
          <w:p w:rsidR="00EB0D3B" w:rsidRPr="00EB0D3B" w:rsidRDefault="00EB0D3B" w:rsidP="00EB0D3B">
            <w:pPr>
              <w:bidi/>
              <w:spacing w:line="312" w:lineRule="auto"/>
              <w:jc w:val="both"/>
              <w:rPr>
                <w:color w:val="000000" w:themeColor="text1"/>
              </w:rPr>
            </w:pPr>
            <w:r w:rsidRPr="00EB0D3B">
              <w:rPr>
                <w:color w:val="000000" w:themeColor="text1"/>
                <w:rtl/>
              </w:rPr>
              <w:t>مقدمة في الحاسوب، تعريف الحاسوب، تاريخ الحاسوب، أجيال الحواسيب، أنواع الحواسيب، مكونات الحاسوب، البرمجيات. [8 ساعات]</w:t>
            </w:r>
          </w:p>
          <w:p w:rsidR="00EB0D3B" w:rsidRPr="00EB0D3B" w:rsidRDefault="00EB0D3B" w:rsidP="00EB0D3B">
            <w:pPr>
              <w:bidi/>
              <w:spacing w:line="312" w:lineRule="auto"/>
              <w:jc w:val="both"/>
              <w:rPr>
                <w:color w:val="000000" w:themeColor="text1"/>
              </w:rPr>
            </w:pPr>
            <w:r w:rsidRPr="00EB0D3B">
              <w:rPr>
                <w:color w:val="000000" w:themeColor="text1"/>
                <w:rtl/>
              </w:rPr>
              <w:t>الجزء ب</w:t>
            </w:r>
          </w:p>
          <w:p w:rsidR="00EB0D3B" w:rsidRPr="00EB0D3B" w:rsidRDefault="00EB0D3B" w:rsidP="00EB0D3B">
            <w:pPr>
              <w:bidi/>
              <w:spacing w:line="312" w:lineRule="auto"/>
              <w:jc w:val="both"/>
              <w:rPr>
                <w:color w:val="000000" w:themeColor="text1"/>
              </w:rPr>
            </w:pPr>
            <w:r w:rsidRPr="00EB0D3B">
              <w:rPr>
                <w:color w:val="000000" w:themeColor="text1"/>
                <w:rtl/>
              </w:rPr>
              <w:t>مكونات الحاسوب، الأجهزة، أجهزة الإدخال، أجهزة الإخراج، مكونات وحدة النظام، وحدة المعالجة المركزية (</w:t>
            </w:r>
            <w:r w:rsidRPr="00EB0D3B">
              <w:rPr>
                <w:color w:val="000000" w:themeColor="text1"/>
              </w:rPr>
              <w:t>CPU</w:t>
            </w:r>
            <w:r w:rsidRPr="00EB0D3B">
              <w:rPr>
                <w:color w:val="000000" w:themeColor="text1"/>
                <w:rtl/>
              </w:rPr>
              <w:t>)، الذاكرة. [10 ساعات]</w:t>
            </w:r>
          </w:p>
          <w:p w:rsidR="00EB0D3B" w:rsidRPr="00EB0D3B" w:rsidRDefault="00EB0D3B" w:rsidP="00EB0D3B">
            <w:pPr>
              <w:bidi/>
              <w:spacing w:line="312" w:lineRule="auto"/>
              <w:jc w:val="both"/>
              <w:rPr>
                <w:color w:val="000000" w:themeColor="text1"/>
              </w:rPr>
            </w:pPr>
            <w:r w:rsidRPr="00EB0D3B">
              <w:rPr>
                <w:color w:val="000000" w:themeColor="text1"/>
                <w:rtl/>
              </w:rPr>
              <w:t>الجزء ج</w:t>
            </w:r>
          </w:p>
          <w:p w:rsidR="00EB0D3B" w:rsidRPr="00EB0D3B" w:rsidRDefault="00EB0D3B" w:rsidP="00EB0D3B">
            <w:pPr>
              <w:bidi/>
              <w:spacing w:line="312" w:lineRule="auto"/>
              <w:jc w:val="both"/>
              <w:rPr>
                <w:color w:val="000000" w:themeColor="text1"/>
              </w:rPr>
            </w:pPr>
            <w:r w:rsidRPr="00EB0D3B">
              <w:rPr>
                <w:color w:val="000000" w:themeColor="text1"/>
                <w:rtl/>
              </w:rPr>
              <w:t>الأجهزة، ذاكرة التخزين المؤقت، الذاكرة الرئيسية، ذاكرة الوصول العشوائي، ذاكرة القراءة فقط، الذاكرة الثانوية، وحدات الذاكرة، أجهزة التخزين. [10 ساعات]</w:t>
            </w:r>
          </w:p>
          <w:p w:rsidR="00EB0D3B" w:rsidRPr="00EB0D3B" w:rsidRDefault="00EB0D3B" w:rsidP="00EB0D3B">
            <w:pPr>
              <w:bidi/>
              <w:spacing w:line="312" w:lineRule="auto"/>
              <w:jc w:val="both"/>
              <w:rPr>
                <w:color w:val="000000" w:themeColor="text1"/>
              </w:rPr>
            </w:pPr>
            <w:r w:rsidRPr="00EB0D3B">
              <w:rPr>
                <w:color w:val="000000" w:themeColor="text1"/>
                <w:rtl/>
              </w:rPr>
              <w:t>الجزء د</w:t>
            </w:r>
          </w:p>
          <w:p w:rsidR="00EB0D3B" w:rsidRPr="00EB0D3B" w:rsidRDefault="00EB0D3B" w:rsidP="00EB0D3B">
            <w:pPr>
              <w:bidi/>
              <w:spacing w:line="312" w:lineRule="auto"/>
              <w:jc w:val="both"/>
              <w:rPr>
                <w:color w:val="000000" w:themeColor="text1"/>
              </w:rPr>
            </w:pPr>
            <w:r w:rsidRPr="00EB0D3B">
              <w:rPr>
                <w:color w:val="000000" w:themeColor="text1"/>
                <w:rtl/>
              </w:rPr>
              <w:t>أنظمة الأرقام، النظام العشري، النظام الثنائي، تحويل النظام العشري إلى النظام الثنائي، أنظمة الأرقام، تحويل النظام الثنائي إلى النظام العشري. [8 ساعات]</w:t>
            </w:r>
          </w:p>
          <w:p w:rsidR="00EB0D3B" w:rsidRPr="00EB0D3B" w:rsidRDefault="00EB0D3B" w:rsidP="00EB0D3B">
            <w:pPr>
              <w:bidi/>
              <w:spacing w:line="312" w:lineRule="auto"/>
              <w:jc w:val="both"/>
              <w:rPr>
                <w:color w:val="000000" w:themeColor="text1"/>
              </w:rPr>
            </w:pPr>
            <w:r w:rsidRPr="00EB0D3B">
              <w:rPr>
                <w:color w:val="000000" w:themeColor="text1"/>
                <w:rtl/>
              </w:rPr>
              <w:t>الجزء هـ</w:t>
            </w:r>
          </w:p>
          <w:p w:rsidR="00EB0D3B" w:rsidRPr="00EB0D3B" w:rsidRDefault="00EB0D3B" w:rsidP="00EB0D3B">
            <w:pPr>
              <w:bidi/>
              <w:spacing w:line="312" w:lineRule="auto"/>
              <w:jc w:val="both"/>
              <w:rPr>
                <w:color w:val="000000" w:themeColor="text1"/>
              </w:rPr>
            </w:pPr>
            <w:r w:rsidRPr="00EB0D3B">
              <w:rPr>
                <w:color w:val="000000" w:themeColor="text1"/>
                <w:rtl/>
              </w:rPr>
              <w:t>تعريف الإنترنت والإنترانت، أنواع شبكات الحاسوب، شبكة الحاسوب. [5 ساعات]</w:t>
            </w:r>
          </w:p>
          <w:p w:rsidR="00EB0D3B" w:rsidRPr="00EB0D3B" w:rsidRDefault="00EB0D3B" w:rsidP="00EB0D3B">
            <w:pPr>
              <w:bidi/>
              <w:spacing w:line="312" w:lineRule="auto"/>
              <w:jc w:val="both"/>
              <w:rPr>
                <w:color w:val="000000" w:themeColor="text1"/>
              </w:rPr>
            </w:pPr>
            <w:r w:rsidRPr="00EB0D3B">
              <w:rPr>
                <w:color w:val="000000" w:themeColor="text1"/>
                <w:rtl/>
              </w:rPr>
              <w:t xml:space="preserve">الجزء </w:t>
            </w:r>
            <w:r w:rsidRPr="00EB0D3B">
              <w:rPr>
                <w:color w:val="000000" w:themeColor="text1"/>
              </w:rPr>
              <w:t>F</w:t>
            </w:r>
          </w:p>
          <w:p w:rsidR="00EB0D3B" w:rsidRDefault="00EB0D3B" w:rsidP="00EB0D3B">
            <w:pPr>
              <w:bidi/>
              <w:spacing w:line="312" w:lineRule="auto"/>
              <w:jc w:val="both"/>
              <w:rPr>
                <w:color w:val="000000" w:themeColor="text1"/>
                <w:rtl/>
              </w:rPr>
            </w:pPr>
            <w:r w:rsidRPr="00EB0D3B">
              <w:rPr>
                <w:color w:val="000000" w:themeColor="text1"/>
                <w:rtl/>
              </w:rPr>
              <w:t xml:space="preserve">نوافذ </w:t>
            </w:r>
            <w:r w:rsidRPr="00EB0D3B">
              <w:rPr>
                <w:color w:val="000000" w:themeColor="text1"/>
              </w:rPr>
              <w:t>MATLAB</w:t>
            </w:r>
            <w:r w:rsidRPr="00EB0D3B">
              <w:rPr>
                <w:color w:val="000000" w:themeColor="text1"/>
                <w:rtl/>
              </w:rPr>
              <w:t xml:space="preserve">: تخطيط النوافذ، نوافذ الأوامر، نافذة السجل، نافذة مساحة العمل، نافذة المحرر، نافذة الشكل، كود </w:t>
            </w:r>
            <w:r w:rsidRPr="00EB0D3B">
              <w:rPr>
                <w:color w:val="000000" w:themeColor="text1"/>
              </w:rPr>
              <w:t>MATLAB</w:t>
            </w:r>
            <w:r w:rsidRPr="00EB0D3B">
              <w:rPr>
                <w:color w:val="000000" w:themeColor="text1"/>
                <w:rtl/>
              </w:rPr>
              <w:t xml:space="preserve"> العام: أنواع العبارات، قواعد تحرير العبارات، العبارات الحسابية، القيم الثابتة، المتغيرات، القيم العددية. المتغيرات، المتغيرات المنطقية، المتغيرات النصية. [6 ساعات]</w:t>
            </w:r>
          </w:p>
          <w:p w:rsidR="00EB0D3B" w:rsidRDefault="00EB0D3B" w:rsidP="00EB0D3B">
            <w:pPr>
              <w:bidi/>
              <w:spacing w:line="312" w:lineRule="auto"/>
              <w:jc w:val="both"/>
              <w:rPr>
                <w:color w:val="000000" w:themeColor="text1"/>
                <w:rtl/>
              </w:rPr>
            </w:pPr>
          </w:p>
          <w:p w:rsidR="00EB0D3B" w:rsidRDefault="00EB0D3B" w:rsidP="00EB0D3B">
            <w:pPr>
              <w:bidi/>
              <w:spacing w:line="312" w:lineRule="auto"/>
              <w:jc w:val="both"/>
              <w:rPr>
                <w:color w:val="000000" w:themeColor="text1"/>
                <w:rtl/>
                <w:lang w:bidi="ar-IQ"/>
              </w:rPr>
            </w:pPr>
          </w:p>
          <w:p w:rsidR="00EB0D3B" w:rsidRDefault="00EB0D3B" w:rsidP="00EB0D3B">
            <w:pPr>
              <w:bidi/>
              <w:spacing w:line="312" w:lineRule="auto"/>
              <w:jc w:val="both"/>
              <w:rPr>
                <w:color w:val="000000" w:themeColor="text1"/>
                <w:rtl/>
              </w:rPr>
            </w:pPr>
          </w:p>
          <w:p w:rsidR="00EB0D3B" w:rsidRPr="00EB0D3B" w:rsidRDefault="00EB0D3B" w:rsidP="00EB0D3B">
            <w:pPr>
              <w:bidi/>
              <w:spacing w:line="312" w:lineRule="auto"/>
              <w:jc w:val="both"/>
              <w:rPr>
                <w:color w:val="000000" w:themeColor="text1"/>
              </w:rPr>
            </w:pPr>
            <w:r w:rsidRPr="00EB0D3B">
              <w:rPr>
                <w:color w:val="000000" w:themeColor="text1"/>
                <w:rtl/>
              </w:rPr>
              <w:lastRenderedPageBreak/>
              <w:t xml:space="preserve">الجزء </w:t>
            </w:r>
            <w:r w:rsidRPr="00EB0D3B">
              <w:rPr>
                <w:color w:val="000000" w:themeColor="text1"/>
              </w:rPr>
              <w:t>G</w:t>
            </w:r>
          </w:p>
          <w:p w:rsidR="00EB0D3B" w:rsidRPr="00EB0D3B" w:rsidRDefault="00EB0D3B" w:rsidP="00EB0D3B">
            <w:pPr>
              <w:bidi/>
              <w:spacing w:line="312" w:lineRule="auto"/>
              <w:jc w:val="both"/>
              <w:rPr>
                <w:color w:val="000000" w:themeColor="text1"/>
              </w:rPr>
            </w:pPr>
            <w:r w:rsidRPr="00EB0D3B">
              <w:rPr>
                <w:color w:val="000000" w:themeColor="text1"/>
                <w:rtl/>
              </w:rPr>
              <w:t>المصفوفات: مفهوم الفهرسة، المصفوفات العددية، العمليات على عنصر واحد، المصفوفات، المصفوفات متعددة الأبعاد، المصفوفات المنطقية، المتغيرات النصية والسلاسل النصية، المعاملات، التعبيرات، عبارات التكرار، عبارات التحكم، عبارات التفرع، قراءة وكتابة ملفات البيانات. [7 ساعات]</w:t>
            </w:r>
          </w:p>
          <w:p w:rsidR="00EB0D3B" w:rsidRPr="00EB0D3B" w:rsidRDefault="00EB0D3B" w:rsidP="00EB0D3B">
            <w:pPr>
              <w:bidi/>
              <w:spacing w:line="312" w:lineRule="auto"/>
              <w:jc w:val="both"/>
              <w:rPr>
                <w:color w:val="000000" w:themeColor="text1"/>
              </w:rPr>
            </w:pPr>
            <w:r w:rsidRPr="00EB0D3B">
              <w:rPr>
                <w:color w:val="000000" w:themeColor="text1"/>
                <w:rtl/>
              </w:rPr>
              <w:t xml:space="preserve">الجزء </w:t>
            </w:r>
            <w:r w:rsidRPr="00EB0D3B">
              <w:rPr>
                <w:color w:val="000000" w:themeColor="text1"/>
              </w:rPr>
              <w:t>H</w:t>
            </w:r>
          </w:p>
          <w:p w:rsidR="00325F7F" w:rsidRDefault="00EB0D3B" w:rsidP="00EB0D3B">
            <w:pPr>
              <w:bidi/>
              <w:jc w:val="both"/>
              <w:rPr>
                <w:lang w:bidi="ar-IQ"/>
              </w:rPr>
            </w:pPr>
            <w:r w:rsidRPr="00EB0D3B">
              <w:rPr>
                <w:color w:val="000000" w:themeColor="text1"/>
                <w:rtl/>
              </w:rPr>
              <w:t>الرسم البياني: رسم الدوال الأساسية</w:t>
            </w:r>
            <w:r w:rsidRPr="00EB0D3B">
              <w:rPr>
                <w:color w:val="000000" w:themeColor="text1"/>
              </w:rPr>
              <w:t xml:space="preserve"> (XY)</w:t>
            </w:r>
            <w:r w:rsidRPr="00EB0D3B">
              <w:rPr>
                <w:color w:val="000000" w:themeColor="text1"/>
                <w:rtl/>
              </w:rPr>
              <w:t>، إنشاء الرسوم البيانية الفرعية، إنشاء رسم بياني خطي من مصفوفة، تحديد نمط الخط، تحديد نمط الخط ولونه، تحديد عرض الخط ولونه، إضافة العنوان وتسميات المحاور. [6 ساعات]</w:t>
            </w:r>
          </w:p>
        </w:tc>
      </w:tr>
    </w:tbl>
    <w:p w:rsidR="00325F7F" w:rsidRDefault="00325F7F" w:rsidP="00B202C1">
      <w:pPr>
        <w:tabs>
          <w:tab w:val="left" w:pos="7396"/>
        </w:tabs>
        <w:spacing w:after="0" w:line="240" w:lineRule="auto"/>
        <w:jc w:val="right"/>
        <w:rPr>
          <w:lang w:bidi="ar-IQ"/>
        </w:rPr>
      </w:pPr>
    </w:p>
    <w:tbl>
      <w:tblPr>
        <w:tblStyle w:val="Style44"/>
        <w:tblW w:w="10455" w:type="dxa"/>
        <w:tblInd w:w="-540" w:type="dxa"/>
        <w:tblLayout w:type="fixed"/>
        <w:tblLook w:val="0400" w:firstRow="0" w:lastRow="0" w:firstColumn="0" w:lastColumn="0" w:noHBand="0" w:noVBand="1"/>
      </w:tblPr>
      <w:tblGrid>
        <w:gridCol w:w="2564"/>
        <w:gridCol w:w="7891"/>
      </w:tblGrid>
      <w:tr w:rsidR="00325F7F" w:rsidTr="00EB0D3B">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325F7F" w:rsidRDefault="00325F7F" w:rsidP="00EB0D3B">
            <w:pPr>
              <w:bidi/>
              <w:spacing w:line="276" w:lineRule="auto"/>
              <w:jc w:val="center"/>
              <w:rPr>
                <w:b/>
                <w:color w:val="17365D"/>
                <w:sz w:val="28"/>
                <w:szCs w:val="28"/>
              </w:rPr>
            </w:pPr>
            <w:r>
              <w:rPr>
                <w:b/>
                <w:color w:val="17365D"/>
                <w:sz w:val="28"/>
                <w:szCs w:val="28"/>
                <w:rtl/>
              </w:rPr>
              <w:t>استراتيجيات التعلم والتعليم</w:t>
            </w:r>
          </w:p>
          <w:p w:rsidR="00325F7F" w:rsidRDefault="00325F7F" w:rsidP="00EB0D3B">
            <w:pPr>
              <w:bidi/>
              <w:jc w:val="center"/>
              <w:rPr>
                <w:rFonts w:eastAsia="Times New Roman"/>
                <w:b/>
                <w:color w:val="17365D"/>
                <w:sz w:val="28"/>
                <w:szCs w:val="28"/>
              </w:rPr>
            </w:pPr>
          </w:p>
        </w:tc>
      </w:tr>
      <w:tr w:rsidR="00325F7F" w:rsidTr="00EB0D3B">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EB0D3B">
            <w:pPr>
              <w:bidi/>
              <w:spacing w:line="276" w:lineRule="auto"/>
              <w:jc w:val="center"/>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hideMark/>
          </w:tcPr>
          <w:p w:rsidR="00EB0D3B" w:rsidRPr="00EB0D3B" w:rsidRDefault="00EB0D3B" w:rsidP="00EB0D3B">
            <w:pPr>
              <w:bidi/>
              <w:spacing w:line="276" w:lineRule="auto"/>
              <w:rPr>
                <w:color w:val="000000"/>
              </w:rPr>
            </w:pPr>
            <w:r w:rsidRPr="00EB0D3B">
              <w:rPr>
                <w:color w:val="000000"/>
                <w:rtl/>
              </w:rPr>
              <w:t>لتمكين الطلاب من تعلم مهارات الحاسوب والبرمجة باستخدام</w:t>
            </w:r>
            <w:r w:rsidRPr="00EB0D3B">
              <w:rPr>
                <w:color w:val="000000"/>
              </w:rPr>
              <w:t xml:space="preserve"> MATLAB </w:t>
            </w:r>
            <w:r w:rsidRPr="00EB0D3B">
              <w:rPr>
                <w:color w:val="000000"/>
                <w:rtl/>
              </w:rPr>
              <w:t>بفعالية، إليكم بعض الاستراتيجيات التي يمكن اتباعها</w:t>
            </w:r>
            <w:r w:rsidRPr="00EB0D3B">
              <w:rPr>
                <w:color w:val="000000"/>
              </w:rPr>
              <w:t>:</w:t>
            </w:r>
          </w:p>
          <w:p w:rsidR="00EB0D3B" w:rsidRPr="00EB0D3B" w:rsidRDefault="00EB0D3B" w:rsidP="00EB0D3B">
            <w:pPr>
              <w:bidi/>
              <w:spacing w:line="276" w:lineRule="auto"/>
              <w:rPr>
                <w:color w:val="000000"/>
              </w:rPr>
            </w:pPr>
            <w:r w:rsidRPr="00EB0D3B">
              <w:rPr>
                <w:color w:val="000000"/>
              </w:rPr>
              <w:t xml:space="preserve">1. </w:t>
            </w:r>
            <w:r w:rsidRPr="00EB0D3B">
              <w:rPr>
                <w:color w:val="000000"/>
                <w:rtl/>
              </w:rPr>
              <w:t>توفير أنشطة عملية: دمج الأنشطة العملية والمشاريع والتمارين لإشراك الطلاب بفعالية في عملية التعلم. يساعد التطبيق العملي للمفاهيم الطلاب على فهم كيفية عمل أجهزة الحاسوب ويعزز فهمهم</w:t>
            </w:r>
            <w:r w:rsidRPr="00EB0D3B">
              <w:rPr>
                <w:color w:val="000000"/>
              </w:rPr>
              <w:t>.</w:t>
            </w:r>
          </w:p>
          <w:p w:rsidR="00EB0D3B" w:rsidRPr="00EB0D3B" w:rsidRDefault="00EB0D3B" w:rsidP="00EB0D3B">
            <w:pPr>
              <w:bidi/>
              <w:spacing w:line="276" w:lineRule="auto"/>
              <w:rPr>
                <w:color w:val="000000"/>
              </w:rPr>
            </w:pPr>
            <w:r w:rsidRPr="00EB0D3B">
              <w:rPr>
                <w:color w:val="000000"/>
              </w:rPr>
              <w:t xml:space="preserve">2. </w:t>
            </w:r>
            <w:r w:rsidRPr="00EB0D3B">
              <w:rPr>
                <w:color w:val="000000"/>
                <w:rtl/>
              </w:rPr>
              <w:t>استخدام الوسائل البصرية والموارد التفاعلية: استخدام الوسائل البصرية والرسوم البيانية والمخططات والموارد التفاعلية مثل البرامج التعليمية والمحاكاة ومنصات البرمجة لجعل المفاهيم المجردة أكثر واقعية وجاذبية</w:t>
            </w:r>
            <w:r w:rsidRPr="00EB0D3B">
              <w:rPr>
                <w:color w:val="000000"/>
              </w:rPr>
              <w:t>.</w:t>
            </w:r>
          </w:p>
          <w:p w:rsidR="00EB0D3B" w:rsidRPr="00EB0D3B" w:rsidRDefault="00EB0D3B" w:rsidP="00EB0D3B">
            <w:pPr>
              <w:bidi/>
              <w:spacing w:line="276" w:lineRule="auto"/>
              <w:rPr>
                <w:color w:val="000000"/>
              </w:rPr>
            </w:pPr>
            <w:r w:rsidRPr="00EB0D3B">
              <w:rPr>
                <w:color w:val="000000"/>
              </w:rPr>
              <w:t xml:space="preserve">3. </w:t>
            </w:r>
            <w:r w:rsidRPr="00EB0D3B">
              <w:rPr>
                <w:color w:val="000000"/>
                <w:rtl/>
              </w:rPr>
              <w:t>تعزيز بيئة التعلم التعاوني: تشجيع الطلاب على العمل في فرق أو ثنائيات في المشاريع أو تمارين البرمجة. يتيح التعلم التعاوني للطلاب تبادل الأفكار ومساعدة بعضهم البعض والتعلم من وجهات نظر مختلفة</w:t>
            </w:r>
            <w:r w:rsidRPr="00EB0D3B">
              <w:rPr>
                <w:color w:val="000000"/>
              </w:rPr>
              <w:t>.</w:t>
            </w:r>
          </w:p>
          <w:p w:rsidR="00EB0D3B" w:rsidRPr="00EB0D3B" w:rsidRDefault="00EB0D3B" w:rsidP="00EB0D3B">
            <w:pPr>
              <w:bidi/>
              <w:spacing w:line="276" w:lineRule="auto"/>
              <w:rPr>
                <w:color w:val="000000"/>
              </w:rPr>
            </w:pPr>
            <w:r w:rsidRPr="00EB0D3B">
              <w:rPr>
                <w:color w:val="000000"/>
              </w:rPr>
              <w:t xml:space="preserve">4. </w:t>
            </w:r>
            <w:r w:rsidRPr="00EB0D3B">
              <w:rPr>
                <w:color w:val="000000"/>
                <w:rtl/>
              </w:rPr>
              <w:t>تخصيص تجربة التعلم: مراعاة أن لكل طالب أسلوبه وسرعته في التعلم. وفر فرصًا للتعلم الفردي، مما يسمح للطلاب بالتقدم بوتيرتهم الخاصة واستكشاف المواضيع التي تهمهم. صمم تجربة التعلم لتناسب احتياجات التعلم المتنوعة</w:t>
            </w:r>
            <w:r w:rsidRPr="00EB0D3B">
              <w:rPr>
                <w:color w:val="000000"/>
              </w:rPr>
              <w:t>.</w:t>
            </w:r>
          </w:p>
          <w:p w:rsidR="00EB0D3B" w:rsidRPr="00EB0D3B" w:rsidRDefault="00EB0D3B" w:rsidP="00EB0D3B">
            <w:pPr>
              <w:bidi/>
              <w:spacing w:line="276" w:lineRule="auto"/>
              <w:rPr>
                <w:color w:val="000000"/>
              </w:rPr>
            </w:pPr>
          </w:p>
          <w:p w:rsidR="00EB0D3B" w:rsidRPr="00EB0D3B" w:rsidRDefault="00EB0D3B" w:rsidP="00EB0D3B">
            <w:pPr>
              <w:bidi/>
              <w:spacing w:line="276" w:lineRule="auto"/>
              <w:rPr>
                <w:color w:val="000000"/>
              </w:rPr>
            </w:pPr>
            <w:r w:rsidRPr="00EB0D3B">
              <w:rPr>
                <w:color w:val="000000"/>
              </w:rPr>
              <w:t xml:space="preserve">5. </w:t>
            </w:r>
            <w:r w:rsidRPr="00EB0D3B">
              <w:rPr>
                <w:color w:val="000000"/>
                <w:rtl/>
              </w:rPr>
              <w:t>شجع الاستكشاف والتجريب: شجع الطلاب على استكشاف لغات البرمجة والأدوات والتقنيات المختلفة وتجربتها. دعهم يتابعون مشاريعهم البرمجية الخاصة واهتماماتهم. هذا يعزز الفضول والتعلم الذاتي</w:t>
            </w:r>
            <w:r w:rsidRPr="00EB0D3B">
              <w:rPr>
                <w:color w:val="000000"/>
              </w:rPr>
              <w:t>.</w:t>
            </w:r>
          </w:p>
          <w:p w:rsidR="00EB0D3B" w:rsidRPr="00EB0D3B" w:rsidRDefault="00EB0D3B" w:rsidP="00EB0D3B">
            <w:pPr>
              <w:bidi/>
              <w:spacing w:line="276" w:lineRule="auto"/>
              <w:rPr>
                <w:color w:val="000000"/>
              </w:rPr>
            </w:pPr>
          </w:p>
          <w:p w:rsidR="00EB0D3B" w:rsidRPr="00EB0D3B" w:rsidRDefault="00EB0D3B" w:rsidP="00EB0D3B">
            <w:pPr>
              <w:bidi/>
              <w:spacing w:line="276" w:lineRule="auto"/>
              <w:rPr>
                <w:color w:val="000000"/>
              </w:rPr>
            </w:pPr>
            <w:r w:rsidRPr="00EB0D3B">
              <w:rPr>
                <w:color w:val="000000"/>
              </w:rPr>
              <w:t xml:space="preserve">6. </w:t>
            </w:r>
            <w:r w:rsidRPr="00EB0D3B">
              <w:rPr>
                <w:color w:val="000000"/>
                <w:rtl/>
              </w:rPr>
              <w:t>اربط بالتطبيقات العملية: وضح كيفية تطبيق مهارات الحاسوب في مختلف المجالات والصناعات. اعرض أمثلة على كيفية استخدام البرمجة في إنشاء مواقع الويب وتطبيقات الجوال والروبوتات وتحليل البيانات. إن ربط مهارات الحاسوب بالتطبيقات العملية يحفز الطلاب ويساعدهم على فهم الأهمية العملية لما يتعلمونه</w:t>
            </w:r>
            <w:r w:rsidRPr="00EB0D3B">
              <w:rPr>
                <w:color w:val="000000"/>
              </w:rPr>
              <w:t>.</w:t>
            </w:r>
          </w:p>
          <w:p w:rsidR="00EB0D3B" w:rsidRPr="00EB0D3B" w:rsidRDefault="00EB0D3B" w:rsidP="00EB0D3B">
            <w:pPr>
              <w:bidi/>
              <w:spacing w:line="276" w:lineRule="auto"/>
              <w:rPr>
                <w:color w:val="000000"/>
              </w:rPr>
            </w:pPr>
          </w:p>
          <w:p w:rsidR="00EB0D3B" w:rsidRPr="00EB0D3B" w:rsidRDefault="00EB0D3B" w:rsidP="00EB0D3B">
            <w:pPr>
              <w:bidi/>
              <w:spacing w:line="276" w:lineRule="auto"/>
              <w:rPr>
                <w:color w:val="000000"/>
              </w:rPr>
            </w:pPr>
            <w:r w:rsidRPr="00EB0D3B">
              <w:rPr>
                <w:color w:val="000000"/>
              </w:rPr>
              <w:t xml:space="preserve">7. </w:t>
            </w:r>
            <w:r w:rsidRPr="00EB0D3B">
              <w:rPr>
                <w:color w:val="000000"/>
                <w:rtl/>
              </w:rPr>
              <w:t>مواكبة أحدث اتجاهات التكنولوجيا: كن على اطلاع دائم بأحدث اتجاهات التكنولوجيا والأدوات ولغات البرمجة. يجب دمج محتوى حديث وذي صلة في المناهج الدراسية لضمان اكتساب الطلاب مهارات مطلوبة في سوق العمل</w:t>
            </w:r>
            <w:r w:rsidRPr="00EB0D3B">
              <w:rPr>
                <w:color w:val="000000"/>
              </w:rPr>
              <w:t>.</w:t>
            </w:r>
          </w:p>
          <w:p w:rsidR="00325F7F" w:rsidRDefault="00EB0D3B" w:rsidP="00EB0D3B">
            <w:pPr>
              <w:bidi/>
              <w:spacing w:line="276" w:lineRule="auto"/>
              <w:rPr>
                <w:color w:val="000000"/>
              </w:rPr>
            </w:pPr>
            <w:r w:rsidRPr="00EB0D3B">
              <w:rPr>
                <w:color w:val="000000"/>
                <w:rtl/>
              </w:rPr>
              <w:t>من المهم تهيئة بيئة تعليمية داعمة وشاملة يشعر فيها الطلاب بالتشجيع على طرح الأسئلة، والمبادرة، واستكشاف اهتماماتهم. بتطبيق هذه الاستراتيجيات، يمكننا مساعدة الطلاب على بناء أساس متين في مهارات الحاسوب وتعزيز شغفهم بالتكنولوجيا</w:t>
            </w:r>
            <w:r w:rsidRPr="00EB0D3B">
              <w:rPr>
                <w:color w:val="000000"/>
              </w:rPr>
              <w:t>.</w:t>
            </w:r>
          </w:p>
        </w:tc>
      </w:tr>
    </w:tbl>
    <w:p w:rsidR="00325F7F" w:rsidRDefault="00325F7F" w:rsidP="00B202C1">
      <w:pPr>
        <w:tabs>
          <w:tab w:val="left" w:pos="7396"/>
        </w:tabs>
        <w:spacing w:after="0" w:line="240" w:lineRule="auto"/>
        <w:jc w:val="right"/>
        <w:rPr>
          <w:lang w:bidi="ar-IQ"/>
        </w:rPr>
      </w:pPr>
    </w:p>
    <w:tbl>
      <w:tblPr>
        <w:tblStyle w:val="Style45"/>
        <w:tblW w:w="10455" w:type="dxa"/>
        <w:tblInd w:w="-540" w:type="dxa"/>
        <w:tblLayout w:type="fixed"/>
        <w:tblLook w:val="0400" w:firstRow="0" w:lastRow="0" w:firstColumn="0" w:lastColumn="0" w:noHBand="0" w:noVBand="1"/>
      </w:tblPr>
      <w:tblGrid>
        <w:gridCol w:w="4077"/>
        <w:gridCol w:w="1276"/>
        <w:gridCol w:w="3974"/>
        <w:gridCol w:w="1128"/>
      </w:tblGrid>
      <w:tr w:rsidR="00325F7F" w:rsidTr="00B43028">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325F7F" w:rsidRDefault="00325F7F" w:rsidP="00B202C1">
            <w:pPr>
              <w:bidi/>
              <w:spacing w:line="312" w:lineRule="auto"/>
              <w:jc w:val="right"/>
              <w:rPr>
                <w:rFonts w:eastAsia="Times New Roman"/>
                <w:color w:val="000000"/>
                <w:sz w:val="24"/>
                <w:szCs w:val="24"/>
              </w:rPr>
            </w:pPr>
            <w:r>
              <w:rPr>
                <w:rFonts w:eastAsia="Times New Roman"/>
                <w:b/>
                <w:color w:val="17365D"/>
                <w:sz w:val="28"/>
                <w:szCs w:val="28"/>
                <w:rtl/>
              </w:rPr>
              <w:t>العبء الدراسي للطالب (SWL)</w:t>
            </w:r>
          </w:p>
          <w:p w:rsidR="00325F7F" w:rsidRDefault="00325F7F" w:rsidP="00B202C1">
            <w:pPr>
              <w:bidi/>
              <w:spacing w:line="312" w:lineRule="auto"/>
              <w:jc w:val="right"/>
              <w:rPr>
                <w:rFonts w:eastAsia="Times New Roman"/>
                <w:color w:val="000000"/>
                <w:sz w:val="24"/>
                <w:szCs w:val="24"/>
              </w:rPr>
            </w:pPr>
          </w:p>
        </w:tc>
      </w:tr>
      <w:tr w:rsidR="00325F7F" w:rsidTr="00B43028">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202C1">
            <w:pPr>
              <w:spacing w:line="312" w:lineRule="auto"/>
              <w:jc w:val="right"/>
              <w:rPr>
                <w:b/>
                <w:color w:val="000000"/>
                <w:sz w:val="24"/>
                <w:szCs w:val="24"/>
              </w:rPr>
            </w:pPr>
            <w:r>
              <w:rPr>
                <w:b/>
                <w:color w:val="000000"/>
                <w:sz w:val="24"/>
                <w:szCs w:val="24"/>
              </w:rPr>
              <w:t>Structured SWL (h/sem)</w:t>
            </w:r>
            <w:r>
              <w:rPr>
                <w:b/>
                <w:color w:val="000000"/>
                <w:sz w:val="24"/>
                <w:szCs w:val="24"/>
              </w:rPr>
              <w:br/>
              <w:t>Structured SWL (h/sem)</w:t>
            </w:r>
          </w:p>
          <w:p w:rsidR="00325F7F" w:rsidRDefault="00325F7F" w:rsidP="00B202C1">
            <w:pPr>
              <w:spacing w:line="312" w:lineRule="auto"/>
              <w:jc w:val="right"/>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25F7F" w:rsidRDefault="00325F7F" w:rsidP="00B202C1">
            <w:pPr>
              <w:spacing w:line="312" w:lineRule="auto"/>
              <w:jc w:val="right"/>
              <w:rPr>
                <w:sz w:val="24"/>
                <w:szCs w:val="24"/>
              </w:rPr>
            </w:pPr>
            <w:r>
              <w:rPr>
                <w:sz w:val="24"/>
                <w:szCs w:val="24"/>
              </w:rPr>
              <w:t>63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325F7F" w:rsidRDefault="00325F7F" w:rsidP="00B202C1">
            <w:pPr>
              <w:spacing w:line="312" w:lineRule="auto"/>
              <w:jc w:val="right"/>
              <w:rPr>
                <w:b/>
              </w:rPr>
            </w:pPr>
            <w:r>
              <w:rPr>
                <w:b/>
              </w:rPr>
              <w:t>Structured SWL (h/w)</w:t>
            </w:r>
            <w:r>
              <w:rPr>
                <w:b/>
              </w:rPr>
              <w:br/>
              <w:t>Structured SWL (h/w)</w:t>
            </w:r>
          </w:p>
          <w:p w:rsidR="00325F7F" w:rsidRDefault="00325F7F" w:rsidP="00B202C1">
            <w:pPr>
              <w:spacing w:line="312" w:lineRule="auto"/>
              <w:jc w:val="right"/>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25F7F" w:rsidRDefault="00325F7F" w:rsidP="00B202C1">
            <w:pPr>
              <w:spacing w:line="312" w:lineRule="auto"/>
              <w:jc w:val="right"/>
              <w:rPr>
                <w:sz w:val="24"/>
                <w:szCs w:val="24"/>
              </w:rPr>
            </w:pPr>
            <w:r>
              <w:rPr>
                <w:sz w:val="24"/>
                <w:szCs w:val="24"/>
              </w:rPr>
              <w:t>2</w:t>
            </w:r>
          </w:p>
        </w:tc>
      </w:tr>
      <w:tr w:rsidR="00325F7F" w:rsidTr="00B43028">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202C1">
            <w:pPr>
              <w:spacing w:line="312" w:lineRule="auto"/>
              <w:jc w:val="right"/>
              <w:rPr>
                <w:b/>
                <w:sz w:val="24"/>
                <w:szCs w:val="24"/>
              </w:rPr>
            </w:pPr>
            <w:r>
              <w:rPr>
                <w:b/>
                <w:color w:val="000000"/>
                <w:sz w:val="24"/>
                <w:szCs w:val="24"/>
              </w:rPr>
              <w:t>Unstructured SWL (h/sem)</w:t>
            </w:r>
            <w:r>
              <w:rPr>
                <w:b/>
                <w:color w:val="000000"/>
                <w:sz w:val="24"/>
                <w:szCs w:val="24"/>
              </w:rPr>
              <w:br/>
              <w:t>Unstructured SWL (h/sem)</w:t>
            </w:r>
          </w:p>
          <w:p w:rsidR="00325F7F" w:rsidRDefault="00325F7F" w:rsidP="00B202C1">
            <w:pPr>
              <w:spacing w:line="312" w:lineRule="auto"/>
              <w:jc w:val="right"/>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25F7F" w:rsidRDefault="00325F7F" w:rsidP="00B202C1">
            <w:pPr>
              <w:spacing w:line="312" w:lineRule="auto"/>
              <w:jc w:val="right"/>
              <w:rPr>
                <w:sz w:val="24"/>
                <w:szCs w:val="24"/>
              </w:rPr>
            </w:pPr>
            <w:r>
              <w:rPr>
                <w:sz w:val="24"/>
                <w:szCs w:val="24"/>
              </w:rPr>
              <w:t>12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325F7F" w:rsidRDefault="00325F7F" w:rsidP="00B202C1">
            <w:pPr>
              <w:spacing w:line="312" w:lineRule="auto"/>
              <w:jc w:val="right"/>
              <w:rPr>
                <w:b/>
              </w:rPr>
            </w:pPr>
            <w:r>
              <w:rPr>
                <w:b/>
              </w:rPr>
              <w:t>Unstructured SWL (h/w)</w:t>
            </w:r>
            <w:r>
              <w:rPr>
                <w:b/>
              </w:rPr>
              <w:br/>
              <w:t>Unstructured SWL (h/w)</w:t>
            </w:r>
          </w:p>
          <w:p w:rsidR="00325F7F" w:rsidRDefault="00325F7F" w:rsidP="00B202C1">
            <w:pPr>
              <w:spacing w:line="312" w:lineRule="auto"/>
              <w:jc w:val="right"/>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25F7F" w:rsidRDefault="00325F7F" w:rsidP="00B202C1">
            <w:pPr>
              <w:spacing w:line="312" w:lineRule="auto"/>
              <w:jc w:val="right"/>
              <w:rPr>
                <w:sz w:val="24"/>
                <w:szCs w:val="24"/>
              </w:rPr>
            </w:pPr>
            <w:r>
              <w:rPr>
                <w:sz w:val="24"/>
                <w:szCs w:val="24"/>
              </w:rPr>
              <w:t>2.7</w:t>
            </w:r>
          </w:p>
        </w:tc>
      </w:tr>
      <w:tr w:rsidR="00325F7F" w:rsidTr="00B43028">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202C1">
            <w:pPr>
              <w:spacing w:line="312" w:lineRule="auto"/>
              <w:jc w:val="right"/>
              <w:rPr>
                <w:b/>
                <w:color w:val="000000"/>
                <w:sz w:val="24"/>
                <w:szCs w:val="24"/>
              </w:rPr>
            </w:pPr>
            <w:r>
              <w:rPr>
                <w:b/>
                <w:color w:val="000000"/>
                <w:sz w:val="24"/>
                <w:szCs w:val="24"/>
              </w:rPr>
              <w:t>Total SWL (h/sem)</w:t>
            </w:r>
            <w:r>
              <w:rPr>
                <w:b/>
                <w:color w:val="000000"/>
                <w:sz w:val="24"/>
                <w:szCs w:val="24"/>
              </w:rPr>
              <w:br/>
              <w:t>Total SWL (h/sem)</w:t>
            </w:r>
          </w:p>
          <w:p w:rsidR="00325F7F" w:rsidRDefault="00325F7F" w:rsidP="00B202C1">
            <w:pPr>
              <w:spacing w:line="312" w:lineRule="auto"/>
              <w:jc w:val="right"/>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25F7F" w:rsidRDefault="00325F7F" w:rsidP="00B202C1">
            <w:pPr>
              <w:spacing w:line="312" w:lineRule="auto"/>
              <w:jc w:val="right"/>
              <w:rPr>
                <w:sz w:val="24"/>
                <w:szCs w:val="24"/>
              </w:rPr>
            </w:pPr>
            <w:r>
              <w:rPr>
                <w:sz w:val="24"/>
                <w:szCs w:val="24"/>
              </w:rPr>
              <w:t>75</w:t>
            </w:r>
          </w:p>
        </w:tc>
      </w:tr>
    </w:tbl>
    <w:p w:rsidR="00325F7F" w:rsidRDefault="00325F7F" w:rsidP="00B202C1">
      <w:pPr>
        <w:tabs>
          <w:tab w:val="left" w:pos="7396"/>
        </w:tabs>
        <w:spacing w:after="0" w:line="240" w:lineRule="auto"/>
        <w:jc w:val="right"/>
        <w:rPr>
          <w:lang w:bidi="ar-IQ"/>
        </w:rPr>
      </w:pPr>
    </w:p>
    <w:p w:rsidR="00EB0D3B" w:rsidRDefault="00EB0D3B" w:rsidP="00B202C1">
      <w:pPr>
        <w:tabs>
          <w:tab w:val="left" w:pos="7396"/>
        </w:tabs>
        <w:spacing w:after="0" w:line="240" w:lineRule="auto"/>
        <w:jc w:val="right"/>
        <w:rPr>
          <w:lang w:bidi="ar-IQ"/>
        </w:rPr>
      </w:pPr>
    </w:p>
    <w:tbl>
      <w:tblPr>
        <w:tblStyle w:val="100"/>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325F7F" w:rsidTr="00B43028">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325F7F" w:rsidRDefault="00325F7F" w:rsidP="00B202C1">
            <w:pPr>
              <w:bidi/>
              <w:spacing w:after="0" w:line="312" w:lineRule="auto"/>
              <w:jc w:val="right"/>
              <w:rPr>
                <w:b/>
                <w:color w:val="17365D"/>
                <w:sz w:val="28"/>
                <w:szCs w:val="28"/>
              </w:rPr>
            </w:pPr>
            <w:r>
              <w:rPr>
                <w:b/>
                <w:color w:val="17365D"/>
                <w:sz w:val="28"/>
                <w:szCs w:val="28"/>
                <w:rtl/>
              </w:rPr>
              <w:lastRenderedPageBreak/>
              <w:t>تقييم المادة</w:t>
            </w:r>
          </w:p>
          <w:p w:rsidR="00325F7F" w:rsidRDefault="00325F7F" w:rsidP="00B202C1">
            <w:pPr>
              <w:bidi/>
              <w:spacing w:after="0" w:line="312" w:lineRule="auto"/>
              <w:jc w:val="right"/>
              <w:rPr>
                <w:rFonts w:ascii="Times New Roman" w:eastAsia="Times New Roman" w:hAnsi="Times New Roman" w:cs="Times New Roman"/>
                <w:b/>
                <w:color w:val="17365D"/>
                <w:sz w:val="32"/>
                <w:szCs w:val="32"/>
              </w:rPr>
            </w:pPr>
          </w:p>
        </w:tc>
      </w:tr>
      <w:tr w:rsidR="00325F7F" w:rsidTr="00B43028">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325F7F" w:rsidRDefault="00325F7F" w:rsidP="00B202C1">
            <w:pPr>
              <w:spacing w:after="0" w:line="312" w:lineRule="auto"/>
              <w:ind w:left="360" w:hanging="720"/>
              <w:jc w:val="right"/>
              <w:rPr>
                <w:b/>
                <w:sz w:val="20"/>
                <w:szCs w:val="20"/>
              </w:rPr>
            </w:pPr>
          </w:p>
          <w:p w:rsidR="00325F7F" w:rsidRDefault="00325F7F" w:rsidP="00B202C1">
            <w:pPr>
              <w:bidi/>
              <w:spacing w:after="0" w:line="312" w:lineRule="auto"/>
              <w:ind w:left="360" w:hanging="720"/>
              <w:jc w:val="right"/>
              <w:rPr>
                <w:b/>
                <w:sz w:val="20"/>
                <w:szCs w:val="20"/>
              </w:rPr>
            </w:pPr>
            <w:r>
              <w:rPr>
                <w:b/>
                <w:sz w:val="20"/>
                <w:szCs w:val="20"/>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202C1">
            <w:pPr>
              <w:bidi/>
              <w:spacing w:after="0" w:line="312" w:lineRule="auto"/>
              <w:jc w:val="right"/>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202C1">
            <w:pPr>
              <w:bidi/>
              <w:spacing w:after="0" w:line="312" w:lineRule="auto"/>
              <w:jc w:val="right"/>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202C1">
            <w:pPr>
              <w:bidi/>
              <w:spacing w:after="0" w:line="312" w:lineRule="auto"/>
              <w:jc w:val="right"/>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B202C1">
            <w:pPr>
              <w:bidi/>
              <w:spacing w:after="0" w:line="312" w:lineRule="auto"/>
              <w:jc w:val="right"/>
              <w:rPr>
                <w:b/>
                <w:color w:val="000000"/>
              </w:rPr>
            </w:pPr>
            <w:r>
              <w:rPr>
                <w:b/>
                <w:color w:val="000000"/>
                <w:rtl/>
              </w:rPr>
              <w:t>مخرج التعلم المرتبط</w:t>
            </w:r>
          </w:p>
        </w:tc>
      </w:tr>
      <w:tr w:rsidR="00325F7F" w:rsidTr="00B43028">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202C1">
            <w:pPr>
              <w:bidi/>
              <w:spacing w:after="0" w:line="312" w:lineRule="auto"/>
              <w:jc w:val="right"/>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202C1">
            <w:pPr>
              <w:bidi/>
              <w:spacing w:after="0" w:line="312" w:lineRule="auto"/>
              <w:jc w:val="right"/>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hideMark/>
          </w:tcPr>
          <w:p w:rsidR="00325F7F" w:rsidRDefault="00325F7F" w:rsidP="00B202C1">
            <w:pPr>
              <w:spacing w:after="0" w:line="312" w:lineRule="auto"/>
              <w:jc w:val="right"/>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hideMark/>
          </w:tcPr>
          <w:p w:rsidR="00325F7F" w:rsidRDefault="00325F7F" w:rsidP="00B202C1">
            <w:pPr>
              <w:spacing w:after="0" w:line="312" w:lineRule="auto"/>
              <w:jc w:val="right"/>
              <w:rPr>
                <w:color w:val="000000"/>
              </w:rPr>
            </w:pPr>
            <w:r>
              <w:t>5</w:t>
            </w:r>
            <w:r>
              <w:rPr>
                <w:color w:val="000000"/>
              </w:rPr>
              <w:t>% (</w:t>
            </w:r>
            <w:r>
              <w:t>5</w:t>
            </w:r>
            <w:r>
              <w:rPr>
                <w:color w:val="000000"/>
              </w:rPr>
              <w:t>)</w:t>
            </w:r>
          </w:p>
        </w:tc>
        <w:tc>
          <w:tcPr>
            <w:tcW w:w="1455" w:type="dxa"/>
            <w:tcBorders>
              <w:top w:val="single" w:sz="4" w:space="0" w:color="000000"/>
              <w:left w:val="single" w:sz="4" w:space="0" w:color="000000"/>
              <w:bottom w:val="single" w:sz="4" w:space="0" w:color="000000"/>
              <w:right w:val="nil"/>
            </w:tcBorders>
            <w:vAlign w:val="center"/>
            <w:hideMark/>
          </w:tcPr>
          <w:p w:rsidR="00325F7F" w:rsidRDefault="00325F7F" w:rsidP="00B202C1">
            <w:pPr>
              <w:spacing w:after="0" w:line="312" w:lineRule="auto"/>
              <w:jc w:val="right"/>
              <w:rPr>
                <w:color w:val="000000"/>
              </w:rPr>
            </w:pPr>
            <w:r>
              <w:rPr>
                <w:color w:val="000000"/>
              </w:rPr>
              <w:t>6, 13</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325F7F" w:rsidRDefault="00325F7F" w:rsidP="00B202C1">
            <w:pPr>
              <w:spacing w:after="0" w:line="312" w:lineRule="auto"/>
              <w:jc w:val="right"/>
              <w:rPr>
                <w:color w:val="000000"/>
              </w:rPr>
            </w:pPr>
            <w:r>
              <w:t>LO # 2,3,4,5,11 and 12</w:t>
            </w:r>
          </w:p>
        </w:tc>
      </w:tr>
      <w:tr w:rsidR="00325F7F" w:rsidTr="00B43028">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325F7F" w:rsidRDefault="00325F7F" w:rsidP="00B202C1">
            <w:pPr>
              <w:spacing w:after="0"/>
              <w:jc w:val="right"/>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202C1">
            <w:pPr>
              <w:bidi/>
              <w:spacing w:after="0" w:line="312" w:lineRule="auto"/>
              <w:jc w:val="right"/>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hideMark/>
          </w:tcPr>
          <w:p w:rsidR="00325F7F" w:rsidRDefault="00325F7F" w:rsidP="00B202C1">
            <w:pPr>
              <w:spacing w:after="0" w:line="312" w:lineRule="auto"/>
              <w:jc w:val="right"/>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hideMark/>
          </w:tcPr>
          <w:p w:rsidR="00325F7F" w:rsidRDefault="00325F7F" w:rsidP="00B202C1">
            <w:pPr>
              <w:spacing w:after="0"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325F7F" w:rsidRDefault="00325F7F" w:rsidP="00B202C1">
            <w:pPr>
              <w:spacing w:after="0" w:line="312" w:lineRule="auto"/>
              <w:jc w:val="right"/>
              <w:rPr>
                <w:color w:val="000000"/>
              </w:rPr>
            </w:pPr>
            <w:r>
              <w:rPr>
                <w:color w:val="000000"/>
              </w:rPr>
              <w:t>9, 15</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325F7F" w:rsidRDefault="00325F7F" w:rsidP="00B202C1">
            <w:pPr>
              <w:spacing w:after="0" w:line="312" w:lineRule="auto"/>
              <w:jc w:val="right"/>
              <w:rPr>
                <w:color w:val="000000"/>
              </w:rPr>
            </w:pPr>
            <w:r>
              <w:t>LO # 6,7,8, 13 and 14</w:t>
            </w:r>
          </w:p>
        </w:tc>
      </w:tr>
      <w:tr w:rsidR="00325F7F" w:rsidTr="00B43028">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325F7F" w:rsidRDefault="00325F7F" w:rsidP="00B202C1">
            <w:pPr>
              <w:spacing w:after="0"/>
              <w:jc w:val="right"/>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202C1">
            <w:pPr>
              <w:bidi/>
              <w:spacing w:after="0" w:line="312" w:lineRule="auto"/>
              <w:jc w:val="right"/>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hideMark/>
          </w:tcPr>
          <w:p w:rsidR="00325F7F" w:rsidRDefault="00325F7F" w:rsidP="00B202C1">
            <w:pPr>
              <w:spacing w:after="0" w:line="312" w:lineRule="auto"/>
              <w:jc w:val="right"/>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hideMark/>
          </w:tcPr>
          <w:p w:rsidR="00325F7F" w:rsidRDefault="00325F7F" w:rsidP="00B202C1">
            <w:pPr>
              <w:spacing w:after="0" w:line="312" w:lineRule="auto"/>
              <w:jc w:val="right"/>
              <w:rPr>
                <w:color w:val="000000"/>
              </w:rPr>
            </w:pPr>
            <w:r>
              <w:t>20</w:t>
            </w:r>
            <w:r>
              <w:rPr>
                <w:color w:val="000000"/>
              </w:rPr>
              <w:t>% (</w:t>
            </w:r>
            <w:r>
              <w:t>20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325F7F" w:rsidRDefault="00325F7F" w:rsidP="00B202C1">
            <w:pPr>
              <w:spacing w:after="0" w:line="312" w:lineRule="auto"/>
              <w:jc w:val="right"/>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325F7F" w:rsidRDefault="00325F7F" w:rsidP="00B202C1">
            <w:pPr>
              <w:spacing w:after="0" w:line="312" w:lineRule="auto"/>
              <w:jc w:val="right"/>
              <w:rPr>
                <w:color w:val="000000"/>
              </w:rPr>
            </w:pPr>
          </w:p>
        </w:tc>
      </w:tr>
      <w:tr w:rsidR="00325F7F" w:rsidTr="00B43028">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325F7F" w:rsidRDefault="00325F7F" w:rsidP="00B202C1">
            <w:pPr>
              <w:spacing w:after="0"/>
              <w:jc w:val="right"/>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202C1">
            <w:pPr>
              <w:bidi/>
              <w:spacing w:after="0" w:line="312" w:lineRule="auto"/>
              <w:jc w:val="right"/>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hideMark/>
          </w:tcPr>
          <w:p w:rsidR="00325F7F" w:rsidRDefault="00325F7F" w:rsidP="00B202C1">
            <w:pPr>
              <w:spacing w:after="0" w:line="312" w:lineRule="auto"/>
              <w:jc w:val="right"/>
              <w:rPr>
                <w:color w:val="000000"/>
              </w:rPr>
            </w:pPr>
            <w:r>
              <w:t>1</w:t>
            </w:r>
          </w:p>
        </w:tc>
        <w:tc>
          <w:tcPr>
            <w:tcW w:w="2250" w:type="dxa"/>
            <w:tcBorders>
              <w:top w:val="single" w:sz="4" w:space="0" w:color="000000"/>
              <w:left w:val="single" w:sz="4" w:space="0" w:color="000000"/>
              <w:bottom w:val="single" w:sz="4" w:space="0" w:color="000000"/>
              <w:right w:val="nil"/>
            </w:tcBorders>
            <w:vAlign w:val="center"/>
            <w:hideMark/>
          </w:tcPr>
          <w:p w:rsidR="00325F7F" w:rsidRDefault="00325F7F" w:rsidP="00B202C1">
            <w:pPr>
              <w:spacing w:after="0" w:line="312" w:lineRule="auto"/>
              <w:jc w:val="right"/>
            </w:pPr>
            <w:r>
              <w:t>5% (5)</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325F7F" w:rsidRDefault="00325F7F" w:rsidP="00B202C1">
            <w:pPr>
              <w:spacing w:after="0" w:line="312" w:lineRule="auto"/>
              <w:jc w:val="right"/>
              <w:rPr>
                <w:color w:val="000000"/>
              </w:rPr>
            </w:pPr>
            <w:r>
              <w:rPr>
                <w:color w:val="000000"/>
              </w:rPr>
              <w:t>11, 16</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325F7F" w:rsidRDefault="00325F7F" w:rsidP="00B202C1">
            <w:pPr>
              <w:spacing w:after="0" w:line="312" w:lineRule="auto"/>
              <w:jc w:val="right"/>
              <w:rPr>
                <w:color w:val="000000"/>
              </w:rPr>
            </w:pPr>
            <w:r>
              <w:t>LO # 1,9,10 and 15</w:t>
            </w:r>
          </w:p>
        </w:tc>
      </w:tr>
      <w:tr w:rsidR="00325F7F" w:rsidTr="00B43028">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202C1">
            <w:pPr>
              <w:bidi/>
              <w:spacing w:after="0" w:line="312" w:lineRule="auto"/>
              <w:jc w:val="right"/>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202C1">
            <w:pPr>
              <w:bidi/>
              <w:spacing w:after="0" w:line="312" w:lineRule="auto"/>
              <w:jc w:val="right"/>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hideMark/>
          </w:tcPr>
          <w:p w:rsidR="00325F7F" w:rsidRDefault="00325F7F" w:rsidP="00B202C1">
            <w:pPr>
              <w:spacing w:after="0" w:line="312" w:lineRule="auto"/>
              <w:jc w:val="right"/>
              <w:rPr>
                <w:color w:val="000000"/>
              </w:rPr>
            </w:pPr>
            <w:r>
              <w:rPr>
                <w:color w:val="000000"/>
              </w:rPr>
              <w:t>2hr</w:t>
            </w:r>
          </w:p>
        </w:tc>
        <w:tc>
          <w:tcPr>
            <w:tcW w:w="2250" w:type="dxa"/>
            <w:tcBorders>
              <w:top w:val="single" w:sz="4" w:space="0" w:color="000000"/>
              <w:left w:val="single" w:sz="4" w:space="0" w:color="000000"/>
              <w:bottom w:val="single" w:sz="4" w:space="0" w:color="000000"/>
              <w:right w:val="nil"/>
            </w:tcBorders>
            <w:vAlign w:val="center"/>
            <w:hideMark/>
          </w:tcPr>
          <w:p w:rsidR="00325F7F" w:rsidRDefault="00325F7F" w:rsidP="00B202C1">
            <w:pPr>
              <w:spacing w:after="0"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325F7F" w:rsidRDefault="00325F7F" w:rsidP="00B202C1">
            <w:pPr>
              <w:spacing w:after="0" w:line="312" w:lineRule="auto"/>
              <w:jc w:val="right"/>
              <w:rPr>
                <w:color w:val="000000"/>
              </w:rPr>
            </w:pPr>
            <w:r>
              <w:t>9</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325F7F" w:rsidRDefault="00325F7F" w:rsidP="00B202C1">
            <w:pPr>
              <w:spacing w:after="0" w:line="312" w:lineRule="auto"/>
              <w:jc w:val="right"/>
              <w:rPr>
                <w:color w:val="000000"/>
              </w:rPr>
            </w:pPr>
            <w:r>
              <w:t>LO # 1-8</w:t>
            </w:r>
          </w:p>
        </w:tc>
      </w:tr>
      <w:tr w:rsidR="00325F7F" w:rsidTr="00B43028">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325F7F" w:rsidRDefault="00325F7F" w:rsidP="00B202C1">
            <w:pPr>
              <w:spacing w:after="0"/>
              <w:jc w:val="right"/>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202C1">
            <w:pPr>
              <w:bidi/>
              <w:spacing w:after="0" w:line="312" w:lineRule="auto"/>
              <w:jc w:val="right"/>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hideMark/>
          </w:tcPr>
          <w:p w:rsidR="00325F7F" w:rsidRDefault="00325F7F" w:rsidP="00B202C1">
            <w:pPr>
              <w:spacing w:after="0" w:line="312" w:lineRule="auto"/>
              <w:jc w:val="right"/>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hideMark/>
          </w:tcPr>
          <w:p w:rsidR="00325F7F" w:rsidRDefault="00325F7F" w:rsidP="00B202C1">
            <w:pPr>
              <w:spacing w:after="0" w:line="312" w:lineRule="auto"/>
              <w:jc w:val="right"/>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hideMark/>
          </w:tcPr>
          <w:p w:rsidR="00325F7F" w:rsidRDefault="00325F7F" w:rsidP="00B202C1">
            <w:pPr>
              <w:spacing w:after="0" w:line="312" w:lineRule="auto"/>
              <w:jc w:val="right"/>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325F7F" w:rsidRDefault="00325F7F" w:rsidP="00B202C1">
            <w:pPr>
              <w:bidi/>
              <w:spacing w:after="0" w:line="312" w:lineRule="auto"/>
              <w:jc w:val="right"/>
              <w:rPr>
                <w:color w:val="000000"/>
              </w:rPr>
            </w:pPr>
            <w:r>
              <w:rPr>
                <w:color w:val="000000"/>
                <w:rtl/>
              </w:rPr>
              <w:t>الكل</w:t>
            </w:r>
          </w:p>
        </w:tc>
      </w:tr>
      <w:tr w:rsidR="00325F7F" w:rsidTr="00B43028">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B202C1">
            <w:pPr>
              <w:bidi/>
              <w:spacing w:after="0" w:line="312" w:lineRule="auto"/>
              <w:jc w:val="right"/>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hideMark/>
          </w:tcPr>
          <w:p w:rsidR="00325F7F" w:rsidRDefault="00325F7F" w:rsidP="00B202C1">
            <w:pPr>
              <w:spacing w:after="0" w:line="312" w:lineRule="auto"/>
              <w:jc w:val="right"/>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325F7F" w:rsidRDefault="00325F7F" w:rsidP="00B202C1">
            <w:pPr>
              <w:spacing w:after="0" w:line="312" w:lineRule="auto"/>
              <w:jc w:val="right"/>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325F7F" w:rsidRDefault="00325F7F" w:rsidP="00B202C1">
            <w:pPr>
              <w:spacing w:after="0" w:line="312" w:lineRule="auto"/>
              <w:jc w:val="right"/>
              <w:rPr>
                <w:color w:val="000000"/>
              </w:rPr>
            </w:pPr>
          </w:p>
        </w:tc>
      </w:tr>
    </w:tbl>
    <w:p w:rsidR="00325F7F" w:rsidRDefault="00325F7F" w:rsidP="00B202C1">
      <w:pPr>
        <w:tabs>
          <w:tab w:val="left" w:pos="7396"/>
        </w:tabs>
        <w:spacing w:after="0" w:line="240" w:lineRule="auto"/>
        <w:jc w:val="right"/>
        <w:rPr>
          <w:lang w:bidi="ar-IQ"/>
        </w:rPr>
      </w:pPr>
    </w:p>
    <w:p w:rsidR="00325F7F" w:rsidRDefault="00325F7F" w:rsidP="00B202C1">
      <w:pPr>
        <w:tabs>
          <w:tab w:val="left" w:pos="7396"/>
        </w:tabs>
        <w:spacing w:after="0" w:line="240" w:lineRule="auto"/>
        <w:jc w:val="right"/>
        <w:rPr>
          <w:lang w:bidi="ar-IQ"/>
        </w:rPr>
      </w:pPr>
    </w:p>
    <w:tbl>
      <w:tblPr>
        <w:tblStyle w:val="9"/>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325F7F" w:rsidTr="00B43028">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325F7F" w:rsidRPr="00EB0D3B" w:rsidRDefault="00325F7F" w:rsidP="00C80C8E">
            <w:pPr>
              <w:bidi/>
              <w:spacing w:after="0" w:line="360" w:lineRule="auto"/>
              <w:jc w:val="center"/>
              <w:rPr>
                <w:b/>
                <w:color w:val="17365D"/>
                <w:sz w:val="28"/>
                <w:szCs w:val="28"/>
              </w:rPr>
            </w:pPr>
            <w:r>
              <w:rPr>
                <w:b/>
                <w:color w:val="17365D"/>
                <w:sz w:val="28"/>
                <w:szCs w:val="28"/>
                <w:rtl/>
              </w:rPr>
              <w:t>الخطة الدراسية (المنهج الأسبوعي)</w:t>
            </w:r>
          </w:p>
        </w:tc>
      </w:tr>
      <w:tr w:rsidR="00325F7F" w:rsidTr="00C80C8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25F7F" w:rsidRDefault="00C80C8E" w:rsidP="00C80C8E">
            <w:pPr>
              <w:bidi/>
              <w:spacing w:after="0" w:line="360" w:lineRule="auto"/>
              <w:ind w:left="-18" w:hanging="720"/>
              <w:jc w:val="center"/>
              <w:rPr>
                <w:b/>
                <w:color w:val="000000"/>
              </w:rPr>
            </w:pPr>
            <w:r>
              <w:rPr>
                <w:rFonts w:hint="cs"/>
                <w:b/>
                <w:color w:val="000000"/>
                <w:rtl/>
              </w:rPr>
              <w:t xml:space="preserve">            الاسبوع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325F7F" w:rsidRDefault="00325F7F" w:rsidP="00C80C8E">
            <w:pPr>
              <w:bidi/>
              <w:spacing w:after="0" w:line="360" w:lineRule="auto"/>
              <w:jc w:val="center"/>
              <w:rPr>
                <w:b/>
                <w:sz w:val="24"/>
                <w:szCs w:val="24"/>
              </w:rPr>
            </w:pPr>
            <w:r>
              <w:rPr>
                <w:b/>
                <w:rtl/>
              </w:rPr>
              <w:t>الموضوعات المغطاة</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C80C8E">
            <w:pPr>
              <w:bidi/>
              <w:spacing w:after="0" w:line="360" w:lineRule="auto"/>
              <w:ind w:left="-18" w:firstLine="18"/>
              <w:jc w:val="center"/>
              <w:rPr>
                <w:b/>
                <w:color w:val="000000"/>
              </w:rPr>
            </w:pPr>
            <w:r>
              <w:rPr>
                <w:b/>
                <w:color w:val="000000"/>
                <w:rtl/>
              </w:rPr>
              <w:t>الأسبوع 1</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EB0D3B" w:rsidP="00EB0D3B">
            <w:pPr>
              <w:bidi/>
              <w:spacing w:line="252" w:lineRule="auto"/>
              <w:jc w:val="center"/>
              <w:rPr>
                <w:lang w:bidi="ar-IQ"/>
              </w:rPr>
            </w:pPr>
            <w:r w:rsidRPr="00EB0D3B">
              <w:rPr>
                <w:rtl/>
              </w:rPr>
              <w:t>مقدمة في الحاسوب، تعريف الحاسوب، تاريخ الحاسوب، أجيال الحواسيب</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C80C8E">
            <w:pPr>
              <w:bidi/>
              <w:spacing w:after="0" w:line="360" w:lineRule="auto"/>
              <w:ind w:left="-18" w:firstLine="18"/>
              <w:jc w:val="center"/>
              <w:rPr>
                <w:b/>
                <w:color w:val="000000"/>
              </w:rPr>
            </w:pPr>
            <w:r>
              <w:rPr>
                <w:b/>
                <w:color w:val="000000"/>
                <w:rtl/>
              </w:rPr>
              <w:t>الأسبوع 2</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EB0D3B" w:rsidP="00EB0D3B">
            <w:pPr>
              <w:bidi/>
              <w:spacing w:line="252" w:lineRule="auto"/>
              <w:jc w:val="center"/>
            </w:pPr>
            <w:r w:rsidRPr="00EB0D3B">
              <w:rPr>
                <w:rtl/>
              </w:rPr>
              <w:t>فئات الحاسوب</w:t>
            </w:r>
            <w:r w:rsidRPr="00EB0D3B">
              <w:t>.</w:t>
            </w:r>
          </w:p>
        </w:tc>
      </w:tr>
      <w:tr w:rsidR="00325F7F" w:rsidTr="00B43028">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C80C8E">
            <w:pPr>
              <w:bidi/>
              <w:spacing w:after="0" w:line="360" w:lineRule="auto"/>
              <w:ind w:left="-18" w:firstLine="18"/>
              <w:jc w:val="center"/>
              <w:rPr>
                <w:b/>
                <w:color w:val="000000"/>
              </w:rPr>
            </w:pPr>
            <w:r>
              <w:rPr>
                <w:b/>
                <w:color w:val="000000"/>
                <w:rtl/>
              </w:rPr>
              <w:t>الأسبوع 3</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EB0D3B" w:rsidP="00EB0D3B">
            <w:pPr>
              <w:bidi/>
              <w:spacing w:line="252" w:lineRule="auto"/>
              <w:jc w:val="center"/>
            </w:pPr>
            <w:r w:rsidRPr="00EB0D3B">
              <w:rPr>
                <w:rtl/>
              </w:rPr>
              <w:t>مكونات الحاسوب، البرامج</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C80C8E">
            <w:pPr>
              <w:bidi/>
              <w:spacing w:after="0" w:line="360" w:lineRule="auto"/>
              <w:ind w:left="-18" w:firstLine="18"/>
              <w:jc w:val="center"/>
              <w:rPr>
                <w:b/>
                <w:color w:val="000000"/>
              </w:rPr>
            </w:pPr>
            <w:r>
              <w:rPr>
                <w:b/>
                <w:color w:val="000000"/>
                <w:rtl/>
              </w:rPr>
              <w:t>الأسبوع 4</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EB0D3B" w:rsidP="00EB0D3B">
            <w:pPr>
              <w:bidi/>
              <w:spacing w:line="252" w:lineRule="auto"/>
              <w:jc w:val="center"/>
            </w:pPr>
            <w:r w:rsidRPr="00EB0D3B">
              <w:rPr>
                <w:rtl/>
              </w:rPr>
              <w:t>مكونات الحاسوب، الأجهزة، أجهزة الإدخال، أجهزة الإخراج</w:t>
            </w:r>
            <w:r w:rsidRPr="00EB0D3B">
              <w:t>.</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C80C8E">
            <w:pPr>
              <w:bidi/>
              <w:spacing w:after="0" w:line="360" w:lineRule="auto"/>
              <w:ind w:left="-18" w:firstLine="18"/>
              <w:jc w:val="center"/>
              <w:rPr>
                <w:b/>
                <w:color w:val="000000"/>
              </w:rPr>
            </w:pPr>
            <w:r>
              <w:rPr>
                <w:b/>
                <w:color w:val="000000"/>
                <w:rtl/>
              </w:rPr>
              <w:t>الأسبوع 5</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EB0D3B" w:rsidP="00EB0D3B">
            <w:pPr>
              <w:bidi/>
              <w:spacing w:line="252" w:lineRule="auto"/>
              <w:jc w:val="center"/>
            </w:pPr>
            <w:r w:rsidRPr="00EB0D3B">
              <w:rPr>
                <w:rtl/>
              </w:rPr>
              <w:t>مكونات وحدة النظام، وحدة المعالجة المركزية</w:t>
            </w:r>
            <w:r w:rsidRPr="00EB0D3B">
              <w:t xml:space="preserve"> (CPU)</w:t>
            </w:r>
            <w:r w:rsidRPr="00EB0D3B">
              <w:rPr>
                <w:rtl/>
              </w:rPr>
              <w:t>، الذاكرة</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C80C8E">
            <w:pPr>
              <w:bidi/>
              <w:spacing w:after="0" w:line="360" w:lineRule="auto"/>
              <w:ind w:left="-18" w:firstLine="18"/>
              <w:jc w:val="center"/>
              <w:rPr>
                <w:b/>
                <w:color w:val="000000"/>
              </w:rPr>
            </w:pPr>
            <w:r>
              <w:rPr>
                <w:b/>
                <w:color w:val="000000"/>
                <w:rtl/>
              </w:rPr>
              <w:t>الأسبوع 6</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EB0D3B" w:rsidP="00EB0D3B">
            <w:pPr>
              <w:bidi/>
              <w:spacing w:line="252" w:lineRule="auto"/>
              <w:jc w:val="center"/>
            </w:pPr>
            <w:r w:rsidRPr="00EB0D3B">
              <w:rPr>
                <w:rtl/>
              </w:rPr>
              <w:t>المكونات المادية، ذاكرة التخزين المؤقت، الذاكرة الرئيسية، ذاكرة الوصول العشوائي، ذاكرة القراءة فقط، الذاكرة الثانوية، وحدات الذاكرة، أجهزة التخزين</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C80C8E">
            <w:pPr>
              <w:bidi/>
              <w:spacing w:after="0" w:line="360" w:lineRule="auto"/>
              <w:ind w:left="-18" w:firstLine="18"/>
              <w:jc w:val="center"/>
              <w:rPr>
                <w:b/>
                <w:color w:val="000000"/>
              </w:rPr>
            </w:pPr>
            <w:r>
              <w:rPr>
                <w:b/>
                <w:color w:val="000000"/>
                <w:rtl/>
              </w:rPr>
              <w:t>الأسبوع 7</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EB0D3B" w:rsidP="00EB0D3B">
            <w:pPr>
              <w:bidi/>
              <w:spacing w:line="252" w:lineRule="auto"/>
              <w:jc w:val="center"/>
            </w:pPr>
            <w:r w:rsidRPr="00EB0D3B">
              <w:rPr>
                <w:rtl/>
              </w:rPr>
              <w:t>أنظمة الأرقام، نظام الأرقام العشرية، نظام الأرقام الثنائية،</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C80C8E">
            <w:pPr>
              <w:bidi/>
              <w:spacing w:after="0" w:line="360" w:lineRule="auto"/>
              <w:ind w:left="-18" w:firstLine="18"/>
              <w:jc w:val="center"/>
              <w:rPr>
                <w:b/>
                <w:color w:val="000000"/>
              </w:rPr>
            </w:pPr>
            <w:r>
              <w:rPr>
                <w:b/>
                <w:color w:val="000000"/>
                <w:rtl/>
              </w:rPr>
              <w:t>الأسبوع 8</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EB0D3B" w:rsidP="00EB0D3B">
            <w:pPr>
              <w:bidi/>
              <w:spacing w:line="252" w:lineRule="auto"/>
              <w:jc w:val="center"/>
            </w:pPr>
            <w:r w:rsidRPr="00EB0D3B">
              <w:rPr>
                <w:rtl/>
              </w:rPr>
              <w:t>أنظمة الأعداد، تحويل النظام العشري إلى النظام الثنائي، أنظمة الأعداد، تحويل النظام الثنائي إلى النظام العشري، أمثلة</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C80C8E">
            <w:pPr>
              <w:bidi/>
              <w:spacing w:after="0" w:line="360" w:lineRule="auto"/>
              <w:ind w:left="-18" w:firstLine="18"/>
              <w:jc w:val="center"/>
              <w:rPr>
                <w:b/>
                <w:color w:val="000000"/>
              </w:rPr>
            </w:pPr>
            <w:r>
              <w:rPr>
                <w:b/>
                <w:color w:val="000000"/>
                <w:rtl/>
              </w:rPr>
              <w:t>الأسبوع 9</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EB0D3B" w:rsidP="00EB0D3B">
            <w:pPr>
              <w:bidi/>
              <w:spacing w:line="252" w:lineRule="auto"/>
              <w:jc w:val="center"/>
            </w:pPr>
            <w:r w:rsidRPr="00EB0D3B">
              <w:rPr>
                <w:rtl/>
              </w:rPr>
              <w:t>تعريف الإنترنت والإنترانت</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C80C8E">
            <w:pPr>
              <w:bidi/>
              <w:spacing w:after="0" w:line="360" w:lineRule="auto"/>
              <w:ind w:left="-18" w:firstLine="18"/>
              <w:jc w:val="center"/>
              <w:rPr>
                <w:b/>
                <w:color w:val="000000"/>
              </w:rPr>
            </w:pPr>
            <w:r>
              <w:rPr>
                <w:b/>
                <w:color w:val="000000"/>
                <w:rtl/>
              </w:rPr>
              <w:t>الأسبوع 10</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EB0D3B" w:rsidP="00EB0D3B">
            <w:pPr>
              <w:bidi/>
              <w:spacing w:line="252" w:lineRule="auto"/>
              <w:jc w:val="center"/>
              <w:rPr>
                <w:lang w:bidi="ar-IQ"/>
              </w:rPr>
            </w:pPr>
            <w:r w:rsidRPr="00EB0D3B">
              <w:rPr>
                <w:rtl/>
              </w:rPr>
              <w:t>أنواع شبكات الحاسوب، شبكة الحاسوب</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C80C8E">
            <w:pPr>
              <w:bidi/>
              <w:spacing w:after="0" w:line="360" w:lineRule="auto"/>
              <w:ind w:left="-18" w:firstLine="18"/>
              <w:jc w:val="center"/>
              <w:rPr>
                <w:b/>
                <w:color w:val="000000"/>
              </w:rPr>
            </w:pPr>
            <w:r>
              <w:rPr>
                <w:b/>
                <w:color w:val="000000"/>
                <w:rtl/>
              </w:rPr>
              <w:t>الأسبوع 11</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EB0D3B" w:rsidP="00EB0D3B">
            <w:pPr>
              <w:bidi/>
              <w:spacing w:line="252" w:lineRule="auto"/>
              <w:jc w:val="center"/>
            </w:pPr>
            <w:r w:rsidRPr="00EB0D3B">
              <w:rPr>
                <w:rtl/>
              </w:rPr>
              <w:t>نوافذ</w:t>
            </w:r>
            <w:r w:rsidRPr="00EB0D3B">
              <w:t xml:space="preserve"> MATLAB: </w:t>
            </w:r>
            <w:r w:rsidRPr="00EB0D3B">
              <w:rPr>
                <w:rtl/>
              </w:rPr>
              <w:t>تخطيط النافذة، نافذة الأوامر، نافذة السجل، نافذة مساحة العمل، نافذة المحرر، نافذة الشكل</w:t>
            </w:r>
            <w:r w:rsidRPr="00EB0D3B">
              <w:t>.</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C80C8E">
            <w:pPr>
              <w:bidi/>
              <w:spacing w:after="0" w:line="360" w:lineRule="auto"/>
              <w:ind w:left="-18" w:firstLine="18"/>
              <w:jc w:val="center"/>
              <w:rPr>
                <w:b/>
                <w:color w:val="000000"/>
              </w:rPr>
            </w:pPr>
            <w:r>
              <w:rPr>
                <w:b/>
                <w:color w:val="000000"/>
                <w:rtl/>
              </w:rPr>
              <w:t>الأسبوع 12</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C80C8E" w:rsidP="00C80C8E">
            <w:pPr>
              <w:bidi/>
              <w:spacing w:line="252" w:lineRule="auto"/>
              <w:jc w:val="center"/>
            </w:pPr>
            <w:r w:rsidRPr="00C80C8E">
              <w:rPr>
                <w:rtl/>
              </w:rPr>
              <w:t>كود</w:t>
            </w:r>
            <w:r w:rsidRPr="00C80C8E">
              <w:t xml:space="preserve"> MATLAB </w:t>
            </w:r>
            <w:r w:rsidRPr="00C80C8E">
              <w:rPr>
                <w:rtl/>
              </w:rPr>
              <w:t>العام: أنواع العبارات، قواعد تحرير العبارات، العبارات الحسابية، القيم الثابتة، المتغيرات، المتغيرات العددية، المتغيرات المنطقية، المتغيرات النصية</w:t>
            </w:r>
            <w:r w:rsidRPr="00C80C8E">
              <w:t>.</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C80C8E">
            <w:pPr>
              <w:bidi/>
              <w:spacing w:after="0" w:line="360" w:lineRule="auto"/>
              <w:ind w:left="-18" w:firstLine="18"/>
              <w:jc w:val="center"/>
              <w:rPr>
                <w:b/>
                <w:color w:val="000000"/>
              </w:rPr>
            </w:pPr>
            <w:r>
              <w:rPr>
                <w:b/>
                <w:color w:val="000000"/>
                <w:rtl/>
              </w:rPr>
              <w:t>الأسبوع 13</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C80C8E" w:rsidP="00C80C8E">
            <w:pPr>
              <w:bidi/>
              <w:spacing w:line="252" w:lineRule="auto"/>
              <w:jc w:val="center"/>
            </w:pPr>
            <w:r w:rsidRPr="00C80C8E">
              <w:rPr>
                <w:rtl/>
              </w:rPr>
              <w:t>المصفوفات: مفهوم الفهرسة، المصفوفات العددية، العمليات على عنصر واحد، المصفوفات، المصفوفات متعددة الأبعاد، المصفوفات المنطقية، متغيرات الأحرف والسلاسل النصية</w:t>
            </w:r>
            <w:r w:rsidRPr="00C80C8E">
              <w:t>.</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C80C8E">
            <w:pPr>
              <w:bidi/>
              <w:spacing w:after="0" w:line="360" w:lineRule="auto"/>
              <w:ind w:left="-18" w:firstLine="18"/>
              <w:jc w:val="center"/>
              <w:rPr>
                <w:b/>
                <w:color w:val="000000"/>
              </w:rPr>
            </w:pPr>
            <w:r>
              <w:rPr>
                <w:b/>
                <w:color w:val="000000"/>
                <w:rtl/>
              </w:rPr>
              <w:t>الأسبوع 14</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C80C8E" w:rsidP="00C80C8E">
            <w:pPr>
              <w:bidi/>
              <w:spacing w:line="252" w:lineRule="auto"/>
              <w:jc w:val="center"/>
            </w:pPr>
            <w:r w:rsidRPr="00C80C8E">
              <w:rPr>
                <w:rtl/>
              </w:rPr>
              <w:t>المعاملات، والتعبيرات، وعبارات التكرار، وعبارات التحكم، وعبارات التفرع، وقراءة وكتابة ملفات البيانات</w:t>
            </w:r>
            <w:r w:rsidRPr="00C80C8E">
              <w:t>.</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C80C8E">
            <w:pPr>
              <w:bidi/>
              <w:spacing w:after="0" w:line="360" w:lineRule="auto"/>
              <w:ind w:left="-18" w:firstLine="18"/>
              <w:jc w:val="center"/>
              <w:rPr>
                <w:b/>
                <w:color w:val="000000"/>
              </w:rPr>
            </w:pPr>
            <w:r>
              <w:rPr>
                <w:b/>
                <w:color w:val="000000"/>
                <w:rtl/>
              </w:rPr>
              <w:t>الأسبوع 15</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C80C8E" w:rsidP="00C80C8E">
            <w:pPr>
              <w:bidi/>
              <w:spacing w:line="252" w:lineRule="auto"/>
              <w:jc w:val="center"/>
            </w:pPr>
            <w:r w:rsidRPr="00C80C8E">
              <w:rPr>
                <w:rtl/>
              </w:rPr>
              <w:t>الرسم البياني: رسم الدوال الأساسية</w:t>
            </w:r>
            <w:r w:rsidRPr="00C80C8E">
              <w:t xml:space="preserve"> - XY - </w:t>
            </w:r>
            <w:r w:rsidRPr="00C80C8E">
              <w:rPr>
                <w:rtl/>
              </w:rPr>
              <w:t>رسم الدوال، إنشاء الرسوم البيانية الفرعية، إنشاء رسم بياني خطي من المصفوفة، تحديد نمط الخط، تحديد نمط الخط ولونه، تحديد عرض الخط ولونه، إضافة العنوان وتسميات المحاور</w:t>
            </w:r>
            <w:r w:rsidRPr="00C80C8E">
              <w:t>.</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C80C8E">
            <w:pPr>
              <w:bidi/>
              <w:spacing w:after="0" w:line="360" w:lineRule="auto"/>
              <w:ind w:left="-18" w:firstLine="18"/>
              <w:jc w:val="center"/>
              <w:rPr>
                <w:b/>
                <w:color w:val="000000"/>
              </w:rPr>
            </w:pPr>
            <w:r>
              <w:rPr>
                <w:b/>
                <w:color w:val="000000"/>
                <w:rtl/>
              </w:rPr>
              <w:t>الأسبوع 16</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325F7F" w:rsidRDefault="00325F7F" w:rsidP="00C80C8E">
            <w:pPr>
              <w:bidi/>
              <w:spacing w:after="0" w:line="360" w:lineRule="auto"/>
              <w:jc w:val="center"/>
              <w:rPr>
                <w:b/>
              </w:rPr>
            </w:pPr>
            <w:r>
              <w:rPr>
                <w:b/>
                <w:rtl/>
              </w:rPr>
              <w:t>أسبوع تحضيري قبل الامتحان النهائي</w:t>
            </w:r>
          </w:p>
        </w:tc>
      </w:tr>
    </w:tbl>
    <w:p w:rsidR="00325F7F" w:rsidRDefault="00325F7F" w:rsidP="00B202C1">
      <w:pPr>
        <w:tabs>
          <w:tab w:val="left" w:pos="7396"/>
        </w:tabs>
        <w:spacing w:after="0" w:line="240" w:lineRule="auto"/>
        <w:jc w:val="right"/>
        <w:rPr>
          <w:lang w:bidi="ar-IQ"/>
        </w:rPr>
      </w:pPr>
    </w:p>
    <w:tbl>
      <w:tblPr>
        <w:tblStyle w:val="8"/>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325F7F" w:rsidTr="00B43028">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325F7F" w:rsidRPr="00C80C8E" w:rsidRDefault="00325F7F" w:rsidP="00C80C8E">
            <w:pPr>
              <w:bidi/>
              <w:spacing w:after="0" w:line="360" w:lineRule="auto"/>
              <w:jc w:val="center"/>
              <w:rPr>
                <w:b/>
                <w:color w:val="17365D"/>
                <w:sz w:val="28"/>
                <w:szCs w:val="28"/>
              </w:rPr>
            </w:pPr>
            <w:r>
              <w:rPr>
                <w:b/>
                <w:color w:val="17365D"/>
                <w:sz w:val="28"/>
                <w:szCs w:val="28"/>
                <w:rtl/>
              </w:rPr>
              <w:t>الخطة الدراسية (المنهج المختبري الأسبوعي)</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B202C1">
            <w:pPr>
              <w:bidi/>
              <w:spacing w:after="0" w:line="360" w:lineRule="auto"/>
              <w:ind w:left="-18" w:hanging="720"/>
              <w:jc w:val="right"/>
              <w:rPr>
                <w:b/>
              </w:rPr>
            </w:pPr>
            <w:r>
              <w:rPr>
                <w:b/>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325F7F" w:rsidRDefault="00325F7F" w:rsidP="00C80C8E">
            <w:pPr>
              <w:bidi/>
              <w:spacing w:after="0" w:line="360" w:lineRule="auto"/>
              <w:jc w:val="center"/>
              <w:rPr>
                <w:b/>
                <w:sz w:val="24"/>
                <w:szCs w:val="24"/>
              </w:rPr>
            </w:pPr>
            <w:r>
              <w:rPr>
                <w:b/>
                <w:rtl/>
              </w:rPr>
              <w:t>الموضوعات المغطاة</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C80C8E">
            <w:pPr>
              <w:bidi/>
              <w:spacing w:after="0" w:line="360" w:lineRule="auto"/>
              <w:ind w:left="-18"/>
              <w:jc w:val="center"/>
              <w:rPr>
                <w:b/>
                <w:bCs/>
              </w:rPr>
            </w:pPr>
            <w:r>
              <w:rPr>
                <w:b/>
                <w:bCs/>
                <w:rtl/>
              </w:rPr>
              <w:t>الأسبوع 1</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C80C8E" w:rsidP="00C80C8E">
            <w:pPr>
              <w:bidi/>
            </w:pPr>
            <w:r w:rsidRPr="00C80C8E">
              <w:rPr>
                <w:rtl/>
              </w:rPr>
              <w:t>القسم 1: ويندوز 10: مقدمة إلى ويندوز 10، قائمة ابدأ، جزء الإشعارات ومركز الإجراءات، كورتانا، مايكروسوفت إيدج، استخدام أسطح مكتب متعددة، وضع الجهاز اللوحي، تطبيق الإعدادات.</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C80C8E">
            <w:pPr>
              <w:bidi/>
              <w:spacing w:after="0" w:line="360" w:lineRule="auto"/>
              <w:ind w:left="-18"/>
              <w:jc w:val="center"/>
              <w:rPr>
                <w:b/>
                <w:bCs/>
              </w:rPr>
            </w:pPr>
            <w:r>
              <w:rPr>
                <w:b/>
                <w:bCs/>
                <w:rtl/>
              </w:rPr>
              <w:t>الأسبوع 2</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C80C8E" w:rsidP="00C80C8E">
            <w:pPr>
              <w:bidi/>
            </w:pPr>
            <w:r w:rsidRPr="00C80C8E">
              <w:rPr>
                <w:rtl/>
              </w:rPr>
              <w:t>القسم 2: مايكروسوفت وورد 2016: مقدمة إلى مايكروسوفت وورد 2016، بدء تشغيل وورد، الشريط الرئيسي، شريط الإدراج، إضافة الجداول، الرؤوس والتذييلات، إدراج الرؤوس والتذييلات، تحرير الرؤوس والتذييلات.</w:t>
            </w:r>
          </w:p>
        </w:tc>
      </w:tr>
      <w:tr w:rsidR="00325F7F" w:rsidTr="00B43028">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C80C8E">
            <w:pPr>
              <w:bidi/>
              <w:spacing w:after="0" w:line="360" w:lineRule="auto"/>
              <w:ind w:left="-18"/>
              <w:jc w:val="center"/>
              <w:rPr>
                <w:b/>
                <w:bCs/>
              </w:rPr>
            </w:pPr>
            <w:r>
              <w:rPr>
                <w:b/>
                <w:bCs/>
                <w:rtl/>
              </w:rPr>
              <w:t>الأسبوع 3</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C80C8E" w:rsidP="00C80C8E">
            <w:pPr>
              <w:bidi/>
            </w:pPr>
            <w:r w:rsidRPr="00C80C8E">
              <w:rPr>
                <w:rtl/>
              </w:rPr>
              <w:t>و3: ترقيم الصفحات: شريط التصميم (حدود الصفحة، لون الصفحة، العلامات المائية، ترقيم الصفحات: شريط تخطيط الصفحة، إعداد الصفحة، شريط المراجع، شريط البريد، شريط التنسيق، خلفية الملف، حفظ المستندات، الحفظ بتنسيق مختلف، فتح المستندات المحفوظة، طباعة المستندات.</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C80C8E">
            <w:pPr>
              <w:bidi/>
              <w:spacing w:after="0" w:line="360" w:lineRule="auto"/>
              <w:ind w:left="-18"/>
              <w:jc w:val="center"/>
              <w:rPr>
                <w:b/>
                <w:bCs/>
              </w:rPr>
            </w:pPr>
            <w:r>
              <w:rPr>
                <w:b/>
                <w:bCs/>
                <w:rtl/>
              </w:rPr>
              <w:t>الأسبوع 4</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C80C8E" w:rsidP="00C80C8E">
            <w:pPr>
              <w:bidi/>
            </w:pPr>
            <w:r w:rsidRPr="00C80C8E">
              <w:rPr>
                <w:rtl/>
              </w:rPr>
              <w:t xml:space="preserve">4: مايكروسوفت إكسل 2016: مقدمة إلى مايكروسوفت إكسل 2016، بدء تشغيل إكسل، شريط الصفحة الرئيسية، شريط الإدراج، شريط تخطيط الصفحة، شريط الصيغ، شريط البيانات، شريط المراجعة، شريط العرض، ملف </w:t>
            </w:r>
            <w:r w:rsidRPr="00C80C8E">
              <w:t>Backstage</w:t>
            </w:r>
            <w:r w:rsidRPr="00C80C8E">
              <w:rPr>
                <w:rtl/>
              </w:rPr>
              <w:t>، مقدمة إلى جدول البيانات، إدخال البيانات.</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C80C8E">
            <w:pPr>
              <w:bidi/>
              <w:spacing w:after="0" w:line="360" w:lineRule="auto"/>
              <w:ind w:left="-18"/>
              <w:jc w:val="center"/>
              <w:rPr>
                <w:b/>
                <w:bCs/>
              </w:rPr>
            </w:pPr>
            <w:r>
              <w:rPr>
                <w:b/>
                <w:bCs/>
                <w:rtl/>
              </w:rPr>
              <w:t>الأسبوع 5</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C80C8E" w:rsidP="00C80C8E">
            <w:pPr>
              <w:bidi/>
            </w:pPr>
            <w:r w:rsidRPr="00C80C8E">
              <w:rPr>
                <w:rtl/>
              </w:rPr>
              <w:t xml:space="preserve">5: تنسيق نص بسيط، اتجاه النص، تغيير حجم الصفوف والأعمدة، إدراج الصفوف والأعمدة، قص ونسخ ولصق، فرز البيانات، تنسيق جدول البيانات، محاذاة الخلايا، تنسيق النص، حدود الخلايا، استخدام الصيغ، استخدام الدوال، العد، دالة العد </w:t>
            </w:r>
            <w:r w:rsidRPr="00C80C8E">
              <w:t>IF</w:t>
            </w:r>
            <w:r w:rsidRPr="00C80C8E">
              <w:rPr>
                <w:rtl/>
              </w:rPr>
              <w:t xml:space="preserve">، الجمع التلقائي، المتوسط، الحد الأقصى والحد الأدنى، دالة </w:t>
            </w:r>
            <w:r w:rsidRPr="00C80C8E">
              <w:t>IF</w:t>
            </w:r>
            <w:r w:rsidRPr="00C80C8E">
              <w:rPr>
                <w:rtl/>
              </w:rPr>
              <w:t>، إضافة المخططات، تغيير نوع المخطط.</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C80C8E">
            <w:pPr>
              <w:bidi/>
              <w:spacing w:after="0" w:line="360" w:lineRule="auto"/>
              <w:ind w:left="-18"/>
              <w:jc w:val="center"/>
              <w:rPr>
                <w:b/>
                <w:bCs/>
              </w:rPr>
            </w:pPr>
            <w:r>
              <w:rPr>
                <w:b/>
                <w:bCs/>
                <w:rtl/>
              </w:rPr>
              <w:t>الأسبوع 6</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C80C8E" w:rsidP="00C80C8E">
            <w:pPr>
              <w:bidi/>
            </w:pPr>
            <w:r w:rsidRPr="00C80C8E">
              <w:rPr>
                <w:rtl/>
              </w:rPr>
              <w:t xml:space="preserve">الفصل 6: </w:t>
            </w:r>
            <w:r w:rsidRPr="00C80C8E">
              <w:t>MATLAB Windows</w:t>
            </w:r>
            <w:r w:rsidRPr="00C80C8E">
              <w:rPr>
                <w:rtl/>
              </w:rPr>
              <w:t>، مثال على القيمة الثابتة، المتغيرات، المتغير العددي، المتغير المنطقي، المتغير الحرفي، أمثلة على المصفوفات</w:t>
            </w:r>
          </w:p>
        </w:tc>
      </w:tr>
      <w:tr w:rsidR="00325F7F"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C80C8E">
            <w:pPr>
              <w:bidi/>
              <w:spacing w:after="0" w:line="360" w:lineRule="auto"/>
              <w:ind w:left="-18"/>
              <w:jc w:val="center"/>
              <w:rPr>
                <w:b/>
                <w:bCs/>
              </w:rPr>
            </w:pPr>
            <w:r>
              <w:rPr>
                <w:b/>
                <w:bCs/>
                <w:rtl/>
              </w:rPr>
              <w:t>الأسبوع 7</w:t>
            </w:r>
          </w:p>
        </w:tc>
        <w:tc>
          <w:tcPr>
            <w:tcW w:w="9240" w:type="dxa"/>
            <w:tcBorders>
              <w:top w:val="single" w:sz="4" w:space="0" w:color="000000"/>
              <w:left w:val="single" w:sz="4" w:space="0" w:color="000000"/>
              <w:bottom w:val="single" w:sz="4" w:space="0" w:color="000000"/>
              <w:right w:val="single" w:sz="4" w:space="0" w:color="000000"/>
            </w:tcBorders>
            <w:hideMark/>
          </w:tcPr>
          <w:p w:rsidR="00325F7F" w:rsidRDefault="00C80C8E" w:rsidP="00C80C8E">
            <w:pPr>
              <w:bidi/>
            </w:pPr>
            <w:r w:rsidRPr="00C80C8E">
              <w:rPr>
                <w:rtl/>
              </w:rPr>
              <w:t>القسم 7: أمثلة على التعبيرات، وعبارات التكرار، وعبارات التحكم، وعبارات التفرع، وقراءة وكتابة ملفات البيانات، وأمثلة على الرسم البياني.</w:t>
            </w:r>
          </w:p>
        </w:tc>
      </w:tr>
    </w:tbl>
    <w:p w:rsidR="00325F7F" w:rsidRDefault="00325F7F" w:rsidP="00B202C1">
      <w:pPr>
        <w:tabs>
          <w:tab w:val="left" w:pos="7396"/>
        </w:tabs>
        <w:spacing w:after="0" w:line="240" w:lineRule="auto"/>
        <w:jc w:val="right"/>
        <w:rPr>
          <w:lang w:bidi="ar-IQ"/>
        </w:rPr>
      </w:pPr>
    </w:p>
    <w:tbl>
      <w:tblPr>
        <w:tblStyle w:val="7"/>
        <w:tblW w:w="10515" w:type="dxa"/>
        <w:tblInd w:w="-540" w:type="dxa"/>
        <w:tblLayout w:type="fixed"/>
        <w:tblLook w:val="0400" w:firstRow="0" w:lastRow="0" w:firstColumn="0" w:lastColumn="0" w:noHBand="0" w:noVBand="1"/>
      </w:tblPr>
      <w:tblGrid>
        <w:gridCol w:w="2340"/>
        <w:gridCol w:w="6559"/>
        <w:gridCol w:w="1616"/>
      </w:tblGrid>
      <w:tr w:rsidR="00325F7F" w:rsidTr="00B43028">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325F7F" w:rsidRPr="00C80C8E" w:rsidRDefault="00325F7F" w:rsidP="00C80C8E">
            <w:pPr>
              <w:bidi/>
              <w:spacing w:after="0" w:line="312" w:lineRule="auto"/>
              <w:jc w:val="center"/>
              <w:rPr>
                <w:b/>
                <w:color w:val="17365D"/>
                <w:sz w:val="28"/>
                <w:szCs w:val="28"/>
              </w:rPr>
            </w:pPr>
            <w:r>
              <w:rPr>
                <w:b/>
                <w:color w:val="17365D"/>
                <w:sz w:val="28"/>
                <w:szCs w:val="28"/>
                <w:rtl/>
              </w:rPr>
              <w:t>مصادر التعلم والتعليم</w:t>
            </w:r>
          </w:p>
        </w:tc>
      </w:tr>
      <w:tr w:rsidR="00325F7F" w:rsidTr="00C80C8E">
        <w:tc>
          <w:tcPr>
            <w:tcW w:w="2340" w:type="dxa"/>
            <w:tcBorders>
              <w:top w:val="single" w:sz="4" w:space="0" w:color="000000"/>
              <w:left w:val="single" w:sz="4" w:space="0" w:color="000000"/>
              <w:bottom w:val="single" w:sz="4" w:space="0" w:color="000000"/>
              <w:right w:val="nil"/>
            </w:tcBorders>
            <w:vAlign w:val="center"/>
          </w:tcPr>
          <w:p w:rsidR="00325F7F" w:rsidRDefault="00325F7F" w:rsidP="00B202C1">
            <w:pPr>
              <w:spacing w:after="0" w:line="312" w:lineRule="auto"/>
              <w:ind w:left="360" w:hanging="720"/>
              <w:jc w:val="right"/>
              <w:rPr>
                <w:b/>
                <w:sz w:val="20"/>
                <w:szCs w:val="20"/>
              </w:rPr>
            </w:pPr>
          </w:p>
        </w:tc>
        <w:tc>
          <w:tcPr>
            <w:tcW w:w="6559"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C80C8E">
            <w:pPr>
              <w:bidi/>
              <w:spacing w:after="0" w:line="312" w:lineRule="auto"/>
              <w:jc w:val="center"/>
              <w:rPr>
                <w:b/>
              </w:rPr>
            </w:pPr>
            <w:r>
              <w:rPr>
                <w:b/>
                <w:rtl/>
              </w:rPr>
              <w:t>النص</w:t>
            </w:r>
          </w:p>
        </w:tc>
        <w:tc>
          <w:tcPr>
            <w:tcW w:w="1616"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325F7F" w:rsidRDefault="00325F7F" w:rsidP="00B202C1">
            <w:pPr>
              <w:bidi/>
              <w:spacing w:after="0" w:line="312" w:lineRule="auto"/>
              <w:jc w:val="right"/>
              <w:rPr>
                <w:b/>
              </w:rPr>
            </w:pPr>
            <w:r>
              <w:rPr>
                <w:b/>
                <w:rtl/>
              </w:rPr>
              <w:t>متوفر في المكتبة؟</w:t>
            </w:r>
          </w:p>
        </w:tc>
      </w:tr>
      <w:tr w:rsidR="00325F7F" w:rsidTr="00C80C8E">
        <w:tc>
          <w:tcPr>
            <w:tcW w:w="2340"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C80C8E">
            <w:pPr>
              <w:bidi/>
              <w:spacing w:after="0" w:line="312" w:lineRule="auto"/>
              <w:ind w:left="90"/>
              <w:jc w:val="center"/>
              <w:rPr>
                <w:b/>
              </w:rPr>
            </w:pPr>
            <w:r>
              <w:rPr>
                <w:b/>
                <w:rtl/>
              </w:rPr>
              <w:t>المراجع المطلوبة</w:t>
            </w:r>
          </w:p>
        </w:tc>
        <w:tc>
          <w:tcPr>
            <w:tcW w:w="6559" w:type="dxa"/>
            <w:tcBorders>
              <w:top w:val="single" w:sz="4" w:space="0" w:color="000000"/>
              <w:left w:val="single" w:sz="4" w:space="0" w:color="000000"/>
              <w:bottom w:val="single" w:sz="4" w:space="0" w:color="000000"/>
              <w:right w:val="nil"/>
            </w:tcBorders>
            <w:vAlign w:val="center"/>
            <w:hideMark/>
          </w:tcPr>
          <w:p w:rsidR="00325F7F" w:rsidRDefault="00325F7F" w:rsidP="005B2E63">
            <w:pPr>
              <w:pStyle w:val="a9"/>
              <w:numPr>
                <w:ilvl w:val="0"/>
                <w:numId w:val="8"/>
              </w:numPr>
              <w:autoSpaceDE w:val="0"/>
              <w:autoSpaceDN w:val="0"/>
              <w:adjustRightInd w:val="0"/>
              <w:spacing w:after="0" w:line="240" w:lineRule="auto"/>
              <w:rPr>
                <w:rFonts w:asciiTheme="majorBidi" w:hAnsiTheme="majorBidi" w:cstheme="majorBidi"/>
              </w:rPr>
            </w:pPr>
            <w:r>
              <w:rPr>
                <w:rFonts w:asciiTheme="majorBidi" w:hAnsiTheme="majorBidi" w:cstheme="majorBidi"/>
              </w:rPr>
              <w:t>Ata Elahi, "Computer Systems, Digital Design, Fundamentals of Computer, Architecture and Assembly Language", Springer International Publishing AG 2018.</w:t>
            </w:r>
          </w:p>
          <w:p w:rsidR="00325F7F" w:rsidRDefault="00325F7F" w:rsidP="005B2E63">
            <w:pPr>
              <w:pStyle w:val="a9"/>
              <w:numPr>
                <w:ilvl w:val="0"/>
                <w:numId w:val="8"/>
              </w:numPr>
              <w:autoSpaceDE w:val="0"/>
              <w:autoSpaceDN w:val="0"/>
              <w:adjustRightInd w:val="0"/>
              <w:spacing w:after="0" w:line="240" w:lineRule="auto"/>
              <w:rPr>
                <w:rFonts w:asciiTheme="majorBidi" w:hAnsiTheme="majorBidi" w:cstheme="majorBidi"/>
              </w:rPr>
            </w:pPr>
            <w:r>
              <w:rPr>
                <w:rFonts w:asciiTheme="majorBidi" w:hAnsiTheme="majorBidi" w:cstheme="majorBidi"/>
              </w:rPr>
              <w:t>Peter Norton "Introduction to Computers", sixth Edition, 2008, ISBN-</w:t>
            </w:r>
            <w:r>
              <w:rPr>
                <w:rFonts w:asciiTheme="majorBidi" w:hAnsiTheme="majorBidi" w:cstheme="majorBidi" w:hint="cs"/>
                <w:cs/>
              </w:rPr>
              <w:t>‎‎</w:t>
            </w:r>
            <w:r>
              <w:rPr>
                <w:rFonts w:asciiTheme="majorBidi" w:hAnsiTheme="majorBidi" w:cstheme="majorBidi"/>
              </w:rPr>
              <w:t>13:978-0-07-059374-9.</w:t>
            </w:r>
            <w:r>
              <w:rPr>
                <w:rFonts w:asciiTheme="majorBidi" w:hAnsiTheme="majorBidi" w:cstheme="majorBidi" w:hint="cs"/>
                <w:cs/>
              </w:rPr>
              <w:t>‎</w:t>
            </w:r>
          </w:p>
          <w:p w:rsidR="00325F7F" w:rsidRDefault="00325F7F" w:rsidP="005B2E63">
            <w:pPr>
              <w:pStyle w:val="a9"/>
              <w:numPr>
                <w:ilvl w:val="0"/>
                <w:numId w:val="8"/>
              </w:numPr>
              <w:autoSpaceDE w:val="0"/>
              <w:autoSpaceDN w:val="0"/>
              <w:adjustRightInd w:val="0"/>
              <w:spacing w:after="0" w:line="240" w:lineRule="auto"/>
              <w:rPr>
                <w:rFonts w:asciiTheme="majorBidi" w:hAnsiTheme="majorBidi" w:cstheme="majorBidi"/>
                <w:rtl/>
              </w:rPr>
            </w:pPr>
            <w:r>
              <w:rPr>
                <w:rFonts w:asciiTheme="majorBidi" w:hAnsiTheme="majorBidi" w:cstheme="majorBidi"/>
              </w:rPr>
              <w:t>B. Hemanta, Computer Fundamental, Stratford College London, pp.1-20</w:t>
            </w:r>
            <w:r>
              <w:rPr>
                <w:rFonts w:asciiTheme="majorBidi" w:hAnsiTheme="majorBidi" w:cstheme="majorBidi" w:hint="cs"/>
                <w:rtl/>
              </w:rPr>
              <w:t>.</w:t>
            </w:r>
          </w:p>
          <w:p w:rsidR="00325F7F" w:rsidRDefault="00325F7F" w:rsidP="005B2E63">
            <w:pPr>
              <w:pStyle w:val="a9"/>
              <w:numPr>
                <w:ilvl w:val="0"/>
                <w:numId w:val="8"/>
              </w:numPr>
              <w:autoSpaceDE w:val="0"/>
              <w:autoSpaceDN w:val="0"/>
              <w:adjustRightInd w:val="0"/>
              <w:spacing w:after="0" w:line="240" w:lineRule="auto"/>
              <w:rPr>
                <w:rFonts w:asciiTheme="majorBidi" w:hAnsiTheme="majorBidi" w:cstheme="majorBidi"/>
              </w:rPr>
            </w:pPr>
            <w:r>
              <w:rPr>
                <w:rFonts w:asciiTheme="majorBidi" w:hAnsiTheme="majorBidi" w:cstheme="majorBidi"/>
              </w:rPr>
              <w:t>R Mansfield, "Mastering VBA for Microsoft Office", 2019, 944 Pages.</w:t>
            </w:r>
          </w:p>
          <w:p w:rsidR="00325F7F" w:rsidRDefault="00325F7F" w:rsidP="005B2E63">
            <w:pPr>
              <w:pStyle w:val="a9"/>
              <w:numPr>
                <w:ilvl w:val="0"/>
                <w:numId w:val="8"/>
              </w:numPr>
              <w:autoSpaceDE w:val="0"/>
              <w:autoSpaceDN w:val="0"/>
              <w:adjustRightInd w:val="0"/>
              <w:spacing w:after="0" w:line="240" w:lineRule="auto"/>
              <w:rPr>
                <w:rFonts w:asciiTheme="majorBidi" w:hAnsiTheme="majorBidi" w:cstheme="majorBidi"/>
              </w:rPr>
            </w:pPr>
            <w:r>
              <w:rPr>
                <w:rFonts w:asciiTheme="majorBidi" w:hAnsiTheme="majorBidi" w:cstheme="majorBidi"/>
              </w:rPr>
              <w:t xml:space="preserve">Matlab: Numerical Computing, Tutorials </w:t>
            </w:r>
            <w:r>
              <w:rPr>
                <w:rFonts w:asciiTheme="majorBidi" w:hAnsiTheme="majorBidi" w:cstheme="majorBidi" w:hint="cs"/>
                <w:cs/>
              </w:rPr>
              <w:t>‎</w:t>
            </w:r>
            <w:r>
              <w:rPr>
                <w:rFonts w:asciiTheme="majorBidi" w:hAnsiTheme="majorBidi" w:cstheme="majorBidi"/>
              </w:rPr>
              <w:t>point,2014.</w:t>
            </w:r>
            <w:r>
              <w:rPr>
                <w:rFonts w:asciiTheme="majorBidi" w:hAnsiTheme="majorBidi" w:cstheme="majorBidi" w:hint="cs"/>
                <w:cs/>
              </w:rPr>
              <w:t>‎</w:t>
            </w:r>
          </w:p>
        </w:tc>
        <w:tc>
          <w:tcPr>
            <w:tcW w:w="1616" w:type="dxa"/>
            <w:tcBorders>
              <w:top w:val="single" w:sz="4" w:space="0" w:color="000000"/>
              <w:left w:val="single" w:sz="4" w:space="0" w:color="000000"/>
              <w:bottom w:val="single" w:sz="4" w:space="0" w:color="000000"/>
              <w:right w:val="single" w:sz="4" w:space="0" w:color="000000"/>
            </w:tcBorders>
            <w:vAlign w:val="center"/>
            <w:hideMark/>
          </w:tcPr>
          <w:p w:rsidR="00325F7F" w:rsidRDefault="00325F7F" w:rsidP="00B202C1">
            <w:pPr>
              <w:bidi/>
              <w:spacing w:after="0" w:line="312" w:lineRule="auto"/>
              <w:jc w:val="right"/>
              <w:rPr>
                <w:color w:val="FF0000"/>
              </w:rPr>
            </w:pPr>
            <w:r>
              <w:rPr>
                <w:rtl/>
              </w:rPr>
              <w:t>نعم</w:t>
            </w:r>
          </w:p>
        </w:tc>
      </w:tr>
      <w:tr w:rsidR="00325F7F" w:rsidTr="00C80C8E">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C80C8E">
            <w:pPr>
              <w:bidi/>
              <w:spacing w:after="0" w:line="312" w:lineRule="auto"/>
              <w:ind w:left="90"/>
              <w:jc w:val="center"/>
              <w:rPr>
                <w:b/>
              </w:rPr>
            </w:pPr>
            <w:r>
              <w:rPr>
                <w:b/>
                <w:rtl/>
              </w:rPr>
              <w:t>المراجع الموصى بها</w:t>
            </w:r>
          </w:p>
        </w:tc>
        <w:tc>
          <w:tcPr>
            <w:tcW w:w="6559" w:type="dxa"/>
            <w:tcBorders>
              <w:top w:val="single" w:sz="4" w:space="0" w:color="000000"/>
              <w:left w:val="single" w:sz="4" w:space="0" w:color="000000"/>
              <w:bottom w:val="single" w:sz="4" w:space="0" w:color="000000"/>
              <w:right w:val="nil"/>
            </w:tcBorders>
            <w:vAlign w:val="center"/>
            <w:hideMark/>
          </w:tcPr>
          <w:p w:rsidR="00325F7F" w:rsidRDefault="00325F7F" w:rsidP="005B2E63">
            <w:pPr>
              <w:pStyle w:val="a9"/>
              <w:numPr>
                <w:ilvl w:val="0"/>
                <w:numId w:val="9"/>
              </w:numPr>
              <w:autoSpaceDE w:val="0"/>
              <w:autoSpaceDN w:val="0"/>
              <w:adjustRightInd w:val="0"/>
              <w:spacing w:after="0" w:line="240" w:lineRule="auto"/>
              <w:rPr>
                <w:rFonts w:asciiTheme="majorBidi" w:hAnsiTheme="majorBidi" w:cstheme="majorBidi"/>
              </w:rPr>
            </w:pPr>
            <w:r>
              <w:rPr>
                <w:rFonts w:asciiTheme="majorBidi" w:hAnsiTheme="majorBidi" w:cstheme="majorBidi"/>
              </w:rPr>
              <w:t>Steven Freund, Gary B. Shelly, Thomas J. Cashman, Misty Vermaat, Introduction to Computers, Eighth Edition, 2012, ISBN10 143908131X, ISBN13 9781439081310</w:t>
            </w:r>
          </w:p>
        </w:tc>
        <w:tc>
          <w:tcPr>
            <w:tcW w:w="1616" w:type="dxa"/>
            <w:tcBorders>
              <w:top w:val="single" w:sz="4" w:space="0" w:color="000000"/>
              <w:left w:val="single" w:sz="4" w:space="0" w:color="000000"/>
              <w:bottom w:val="single" w:sz="4" w:space="0" w:color="000000"/>
              <w:right w:val="single" w:sz="4" w:space="0" w:color="000000"/>
            </w:tcBorders>
            <w:vAlign w:val="center"/>
            <w:hideMark/>
          </w:tcPr>
          <w:p w:rsidR="00325F7F" w:rsidRDefault="00325F7F" w:rsidP="00B202C1">
            <w:pPr>
              <w:bidi/>
              <w:spacing w:after="0" w:line="312" w:lineRule="auto"/>
              <w:jc w:val="right"/>
            </w:pPr>
            <w:r>
              <w:rPr>
                <w:rtl/>
              </w:rPr>
              <w:t>لا</w:t>
            </w:r>
          </w:p>
        </w:tc>
      </w:tr>
      <w:tr w:rsidR="00325F7F" w:rsidTr="00B43028">
        <w:tc>
          <w:tcPr>
            <w:tcW w:w="2340" w:type="dxa"/>
            <w:tcBorders>
              <w:top w:val="single" w:sz="4" w:space="0" w:color="000000"/>
              <w:left w:val="single" w:sz="4" w:space="0" w:color="000000"/>
              <w:bottom w:val="single" w:sz="4" w:space="0" w:color="000000"/>
              <w:right w:val="nil"/>
            </w:tcBorders>
            <w:shd w:val="clear" w:color="auto" w:fill="DAEEF3"/>
            <w:vAlign w:val="center"/>
            <w:hideMark/>
          </w:tcPr>
          <w:p w:rsidR="00325F7F" w:rsidRDefault="00325F7F" w:rsidP="00C80C8E">
            <w:pPr>
              <w:bidi/>
              <w:spacing w:after="0" w:line="312" w:lineRule="auto"/>
              <w:ind w:left="90"/>
              <w:jc w:val="center"/>
              <w:rPr>
                <w:b/>
              </w:rPr>
            </w:pPr>
            <w:r>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325F7F" w:rsidRDefault="00325F7F" w:rsidP="00B202C1">
            <w:pPr>
              <w:spacing w:after="0" w:line="312" w:lineRule="auto"/>
              <w:ind w:left="180"/>
              <w:jc w:val="right"/>
            </w:pPr>
          </w:p>
        </w:tc>
      </w:tr>
    </w:tbl>
    <w:p w:rsidR="00325F7F" w:rsidRDefault="00325F7F" w:rsidP="00B202C1">
      <w:pPr>
        <w:tabs>
          <w:tab w:val="left" w:pos="7396"/>
        </w:tabs>
        <w:spacing w:after="0" w:line="240" w:lineRule="auto"/>
        <w:jc w:val="right"/>
        <w:rPr>
          <w:lang w:bidi="ar-IQ"/>
        </w:rPr>
      </w:pPr>
    </w:p>
    <w:p w:rsidR="00325F7F" w:rsidRDefault="00325F7F" w:rsidP="00B202C1">
      <w:pPr>
        <w:tabs>
          <w:tab w:val="left" w:pos="7396"/>
        </w:tabs>
        <w:spacing w:after="0" w:line="240" w:lineRule="auto"/>
        <w:jc w:val="right"/>
        <w:rPr>
          <w:lang w:bidi="ar-IQ"/>
        </w:rPr>
      </w:pPr>
    </w:p>
    <w:p w:rsidR="00C80C8E" w:rsidRDefault="00C80C8E" w:rsidP="00B202C1">
      <w:pPr>
        <w:tabs>
          <w:tab w:val="left" w:pos="7396"/>
        </w:tabs>
        <w:spacing w:after="0" w:line="240" w:lineRule="auto"/>
        <w:jc w:val="right"/>
        <w:rPr>
          <w:lang w:bidi="ar-IQ"/>
        </w:rPr>
      </w:pPr>
    </w:p>
    <w:p w:rsidR="00C80C8E" w:rsidRDefault="00C80C8E" w:rsidP="00B202C1">
      <w:pPr>
        <w:tabs>
          <w:tab w:val="left" w:pos="7396"/>
        </w:tabs>
        <w:spacing w:after="0" w:line="240" w:lineRule="auto"/>
        <w:jc w:val="right"/>
        <w:rPr>
          <w:lang w:bidi="ar-IQ"/>
        </w:rPr>
      </w:pPr>
    </w:p>
    <w:p w:rsidR="00C80C8E" w:rsidRDefault="00C80C8E" w:rsidP="00B202C1">
      <w:pPr>
        <w:tabs>
          <w:tab w:val="left" w:pos="7396"/>
        </w:tabs>
        <w:spacing w:after="0" w:line="240" w:lineRule="auto"/>
        <w:jc w:val="right"/>
        <w:rPr>
          <w:lang w:bidi="ar-IQ"/>
        </w:rPr>
      </w:pPr>
    </w:p>
    <w:p w:rsidR="00C80C8E" w:rsidRDefault="00C80C8E" w:rsidP="00B202C1">
      <w:pPr>
        <w:tabs>
          <w:tab w:val="left" w:pos="7396"/>
        </w:tabs>
        <w:spacing w:after="0" w:line="240" w:lineRule="auto"/>
        <w:jc w:val="right"/>
        <w:rPr>
          <w:lang w:bidi="ar-IQ"/>
        </w:rPr>
      </w:pPr>
    </w:p>
    <w:p w:rsidR="00C80C8E" w:rsidRDefault="00C80C8E" w:rsidP="00B202C1">
      <w:pPr>
        <w:tabs>
          <w:tab w:val="left" w:pos="7396"/>
        </w:tabs>
        <w:spacing w:after="0" w:line="240" w:lineRule="auto"/>
        <w:jc w:val="right"/>
        <w:rPr>
          <w:lang w:bidi="ar-IQ"/>
        </w:rPr>
      </w:pPr>
    </w:p>
    <w:tbl>
      <w:tblPr>
        <w:tblStyle w:val="60"/>
        <w:tblW w:w="10470" w:type="dxa"/>
        <w:tblInd w:w="-547" w:type="dxa"/>
        <w:tblLayout w:type="fixed"/>
        <w:tblLook w:val="0400" w:firstRow="0" w:lastRow="0" w:firstColumn="0" w:lastColumn="0" w:noHBand="0" w:noVBand="1"/>
      </w:tblPr>
      <w:tblGrid>
        <w:gridCol w:w="1620"/>
        <w:gridCol w:w="1710"/>
        <w:gridCol w:w="2085"/>
        <w:gridCol w:w="1155"/>
        <w:gridCol w:w="3900"/>
      </w:tblGrid>
      <w:tr w:rsidR="00325F7F" w:rsidTr="00B43028">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hideMark/>
          </w:tcPr>
          <w:p w:rsidR="00325F7F" w:rsidRPr="00C80C8E" w:rsidRDefault="00325F7F" w:rsidP="00C80C8E">
            <w:pPr>
              <w:tabs>
                <w:tab w:val="left" w:pos="1890"/>
                <w:tab w:val="center" w:pos="4544"/>
              </w:tabs>
              <w:bidi/>
              <w:spacing w:after="0"/>
              <w:ind w:right="1152"/>
              <w:jc w:val="center"/>
              <w:rPr>
                <w:b/>
                <w:color w:val="000000"/>
                <w:sz w:val="28"/>
                <w:szCs w:val="28"/>
              </w:rPr>
            </w:pPr>
            <w:r>
              <w:rPr>
                <w:b/>
                <w:color w:val="000000"/>
                <w:sz w:val="28"/>
                <w:szCs w:val="28"/>
                <w:rtl/>
              </w:rPr>
              <w:lastRenderedPageBreak/>
              <w:t>نظام الدرجات</w:t>
            </w:r>
          </w:p>
        </w:tc>
      </w:tr>
      <w:tr w:rsidR="00325F7F" w:rsidTr="00B43028">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hideMark/>
          </w:tcPr>
          <w:p w:rsidR="00325F7F" w:rsidRDefault="00325F7F" w:rsidP="00B202C1">
            <w:pPr>
              <w:bidi/>
              <w:spacing w:after="0"/>
              <w:jc w:val="right"/>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hideMark/>
          </w:tcPr>
          <w:p w:rsidR="00325F7F" w:rsidRDefault="00325F7F" w:rsidP="00B202C1">
            <w:pPr>
              <w:bidi/>
              <w:spacing w:after="0"/>
              <w:jc w:val="right"/>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hideMark/>
          </w:tcPr>
          <w:p w:rsidR="00325F7F" w:rsidRDefault="00325F7F" w:rsidP="00B202C1">
            <w:pPr>
              <w:bidi/>
              <w:spacing w:after="0"/>
              <w:jc w:val="right"/>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hideMark/>
          </w:tcPr>
          <w:p w:rsidR="00325F7F" w:rsidRDefault="00325F7F" w:rsidP="00B202C1">
            <w:pPr>
              <w:bidi/>
              <w:spacing w:after="0"/>
              <w:jc w:val="right"/>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hideMark/>
          </w:tcPr>
          <w:p w:rsidR="00325F7F" w:rsidRDefault="00325F7F" w:rsidP="00B202C1">
            <w:pPr>
              <w:bidi/>
              <w:spacing w:after="0"/>
              <w:jc w:val="right"/>
              <w:rPr>
                <w:b/>
                <w:color w:val="000000"/>
              </w:rPr>
            </w:pPr>
            <w:r>
              <w:rPr>
                <w:b/>
                <w:color w:val="000000"/>
                <w:rtl/>
              </w:rPr>
              <w:t>التوصيف</w:t>
            </w:r>
          </w:p>
        </w:tc>
      </w:tr>
      <w:tr w:rsidR="00325F7F" w:rsidTr="00B43028">
        <w:trPr>
          <w:trHeight w:val="300"/>
        </w:trPr>
        <w:tc>
          <w:tcPr>
            <w:tcW w:w="1620" w:type="dxa"/>
            <w:vMerge w:val="restart"/>
            <w:tcBorders>
              <w:top w:val="single" w:sz="6" w:space="0" w:color="000000"/>
              <w:left w:val="single" w:sz="6" w:space="0" w:color="000000"/>
              <w:bottom w:val="nil"/>
              <w:right w:val="single" w:sz="6" w:space="0" w:color="000000"/>
            </w:tcBorders>
            <w:vAlign w:val="center"/>
            <w:hideMark/>
          </w:tcPr>
          <w:p w:rsidR="00325F7F" w:rsidRDefault="00325F7F" w:rsidP="00B202C1">
            <w:pPr>
              <w:bidi/>
              <w:spacing w:after="0"/>
              <w:jc w:val="right"/>
              <w:rPr>
                <w:b/>
                <w:color w:val="000000"/>
              </w:rPr>
            </w:pPr>
            <w:r>
              <w:rPr>
                <w:b/>
                <w:color w:val="000000"/>
                <w:rtl/>
              </w:rPr>
              <w:t>مجموعة النجاح</w:t>
            </w:r>
          </w:p>
          <w:p w:rsidR="00325F7F" w:rsidRDefault="00325F7F" w:rsidP="00B202C1">
            <w:pPr>
              <w:spacing w:after="0"/>
              <w:jc w:val="right"/>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325F7F" w:rsidRDefault="00325F7F" w:rsidP="00B202C1">
            <w:pPr>
              <w:bidi/>
              <w:spacing w:after="0"/>
              <w:ind w:firstLine="72"/>
              <w:jc w:val="right"/>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325F7F" w:rsidRDefault="00325F7F" w:rsidP="00B202C1">
            <w:pPr>
              <w:bidi/>
              <w:spacing w:after="0"/>
              <w:jc w:val="right"/>
              <w:rPr>
                <w:b/>
                <w:sz w:val="24"/>
                <w:szCs w:val="24"/>
              </w:rPr>
            </w:pPr>
            <w:r>
              <w:rPr>
                <w:rFonts w:cs="Times New Roman"/>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325F7F" w:rsidRDefault="00325F7F" w:rsidP="00B202C1">
            <w:pPr>
              <w:spacing w:after="0"/>
              <w:jc w:val="right"/>
              <w:rPr>
                <w:color w:val="000000"/>
              </w:rPr>
            </w:pPr>
            <w:r>
              <w:t xml:space="preserve">90 </w:t>
            </w:r>
            <w:r w:rsidR="001A2868">
              <w:t>–</w:t>
            </w:r>
            <w:r>
              <w:t xml:space="preserve"> 100</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325F7F" w:rsidRDefault="00325F7F" w:rsidP="00B202C1">
            <w:pPr>
              <w:bidi/>
              <w:spacing w:after="0"/>
              <w:jc w:val="right"/>
              <w:rPr>
                <w:color w:val="000000"/>
              </w:rPr>
            </w:pPr>
            <w:r>
              <w:rPr>
                <w:color w:val="000000"/>
                <w:rtl/>
              </w:rPr>
              <w:t>أداء متميز</w:t>
            </w:r>
          </w:p>
        </w:tc>
      </w:tr>
      <w:tr w:rsidR="00325F7F" w:rsidTr="00B43028">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325F7F" w:rsidRDefault="00325F7F" w:rsidP="00B202C1">
            <w:pPr>
              <w:spacing w:after="0"/>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325F7F" w:rsidRDefault="00325F7F" w:rsidP="00B202C1">
            <w:pPr>
              <w:bidi/>
              <w:spacing w:after="0"/>
              <w:ind w:firstLine="72"/>
              <w:jc w:val="right"/>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325F7F" w:rsidRDefault="00325F7F" w:rsidP="00B202C1">
            <w:pPr>
              <w:bidi/>
              <w:spacing w:after="0"/>
              <w:jc w:val="right"/>
              <w:rPr>
                <w:b/>
                <w:sz w:val="24"/>
                <w:szCs w:val="24"/>
              </w:rPr>
            </w:pPr>
            <w:r>
              <w:rPr>
                <w:rFonts w:cs="Times New Roman"/>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325F7F" w:rsidRDefault="00325F7F" w:rsidP="00B202C1">
            <w:pPr>
              <w:spacing w:after="0"/>
              <w:jc w:val="right"/>
              <w:rPr>
                <w:color w:val="000000"/>
              </w:rPr>
            </w:pPr>
            <w:r>
              <w:t xml:space="preserve">80 </w:t>
            </w:r>
            <w:r w:rsidR="001A2868">
              <w:t>–</w:t>
            </w:r>
            <w:r>
              <w:t xml:space="preserve"> 89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325F7F" w:rsidRDefault="00325F7F" w:rsidP="00B202C1">
            <w:pPr>
              <w:bidi/>
              <w:spacing w:after="0"/>
              <w:jc w:val="right"/>
              <w:rPr>
                <w:color w:val="000000"/>
              </w:rPr>
            </w:pPr>
            <w:r>
              <w:rPr>
                <w:color w:val="000000"/>
                <w:rtl/>
              </w:rPr>
              <w:t>فوق المتوسط مع بعض الأخطاء</w:t>
            </w:r>
          </w:p>
        </w:tc>
      </w:tr>
      <w:tr w:rsidR="00325F7F" w:rsidTr="00B43028">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325F7F" w:rsidRDefault="00325F7F" w:rsidP="00B202C1">
            <w:pPr>
              <w:spacing w:after="0"/>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325F7F" w:rsidRDefault="00325F7F" w:rsidP="00B202C1">
            <w:pPr>
              <w:bidi/>
              <w:spacing w:after="0"/>
              <w:ind w:firstLine="72"/>
              <w:jc w:val="right"/>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325F7F" w:rsidRDefault="00325F7F" w:rsidP="00B202C1">
            <w:pPr>
              <w:bidi/>
              <w:spacing w:after="0"/>
              <w:jc w:val="right"/>
              <w:rPr>
                <w:b/>
                <w:sz w:val="24"/>
                <w:szCs w:val="24"/>
              </w:rPr>
            </w:pPr>
            <w:r>
              <w:rPr>
                <w:rFonts w:cs="Times New Roman"/>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325F7F" w:rsidRDefault="00325F7F" w:rsidP="00B202C1">
            <w:pPr>
              <w:spacing w:after="0"/>
              <w:jc w:val="right"/>
              <w:rPr>
                <w:color w:val="000000"/>
              </w:rPr>
            </w:pPr>
            <w:r>
              <w:t xml:space="preserve">70 </w:t>
            </w:r>
            <w:r w:rsidR="001A2868">
              <w:t>–</w:t>
            </w:r>
            <w:r>
              <w:t xml:space="preserve"> 79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325F7F" w:rsidRDefault="00325F7F" w:rsidP="00B202C1">
            <w:pPr>
              <w:bidi/>
              <w:spacing w:after="0"/>
              <w:jc w:val="right"/>
              <w:rPr>
                <w:color w:val="000000"/>
              </w:rPr>
            </w:pPr>
            <w:r>
              <w:rPr>
                <w:color w:val="000000"/>
                <w:rtl/>
              </w:rPr>
              <w:t>عمل جيد مع أخطاء ملحوظة</w:t>
            </w:r>
          </w:p>
        </w:tc>
      </w:tr>
      <w:tr w:rsidR="00325F7F" w:rsidTr="00B43028">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325F7F" w:rsidRDefault="00325F7F" w:rsidP="00B202C1">
            <w:pPr>
              <w:spacing w:after="0"/>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325F7F" w:rsidRDefault="00325F7F" w:rsidP="00B202C1">
            <w:pPr>
              <w:bidi/>
              <w:spacing w:after="0"/>
              <w:ind w:firstLine="72"/>
              <w:jc w:val="right"/>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325F7F" w:rsidRDefault="00325F7F" w:rsidP="00B202C1">
            <w:pPr>
              <w:bidi/>
              <w:spacing w:after="0"/>
              <w:jc w:val="right"/>
              <w:rPr>
                <w:b/>
                <w:sz w:val="24"/>
                <w:szCs w:val="24"/>
              </w:rPr>
            </w:pPr>
            <w:r>
              <w:rPr>
                <w:rFonts w:cs="Times New Roman"/>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325F7F" w:rsidRDefault="00325F7F" w:rsidP="00B202C1">
            <w:pPr>
              <w:spacing w:after="0"/>
              <w:jc w:val="right"/>
              <w:rPr>
                <w:color w:val="000000"/>
              </w:rPr>
            </w:pPr>
            <w:r>
              <w:t xml:space="preserve">60 </w:t>
            </w:r>
            <w:r w:rsidR="001A2868">
              <w:t>–</w:t>
            </w:r>
            <w:r>
              <w:t xml:space="preserve"> 69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325F7F" w:rsidRDefault="00325F7F" w:rsidP="00B202C1">
            <w:pPr>
              <w:bidi/>
              <w:spacing w:after="0"/>
              <w:jc w:val="right"/>
              <w:rPr>
                <w:color w:val="000000"/>
              </w:rPr>
            </w:pPr>
            <w:r>
              <w:rPr>
                <w:color w:val="000000"/>
                <w:rtl/>
              </w:rPr>
              <w:t>مقبول مع نواقص رئيسية</w:t>
            </w:r>
          </w:p>
        </w:tc>
      </w:tr>
      <w:tr w:rsidR="00325F7F" w:rsidTr="00B43028">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325F7F" w:rsidRDefault="00325F7F" w:rsidP="00B202C1">
            <w:pPr>
              <w:spacing w:after="0"/>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325F7F" w:rsidRDefault="00325F7F" w:rsidP="00B202C1">
            <w:pPr>
              <w:bidi/>
              <w:spacing w:after="0"/>
              <w:ind w:firstLine="72"/>
              <w:jc w:val="right"/>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325F7F" w:rsidRDefault="00325F7F" w:rsidP="00B202C1">
            <w:pPr>
              <w:bidi/>
              <w:spacing w:after="0"/>
              <w:jc w:val="right"/>
              <w:rPr>
                <w:b/>
                <w:sz w:val="24"/>
                <w:szCs w:val="24"/>
              </w:rPr>
            </w:pPr>
            <w:r>
              <w:rPr>
                <w:rFonts w:cs="Times New Roman"/>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325F7F" w:rsidRDefault="00325F7F" w:rsidP="00B202C1">
            <w:pPr>
              <w:spacing w:after="0"/>
              <w:jc w:val="right"/>
              <w:rPr>
                <w:color w:val="000000"/>
              </w:rPr>
            </w:pPr>
            <w:r>
              <w:t xml:space="preserve">50 </w:t>
            </w:r>
            <w:r w:rsidR="001A2868">
              <w:t>–</w:t>
            </w:r>
            <w:r>
              <w:t xml:space="preserve"> 59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325F7F" w:rsidRDefault="00325F7F" w:rsidP="00B202C1">
            <w:pPr>
              <w:bidi/>
              <w:spacing w:after="0"/>
              <w:jc w:val="right"/>
              <w:rPr>
                <w:color w:val="000000"/>
              </w:rPr>
            </w:pPr>
            <w:r>
              <w:rPr>
                <w:color w:val="000000"/>
                <w:rtl/>
              </w:rPr>
              <w:t>العمل يحقق الحد الأدنى من المتطلبات</w:t>
            </w:r>
          </w:p>
        </w:tc>
      </w:tr>
      <w:tr w:rsidR="00325F7F" w:rsidTr="00B43028">
        <w:trPr>
          <w:trHeight w:val="300"/>
        </w:trPr>
        <w:tc>
          <w:tcPr>
            <w:tcW w:w="1620" w:type="dxa"/>
            <w:vMerge w:val="restart"/>
            <w:tcBorders>
              <w:top w:val="single" w:sz="6" w:space="0" w:color="000000"/>
              <w:left w:val="single" w:sz="6" w:space="0" w:color="000000"/>
              <w:bottom w:val="nil"/>
              <w:right w:val="single" w:sz="6" w:space="0" w:color="000000"/>
            </w:tcBorders>
            <w:vAlign w:val="center"/>
            <w:hideMark/>
          </w:tcPr>
          <w:p w:rsidR="00325F7F" w:rsidRDefault="00325F7F" w:rsidP="00B202C1">
            <w:pPr>
              <w:bidi/>
              <w:spacing w:after="0"/>
              <w:jc w:val="right"/>
              <w:rPr>
                <w:b/>
                <w:color w:val="000000"/>
              </w:rPr>
            </w:pPr>
            <w:r>
              <w:rPr>
                <w:b/>
                <w:color w:val="000000"/>
                <w:rtl/>
              </w:rPr>
              <w:t>مجموعة الرسوب</w:t>
            </w:r>
          </w:p>
          <w:p w:rsidR="00325F7F" w:rsidRDefault="00325F7F" w:rsidP="00B202C1">
            <w:pPr>
              <w:spacing w:after="0"/>
              <w:jc w:val="right"/>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325F7F" w:rsidRDefault="00325F7F" w:rsidP="00B202C1">
            <w:pPr>
              <w:bidi/>
              <w:spacing w:after="0"/>
              <w:ind w:firstLine="72"/>
              <w:jc w:val="right"/>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325F7F" w:rsidRDefault="00325F7F" w:rsidP="00B202C1">
            <w:pPr>
              <w:bidi/>
              <w:spacing w:after="0"/>
              <w:jc w:val="right"/>
              <w:rPr>
                <w:b/>
                <w:sz w:val="24"/>
                <w:szCs w:val="24"/>
              </w:rPr>
            </w:pPr>
            <w:r>
              <w:rPr>
                <w:rFonts w:cs="Times New Roman"/>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325F7F" w:rsidRDefault="00325F7F" w:rsidP="00B202C1">
            <w:pPr>
              <w:spacing w:after="0"/>
              <w:jc w:val="right"/>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325F7F" w:rsidRDefault="00325F7F" w:rsidP="00B202C1">
            <w:pPr>
              <w:bidi/>
              <w:spacing w:after="0"/>
              <w:jc w:val="right"/>
              <w:rPr>
                <w:color w:val="000000"/>
              </w:rPr>
            </w:pPr>
            <w:r>
              <w:rPr>
                <w:color w:val="000000"/>
                <w:rtl/>
              </w:rPr>
              <w:t>يتطلب عملاً إضافياً لكن تُمنح الدرجة</w:t>
            </w:r>
          </w:p>
        </w:tc>
      </w:tr>
      <w:tr w:rsidR="00325F7F" w:rsidTr="00B43028">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325F7F" w:rsidRDefault="00325F7F" w:rsidP="00B202C1">
            <w:pPr>
              <w:spacing w:after="0"/>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325F7F" w:rsidRDefault="00325F7F" w:rsidP="00B202C1">
            <w:pPr>
              <w:bidi/>
              <w:spacing w:after="0"/>
              <w:ind w:firstLine="72"/>
              <w:jc w:val="right"/>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325F7F" w:rsidRDefault="00325F7F" w:rsidP="00B202C1">
            <w:pPr>
              <w:bidi/>
              <w:spacing w:after="0"/>
              <w:jc w:val="right"/>
              <w:rPr>
                <w:b/>
              </w:rPr>
            </w:pPr>
            <w:r>
              <w:rPr>
                <w:rFonts w:cs="Times New Roman"/>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325F7F" w:rsidRDefault="00325F7F" w:rsidP="00B202C1">
            <w:pPr>
              <w:spacing w:after="0"/>
              <w:jc w:val="right"/>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325F7F" w:rsidRDefault="00325F7F" w:rsidP="00B202C1">
            <w:pPr>
              <w:bidi/>
              <w:spacing w:after="0"/>
              <w:jc w:val="right"/>
              <w:rPr>
                <w:color w:val="000000"/>
              </w:rPr>
            </w:pPr>
            <w:r>
              <w:rPr>
                <w:color w:val="000000"/>
                <w:rtl/>
              </w:rPr>
              <w:t>يتطلب قدراً كبيراً من العمل</w:t>
            </w:r>
          </w:p>
        </w:tc>
      </w:tr>
      <w:tr w:rsidR="00325F7F" w:rsidTr="00B43028">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325F7F" w:rsidRDefault="00325F7F" w:rsidP="00B202C1">
            <w:pPr>
              <w:spacing w:after="0"/>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325F7F" w:rsidRDefault="00325F7F" w:rsidP="00B202C1">
            <w:pPr>
              <w:spacing w:after="0"/>
              <w:jc w:val="right"/>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325F7F" w:rsidRDefault="00325F7F" w:rsidP="00B202C1">
            <w:pPr>
              <w:spacing w:after="0"/>
              <w:jc w:val="right"/>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325F7F" w:rsidRDefault="00325F7F" w:rsidP="00B202C1">
            <w:pPr>
              <w:spacing w:after="0"/>
              <w:jc w:val="right"/>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325F7F" w:rsidRDefault="00325F7F" w:rsidP="00B202C1">
            <w:pPr>
              <w:spacing w:after="0"/>
              <w:jc w:val="right"/>
              <w:rPr>
                <w:b/>
                <w:color w:val="000000"/>
              </w:rPr>
            </w:pPr>
          </w:p>
        </w:tc>
      </w:tr>
      <w:tr w:rsidR="00325F7F" w:rsidTr="00B43028">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325F7F" w:rsidRPr="00C80C8E" w:rsidRDefault="00C80C8E" w:rsidP="00B202C1">
            <w:pPr>
              <w:spacing w:after="0"/>
              <w:jc w:val="right"/>
              <w:rPr>
                <w:color w:val="000000"/>
                <w:sz w:val="24"/>
                <w:szCs w:val="24"/>
              </w:rPr>
            </w:pPr>
            <w:r w:rsidRPr="00C80C8E">
              <w:rPr>
                <w:color w:val="000000"/>
                <w:sz w:val="24"/>
                <w:szCs w:val="24"/>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C80C8E">
              <w:rPr>
                <w:color w:val="000000"/>
                <w:sz w:val="24"/>
                <w:szCs w:val="24"/>
              </w:rPr>
              <w:t>.</w:t>
            </w:r>
          </w:p>
        </w:tc>
      </w:tr>
    </w:tbl>
    <w:p w:rsidR="00325F7F" w:rsidRDefault="00325F7F" w:rsidP="00B202C1">
      <w:pPr>
        <w:tabs>
          <w:tab w:val="left" w:pos="7396"/>
        </w:tabs>
        <w:spacing w:after="0" w:line="240" w:lineRule="auto"/>
        <w:jc w:val="right"/>
        <w:rPr>
          <w:lang w:bidi="ar-IQ"/>
        </w:rPr>
      </w:pPr>
    </w:p>
    <w:p w:rsidR="00B24B9D" w:rsidRDefault="00B24B9D" w:rsidP="00B202C1">
      <w:pPr>
        <w:tabs>
          <w:tab w:val="left" w:pos="7396"/>
        </w:tabs>
        <w:spacing w:after="0" w:line="240" w:lineRule="auto"/>
        <w:jc w:val="right"/>
        <w:rPr>
          <w:lang w:bidi="ar-IQ"/>
        </w:rPr>
      </w:pPr>
      <w:r>
        <w:rPr>
          <w:rFonts w:hint="cs"/>
          <w:rtl/>
          <w:lang w:bidi="ar-IQ"/>
        </w:rPr>
        <w:t xml:space="preserve">  </w:t>
      </w:r>
    </w:p>
    <w:p w:rsidR="007B7844" w:rsidRPr="007B7844" w:rsidRDefault="007B7844" w:rsidP="00C80C8E">
      <w:pPr>
        <w:pStyle w:val="a9"/>
        <w:numPr>
          <w:ilvl w:val="0"/>
          <w:numId w:val="3"/>
        </w:numPr>
        <w:bidi/>
        <w:spacing w:after="0" w:line="240" w:lineRule="auto"/>
        <w:ind w:left="0"/>
        <w:rPr>
          <w:b/>
          <w:bCs/>
          <w:sz w:val="40"/>
          <w:szCs w:val="40"/>
          <w:lang w:bidi="ar-IQ"/>
        </w:rPr>
      </w:pPr>
      <w:r w:rsidRPr="007B7844">
        <w:rPr>
          <w:rFonts w:asciiTheme="majorBidi" w:hAnsiTheme="majorBidi" w:cstheme="majorBidi"/>
          <w:b/>
          <w:bCs/>
          <w:sz w:val="40"/>
          <w:szCs w:val="40"/>
          <w:rtl/>
          <w:lang w:bidi="ar-IQ"/>
        </w:rPr>
        <w:t>الرياضيات</w:t>
      </w:r>
    </w:p>
    <w:p w:rsidR="007B7844" w:rsidRPr="007B7844" w:rsidRDefault="007B7844" w:rsidP="00B202C1">
      <w:pPr>
        <w:pStyle w:val="a9"/>
        <w:spacing w:after="0" w:line="240" w:lineRule="auto"/>
        <w:ind w:left="0"/>
        <w:jc w:val="right"/>
        <w:rPr>
          <w:b/>
          <w:bCs/>
          <w:sz w:val="40"/>
          <w:szCs w:val="40"/>
          <w:lang w:bidi="ar-IQ"/>
        </w:rPr>
      </w:pPr>
    </w:p>
    <w:tbl>
      <w:tblPr>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7B7844" w:rsidTr="00B43028">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7B7844" w:rsidRDefault="007B7844" w:rsidP="00B202C1">
            <w:pPr>
              <w:bidi/>
              <w:spacing w:before="80" w:after="80"/>
              <w:jc w:val="right"/>
              <w:rPr>
                <w:b/>
                <w:color w:val="17365D"/>
                <w:sz w:val="28"/>
                <w:szCs w:val="28"/>
              </w:rPr>
            </w:pPr>
            <w:r>
              <w:rPr>
                <w:b/>
                <w:color w:val="17365D"/>
                <w:sz w:val="28"/>
                <w:szCs w:val="28"/>
                <w:rtl/>
              </w:rPr>
              <w:t>معلومات المادة</w:t>
            </w:r>
          </w:p>
          <w:p w:rsidR="007B7844" w:rsidRDefault="007B7844" w:rsidP="00B202C1">
            <w:pPr>
              <w:bidi/>
              <w:spacing w:after="0" w:line="240" w:lineRule="auto"/>
              <w:jc w:val="right"/>
              <w:rPr>
                <w:rFonts w:ascii="Times New Roman" w:eastAsia="Times New Roman" w:hAnsi="Times New Roman" w:cs="Times New Roman"/>
                <w:b/>
                <w:color w:val="17365D"/>
                <w:sz w:val="28"/>
                <w:szCs w:val="28"/>
              </w:rPr>
            </w:pPr>
          </w:p>
        </w:tc>
      </w:tr>
      <w:tr w:rsidR="007B7844" w:rsidTr="00B43028">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202C1">
            <w:pPr>
              <w:bidi/>
              <w:spacing w:before="80" w:after="80"/>
              <w:ind w:left="90" w:hanging="90"/>
              <w:jc w:val="right"/>
              <w:rPr>
                <w:b/>
                <w:color w:val="000000"/>
              </w:rPr>
            </w:pPr>
            <w:r>
              <w:rPr>
                <w:b/>
                <w:color w:val="000000"/>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202C1">
            <w:pPr>
              <w:pStyle w:val="1"/>
              <w:spacing w:before="80" w:after="80" w:line="240" w:lineRule="auto"/>
              <w:ind w:left="90"/>
              <w:jc w:val="right"/>
              <w:rPr>
                <w:b w:val="0"/>
                <w:color w:val="000000" w:themeColor="text1"/>
                <w:sz w:val="30"/>
                <w:szCs w:val="30"/>
                <w:lang w:bidi="ar-IQ"/>
              </w:rPr>
            </w:pPr>
            <w:r>
              <w:rPr>
                <w:b w:val="0"/>
                <w:color w:val="000000" w:themeColor="text1"/>
                <w:sz w:val="30"/>
                <w:szCs w:val="30"/>
                <w:rtl/>
                <w:lang w:bidi="ar-IQ"/>
              </w:rPr>
              <w:t>الرياضيات</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7B7844" w:rsidRDefault="007B7844" w:rsidP="00B202C1">
            <w:pPr>
              <w:bidi/>
              <w:spacing w:before="80" w:after="80"/>
              <w:jc w:val="right"/>
              <w:rPr>
                <w:b/>
              </w:rPr>
            </w:pPr>
            <w:r>
              <w:rPr>
                <w:b/>
                <w:rtl/>
              </w:rPr>
              <w:t>طريقة تقديم المادة</w:t>
            </w:r>
          </w:p>
        </w:tc>
      </w:tr>
      <w:tr w:rsidR="007B7844" w:rsidTr="00B43028">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202C1">
            <w:pPr>
              <w:bidi/>
              <w:spacing w:before="80" w:after="80"/>
              <w:ind w:left="90" w:hanging="90"/>
              <w:jc w:val="right"/>
              <w:rPr>
                <w:b/>
              </w:rPr>
            </w:pPr>
            <w:r>
              <w:rPr>
                <w:b/>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7B7844" w:rsidRDefault="00193883" w:rsidP="00B202C1">
            <w:pPr>
              <w:pStyle w:val="1"/>
              <w:spacing w:before="80" w:after="80" w:line="240" w:lineRule="auto"/>
              <w:ind w:left="90"/>
              <w:jc w:val="right"/>
              <w:rPr>
                <w:b w:val="0"/>
                <w:color w:val="FF0000"/>
                <w:sz w:val="28"/>
                <w:szCs w:val="28"/>
                <w:lang w:bidi="ar-IQ"/>
              </w:rPr>
            </w:pPr>
            <w:r>
              <w:rPr>
                <w:b w:val="0"/>
                <w:color w:val="FF0000"/>
                <w:sz w:val="28"/>
                <w:szCs w:val="28"/>
                <w:rtl/>
                <w:lang w:bidi="ar-IQ"/>
              </w:rPr>
              <w:t>مساندة</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B7844" w:rsidRDefault="000E5E36" w:rsidP="00B202C1">
            <w:pPr>
              <w:numPr>
                <w:ilvl w:val="0"/>
                <w:numId w:val="4"/>
              </w:numPr>
              <w:bidi/>
              <w:spacing w:before="80" w:after="0" w:line="240" w:lineRule="auto"/>
              <w:jc w:val="right"/>
              <w:rPr>
                <w:b/>
              </w:rPr>
            </w:pPr>
            <w:sdt>
              <w:sdtPr>
                <w:rPr>
                  <w:rtl/>
                </w:rPr>
                <w:tag w:val="goog_rdk_0"/>
                <w:id w:val="292411945"/>
              </w:sdtPr>
              <w:sdtEndPr/>
              <w:sdtContent>
                <w:r w:rsidR="007B7844">
                  <w:rPr>
                    <w:rFonts w:ascii="Segoe UI Symbol" w:eastAsia="Arial Unicode MS" w:hAnsi="Segoe UI Symbol" w:cs="Segoe UI Symbol"/>
                    <w:b/>
                  </w:rPr>
                  <w:t>☒</w:t>
                </w:r>
              </w:sdtContent>
            </w:sdt>
            <w:r w:rsidR="007B7844">
              <w:rPr>
                <w:b/>
                <w:rtl/>
              </w:rPr>
              <w:t>نظري</w:t>
            </w:r>
          </w:p>
          <w:p w:rsidR="007B7844" w:rsidRDefault="000E5E36" w:rsidP="00B202C1">
            <w:pPr>
              <w:numPr>
                <w:ilvl w:val="0"/>
                <w:numId w:val="5"/>
              </w:numPr>
              <w:bidi/>
              <w:spacing w:after="0" w:line="240" w:lineRule="auto"/>
              <w:jc w:val="right"/>
              <w:rPr>
                <w:b/>
              </w:rPr>
            </w:pPr>
            <w:sdt>
              <w:sdtPr>
                <w:rPr>
                  <w:rtl/>
                </w:rPr>
                <w:tag w:val="goog_rdk_1"/>
                <w:id w:val="-1331374516"/>
              </w:sdtPr>
              <w:sdtEndPr/>
              <w:sdtContent>
                <w:sdt>
                  <w:sdtPr>
                    <w:rPr>
                      <w:rtl/>
                    </w:rPr>
                    <w:tag w:val="goog_rdk_3"/>
                    <w:id w:val="-1772851866"/>
                  </w:sdtPr>
                  <w:sdtEndPr/>
                  <w:sdtContent>
                    <w:r w:rsidR="007B7844">
                      <w:rPr>
                        <w:rFonts w:ascii="Segoe UI Symbol" w:eastAsia="Arial Unicode MS" w:hAnsi="Segoe UI Symbol" w:cs="Segoe UI Symbol"/>
                        <w:b/>
                      </w:rPr>
                      <w:t>☐</w:t>
                    </w:r>
                  </w:sdtContent>
                </w:sdt>
              </w:sdtContent>
            </w:sdt>
            <w:r w:rsidR="007B7844">
              <w:rPr>
                <w:b/>
                <w:rtl/>
              </w:rPr>
              <w:t>محاضرة</w:t>
            </w:r>
          </w:p>
          <w:p w:rsidR="007B7844" w:rsidRDefault="000E5E36" w:rsidP="00B202C1">
            <w:pPr>
              <w:numPr>
                <w:ilvl w:val="0"/>
                <w:numId w:val="5"/>
              </w:numPr>
              <w:bidi/>
              <w:spacing w:after="0" w:line="240" w:lineRule="auto"/>
              <w:jc w:val="right"/>
              <w:rPr>
                <w:b/>
              </w:rPr>
            </w:pPr>
            <w:sdt>
              <w:sdtPr>
                <w:rPr>
                  <w:rtl/>
                </w:rPr>
                <w:tag w:val="goog_rdk_2"/>
                <w:id w:val="-1869669524"/>
              </w:sdtPr>
              <w:sdtEndPr/>
              <w:sdtContent>
                <w:sdt>
                  <w:sdtPr>
                    <w:rPr>
                      <w:rtl/>
                    </w:rPr>
                    <w:tag w:val="goog_rdk_3"/>
                    <w:id w:val="-878318691"/>
                  </w:sdtPr>
                  <w:sdtEndPr/>
                  <w:sdtContent>
                    <w:r w:rsidR="007B7844">
                      <w:rPr>
                        <w:rFonts w:ascii="Segoe UI Symbol" w:eastAsia="Arial Unicode MS" w:hAnsi="Segoe UI Symbol" w:cs="Segoe UI Symbol"/>
                        <w:b/>
                      </w:rPr>
                      <w:t>☐</w:t>
                    </w:r>
                  </w:sdtContent>
                </w:sdt>
                <w:r w:rsidR="007B7844">
                  <w:t xml:space="preserve"> </w:t>
                </w:r>
              </w:sdtContent>
            </w:sdt>
            <w:r w:rsidR="007B7844">
              <w:rPr>
                <w:b/>
                <w:rtl/>
              </w:rPr>
              <w:t>مختبر</w:t>
            </w:r>
          </w:p>
          <w:p w:rsidR="007B7844" w:rsidRDefault="000E5E36" w:rsidP="00B202C1">
            <w:pPr>
              <w:numPr>
                <w:ilvl w:val="0"/>
                <w:numId w:val="5"/>
              </w:numPr>
              <w:bidi/>
              <w:spacing w:after="0" w:line="240" w:lineRule="auto"/>
              <w:jc w:val="right"/>
              <w:rPr>
                <w:b/>
              </w:rPr>
            </w:pPr>
            <w:sdt>
              <w:sdtPr>
                <w:rPr>
                  <w:rtl/>
                </w:rPr>
                <w:tag w:val="goog_rdk_3"/>
                <w:id w:val="1068383228"/>
              </w:sdtPr>
              <w:sdtEndPr/>
              <w:sdtContent/>
            </w:sdt>
            <w:r w:rsidR="007B7844">
              <w:rPr>
                <w:b/>
                <w:rtl/>
              </w:rPr>
              <w:t>درس مساعد</w:t>
            </w:r>
            <w:sdt>
              <w:sdtPr>
                <w:rPr>
                  <w:rtl/>
                </w:rPr>
                <w:tag w:val="goog_rdk_1"/>
                <w:id w:val="91523101"/>
              </w:sdtPr>
              <w:sdtEndPr/>
              <w:sdtContent>
                <w:r w:rsidR="007B7844">
                  <w:rPr>
                    <w:rFonts w:ascii="Segoe UI Symbol" w:eastAsia="Arial Unicode MS" w:hAnsi="Segoe UI Symbol" w:cs="Segoe UI Symbol"/>
                    <w:b/>
                  </w:rPr>
                  <w:t>☒</w:t>
                </w:r>
              </w:sdtContent>
            </w:sdt>
          </w:p>
          <w:p w:rsidR="007B7844" w:rsidRDefault="000E5E36" w:rsidP="00B202C1">
            <w:pPr>
              <w:numPr>
                <w:ilvl w:val="0"/>
                <w:numId w:val="5"/>
              </w:numPr>
              <w:bidi/>
              <w:spacing w:after="0" w:line="240" w:lineRule="auto"/>
              <w:jc w:val="right"/>
              <w:rPr>
                <w:b/>
              </w:rPr>
            </w:pPr>
            <w:sdt>
              <w:sdtPr>
                <w:rPr>
                  <w:rtl/>
                </w:rPr>
                <w:tag w:val="goog_rdk_4"/>
                <w:id w:val="2064752500"/>
              </w:sdtPr>
              <w:sdtEndPr/>
              <w:sdtContent>
                <w:r w:rsidR="007B7844">
                  <w:rPr>
                    <w:rFonts w:ascii="Segoe UI Symbol" w:eastAsia="Arial Unicode MS" w:hAnsi="Segoe UI Symbol" w:cs="Segoe UI Symbol"/>
                    <w:b/>
                  </w:rPr>
                  <w:t>☐</w:t>
                </w:r>
              </w:sdtContent>
            </w:sdt>
            <w:r w:rsidR="007B7844">
              <w:rPr>
                <w:b/>
                <w:rtl/>
              </w:rPr>
              <w:t>عملي</w:t>
            </w:r>
          </w:p>
          <w:p w:rsidR="007B7844" w:rsidRDefault="000E5E36" w:rsidP="00B202C1">
            <w:pPr>
              <w:bidi/>
              <w:spacing w:after="80" w:line="240" w:lineRule="auto"/>
              <w:ind w:left="720"/>
              <w:jc w:val="right"/>
              <w:rPr>
                <w:b/>
              </w:rPr>
            </w:pPr>
            <w:sdt>
              <w:sdtPr>
                <w:rPr>
                  <w:rtl/>
                </w:rPr>
                <w:tag w:val="goog_rdk_5"/>
                <w:id w:val="2065135162"/>
              </w:sdtPr>
              <w:sdtEndPr/>
              <w:sdtContent>
                <w:sdt>
                  <w:sdtPr>
                    <w:rPr>
                      <w:rtl/>
                    </w:rPr>
                    <w:tag w:val="goog_rdk_4"/>
                    <w:id w:val="631988101"/>
                  </w:sdtPr>
                  <w:sdtEndPr/>
                  <w:sdtContent>
                    <w:r w:rsidR="007B7844">
                      <w:rPr>
                        <w:rFonts w:ascii="Segoe UI Symbol" w:eastAsia="Arial Unicode MS" w:hAnsi="Segoe UI Symbol" w:cs="Segoe UI Symbol"/>
                        <w:b/>
                      </w:rPr>
                      <w:t>☐</w:t>
                    </w:r>
                  </w:sdtContent>
                </w:sdt>
              </w:sdtContent>
            </w:sdt>
            <w:r w:rsidR="007B7844">
              <w:rPr>
                <w:b/>
                <w:rtl/>
              </w:rPr>
              <w:t>ندوة</w:t>
            </w:r>
          </w:p>
        </w:tc>
      </w:tr>
      <w:tr w:rsidR="007B7844" w:rsidTr="00C80C8E">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202C1">
            <w:pPr>
              <w:bidi/>
              <w:spacing w:before="80" w:after="80"/>
              <w:ind w:left="90" w:hanging="90"/>
              <w:jc w:val="right"/>
              <w:rPr>
                <w:b/>
              </w:rPr>
            </w:pPr>
            <w:r>
              <w:rPr>
                <w:b/>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7B7844" w:rsidRPr="00186188" w:rsidRDefault="007B7844" w:rsidP="00B202C1">
            <w:pPr>
              <w:pStyle w:val="1"/>
              <w:spacing w:before="80" w:after="80" w:line="240" w:lineRule="auto"/>
              <w:jc w:val="right"/>
              <w:rPr>
                <w:b w:val="0"/>
                <w:color w:val="FF0000"/>
                <w:sz w:val="28"/>
                <w:szCs w:val="28"/>
                <w:lang w:bidi="ar-IQ"/>
              </w:rPr>
            </w:pPr>
            <w:r w:rsidRPr="00186188">
              <w:rPr>
                <w:sz w:val="28"/>
                <w:szCs w:val="28"/>
                <w:lang w:bidi="ar-IQ"/>
              </w:rPr>
              <w:t>NUSTF 103</w:t>
            </w:r>
          </w:p>
        </w:tc>
        <w:tc>
          <w:tcPr>
            <w:tcW w:w="3799" w:type="dxa"/>
            <w:gridSpan w:val="3"/>
            <w:vMerge/>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202C1">
            <w:pPr>
              <w:spacing w:after="0"/>
              <w:jc w:val="right"/>
              <w:rPr>
                <w:b/>
              </w:rPr>
            </w:pPr>
          </w:p>
        </w:tc>
      </w:tr>
      <w:tr w:rsidR="007B7844" w:rsidTr="00C80C8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202C1">
            <w:pPr>
              <w:bidi/>
              <w:spacing w:before="80" w:after="80"/>
              <w:ind w:left="90" w:hanging="90"/>
              <w:jc w:val="right"/>
              <w:rPr>
                <w:b/>
                <w:rtl/>
              </w:rPr>
            </w:pPr>
            <w:r>
              <w:rPr>
                <w:b/>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202C1">
            <w:pPr>
              <w:pStyle w:val="1"/>
              <w:spacing w:before="80" w:after="80" w:line="240" w:lineRule="auto"/>
              <w:ind w:left="90"/>
              <w:jc w:val="right"/>
              <w:rPr>
                <w:b w:val="0"/>
                <w:color w:val="FF0000"/>
                <w:sz w:val="28"/>
                <w:szCs w:val="28"/>
                <w:lang w:bidi="ar-IQ"/>
              </w:rPr>
            </w:pPr>
            <w:r>
              <w:rPr>
                <w:rFonts w:hint="cs"/>
                <w:b w:val="0"/>
                <w:color w:val="000000" w:themeColor="text1"/>
                <w:sz w:val="28"/>
                <w:szCs w:val="28"/>
                <w:rtl/>
              </w:rPr>
              <w:t>5</w:t>
            </w:r>
          </w:p>
        </w:tc>
        <w:tc>
          <w:tcPr>
            <w:tcW w:w="3799" w:type="dxa"/>
            <w:gridSpan w:val="3"/>
            <w:vMerge/>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202C1">
            <w:pPr>
              <w:spacing w:after="0"/>
              <w:jc w:val="right"/>
              <w:rPr>
                <w:b/>
              </w:rPr>
            </w:pPr>
          </w:p>
        </w:tc>
      </w:tr>
      <w:tr w:rsidR="007B7844" w:rsidTr="00C80C8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202C1">
            <w:pPr>
              <w:spacing w:before="80" w:after="80"/>
              <w:ind w:left="90" w:hanging="90"/>
              <w:jc w:val="right"/>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202C1">
            <w:pPr>
              <w:pStyle w:val="1"/>
              <w:spacing w:before="80" w:after="80" w:line="240" w:lineRule="auto"/>
              <w:ind w:left="90"/>
              <w:jc w:val="right"/>
              <w:rPr>
                <w:b w:val="0"/>
                <w:color w:val="FF0000"/>
                <w:sz w:val="24"/>
                <w:szCs w:val="24"/>
                <w:lang w:bidi="ar-IQ"/>
              </w:rPr>
            </w:pPr>
            <w:r>
              <w:rPr>
                <w:rFonts w:hint="cs"/>
                <w:b w:val="0"/>
                <w:color w:val="000000" w:themeColor="text1"/>
                <w:sz w:val="24"/>
                <w:szCs w:val="24"/>
                <w:rtl/>
                <w:lang w:bidi="ar-IQ"/>
              </w:rPr>
              <w:t>125</w:t>
            </w:r>
          </w:p>
        </w:tc>
        <w:tc>
          <w:tcPr>
            <w:tcW w:w="3799" w:type="dxa"/>
            <w:gridSpan w:val="3"/>
            <w:vMerge/>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202C1">
            <w:pPr>
              <w:spacing w:after="0"/>
              <w:jc w:val="right"/>
              <w:rPr>
                <w:b/>
              </w:rPr>
            </w:pPr>
          </w:p>
        </w:tc>
      </w:tr>
      <w:tr w:rsidR="007B7844"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202C1">
            <w:pPr>
              <w:bidi/>
              <w:spacing w:before="80" w:after="80"/>
              <w:ind w:left="90" w:hanging="90"/>
              <w:jc w:val="right"/>
              <w:rPr>
                <w:b/>
                <w:color w:val="000000"/>
              </w:rPr>
            </w:pPr>
            <w:r>
              <w:rPr>
                <w:b/>
                <w:color w:val="000000"/>
                <w:rtl/>
              </w:rPr>
              <w:t>مستوى المادة</w:t>
            </w:r>
          </w:p>
        </w:tc>
        <w:tc>
          <w:tcPr>
            <w:tcW w:w="2114" w:type="dxa"/>
            <w:tcBorders>
              <w:top w:val="single" w:sz="4" w:space="0" w:color="000000"/>
              <w:left w:val="single" w:sz="4" w:space="0" w:color="000000"/>
              <w:bottom w:val="single" w:sz="4" w:space="0" w:color="000000"/>
              <w:right w:val="nil"/>
            </w:tcBorders>
            <w:vAlign w:val="center"/>
          </w:tcPr>
          <w:p w:rsidR="007B7844" w:rsidRDefault="007B7844" w:rsidP="00B202C1">
            <w:pPr>
              <w:spacing w:before="80" w:after="80"/>
              <w:ind w:hanging="720"/>
              <w:jc w:val="right"/>
              <w:rPr>
                <w:color w:val="000000"/>
              </w:rPr>
            </w:pPr>
            <w:r>
              <w:rPr>
                <w:color w:val="000000"/>
              </w:rPr>
              <w:t>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202C1">
            <w:pPr>
              <w:bidi/>
              <w:spacing w:before="80" w:after="80"/>
              <w:jc w:val="right"/>
              <w:rPr>
                <w:b/>
                <w:color w:val="000000"/>
              </w:rPr>
            </w:pPr>
            <w:r>
              <w:rPr>
                <w:b/>
                <w:color w:val="000000"/>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202C1">
            <w:pPr>
              <w:spacing w:before="80" w:after="80"/>
              <w:jc w:val="right"/>
              <w:rPr>
                <w:color w:val="000000"/>
              </w:rPr>
            </w:pPr>
            <w:r>
              <w:rPr>
                <w:color w:val="000000"/>
              </w:rPr>
              <w:t>1</w:t>
            </w:r>
          </w:p>
        </w:tc>
      </w:tr>
      <w:tr w:rsidR="007B7844"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202C1">
            <w:pPr>
              <w:bidi/>
              <w:spacing w:before="80" w:after="80"/>
              <w:ind w:left="90" w:hanging="90"/>
              <w:jc w:val="right"/>
              <w:rPr>
                <w:b/>
                <w:color w:val="000000"/>
              </w:rPr>
            </w:pPr>
            <w:r>
              <w:rPr>
                <w:b/>
                <w:color w:val="000000"/>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202C1">
            <w:pPr>
              <w:spacing w:before="80" w:after="80"/>
              <w:jc w:val="right"/>
              <w:rPr>
                <w:color w:val="000000"/>
              </w:rPr>
            </w:pPr>
            <w:r>
              <w:rPr>
                <w:color w:val="000000"/>
              </w:rPr>
              <w:t>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7B7844" w:rsidRDefault="007B7844" w:rsidP="00B202C1">
            <w:pPr>
              <w:bidi/>
              <w:spacing w:before="80" w:after="80"/>
              <w:jc w:val="right"/>
              <w:rPr>
                <w:b/>
                <w:color w:val="000000"/>
              </w:rPr>
            </w:pPr>
            <w:r>
              <w:rPr>
                <w:b/>
                <w:color w:val="000000"/>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202C1">
            <w:pPr>
              <w:spacing w:before="80" w:after="80"/>
              <w:jc w:val="right"/>
              <w:rPr>
                <w:color w:val="000000"/>
              </w:rPr>
            </w:pPr>
            <w:r>
              <w:rPr>
                <w:color w:val="000000"/>
              </w:rPr>
              <w:t>SCI</w:t>
            </w:r>
          </w:p>
        </w:tc>
      </w:tr>
      <w:tr w:rsidR="007B7844" w:rsidTr="00B43028">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202C1">
            <w:pPr>
              <w:bidi/>
              <w:spacing w:before="80" w:after="80"/>
              <w:ind w:left="90" w:hanging="90"/>
              <w:jc w:val="right"/>
              <w:rPr>
                <w:b/>
                <w:color w:val="000000"/>
              </w:rPr>
            </w:pPr>
            <w:r>
              <w:rPr>
                <w:b/>
                <w:color w:val="000000"/>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hideMark/>
          </w:tcPr>
          <w:p w:rsidR="007B7844" w:rsidRDefault="00D22236" w:rsidP="00B202C1">
            <w:pPr>
              <w:spacing w:before="80" w:after="80"/>
              <w:jc w:val="right"/>
              <w:rPr>
                <w:color w:val="000000"/>
              </w:rPr>
            </w:pPr>
            <w:r>
              <w:rPr>
                <w:rFonts w:eastAsia="Times New Roman"/>
                <w:color w:val="000000"/>
              </w:rPr>
              <w:t>Ali qasim</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7B7844" w:rsidRDefault="007B7844" w:rsidP="00B202C1">
            <w:pPr>
              <w:bidi/>
              <w:spacing w:before="80" w:after="80"/>
              <w:jc w:val="right"/>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7B7844" w:rsidRDefault="007B7844" w:rsidP="00B202C1">
            <w:pPr>
              <w:spacing w:after="0" w:line="312" w:lineRule="auto"/>
              <w:jc w:val="right"/>
            </w:pPr>
          </w:p>
        </w:tc>
      </w:tr>
      <w:tr w:rsidR="007B7844"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202C1">
            <w:pPr>
              <w:bidi/>
              <w:spacing w:before="80" w:after="80"/>
              <w:ind w:left="90" w:hanging="90"/>
              <w:jc w:val="right"/>
              <w:rPr>
                <w:b/>
                <w:color w:val="000000"/>
              </w:rPr>
            </w:pPr>
            <w:r>
              <w:rPr>
                <w:b/>
                <w:color w:val="000000"/>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202C1">
            <w:pPr>
              <w:bidi/>
              <w:spacing w:before="80" w:after="80"/>
              <w:jc w:val="right"/>
              <w:rPr>
                <w:color w:val="000000"/>
              </w:rPr>
            </w:pPr>
            <w:r>
              <w:rPr>
                <w:color w:val="000000"/>
                <w:rtl/>
              </w:rPr>
              <w:t>مدرس مساعد</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7B7844" w:rsidRDefault="007B7844" w:rsidP="00B202C1">
            <w:pPr>
              <w:bidi/>
              <w:spacing w:before="80" w:after="80"/>
              <w:jc w:val="right"/>
              <w:rPr>
                <w:b/>
                <w:color w:val="000000"/>
              </w:rPr>
            </w:pPr>
            <w:r>
              <w:rPr>
                <w:b/>
                <w:color w:val="000000"/>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202C1">
            <w:pPr>
              <w:spacing w:before="80" w:after="80"/>
              <w:jc w:val="right"/>
              <w:rPr>
                <w:color w:val="000000"/>
              </w:rPr>
            </w:pPr>
            <w:r>
              <w:rPr>
                <w:color w:val="000000"/>
              </w:rPr>
              <w:t>M.Sc.</w:t>
            </w:r>
          </w:p>
        </w:tc>
      </w:tr>
      <w:tr w:rsidR="007B7844" w:rsidTr="00B43028">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202C1">
            <w:pPr>
              <w:bidi/>
              <w:spacing w:before="80" w:after="80"/>
              <w:ind w:left="90" w:hanging="90"/>
              <w:jc w:val="right"/>
              <w:rPr>
                <w:b/>
                <w:color w:val="000000"/>
              </w:rPr>
            </w:pPr>
            <w:r>
              <w:rPr>
                <w:b/>
                <w:color w:val="000000"/>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7B7844" w:rsidRDefault="007B7844" w:rsidP="00B202C1">
            <w:pPr>
              <w:spacing w:before="80" w:after="80"/>
              <w:ind w:left="90"/>
              <w:jc w:val="right"/>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7B7844" w:rsidRDefault="007B7844" w:rsidP="00B202C1">
            <w:pPr>
              <w:bidi/>
              <w:spacing w:before="80" w:after="80"/>
              <w:jc w:val="right"/>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7B7844" w:rsidRDefault="007B7844" w:rsidP="00B202C1">
            <w:pPr>
              <w:spacing w:before="80" w:after="80"/>
              <w:jc w:val="right"/>
            </w:pPr>
          </w:p>
        </w:tc>
      </w:tr>
      <w:tr w:rsidR="007B7844"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202C1">
            <w:pPr>
              <w:bidi/>
              <w:spacing w:before="80" w:after="80"/>
              <w:ind w:left="90" w:hanging="90"/>
              <w:jc w:val="right"/>
              <w:rPr>
                <w:b/>
              </w:rPr>
            </w:pPr>
            <w:r>
              <w:rPr>
                <w:b/>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7B7844" w:rsidRDefault="007B7844" w:rsidP="00B202C1">
            <w:pPr>
              <w:spacing w:before="80" w:after="80"/>
              <w:ind w:left="360" w:hanging="360"/>
              <w:jc w:val="right"/>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7B7844" w:rsidRDefault="007B7844" w:rsidP="00B202C1">
            <w:pPr>
              <w:bidi/>
              <w:spacing w:before="80" w:after="80"/>
              <w:jc w:val="right"/>
            </w:pPr>
            <w:r>
              <w:rPr>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7B7844" w:rsidRDefault="007B7844" w:rsidP="00B202C1">
            <w:pPr>
              <w:spacing w:before="80" w:after="80"/>
              <w:jc w:val="right"/>
            </w:pPr>
          </w:p>
        </w:tc>
      </w:tr>
      <w:tr w:rsidR="007B7844"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202C1">
            <w:pPr>
              <w:bidi/>
              <w:spacing w:before="80" w:after="80"/>
              <w:ind w:left="6" w:right="-99" w:hanging="6"/>
              <w:jc w:val="right"/>
              <w:rPr>
                <w:b/>
              </w:rPr>
            </w:pPr>
            <w:r>
              <w:rPr>
                <w:b/>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hideMark/>
          </w:tcPr>
          <w:p w:rsidR="007B7844" w:rsidRDefault="007B7844" w:rsidP="00B202C1">
            <w:pPr>
              <w:spacing w:before="80" w:after="80"/>
              <w:ind w:left="360"/>
              <w:jc w:val="right"/>
            </w:pPr>
            <w:r>
              <w:t>6/11/2023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202C1">
            <w:pPr>
              <w:bidi/>
              <w:spacing w:before="80" w:after="80"/>
              <w:jc w:val="right"/>
              <w:rPr>
                <w:b/>
              </w:rPr>
            </w:pPr>
            <w:r>
              <w:rPr>
                <w:b/>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202C1">
            <w:pPr>
              <w:spacing w:before="80" w:after="80"/>
              <w:jc w:val="right"/>
            </w:pPr>
            <w:r>
              <w:t>1.0</w:t>
            </w:r>
          </w:p>
        </w:tc>
      </w:tr>
    </w:tbl>
    <w:tbl>
      <w:tblPr>
        <w:tblpPr w:leftFromText="180" w:rightFromText="180" w:vertAnchor="text" w:horzAnchor="margin" w:tblpXSpec="center" w:tblpY="-355"/>
        <w:tblW w:w="10318" w:type="dxa"/>
        <w:tblLayout w:type="fixed"/>
        <w:tblLook w:val="0400" w:firstRow="0" w:lastRow="0" w:firstColumn="0" w:lastColumn="0" w:noHBand="0" w:noVBand="1"/>
      </w:tblPr>
      <w:tblGrid>
        <w:gridCol w:w="2427"/>
        <w:gridCol w:w="5158"/>
        <w:gridCol w:w="1605"/>
        <w:gridCol w:w="1128"/>
      </w:tblGrid>
      <w:tr w:rsidR="00C80C8E" w:rsidTr="00C80C8E">
        <w:trPr>
          <w:trHeight w:val="620"/>
        </w:trPr>
        <w:tc>
          <w:tcPr>
            <w:tcW w:w="10318"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C80C8E" w:rsidRPr="00C80C8E" w:rsidRDefault="00C80C8E" w:rsidP="00C80C8E">
            <w:pPr>
              <w:bidi/>
              <w:spacing w:after="0" w:line="360" w:lineRule="auto"/>
              <w:jc w:val="center"/>
              <w:rPr>
                <w:b/>
                <w:color w:val="17365D"/>
                <w:sz w:val="28"/>
                <w:szCs w:val="28"/>
              </w:rPr>
            </w:pPr>
            <w:r>
              <w:rPr>
                <w:b/>
                <w:color w:val="17365D"/>
                <w:sz w:val="28"/>
                <w:szCs w:val="28"/>
                <w:rtl/>
              </w:rPr>
              <w:lastRenderedPageBreak/>
              <w:t>علاقة المادة بالمواد الأخرى</w:t>
            </w:r>
          </w:p>
        </w:tc>
      </w:tr>
      <w:tr w:rsidR="00C80C8E" w:rsidTr="00C80C8E">
        <w:trPr>
          <w:trHeight w:val="420"/>
        </w:trPr>
        <w:tc>
          <w:tcPr>
            <w:tcW w:w="2427" w:type="dxa"/>
            <w:tcBorders>
              <w:top w:val="single" w:sz="4" w:space="0" w:color="000000"/>
              <w:left w:val="single" w:sz="4" w:space="0" w:color="000000"/>
              <w:bottom w:val="single" w:sz="4" w:space="0" w:color="000000"/>
              <w:right w:val="nil"/>
            </w:tcBorders>
            <w:shd w:val="clear" w:color="auto" w:fill="DAEEF3"/>
            <w:vAlign w:val="center"/>
            <w:hideMark/>
          </w:tcPr>
          <w:p w:rsidR="00C80C8E" w:rsidRDefault="00C80C8E" w:rsidP="00C80C8E">
            <w:pPr>
              <w:bidi/>
              <w:spacing w:after="0" w:line="360" w:lineRule="auto"/>
              <w:jc w:val="right"/>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80C8E" w:rsidRDefault="00C80C8E" w:rsidP="00C80C8E">
            <w:pPr>
              <w:bidi/>
              <w:spacing w:after="0" w:line="360" w:lineRule="auto"/>
              <w:jc w:val="right"/>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C80C8E" w:rsidRDefault="00C80C8E" w:rsidP="00C80C8E">
            <w:pPr>
              <w:bidi/>
              <w:spacing w:after="0" w:line="360" w:lineRule="auto"/>
              <w:jc w:val="right"/>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0C8E" w:rsidRDefault="00C80C8E" w:rsidP="00C80C8E">
            <w:pPr>
              <w:spacing w:after="0" w:line="360" w:lineRule="auto"/>
              <w:jc w:val="right"/>
            </w:pPr>
          </w:p>
        </w:tc>
      </w:tr>
      <w:tr w:rsidR="00C80C8E" w:rsidTr="00C80C8E">
        <w:trPr>
          <w:trHeight w:val="420"/>
        </w:trPr>
        <w:tc>
          <w:tcPr>
            <w:tcW w:w="2427" w:type="dxa"/>
            <w:tcBorders>
              <w:top w:val="single" w:sz="4" w:space="0" w:color="000000"/>
              <w:left w:val="single" w:sz="4" w:space="0" w:color="000000"/>
              <w:bottom w:val="single" w:sz="4" w:space="0" w:color="000000"/>
              <w:right w:val="nil"/>
            </w:tcBorders>
            <w:shd w:val="clear" w:color="auto" w:fill="DAEEF3"/>
            <w:vAlign w:val="center"/>
            <w:hideMark/>
          </w:tcPr>
          <w:p w:rsidR="00C80C8E" w:rsidRDefault="00C80C8E" w:rsidP="00C80C8E">
            <w:pPr>
              <w:bidi/>
              <w:spacing w:after="0" w:line="360" w:lineRule="auto"/>
              <w:jc w:val="right"/>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80C8E" w:rsidRDefault="00C80C8E" w:rsidP="00C80C8E">
            <w:pPr>
              <w:bidi/>
              <w:spacing w:after="0" w:line="360" w:lineRule="auto"/>
              <w:jc w:val="right"/>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C80C8E" w:rsidRDefault="00C80C8E" w:rsidP="00C80C8E">
            <w:pPr>
              <w:bidi/>
              <w:spacing w:after="0" w:line="360" w:lineRule="auto"/>
              <w:jc w:val="right"/>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0C8E" w:rsidRDefault="00C80C8E" w:rsidP="00C80C8E">
            <w:pPr>
              <w:spacing w:after="0" w:line="360" w:lineRule="auto"/>
              <w:jc w:val="right"/>
            </w:pPr>
          </w:p>
        </w:tc>
      </w:tr>
    </w:tbl>
    <w:p w:rsidR="007B7844" w:rsidRDefault="007B7844" w:rsidP="00C80C8E">
      <w:pPr>
        <w:pStyle w:val="a9"/>
        <w:spacing w:after="0" w:line="240" w:lineRule="auto"/>
        <w:ind w:left="0"/>
        <w:rPr>
          <w:b/>
          <w:bCs/>
          <w:sz w:val="40"/>
          <w:szCs w:val="40"/>
          <w:lang w:bidi="ar-IQ"/>
        </w:rPr>
      </w:pPr>
    </w:p>
    <w:p w:rsidR="007B7844" w:rsidRDefault="007B7844" w:rsidP="00B202C1">
      <w:pPr>
        <w:pStyle w:val="a9"/>
        <w:spacing w:after="0" w:line="240" w:lineRule="auto"/>
        <w:ind w:left="0"/>
        <w:jc w:val="right"/>
        <w:rPr>
          <w:b/>
          <w:bCs/>
          <w:sz w:val="40"/>
          <w:szCs w:val="40"/>
          <w:lang w:bidi="ar-IQ"/>
        </w:rPr>
      </w:pPr>
    </w:p>
    <w:tbl>
      <w:tblPr>
        <w:tblW w:w="10455" w:type="dxa"/>
        <w:tblInd w:w="-540" w:type="dxa"/>
        <w:tblLayout w:type="fixed"/>
        <w:tblLook w:val="0400" w:firstRow="0" w:lastRow="0" w:firstColumn="0" w:lastColumn="0" w:noHBand="0" w:noVBand="1"/>
      </w:tblPr>
      <w:tblGrid>
        <w:gridCol w:w="2564"/>
        <w:gridCol w:w="7891"/>
      </w:tblGrid>
      <w:tr w:rsidR="007B7844" w:rsidTr="00B43028">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7B7844" w:rsidRDefault="007B7844" w:rsidP="00C80C8E">
            <w:pPr>
              <w:bidi/>
              <w:spacing w:line="276" w:lineRule="auto"/>
              <w:jc w:val="center"/>
              <w:rPr>
                <w:b/>
                <w:color w:val="17365D"/>
                <w:sz w:val="28"/>
                <w:szCs w:val="28"/>
              </w:rPr>
            </w:pPr>
            <w:r>
              <w:rPr>
                <w:b/>
                <w:color w:val="17365D"/>
                <w:sz w:val="28"/>
                <w:szCs w:val="28"/>
                <w:rtl/>
              </w:rPr>
              <w:t>أهداف المادة ومخرجات التعلم والمحتويات الإرشادية</w:t>
            </w:r>
          </w:p>
        </w:tc>
      </w:tr>
      <w:tr w:rsidR="007B7844" w:rsidTr="00B43028">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7B7844" w:rsidRPr="00C80C8E" w:rsidRDefault="007B7844" w:rsidP="00C80C8E">
            <w:pPr>
              <w:bidi/>
              <w:spacing w:line="276" w:lineRule="auto"/>
              <w:jc w:val="center"/>
              <w:rPr>
                <w:b/>
                <w:color w:val="000000"/>
                <w:sz w:val="24"/>
                <w:szCs w:val="24"/>
              </w:rPr>
            </w:pPr>
            <w:r>
              <w:rPr>
                <w:b/>
                <w:color w:val="000000"/>
                <w:sz w:val="24"/>
                <w:szCs w:val="24"/>
                <w:rtl/>
              </w:rPr>
              <w:t>أهداف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C80C8E" w:rsidRPr="00C80C8E" w:rsidRDefault="00C80C8E" w:rsidP="00C80C8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heme="majorBidi" w:eastAsia="Times New Roman" w:hAnsiTheme="majorBidi" w:cstheme="majorBidi"/>
                <w:color w:val="202124"/>
                <w:sz w:val="24"/>
                <w:szCs w:val="24"/>
                <w:lang w:val="en"/>
              </w:rPr>
            </w:pPr>
            <w:r w:rsidRPr="00C80C8E">
              <w:rPr>
                <w:rFonts w:asciiTheme="majorBidi" w:eastAsia="Times New Roman" w:hAnsiTheme="majorBidi" w:cstheme="majorBidi"/>
                <w:color w:val="202124"/>
                <w:sz w:val="24"/>
                <w:szCs w:val="24"/>
                <w:rtl/>
                <w:lang w:val="en"/>
              </w:rPr>
              <w:t>١</w:t>
            </w:r>
            <w:r w:rsidRPr="00C80C8E">
              <w:rPr>
                <w:rFonts w:asciiTheme="majorBidi" w:eastAsia="Times New Roman" w:hAnsiTheme="majorBidi" w:cstheme="majorBidi"/>
                <w:color w:val="202124"/>
                <w:sz w:val="24"/>
                <w:szCs w:val="24"/>
                <w:lang w:val="en"/>
              </w:rPr>
              <w:t xml:space="preserve">. </w:t>
            </w:r>
            <w:r w:rsidRPr="00C80C8E">
              <w:rPr>
                <w:rFonts w:asciiTheme="majorBidi" w:eastAsia="Times New Roman" w:hAnsiTheme="majorBidi" w:cstheme="majorBidi"/>
                <w:color w:val="202124"/>
                <w:sz w:val="24"/>
                <w:szCs w:val="24"/>
                <w:rtl/>
                <w:lang w:val="en"/>
              </w:rPr>
              <w:t>تحديد خصائص الدوال الرياضية ومعكوساتها</w:t>
            </w:r>
            <w:r w:rsidRPr="00C80C8E">
              <w:rPr>
                <w:rFonts w:asciiTheme="majorBidi" w:eastAsia="Times New Roman" w:hAnsiTheme="majorBidi" w:cstheme="majorBidi"/>
                <w:color w:val="202124"/>
                <w:sz w:val="24"/>
                <w:szCs w:val="24"/>
                <w:lang w:val="en"/>
              </w:rPr>
              <w:t>.</w:t>
            </w:r>
          </w:p>
          <w:p w:rsidR="00C80C8E" w:rsidRPr="00C80C8E" w:rsidRDefault="00C80C8E" w:rsidP="00C80C8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heme="majorBidi" w:eastAsia="Times New Roman" w:hAnsiTheme="majorBidi" w:cstheme="majorBidi"/>
                <w:color w:val="202124"/>
                <w:sz w:val="24"/>
                <w:szCs w:val="24"/>
                <w:lang w:val="en"/>
              </w:rPr>
            </w:pPr>
          </w:p>
          <w:p w:rsidR="00C80C8E" w:rsidRPr="00C80C8E" w:rsidRDefault="00C80C8E" w:rsidP="00C80C8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heme="majorBidi" w:eastAsia="Times New Roman" w:hAnsiTheme="majorBidi" w:cstheme="majorBidi"/>
                <w:color w:val="202124"/>
                <w:sz w:val="24"/>
                <w:szCs w:val="24"/>
                <w:lang w:val="en"/>
              </w:rPr>
            </w:pPr>
            <w:r w:rsidRPr="00C80C8E">
              <w:rPr>
                <w:rFonts w:asciiTheme="majorBidi" w:eastAsia="Times New Roman" w:hAnsiTheme="majorBidi" w:cstheme="majorBidi"/>
                <w:color w:val="202124"/>
                <w:sz w:val="24"/>
                <w:szCs w:val="24"/>
                <w:rtl/>
                <w:lang w:val="en"/>
              </w:rPr>
              <w:t>٢</w:t>
            </w:r>
            <w:r w:rsidRPr="00C80C8E">
              <w:rPr>
                <w:rFonts w:asciiTheme="majorBidi" w:eastAsia="Times New Roman" w:hAnsiTheme="majorBidi" w:cstheme="majorBidi"/>
                <w:color w:val="202124"/>
                <w:sz w:val="24"/>
                <w:szCs w:val="24"/>
                <w:lang w:val="en"/>
              </w:rPr>
              <w:t xml:space="preserve">. </w:t>
            </w:r>
            <w:r w:rsidRPr="00C80C8E">
              <w:rPr>
                <w:rFonts w:asciiTheme="majorBidi" w:eastAsia="Times New Roman" w:hAnsiTheme="majorBidi" w:cstheme="majorBidi"/>
                <w:color w:val="202124"/>
                <w:sz w:val="24"/>
                <w:szCs w:val="24"/>
                <w:rtl/>
                <w:lang w:val="en"/>
              </w:rPr>
              <w:t>الإلمام بخصائص كثيرات الحدود، والدوال الأسية واللوغاريتمية، والدوال المثلثية ومعكوساتها</w:t>
            </w:r>
            <w:r w:rsidRPr="00C80C8E">
              <w:rPr>
                <w:rFonts w:asciiTheme="majorBidi" w:eastAsia="Times New Roman" w:hAnsiTheme="majorBidi" w:cstheme="majorBidi"/>
                <w:color w:val="202124"/>
                <w:sz w:val="24"/>
                <w:szCs w:val="24"/>
                <w:lang w:val="en"/>
              </w:rPr>
              <w:t>.</w:t>
            </w:r>
          </w:p>
          <w:p w:rsidR="00C80C8E" w:rsidRPr="00C80C8E" w:rsidRDefault="00C80C8E" w:rsidP="00C80C8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heme="majorBidi" w:eastAsia="Times New Roman" w:hAnsiTheme="majorBidi" w:cstheme="majorBidi"/>
                <w:color w:val="202124"/>
                <w:sz w:val="24"/>
                <w:szCs w:val="24"/>
                <w:lang w:val="en"/>
              </w:rPr>
            </w:pPr>
          </w:p>
          <w:p w:rsidR="00C80C8E" w:rsidRPr="00C80C8E" w:rsidRDefault="00C80C8E" w:rsidP="00C80C8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heme="majorBidi" w:eastAsia="Times New Roman" w:hAnsiTheme="majorBidi" w:cstheme="majorBidi"/>
                <w:color w:val="202124"/>
                <w:sz w:val="24"/>
                <w:szCs w:val="24"/>
                <w:lang w:val="en"/>
              </w:rPr>
            </w:pPr>
            <w:r w:rsidRPr="00C80C8E">
              <w:rPr>
                <w:rFonts w:asciiTheme="majorBidi" w:eastAsia="Times New Roman" w:hAnsiTheme="majorBidi" w:cstheme="majorBidi"/>
                <w:color w:val="202124"/>
                <w:sz w:val="24"/>
                <w:szCs w:val="24"/>
                <w:rtl/>
                <w:lang w:val="en"/>
              </w:rPr>
              <w:t>٣</w:t>
            </w:r>
            <w:r w:rsidRPr="00C80C8E">
              <w:rPr>
                <w:rFonts w:asciiTheme="majorBidi" w:eastAsia="Times New Roman" w:hAnsiTheme="majorBidi" w:cstheme="majorBidi"/>
                <w:color w:val="202124"/>
                <w:sz w:val="24"/>
                <w:szCs w:val="24"/>
                <w:lang w:val="en"/>
              </w:rPr>
              <w:t xml:space="preserve">. </w:t>
            </w:r>
            <w:r w:rsidRPr="00C80C8E">
              <w:rPr>
                <w:rFonts w:asciiTheme="majorBidi" w:eastAsia="Times New Roman" w:hAnsiTheme="majorBidi" w:cstheme="majorBidi"/>
                <w:color w:val="202124"/>
                <w:sz w:val="24"/>
                <w:szCs w:val="24"/>
                <w:rtl/>
                <w:lang w:val="en"/>
              </w:rPr>
              <w:t>فهم مفهوم الدوال التفاضلية وعلاقتها بالسرعة ومعدل تغيرها مع الزمن (التسارع)</w:t>
            </w:r>
            <w:r w:rsidRPr="00C80C8E">
              <w:rPr>
                <w:rFonts w:asciiTheme="majorBidi" w:eastAsia="Times New Roman" w:hAnsiTheme="majorBidi" w:cstheme="majorBidi"/>
                <w:color w:val="202124"/>
                <w:sz w:val="24"/>
                <w:szCs w:val="24"/>
                <w:lang w:val="en"/>
              </w:rPr>
              <w:t>.</w:t>
            </w:r>
          </w:p>
          <w:p w:rsidR="00C80C8E" w:rsidRPr="00C80C8E" w:rsidRDefault="00C80C8E" w:rsidP="00C80C8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heme="majorBidi" w:eastAsia="Times New Roman" w:hAnsiTheme="majorBidi" w:cstheme="majorBidi"/>
                <w:color w:val="202124"/>
                <w:sz w:val="24"/>
                <w:szCs w:val="24"/>
                <w:lang w:val="en"/>
              </w:rPr>
            </w:pPr>
          </w:p>
          <w:p w:rsidR="00C80C8E" w:rsidRPr="00C80C8E" w:rsidRDefault="00C80C8E" w:rsidP="00C80C8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heme="majorBidi" w:eastAsia="Times New Roman" w:hAnsiTheme="majorBidi" w:cstheme="majorBidi"/>
                <w:color w:val="202124"/>
                <w:sz w:val="24"/>
                <w:szCs w:val="24"/>
                <w:lang w:val="en"/>
              </w:rPr>
            </w:pPr>
            <w:r w:rsidRPr="00C80C8E">
              <w:rPr>
                <w:rFonts w:asciiTheme="majorBidi" w:eastAsia="Times New Roman" w:hAnsiTheme="majorBidi" w:cstheme="majorBidi"/>
                <w:color w:val="202124"/>
                <w:sz w:val="24"/>
                <w:szCs w:val="24"/>
                <w:rtl/>
                <w:lang w:val="en"/>
              </w:rPr>
              <w:t>٤</w:t>
            </w:r>
            <w:r w:rsidRPr="00C80C8E">
              <w:rPr>
                <w:rFonts w:asciiTheme="majorBidi" w:eastAsia="Times New Roman" w:hAnsiTheme="majorBidi" w:cstheme="majorBidi"/>
                <w:color w:val="202124"/>
                <w:sz w:val="24"/>
                <w:szCs w:val="24"/>
                <w:lang w:val="en"/>
              </w:rPr>
              <w:t xml:space="preserve">. </w:t>
            </w:r>
            <w:r w:rsidRPr="00C80C8E">
              <w:rPr>
                <w:rFonts w:asciiTheme="majorBidi" w:eastAsia="Times New Roman" w:hAnsiTheme="majorBidi" w:cstheme="majorBidi"/>
                <w:color w:val="202124"/>
                <w:sz w:val="24"/>
                <w:szCs w:val="24"/>
                <w:rtl/>
                <w:lang w:val="en"/>
              </w:rPr>
              <w:t>تحديد تكامل الدوال وطرق التكامل</w:t>
            </w:r>
            <w:r w:rsidRPr="00C80C8E">
              <w:rPr>
                <w:rFonts w:asciiTheme="majorBidi" w:eastAsia="Times New Roman" w:hAnsiTheme="majorBidi" w:cstheme="majorBidi"/>
                <w:color w:val="202124"/>
                <w:sz w:val="24"/>
                <w:szCs w:val="24"/>
                <w:lang w:val="en"/>
              </w:rPr>
              <w:t>.</w:t>
            </w:r>
          </w:p>
          <w:p w:rsidR="00C80C8E" w:rsidRPr="00C80C8E" w:rsidRDefault="00C80C8E" w:rsidP="00C80C8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heme="majorBidi" w:eastAsia="Times New Roman" w:hAnsiTheme="majorBidi" w:cstheme="majorBidi"/>
                <w:color w:val="202124"/>
                <w:sz w:val="24"/>
                <w:szCs w:val="24"/>
                <w:lang w:val="en"/>
              </w:rPr>
            </w:pPr>
          </w:p>
          <w:p w:rsidR="007B7844" w:rsidRPr="00C80C8E" w:rsidRDefault="00C80C8E" w:rsidP="00C80C8E">
            <w:pPr>
              <w:bidi/>
              <w:spacing w:line="240" w:lineRule="auto"/>
              <w:jc w:val="both"/>
              <w:rPr>
                <w:rFonts w:asciiTheme="majorBidi" w:hAnsiTheme="majorBidi" w:cstheme="majorBidi"/>
                <w:color w:val="000000"/>
                <w:sz w:val="24"/>
                <w:szCs w:val="24"/>
              </w:rPr>
            </w:pPr>
            <w:r w:rsidRPr="00C80C8E">
              <w:rPr>
                <w:rFonts w:asciiTheme="majorBidi" w:eastAsia="Times New Roman" w:hAnsiTheme="majorBidi" w:cstheme="majorBidi"/>
                <w:color w:val="202124"/>
                <w:sz w:val="24"/>
                <w:szCs w:val="24"/>
                <w:rtl/>
                <w:lang w:val="en"/>
              </w:rPr>
              <w:t>٥</w:t>
            </w:r>
            <w:r w:rsidRPr="00C80C8E">
              <w:rPr>
                <w:rFonts w:asciiTheme="majorBidi" w:eastAsia="Times New Roman" w:hAnsiTheme="majorBidi" w:cstheme="majorBidi"/>
                <w:color w:val="202124"/>
                <w:sz w:val="24"/>
                <w:szCs w:val="24"/>
                <w:lang w:val="en"/>
              </w:rPr>
              <w:t xml:space="preserve">. </w:t>
            </w:r>
            <w:r w:rsidRPr="00C80C8E">
              <w:rPr>
                <w:rFonts w:asciiTheme="majorBidi" w:eastAsia="Times New Roman" w:hAnsiTheme="majorBidi" w:cstheme="majorBidi"/>
                <w:color w:val="202124"/>
                <w:sz w:val="24"/>
                <w:szCs w:val="24"/>
                <w:rtl/>
                <w:lang w:val="en"/>
              </w:rPr>
              <w:t>معرفة تطبيقات التكامل في الهندسة</w:t>
            </w:r>
            <w:r w:rsidRPr="00C80C8E">
              <w:rPr>
                <w:rFonts w:asciiTheme="majorBidi" w:eastAsia="Times New Roman" w:hAnsiTheme="majorBidi" w:cstheme="majorBidi"/>
                <w:color w:val="202124"/>
                <w:sz w:val="24"/>
                <w:szCs w:val="24"/>
                <w:lang w:val="en"/>
              </w:rPr>
              <w:t>.</w:t>
            </w:r>
          </w:p>
        </w:tc>
      </w:tr>
      <w:tr w:rsidR="007B7844" w:rsidTr="00B43028">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7B7844" w:rsidRPr="00C80C8E" w:rsidRDefault="007B7844" w:rsidP="00C80C8E">
            <w:pPr>
              <w:bidi/>
              <w:spacing w:line="276" w:lineRule="auto"/>
              <w:jc w:val="center"/>
              <w:rPr>
                <w:b/>
                <w:color w:val="000000"/>
                <w:sz w:val="24"/>
                <w:szCs w:val="24"/>
              </w:rPr>
            </w:pPr>
            <w:r>
              <w:rPr>
                <w:b/>
                <w:color w:val="000000"/>
                <w:sz w:val="24"/>
                <w:szCs w:val="24"/>
                <w:rtl/>
              </w:rPr>
              <w:t>مخرجات تعلم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C80C8E" w:rsidRPr="00C80C8E" w:rsidRDefault="00C80C8E" w:rsidP="00C80C8E">
            <w:pPr>
              <w:widowControl w:val="0"/>
              <w:shd w:val="clear" w:color="auto" w:fill="FFFFFF"/>
              <w:bidi/>
              <w:spacing w:line="240" w:lineRule="auto"/>
              <w:ind w:left="360"/>
              <w:rPr>
                <w:color w:val="3F4A52"/>
                <w:lang w:val="en"/>
              </w:rPr>
            </w:pPr>
            <w:r w:rsidRPr="00C80C8E">
              <w:rPr>
                <w:color w:val="3F4A52"/>
                <w:rtl/>
                <w:lang w:val="en"/>
              </w:rPr>
              <w:t>١</w:t>
            </w:r>
            <w:r w:rsidRPr="00C80C8E">
              <w:rPr>
                <w:color w:val="3F4A52"/>
                <w:lang w:val="en"/>
              </w:rPr>
              <w:t xml:space="preserve">. </w:t>
            </w:r>
            <w:r w:rsidRPr="00C80C8E">
              <w:rPr>
                <w:color w:val="3F4A52"/>
                <w:rtl/>
                <w:lang w:val="en"/>
              </w:rPr>
              <w:t>التعرف على خصائص الدوال ومعكوساتها؛</w:t>
            </w:r>
          </w:p>
          <w:p w:rsidR="00C80C8E" w:rsidRPr="00C80C8E" w:rsidRDefault="00C80C8E" w:rsidP="00C80C8E">
            <w:pPr>
              <w:widowControl w:val="0"/>
              <w:shd w:val="clear" w:color="auto" w:fill="FFFFFF"/>
              <w:bidi/>
              <w:spacing w:line="240" w:lineRule="auto"/>
              <w:ind w:left="360"/>
              <w:rPr>
                <w:color w:val="3F4A52"/>
                <w:lang w:val="en"/>
              </w:rPr>
            </w:pPr>
            <w:r w:rsidRPr="00C80C8E">
              <w:rPr>
                <w:color w:val="3F4A52"/>
                <w:rtl/>
                <w:lang w:val="en"/>
              </w:rPr>
              <w:t>٢</w:t>
            </w:r>
            <w:r w:rsidRPr="00C80C8E">
              <w:rPr>
                <w:color w:val="3F4A52"/>
                <w:lang w:val="en"/>
              </w:rPr>
              <w:t xml:space="preserve">. </w:t>
            </w:r>
            <w:r w:rsidRPr="00C80C8E">
              <w:rPr>
                <w:color w:val="3F4A52"/>
                <w:rtl/>
                <w:lang w:val="en"/>
              </w:rPr>
              <w:t>استذكار واستخدام خصائص كثيرات الحدود، والدوال الكسرية، والدوال الأسية، والدوال اللوغاريتمية، والدوال المثلثية، والدوال المثلثية العكسية؛</w:t>
            </w:r>
          </w:p>
          <w:p w:rsidR="00C80C8E" w:rsidRPr="00C80C8E" w:rsidRDefault="00C80C8E" w:rsidP="00C80C8E">
            <w:pPr>
              <w:widowControl w:val="0"/>
              <w:shd w:val="clear" w:color="auto" w:fill="FFFFFF"/>
              <w:bidi/>
              <w:spacing w:line="240" w:lineRule="auto"/>
              <w:ind w:left="360"/>
              <w:rPr>
                <w:color w:val="3F4A52"/>
                <w:lang w:val="en"/>
              </w:rPr>
            </w:pPr>
            <w:r w:rsidRPr="00C80C8E">
              <w:rPr>
                <w:color w:val="3F4A52"/>
                <w:rtl/>
                <w:lang w:val="en"/>
              </w:rPr>
              <w:t>٣</w:t>
            </w:r>
            <w:r w:rsidRPr="00C80C8E">
              <w:rPr>
                <w:color w:val="3F4A52"/>
                <w:lang w:val="en"/>
              </w:rPr>
              <w:t xml:space="preserve">. </w:t>
            </w:r>
            <w:r w:rsidRPr="00C80C8E">
              <w:rPr>
                <w:color w:val="3F4A52"/>
                <w:rtl/>
                <w:lang w:val="en"/>
              </w:rPr>
              <w:t>تطبيق إجراءات التفاضل لحل مسائل المعدلات المرتبطة ومسائل القيم القصوى؛</w:t>
            </w:r>
          </w:p>
          <w:p w:rsidR="00C80C8E" w:rsidRPr="00C80C8E" w:rsidRDefault="00C80C8E" w:rsidP="00C80C8E">
            <w:pPr>
              <w:widowControl w:val="0"/>
              <w:shd w:val="clear" w:color="auto" w:fill="FFFFFF"/>
              <w:bidi/>
              <w:spacing w:line="240" w:lineRule="auto"/>
              <w:ind w:left="360"/>
              <w:rPr>
                <w:color w:val="3F4A52"/>
                <w:lang w:val="en"/>
              </w:rPr>
            </w:pPr>
            <w:r w:rsidRPr="00C80C8E">
              <w:rPr>
                <w:color w:val="3F4A52"/>
                <w:rtl/>
                <w:lang w:val="en"/>
              </w:rPr>
              <w:t>٤</w:t>
            </w:r>
            <w:r w:rsidRPr="00C80C8E">
              <w:rPr>
                <w:color w:val="3F4A52"/>
                <w:lang w:val="en"/>
              </w:rPr>
              <w:t xml:space="preserve">. </w:t>
            </w:r>
            <w:r w:rsidRPr="00C80C8E">
              <w:rPr>
                <w:color w:val="3F4A52"/>
                <w:rtl/>
                <w:lang w:val="en"/>
              </w:rPr>
              <w:t>فهم مصطلح التكامل</w:t>
            </w:r>
            <w:r w:rsidRPr="00C80C8E">
              <w:rPr>
                <w:color w:val="3F4A52"/>
                <w:lang w:val="en"/>
              </w:rPr>
              <w:t>.</w:t>
            </w:r>
          </w:p>
          <w:p w:rsidR="00C80C8E" w:rsidRPr="00C80C8E" w:rsidRDefault="00C80C8E" w:rsidP="00C80C8E">
            <w:pPr>
              <w:widowControl w:val="0"/>
              <w:shd w:val="clear" w:color="auto" w:fill="FFFFFF"/>
              <w:bidi/>
              <w:spacing w:line="240" w:lineRule="auto"/>
              <w:ind w:left="360"/>
              <w:rPr>
                <w:color w:val="3F4A52"/>
                <w:lang w:val="en"/>
              </w:rPr>
            </w:pPr>
            <w:r w:rsidRPr="00C80C8E">
              <w:rPr>
                <w:color w:val="3F4A52"/>
                <w:rtl/>
                <w:lang w:val="en"/>
              </w:rPr>
              <w:t>٥</w:t>
            </w:r>
            <w:r w:rsidRPr="00C80C8E">
              <w:rPr>
                <w:color w:val="3F4A52"/>
                <w:lang w:val="en"/>
              </w:rPr>
              <w:t xml:space="preserve">. </w:t>
            </w:r>
            <w:r w:rsidRPr="00C80C8E">
              <w:rPr>
                <w:color w:val="3F4A52"/>
                <w:rtl/>
                <w:lang w:val="en"/>
              </w:rPr>
              <w:t>التمييز بين التكامل المحدد والتكامل غير المحدد</w:t>
            </w:r>
            <w:r w:rsidRPr="00C80C8E">
              <w:rPr>
                <w:color w:val="3F4A52"/>
                <w:lang w:val="en"/>
              </w:rPr>
              <w:t>.</w:t>
            </w:r>
          </w:p>
          <w:p w:rsidR="007B7844" w:rsidRDefault="00C80C8E" w:rsidP="00C80C8E">
            <w:pPr>
              <w:widowControl w:val="0"/>
              <w:shd w:val="clear" w:color="auto" w:fill="FFFFFF"/>
              <w:bidi/>
              <w:spacing w:line="240" w:lineRule="auto"/>
              <w:ind w:left="360"/>
              <w:rPr>
                <w:color w:val="3F4A52"/>
                <w:lang w:val="en"/>
              </w:rPr>
            </w:pPr>
            <w:r w:rsidRPr="00C80C8E">
              <w:rPr>
                <w:color w:val="3F4A52"/>
                <w:rtl/>
                <w:lang w:val="en"/>
              </w:rPr>
              <w:t>٦</w:t>
            </w:r>
            <w:r w:rsidRPr="00C80C8E">
              <w:rPr>
                <w:color w:val="3F4A52"/>
                <w:lang w:val="en"/>
              </w:rPr>
              <w:t xml:space="preserve">. </w:t>
            </w:r>
            <w:r w:rsidRPr="00C80C8E">
              <w:rPr>
                <w:color w:val="3F4A52"/>
                <w:rtl/>
                <w:lang w:val="en"/>
              </w:rPr>
              <w:t>وصف المساحة والحجم باستخدام التكامل</w:t>
            </w:r>
            <w:r w:rsidRPr="00C80C8E">
              <w:rPr>
                <w:color w:val="3F4A52"/>
                <w:lang w:val="en"/>
              </w:rPr>
              <w:t>.</w:t>
            </w:r>
          </w:p>
        </w:tc>
      </w:tr>
      <w:tr w:rsidR="007B7844" w:rsidTr="00B43028">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C80C8E">
            <w:pPr>
              <w:bidi/>
              <w:spacing w:after="0" w:line="312" w:lineRule="auto"/>
              <w:jc w:val="center"/>
              <w:rPr>
                <w:b/>
                <w:sz w:val="24"/>
                <w:szCs w:val="24"/>
              </w:rPr>
            </w:pPr>
            <w:r>
              <w:rPr>
                <w:b/>
                <w:sz w:val="24"/>
                <w:szCs w:val="24"/>
                <w:rtl/>
              </w:rPr>
              <w:t>المحتويات الإرشادية</w:t>
            </w:r>
          </w:p>
          <w:p w:rsidR="007B7844" w:rsidRDefault="007B7844" w:rsidP="00B202C1">
            <w:pPr>
              <w:bidi/>
              <w:spacing w:after="0" w:line="312" w:lineRule="auto"/>
              <w:jc w:val="right"/>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C80C8E" w:rsidRPr="00C80C8E" w:rsidRDefault="00C80C8E" w:rsidP="00C80C8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heme="majorBidi" w:eastAsia="Times New Roman" w:hAnsiTheme="majorBidi" w:cstheme="majorBidi"/>
                <w:color w:val="202124"/>
                <w:sz w:val="24"/>
                <w:szCs w:val="24"/>
                <w:lang w:val="en"/>
              </w:rPr>
            </w:pPr>
            <w:r w:rsidRPr="00C80C8E">
              <w:rPr>
                <w:rFonts w:asciiTheme="majorBidi" w:eastAsia="Times New Roman" w:hAnsiTheme="majorBidi" w:cstheme="majorBidi"/>
                <w:color w:val="202124"/>
                <w:sz w:val="24"/>
                <w:szCs w:val="24"/>
                <w:rtl/>
                <w:lang w:val="en"/>
              </w:rPr>
              <w:t>١</w:t>
            </w:r>
            <w:r w:rsidRPr="00C80C8E">
              <w:rPr>
                <w:rFonts w:asciiTheme="majorBidi" w:eastAsia="Times New Roman" w:hAnsiTheme="majorBidi" w:cstheme="majorBidi"/>
                <w:color w:val="202124"/>
                <w:sz w:val="24"/>
                <w:szCs w:val="24"/>
                <w:lang w:val="en"/>
              </w:rPr>
              <w:t xml:space="preserve">- </w:t>
            </w:r>
            <w:r w:rsidRPr="00C80C8E">
              <w:rPr>
                <w:rFonts w:asciiTheme="majorBidi" w:eastAsia="Times New Roman" w:hAnsiTheme="majorBidi" w:cstheme="majorBidi"/>
                <w:color w:val="202124"/>
                <w:sz w:val="24"/>
                <w:szCs w:val="24"/>
                <w:rtl/>
                <w:lang w:val="en"/>
              </w:rPr>
              <w:t>معرفة طرق تفاضل الدوال بدقة وتطبيقاتها</w:t>
            </w:r>
            <w:r w:rsidRPr="00C80C8E">
              <w:rPr>
                <w:rFonts w:asciiTheme="majorBidi" w:eastAsia="Times New Roman" w:hAnsiTheme="majorBidi" w:cstheme="majorBidi"/>
                <w:color w:val="202124"/>
                <w:sz w:val="24"/>
                <w:szCs w:val="24"/>
                <w:lang w:val="en"/>
              </w:rPr>
              <w:t>.</w:t>
            </w:r>
          </w:p>
          <w:p w:rsidR="00C80C8E" w:rsidRPr="00C80C8E" w:rsidRDefault="00C80C8E" w:rsidP="00C80C8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heme="majorBidi" w:eastAsia="Times New Roman" w:hAnsiTheme="majorBidi" w:cstheme="majorBidi"/>
                <w:color w:val="202124"/>
                <w:sz w:val="24"/>
                <w:szCs w:val="24"/>
                <w:lang w:val="en"/>
              </w:rPr>
            </w:pPr>
            <w:r w:rsidRPr="00C80C8E">
              <w:rPr>
                <w:rFonts w:asciiTheme="majorBidi" w:eastAsia="Times New Roman" w:hAnsiTheme="majorBidi" w:cstheme="majorBidi"/>
                <w:color w:val="202124"/>
                <w:sz w:val="24"/>
                <w:szCs w:val="24"/>
                <w:rtl/>
                <w:lang w:val="en"/>
              </w:rPr>
              <w:t>٢</w:t>
            </w:r>
            <w:r w:rsidRPr="00C80C8E">
              <w:rPr>
                <w:rFonts w:asciiTheme="majorBidi" w:eastAsia="Times New Roman" w:hAnsiTheme="majorBidi" w:cstheme="majorBidi"/>
                <w:color w:val="202124"/>
                <w:sz w:val="24"/>
                <w:szCs w:val="24"/>
                <w:lang w:val="en"/>
              </w:rPr>
              <w:t xml:space="preserve">- </w:t>
            </w:r>
            <w:r w:rsidRPr="00C80C8E">
              <w:rPr>
                <w:rFonts w:asciiTheme="majorBidi" w:eastAsia="Times New Roman" w:hAnsiTheme="majorBidi" w:cstheme="majorBidi"/>
                <w:color w:val="202124"/>
                <w:sz w:val="24"/>
                <w:szCs w:val="24"/>
                <w:rtl/>
                <w:lang w:val="en"/>
              </w:rPr>
              <w:t>معرفة العلاقة بين حد الدالة ومشتقها</w:t>
            </w:r>
            <w:r w:rsidRPr="00C80C8E">
              <w:rPr>
                <w:rFonts w:asciiTheme="majorBidi" w:eastAsia="Times New Roman" w:hAnsiTheme="majorBidi" w:cstheme="majorBidi"/>
                <w:color w:val="202124"/>
                <w:sz w:val="24"/>
                <w:szCs w:val="24"/>
                <w:lang w:val="en"/>
              </w:rPr>
              <w:t>.</w:t>
            </w:r>
          </w:p>
          <w:p w:rsidR="00C80C8E" w:rsidRPr="00C80C8E" w:rsidRDefault="00C80C8E" w:rsidP="00C80C8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heme="majorBidi" w:eastAsia="Times New Roman" w:hAnsiTheme="majorBidi" w:cstheme="majorBidi"/>
                <w:color w:val="202124"/>
                <w:sz w:val="24"/>
                <w:szCs w:val="24"/>
                <w:lang w:val="en"/>
              </w:rPr>
            </w:pPr>
            <w:r w:rsidRPr="00C80C8E">
              <w:rPr>
                <w:rFonts w:asciiTheme="majorBidi" w:eastAsia="Times New Roman" w:hAnsiTheme="majorBidi" w:cstheme="majorBidi"/>
                <w:color w:val="202124"/>
                <w:sz w:val="24"/>
                <w:szCs w:val="24"/>
                <w:rtl/>
                <w:lang w:val="en"/>
              </w:rPr>
              <w:t>٣</w:t>
            </w:r>
            <w:r w:rsidRPr="00C80C8E">
              <w:rPr>
                <w:rFonts w:asciiTheme="majorBidi" w:eastAsia="Times New Roman" w:hAnsiTheme="majorBidi" w:cstheme="majorBidi"/>
                <w:color w:val="202124"/>
                <w:sz w:val="24"/>
                <w:szCs w:val="24"/>
                <w:lang w:val="en"/>
              </w:rPr>
              <w:t xml:space="preserve">- </w:t>
            </w:r>
            <w:r w:rsidRPr="00C80C8E">
              <w:rPr>
                <w:rFonts w:asciiTheme="majorBidi" w:eastAsia="Times New Roman" w:hAnsiTheme="majorBidi" w:cstheme="majorBidi"/>
                <w:color w:val="202124"/>
                <w:sz w:val="24"/>
                <w:szCs w:val="24"/>
                <w:rtl/>
                <w:lang w:val="en"/>
              </w:rPr>
              <w:t>استخراج المساحة والحجم باستخدام التكامل</w:t>
            </w:r>
            <w:r w:rsidRPr="00C80C8E">
              <w:rPr>
                <w:rFonts w:asciiTheme="majorBidi" w:eastAsia="Times New Roman" w:hAnsiTheme="majorBidi" w:cstheme="majorBidi"/>
                <w:color w:val="202124"/>
                <w:sz w:val="24"/>
                <w:szCs w:val="24"/>
                <w:lang w:val="en"/>
              </w:rPr>
              <w:t>.</w:t>
            </w:r>
          </w:p>
          <w:p w:rsidR="00C80C8E" w:rsidRPr="00C80C8E" w:rsidRDefault="00C80C8E" w:rsidP="00C80C8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Theme="majorBidi" w:eastAsia="Times New Roman" w:hAnsiTheme="majorBidi" w:cstheme="majorBidi"/>
                <w:color w:val="202124"/>
                <w:sz w:val="24"/>
                <w:szCs w:val="24"/>
                <w:lang w:val="en"/>
              </w:rPr>
            </w:pPr>
            <w:r w:rsidRPr="00C80C8E">
              <w:rPr>
                <w:rFonts w:asciiTheme="majorBidi" w:eastAsia="Times New Roman" w:hAnsiTheme="majorBidi" w:cstheme="majorBidi"/>
                <w:color w:val="202124"/>
                <w:sz w:val="24"/>
                <w:szCs w:val="24"/>
                <w:rtl/>
                <w:lang w:val="en"/>
              </w:rPr>
              <w:t>٤</w:t>
            </w:r>
            <w:r w:rsidRPr="00C80C8E">
              <w:rPr>
                <w:rFonts w:asciiTheme="majorBidi" w:eastAsia="Times New Roman" w:hAnsiTheme="majorBidi" w:cstheme="majorBidi"/>
                <w:color w:val="202124"/>
                <w:sz w:val="24"/>
                <w:szCs w:val="24"/>
                <w:lang w:val="en"/>
              </w:rPr>
              <w:t xml:space="preserve">- </w:t>
            </w:r>
            <w:r w:rsidRPr="00C80C8E">
              <w:rPr>
                <w:rFonts w:asciiTheme="majorBidi" w:eastAsia="Times New Roman" w:hAnsiTheme="majorBidi" w:cstheme="majorBidi"/>
                <w:color w:val="202124"/>
                <w:sz w:val="24"/>
                <w:szCs w:val="24"/>
                <w:rtl/>
                <w:lang w:val="en"/>
              </w:rPr>
              <w:t>معرفة تفاضل الدوال وتكاملها</w:t>
            </w:r>
            <w:r w:rsidRPr="00C80C8E">
              <w:rPr>
                <w:rFonts w:asciiTheme="majorBidi" w:eastAsia="Times New Roman" w:hAnsiTheme="majorBidi" w:cstheme="majorBidi"/>
                <w:color w:val="202124"/>
                <w:sz w:val="24"/>
                <w:szCs w:val="24"/>
                <w:lang w:val="en"/>
              </w:rPr>
              <w:t>.</w:t>
            </w:r>
          </w:p>
          <w:p w:rsidR="007B7844" w:rsidRDefault="00C80C8E" w:rsidP="00C80C8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pPr>
            <w:r w:rsidRPr="00C80C8E">
              <w:rPr>
                <w:rFonts w:asciiTheme="majorBidi" w:eastAsia="Times New Roman" w:hAnsiTheme="majorBidi" w:cstheme="majorBidi"/>
                <w:color w:val="202124"/>
                <w:sz w:val="24"/>
                <w:szCs w:val="24"/>
                <w:rtl/>
                <w:lang w:val="en"/>
              </w:rPr>
              <w:t>٥</w:t>
            </w:r>
            <w:r w:rsidRPr="00C80C8E">
              <w:rPr>
                <w:rFonts w:asciiTheme="majorBidi" w:eastAsia="Times New Roman" w:hAnsiTheme="majorBidi" w:cstheme="majorBidi"/>
                <w:color w:val="202124"/>
                <w:sz w:val="24"/>
                <w:szCs w:val="24"/>
                <w:lang w:val="en"/>
              </w:rPr>
              <w:t xml:space="preserve">- </w:t>
            </w:r>
            <w:r w:rsidRPr="00C80C8E">
              <w:rPr>
                <w:rFonts w:asciiTheme="majorBidi" w:eastAsia="Times New Roman" w:hAnsiTheme="majorBidi" w:cstheme="majorBidi"/>
                <w:color w:val="202124"/>
                <w:sz w:val="24"/>
                <w:szCs w:val="24"/>
                <w:rtl/>
                <w:lang w:val="en"/>
              </w:rPr>
              <w:t>استخدام طرق التكامل لإيجاد التكاملات المركبة</w:t>
            </w:r>
            <w:r w:rsidRPr="00C80C8E">
              <w:rPr>
                <w:rFonts w:asciiTheme="majorBidi" w:eastAsia="Times New Roman" w:hAnsiTheme="majorBidi" w:cstheme="majorBidi"/>
                <w:color w:val="202124"/>
                <w:sz w:val="24"/>
                <w:szCs w:val="24"/>
                <w:lang w:val="en"/>
              </w:rPr>
              <w:t>.</w:t>
            </w:r>
          </w:p>
        </w:tc>
      </w:tr>
    </w:tbl>
    <w:p w:rsidR="007B7844" w:rsidRDefault="007B7844" w:rsidP="00B202C1">
      <w:pPr>
        <w:pStyle w:val="a9"/>
        <w:spacing w:after="0" w:line="240" w:lineRule="auto"/>
        <w:ind w:left="0"/>
        <w:jc w:val="right"/>
        <w:rPr>
          <w:b/>
          <w:bCs/>
          <w:sz w:val="40"/>
          <w:szCs w:val="40"/>
          <w:lang w:bidi="ar-IQ"/>
        </w:rPr>
      </w:pPr>
    </w:p>
    <w:tbl>
      <w:tblPr>
        <w:tblW w:w="10455" w:type="dxa"/>
        <w:tblInd w:w="-540" w:type="dxa"/>
        <w:tblLayout w:type="fixed"/>
        <w:tblLook w:val="0400" w:firstRow="0" w:lastRow="0" w:firstColumn="0" w:lastColumn="0" w:noHBand="0" w:noVBand="1"/>
      </w:tblPr>
      <w:tblGrid>
        <w:gridCol w:w="2564"/>
        <w:gridCol w:w="7891"/>
      </w:tblGrid>
      <w:tr w:rsidR="007B7844" w:rsidTr="00B43028">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7B7844" w:rsidRPr="00C80C8E" w:rsidRDefault="007B7844" w:rsidP="00C80C8E">
            <w:pPr>
              <w:bidi/>
              <w:spacing w:after="0" w:line="276" w:lineRule="auto"/>
              <w:jc w:val="center"/>
              <w:rPr>
                <w:b/>
                <w:color w:val="17365D"/>
                <w:sz w:val="28"/>
                <w:szCs w:val="28"/>
              </w:rPr>
            </w:pPr>
            <w:r>
              <w:rPr>
                <w:b/>
                <w:color w:val="17365D"/>
                <w:sz w:val="28"/>
                <w:szCs w:val="28"/>
                <w:rtl/>
              </w:rPr>
              <w:t>استراتيجيات التعلم والتعليم</w:t>
            </w:r>
          </w:p>
        </w:tc>
      </w:tr>
      <w:tr w:rsidR="007B7844" w:rsidTr="00B43028">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C80C8E">
            <w:pPr>
              <w:bidi/>
              <w:spacing w:after="0" w:line="276" w:lineRule="auto"/>
              <w:jc w:val="center"/>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C80C8E" w:rsidRPr="00C80C8E" w:rsidRDefault="00C80C8E" w:rsidP="00C80C8E">
            <w:pPr>
              <w:bidi/>
              <w:spacing w:after="0" w:line="276" w:lineRule="auto"/>
              <w:rPr>
                <w:color w:val="000000"/>
              </w:rPr>
            </w:pPr>
            <w:r w:rsidRPr="00C80C8E">
              <w:rPr>
                <w:color w:val="000000"/>
              </w:rPr>
              <w:t xml:space="preserve">• </w:t>
            </w:r>
            <w:r w:rsidRPr="00C80C8E">
              <w:rPr>
                <w:color w:val="000000"/>
                <w:rtl/>
              </w:rPr>
              <w:t>متابعة التطور العلمي للرياضيات من خلال مراجعة المناهج الدراسية الحديثة</w:t>
            </w:r>
            <w:r w:rsidRPr="00C80C8E">
              <w:rPr>
                <w:color w:val="000000"/>
              </w:rPr>
              <w:t>.</w:t>
            </w:r>
          </w:p>
          <w:p w:rsidR="00C80C8E" w:rsidRPr="00C80C8E" w:rsidRDefault="00C80C8E" w:rsidP="00C80C8E">
            <w:pPr>
              <w:bidi/>
              <w:spacing w:after="0" w:line="276" w:lineRule="auto"/>
              <w:rPr>
                <w:color w:val="000000"/>
              </w:rPr>
            </w:pPr>
            <w:r w:rsidRPr="00C80C8E">
              <w:rPr>
                <w:color w:val="000000"/>
              </w:rPr>
              <w:t xml:space="preserve">• </w:t>
            </w:r>
            <w:r w:rsidRPr="00C80C8E">
              <w:rPr>
                <w:color w:val="000000"/>
                <w:rtl/>
              </w:rPr>
              <w:t>متابعة وتطوير المقررات الأكاديمية ومقارنتها بمقررات الجامعات الأخرى</w:t>
            </w:r>
            <w:r w:rsidRPr="00C80C8E">
              <w:rPr>
                <w:color w:val="000000"/>
              </w:rPr>
              <w:t>.</w:t>
            </w:r>
          </w:p>
          <w:p w:rsidR="007B7844" w:rsidRDefault="00C80C8E" w:rsidP="00C80C8E">
            <w:pPr>
              <w:bidi/>
              <w:spacing w:after="0" w:line="276" w:lineRule="auto"/>
              <w:rPr>
                <w:color w:val="000000"/>
                <w:sz w:val="24"/>
                <w:szCs w:val="24"/>
              </w:rPr>
            </w:pPr>
            <w:r w:rsidRPr="00C80C8E">
              <w:rPr>
                <w:color w:val="000000"/>
              </w:rPr>
              <w:t xml:space="preserve">• </w:t>
            </w:r>
            <w:r w:rsidRPr="00C80C8E">
              <w:rPr>
                <w:color w:val="000000"/>
                <w:rtl/>
              </w:rPr>
              <w:t>استخدام أحدث الوسائل التعليمية لتحفيز الطلاب على التعلم والفهم</w:t>
            </w:r>
            <w:r w:rsidRPr="00C80C8E">
              <w:rPr>
                <w:color w:val="000000"/>
              </w:rPr>
              <w:t>.</w:t>
            </w:r>
          </w:p>
          <w:p w:rsidR="007B7844" w:rsidRDefault="007B7844" w:rsidP="00C80C8E">
            <w:pPr>
              <w:bidi/>
              <w:spacing w:after="0" w:line="276" w:lineRule="auto"/>
              <w:rPr>
                <w:color w:val="000000"/>
              </w:rPr>
            </w:pPr>
          </w:p>
        </w:tc>
      </w:tr>
    </w:tbl>
    <w:p w:rsidR="007B7844" w:rsidRDefault="007B7844" w:rsidP="00B202C1">
      <w:pPr>
        <w:pStyle w:val="a9"/>
        <w:spacing w:after="0" w:line="240" w:lineRule="auto"/>
        <w:ind w:left="0"/>
        <w:jc w:val="right"/>
        <w:rPr>
          <w:b/>
          <w:bCs/>
          <w:sz w:val="40"/>
          <w:szCs w:val="40"/>
          <w:lang w:bidi="ar-IQ"/>
        </w:rPr>
      </w:pPr>
    </w:p>
    <w:p w:rsidR="00C80C8E" w:rsidRDefault="00C80C8E" w:rsidP="00B202C1">
      <w:pPr>
        <w:pStyle w:val="a9"/>
        <w:spacing w:after="0" w:line="240" w:lineRule="auto"/>
        <w:ind w:left="0"/>
        <w:jc w:val="right"/>
        <w:rPr>
          <w:b/>
          <w:bCs/>
          <w:sz w:val="40"/>
          <w:szCs w:val="40"/>
          <w:lang w:bidi="ar-IQ"/>
        </w:rPr>
      </w:pPr>
    </w:p>
    <w:p w:rsidR="00C80C8E" w:rsidRDefault="00C80C8E" w:rsidP="00B202C1">
      <w:pPr>
        <w:pStyle w:val="a9"/>
        <w:spacing w:after="0" w:line="240" w:lineRule="auto"/>
        <w:ind w:left="0"/>
        <w:jc w:val="right"/>
        <w:rPr>
          <w:b/>
          <w:bCs/>
          <w:sz w:val="40"/>
          <w:szCs w:val="40"/>
          <w:lang w:bidi="ar-IQ"/>
        </w:rPr>
      </w:pPr>
    </w:p>
    <w:p w:rsidR="00C80C8E" w:rsidRDefault="00C80C8E" w:rsidP="00B202C1">
      <w:pPr>
        <w:pStyle w:val="a9"/>
        <w:spacing w:after="0" w:line="240" w:lineRule="auto"/>
        <w:ind w:left="0"/>
        <w:jc w:val="right"/>
        <w:rPr>
          <w:b/>
          <w:bCs/>
          <w:sz w:val="40"/>
          <w:szCs w:val="40"/>
          <w:lang w:bidi="ar-IQ"/>
        </w:rPr>
      </w:pPr>
    </w:p>
    <w:tbl>
      <w:tblPr>
        <w:tblW w:w="10455" w:type="dxa"/>
        <w:tblInd w:w="-540" w:type="dxa"/>
        <w:tblLayout w:type="fixed"/>
        <w:tblLook w:val="0400" w:firstRow="0" w:lastRow="0" w:firstColumn="0" w:lastColumn="0" w:noHBand="0" w:noVBand="1"/>
      </w:tblPr>
      <w:tblGrid>
        <w:gridCol w:w="4077"/>
        <w:gridCol w:w="1276"/>
        <w:gridCol w:w="3974"/>
        <w:gridCol w:w="1128"/>
      </w:tblGrid>
      <w:tr w:rsidR="007B7844" w:rsidTr="00C80C8E">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7B7844" w:rsidRDefault="007B7844" w:rsidP="00C80C8E">
            <w:pP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lastRenderedPageBreak/>
              <w:t>العبء الدراسي للطالب (SWL)</w:t>
            </w:r>
          </w:p>
        </w:tc>
      </w:tr>
      <w:tr w:rsidR="00193883" w:rsidTr="00C80C8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C80C8E">
            <w:pPr>
              <w:spacing w:after="0" w:line="312" w:lineRule="auto"/>
              <w:jc w:val="center"/>
              <w:rPr>
                <w:b/>
                <w:color w:val="000000"/>
                <w:sz w:val="24"/>
                <w:szCs w:val="24"/>
              </w:rPr>
            </w:pPr>
            <w:r>
              <w:rPr>
                <w:b/>
                <w:color w:val="000000"/>
                <w:sz w:val="24"/>
                <w:szCs w:val="24"/>
              </w:rPr>
              <w:t>Structured SWL (h/sem)</w:t>
            </w:r>
            <w:r>
              <w:rPr>
                <w:b/>
                <w:color w:val="000000"/>
                <w:sz w:val="24"/>
                <w:szCs w:val="24"/>
              </w:rPr>
              <w:br/>
              <w:t>Structured SWL (h/sem)</w:t>
            </w:r>
          </w:p>
          <w:p w:rsidR="00193883" w:rsidRDefault="00193883" w:rsidP="00C80C8E">
            <w:pPr>
              <w:spacing w:after="0" w:line="312" w:lineRule="auto"/>
              <w:jc w:val="center"/>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3883" w:rsidRDefault="00193883" w:rsidP="00C80C8E">
            <w:pPr>
              <w:spacing w:after="0" w:line="312" w:lineRule="auto"/>
              <w:jc w:val="center"/>
              <w:rPr>
                <w:sz w:val="24"/>
                <w:szCs w:val="24"/>
              </w:rPr>
            </w:pPr>
            <w:r>
              <w:rPr>
                <w:sz w:val="24"/>
                <w:szCs w:val="24"/>
              </w:rPr>
              <w:t>48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193883" w:rsidRDefault="00193883" w:rsidP="00C80C8E">
            <w:pPr>
              <w:spacing w:after="0" w:line="312" w:lineRule="auto"/>
              <w:jc w:val="center"/>
              <w:rPr>
                <w:b/>
              </w:rPr>
            </w:pPr>
            <w:r>
              <w:rPr>
                <w:b/>
              </w:rPr>
              <w:t>Structured SWL (h/w)</w:t>
            </w:r>
            <w:r>
              <w:rPr>
                <w:b/>
              </w:rPr>
              <w:br/>
              <w:t>Structured SWL (h/w)</w:t>
            </w:r>
          </w:p>
          <w:p w:rsidR="00193883" w:rsidRDefault="00193883" w:rsidP="00C80C8E">
            <w:pPr>
              <w:spacing w:after="0" w:line="312" w:lineRule="auto"/>
              <w:jc w:val="center"/>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3883" w:rsidRDefault="00193883" w:rsidP="00C80C8E">
            <w:pPr>
              <w:spacing w:after="0" w:line="312" w:lineRule="auto"/>
              <w:jc w:val="center"/>
              <w:rPr>
                <w:sz w:val="24"/>
                <w:szCs w:val="24"/>
              </w:rPr>
            </w:pPr>
            <w:r>
              <w:rPr>
                <w:sz w:val="24"/>
                <w:szCs w:val="24"/>
              </w:rPr>
              <w:t>2</w:t>
            </w:r>
          </w:p>
        </w:tc>
      </w:tr>
      <w:tr w:rsidR="00193883" w:rsidTr="00C80C8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C80C8E">
            <w:pPr>
              <w:spacing w:after="0" w:line="312" w:lineRule="auto"/>
              <w:jc w:val="center"/>
              <w:rPr>
                <w:b/>
                <w:sz w:val="24"/>
                <w:szCs w:val="24"/>
              </w:rPr>
            </w:pPr>
            <w:r>
              <w:rPr>
                <w:b/>
                <w:color w:val="000000"/>
                <w:sz w:val="24"/>
                <w:szCs w:val="24"/>
              </w:rPr>
              <w:t>Unstructured SWL (h/sem)</w:t>
            </w:r>
            <w:r>
              <w:rPr>
                <w:b/>
                <w:color w:val="000000"/>
                <w:sz w:val="24"/>
                <w:szCs w:val="24"/>
              </w:rPr>
              <w:br/>
              <w:t>Unstructured SWL (h/sem)</w:t>
            </w:r>
          </w:p>
          <w:p w:rsidR="00193883" w:rsidRDefault="00193883" w:rsidP="00C80C8E">
            <w:pPr>
              <w:spacing w:after="0" w:line="312" w:lineRule="auto"/>
              <w:jc w:val="center"/>
              <w:rPr>
                <w:b/>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3883" w:rsidRDefault="00193883" w:rsidP="00C80C8E">
            <w:pPr>
              <w:spacing w:after="0" w:line="312" w:lineRule="auto"/>
              <w:jc w:val="center"/>
              <w:rPr>
                <w:sz w:val="24"/>
                <w:szCs w:val="24"/>
              </w:rPr>
            </w:pPr>
            <w:r>
              <w:rPr>
                <w:sz w:val="24"/>
                <w:szCs w:val="24"/>
              </w:rPr>
              <w:t>77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193883" w:rsidRDefault="00193883" w:rsidP="00C80C8E">
            <w:pPr>
              <w:spacing w:after="0" w:line="312" w:lineRule="auto"/>
              <w:jc w:val="center"/>
              <w:rPr>
                <w:b/>
              </w:rPr>
            </w:pPr>
            <w:r>
              <w:rPr>
                <w:b/>
              </w:rPr>
              <w:t>Unstructured SWL (h/w)</w:t>
            </w:r>
            <w:r>
              <w:rPr>
                <w:b/>
              </w:rPr>
              <w:br/>
              <w:t>Unstructured SWL (h/w)</w:t>
            </w:r>
          </w:p>
          <w:p w:rsidR="00193883" w:rsidRDefault="00193883" w:rsidP="00C80C8E">
            <w:pPr>
              <w:spacing w:after="0" w:line="312" w:lineRule="auto"/>
              <w:jc w:val="center"/>
              <w:rPr>
                <w:b/>
              </w:rPr>
            </w:pP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3883" w:rsidRDefault="00193883" w:rsidP="00C80C8E">
            <w:pPr>
              <w:spacing w:after="0" w:line="312" w:lineRule="auto"/>
              <w:jc w:val="center"/>
              <w:rPr>
                <w:sz w:val="24"/>
                <w:szCs w:val="24"/>
              </w:rPr>
            </w:pPr>
          </w:p>
        </w:tc>
      </w:tr>
      <w:tr w:rsidR="00193883" w:rsidTr="00C80C8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C80C8E">
            <w:pPr>
              <w:spacing w:after="0" w:line="312" w:lineRule="auto"/>
              <w:jc w:val="center"/>
              <w:rPr>
                <w:b/>
                <w:color w:val="000000"/>
                <w:sz w:val="24"/>
                <w:szCs w:val="24"/>
              </w:rPr>
            </w:pPr>
            <w:r>
              <w:rPr>
                <w:b/>
                <w:color w:val="000000"/>
                <w:sz w:val="24"/>
                <w:szCs w:val="24"/>
              </w:rPr>
              <w:t>Total SWL (h/sem)</w:t>
            </w:r>
            <w:r>
              <w:rPr>
                <w:b/>
                <w:color w:val="000000"/>
                <w:sz w:val="24"/>
                <w:szCs w:val="24"/>
              </w:rPr>
              <w:br/>
              <w:t>Total SWL (h/sem)</w:t>
            </w:r>
          </w:p>
          <w:p w:rsidR="00193883" w:rsidRDefault="00193883" w:rsidP="00C80C8E">
            <w:pPr>
              <w:spacing w:after="0" w:line="312" w:lineRule="auto"/>
              <w:jc w:val="center"/>
              <w:rPr>
                <w:b/>
                <w:sz w:val="24"/>
                <w:szCs w:val="24"/>
              </w:rPr>
            </w:pP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3883" w:rsidRDefault="00193883" w:rsidP="00C80C8E">
            <w:pPr>
              <w:spacing w:after="0" w:line="312" w:lineRule="auto"/>
              <w:jc w:val="center"/>
              <w:rPr>
                <w:sz w:val="24"/>
                <w:szCs w:val="24"/>
              </w:rPr>
            </w:pPr>
            <w:r>
              <w:rPr>
                <w:sz w:val="24"/>
                <w:szCs w:val="24"/>
              </w:rPr>
              <w:t>125</w:t>
            </w:r>
          </w:p>
        </w:tc>
      </w:tr>
    </w:tbl>
    <w:p w:rsidR="007B7844" w:rsidRDefault="007B7844" w:rsidP="00B202C1">
      <w:pPr>
        <w:pStyle w:val="a9"/>
        <w:spacing w:after="0" w:line="240" w:lineRule="auto"/>
        <w:ind w:left="0"/>
        <w:jc w:val="right"/>
        <w:rPr>
          <w:b/>
          <w:bCs/>
          <w:sz w:val="40"/>
          <w:szCs w:val="40"/>
          <w:lang w:bidi="ar-IQ"/>
        </w:rPr>
      </w:pPr>
    </w:p>
    <w:tbl>
      <w:tblPr>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7B7844" w:rsidTr="00C80C8E">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7B7844" w:rsidRPr="00C80C8E" w:rsidRDefault="007B7844" w:rsidP="00C80C8E">
            <w:pPr>
              <w:bidi/>
              <w:spacing w:after="0" w:line="312" w:lineRule="auto"/>
              <w:jc w:val="center"/>
              <w:rPr>
                <w:b/>
                <w:color w:val="17365D"/>
                <w:sz w:val="28"/>
                <w:szCs w:val="28"/>
              </w:rPr>
            </w:pPr>
            <w:r>
              <w:rPr>
                <w:b/>
                <w:color w:val="17365D"/>
                <w:sz w:val="28"/>
                <w:szCs w:val="28"/>
                <w:rtl/>
              </w:rPr>
              <w:t>تقييم المادة</w:t>
            </w:r>
          </w:p>
        </w:tc>
      </w:tr>
      <w:tr w:rsidR="007B7844" w:rsidTr="00B43028">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7B7844" w:rsidRDefault="007B7844" w:rsidP="00B202C1">
            <w:pPr>
              <w:spacing w:after="0" w:line="312" w:lineRule="auto"/>
              <w:ind w:left="360" w:hanging="720"/>
              <w:jc w:val="right"/>
              <w:rPr>
                <w:b/>
                <w:sz w:val="20"/>
                <w:szCs w:val="20"/>
              </w:rPr>
            </w:pPr>
          </w:p>
          <w:p w:rsidR="007B7844" w:rsidRDefault="007B7844" w:rsidP="00B202C1">
            <w:pPr>
              <w:bidi/>
              <w:spacing w:after="0" w:line="312" w:lineRule="auto"/>
              <w:ind w:left="360" w:hanging="720"/>
              <w:jc w:val="right"/>
              <w:rPr>
                <w:b/>
                <w:sz w:val="20"/>
                <w:szCs w:val="20"/>
              </w:rPr>
            </w:pPr>
            <w:r>
              <w:rPr>
                <w:b/>
                <w:sz w:val="20"/>
                <w:szCs w:val="20"/>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202C1">
            <w:pPr>
              <w:bidi/>
              <w:spacing w:after="0" w:line="312" w:lineRule="auto"/>
              <w:jc w:val="right"/>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202C1">
            <w:pPr>
              <w:bidi/>
              <w:spacing w:after="0" w:line="312" w:lineRule="auto"/>
              <w:jc w:val="right"/>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202C1">
            <w:pPr>
              <w:bidi/>
              <w:spacing w:after="0" w:line="312" w:lineRule="auto"/>
              <w:jc w:val="right"/>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202C1">
            <w:pPr>
              <w:bidi/>
              <w:spacing w:after="0" w:line="312" w:lineRule="auto"/>
              <w:jc w:val="right"/>
              <w:rPr>
                <w:b/>
                <w:color w:val="000000"/>
              </w:rPr>
            </w:pPr>
            <w:r>
              <w:rPr>
                <w:b/>
                <w:color w:val="000000"/>
                <w:rtl/>
              </w:rPr>
              <w:t>مخرج التعلم المرتبط</w:t>
            </w:r>
          </w:p>
        </w:tc>
      </w:tr>
      <w:tr w:rsidR="007B7844" w:rsidTr="00B43028">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202C1">
            <w:pPr>
              <w:bidi/>
              <w:spacing w:after="0" w:line="312" w:lineRule="auto"/>
              <w:jc w:val="right"/>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202C1">
            <w:pPr>
              <w:bidi/>
              <w:spacing w:after="0" w:line="312" w:lineRule="auto"/>
              <w:jc w:val="right"/>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hideMark/>
          </w:tcPr>
          <w:p w:rsidR="007B7844" w:rsidRDefault="007B7844" w:rsidP="00B202C1">
            <w:pPr>
              <w:spacing w:after="0" w:line="312" w:lineRule="auto"/>
              <w:jc w:val="right"/>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hideMark/>
          </w:tcPr>
          <w:p w:rsidR="007B7844" w:rsidRDefault="007B7844" w:rsidP="00B202C1">
            <w:pPr>
              <w:spacing w:after="0"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hideMark/>
          </w:tcPr>
          <w:p w:rsidR="007B7844" w:rsidRDefault="007B7844" w:rsidP="00B202C1">
            <w:pPr>
              <w:spacing w:after="0" w:line="312" w:lineRule="auto"/>
              <w:jc w:val="right"/>
              <w:rPr>
                <w:color w:val="000000"/>
              </w:rPr>
            </w:pPr>
            <w:r>
              <w:rPr>
                <w:color w:val="000000"/>
              </w:rPr>
              <w:t>5,10</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202C1">
            <w:pPr>
              <w:spacing w:after="0" w:line="312" w:lineRule="auto"/>
              <w:jc w:val="right"/>
              <w:rPr>
                <w:color w:val="000000"/>
              </w:rPr>
            </w:pPr>
            <w:r>
              <w:rPr>
                <w:color w:val="000000"/>
              </w:rPr>
              <w:t>LO#1,2,10 and 11</w:t>
            </w:r>
          </w:p>
        </w:tc>
      </w:tr>
      <w:tr w:rsidR="007B7844" w:rsidTr="00B43028">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7B7844" w:rsidRDefault="007B7844" w:rsidP="00B202C1">
            <w:pPr>
              <w:spacing w:after="0"/>
              <w:jc w:val="right"/>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202C1">
            <w:pPr>
              <w:bidi/>
              <w:spacing w:after="0" w:line="312" w:lineRule="auto"/>
              <w:jc w:val="right"/>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hideMark/>
          </w:tcPr>
          <w:p w:rsidR="007B7844" w:rsidRDefault="007B7844" w:rsidP="00B202C1">
            <w:pPr>
              <w:spacing w:after="0" w:line="312" w:lineRule="auto"/>
              <w:jc w:val="right"/>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hideMark/>
          </w:tcPr>
          <w:p w:rsidR="007B7844" w:rsidRDefault="007B7844" w:rsidP="00B202C1">
            <w:pPr>
              <w:spacing w:after="0"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202C1">
            <w:pPr>
              <w:spacing w:after="0" w:line="312" w:lineRule="auto"/>
              <w:jc w:val="right"/>
              <w:rPr>
                <w:color w:val="000000"/>
              </w:rPr>
            </w:pPr>
            <w:r>
              <w:rPr>
                <w:color w:val="000000"/>
              </w:rPr>
              <w:t>2,12</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202C1">
            <w:pPr>
              <w:spacing w:after="0" w:line="312" w:lineRule="auto"/>
              <w:jc w:val="right"/>
              <w:rPr>
                <w:color w:val="000000"/>
              </w:rPr>
            </w:pPr>
            <w:r>
              <w:rPr>
                <w:color w:val="000000"/>
              </w:rPr>
              <w:t>LO#3,4,6 and 7</w:t>
            </w:r>
          </w:p>
        </w:tc>
      </w:tr>
      <w:tr w:rsidR="007B7844" w:rsidTr="00B43028">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7B7844" w:rsidRDefault="007B7844" w:rsidP="00B202C1">
            <w:pPr>
              <w:spacing w:after="0"/>
              <w:jc w:val="right"/>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202C1">
            <w:pPr>
              <w:bidi/>
              <w:spacing w:after="0" w:line="312" w:lineRule="auto"/>
              <w:jc w:val="right"/>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tcPr>
          <w:p w:rsidR="007B7844" w:rsidRDefault="007B7844" w:rsidP="00B202C1">
            <w:pPr>
              <w:spacing w:after="0" w:line="312" w:lineRule="auto"/>
              <w:jc w:val="right"/>
              <w:rPr>
                <w:color w:val="000000"/>
              </w:rPr>
            </w:pPr>
          </w:p>
        </w:tc>
        <w:tc>
          <w:tcPr>
            <w:tcW w:w="2250" w:type="dxa"/>
            <w:tcBorders>
              <w:top w:val="single" w:sz="4" w:space="0" w:color="000000"/>
              <w:left w:val="single" w:sz="4" w:space="0" w:color="000000"/>
              <w:bottom w:val="single" w:sz="4" w:space="0" w:color="000000"/>
              <w:right w:val="nil"/>
            </w:tcBorders>
            <w:vAlign w:val="center"/>
          </w:tcPr>
          <w:p w:rsidR="007B7844" w:rsidRDefault="007B7844" w:rsidP="00B202C1">
            <w:pPr>
              <w:spacing w:after="0" w:line="312" w:lineRule="auto"/>
              <w:jc w:val="right"/>
              <w:rPr>
                <w:color w:val="000000"/>
              </w:rPr>
            </w:pPr>
          </w:p>
        </w:tc>
        <w:tc>
          <w:tcPr>
            <w:tcW w:w="1455" w:type="dxa"/>
            <w:tcBorders>
              <w:top w:val="single" w:sz="4" w:space="0" w:color="000000"/>
              <w:left w:val="single" w:sz="4" w:space="0" w:color="000000"/>
              <w:bottom w:val="single" w:sz="4" w:space="0" w:color="000000"/>
              <w:right w:val="single" w:sz="4" w:space="0" w:color="000000"/>
            </w:tcBorders>
            <w:vAlign w:val="center"/>
          </w:tcPr>
          <w:p w:rsidR="007B7844" w:rsidRDefault="007B7844" w:rsidP="00B202C1">
            <w:pPr>
              <w:spacing w:after="0" w:line="312" w:lineRule="auto"/>
              <w:jc w:val="right"/>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7B7844" w:rsidRDefault="007B7844" w:rsidP="00B202C1">
            <w:pPr>
              <w:spacing w:after="0" w:line="312" w:lineRule="auto"/>
              <w:jc w:val="right"/>
              <w:rPr>
                <w:color w:val="000000"/>
              </w:rPr>
            </w:pPr>
          </w:p>
        </w:tc>
      </w:tr>
      <w:tr w:rsidR="007B7844" w:rsidTr="00B43028">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7B7844" w:rsidRDefault="007B7844" w:rsidP="00B202C1">
            <w:pPr>
              <w:spacing w:after="0"/>
              <w:jc w:val="right"/>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202C1">
            <w:pPr>
              <w:bidi/>
              <w:spacing w:after="0" w:line="312" w:lineRule="auto"/>
              <w:jc w:val="right"/>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hideMark/>
          </w:tcPr>
          <w:p w:rsidR="007B7844" w:rsidRDefault="007B7844" w:rsidP="00B202C1">
            <w:pPr>
              <w:spacing w:after="0" w:line="312" w:lineRule="auto"/>
              <w:jc w:val="right"/>
              <w:rPr>
                <w:color w:val="000000"/>
              </w:rPr>
            </w:pPr>
            <w:r>
              <w:t>1</w:t>
            </w:r>
          </w:p>
        </w:tc>
        <w:tc>
          <w:tcPr>
            <w:tcW w:w="2250" w:type="dxa"/>
            <w:tcBorders>
              <w:top w:val="single" w:sz="4" w:space="0" w:color="000000"/>
              <w:left w:val="single" w:sz="4" w:space="0" w:color="000000"/>
              <w:bottom w:val="single" w:sz="4" w:space="0" w:color="000000"/>
              <w:right w:val="nil"/>
            </w:tcBorders>
            <w:vAlign w:val="center"/>
            <w:hideMark/>
          </w:tcPr>
          <w:p w:rsidR="007B7844" w:rsidRDefault="007B7844" w:rsidP="00B202C1">
            <w:pPr>
              <w:spacing w:after="0" w:line="312" w:lineRule="auto"/>
              <w:jc w:val="right"/>
            </w:pPr>
            <w:r>
              <w:t>10% (10)</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202C1">
            <w:pPr>
              <w:spacing w:after="0" w:line="312" w:lineRule="auto"/>
              <w:jc w:val="right"/>
              <w:rPr>
                <w:color w:val="000000"/>
              </w:rPr>
            </w:pPr>
            <w:r>
              <w:rPr>
                <w:color w:val="000000"/>
              </w:rPr>
              <w:t>13</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202C1">
            <w:pPr>
              <w:spacing w:after="0" w:line="312" w:lineRule="auto"/>
              <w:jc w:val="right"/>
              <w:rPr>
                <w:color w:val="000000"/>
              </w:rPr>
            </w:pPr>
            <w:r>
              <w:rPr>
                <w:color w:val="000000"/>
              </w:rPr>
              <w:t>LO#5,8, and 10</w:t>
            </w:r>
          </w:p>
        </w:tc>
      </w:tr>
      <w:tr w:rsidR="007B7844" w:rsidTr="00B43028">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202C1">
            <w:pPr>
              <w:bidi/>
              <w:spacing w:after="0" w:line="312" w:lineRule="auto"/>
              <w:jc w:val="right"/>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202C1">
            <w:pPr>
              <w:bidi/>
              <w:spacing w:after="0" w:line="312" w:lineRule="auto"/>
              <w:jc w:val="right"/>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hideMark/>
          </w:tcPr>
          <w:p w:rsidR="007B7844" w:rsidRDefault="007B7844" w:rsidP="00B202C1">
            <w:pPr>
              <w:spacing w:after="0" w:line="312" w:lineRule="auto"/>
              <w:jc w:val="right"/>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hideMark/>
          </w:tcPr>
          <w:p w:rsidR="007B7844" w:rsidRDefault="007B7844" w:rsidP="00B202C1">
            <w:pPr>
              <w:spacing w:after="0"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202C1">
            <w:pPr>
              <w:spacing w:after="0" w:line="312" w:lineRule="auto"/>
              <w:jc w:val="right"/>
              <w:rPr>
                <w:color w:val="000000"/>
              </w:rPr>
            </w:pPr>
            <w:r>
              <w:rPr>
                <w:color w:val="000000"/>
              </w:rPr>
              <w:t>7</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202C1">
            <w:pPr>
              <w:spacing w:after="0" w:line="312" w:lineRule="auto"/>
              <w:jc w:val="right"/>
              <w:rPr>
                <w:color w:val="000000"/>
              </w:rPr>
            </w:pPr>
            <w:r>
              <w:rPr>
                <w:color w:val="000000"/>
              </w:rPr>
              <w:t>LO,#1-7</w:t>
            </w:r>
          </w:p>
        </w:tc>
      </w:tr>
      <w:tr w:rsidR="007B7844" w:rsidTr="00B43028">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7B7844" w:rsidRDefault="007B7844" w:rsidP="00B202C1">
            <w:pPr>
              <w:spacing w:after="0"/>
              <w:jc w:val="right"/>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202C1">
            <w:pPr>
              <w:bidi/>
              <w:spacing w:after="0" w:line="312" w:lineRule="auto"/>
              <w:jc w:val="right"/>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hideMark/>
          </w:tcPr>
          <w:p w:rsidR="007B7844" w:rsidRDefault="007B7844" w:rsidP="00B202C1">
            <w:pPr>
              <w:spacing w:after="0" w:line="312" w:lineRule="auto"/>
              <w:jc w:val="right"/>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hideMark/>
          </w:tcPr>
          <w:p w:rsidR="007B7844" w:rsidRDefault="007B7844" w:rsidP="00B202C1">
            <w:pPr>
              <w:spacing w:after="0" w:line="312" w:lineRule="auto"/>
              <w:jc w:val="right"/>
              <w:rPr>
                <w:color w:val="000000"/>
              </w:rPr>
            </w:pPr>
            <w:r>
              <w:t>60</w:t>
            </w:r>
            <w:r>
              <w:rPr>
                <w:color w:val="000000"/>
              </w:rPr>
              <w:t>% (</w:t>
            </w:r>
            <w:r>
              <w:t>6</w:t>
            </w:r>
            <w:r>
              <w:rPr>
                <w:color w:val="000000"/>
              </w:rPr>
              <w:t>0)</w:t>
            </w:r>
          </w:p>
        </w:tc>
        <w:tc>
          <w:tcPr>
            <w:tcW w:w="1455" w:type="dxa"/>
            <w:tcBorders>
              <w:top w:val="single" w:sz="4" w:space="0" w:color="000000"/>
              <w:left w:val="single" w:sz="4" w:space="0" w:color="000000"/>
              <w:bottom w:val="single" w:sz="4" w:space="0" w:color="000000"/>
              <w:right w:val="nil"/>
            </w:tcBorders>
            <w:vAlign w:val="center"/>
            <w:hideMark/>
          </w:tcPr>
          <w:p w:rsidR="007B7844" w:rsidRDefault="007B7844" w:rsidP="00B202C1">
            <w:pPr>
              <w:spacing w:after="0" w:line="312" w:lineRule="auto"/>
              <w:jc w:val="right"/>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B202C1">
            <w:pPr>
              <w:bidi/>
              <w:spacing w:after="0" w:line="312" w:lineRule="auto"/>
              <w:jc w:val="right"/>
              <w:rPr>
                <w:color w:val="000000"/>
              </w:rPr>
            </w:pPr>
            <w:r>
              <w:rPr>
                <w:color w:val="000000"/>
                <w:rtl/>
              </w:rPr>
              <w:t>الكل</w:t>
            </w:r>
          </w:p>
        </w:tc>
      </w:tr>
      <w:tr w:rsidR="007B7844" w:rsidTr="00B43028">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hideMark/>
          </w:tcPr>
          <w:p w:rsidR="007B7844" w:rsidRDefault="007B7844" w:rsidP="00B202C1">
            <w:pPr>
              <w:bidi/>
              <w:spacing w:after="0" w:line="312" w:lineRule="auto"/>
              <w:jc w:val="right"/>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hideMark/>
          </w:tcPr>
          <w:p w:rsidR="007B7844" w:rsidRDefault="007B7844" w:rsidP="00B202C1">
            <w:pPr>
              <w:spacing w:after="0" w:line="312" w:lineRule="auto"/>
              <w:jc w:val="right"/>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7B7844" w:rsidRDefault="007B7844" w:rsidP="00B202C1">
            <w:pPr>
              <w:spacing w:after="0" w:line="312" w:lineRule="auto"/>
              <w:jc w:val="right"/>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7B7844" w:rsidRDefault="007B7844" w:rsidP="00B202C1">
            <w:pPr>
              <w:spacing w:after="0" w:line="312" w:lineRule="auto"/>
              <w:jc w:val="right"/>
              <w:rPr>
                <w:color w:val="000000"/>
              </w:rPr>
            </w:pPr>
          </w:p>
        </w:tc>
      </w:tr>
    </w:tbl>
    <w:p w:rsidR="007B7844" w:rsidRDefault="007B7844" w:rsidP="00B202C1">
      <w:pPr>
        <w:pStyle w:val="a9"/>
        <w:spacing w:after="0" w:line="240" w:lineRule="auto"/>
        <w:ind w:left="0"/>
        <w:jc w:val="right"/>
        <w:rPr>
          <w:b/>
          <w:bCs/>
          <w:sz w:val="40"/>
          <w:szCs w:val="40"/>
          <w:lang w:bidi="ar-IQ"/>
        </w:rPr>
      </w:pPr>
    </w:p>
    <w:tbl>
      <w:tblPr>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7B7844" w:rsidTr="00C80C8E">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7B7844" w:rsidRPr="00C80C8E" w:rsidRDefault="007B7844" w:rsidP="00C80C8E">
            <w:pPr>
              <w:bidi/>
              <w:spacing w:after="0" w:line="360" w:lineRule="auto"/>
              <w:jc w:val="center"/>
              <w:rPr>
                <w:b/>
                <w:color w:val="17365D"/>
                <w:sz w:val="28"/>
                <w:szCs w:val="28"/>
              </w:rPr>
            </w:pPr>
            <w:r>
              <w:rPr>
                <w:b/>
                <w:color w:val="17365D"/>
                <w:sz w:val="28"/>
                <w:szCs w:val="28"/>
                <w:rtl/>
              </w:rPr>
              <w:t>الخطة الدراسية (المنهج الأسبوعي)</w:t>
            </w:r>
          </w:p>
        </w:tc>
      </w:tr>
      <w:tr w:rsidR="007B7844"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202C1">
            <w:pPr>
              <w:bidi/>
              <w:spacing w:after="0" w:line="360" w:lineRule="auto"/>
              <w:ind w:left="-18" w:hanging="720"/>
              <w:jc w:val="right"/>
              <w:rPr>
                <w:b/>
                <w:color w:val="000000"/>
              </w:rPr>
            </w:pPr>
            <w:r>
              <w:rPr>
                <w:b/>
                <w:color w:val="000000"/>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7B7844" w:rsidRDefault="007B7844" w:rsidP="00C80C8E">
            <w:pPr>
              <w:bidi/>
              <w:spacing w:after="0" w:line="360" w:lineRule="auto"/>
              <w:jc w:val="center"/>
              <w:rPr>
                <w:b/>
                <w:sz w:val="24"/>
                <w:szCs w:val="24"/>
              </w:rPr>
            </w:pPr>
            <w:r>
              <w:rPr>
                <w:b/>
                <w:rtl/>
              </w:rPr>
              <w:t>الموضوعات المغطاة</w:t>
            </w:r>
          </w:p>
        </w:tc>
      </w:tr>
      <w:tr w:rsidR="007B7844"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202C1">
            <w:pPr>
              <w:bidi/>
              <w:spacing w:after="0" w:line="360" w:lineRule="auto"/>
              <w:ind w:left="-18" w:firstLine="18"/>
              <w:jc w:val="right"/>
              <w:rPr>
                <w:b/>
                <w:color w:val="000000"/>
              </w:rPr>
            </w:pPr>
            <w:r>
              <w:rPr>
                <w:b/>
                <w:color w:val="000000"/>
                <w:rtl/>
              </w:rPr>
              <w:t>الأسبوع 1</w:t>
            </w:r>
          </w:p>
        </w:tc>
        <w:tc>
          <w:tcPr>
            <w:tcW w:w="9240" w:type="dxa"/>
            <w:tcBorders>
              <w:top w:val="single" w:sz="4" w:space="0" w:color="auto"/>
              <w:left w:val="single" w:sz="4" w:space="0" w:color="auto"/>
              <w:bottom w:val="single" w:sz="4" w:space="0" w:color="auto"/>
              <w:right w:val="single" w:sz="4" w:space="0" w:color="auto"/>
            </w:tcBorders>
            <w:vAlign w:val="center"/>
            <w:hideMark/>
          </w:tcPr>
          <w:p w:rsidR="007B7844" w:rsidRDefault="00C80C8E" w:rsidP="00C80C8E">
            <w:pPr>
              <w:widowControl w:val="0"/>
              <w:autoSpaceDE w:val="0"/>
              <w:autoSpaceDN w:val="0"/>
              <w:bidi/>
              <w:adjustRightInd w:val="0"/>
              <w:spacing w:after="0" w:line="240" w:lineRule="auto"/>
              <w:ind w:right="43"/>
              <w:jc w:val="center"/>
              <w:rPr>
                <w:rFonts w:ascii="Times New Roman" w:hAnsi="Times New Roman" w:cs="Times New Roman"/>
                <w:color w:val="000000"/>
              </w:rPr>
            </w:pPr>
            <w:r w:rsidRPr="00C80C8E">
              <w:rPr>
                <w:rFonts w:ascii="Times New Roman" w:hAnsi="Times New Roman" w:cs="Times New Roman"/>
                <w:color w:val="000000"/>
                <w:rtl/>
              </w:rPr>
              <w:t>الدوال، الدوال العكسية</w:t>
            </w:r>
            <w:r w:rsidRPr="00C80C8E">
              <w:rPr>
                <w:rFonts w:ascii="Times New Roman" w:hAnsi="Times New Roman" w:cs="Times New Roman"/>
                <w:color w:val="000000"/>
              </w:rPr>
              <w:t>.</w:t>
            </w:r>
          </w:p>
        </w:tc>
      </w:tr>
      <w:tr w:rsidR="007B7844"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202C1">
            <w:pPr>
              <w:bidi/>
              <w:spacing w:after="0" w:line="360" w:lineRule="auto"/>
              <w:ind w:left="-18" w:firstLine="18"/>
              <w:jc w:val="right"/>
              <w:rPr>
                <w:b/>
                <w:color w:val="000000"/>
              </w:rPr>
            </w:pPr>
            <w:r>
              <w:rPr>
                <w:b/>
                <w:color w:val="000000"/>
                <w:rtl/>
              </w:rPr>
              <w:t>الأسبوع 2</w:t>
            </w:r>
          </w:p>
        </w:tc>
        <w:tc>
          <w:tcPr>
            <w:tcW w:w="9240" w:type="dxa"/>
            <w:tcBorders>
              <w:top w:val="single" w:sz="4" w:space="0" w:color="auto"/>
              <w:left w:val="single" w:sz="4" w:space="0" w:color="auto"/>
              <w:bottom w:val="single" w:sz="4" w:space="0" w:color="auto"/>
              <w:right w:val="single" w:sz="4" w:space="0" w:color="auto"/>
            </w:tcBorders>
            <w:vAlign w:val="center"/>
            <w:hideMark/>
          </w:tcPr>
          <w:p w:rsidR="007B7844" w:rsidRDefault="00C80C8E" w:rsidP="00C80C8E">
            <w:pPr>
              <w:widowControl w:val="0"/>
              <w:bidi/>
              <w:spacing w:after="0" w:line="240" w:lineRule="auto"/>
              <w:ind w:right="43"/>
              <w:jc w:val="center"/>
              <w:rPr>
                <w:rFonts w:ascii="Times New Roman" w:hAnsi="Times New Roman" w:cs="Times New Roman"/>
                <w:color w:val="000000"/>
              </w:rPr>
            </w:pPr>
            <w:r w:rsidRPr="00C80C8E">
              <w:rPr>
                <w:rFonts w:ascii="Times New Roman" w:hAnsi="Times New Roman" w:cs="Times New Roman"/>
                <w:color w:val="000000"/>
                <w:rtl/>
              </w:rPr>
              <w:t>الدوال المثلثية، الدوال المثلثية العكسية</w:t>
            </w:r>
            <w:r w:rsidRPr="00C80C8E">
              <w:rPr>
                <w:rFonts w:ascii="Times New Roman" w:hAnsi="Times New Roman" w:cs="Times New Roman"/>
                <w:color w:val="000000"/>
              </w:rPr>
              <w:t>.</w:t>
            </w:r>
          </w:p>
        </w:tc>
      </w:tr>
      <w:tr w:rsidR="007B7844" w:rsidTr="00B43028">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202C1">
            <w:pPr>
              <w:bidi/>
              <w:spacing w:after="0" w:line="360" w:lineRule="auto"/>
              <w:ind w:left="-18" w:firstLine="18"/>
              <w:jc w:val="right"/>
              <w:rPr>
                <w:b/>
                <w:color w:val="000000"/>
              </w:rPr>
            </w:pPr>
            <w:r>
              <w:rPr>
                <w:b/>
                <w:color w:val="000000"/>
                <w:rtl/>
              </w:rPr>
              <w:t>الأسبوع 3</w:t>
            </w:r>
          </w:p>
        </w:tc>
        <w:tc>
          <w:tcPr>
            <w:tcW w:w="9240" w:type="dxa"/>
            <w:tcBorders>
              <w:top w:val="single" w:sz="4" w:space="0" w:color="auto"/>
              <w:left w:val="single" w:sz="4" w:space="0" w:color="auto"/>
              <w:bottom w:val="single" w:sz="4" w:space="0" w:color="auto"/>
              <w:right w:val="single" w:sz="4" w:space="0" w:color="auto"/>
            </w:tcBorders>
            <w:vAlign w:val="center"/>
            <w:hideMark/>
          </w:tcPr>
          <w:p w:rsidR="007B7844" w:rsidRDefault="00C80C8E" w:rsidP="00C80C8E">
            <w:pPr>
              <w:widowControl w:val="0"/>
              <w:bidi/>
              <w:spacing w:after="0" w:line="240" w:lineRule="auto"/>
              <w:ind w:right="43"/>
              <w:jc w:val="center"/>
              <w:rPr>
                <w:rFonts w:ascii="Times New Roman" w:hAnsi="Times New Roman" w:cs="Times New Roman"/>
                <w:color w:val="000000"/>
              </w:rPr>
            </w:pPr>
            <w:r w:rsidRPr="00C80C8E">
              <w:rPr>
                <w:rFonts w:ascii="Times New Roman" w:hAnsi="Times New Roman" w:cs="Times New Roman"/>
                <w:color w:val="000000"/>
                <w:rtl/>
              </w:rPr>
              <w:t>الدوال الأسية واللوغاريتمية</w:t>
            </w:r>
            <w:r w:rsidRPr="00C80C8E">
              <w:rPr>
                <w:rFonts w:ascii="Times New Roman" w:hAnsi="Times New Roman" w:cs="Times New Roman"/>
                <w:color w:val="000000"/>
              </w:rPr>
              <w:t>.</w:t>
            </w:r>
          </w:p>
        </w:tc>
      </w:tr>
      <w:tr w:rsidR="007B7844"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202C1">
            <w:pPr>
              <w:bidi/>
              <w:spacing w:after="0" w:line="360" w:lineRule="auto"/>
              <w:ind w:left="-18" w:firstLine="18"/>
              <w:jc w:val="right"/>
              <w:rPr>
                <w:b/>
                <w:color w:val="000000"/>
              </w:rPr>
            </w:pPr>
            <w:r>
              <w:rPr>
                <w:b/>
                <w:color w:val="000000"/>
                <w:rtl/>
              </w:rPr>
              <w:t>الأسبوع 4</w:t>
            </w:r>
          </w:p>
        </w:tc>
        <w:tc>
          <w:tcPr>
            <w:tcW w:w="9240" w:type="dxa"/>
            <w:tcBorders>
              <w:top w:val="single" w:sz="4" w:space="0" w:color="auto"/>
              <w:left w:val="single" w:sz="4" w:space="0" w:color="auto"/>
              <w:bottom w:val="single" w:sz="4" w:space="0" w:color="auto"/>
              <w:right w:val="single" w:sz="4" w:space="0" w:color="auto"/>
            </w:tcBorders>
            <w:vAlign w:val="center"/>
            <w:hideMark/>
          </w:tcPr>
          <w:p w:rsidR="007B7844" w:rsidRDefault="00C80C8E" w:rsidP="00C80C8E">
            <w:pPr>
              <w:widowControl w:val="0"/>
              <w:bidi/>
              <w:spacing w:after="0" w:line="240" w:lineRule="auto"/>
              <w:ind w:right="43"/>
              <w:jc w:val="center"/>
              <w:rPr>
                <w:rFonts w:ascii="Times New Roman" w:hAnsi="Times New Roman" w:cs="Times New Roman"/>
                <w:color w:val="000000"/>
              </w:rPr>
            </w:pPr>
            <w:r w:rsidRPr="00C80C8E">
              <w:rPr>
                <w:rFonts w:ascii="Times New Roman" w:hAnsi="Times New Roman" w:cs="Times New Roman"/>
                <w:color w:val="000000"/>
                <w:rtl/>
              </w:rPr>
              <w:t>الحدود والاستمرارية</w:t>
            </w:r>
          </w:p>
        </w:tc>
      </w:tr>
      <w:tr w:rsidR="007B7844"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202C1">
            <w:pPr>
              <w:bidi/>
              <w:spacing w:after="0" w:line="360" w:lineRule="auto"/>
              <w:ind w:left="-18" w:firstLine="18"/>
              <w:jc w:val="right"/>
              <w:rPr>
                <w:b/>
                <w:color w:val="000000"/>
              </w:rPr>
            </w:pPr>
            <w:r>
              <w:rPr>
                <w:b/>
                <w:color w:val="000000"/>
                <w:rtl/>
              </w:rPr>
              <w:t>الأسبوع 5</w:t>
            </w:r>
          </w:p>
        </w:tc>
        <w:tc>
          <w:tcPr>
            <w:tcW w:w="9240" w:type="dxa"/>
            <w:tcBorders>
              <w:top w:val="single" w:sz="4" w:space="0" w:color="auto"/>
              <w:left w:val="single" w:sz="4" w:space="0" w:color="auto"/>
              <w:bottom w:val="single" w:sz="4" w:space="0" w:color="auto"/>
              <w:right w:val="single" w:sz="4" w:space="0" w:color="auto"/>
            </w:tcBorders>
            <w:vAlign w:val="center"/>
            <w:hideMark/>
          </w:tcPr>
          <w:p w:rsidR="007B7844" w:rsidRDefault="00C80C8E" w:rsidP="00C80C8E">
            <w:pPr>
              <w:widowControl w:val="0"/>
              <w:bidi/>
              <w:spacing w:after="0" w:line="240" w:lineRule="auto"/>
              <w:ind w:right="43"/>
              <w:jc w:val="center"/>
              <w:rPr>
                <w:rFonts w:ascii="Times New Roman" w:hAnsi="Times New Roman" w:cs="Times New Roman"/>
                <w:color w:val="000000"/>
              </w:rPr>
            </w:pPr>
            <w:r w:rsidRPr="00C80C8E">
              <w:rPr>
                <w:rFonts w:ascii="Times New Roman" w:hAnsi="Times New Roman" w:cs="Times New Roman"/>
                <w:color w:val="000000"/>
                <w:rtl/>
              </w:rPr>
              <w:t>المشتقة، قاعدة السلسلة</w:t>
            </w:r>
            <w:r w:rsidRPr="00C80C8E">
              <w:rPr>
                <w:rFonts w:ascii="Times New Roman" w:hAnsi="Times New Roman" w:cs="Times New Roman"/>
                <w:color w:val="000000"/>
              </w:rPr>
              <w:t>.</w:t>
            </w:r>
          </w:p>
        </w:tc>
      </w:tr>
      <w:tr w:rsidR="007B7844"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202C1">
            <w:pPr>
              <w:bidi/>
              <w:spacing w:after="0" w:line="360" w:lineRule="auto"/>
              <w:ind w:left="-18" w:firstLine="18"/>
              <w:jc w:val="right"/>
              <w:rPr>
                <w:b/>
                <w:color w:val="000000"/>
              </w:rPr>
            </w:pPr>
            <w:r>
              <w:rPr>
                <w:b/>
                <w:color w:val="000000"/>
                <w:rtl/>
              </w:rPr>
              <w:t>الأسبوع 6</w:t>
            </w:r>
          </w:p>
        </w:tc>
        <w:tc>
          <w:tcPr>
            <w:tcW w:w="9240" w:type="dxa"/>
            <w:tcBorders>
              <w:top w:val="single" w:sz="4" w:space="0" w:color="auto"/>
              <w:left w:val="single" w:sz="4" w:space="0" w:color="auto"/>
              <w:bottom w:val="single" w:sz="4" w:space="0" w:color="auto"/>
              <w:right w:val="single" w:sz="4" w:space="0" w:color="auto"/>
            </w:tcBorders>
            <w:vAlign w:val="center"/>
            <w:hideMark/>
          </w:tcPr>
          <w:p w:rsidR="007B7844" w:rsidRDefault="00C80C8E" w:rsidP="00C80C8E">
            <w:pPr>
              <w:widowControl w:val="0"/>
              <w:bidi/>
              <w:spacing w:after="0" w:line="240" w:lineRule="auto"/>
              <w:ind w:right="43"/>
              <w:jc w:val="center"/>
              <w:rPr>
                <w:rFonts w:ascii="Times New Roman" w:hAnsi="Times New Roman" w:cs="Times New Roman"/>
                <w:color w:val="000000"/>
              </w:rPr>
            </w:pPr>
            <w:r w:rsidRPr="00C80C8E">
              <w:rPr>
                <w:rFonts w:ascii="Times New Roman" w:hAnsi="Times New Roman" w:cs="Times New Roman"/>
                <w:color w:val="000000"/>
                <w:rtl/>
              </w:rPr>
              <w:t>التفاضل الضمني، قاعدة لوبيتال</w:t>
            </w:r>
            <w:r w:rsidRPr="00C80C8E">
              <w:rPr>
                <w:rFonts w:ascii="Times New Roman" w:hAnsi="Times New Roman" w:cs="Times New Roman"/>
                <w:color w:val="000000"/>
              </w:rPr>
              <w:t>.</w:t>
            </w:r>
          </w:p>
        </w:tc>
      </w:tr>
      <w:tr w:rsidR="007B7844"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202C1">
            <w:pPr>
              <w:bidi/>
              <w:spacing w:after="0" w:line="360" w:lineRule="auto"/>
              <w:ind w:left="-18" w:firstLine="18"/>
              <w:jc w:val="right"/>
              <w:rPr>
                <w:b/>
                <w:color w:val="000000"/>
              </w:rPr>
            </w:pPr>
            <w:r>
              <w:rPr>
                <w:b/>
                <w:color w:val="000000"/>
                <w:rtl/>
              </w:rPr>
              <w:t>الأسبوع 7</w:t>
            </w:r>
          </w:p>
        </w:tc>
        <w:tc>
          <w:tcPr>
            <w:tcW w:w="9240" w:type="dxa"/>
            <w:tcBorders>
              <w:top w:val="single" w:sz="4" w:space="0" w:color="auto"/>
              <w:left w:val="single" w:sz="4" w:space="0" w:color="auto"/>
              <w:bottom w:val="single" w:sz="4" w:space="0" w:color="auto"/>
              <w:right w:val="single" w:sz="4" w:space="0" w:color="auto"/>
            </w:tcBorders>
            <w:vAlign w:val="center"/>
            <w:hideMark/>
          </w:tcPr>
          <w:p w:rsidR="007B7844" w:rsidRDefault="00C80C8E" w:rsidP="00C80C8E">
            <w:pPr>
              <w:widowControl w:val="0"/>
              <w:bidi/>
              <w:spacing w:after="0" w:line="240" w:lineRule="auto"/>
              <w:ind w:right="43"/>
              <w:jc w:val="center"/>
              <w:rPr>
                <w:rFonts w:ascii="Times New Roman" w:hAnsi="Times New Roman" w:cs="Times New Roman"/>
                <w:color w:val="000000"/>
              </w:rPr>
            </w:pPr>
            <w:r w:rsidRPr="00C80C8E">
              <w:rPr>
                <w:rFonts w:ascii="Times New Roman" w:hAnsi="Times New Roman" w:cs="Times New Roman"/>
                <w:color w:val="000000"/>
                <w:rtl/>
              </w:rPr>
              <w:t>المشتقة في الرسم البياني وتطبيقاتها، القيم القصوى النسبية</w:t>
            </w:r>
            <w:r w:rsidRPr="00C80C8E">
              <w:rPr>
                <w:rFonts w:ascii="Times New Roman" w:hAnsi="Times New Roman" w:cs="Times New Roman"/>
                <w:color w:val="000000"/>
              </w:rPr>
              <w:t>.</w:t>
            </w:r>
          </w:p>
        </w:tc>
      </w:tr>
      <w:tr w:rsidR="007B7844"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202C1">
            <w:pPr>
              <w:bidi/>
              <w:spacing w:after="0" w:line="360" w:lineRule="auto"/>
              <w:ind w:left="-18" w:firstLine="18"/>
              <w:jc w:val="right"/>
              <w:rPr>
                <w:b/>
                <w:color w:val="000000"/>
              </w:rPr>
            </w:pPr>
            <w:r>
              <w:rPr>
                <w:b/>
                <w:color w:val="000000"/>
                <w:rtl/>
              </w:rPr>
              <w:t>الأسبوع 8</w:t>
            </w:r>
          </w:p>
        </w:tc>
        <w:tc>
          <w:tcPr>
            <w:tcW w:w="9240" w:type="dxa"/>
            <w:tcBorders>
              <w:top w:val="single" w:sz="4" w:space="0" w:color="auto"/>
              <w:left w:val="single" w:sz="4" w:space="0" w:color="auto"/>
              <w:bottom w:val="single" w:sz="4" w:space="0" w:color="auto"/>
              <w:right w:val="single" w:sz="4" w:space="0" w:color="auto"/>
            </w:tcBorders>
            <w:vAlign w:val="center"/>
            <w:hideMark/>
          </w:tcPr>
          <w:p w:rsidR="007B7844" w:rsidRDefault="00C80C8E" w:rsidP="00C80C8E">
            <w:pPr>
              <w:bidi/>
              <w:spacing w:after="2" w:line="240" w:lineRule="auto"/>
              <w:jc w:val="center"/>
              <w:rPr>
                <w:rFonts w:ascii="Times New Roman" w:hAnsi="Times New Roman" w:cs="Times New Roman"/>
                <w:color w:val="000000"/>
              </w:rPr>
            </w:pPr>
            <w:r w:rsidRPr="00C80C8E">
              <w:rPr>
                <w:rFonts w:ascii="Times New Roman" w:hAnsi="Times New Roman" w:cs="Times New Roman"/>
                <w:color w:val="000000"/>
                <w:rtl/>
              </w:rPr>
              <w:t>نظرية رول؛ نظرية القيمة المتوسطة</w:t>
            </w:r>
          </w:p>
        </w:tc>
      </w:tr>
      <w:tr w:rsidR="007B7844"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202C1">
            <w:pPr>
              <w:bidi/>
              <w:spacing w:after="0" w:line="360" w:lineRule="auto"/>
              <w:ind w:left="-18" w:firstLine="18"/>
              <w:jc w:val="right"/>
              <w:rPr>
                <w:b/>
                <w:color w:val="000000"/>
              </w:rPr>
            </w:pPr>
            <w:r>
              <w:rPr>
                <w:b/>
                <w:color w:val="000000"/>
                <w:rtl/>
              </w:rPr>
              <w:t>الأسبوع 9</w:t>
            </w:r>
          </w:p>
        </w:tc>
        <w:tc>
          <w:tcPr>
            <w:tcW w:w="9240" w:type="dxa"/>
            <w:tcBorders>
              <w:top w:val="single" w:sz="4" w:space="0" w:color="auto"/>
              <w:left w:val="single" w:sz="4" w:space="0" w:color="auto"/>
              <w:bottom w:val="single" w:sz="4" w:space="0" w:color="auto"/>
              <w:right w:val="single" w:sz="4" w:space="0" w:color="auto"/>
            </w:tcBorders>
            <w:vAlign w:val="center"/>
            <w:hideMark/>
          </w:tcPr>
          <w:p w:rsidR="007B7844" w:rsidRDefault="00C80C8E" w:rsidP="00C80C8E">
            <w:pPr>
              <w:bidi/>
              <w:spacing w:after="2" w:line="240" w:lineRule="auto"/>
              <w:jc w:val="center"/>
              <w:rPr>
                <w:rFonts w:ascii="Times New Roman" w:hAnsi="Times New Roman" w:cs="Times New Roman"/>
                <w:color w:val="000000"/>
              </w:rPr>
            </w:pPr>
            <w:r w:rsidRPr="00C80C8E">
              <w:rPr>
                <w:rFonts w:ascii="Times New Roman" w:hAnsi="Times New Roman" w:cs="Times New Roman"/>
                <w:color w:val="000000"/>
                <w:rtl/>
              </w:rPr>
              <w:t>التكامل غير المحدد، المساحات تحت المنحنى</w:t>
            </w:r>
          </w:p>
        </w:tc>
      </w:tr>
      <w:tr w:rsidR="007B7844"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202C1">
            <w:pPr>
              <w:bidi/>
              <w:spacing w:after="0" w:line="360" w:lineRule="auto"/>
              <w:ind w:left="-18" w:firstLine="18"/>
              <w:jc w:val="right"/>
              <w:rPr>
                <w:b/>
                <w:color w:val="000000"/>
              </w:rPr>
            </w:pPr>
            <w:r>
              <w:rPr>
                <w:b/>
                <w:color w:val="000000"/>
                <w:rtl/>
              </w:rPr>
              <w:t>الأسبوع 10</w:t>
            </w:r>
          </w:p>
        </w:tc>
        <w:tc>
          <w:tcPr>
            <w:tcW w:w="9240" w:type="dxa"/>
            <w:tcBorders>
              <w:top w:val="single" w:sz="4" w:space="0" w:color="auto"/>
              <w:left w:val="single" w:sz="4" w:space="0" w:color="auto"/>
              <w:bottom w:val="single" w:sz="4" w:space="0" w:color="auto"/>
              <w:right w:val="single" w:sz="4" w:space="0" w:color="auto"/>
            </w:tcBorders>
            <w:vAlign w:val="center"/>
            <w:hideMark/>
          </w:tcPr>
          <w:p w:rsidR="007B7844" w:rsidRDefault="00C80C8E" w:rsidP="00C80C8E">
            <w:pPr>
              <w:bidi/>
              <w:spacing w:after="2" w:line="240" w:lineRule="auto"/>
              <w:jc w:val="center"/>
              <w:rPr>
                <w:rFonts w:ascii="Times New Roman" w:hAnsi="Times New Roman" w:cs="Times New Roman"/>
                <w:color w:val="000000"/>
              </w:rPr>
            </w:pPr>
            <w:r w:rsidRPr="00C80C8E">
              <w:rPr>
                <w:rFonts w:ascii="Times New Roman" w:hAnsi="Times New Roman" w:cs="Times New Roman"/>
                <w:color w:val="000000"/>
                <w:rtl/>
              </w:rPr>
              <w:t>النظرية الأساسية في حساب التكامل، المساحة بين منحنيين</w:t>
            </w:r>
          </w:p>
        </w:tc>
      </w:tr>
      <w:tr w:rsidR="007B7844"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202C1">
            <w:pPr>
              <w:bidi/>
              <w:spacing w:after="0" w:line="360" w:lineRule="auto"/>
              <w:ind w:left="-18" w:firstLine="18"/>
              <w:jc w:val="right"/>
              <w:rPr>
                <w:b/>
                <w:color w:val="000000"/>
              </w:rPr>
            </w:pPr>
            <w:r>
              <w:rPr>
                <w:b/>
                <w:color w:val="000000"/>
                <w:rtl/>
              </w:rPr>
              <w:t>الأسبوع 11</w:t>
            </w:r>
          </w:p>
        </w:tc>
        <w:tc>
          <w:tcPr>
            <w:tcW w:w="9240" w:type="dxa"/>
            <w:tcBorders>
              <w:top w:val="single" w:sz="4" w:space="0" w:color="auto"/>
              <w:left w:val="single" w:sz="4" w:space="0" w:color="auto"/>
              <w:bottom w:val="single" w:sz="4" w:space="0" w:color="auto"/>
              <w:right w:val="single" w:sz="4" w:space="0" w:color="auto"/>
            </w:tcBorders>
            <w:vAlign w:val="center"/>
            <w:hideMark/>
          </w:tcPr>
          <w:p w:rsidR="007B7844" w:rsidRDefault="00C80C8E" w:rsidP="00C80C8E">
            <w:pPr>
              <w:bidi/>
              <w:spacing w:after="2" w:line="240" w:lineRule="auto"/>
              <w:jc w:val="center"/>
              <w:rPr>
                <w:rFonts w:ascii="Times New Roman" w:hAnsi="Times New Roman" w:cs="Times New Roman"/>
                <w:color w:val="000000"/>
              </w:rPr>
            </w:pPr>
            <w:r w:rsidRPr="00C80C8E">
              <w:rPr>
                <w:rFonts w:ascii="Times New Roman" w:hAnsi="Times New Roman" w:cs="Times New Roman"/>
                <w:color w:val="000000"/>
                <w:rtl/>
              </w:rPr>
              <w:t>تكامل الدوال المثلثية، وتكامل الدوال المثلثية العكسية</w:t>
            </w:r>
          </w:p>
        </w:tc>
      </w:tr>
      <w:tr w:rsidR="007B7844"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202C1">
            <w:pPr>
              <w:bidi/>
              <w:spacing w:after="0" w:line="360" w:lineRule="auto"/>
              <w:ind w:left="-18" w:firstLine="18"/>
              <w:jc w:val="right"/>
              <w:rPr>
                <w:b/>
                <w:color w:val="000000"/>
              </w:rPr>
            </w:pPr>
            <w:r>
              <w:rPr>
                <w:b/>
                <w:color w:val="000000"/>
                <w:rtl/>
              </w:rPr>
              <w:t>الأسبوع 12</w:t>
            </w:r>
          </w:p>
        </w:tc>
        <w:tc>
          <w:tcPr>
            <w:tcW w:w="9240"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7B7844" w:rsidRDefault="00C80C8E" w:rsidP="00C80C8E">
            <w:pPr>
              <w:widowControl w:val="0"/>
              <w:bidi/>
              <w:spacing w:after="0" w:line="240" w:lineRule="auto"/>
              <w:ind w:right="43"/>
              <w:jc w:val="center"/>
              <w:rPr>
                <w:rFonts w:ascii="Times New Roman" w:hAnsi="Times New Roman" w:cs="Times New Roman"/>
                <w:b/>
                <w:bCs/>
                <w:i/>
                <w:iCs/>
                <w:color w:val="2659FF"/>
                <w:sz w:val="18"/>
                <w:szCs w:val="18"/>
              </w:rPr>
            </w:pPr>
            <w:r w:rsidRPr="00C80C8E">
              <w:rPr>
                <w:rFonts w:ascii="Times New Roman" w:hAnsi="Times New Roman" w:cs="Times New Roman"/>
                <w:color w:val="000000"/>
                <w:rtl/>
              </w:rPr>
              <w:t>تكامل الدوال</w:t>
            </w:r>
            <w:r w:rsidRPr="00C80C8E">
              <w:rPr>
                <w:rFonts w:ascii="Times New Roman" w:hAnsi="Times New Roman" w:cs="Times New Roman"/>
                <w:color w:val="000000"/>
              </w:rPr>
              <w:t xml:space="preserve"> logu(x) </w:t>
            </w:r>
            <w:r w:rsidRPr="00C80C8E">
              <w:rPr>
                <w:rFonts w:ascii="Times New Roman" w:hAnsi="Times New Roman" w:cs="Times New Roman"/>
                <w:color w:val="000000"/>
                <w:rtl/>
              </w:rPr>
              <w:t>و</w:t>
            </w:r>
            <w:r w:rsidRPr="00C80C8E">
              <w:rPr>
                <w:rFonts w:ascii="Times New Roman" w:hAnsi="Times New Roman" w:cs="Times New Roman"/>
                <w:color w:val="000000"/>
              </w:rPr>
              <w:t xml:space="preserve"> lnu(x) </w:t>
            </w:r>
            <w:r w:rsidRPr="00C80C8E">
              <w:rPr>
                <w:rFonts w:ascii="Times New Roman" w:hAnsi="Times New Roman" w:cs="Times New Roman"/>
                <w:color w:val="000000"/>
                <w:rtl/>
              </w:rPr>
              <w:t>و</w:t>
            </w:r>
            <w:r w:rsidRPr="00C80C8E">
              <w:rPr>
                <w:rFonts w:ascii="Times New Roman" w:hAnsi="Times New Roman" w:cs="Times New Roman"/>
                <w:color w:val="000000"/>
              </w:rPr>
              <w:t xml:space="preserve"> eu(x) </w:t>
            </w:r>
            <w:r w:rsidRPr="00C80C8E">
              <w:rPr>
                <w:rFonts w:ascii="Times New Roman" w:hAnsi="Times New Roman" w:cs="Times New Roman"/>
                <w:color w:val="000000"/>
                <w:rtl/>
              </w:rPr>
              <w:t>و</w:t>
            </w:r>
            <w:r w:rsidRPr="00C80C8E">
              <w:rPr>
                <w:rFonts w:ascii="Times New Roman" w:hAnsi="Times New Roman" w:cs="Times New Roman"/>
                <w:color w:val="000000"/>
              </w:rPr>
              <w:t xml:space="preserve"> au(x)</w:t>
            </w:r>
          </w:p>
        </w:tc>
      </w:tr>
      <w:tr w:rsidR="007B7844"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202C1">
            <w:pPr>
              <w:bidi/>
              <w:spacing w:after="0" w:line="360" w:lineRule="auto"/>
              <w:ind w:left="-18" w:firstLine="18"/>
              <w:jc w:val="right"/>
              <w:rPr>
                <w:b/>
                <w:color w:val="000000"/>
              </w:rPr>
            </w:pPr>
            <w:r>
              <w:rPr>
                <w:b/>
                <w:color w:val="000000"/>
                <w:rtl/>
              </w:rPr>
              <w:t>الأسبوع 13</w:t>
            </w:r>
          </w:p>
        </w:tc>
        <w:tc>
          <w:tcPr>
            <w:tcW w:w="9240" w:type="dxa"/>
            <w:tcBorders>
              <w:top w:val="single" w:sz="4" w:space="0" w:color="auto"/>
              <w:left w:val="single" w:sz="4" w:space="0" w:color="auto"/>
              <w:bottom w:val="single" w:sz="4" w:space="0" w:color="auto"/>
              <w:right w:val="single" w:sz="4" w:space="0" w:color="auto"/>
            </w:tcBorders>
            <w:vAlign w:val="center"/>
            <w:hideMark/>
          </w:tcPr>
          <w:p w:rsidR="007B7844" w:rsidRDefault="00C80C8E" w:rsidP="00C80C8E">
            <w:pPr>
              <w:widowControl w:val="0"/>
              <w:bidi/>
              <w:spacing w:after="0" w:line="240" w:lineRule="auto"/>
              <w:ind w:right="43"/>
              <w:jc w:val="center"/>
              <w:rPr>
                <w:rFonts w:ascii="Times New Roman" w:hAnsi="Times New Roman" w:cs="Times New Roman"/>
                <w:b/>
                <w:bCs/>
                <w:color w:val="2659FF"/>
              </w:rPr>
            </w:pPr>
            <w:r w:rsidRPr="00C80C8E">
              <w:rPr>
                <w:rFonts w:ascii="Times New Roman" w:hAnsi="Times New Roman" w:cs="Times New Roman"/>
                <w:rtl/>
              </w:rPr>
              <w:t>طرق التكامل، قوى الدوال المثلثية</w:t>
            </w:r>
          </w:p>
        </w:tc>
      </w:tr>
      <w:tr w:rsidR="007B7844"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202C1">
            <w:pPr>
              <w:bidi/>
              <w:spacing w:after="0" w:line="360" w:lineRule="auto"/>
              <w:ind w:left="-18" w:firstLine="18"/>
              <w:jc w:val="right"/>
              <w:rPr>
                <w:b/>
                <w:color w:val="000000"/>
              </w:rPr>
            </w:pPr>
            <w:r>
              <w:rPr>
                <w:b/>
                <w:color w:val="000000"/>
                <w:rtl/>
              </w:rPr>
              <w:t>الأسبوع 14</w:t>
            </w:r>
          </w:p>
        </w:tc>
        <w:tc>
          <w:tcPr>
            <w:tcW w:w="9240" w:type="dxa"/>
            <w:tcBorders>
              <w:top w:val="single" w:sz="4" w:space="0" w:color="auto"/>
              <w:left w:val="single" w:sz="4" w:space="0" w:color="auto"/>
              <w:bottom w:val="single" w:sz="4" w:space="0" w:color="auto"/>
              <w:right w:val="single" w:sz="4" w:space="0" w:color="auto"/>
            </w:tcBorders>
            <w:vAlign w:val="center"/>
            <w:hideMark/>
          </w:tcPr>
          <w:p w:rsidR="007B7844" w:rsidRDefault="00C80C8E" w:rsidP="00C80C8E">
            <w:pPr>
              <w:widowControl w:val="0"/>
              <w:bidi/>
              <w:spacing w:after="0" w:line="240" w:lineRule="auto"/>
              <w:ind w:right="43"/>
              <w:jc w:val="center"/>
              <w:rPr>
                <w:rFonts w:ascii="Times New Roman" w:hAnsi="Times New Roman" w:cs="Times New Roman"/>
                <w:color w:val="000000"/>
                <w:sz w:val="20"/>
                <w:szCs w:val="20"/>
              </w:rPr>
            </w:pPr>
            <w:r w:rsidRPr="00C80C8E">
              <w:rPr>
                <w:rFonts w:ascii="Times New Roman" w:hAnsi="Times New Roman" w:cs="Times New Roman"/>
                <w:sz w:val="24"/>
                <w:szCs w:val="24"/>
                <w:rtl/>
              </w:rPr>
              <w:t>التكامل بالأجزاء</w:t>
            </w:r>
          </w:p>
        </w:tc>
      </w:tr>
      <w:tr w:rsidR="007B7844"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202C1">
            <w:pPr>
              <w:bidi/>
              <w:spacing w:after="0" w:line="360" w:lineRule="auto"/>
              <w:ind w:left="-18" w:firstLine="18"/>
              <w:jc w:val="right"/>
              <w:rPr>
                <w:b/>
                <w:color w:val="000000"/>
              </w:rPr>
            </w:pPr>
            <w:r>
              <w:rPr>
                <w:b/>
                <w:color w:val="000000"/>
                <w:rtl/>
              </w:rPr>
              <w:t>الأسبوع 15</w:t>
            </w:r>
          </w:p>
        </w:tc>
        <w:tc>
          <w:tcPr>
            <w:tcW w:w="9240" w:type="dxa"/>
            <w:tcBorders>
              <w:top w:val="single" w:sz="4" w:space="0" w:color="auto"/>
              <w:left w:val="single" w:sz="4" w:space="0" w:color="auto"/>
              <w:bottom w:val="single" w:sz="4" w:space="0" w:color="auto"/>
              <w:right w:val="single" w:sz="4" w:space="0" w:color="auto"/>
            </w:tcBorders>
            <w:vAlign w:val="center"/>
            <w:hideMark/>
          </w:tcPr>
          <w:p w:rsidR="007B7844" w:rsidRDefault="00C80C8E" w:rsidP="00C80C8E">
            <w:pPr>
              <w:autoSpaceDE w:val="0"/>
              <w:autoSpaceDN w:val="0"/>
              <w:bidi/>
              <w:adjustRightInd w:val="0"/>
              <w:spacing w:after="0" w:line="240" w:lineRule="auto"/>
              <w:jc w:val="center"/>
              <w:rPr>
                <w:rFonts w:ascii="Times New Roman" w:hAnsi="Times New Roman" w:cs="Times New Roman"/>
                <w:b/>
                <w:bCs/>
                <w:color w:val="2659FF"/>
              </w:rPr>
            </w:pPr>
            <w:r w:rsidRPr="00C80C8E">
              <w:rPr>
                <w:rFonts w:ascii="Times New Roman" w:hAnsi="Times New Roman" w:cs="Times New Roman"/>
                <w:b/>
                <w:bCs/>
                <w:color w:val="000000" w:themeColor="text1"/>
                <w:rtl/>
              </w:rPr>
              <w:t>المجلدات</w:t>
            </w:r>
          </w:p>
        </w:tc>
      </w:tr>
      <w:tr w:rsidR="007B7844"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B7844" w:rsidRDefault="007B7844" w:rsidP="00B202C1">
            <w:pPr>
              <w:bidi/>
              <w:spacing w:after="0" w:line="360" w:lineRule="auto"/>
              <w:ind w:left="-18" w:firstLine="18"/>
              <w:jc w:val="right"/>
              <w:rPr>
                <w:b/>
                <w:color w:val="000000"/>
              </w:rPr>
            </w:pPr>
            <w:r>
              <w:rPr>
                <w:b/>
                <w:color w:val="000000"/>
                <w:rtl/>
              </w:rPr>
              <w:t>الأسبوع 16</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7B7844" w:rsidRDefault="007B7844" w:rsidP="00C80C8E">
            <w:pPr>
              <w:bidi/>
              <w:spacing w:after="0" w:line="360" w:lineRule="auto"/>
              <w:jc w:val="center"/>
              <w:rPr>
                <w:b/>
              </w:rPr>
            </w:pPr>
            <w:r>
              <w:rPr>
                <w:b/>
                <w:rtl/>
              </w:rPr>
              <w:t>أسبوع تحضيري قبل الامتحان النهائي</w:t>
            </w:r>
          </w:p>
        </w:tc>
      </w:tr>
    </w:tbl>
    <w:p w:rsidR="007B7844" w:rsidRDefault="007B7844" w:rsidP="00B202C1">
      <w:pPr>
        <w:pStyle w:val="a9"/>
        <w:spacing w:after="0" w:line="240" w:lineRule="auto"/>
        <w:ind w:left="0"/>
        <w:jc w:val="right"/>
        <w:rPr>
          <w:b/>
          <w:bCs/>
          <w:sz w:val="40"/>
          <w:szCs w:val="40"/>
          <w:lang w:bidi="ar-IQ"/>
        </w:rPr>
      </w:pPr>
    </w:p>
    <w:tbl>
      <w:tblPr>
        <w:tblW w:w="10515" w:type="dxa"/>
        <w:tblInd w:w="-540" w:type="dxa"/>
        <w:tblLayout w:type="fixed"/>
        <w:tblLook w:val="0400" w:firstRow="0" w:lastRow="0" w:firstColumn="0" w:lastColumn="0" w:noHBand="0" w:noVBand="1"/>
      </w:tblPr>
      <w:tblGrid>
        <w:gridCol w:w="2339"/>
        <w:gridCol w:w="6418"/>
        <w:gridCol w:w="1758"/>
      </w:tblGrid>
      <w:tr w:rsidR="009602AD" w:rsidRPr="009602AD" w:rsidTr="005451C2">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9602AD" w:rsidRPr="009602AD" w:rsidRDefault="009602AD" w:rsidP="005451C2">
            <w:pPr>
              <w:bidi/>
              <w:spacing w:after="0" w:line="312" w:lineRule="auto"/>
              <w:jc w:val="center"/>
              <w:rPr>
                <w:b/>
                <w:color w:val="17365D"/>
                <w:sz w:val="28"/>
                <w:szCs w:val="28"/>
              </w:rPr>
            </w:pPr>
            <w:r>
              <w:rPr>
                <w:b/>
                <w:color w:val="17365D"/>
                <w:sz w:val="28"/>
                <w:szCs w:val="28"/>
                <w:rtl/>
              </w:rPr>
              <w:t>مصادر التعلم والتعليم</w:t>
            </w:r>
          </w:p>
        </w:tc>
      </w:tr>
      <w:tr w:rsidR="009602AD" w:rsidTr="005451C2">
        <w:tc>
          <w:tcPr>
            <w:tcW w:w="2339" w:type="dxa"/>
            <w:tcBorders>
              <w:top w:val="single" w:sz="4" w:space="0" w:color="000000"/>
              <w:left w:val="single" w:sz="4" w:space="0" w:color="000000"/>
              <w:bottom w:val="single" w:sz="4" w:space="0" w:color="000000"/>
              <w:right w:val="nil"/>
            </w:tcBorders>
            <w:vAlign w:val="center"/>
          </w:tcPr>
          <w:p w:rsidR="009602AD" w:rsidRDefault="009602AD" w:rsidP="005451C2">
            <w:pPr>
              <w:spacing w:after="0" w:line="312" w:lineRule="auto"/>
              <w:ind w:left="360" w:hanging="720"/>
              <w:jc w:val="right"/>
              <w:rPr>
                <w:b/>
                <w:sz w:val="20"/>
                <w:szCs w:val="20"/>
              </w:rPr>
            </w:pPr>
          </w:p>
        </w:tc>
        <w:tc>
          <w:tcPr>
            <w:tcW w:w="6418" w:type="dxa"/>
            <w:tcBorders>
              <w:top w:val="single" w:sz="4" w:space="0" w:color="000000"/>
              <w:left w:val="single" w:sz="4" w:space="0" w:color="000000"/>
              <w:bottom w:val="single" w:sz="4" w:space="0" w:color="000000"/>
              <w:right w:val="nil"/>
            </w:tcBorders>
            <w:shd w:val="clear" w:color="auto" w:fill="DAEEF3"/>
            <w:vAlign w:val="center"/>
            <w:hideMark/>
          </w:tcPr>
          <w:p w:rsidR="009602AD" w:rsidRDefault="009602AD" w:rsidP="005451C2">
            <w:pPr>
              <w:bidi/>
              <w:spacing w:after="0" w:line="312" w:lineRule="auto"/>
              <w:jc w:val="right"/>
              <w:rPr>
                <w:b/>
              </w:rPr>
            </w:pPr>
            <w:r>
              <w:rPr>
                <w:b/>
                <w:rtl/>
              </w:rPr>
              <w:t>النص</w:t>
            </w:r>
          </w:p>
        </w:tc>
        <w:tc>
          <w:tcPr>
            <w:tcW w:w="1758"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9602AD" w:rsidRDefault="009602AD" w:rsidP="005451C2">
            <w:pPr>
              <w:bidi/>
              <w:spacing w:after="0" w:line="312" w:lineRule="auto"/>
              <w:jc w:val="right"/>
              <w:rPr>
                <w:b/>
              </w:rPr>
            </w:pPr>
            <w:r>
              <w:rPr>
                <w:b/>
                <w:rtl/>
              </w:rPr>
              <w:t>متوفر في المكتبة؟</w:t>
            </w:r>
          </w:p>
        </w:tc>
      </w:tr>
      <w:tr w:rsidR="009602AD" w:rsidTr="005451C2">
        <w:tc>
          <w:tcPr>
            <w:tcW w:w="2339" w:type="dxa"/>
            <w:tcBorders>
              <w:top w:val="single" w:sz="4" w:space="0" w:color="000000"/>
              <w:left w:val="single" w:sz="4" w:space="0" w:color="000000"/>
              <w:bottom w:val="single" w:sz="4" w:space="0" w:color="000000"/>
              <w:right w:val="nil"/>
            </w:tcBorders>
            <w:shd w:val="clear" w:color="auto" w:fill="DAEEF3"/>
            <w:vAlign w:val="center"/>
            <w:hideMark/>
          </w:tcPr>
          <w:p w:rsidR="009602AD" w:rsidRDefault="009602AD" w:rsidP="005451C2">
            <w:pPr>
              <w:bidi/>
              <w:spacing w:after="0" w:line="312" w:lineRule="auto"/>
              <w:ind w:left="90"/>
              <w:jc w:val="center"/>
              <w:rPr>
                <w:b/>
              </w:rPr>
            </w:pPr>
            <w:r>
              <w:rPr>
                <w:b/>
                <w:rtl/>
              </w:rPr>
              <w:t>المراجع المطلوبة</w:t>
            </w:r>
          </w:p>
        </w:tc>
        <w:tc>
          <w:tcPr>
            <w:tcW w:w="6418" w:type="dxa"/>
            <w:tcBorders>
              <w:top w:val="single" w:sz="4" w:space="0" w:color="000000"/>
              <w:left w:val="single" w:sz="4" w:space="0" w:color="000000"/>
              <w:bottom w:val="single" w:sz="4" w:space="0" w:color="000000"/>
              <w:right w:val="nil"/>
            </w:tcBorders>
            <w:vAlign w:val="center"/>
            <w:hideMark/>
          </w:tcPr>
          <w:p w:rsidR="009602AD" w:rsidRDefault="009602AD" w:rsidP="005451C2">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Thomas &amp; Finney "Calculus and Analytic Geometry" (2005), 11</w:t>
            </w:r>
            <w:r>
              <w:rPr>
                <w:rFonts w:ascii="Times New Roman" w:hAnsi="Times New Roman" w:cs="Times New Roman"/>
                <w:b/>
                <w:bCs/>
                <w:color w:val="000000"/>
                <w:sz w:val="24"/>
                <w:szCs w:val="24"/>
                <w:vertAlign w:val="superscript"/>
              </w:rPr>
              <w:t>th</w:t>
            </w:r>
            <w:r>
              <w:rPr>
                <w:rFonts w:ascii="Times New Roman" w:hAnsi="Times New Roman" w:cs="Times New Roman"/>
                <w:b/>
                <w:bCs/>
                <w:color w:val="000000"/>
                <w:sz w:val="24"/>
                <w:szCs w:val="24"/>
              </w:rPr>
              <w:t xml:space="preserve"> edition, Addison</w:t>
            </w:r>
          </w:p>
          <w:p w:rsidR="009602AD" w:rsidRDefault="009602AD" w:rsidP="005451C2">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Wesley.</w:t>
            </w:r>
          </w:p>
        </w:tc>
        <w:tc>
          <w:tcPr>
            <w:tcW w:w="1758" w:type="dxa"/>
            <w:tcBorders>
              <w:top w:val="single" w:sz="4" w:space="0" w:color="000000"/>
              <w:left w:val="single" w:sz="4" w:space="0" w:color="000000"/>
              <w:bottom w:val="single" w:sz="4" w:space="0" w:color="000000"/>
              <w:right w:val="single" w:sz="4" w:space="0" w:color="000000"/>
            </w:tcBorders>
            <w:vAlign w:val="center"/>
            <w:hideMark/>
          </w:tcPr>
          <w:p w:rsidR="009602AD" w:rsidRDefault="009602AD" w:rsidP="005451C2">
            <w:pPr>
              <w:bidi/>
              <w:spacing w:after="0" w:line="312" w:lineRule="auto"/>
              <w:jc w:val="right"/>
              <w:rPr>
                <w:color w:val="FF0000"/>
                <w:sz w:val="24"/>
                <w:szCs w:val="24"/>
              </w:rPr>
            </w:pPr>
            <w:r>
              <w:rPr>
                <w:color w:val="000000" w:themeColor="text1"/>
                <w:sz w:val="24"/>
                <w:szCs w:val="24"/>
                <w:rtl/>
              </w:rPr>
              <w:t>نعم</w:t>
            </w:r>
          </w:p>
        </w:tc>
      </w:tr>
      <w:tr w:rsidR="009602AD" w:rsidTr="005451C2">
        <w:trPr>
          <w:trHeight w:val="640"/>
        </w:trPr>
        <w:tc>
          <w:tcPr>
            <w:tcW w:w="2339" w:type="dxa"/>
            <w:tcBorders>
              <w:top w:val="single" w:sz="4" w:space="0" w:color="000000"/>
              <w:left w:val="single" w:sz="4" w:space="0" w:color="000000"/>
              <w:bottom w:val="single" w:sz="4" w:space="0" w:color="000000"/>
              <w:right w:val="nil"/>
            </w:tcBorders>
            <w:shd w:val="clear" w:color="auto" w:fill="DAEEF3"/>
            <w:vAlign w:val="center"/>
            <w:hideMark/>
          </w:tcPr>
          <w:p w:rsidR="009602AD" w:rsidRDefault="009602AD" w:rsidP="005451C2">
            <w:pPr>
              <w:bidi/>
              <w:spacing w:after="0" w:line="312" w:lineRule="auto"/>
              <w:ind w:left="90"/>
              <w:jc w:val="center"/>
              <w:rPr>
                <w:b/>
              </w:rPr>
            </w:pPr>
            <w:r>
              <w:rPr>
                <w:b/>
                <w:rtl/>
              </w:rPr>
              <w:t>المراجع الموصى بها</w:t>
            </w:r>
          </w:p>
        </w:tc>
        <w:tc>
          <w:tcPr>
            <w:tcW w:w="6418" w:type="dxa"/>
            <w:tcBorders>
              <w:top w:val="single" w:sz="4" w:space="0" w:color="000000"/>
              <w:left w:val="single" w:sz="4" w:space="0" w:color="000000"/>
              <w:bottom w:val="single" w:sz="4" w:space="0" w:color="000000"/>
              <w:right w:val="nil"/>
            </w:tcBorders>
            <w:vAlign w:val="center"/>
            <w:hideMark/>
          </w:tcPr>
          <w:p w:rsidR="009602AD" w:rsidRDefault="009602AD" w:rsidP="005451C2">
            <w:pPr>
              <w:autoSpaceDE w:val="0"/>
              <w:autoSpaceDN w:val="0"/>
              <w:adjustRightInd w:val="0"/>
              <w:spacing w:after="0" w:line="240" w:lineRule="auto"/>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rPr>
              <w:t>Howard Anton,IrI Bivens &amp; Stephen Davis "Calculus"(2009),9</w:t>
            </w:r>
            <w:r>
              <w:rPr>
                <w:rFonts w:ascii="Times New Roman" w:hAnsi="Times New Roman" w:cs="Times New Roman"/>
                <w:b/>
                <w:bCs/>
                <w:color w:val="000000"/>
                <w:sz w:val="24"/>
                <w:szCs w:val="24"/>
                <w:vertAlign w:val="superscript"/>
              </w:rPr>
              <w:t>th</w:t>
            </w:r>
            <w:r>
              <w:rPr>
                <w:rFonts w:ascii="Times New Roman" w:hAnsi="Times New Roman" w:cs="Times New Roman"/>
                <w:b/>
                <w:bCs/>
                <w:color w:val="000000"/>
                <w:sz w:val="24"/>
                <w:szCs w:val="24"/>
              </w:rPr>
              <w:t>edition,John Wiley &amp; Sons,NC.</w:t>
            </w:r>
          </w:p>
        </w:tc>
        <w:tc>
          <w:tcPr>
            <w:tcW w:w="1758" w:type="dxa"/>
            <w:tcBorders>
              <w:top w:val="single" w:sz="4" w:space="0" w:color="000000"/>
              <w:left w:val="single" w:sz="4" w:space="0" w:color="000000"/>
              <w:bottom w:val="single" w:sz="4" w:space="0" w:color="000000"/>
              <w:right w:val="single" w:sz="4" w:space="0" w:color="000000"/>
            </w:tcBorders>
            <w:vAlign w:val="center"/>
            <w:hideMark/>
          </w:tcPr>
          <w:p w:rsidR="009602AD" w:rsidRDefault="009602AD" w:rsidP="005451C2">
            <w:pPr>
              <w:bidi/>
              <w:spacing w:after="0" w:line="312" w:lineRule="auto"/>
              <w:jc w:val="right"/>
              <w:rPr>
                <w:sz w:val="24"/>
                <w:szCs w:val="24"/>
              </w:rPr>
            </w:pPr>
            <w:r>
              <w:rPr>
                <w:sz w:val="24"/>
                <w:szCs w:val="24"/>
                <w:rtl/>
              </w:rPr>
              <w:t>نعم</w:t>
            </w:r>
          </w:p>
        </w:tc>
      </w:tr>
      <w:tr w:rsidR="009602AD" w:rsidTr="005451C2">
        <w:tc>
          <w:tcPr>
            <w:tcW w:w="2339" w:type="dxa"/>
            <w:tcBorders>
              <w:top w:val="single" w:sz="4" w:space="0" w:color="000000"/>
              <w:left w:val="single" w:sz="4" w:space="0" w:color="000000"/>
              <w:bottom w:val="single" w:sz="4" w:space="0" w:color="000000"/>
              <w:right w:val="nil"/>
            </w:tcBorders>
            <w:shd w:val="clear" w:color="auto" w:fill="DAEEF3"/>
            <w:vAlign w:val="center"/>
            <w:hideMark/>
          </w:tcPr>
          <w:p w:rsidR="009602AD" w:rsidRDefault="009602AD" w:rsidP="005451C2">
            <w:pPr>
              <w:bidi/>
              <w:spacing w:after="0" w:line="312" w:lineRule="auto"/>
              <w:ind w:left="90"/>
              <w:jc w:val="center"/>
              <w:rPr>
                <w:b/>
              </w:rPr>
            </w:pPr>
            <w:r>
              <w:rPr>
                <w:b/>
                <w:rtl/>
              </w:rPr>
              <w:t>المواقع الإلكترونية</w:t>
            </w:r>
          </w:p>
        </w:tc>
        <w:tc>
          <w:tcPr>
            <w:tcW w:w="8176" w:type="dxa"/>
            <w:gridSpan w:val="2"/>
            <w:tcBorders>
              <w:top w:val="single" w:sz="4" w:space="0" w:color="000000"/>
              <w:left w:val="single" w:sz="4" w:space="0" w:color="000000"/>
              <w:bottom w:val="single" w:sz="4" w:space="0" w:color="000000"/>
              <w:right w:val="single" w:sz="4" w:space="0" w:color="000000"/>
            </w:tcBorders>
            <w:vAlign w:val="center"/>
            <w:hideMark/>
          </w:tcPr>
          <w:p w:rsidR="009602AD" w:rsidRDefault="009602AD" w:rsidP="005451C2">
            <w:pPr>
              <w:spacing w:after="0" w:line="312" w:lineRule="auto"/>
              <w:ind w:left="180"/>
              <w:rPr>
                <w:sz w:val="24"/>
                <w:szCs w:val="24"/>
              </w:rPr>
            </w:pPr>
            <w:r>
              <w:rPr>
                <w:rFonts w:ascii="Cambria" w:hAnsi="Cambria"/>
                <w:b/>
                <w:bCs/>
                <w:color w:val="000000"/>
                <w:sz w:val="24"/>
                <w:szCs w:val="24"/>
                <w:lang w:bidi="ar-IQ"/>
              </w:rPr>
              <w:t>Various lectures and lecture notes on the internet</w:t>
            </w:r>
            <w:r>
              <w:rPr>
                <w:rFonts w:ascii="Cambria" w:hAnsi="Cambria"/>
                <w:color w:val="000000"/>
                <w:sz w:val="24"/>
                <w:szCs w:val="24"/>
                <w:lang w:bidi="ar-IQ"/>
              </w:rPr>
              <w:t>.</w:t>
            </w:r>
          </w:p>
        </w:tc>
      </w:tr>
    </w:tbl>
    <w:p w:rsidR="009602AD" w:rsidRDefault="009602AD" w:rsidP="009602AD">
      <w:pPr>
        <w:pStyle w:val="a9"/>
        <w:spacing w:after="0" w:line="240" w:lineRule="auto"/>
        <w:ind w:left="0"/>
        <w:rPr>
          <w:b/>
          <w:bCs/>
          <w:sz w:val="40"/>
          <w:szCs w:val="40"/>
          <w:lang w:bidi="ar-IQ"/>
        </w:rPr>
      </w:pPr>
    </w:p>
    <w:p w:rsidR="009602AD" w:rsidRDefault="009602AD" w:rsidP="00B202C1">
      <w:pPr>
        <w:pStyle w:val="a9"/>
        <w:spacing w:after="0" w:line="240" w:lineRule="auto"/>
        <w:ind w:left="0"/>
        <w:jc w:val="right"/>
        <w:rPr>
          <w:b/>
          <w:bCs/>
          <w:sz w:val="40"/>
          <w:szCs w:val="40"/>
          <w:lang w:bidi="ar-IQ"/>
        </w:rPr>
      </w:pPr>
    </w:p>
    <w:tbl>
      <w:tblPr>
        <w:tblW w:w="10466" w:type="dxa"/>
        <w:jc w:val="center"/>
        <w:tblLayout w:type="fixed"/>
        <w:tblLook w:val="0400" w:firstRow="0" w:lastRow="0" w:firstColumn="0" w:lastColumn="0" w:noHBand="0" w:noVBand="1"/>
      </w:tblPr>
      <w:tblGrid>
        <w:gridCol w:w="1619"/>
        <w:gridCol w:w="1710"/>
        <w:gridCol w:w="2084"/>
        <w:gridCol w:w="1155"/>
        <w:gridCol w:w="3898"/>
      </w:tblGrid>
      <w:tr w:rsidR="007B7844" w:rsidTr="009602AD">
        <w:trPr>
          <w:trHeight w:val="300"/>
          <w:jc w:val="center"/>
        </w:trPr>
        <w:tc>
          <w:tcPr>
            <w:tcW w:w="10466" w:type="dxa"/>
            <w:gridSpan w:val="5"/>
            <w:tcBorders>
              <w:top w:val="single" w:sz="6" w:space="0" w:color="000000"/>
              <w:left w:val="single" w:sz="6" w:space="0" w:color="000000"/>
              <w:bottom w:val="single" w:sz="6" w:space="0" w:color="000000"/>
              <w:right w:val="single" w:sz="6" w:space="0" w:color="000000"/>
            </w:tcBorders>
            <w:shd w:val="clear" w:color="auto" w:fill="FFE599"/>
            <w:hideMark/>
          </w:tcPr>
          <w:p w:rsidR="009602AD" w:rsidRPr="009602AD" w:rsidRDefault="007B7844" w:rsidP="009602AD">
            <w:pPr>
              <w:tabs>
                <w:tab w:val="left" w:pos="1890"/>
                <w:tab w:val="center" w:pos="4544"/>
              </w:tabs>
              <w:bidi/>
              <w:spacing w:after="0"/>
              <w:ind w:right="1152"/>
              <w:jc w:val="center"/>
              <w:rPr>
                <w:b/>
                <w:color w:val="000000"/>
                <w:sz w:val="28"/>
                <w:szCs w:val="28"/>
              </w:rPr>
            </w:pPr>
            <w:r>
              <w:rPr>
                <w:b/>
                <w:color w:val="000000"/>
                <w:sz w:val="28"/>
                <w:szCs w:val="28"/>
                <w:rtl/>
              </w:rPr>
              <w:t>نظام الدرجات</w:t>
            </w:r>
          </w:p>
        </w:tc>
      </w:tr>
      <w:tr w:rsidR="007B7844" w:rsidTr="009602AD">
        <w:trPr>
          <w:trHeight w:val="300"/>
          <w:jc w:val="center"/>
        </w:trPr>
        <w:tc>
          <w:tcPr>
            <w:tcW w:w="1619" w:type="dxa"/>
            <w:tcBorders>
              <w:top w:val="single" w:sz="6" w:space="0" w:color="000000"/>
              <w:left w:val="single" w:sz="6" w:space="0" w:color="000000"/>
              <w:bottom w:val="single" w:sz="6" w:space="0" w:color="000000"/>
              <w:right w:val="single" w:sz="6" w:space="0" w:color="000000"/>
            </w:tcBorders>
            <w:shd w:val="clear" w:color="auto" w:fill="EDEDED"/>
            <w:hideMark/>
          </w:tcPr>
          <w:p w:rsidR="007B7844" w:rsidRDefault="007B7844" w:rsidP="00B202C1">
            <w:pPr>
              <w:bidi/>
              <w:spacing w:after="0"/>
              <w:jc w:val="right"/>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hideMark/>
          </w:tcPr>
          <w:p w:rsidR="007B7844" w:rsidRDefault="007B7844" w:rsidP="00B202C1">
            <w:pPr>
              <w:bidi/>
              <w:spacing w:after="0"/>
              <w:jc w:val="right"/>
              <w:rPr>
                <w:b/>
                <w:color w:val="000000"/>
              </w:rPr>
            </w:pPr>
            <w:r>
              <w:rPr>
                <w:b/>
                <w:color w:val="000000"/>
                <w:rtl/>
              </w:rPr>
              <w:t>التقدير</w:t>
            </w:r>
          </w:p>
        </w:tc>
        <w:tc>
          <w:tcPr>
            <w:tcW w:w="2084" w:type="dxa"/>
            <w:tcBorders>
              <w:top w:val="single" w:sz="6" w:space="0" w:color="000000"/>
              <w:left w:val="single" w:sz="6" w:space="0" w:color="000000"/>
              <w:bottom w:val="single" w:sz="6" w:space="0" w:color="000000"/>
              <w:right w:val="single" w:sz="4" w:space="0" w:color="000000"/>
            </w:tcBorders>
            <w:shd w:val="clear" w:color="auto" w:fill="EDEDED"/>
            <w:vAlign w:val="center"/>
            <w:hideMark/>
          </w:tcPr>
          <w:p w:rsidR="007B7844" w:rsidRDefault="007B7844" w:rsidP="00B202C1">
            <w:pPr>
              <w:bidi/>
              <w:spacing w:after="0"/>
              <w:jc w:val="right"/>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hideMark/>
          </w:tcPr>
          <w:p w:rsidR="007B7844" w:rsidRDefault="007B7844" w:rsidP="00B202C1">
            <w:pPr>
              <w:bidi/>
              <w:spacing w:after="0"/>
              <w:jc w:val="right"/>
              <w:rPr>
                <w:b/>
                <w:color w:val="000000"/>
              </w:rPr>
            </w:pPr>
            <w:r>
              <w:rPr>
                <w:b/>
                <w:color w:val="000000"/>
                <w:rtl/>
              </w:rPr>
              <w:t>الدرجات (%)</w:t>
            </w:r>
          </w:p>
        </w:tc>
        <w:tc>
          <w:tcPr>
            <w:tcW w:w="3898" w:type="dxa"/>
            <w:tcBorders>
              <w:top w:val="single" w:sz="6" w:space="0" w:color="000000"/>
              <w:left w:val="single" w:sz="4" w:space="0" w:color="000000"/>
              <w:bottom w:val="single" w:sz="6" w:space="0" w:color="000000"/>
              <w:right w:val="single" w:sz="6" w:space="0" w:color="000000"/>
            </w:tcBorders>
            <w:shd w:val="clear" w:color="auto" w:fill="EDEDED"/>
            <w:vAlign w:val="center"/>
            <w:hideMark/>
          </w:tcPr>
          <w:p w:rsidR="007B7844" w:rsidRDefault="007B7844" w:rsidP="00B202C1">
            <w:pPr>
              <w:bidi/>
              <w:spacing w:after="0"/>
              <w:jc w:val="right"/>
              <w:rPr>
                <w:b/>
                <w:color w:val="000000"/>
              </w:rPr>
            </w:pPr>
            <w:r>
              <w:rPr>
                <w:b/>
                <w:color w:val="000000"/>
                <w:rtl/>
              </w:rPr>
              <w:t>التوصيف</w:t>
            </w:r>
          </w:p>
        </w:tc>
      </w:tr>
      <w:tr w:rsidR="007B7844" w:rsidTr="009602AD">
        <w:trPr>
          <w:trHeight w:val="300"/>
          <w:jc w:val="center"/>
        </w:trPr>
        <w:tc>
          <w:tcPr>
            <w:tcW w:w="1619" w:type="dxa"/>
            <w:vMerge w:val="restart"/>
            <w:tcBorders>
              <w:top w:val="single" w:sz="6" w:space="0" w:color="000000"/>
              <w:left w:val="single" w:sz="6" w:space="0" w:color="000000"/>
              <w:bottom w:val="nil"/>
              <w:right w:val="single" w:sz="6" w:space="0" w:color="000000"/>
            </w:tcBorders>
            <w:vAlign w:val="center"/>
            <w:hideMark/>
          </w:tcPr>
          <w:p w:rsidR="007B7844" w:rsidRDefault="007B7844" w:rsidP="00B202C1">
            <w:pPr>
              <w:bidi/>
              <w:spacing w:after="0"/>
              <w:jc w:val="right"/>
              <w:rPr>
                <w:b/>
                <w:color w:val="000000"/>
              </w:rPr>
            </w:pPr>
            <w:r>
              <w:rPr>
                <w:b/>
                <w:color w:val="000000"/>
                <w:rtl/>
              </w:rPr>
              <w:t>مجموعة النجاح</w:t>
            </w:r>
          </w:p>
          <w:p w:rsidR="007B7844" w:rsidRDefault="007B7844" w:rsidP="00B202C1">
            <w:pPr>
              <w:spacing w:after="0"/>
              <w:jc w:val="right"/>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7B7844" w:rsidRDefault="007B7844" w:rsidP="00B202C1">
            <w:pPr>
              <w:bidi/>
              <w:spacing w:after="0"/>
              <w:ind w:firstLine="72"/>
              <w:jc w:val="right"/>
              <w:rPr>
                <w:b/>
                <w:color w:val="000000"/>
              </w:rPr>
            </w:pPr>
            <w:r>
              <w:rPr>
                <w:b/>
                <w:color w:val="000000"/>
                <w:rtl/>
              </w:rPr>
              <w:t>A - ممتاز</w:t>
            </w:r>
          </w:p>
        </w:tc>
        <w:tc>
          <w:tcPr>
            <w:tcW w:w="2084" w:type="dxa"/>
            <w:tcBorders>
              <w:top w:val="single" w:sz="6" w:space="0" w:color="000000"/>
              <w:left w:val="single" w:sz="6" w:space="0" w:color="000000"/>
              <w:bottom w:val="single" w:sz="6" w:space="0" w:color="000000"/>
              <w:right w:val="single" w:sz="4" w:space="0" w:color="000000"/>
            </w:tcBorders>
            <w:vAlign w:val="center"/>
            <w:hideMark/>
          </w:tcPr>
          <w:p w:rsidR="007B7844" w:rsidRDefault="007B7844" w:rsidP="00B202C1">
            <w:pPr>
              <w:bidi/>
              <w:spacing w:after="0"/>
              <w:jc w:val="right"/>
              <w:rPr>
                <w:b/>
                <w:sz w:val="24"/>
                <w:szCs w:val="24"/>
              </w:rPr>
            </w:pPr>
            <w:r>
              <w:rPr>
                <w:rFonts w:cs="Times New Roman"/>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7B7844" w:rsidRDefault="007B7844" w:rsidP="00B202C1">
            <w:pPr>
              <w:spacing w:after="0"/>
              <w:jc w:val="right"/>
              <w:rPr>
                <w:color w:val="000000"/>
              </w:rPr>
            </w:pPr>
            <w:r>
              <w:t xml:space="preserve">90 </w:t>
            </w:r>
            <w:r w:rsidR="001A2868">
              <w:t>–</w:t>
            </w:r>
            <w:r>
              <w:t xml:space="preserve"> 100</w:t>
            </w:r>
          </w:p>
        </w:tc>
        <w:tc>
          <w:tcPr>
            <w:tcW w:w="3898" w:type="dxa"/>
            <w:tcBorders>
              <w:top w:val="single" w:sz="6" w:space="0" w:color="000000"/>
              <w:left w:val="single" w:sz="4" w:space="0" w:color="000000"/>
              <w:bottom w:val="single" w:sz="6" w:space="0" w:color="000000"/>
              <w:right w:val="single" w:sz="6" w:space="0" w:color="000000"/>
            </w:tcBorders>
            <w:vAlign w:val="center"/>
            <w:hideMark/>
          </w:tcPr>
          <w:p w:rsidR="007B7844" w:rsidRDefault="007B7844" w:rsidP="00B202C1">
            <w:pPr>
              <w:bidi/>
              <w:spacing w:after="0"/>
              <w:jc w:val="right"/>
              <w:rPr>
                <w:color w:val="000000"/>
              </w:rPr>
            </w:pPr>
            <w:r>
              <w:rPr>
                <w:color w:val="000000"/>
                <w:rtl/>
              </w:rPr>
              <w:t>أداء متميز</w:t>
            </w:r>
          </w:p>
        </w:tc>
      </w:tr>
      <w:tr w:rsidR="007B7844" w:rsidTr="009602AD">
        <w:trPr>
          <w:trHeight w:val="300"/>
          <w:jc w:val="center"/>
        </w:trPr>
        <w:tc>
          <w:tcPr>
            <w:tcW w:w="1619" w:type="dxa"/>
            <w:vMerge/>
            <w:tcBorders>
              <w:top w:val="single" w:sz="6" w:space="0" w:color="000000"/>
              <w:left w:val="single" w:sz="6" w:space="0" w:color="000000"/>
              <w:bottom w:val="nil"/>
              <w:right w:val="single" w:sz="6" w:space="0" w:color="000000"/>
            </w:tcBorders>
            <w:vAlign w:val="center"/>
            <w:hideMark/>
          </w:tcPr>
          <w:p w:rsidR="007B7844" w:rsidRDefault="007B7844" w:rsidP="00B202C1">
            <w:pPr>
              <w:spacing w:after="0"/>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7B7844" w:rsidRDefault="007B7844" w:rsidP="00B202C1">
            <w:pPr>
              <w:bidi/>
              <w:spacing w:after="0"/>
              <w:ind w:firstLine="72"/>
              <w:jc w:val="right"/>
              <w:rPr>
                <w:b/>
                <w:color w:val="000000"/>
              </w:rPr>
            </w:pPr>
            <w:r>
              <w:rPr>
                <w:b/>
                <w:color w:val="000000"/>
                <w:rtl/>
              </w:rPr>
              <w:t>B - جيد جداً</w:t>
            </w:r>
          </w:p>
        </w:tc>
        <w:tc>
          <w:tcPr>
            <w:tcW w:w="2084" w:type="dxa"/>
            <w:tcBorders>
              <w:top w:val="single" w:sz="6" w:space="0" w:color="000000"/>
              <w:left w:val="single" w:sz="6" w:space="0" w:color="000000"/>
              <w:bottom w:val="single" w:sz="6" w:space="0" w:color="000000"/>
              <w:right w:val="single" w:sz="4" w:space="0" w:color="000000"/>
            </w:tcBorders>
            <w:vAlign w:val="center"/>
            <w:hideMark/>
          </w:tcPr>
          <w:p w:rsidR="007B7844" w:rsidRDefault="007B7844" w:rsidP="00B202C1">
            <w:pPr>
              <w:bidi/>
              <w:spacing w:after="0"/>
              <w:jc w:val="right"/>
              <w:rPr>
                <w:b/>
                <w:sz w:val="24"/>
                <w:szCs w:val="24"/>
              </w:rPr>
            </w:pPr>
            <w:r>
              <w:rPr>
                <w:rFonts w:cs="Times New Roman"/>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7B7844" w:rsidRDefault="007B7844" w:rsidP="00B202C1">
            <w:pPr>
              <w:spacing w:after="0"/>
              <w:jc w:val="right"/>
              <w:rPr>
                <w:color w:val="000000"/>
              </w:rPr>
            </w:pPr>
            <w:r>
              <w:t xml:space="preserve">80 </w:t>
            </w:r>
            <w:r w:rsidR="001A2868">
              <w:t>–</w:t>
            </w:r>
            <w:r>
              <w:t xml:space="preserve"> 89</w:t>
            </w:r>
          </w:p>
        </w:tc>
        <w:tc>
          <w:tcPr>
            <w:tcW w:w="3898" w:type="dxa"/>
            <w:tcBorders>
              <w:top w:val="single" w:sz="6" w:space="0" w:color="000000"/>
              <w:left w:val="single" w:sz="4" w:space="0" w:color="000000"/>
              <w:bottom w:val="single" w:sz="6" w:space="0" w:color="000000"/>
              <w:right w:val="single" w:sz="6" w:space="0" w:color="000000"/>
            </w:tcBorders>
            <w:vAlign w:val="center"/>
            <w:hideMark/>
          </w:tcPr>
          <w:p w:rsidR="007B7844" w:rsidRDefault="007B7844" w:rsidP="00B202C1">
            <w:pPr>
              <w:bidi/>
              <w:spacing w:after="0"/>
              <w:jc w:val="right"/>
              <w:rPr>
                <w:color w:val="000000"/>
              </w:rPr>
            </w:pPr>
            <w:r>
              <w:rPr>
                <w:color w:val="000000"/>
                <w:rtl/>
              </w:rPr>
              <w:t>فوق المتوسط مع بعض الأخطاء</w:t>
            </w:r>
          </w:p>
        </w:tc>
      </w:tr>
      <w:tr w:rsidR="007B7844" w:rsidTr="009602AD">
        <w:trPr>
          <w:trHeight w:val="300"/>
          <w:jc w:val="center"/>
        </w:trPr>
        <w:tc>
          <w:tcPr>
            <w:tcW w:w="1619" w:type="dxa"/>
            <w:vMerge/>
            <w:tcBorders>
              <w:top w:val="single" w:sz="6" w:space="0" w:color="000000"/>
              <w:left w:val="single" w:sz="6" w:space="0" w:color="000000"/>
              <w:bottom w:val="nil"/>
              <w:right w:val="single" w:sz="6" w:space="0" w:color="000000"/>
            </w:tcBorders>
            <w:vAlign w:val="center"/>
            <w:hideMark/>
          </w:tcPr>
          <w:p w:rsidR="007B7844" w:rsidRDefault="007B7844" w:rsidP="00B202C1">
            <w:pPr>
              <w:spacing w:after="0"/>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7B7844" w:rsidRDefault="007B7844" w:rsidP="00B202C1">
            <w:pPr>
              <w:bidi/>
              <w:spacing w:after="0"/>
              <w:ind w:firstLine="72"/>
              <w:jc w:val="right"/>
              <w:rPr>
                <w:b/>
                <w:color w:val="000000"/>
              </w:rPr>
            </w:pPr>
            <w:r>
              <w:rPr>
                <w:b/>
                <w:color w:val="000000"/>
                <w:rtl/>
              </w:rPr>
              <w:t>C – جيد</w:t>
            </w:r>
          </w:p>
        </w:tc>
        <w:tc>
          <w:tcPr>
            <w:tcW w:w="2084" w:type="dxa"/>
            <w:tcBorders>
              <w:top w:val="single" w:sz="6" w:space="0" w:color="000000"/>
              <w:left w:val="single" w:sz="6" w:space="0" w:color="000000"/>
              <w:bottom w:val="single" w:sz="6" w:space="0" w:color="000000"/>
              <w:right w:val="single" w:sz="4" w:space="0" w:color="000000"/>
            </w:tcBorders>
            <w:vAlign w:val="center"/>
            <w:hideMark/>
          </w:tcPr>
          <w:p w:rsidR="007B7844" w:rsidRDefault="007B7844" w:rsidP="00B202C1">
            <w:pPr>
              <w:bidi/>
              <w:spacing w:after="0"/>
              <w:jc w:val="right"/>
              <w:rPr>
                <w:b/>
                <w:sz w:val="24"/>
                <w:szCs w:val="24"/>
              </w:rPr>
            </w:pPr>
            <w:r>
              <w:rPr>
                <w:rFonts w:cs="Times New Roman"/>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7B7844" w:rsidRDefault="007B7844" w:rsidP="00B202C1">
            <w:pPr>
              <w:spacing w:after="0"/>
              <w:jc w:val="right"/>
              <w:rPr>
                <w:color w:val="000000"/>
              </w:rPr>
            </w:pPr>
            <w:r>
              <w:t xml:space="preserve">70 </w:t>
            </w:r>
            <w:r w:rsidR="001A2868">
              <w:t>–</w:t>
            </w:r>
            <w:r>
              <w:t xml:space="preserve"> 79</w:t>
            </w:r>
          </w:p>
        </w:tc>
        <w:tc>
          <w:tcPr>
            <w:tcW w:w="3898" w:type="dxa"/>
            <w:tcBorders>
              <w:top w:val="single" w:sz="6" w:space="0" w:color="000000"/>
              <w:left w:val="single" w:sz="4" w:space="0" w:color="000000"/>
              <w:bottom w:val="single" w:sz="6" w:space="0" w:color="000000"/>
              <w:right w:val="single" w:sz="6" w:space="0" w:color="000000"/>
            </w:tcBorders>
            <w:vAlign w:val="center"/>
            <w:hideMark/>
          </w:tcPr>
          <w:p w:rsidR="007B7844" w:rsidRDefault="007B7844" w:rsidP="00B202C1">
            <w:pPr>
              <w:bidi/>
              <w:spacing w:after="0"/>
              <w:jc w:val="right"/>
              <w:rPr>
                <w:color w:val="000000"/>
              </w:rPr>
            </w:pPr>
            <w:r>
              <w:rPr>
                <w:color w:val="000000"/>
                <w:rtl/>
              </w:rPr>
              <w:t>عمل جيد مع أخطاء ملحوظة</w:t>
            </w:r>
          </w:p>
        </w:tc>
      </w:tr>
      <w:tr w:rsidR="007B7844" w:rsidTr="009602AD">
        <w:trPr>
          <w:trHeight w:val="300"/>
          <w:jc w:val="center"/>
        </w:trPr>
        <w:tc>
          <w:tcPr>
            <w:tcW w:w="1619" w:type="dxa"/>
            <w:vMerge/>
            <w:tcBorders>
              <w:top w:val="single" w:sz="6" w:space="0" w:color="000000"/>
              <w:left w:val="single" w:sz="6" w:space="0" w:color="000000"/>
              <w:bottom w:val="nil"/>
              <w:right w:val="single" w:sz="6" w:space="0" w:color="000000"/>
            </w:tcBorders>
            <w:vAlign w:val="center"/>
            <w:hideMark/>
          </w:tcPr>
          <w:p w:rsidR="007B7844" w:rsidRDefault="007B7844" w:rsidP="00B202C1">
            <w:pPr>
              <w:spacing w:after="0"/>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7B7844" w:rsidRDefault="007B7844" w:rsidP="00B202C1">
            <w:pPr>
              <w:bidi/>
              <w:spacing w:after="0"/>
              <w:ind w:firstLine="72"/>
              <w:jc w:val="right"/>
              <w:rPr>
                <w:b/>
                <w:color w:val="000000"/>
              </w:rPr>
            </w:pPr>
            <w:r>
              <w:rPr>
                <w:b/>
                <w:color w:val="000000"/>
                <w:rtl/>
              </w:rPr>
              <w:t>D - متوسط</w:t>
            </w:r>
          </w:p>
        </w:tc>
        <w:tc>
          <w:tcPr>
            <w:tcW w:w="2084" w:type="dxa"/>
            <w:tcBorders>
              <w:top w:val="single" w:sz="6" w:space="0" w:color="000000"/>
              <w:left w:val="single" w:sz="6" w:space="0" w:color="000000"/>
              <w:bottom w:val="single" w:sz="6" w:space="0" w:color="000000"/>
              <w:right w:val="single" w:sz="4" w:space="0" w:color="000000"/>
            </w:tcBorders>
            <w:vAlign w:val="center"/>
            <w:hideMark/>
          </w:tcPr>
          <w:p w:rsidR="007B7844" w:rsidRDefault="007B7844" w:rsidP="00B202C1">
            <w:pPr>
              <w:bidi/>
              <w:spacing w:after="0"/>
              <w:jc w:val="right"/>
              <w:rPr>
                <w:b/>
                <w:sz w:val="24"/>
                <w:szCs w:val="24"/>
              </w:rPr>
            </w:pPr>
            <w:r>
              <w:rPr>
                <w:rFonts w:cs="Times New Roman"/>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7B7844" w:rsidRDefault="007B7844" w:rsidP="00B202C1">
            <w:pPr>
              <w:spacing w:after="0"/>
              <w:jc w:val="right"/>
              <w:rPr>
                <w:color w:val="000000"/>
              </w:rPr>
            </w:pPr>
            <w:r>
              <w:t xml:space="preserve">60 </w:t>
            </w:r>
            <w:r w:rsidR="001A2868">
              <w:t>–</w:t>
            </w:r>
            <w:r>
              <w:t xml:space="preserve"> 69</w:t>
            </w:r>
          </w:p>
        </w:tc>
        <w:tc>
          <w:tcPr>
            <w:tcW w:w="3898" w:type="dxa"/>
            <w:tcBorders>
              <w:top w:val="single" w:sz="6" w:space="0" w:color="000000"/>
              <w:left w:val="single" w:sz="4" w:space="0" w:color="000000"/>
              <w:bottom w:val="single" w:sz="6" w:space="0" w:color="000000"/>
              <w:right w:val="single" w:sz="6" w:space="0" w:color="000000"/>
            </w:tcBorders>
            <w:vAlign w:val="center"/>
            <w:hideMark/>
          </w:tcPr>
          <w:p w:rsidR="007B7844" w:rsidRDefault="007B7844" w:rsidP="00B202C1">
            <w:pPr>
              <w:bidi/>
              <w:spacing w:after="0"/>
              <w:jc w:val="right"/>
              <w:rPr>
                <w:color w:val="000000"/>
              </w:rPr>
            </w:pPr>
            <w:r>
              <w:rPr>
                <w:color w:val="000000"/>
                <w:rtl/>
              </w:rPr>
              <w:t>مقبول مع نواقص رئيسية</w:t>
            </w:r>
          </w:p>
        </w:tc>
      </w:tr>
      <w:tr w:rsidR="007B7844" w:rsidTr="009602AD">
        <w:trPr>
          <w:trHeight w:val="300"/>
          <w:jc w:val="center"/>
        </w:trPr>
        <w:tc>
          <w:tcPr>
            <w:tcW w:w="1619" w:type="dxa"/>
            <w:vMerge/>
            <w:tcBorders>
              <w:top w:val="single" w:sz="6" w:space="0" w:color="000000"/>
              <w:left w:val="single" w:sz="6" w:space="0" w:color="000000"/>
              <w:bottom w:val="nil"/>
              <w:right w:val="single" w:sz="6" w:space="0" w:color="000000"/>
            </w:tcBorders>
            <w:vAlign w:val="center"/>
            <w:hideMark/>
          </w:tcPr>
          <w:p w:rsidR="007B7844" w:rsidRDefault="007B7844" w:rsidP="00B202C1">
            <w:pPr>
              <w:spacing w:after="0"/>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7B7844" w:rsidRDefault="007B7844" w:rsidP="00B202C1">
            <w:pPr>
              <w:bidi/>
              <w:spacing w:after="0"/>
              <w:ind w:firstLine="72"/>
              <w:jc w:val="right"/>
              <w:rPr>
                <w:b/>
                <w:color w:val="000000"/>
              </w:rPr>
            </w:pPr>
            <w:r>
              <w:rPr>
                <w:b/>
                <w:color w:val="000000"/>
                <w:rtl/>
              </w:rPr>
              <w:t>E - مقبول</w:t>
            </w:r>
          </w:p>
        </w:tc>
        <w:tc>
          <w:tcPr>
            <w:tcW w:w="2084" w:type="dxa"/>
            <w:tcBorders>
              <w:top w:val="single" w:sz="6" w:space="0" w:color="000000"/>
              <w:left w:val="single" w:sz="6" w:space="0" w:color="000000"/>
              <w:bottom w:val="single" w:sz="6" w:space="0" w:color="000000"/>
              <w:right w:val="single" w:sz="4" w:space="0" w:color="000000"/>
            </w:tcBorders>
            <w:vAlign w:val="center"/>
            <w:hideMark/>
          </w:tcPr>
          <w:p w:rsidR="007B7844" w:rsidRDefault="007B7844" w:rsidP="00B202C1">
            <w:pPr>
              <w:bidi/>
              <w:spacing w:after="0"/>
              <w:jc w:val="right"/>
              <w:rPr>
                <w:b/>
                <w:sz w:val="24"/>
                <w:szCs w:val="24"/>
              </w:rPr>
            </w:pPr>
            <w:r>
              <w:rPr>
                <w:rFonts w:cs="Times New Roman"/>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7B7844" w:rsidRDefault="007B7844" w:rsidP="00B202C1">
            <w:pPr>
              <w:spacing w:after="0"/>
              <w:jc w:val="right"/>
              <w:rPr>
                <w:color w:val="000000"/>
              </w:rPr>
            </w:pPr>
            <w:r>
              <w:t xml:space="preserve">50 </w:t>
            </w:r>
            <w:r w:rsidR="001A2868">
              <w:t>–</w:t>
            </w:r>
            <w:r>
              <w:t xml:space="preserve"> 59</w:t>
            </w:r>
          </w:p>
        </w:tc>
        <w:tc>
          <w:tcPr>
            <w:tcW w:w="3898" w:type="dxa"/>
            <w:tcBorders>
              <w:top w:val="single" w:sz="6" w:space="0" w:color="000000"/>
              <w:left w:val="single" w:sz="4" w:space="0" w:color="000000"/>
              <w:bottom w:val="single" w:sz="6" w:space="0" w:color="000000"/>
              <w:right w:val="single" w:sz="6" w:space="0" w:color="000000"/>
            </w:tcBorders>
            <w:vAlign w:val="center"/>
            <w:hideMark/>
          </w:tcPr>
          <w:p w:rsidR="007B7844" w:rsidRDefault="007B7844" w:rsidP="00B202C1">
            <w:pPr>
              <w:bidi/>
              <w:spacing w:after="0"/>
              <w:jc w:val="right"/>
              <w:rPr>
                <w:color w:val="000000"/>
              </w:rPr>
            </w:pPr>
            <w:r>
              <w:rPr>
                <w:color w:val="000000"/>
                <w:rtl/>
              </w:rPr>
              <w:t>العمل يحقق الحد الأدنى من المتطلبات</w:t>
            </w:r>
          </w:p>
        </w:tc>
      </w:tr>
      <w:tr w:rsidR="007B7844" w:rsidTr="009602AD">
        <w:trPr>
          <w:trHeight w:val="300"/>
          <w:jc w:val="center"/>
        </w:trPr>
        <w:tc>
          <w:tcPr>
            <w:tcW w:w="1619" w:type="dxa"/>
            <w:vMerge w:val="restart"/>
            <w:tcBorders>
              <w:top w:val="single" w:sz="6" w:space="0" w:color="000000"/>
              <w:left w:val="single" w:sz="6" w:space="0" w:color="000000"/>
              <w:bottom w:val="nil"/>
              <w:right w:val="single" w:sz="6" w:space="0" w:color="000000"/>
            </w:tcBorders>
            <w:vAlign w:val="center"/>
            <w:hideMark/>
          </w:tcPr>
          <w:p w:rsidR="007B7844" w:rsidRDefault="007B7844" w:rsidP="00B202C1">
            <w:pPr>
              <w:bidi/>
              <w:spacing w:after="0"/>
              <w:jc w:val="right"/>
              <w:rPr>
                <w:b/>
                <w:color w:val="000000"/>
              </w:rPr>
            </w:pPr>
            <w:r>
              <w:rPr>
                <w:b/>
                <w:color w:val="000000"/>
                <w:rtl/>
              </w:rPr>
              <w:t>مجموعة الرسوب</w:t>
            </w:r>
          </w:p>
          <w:p w:rsidR="007B7844" w:rsidRDefault="007B7844" w:rsidP="00B202C1">
            <w:pPr>
              <w:spacing w:after="0"/>
              <w:jc w:val="right"/>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7B7844" w:rsidRDefault="007B7844" w:rsidP="00B202C1">
            <w:pPr>
              <w:bidi/>
              <w:spacing w:after="0"/>
              <w:ind w:firstLine="72"/>
              <w:jc w:val="right"/>
              <w:rPr>
                <w:b/>
                <w:color w:val="000000"/>
              </w:rPr>
            </w:pPr>
            <w:r>
              <w:rPr>
                <w:b/>
                <w:color w:val="000000"/>
                <w:rtl/>
              </w:rPr>
              <w:t>FX – راسب</w:t>
            </w:r>
          </w:p>
        </w:tc>
        <w:tc>
          <w:tcPr>
            <w:tcW w:w="2084" w:type="dxa"/>
            <w:tcBorders>
              <w:top w:val="single" w:sz="6" w:space="0" w:color="000000"/>
              <w:left w:val="single" w:sz="6" w:space="0" w:color="000000"/>
              <w:bottom w:val="single" w:sz="6" w:space="0" w:color="000000"/>
              <w:right w:val="single" w:sz="4" w:space="0" w:color="000000"/>
            </w:tcBorders>
            <w:vAlign w:val="center"/>
            <w:hideMark/>
          </w:tcPr>
          <w:p w:rsidR="007B7844" w:rsidRDefault="007B7844" w:rsidP="00B202C1">
            <w:pPr>
              <w:bidi/>
              <w:spacing w:after="0"/>
              <w:jc w:val="right"/>
              <w:rPr>
                <w:b/>
                <w:sz w:val="24"/>
                <w:szCs w:val="24"/>
              </w:rPr>
            </w:pPr>
            <w:r>
              <w:rPr>
                <w:rFonts w:cs="Times New Roman"/>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7B7844" w:rsidRDefault="007B7844" w:rsidP="00B202C1">
            <w:pPr>
              <w:spacing w:after="0"/>
              <w:jc w:val="right"/>
              <w:rPr>
                <w:color w:val="000000"/>
              </w:rPr>
            </w:pPr>
            <w:r>
              <w:rPr>
                <w:color w:val="000000"/>
              </w:rPr>
              <w:t>(45-49)</w:t>
            </w:r>
          </w:p>
        </w:tc>
        <w:tc>
          <w:tcPr>
            <w:tcW w:w="3898" w:type="dxa"/>
            <w:tcBorders>
              <w:top w:val="single" w:sz="6" w:space="0" w:color="000000"/>
              <w:left w:val="single" w:sz="4" w:space="0" w:color="000000"/>
              <w:bottom w:val="single" w:sz="6" w:space="0" w:color="000000"/>
              <w:right w:val="single" w:sz="6" w:space="0" w:color="000000"/>
            </w:tcBorders>
            <w:vAlign w:val="center"/>
            <w:hideMark/>
          </w:tcPr>
          <w:p w:rsidR="007B7844" w:rsidRDefault="007B7844" w:rsidP="00B202C1">
            <w:pPr>
              <w:bidi/>
              <w:spacing w:after="0"/>
              <w:jc w:val="right"/>
              <w:rPr>
                <w:color w:val="000000"/>
              </w:rPr>
            </w:pPr>
            <w:r>
              <w:rPr>
                <w:color w:val="000000"/>
                <w:rtl/>
              </w:rPr>
              <w:t>يتطلب عملاً إضافياً لكن تُمنح الدرجة</w:t>
            </w:r>
          </w:p>
        </w:tc>
      </w:tr>
      <w:tr w:rsidR="007B7844" w:rsidTr="009602AD">
        <w:trPr>
          <w:trHeight w:val="300"/>
          <w:jc w:val="center"/>
        </w:trPr>
        <w:tc>
          <w:tcPr>
            <w:tcW w:w="1619" w:type="dxa"/>
            <w:vMerge/>
            <w:tcBorders>
              <w:top w:val="single" w:sz="6" w:space="0" w:color="000000"/>
              <w:left w:val="single" w:sz="6" w:space="0" w:color="000000"/>
              <w:bottom w:val="nil"/>
              <w:right w:val="single" w:sz="6" w:space="0" w:color="000000"/>
            </w:tcBorders>
            <w:vAlign w:val="center"/>
            <w:hideMark/>
          </w:tcPr>
          <w:p w:rsidR="007B7844" w:rsidRDefault="007B7844" w:rsidP="00B202C1">
            <w:pPr>
              <w:spacing w:after="0"/>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7B7844" w:rsidRDefault="007B7844" w:rsidP="00B202C1">
            <w:pPr>
              <w:bidi/>
              <w:spacing w:after="0"/>
              <w:ind w:firstLine="72"/>
              <w:jc w:val="right"/>
              <w:rPr>
                <w:b/>
                <w:color w:val="000000"/>
                <w:sz w:val="24"/>
                <w:szCs w:val="24"/>
              </w:rPr>
            </w:pPr>
            <w:r>
              <w:rPr>
                <w:b/>
                <w:color w:val="000000"/>
                <w:rtl/>
              </w:rPr>
              <w:t>F – راسب</w:t>
            </w:r>
          </w:p>
        </w:tc>
        <w:tc>
          <w:tcPr>
            <w:tcW w:w="2084" w:type="dxa"/>
            <w:tcBorders>
              <w:top w:val="single" w:sz="6" w:space="0" w:color="000000"/>
              <w:left w:val="single" w:sz="6" w:space="0" w:color="000000"/>
              <w:bottom w:val="single" w:sz="6" w:space="0" w:color="000000"/>
              <w:right w:val="single" w:sz="4" w:space="0" w:color="000000"/>
            </w:tcBorders>
            <w:vAlign w:val="center"/>
            <w:hideMark/>
          </w:tcPr>
          <w:p w:rsidR="007B7844" w:rsidRDefault="007B7844" w:rsidP="00B202C1">
            <w:pPr>
              <w:bidi/>
              <w:spacing w:after="0"/>
              <w:jc w:val="right"/>
              <w:rPr>
                <w:b/>
              </w:rPr>
            </w:pPr>
            <w:r>
              <w:rPr>
                <w:rFonts w:cs="Times New Roman"/>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7B7844" w:rsidRDefault="007B7844" w:rsidP="00B202C1">
            <w:pPr>
              <w:spacing w:after="0"/>
              <w:jc w:val="right"/>
              <w:rPr>
                <w:color w:val="000000"/>
              </w:rPr>
            </w:pPr>
            <w:r>
              <w:rPr>
                <w:color w:val="000000"/>
              </w:rPr>
              <w:t>(0-44)</w:t>
            </w:r>
          </w:p>
        </w:tc>
        <w:tc>
          <w:tcPr>
            <w:tcW w:w="3898" w:type="dxa"/>
            <w:tcBorders>
              <w:top w:val="single" w:sz="6" w:space="0" w:color="000000"/>
              <w:left w:val="single" w:sz="4" w:space="0" w:color="000000"/>
              <w:bottom w:val="single" w:sz="6" w:space="0" w:color="000000"/>
              <w:right w:val="single" w:sz="6" w:space="0" w:color="000000"/>
            </w:tcBorders>
            <w:vAlign w:val="center"/>
            <w:hideMark/>
          </w:tcPr>
          <w:p w:rsidR="007B7844" w:rsidRDefault="007B7844" w:rsidP="00B202C1">
            <w:pPr>
              <w:bidi/>
              <w:spacing w:after="0"/>
              <w:jc w:val="right"/>
              <w:rPr>
                <w:color w:val="000000"/>
              </w:rPr>
            </w:pPr>
            <w:r>
              <w:rPr>
                <w:color w:val="000000"/>
                <w:rtl/>
              </w:rPr>
              <w:t>يتطلب قدراً كبيراً من العمل</w:t>
            </w:r>
          </w:p>
        </w:tc>
      </w:tr>
      <w:tr w:rsidR="007B7844" w:rsidTr="009602AD">
        <w:trPr>
          <w:trHeight w:val="300"/>
          <w:jc w:val="center"/>
        </w:trPr>
        <w:tc>
          <w:tcPr>
            <w:tcW w:w="1619"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7B7844" w:rsidRDefault="007B7844" w:rsidP="00B202C1">
            <w:pPr>
              <w:spacing w:after="0"/>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7B7844" w:rsidRDefault="007B7844" w:rsidP="00B202C1">
            <w:pPr>
              <w:spacing w:after="0"/>
              <w:jc w:val="right"/>
              <w:rPr>
                <w:b/>
                <w:color w:val="000000"/>
              </w:rPr>
            </w:pPr>
          </w:p>
        </w:tc>
        <w:tc>
          <w:tcPr>
            <w:tcW w:w="2084"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7B7844" w:rsidRDefault="007B7844" w:rsidP="00B202C1">
            <w:pPr>
              <w:spacing w:after="0"/>
              <w:jc w:val="right"/>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7B7844" w:rsidRDefault="007B7844" w:rsidP="00B202C1">
            <w:pPr>
              <w:spacing w:after="0"/>
              <w:jc w:val="right"/>
              <w:rPr>
                <w:b/>
                <w:color w:val="000000"/>
              </w:rPr>
            </w:pPr>
          </w:p>
        </w:tc>
        <w:tc>
          <w:tcPr>
            <w:tcW w:w="3898"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7B7844" w:rsidRDefault="007B7844" w:rsidP="00B202C1">
            <w:pPr>
              <w:spacing w:after="0"/>
              <w:jc w:val="right"/>
              <w:rPr>
                <w:b/>
                <w:color w:val="000000"/>
              </w:rPr>
            </w:pPr>
          </w:p>
        </w:tc>
      </w:tr>
      <w:tr w:rsidR="007B7844" w:rsidRPr="009602AD" w:rsidTr="009602AD">
        <w:trPr>
          <w:trHeight w:val="1340"/>
          <w:jc w:val="center"/>
        </w:trPr>
        <w:tc>
          <w:tcPr>
            <w:tcW w:w="10466" w:type="dxa"/>
            <w:gridSpan w:val="5"/>
            <w:tcBorders>
              <w:top w:val="single" w:sz="6" w:space="0" w:color="000000"/>
              <w:left w:val="single" w:sz="6" w:space="0" w:color="000000"/>
              <w:bottom w:val="single" w:sz="6" w:space="0" w:color="000000"/>
              <w:right w:val="single" w:sz="6" w:space="0" w:color="000000"/>
            </w:tcBorders>
          </w:tcPr>
          <w:p w:rsidR="007B7844" w:rsidRPr="009602AD" w:rsidRDefault="009602AD" w:rsidP="00B202C1">
            <w:pPr>
              <w:spacing w:after="0"/>
              <w:jc w:val="right"/>
              <w:rPr>
                <w:color w:val="000000"/>
                <w:sz w:val="24"/>
                <w:szCs w:val="24"/>
              </w:rPr>
            </w:pPr>
            <w:r w:rsidRPr="009602AD">
              <w:rPr>
                <w:color w:val="000000"/>
                <w:sz w:val="24"/>
                <w:szCs w:val="24"/>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9602AD">
              <w:rPr>
                <w:color w:val="000000"/>
                <w:sz w:val="24"/>
                <w:szCs w:val="24"/>
              </w:rPr>
              <w:t>.</w:t>
            </w:r>
          </w:p>
        </w:tc>
      </w:tr>
    </w:tbl>
    <w:p w:rsidR="009602AD" w:rsidRDefault="009602AD" w:rsidP="009602AD">
      <w:pPr>
        <w:bidi/>
        <w:spacing w:after="0" w:line="240" w:lineRule="auto"/>
        <w:rPr>
          <w:rFonts w:asciiTheme="majorBidi" w:hAnsiTheme="majorBidi" w:cstheme="majorBidi"/>
          <w:b/>
          <w:bCs/>
          <w:sz w:val="40"/>
          <w:szCs w:val="40"/>
          <w:rtl/>
          <w:lang w:bidi="ar-IQ"/>
        </w:rPr>
      </w:pPr>
    </w:p>
    <w:p w:rsidR="009602AD" w:rsidRDefault="009602AD" w:rsidP="009602AD">
      <w:pPr>
        <w:bidi/>
        <w:spacing w:after="0" w:line="240" w:lineRule="auto"/>
        <w:rPr>
          <w:rFonts w:asciiTheme="majorBidi" w:hAnsiTheme="majorBidi" w:cstheme="majorBidi"/>
          <w:b/>
          <w:bCs/>
          <w:sz w:val="40"/>
          <w:szCs w:val="40"/>
          <w:rtl/>
          <w:lang w:bidi="ar-IQ"/>
        </w:rPr>
      </w:pPr>
    </w:p>
    <w:p w:rsidR="009602AD" w:rsidRDefault="009602AD" w:rsidP="009602AD">
      <w:pPr>
        <w:bidi/>
        <w:spacing w:after="0" w:line="240" w:lineRule="auto"/>
        <w:rPr>
          <w:rFonts w:asciiTheme="majorBidi" w:hAnsiTheme="majorBidi" w:cstheme="majorBidi"/>
          <w:b/>
          <w:bCs/>
          <w:sz w:val="40"/>
          <w:szCs w:val="40"/>
          <w:rtl/>
          <w:lang w:bidi="ar-IQ"/>
        </w:rPr>
      </w:pPr>
    </w:p>
    <w:p w:rsidR="009602AD" w:rsidRPr="009602AD" w:rsidRDefault="009602AD" w:rsidP="009602AD">
      <w:pPr>
        <w:bidi/>
        <w:spacing w:after="0" w:line="240" w:lineRule="auto"/>
        <w:rPr>
          <w:rFonts w:asciiTheme="majorBidi" w:hAnsiTheme="majorBidi" w:cstheme="majorBidi"/>
          <w:b/>
          <w:bCs/>
          <w:sz w:val="40"/>
          <w:szCs w:val="40"/>
          <w:lang w:bidi="ar-IQ"/>
        </w:rPr>
      </w:pPr>
    </w:p>
    <w:p w:rsidR="007B7844" w:rsidRDefault="00193883" w:rsidP="009602AD">
      <w:pPr>
        <w:pStyle w:val="a9"/>
        <w:numPr>
          <w:ilvl w:val="0"/>
          <w:numId w:val="3"/>
        </w:numPr>
        <w:bidi/>
        <w:spacing w:after="0" w:line="240" w:lineRule="auto"/>
        <w:ind w:left="90"/>
        <w:rPr>
          <w:rFonts w:asciiTheme="majorBidi" w:hAnsiTheme="majorBidi" w:cstheme="majorBidi"/>
          <w:b/>
          <w:bCs/>
          <w:sz w:val="40"/>
          <w:szCs w:val="40"/>
          <w:lang w:bidi="ar-IQ"/>
        </w:rPr>
      </w:pPr>
      <w:r w:rsidRPr="00193883">
        <w:rPr>
          <w:rFonts w:asciiTheme="majorBidi" w:hAnsiTheme="majorBidi" w:cstheme="majorBidi"/>
          <w:b/>
          <w:bCs/>
          <w:sz w:val="40"/>
          <w:szCs w:val="40"/>
          <w:rtl/>
          <w:lang w:bidi="ar-IQ"/>
        </w:rPr>
        <w:t>مبادئ علوم الأدلة الجنائية</w:t>
      </w:r>
    </w:p>
    <w:p w:rsidR="00193883" w:rsidRDefault="00193883" w:rsidP="00B202C1">
      <w:pPr>
        <w:spacing w:after="0" w:line="240" w:lineRule="auto"/>
        <w:jc w:val="right"/>
        <w:rPr>
          <w:rFonts w:asciiTheme="majorBidi" w:hAnsiTheme="majorBidi" w:cstheme="majorBidi"/>
          <w:b/>
          <w:bCs/>
          <w:sz w:val="40"/>
          <w:szCs w:val="40"/>
          <w:lang w:bidi="ar-IQ"/>
        </w:rPr>
      </w:pP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193883" w:rsidTr="00B43028">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193883" w:rsidRDefault="00193883" w:rsidP="00B202C1">
            <w:pPr>
              <w:bidi/>
              <w:spacing w:before="80" w:after="80"/>
              <w:jc w:val="right"/>
              <w:rPr>
                <w:b/>
                <w:color w:val="17365D"/>
                <w:sz w:val="28"/>
                <w:szCs w:val="28"/>
              </w:rPr>
            </w:pPr>
            <w:r>
              <w:rPr>
                <w:b/>
                <w:color w:val="17365D"/>
                <w:sz w:val="28"/>
                <w:szCs w:val="28"/>
                <w:rtl/>
              </w:rPr>
              <w:t>معلومات المادة</w:t>
            </w:r>
          </w:p>
          <w:p w:rsidR="00193883" w:rsidRDefault="00193883" w:rsidP="00B202C1">
            <w:pPr>
              <w:bidi/>
              <w:jc w:val="right"/>
              <w:rPr>
                <w:rFonts w:eastAsia="Times New Roman"/>
                <w:b/>
                <w:color w:val="17365D"/>
                <w:sz w:val="28"/>
                <w:szCs w:val="28"/>
              </w:rPr>
            </w:pPr>
          </w:p>
        </w:tc>
      </w:tr>
      <w:tr w:rsidR="00193883" w:rsidTr="00B43028">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202C1">
            <w:pPr>
              <w:bidi/>
              <w:spacing w:before="80" w:after="80"/>
              <w:ind w:left="90" w:hanging="90"/>
              <w:jc w:val="right"/>
              <w:rPr>
                <w:b/>
                <w:color w:val="000000"/>
              </w:rPr>
            </w:pPr>
            <w:r>
              <w:rPr>
                <w:b/>
                <w:color w:val="000000"/>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202C1">
            <w:pPr>
              <w:pStyle w:val="1"/>
              <w:spacing w:before="80" w:after="80"/>
              <w:ind w:left="90"/>
              <w:jc w:val="right"/>
              <w:rPr>
                <w:b w:val="0"/>
                <w:bCs w:val="0"/>
                <w:color w:val="FF0000"/>
                <w:sz w:val="24"/>
                <w:szCs w:val="24"/>
              </w:rPr>
            </w:pPr>
            <w:r>
              <w:rPr>
                <w:rFonts w:cs="Times New Roman"/>
                <w:sz w:val="24"/>
                <w:szCs w:val="24"/>
                <w:rtl/>
                <w:lang w:bidi="ar-IQ"/>
              </w:rPr>
              <w:t>مبادئ علوم الأدلة الجنائية</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193883" w:rsidRDefault="00193883" w:rsidP="00B202C1">
            <w:pPr>
              <w:bidi/>
              <w:spacing w:before="80" w:after="80"/>
              <w:jc w:val="right"/>
              <w:rPr>
                <w:b/>
              </w:rPr>
            </w:pPr>
            <w:r>
              <w:rPr>
                <w:b/>
                <w:rtl/>
              </w:rPr>
              <w:t>طريقة تقديم المادة</w:t>
            </w:r>
          </w:p>
        </w:tc>
      </w:tr>
      <w:tr w:rsidR="00193883" w:rsidTr="00B43028">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202C1">
            <w:pPr>
              <w:bidi/>
              <w:spacing w:before="80" w:after="80"/>
              <w:ind w:left="90" w:hanging="90"/>
              <w:jc w:val="right"/>
              <w:rPr>
                <w:b/>
              </w:rPr>
            </w:pPr>
            <w:r>
              <w:rPr>
                <w:b/>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193883" w:rsidRDefault="00224D84" w:rsidP="00B202C1">
            <w:pPr>
              <w:pStyle w:val="1"/>
              <w:spacing w:before="80" w:after="80"/>
              <w:ind w:left="90"/>
              <w:jc w:val="right"/>
              <w:rPr>
                <w:b w:val="0"/>
                <w:color w:val="FF0000"/>
                <w:sz w:val="28"/>
                <w:szCs w:val="28"/>
              </w:rPr>
            </w:pPr>
            <w:r>
              <w:rPr>
                <w:sz w:val="24"/>
                <w:szCs w:val="24"/>
                <w:rtl/>
              </w:rPr>
              <w:t>مساندة</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3883" w:rsidRDefault="000E5E36" w:rsidP="00B202C1">
            <w:pPr>
              <w:numPr>
                <w:ilvl w:val="0"/>
                <w:numId w:val="4"/>
              </w:numPr>
              <w:bidi/>
              <w:spacing w:before="80"/>
              <w:jc w:val="right"/>
              <w:rPr>
                <w:b/>
              </w:rPr>
            </w:pPr>
            <w:sdt>
              <w:sdtPr>
                <w:rPr>
                  <w:rtl/>
                </w:rPr>
                <w:tag w:val="goog_rdk_0"/>
                <w:id w:val="-285579343"/>
              </w:sdtPr>
              <w:sdtEndPr/>
              <w:sdtContent>
                <w:r w:rsidR="00193883">
                  <w:rPr>
                    <w:rFonts w:ascii="Segoe UI Symbol" w:eastAsia="Arial Unicode MS" w:hAnsi="Segoe UI Symbol" w:cs="Segoe UI Symbol"/>
                    <w:b/>
                  </w:rPr>
                  <w:t>☒</w:t>
                </w:r>
              </w:sdtContent>
            </w:sdt>
            <w:r w:rsidR="00193883">
              <w:rPr>
                <w:b/>
                <w:rtl/>
              </w:rPr>
              <w:t>نظري</w:t>
            </w:r>
          </w:p>
          <w:p w:rsidR="00193883" w:rsidRDefault="000E5E36" w:rsidP="00B202C1">
            <w:pPr>
              <w:numPr>
                <w:ilvl w:val="0"/>
                <w:numId w:val="5"/>
              </w:numPr>
              <w:bidi/>
              <w:jc w:val="right"/>
              <w:rPr>
                <w:b/>
              </w:rPr>
            </w:pPr>
            <w:sdt>
              <w:sdtPr>
                <w:rPr>
                  <w:rtl/>
                </w:rPr>
                <w:tag w:val="goog_rdk_1"/>
                <w:id w:val="1419838114"/>
              </w:sdtPr>
              <w:sdtEndPr/>
              <w:sdtContent>
                <w:r w:rsidR="00193883">
                  <w:rPr>
                    <w:rFonts w:ascii="Segoe UI Symbol" w:eastAsia="Arial Unicode MS" w:hAnsi="Segoe UI Symbol" w:cs="Segoe UI Symbol"/>
                    <w:b/>
                  </w:rPr>
                  <w:t>☒</w:t>
                </w:r>
              </w:sdtContent>
            </w:sdt>
            <w:r w:rsidR="00193883">
              <w:rPr>
                <w:b/>
                <w:rtl/>
              </w:rPr>
              <w:t>محاضرة</w:t>
            </w:r>
          </w:p>
          <w:p w:rsidR="00193883" w:rsidRDefault="000E5E36" w:rsidP="00B202C1">
            <w:pPr>
              <w:numPr>
                <w:ilvl w:val="0"/>
                <w:numId w:val="5"/>
              </w:numPr>
              <w:bidi/>
              <w:jc w:val="right"/>
              <w:rPr>
                <w:b/>
              </w:rPr>
            </w:pPr>
            <w:sdt>
              <w:sdtPr>
                <w:rPr>
                  <w:rtl/>
                </w:rPr>
                <w:tag w:val="goog_rdk_2"/>
                <w:id w:val="1469239804"/>
              </w:sdtPr>
              <w:sdtEndPr/>
              <w:sdtContent>
                <w:sdt>
                  <w:sdtPr>
                    <w:rPr>
                      <w:rtl/>
                    </w:rPr>
                    <w:tag w:val="goog_rdk_3"/>
                    <w:id w:val="367647164"/>
                  </w:sdtPr>
                  <w:sdtEndPr/>
                  <w:sdtContent>
                    <w:r w:rsidR="00193883">
                      <w:rPr>
                        <w:rFonts w:ascii="Segoe UI Symbol" w:eastAsia="Arial Unicode MS" w:hAnsi="Segoe UI Symbol" w:cs="Segoe UI Symbol"/>
                        <w:b/>
                      </w:rPr>
                      <w:t>☐</w:t>
                    </w:r>
                  </w:sdtContent>
                </w:sdt>
              </w:sdtContent>
            </w:sdt>
            <w:r w:rsidR="00193883">
              <w:rPr>
                <w:b/>
                <w:rtl/>
              </w:rPr>
              <w:t>مختبر</w:t>
            </w:r>
          </w:p>
          <w:p w:rsidR="00193883" w:rsidRDefault="000E5E36" w:rsidP="00B202C1">
            <w:pPr>
              <w:numPr>
                <w:ilvl w:val="0"/>
                <w:numId w:val="5"/>
              </w:numPr>
              <w:bidi/>
              <w:jc w:val="right"/>
              <w:rPr>
                <w:b/>
              </w:rPr>
            </w:pPr>
            <w:sdt>
              <w:sdtPr>
                <w:rPr>
                  <w:rtl/>
                </w:rPr>
                <w:tag w:val="goog_rdk_3"/>
                <w:id w:val="-816102081"/>
              </w:sdtPr>
              <w:sdtEndPr/>
              <w:sdtContent>
                <w:sdt>
                  <w:sdtPr>
                    <w:rPr>
                      <w:rtl/>
                    </w:rPr>
                    <w:tag w:val="goog_rdk_1"/>
                    <w:id w:val="1009410412"/>
                  </w:sdtPr>
                  <w:sdtEndPr/>
                  <w:sdtContent>
                    <w:r w:rsidR="00193883">
                      <w:rPr>
                        <w:rFonts w:ascii="Segoe UI Symbol" w:eastAsia="Arial Unicode MS" w:hAnsi="Segoe UI Symbol" w:cs="Segoe UI Symbol"/>
                        <w:b/>
                      </w:rPr>
                      <w:t>☒</w:t>
                    </w:r>
                  </w:sdtContent>
                </w:sdt>
              </w:sdtContent>
            </w:sdt>
            <w:r w:rsidR="00193883">
              <w:rPr>
                <w:b/>
                <w:rtl/>
              </w:rPr>
              <w:t>درس مساعد</w:t>
            </w:r>
          </w:p>
          <w:p w:rsidR="00193883" w:rsidRDefault="000E5E36" w:rsidP="00B202C1">
            <w:pPr>
              <w:numPr>
                <w:ilvl w:val="0"/>
                <w:numId w:val="5"/>
              </w:numPr>
              <w:bidi/>
              <w:jc w:val="right"/>
              <w:rPr>
                <w:b/>
              </w:rPr>
            </w:pPr>
            <w:sdt>
              <w:sdtPr>
                <w:rPr>
                  <w:rtl/>
                </w:rPr>
                <w:tag w:val="goog_rdk_4"/>
                <w:id w:val="1543635373"/>
              </w:sdtPr>
              <w:sdtEndPr/>
              <w:sdtContent>
                <w:r w:rsidR="00193883">
                  <w:rPr>
                    <w:rFonts w:ascii="Segoe UI Symbol" w:eastAsia="Arial Unicode MS" w:hAnsi="Segoe UI Symbol" w:cs="Segoe UI Symbol"/>
                    <w:b/>
                  </w:rPr>
                  <w:t>☐</w:t>
                </w:r>
              </w:sdtContent>
            </w:sdt>
            <w:r w:rsidR="00193883">
              <w:rPr>
                <w:b/>
                <w:rtl/>
              </w:rPr>
              <w:t>عملي</w:t>
            </w:r>
          </w:p>
          <w:p w:rsidR="00193883" w:rsidRDefault="000E5E36" w:rsidP="00B202C1">
            <w:pPr>
              <w:numPr>
                <w:ilvl w:val="0"/>
                <w:numId w:val="5"/>
              </w:numPr>
              <w:bidi/>
              <w:spacing w:after="80"/>
              <w:jc w:val="right"/>
              <w:rPr>
                <w:b/>
              </w:rPr>
            </w:pPr>
            <w:sdt>
              <w:sdtPr>
                <w:rPr>
                  <w:rtl/>
                </w:rPr>
                <w:tag w:val="goog_rdk_5"/>
                <w:id w:val="-1601177828"/>
              </w:sdtPr>
              <w:sdtEndPr/>
              <w:sdtContent>
                <w:sdt>
                  <w:sdtPr>
                    <w:rPr>
                      <w:rtl/>
                    </w:rPr>
                    <w:tag w:val="goog_rdk_2"/>
                    <w:id w:val="944966838"/>
                  </w:sdtPr>
                  <w:sdtEndPr/>
                  <w:sdtContent>
                    <w:r w:rsidR="00193883">
                      <w:rPr>
                        <w:rFonts w:ascii="Segoe UI Symbol" w:eastAsia="Arial Unicode MS" w:hAnsi="Segoe UI Symbol" w:cs="Segoe UI Symbol"/>
                        <w:b/>
                      </w:rPr>
                      <w:t>☒</w:t>
                    </w:r>
                  </w:sdtContent>
                </w:sdt>
              </w:sdtContent>
            </w:sdt>
            <w:r w:rsidR="00193883">
              <w:rPr>
                <w:b/>
                <w:rtl/>
              </w:rPr>
              <w:t>ندوة</w:t>
            </w:r>
          </w:p>
        </w:tc>
      </w:tr>
      <w:tr w:rsidR="00193883" w:rsidTr="00B43028">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202C1">
            <w:pPr>
              <w:bidi/>
              <w:spacing w:before="80" w:after="80"/>
              <w:ind w:left="90" w:hanging="90"/>
              <w:jc w:val="right"/>
              <w:rPr>
                <w:b/>
              </w:rPr>
            </w:pPr>
            <w:r>
              <w:rPr>
                <w:b/>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202C1">
            <w:pPr>
              <w:pStyle w:val="1"/>
              <w:spacing w:before="80" w:after="80"/>
              <w:ind w:left="90"/>
              <w:jc w:val="right"/>
              <w:rPr>
                <w:b w:val="0"/>
                <w:bCs w:val="0"/>
                <w:color w:val="FF0000"/>
                <w:sz w:val="24"/>
                <w:szCs w:val="24"/>
              </w:rPr>
            </w:pPr>
            <w:r w:rsidRPr="00193883">
              <w:rPr>
                <w:sz w:val="24"/>
                <w:szCs w:val="24"/>
                <w:lang w:bidi="ar-IQ"/>
              </w:rPr>
              <w:t>NUSTF 112</w:t>
            </w:r>
          </w:p>
        </w:tc>
        <w:tc>
          <w:tcPr>
            <w:tcW w:w="2601" w:type="dxa"/>
            <w:gridSpan w:val="3"/>
            <w:vMerge/>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202C1">
            <w:pPr>
              <w:jc w:val="right"/>
              <w:rPr>
                <w:b/>
              </w:rPr>
            </w:pPr>
          </w:p>
        </w:tc>
      </w:tr>
      <w:tr w:rsidR="00193883" w:rsidTr="00B43028">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202C1">
            <w:pPr>
              <w:bidi/>
              <w:spacing w:before="80" w:after="80"/>
              <w:ind w:left="90" w:hanging="90"/>
              <w:jc w:val="right"/>
              <w:rPr>
                <w:b/>
              </w:rPr>
            </w:pPr>
            <w:r>
              <w:rPr>
                <w:b/>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202C1">
            <w:pPr>
              <w:pStyle w:val="1"/>
              <w:spacing w:before="80" w:after="80"/>
              <w:ind w:left="90"/>
              <w:jc w:val="right"/>
              <w:rPr>
                <w:b w:val="0"/>
                <w:color w:val="FF0000"/>
                <w:sz w:val="28"/>
                <w:szCs w:val="28"/>
              </w:rPr>
            </w:pPr>
            <w:r>
              <w:rPr>
                <w:b w:val="0"/>
                <w:color w:val="FF0000"/>
                <w:sz w:val="28"/>
                <w:szCs w:val="28"/>
              </w:rPr>
              <w:t>6</w:t>
            </w:r>
          </w:p>
        </w:tc>
        <w:tc>
          <w:tcPr>
            <w:tcW w:w="2601" w:type="dxa"/>
            <w:gridSpan w:val="3"/>
            <w:vMerge/>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202C1">
            <w:pPr>
              <w:jc w:val="right"/>
              <w:rPr>
                <w:b/>
              </w:rPr>
            </w:pPr>
          </w:p>
        </w:tc>
      </w:tr>
      <w:tr w:rsidR="00193883" w:rsidTr="00B43028">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202C1">
            <w:pPr>
              <w:spacing w:before="80" w:after="80"/>
              <w:ind w:left="90" w:hanging="90"/>
              <w:jc w:val="right"/>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202C1">
            <w:pPr>
              <w:pStyle w:val="1"/>
              <w:spacing w:before="80" w:after="80"/>
              <w:ind w:left="90"/>
              <w:jc w:val="right"/>
              <w:rPr>
                <w:b w:val="0"/>
                <w:color w:val="FF0000"/>
                <w:sz w:val="24"/>
                <w:szCs w:val="24"/>
                <w:lang w:bidi="ar-IQ"/>
              </w:rPr>
            </w:pPr>
            <w:r>
              <w:rPr>
                <w:b w:val="0"/>
                <w:color w:val="FF0000"/>
                <w:sz w:val="24"/>
                <w:szCs w:val="24"/>
                <w:lang w:bidi="ar-IQ"/>
              </w:rPr>
              <w:t>150</w:t>
            </w:r>
          </w:p>
        </w:tc>
        <w:tc>
          <w:tcPr>
            <w:tcW w:w="2601" w:type="dxa"/>
            <w:gridSpan w:val="3"/>
            <w:vMerge/>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202C1">
            <w:pPr>
              <w:jc w:val="right"/>
              <w:rPr>
                <w:b/>
              </w:rPr>
            </w:pPr>
          </w:p>
        </w:tc>
      </w:tr>
      <w:tr w:rsidR="00193883"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202C1">
            <w:pPr>
              <w:bidi/>
              <w:spacing w:before="80" w:after="80"/>
              <w:ind w:left="90" w:hanging="90"/>
              <w:jc w:val="right"/>
              <w:rPr>
                <w:b/>
                <w:color w:val="000000"/>
              </w:rPr>
            </w:pPr>
            <w:r>
              <w:rPr>
                <w:b/>
                <w:color w:val="000000"/>
                <w:rtl/>
              </w:rPr>
              <w:t>مستوى المادة</w:t>
            </w:r>
          </w:p>
        </w:tc>
        <w:tc>
          <w:tcPr>
            <w:tcW w:w="2114" w:type="dxa"/>
            <w:tcBorders>
              <w:top w:val="single" w:sz="4" w:space="0" w:color="000000"/>
              <w:left w:val="single" w:sz="4" w:space="0" w:color="000000"/>
              <w:bottom w:val="single" w:sz="4" w:space="0" w:color="000000"/>
              <w:right w:val="nil"/>
            </w:tcBorders>
            <w:vAlign w:val="center"/>
            <w:hideMark/>
          </w:tcPr>
          <w:p w:rsidR="00193883" w:rsidRDefault="00193883" w:rsidP="00B202C1">
            <w:pPr>
              <w:spacing w:before="80" w:after="80"/>
              <w:ind w:hanging="720"/>
              <w:jc w:val="right"/>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202C1">
            <w:pPr>
              <w:bidi/>
              <w:spacing w:before="80" w:after="80"/>
              <w:jc w:val="right"/>
              <w:rPr>
                <w:b/>
                <w:color w:val="000000"/>
              </w:rPr>
            </w:pPr>
            <w:r>
              <w:rPr>
                <w:b/>
                <w:color w:val="000000"/>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202C1">
            <w:pPr>
              <w:spacing w:before="80" w:after="80"/>
              <w:jc w:val="right"/>
              <w:rPr>
                <w:color w:val="000000"/>
              </w:rPr>
            </w:pPr>
            <w:r>
              <w:t>1</w:t>
            </w:r>
          </w:p>
        </w:tc>
      </w:tr>
      <w:tr w:rsidR="00193883"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202C1">
            <w:pPr>
              <w:bidi/>
              <w:spacing w:before="80" w:after="80"/>
              <w:ind w:left="90" w:hanging="90"/>
              <w:jc w:val="right"/>
              <w:rPr>
                <w:b/>
                <w:color w:val="000000"/>
              </w:rPr>
            </w:pPr>
            <w:r>
              <w:rPr>
                <w:b/>
                <w:color w:val="000000"/>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202C1">
            <w:pPr>
              <w:spacing w:before="80" w:after="80"/>
              <w:jc w:val="right"/>
              <w:rPr>
                <w:color w:val="000000"/>
              </w:rPr>
            </w:pPr>
            <w:r>
              <w:rPr>
                <w:color w:val="000000"/>
              </w:rPr>
              <w:t>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193883" w:rsidRDefault="00193883" w:rsidP="00B202C1">
            <w:pPr>
              <w:bidi/>
              <w:spacing w:before="80" w:after="80"/>
              <w:jc w:val="right"/>
              <w:rPr>
                <w:b/>
                <w:color w:val="000000"/>
              </w:rPr>
            </w:pPr>
            <w:r>
              <w:rPr>
                <w:b/>
                <w:color w:val="000000"/>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202C1">
            <w:pPr>
              <w:spacing w:before="80" w:after="80"/>
              <w:jc w:val="right"/>
              <w:rPr>
                <w:color w:val="000000"/>
              </w:rPr>
            </w:pPr>
            <w:r>
              <w:rPr>
                <w:color w:val="000000"/>
              </w:rPr>
              <w:t xml:space="preserve"> SCI</w:t>
            </w:r>
          </w:p>
        </w:tc>
      </w:tr>
      <w:tr w:rsidR="00193883" w:rsidTr="00B43028">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202C1">
            <w:pPr>
              <w:bidi/>
              <w:spacing w:before="80" w:after="80"/>
              <w:ind w:left="90" w:hanging="90"/>
              <w:jc w:val="right"/>
              <w:rPr>
                <w:b/>
                <w:color w:val="000000"/>
              </w:rPr>
            </w:pPr>
            <w:r>
              <w:rPr>
                <w:b/>
                <w:color w:val="000000"/>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202C1">
            <w:pPr>
              <w:tabs>
                <w:tab w:val="left" w:pos="2119"/>
              </w:tabs>
              <w:jc w:val="right"/>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193883" w:rsidRDefault="00193883" w:rsidP="00B202C1">
            <w:pPr>
              <w:bidi/>
              <w:spacing w:before="80" w:after="80"/>
              <w:jc w:val="right"/>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202C1">
            <w:pPr>
              <w:spacing w:before="80" w:after="80"/>
              <w:jc w:val="right"/>
            </w:pPr>
          </w:p>
        </w:tc>
      </w:tr>
      <w:tr w:rsidR="00193883"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202C1">
            <w:pPr>
              <w:bidi/>
              <w:spacing w:before="80" w:after="80"/>
              <w:ind w:left="90" w:hanging="90"/>
              <w:jc w:val="right"/>
              <w:rPr>
                <w:b/>
                <w:color w:val="000000"/>
              </w:rPr>
            </w:pPr>
            <w:r>
              <w:rPr>
                <w:b/>
                <w:color w:val="000000"/>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202C1">
            <w:pPr>
              <w:bidi/>
              <w:spacing w:before="80" w:after="80"/>
              <w:jc w:val="right"/>
              <w:rPr>
                <w:color w:val="000000"/>
              </w:rPr>
            </w:pPr>
            <w:r>
              <w:rPr>
                <w:rtl/>
              </w:rPr>
              <w:t>أستاذ مساعد</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193883" w:rsidRDefault="00193883" w:rsidP="00B202C1">
            <w:pPr>
              <w:bidi/>
              <w:spacing w:before="80" w:after="80"/>
              <w:jc w:val="right"/>
              <w:rPr>
                <w:b/>
                <w:color w:val="000000"/>
              </w:rPr>
            </w:pPr>
            <w:r>
              <w:rPr>
                <w:b/>
                <w:color w:val="000000"/>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202C1">
            <w:pPr>
              <w:spacing w:before="80" w:after="80"/>
              <w:jc w:val="right"/>
              <w:rPr>
                <w:color w:val="000000"/>
              </w:rPr>
            </w:pPr>
            <w:r>
              <w:t>Ph.D.</w:t>
            </w:r>
          </w:p>
        </w:tc>
      </w:tr>
      <w:tr w:rsidR="00193883" w:rsidTr="00B43028">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202C1">
            <w:pPr>
              <w:bidi/>
              <w:spacing w:before="80" w:after="80"/>
              <w:ind w:left="90" w:hanging="90"/>
              <w:jc w:val="right"/>
              <w:rPr>
                <w:b/>
                <w:color w:val="000000"/>
              </w:rPr>
            </w:pPr>
            <w:r>
              <w:rPr>
                <w:b/>
                <w:color w:val="000000"/>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193883" w:rsidRDefault="00193883" w:rsidP="00B202C1">
            <w:pPr>
              <w:spacing w:before="80" w:after="80"/>
              <w:ind w:left="90"/>
              <w:jc w:val="right"/>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193883" w:rsidRDefault="00193883" w:rsidP="00B202C1">
            <w:pPr>
              <w:bidi/>
              <w:spacing w:before="80" w:after="80"/>
              <w:jc w:val="right"/>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193883" w:rsidRDefault="00193883" w:rsidP="00B202C1">
            <w:pPr>
              <w:spacing w:before="80" w:after="80"/>
              <w:jc w:val="right"/>
            </w:pPr>
          </w:p>
        </w:tc>
      </w:tr>
      <w:tr w:rsidR="00193883"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202C1">
            <w:pPr>
              <w:bidi/>
              <w:spacing w:before="80" w:after="80"/>
              <w:ind w:left="90" w:hanging="90"/>
              <w:jc w:val="right"/>
              <w:rPr>
                <w:b/>
              </w:rPr>
            </w:pPr>
            <w:r>
              <w:rPr>
                <w:b/>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193883" w:rsidRDefault="00193883" w:rsidP="00B202C1">
            <w:pPr>
              <w:spacing w:before="80" w:after="80"/>
              <w:ind w:left="360" w:hanging="360"/>
              <w:jc w:val="right"/>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193883" w:rsidRDefault="00193883" w:rsidP="00B202C1">
            <w:pPr>
              <w:bidi/>
              <w:spacing w:before="80" w:after="80"/>
              <w:jc w:val="right"/>
            </w:pPr>
            <w:r>
              <w:rPr>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93883" w:rsidRDefault="00193883" w:rsidP="00B202C1">
            <w:pPr>
              <w:spacing w:before="80" w:after="80"/>
              <w:jc w:val="right"/>
            </w:pPr>
          </w:p>
        </w:tc>
      </w:tr>
      <w:tr w:rsidR="00193883"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202C1">
            <w:pPr>
              <w:bidi/>
              <w:spacing w:before="80" w:after="80"/>
              <w:ind w:left="6" w:right="-99" w:hanging="6"/>
              <w:jc w:val="right"/>
              <w:rPr>
                <w:b/>
              </w:rPr>
            </w:pPr>
            <w:r>
              <w:rPr>
                <w:b/>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hideMark/>
          </w:tcPr>
          <w:p w:rsidR="00193883" w:rsidRDefault="00193883" w:rsidP="00B202C1">
            <w:pPr>
              <w:spacing w:before="80" w:after="80"/>
              <w:ind w:left="360"/>
              <w:jc w:val="right"/>
            </w:pPr>
            <w:r>
              <w:t>01/09/2023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202C1">
            <w:pPr>
              <w:bidi/>
              <w:spacing w:before="80" w:after="80"/>
              <w:jc w:val="right"/>
              <w:rPr>
                <w:b/>
              </w:rPr>
            </w:pPr>
            <w:r>
              <w:rPr>
                <w:b/>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202C1">
            <w:pPr>
              <w:spacing w:before="80" w:after="80"/>
              <w:jc w:val="right"/>
            </w:pPr>
            <w:r>
              <w:t>1.0</w:t>
            </w:r>
          </w:p>
        </w:tc>
      </w:tr>
    </w:tbl>
    <w:p w:rsidR="00193883" w:rsidRDefault="00193883" w:rsidP="00B202C1">
      <w:pPr>
        <w:tabs>
          <w:tab w:val="left" w:pos="5220"/>
        </w:tabs>
        <w:spacing w:after="200" w:line="276" w:lineRule="auto"/>
        <w:jc w:val="right"/>
        <w:rPr>
          <w:rFonts w:ascii="Cambria" w:eastAsia="Cambria" w:hAnsi="Cambria" w:cs="Cambria"/>
          <w:b/>
          <w:sz w:val="16"/>
          <w:szCs w:val="16"/>
        </w:rPr>
      </w:pPr>
    </w:p>
    <w:p w:rsidR="00193883" w:rsidRDefault="00193883" w:rsidP="00B202C1">
      <w:pPr>
        <w:tabs>
          <w:tab w:val="left" w:pos="5220"/>
        </w:tabs>
        <w:spacing w:after="200" w:line="276" w:lineRule="auto"/>
        <w:jc w:val="right"/>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193883" w:rsidTr="00B43028">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193883" w:rsidRDefault="00193883" w:rsidP="00B202C1">
            <w:pPr>
              <w:bidi/>
              <w:spacing w:line="360" w:lineRule="auto"/>
              <w:jc w:val="right"/>
              <w:rPr>
                <w:b/>
                <w:color w:val="17365D"/>
                <w:sz w:val="28"/>
                <w:szCs w:val="28"/>
              </w:rPr>
            </w:pPr>
            <w:r>
              <w:rPr>
                <w:b/>
                <w:color w:val="17365D"/>
                <w:sz w:val="28"/>
                <w:szCs w:val="28"/>
                <w:rtl/>
              </w:rPr>
              <w:t>علاقة المادة بالمواد الأخرى</w:t>
            </w:r>
          </w:p>
          <w:p w:rsidR="00193883" w:rsidRDefault="00193883" w:rsidP="00B202C1">
            <w:pPr>
              <w:bidi/>
              <w:spacing w:line="360" w:lineRule="auto"/>
              <w:jc w:val="right"/>
              <w:rPr>
                <w:rFonts w:eastAsia="Times New Roman"/>
                <w:b/>
                <w:color w:val="17365D"/>
                <w:sz w:val="28"/>
                <w:szCs w:val="28"/>
              </w:rPr>
            </w:pPr>
          </w:p>
        </w:tc>
      </w:tr>
      <w:tr w:rsidR="00193883" w:rsidTr="00B43028">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202C1">
            <w:pPr>
              <w:bidi/>
              <w:spacing w:line="360" w:lineRule="auto"/>
              <w:jc w:val="right"/>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3883" w:rsidRDefault="00193883" w:rsidP="00B202C1">
            <w:pPr>
              <w:bidi/>
              <w:spacing w:line="360" w:lineRule="auto"/>
              <w:jc w:val="right"/>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193883" w:rsidRDefault="00193883" w:rsidP="00B202C1">
            <w:pPr>
              <w:bidi/>
              <w:spacing w:line="360" w:lineRule="auto"/>
              <w:jc w:val="right"/>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3883" w:rsidRDefault="00193883" w:rsidP="00B202C1">
            <w:pPr>
              <w:spacing w:line="360" w:lineRule="auto"/>
              <w:jc w:val="right"/>
            </w:pPr>
          </w:p>
        </w:tc>
      </w:tr>
      <w:tr w:rsidR="00193883" w:rsidTr="00B43028">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202C1">
            <w:pPr>
              <w:bidi/>
              <w:spacing w:line="360" w:lineRule="auto"/>
              <w:jc w:val="right"/>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3883" w:rsidRDefault="00193883" w:rsidP="00B202C1">
            <w:pPr>
              <w:bidi/>
              <w:spacing w:line="360" w:lineRule="auto"/>
              <w:jc w:val="right"/>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193883" w:rsidRDefault="00193883" w:rsidP="00B202C1">
            <w:pPr>
              <w:bidi/>
              <w:spacing w:line="360" w:lineRule="auto"/>
              <w:jc w:val="right"/>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93883" w:rsidRDefault="00193883" w:rsidP="00B202C1">
            <w:pPr>
              <w:spacing w:line="360" w:lineRule="auto"/>
              <w:jc w:val="right"/>
            </w:pPr>
          </w:p>
        </w:tc>
      </w:tr>
    </w:tbl>
    <w:p w:rsidR="00193883" w:rsidRDefault="00193883" w:rsidP="00B202C1">
      <w:pPr>
        <w:tabs>
          <w:tab w:val="left" w:pos="5220"/>
        </w:tabs>
        <w:spacing w:after="0" w:line="360" w:lineRule="auto"/>
        <w:jc w:val="right"/>
        <w:rPr>
          <w:rFonts w:ascii="Cambria" w:eastAsia="Cambria" w:hAnsi="Cambria" w:cs="Cambria"/>
          <w:b/>
          <w:sz w:val="16"/>
          <w:szCs w:val="16"/>
        </w:rPr>
      </w:pPr>
    </w:p>
    <w:p w:rsidR="00193883" w:rsidRDefault="00193883" w:rsidP="00B202C1">
      <w:pPr>
        <w:tabs>
          <w:tab w:val="left" w:pos="5220"/>
        </w:tabs>
        <w:spacing w:after="0" w:line="360" w:lineRule="auto"/>
        <w:jc w:val="right"/>
        <w:rPr>
          <w:rFonts w:ascii="Cambria" w:eastAsia="Cambria" w:hAnsi="Cambria" w:cs="Cambria"/>
          <w:b/>
          <w:sz w:val="16"/>
          <w:szCs w:val="16"/>
        </w:rPr>
      </w:pPr>
    </w:p>
    <w:p w:rsidR="00193883" w:rsidRDefault="00193883" w:rsidP="00B202C1">
      <w:pPr>
        <w:tabs>
          <w:tab w:val="left" w:pos="5220"/>
        </w:tabs>
        <w:spacing w:after="200" w:line="276" w:lineRule="auto"/>
        <w:jc w:val="right"/>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193883" w:rsidTr="00B43028">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193883" w:rsidRDefault="00193883" w:rsidP="009602AD">
            <w:pPr>
              <w:bidi/>
              <w:spacing w:line="276" w:lineRule="auto"/>
              <w:jc w:val="center"/>
              <w:rPr>
                <w:b/>
                <w:color w:val="17365D"/>
                <w:sz w:val="28"/>
                <w:szCs w:val="28"/>
              </w:rPr>
            </w:pPr>
            <w:r>
              <w:rPr>
                <w:b/>
                <w:color w:val="17365D"/>
                <w:sz w:val="28"/>
                <w:szCs w:val="28"/>
                <w:rtl/>
              </w:rPr>
              <w:t>أهداف المادة ومخرجات التعلم والمحتويات الإرشادية</w:t>
            </w:r>
          </w:p>
        </w:tc>
      </w:tr>
      <w:tr w:rsidR="00193883" w:rsidTr="009602A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193883" w:rsidRPr="009602AD" w:rsidRDefault="00193883" w:rsidP="009602AD">
            <w:pPr>
              <w:bidi/>
              <w:spacing w:line="276" w:lineRule="auto"/>
              <w:jc w:val="center"/>
              <w:rPr>
                <w:b/>
                <w:color w:val="000000"/>
                <w:sz w:val="24"/>
                <w:szCs w:val="24"/>
              </w:rPr>
            </w:pPr>
            <w:r>
              <w:rPr>
                <w:b/>
                <w:color w:val="000000"/>
                <w:sz w:val="24"/>
                <w:szCs w:val="24"/>
                <w:rtl/>
              </w:rPr>
              <w:t>أهداف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9602AD" w:rsidRPr="009602AD" w:rsidRDefault="009602AD" w:rsidP="009602AD">
            <w:pPr>
              <w:shd w:val="clear" w:color="auto" w:fill="FFFFFF"/>
              <w:bidi/>
              <w:spacing w:line="256" w:lineRule="auto"/>
              <w:jc w:val="both"/>
              <w:rPr>
                <w:color w:val="3F4A52"/>
                <w:lang w:eastAsia="zh-CN"/>
              </w:rPr>
            </w:pPr>
            <w:r w:rsidRPr="009602AD">
              <w:rPr>
                <w:color w:val="3F4A52"/>
                <w:rtl/>
                <w:lang w:eastAsia="zh-CN"/>
              </w:rPr>
              <w:t>١</w:t>
            </w:r>
            <w:r w:rsidRPr="009602AD">
              <w:rPr>
                <w:color w:val="3F4A52"/>
                <w:lang w:eastAsia="zh-CN"/>
              </w:rPr>
              <w:t xml:space="preserve">- </w:t>
            </w:r>
            <w:r w:rsidRPr="009602AD">
              <w:rPr>
                <w:color w:val="3F4A52"/>
                <w:rtl/>
                <w:lang w:eastAsia="zh-CN"/>
              </w:rPr>
              <w:t>علم الأدلة الجنائية هو تطبيق العلوم على القانون</w:t>
            </w:r>
            <w:r w:rsidRPr="009602AD">
              <w:rPr>
                <w:color w:val="3F4A52"/>
                <w:lang w:eastAsia="zh-CN"/>
              </w:rPr>
              <w:t>.</w:t>
            </w:r>
          </w:p>
          <w:p w:rsidR="00193883" w:rsidRDefault="009602AD" w:rsidP="009602AD">
            <w:pPr>
              <w:shd w:val="clear" w:color="auto" w:fill="FFFFFF"/>
              <w:bidi/>
              <w:spacing w:line="256" w:lineRule="auto"/>
              <w:jc w:val="both"/>
              <w:rPr>
                <w:color w:val="3F4A52"/>
                <w:lang w:eastAsia="zh-CN"/>
              </w:rPr>
            </w:pPr>
            <w:r w:rsidRPr="009602AD">
              <w:rPr>
                <w:color w:val="3F4A52"/>
                <w:rtl/>
                <w:lang w:eastAsia="zh-CN"/>
              </w:rPr>
              <w:t>٢</w:t>
            </w:r>
            <w:r w:rsidRPr="009602AD">
              <w:rPr>
                <w:color w:val="3F4A52"/>
                <w:lang w:eastAsia="zh-CN"/>
              </w:rPr>
              <w:t xml:space="preserve">- </w:t>
            </w:r>
            <w:r w:rsidRPr="009602AD">
              <w:rPr>
                <w:color w:val="3F4A52"/>
                <w:rtl/>
                <w:lang w:eastAsia="zh-CN"/>
              </w:rPr>
              <w:t>يُستخدم علم الأدلة الجنائية للتحقيق في القضايا الجنائية التي يكون فيها ضحية، مثل الاعتداء والسرقة والاختطاف والاغتصاب والقتل، وفي القضايا المدنية مثل التزوير والاحتيال والإهمال</w:t>
            </w:r>
            <w:r w:rsidRPr="009602AD">
              <w:rPr>
                <w:color w:val="3F4A52"/>
                <w:lang w:eastAsia="zh-CN"/>
              </w:rPr>
              <w:t>.</w:t>
            </w:r>
          </w:p>
        </w:tc>
      </w:tr>
      <w:tr w:rsidR="00193883" w:rsidTr="00B43028">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193883" w:rsidRPr="009602AD" w:rsidRDefault="00193883" w:rsidP="009602AD">
            <w:pPr>
              <w:bidi/>
              <w:spacing w:line="276" w:lineRule="auto"/>
              <w:jc w:val="center"/>
              <w:rPr>
                <w:b/>
                <w:color w:val="000000"/>
                <w:sz w:val="24"/>
                <w:szCs w:val="24"/>
              </w:rPr>
            </w:pPr>
            <w:r>
              <w:rPr>
                <w:b/>
                <w:color w:val="000000"/>
                <w:sz w:val="24"/>
                <w:szCs w:val="24"/>
                <w:rtl/>
              </w:rPr>
              <w:t>مخرجات تعلم المادة</w:t>
            </w:r>
          </w:p>
          <w:p w:rsidR="00193883" w:rsidRDefault="00193883" w:rsidP="00B202C1">
            <w:pPr>
              <w:spacing w:line="276" w:lineRule="auto"/>
              <w:jc w:val="right"/>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hideMark/>
          </w:tcPr>
          <w:p w:rsidR="009602AD" w:rsidRPr="009602AD" w:rsidRDefault="009602AD" w:rsidP="009602AD">
            <w:pPr>
              <w:widowControl w:val="0"/>
              <w:shd w:val="clear" w:color="auto" w:fill="FFFFFF"/>
              <w:bidi/>
              <w:spacing w:line="276" w:lineRule="auto"/>
              <w:jc w:val="both"/>
              <w:rPr>
                <w:rFonts w:ascii="Helvetica" w:hAnsi="Helvetica"/>
                <w:color w:val="000000"/>
                <w:sz w:val="24"/>
                <w:szCs w:val="24"/>
                <w:shd w:val="clear" w:color="auto" w:fill="FFFFFF"/>
              </w:rPr>
            </w:pPr>
            <w:r w:rsidRPr="009602AD">
              <w:rPr>
                <w:rFonts w:ascii="Helvetica" w:hAnsi="Helvetica"/>
                <w:color w:val="000000"/>
                <w:sz w:val="24"/>
                <w:szCs w:val="24"/>
                <w:shd w:val="clear" w:color="auto" w:fill="FFFFFF"/>
                <w:rtl/>
              </w:rPr>
              <w:t>عند إتمام هذه الوحدة بنجاح، سيتمكن الطلاب من</w:t>
            </w:r>
            <w:r w:rsidRPr="009602AD">
              <w:rPr>
                <w:rFonts w:ascii="Helvetica" w:hAnsi="Helvetica"/>
                <w:color w:val="000000"/>
                <w:sz w:val="24"/>
                <w:szCs w:val="24"/>
                <w:shd w:val="clear" w:color="auto" w:fill="FFFFFF"/>
              </w:rPr>
              <w:t>:</w:t>
            </w:r>
          </w:p>
          <w:p w:rsidR="009602AD" w:rsidRPr="009602AD" w:rsidRDefault="009602AD" w:rsidP="009602AD">
            <w:pPr>
              <w:widowControl w:val="0"/>
              <w:shd w:val="clear" w:color="auto" w:fill="FFFFFF"/>
              <w:bidi/>
              <w:spacing w:line="276" w:lineRule="auto"/>
              <w:jc w:val="both"/>
              <w:rPr>
                <w:rFonts w:ascii="Helvetica" w:hAnsi="Helvetica"/>
                <w:color w:val="000000"/>
                <w:sz w:val="24"/>
                <w:szCs w:val="24"/>
                <w:shd w:val="clear" w:color="auto" w:fill="FFFFFF"/>
              </w:rPr>
            </w:pPr>
            <w:r w:rsidRPr="009602AD">
              <w:rPr>
                <w:rFonts w:ascii="Helvetica" w:hAnsi="Helvetica"/>
                <w:color w:val="000000"/>
                <w:sz w:val="24"/>
                <w:szCs w:val="24"/>
                <w:shd w:val="clear" w:color="auto" w:fill="FFFFFF"/>
                <w:rtl/>
              </w:rPr>
              <w:t>١</w:t>
            </w:r>
            <w:r w:rsidRPr="009602AD">
              <w:rPr>
                <w:rFonts w:ascii="Helvetica" w:hAnsi="Helvetica"/>
                <w:color w:val="000000"/>
                <w:sz w:val="24"/>
                <w:szCs w:val="24"/>
                <w:shd w:val="clear" w:color="auto" w:fill="FFFFFF"/>
              </w:rPr>
              <w:t xml:space="preserve">. </w:t>
            </w:r>
            <w:r w:rsidRPr="009602AD">
              <w:rPr>
                <w:rFonts w:ascii="Helvetica" w:hAnsi="Helvetica"/>
                <w:color w:val="000000"/>
                <w:sz w:val="24"/>
                <w:szCs w:val="24"/>
                <w:shd w:val="clear" w:color="auto" w:fill="FFFFFF"/>
                <w:rtl/>
              </w:rPr>
              <w:t>إظهار فهمهم لدور أساليب الطب الشرعي المادية في الممارسة الجنائية</w:t>
            </w:r>
            <w:r w:rsidRPr="009602AD">
              <w:rPr>
                <w:rFonts w:ascii="Helvetica" w:hAnsi="Helvetica"/>
                <w:color w:val="000000"/>
                <w:sz w:val="24"/>
                <w:szCs w:val="24"/>
                <w:shd w:val="clear" w:color="auto" w:fill="FFFFFF"/>
              </w:rPr>
              <w:t>.</w:t>
            </w:r>
          </w:p>
          <w:p w:rsidR="009602AD" w:rsidRPr="009602AD" w:rsidRDefault="009602AD" w:rsidP="009602AD">
            <w:pPr>
              <w:widowControl w:val="0"/>
              <w:shd w:val="clear" w:color="auto" w:fill="FFFFFF"/>
              <w:bidi/>
              <w:spacing w:line="276" w:lineRule="auto"/>
              <w:jc w:val="both"/>
              <w:rPr>
                <w:rFonts w:ascii="Helvetica" w:hAnsi="Helvetica"/>
                <w:color w:val="000000"/>
                <w:sz w:val="24"/>
                <w:szCs w:val="24"/>
                <w:shd w:val="clear" w:color="auto" w:fill="FFFFFF"/>
              </w:rPr>
            </w:pPr>
            <w:r w:rsidRPr="009602AD">
              <w:rPr>
                <w:rFonts w:ascii="Helvetica" w:hAnsi="Helvetica"/>
                <w:color w:val="000000"/>
                <w:sz w:val="24"/>
                <w:szCs w:val="24"/>
                <w:shd w:val="clear" w:color="auto" w:fill="FFFFFF"/>
                <w:rtl/>
              </w:rPr>
              <w:t>٢</w:t>
            </w:r>
            <w:r w:rsidRPr="009602AD">
              <w:rPr>
                <w:rFonts w:ascii="Helvetica" w:hAnsi="Helvetica"/>
                <w:color w:val="000000"/>
                <w:sz w:val="24"/>
                <w:szCs w:val="24"/>
                <w:shd w:val="clear" w:color="auto" w:fill="FFFFFF"/>
              </w:rPr>
              <w:t xml:space="preserve">. </w:t>
            </w:r>
            <w:r w:rsidRPr="009602AD">
              <w:rPr>
                <w:rFonts w:ascii="Helvetica" w:hAnsi="Helvetica"/>
                <w:color w:val="000000"/>
                <w:sz w:val="24"/>
                <w:szCs w:val="24"/>
                <w:shd w:val="clear" w:color="auto" w:fill="FFFFFF"/>
                <w:rtl/>
              </w:rPr>
              <w:t>إظهار معرفتهم بأنواع الأدلة الأساسية، وكيفية انتقالها، وثباتها</w:t>
            </w:r>
            <w:r w:rsidRPr="009602AD">
              <w:rPr>
                <w:rFonts w:ascii="Helvetica" w:hAnsi="Helvetica"/>
                <w:color w:val="000000"/>
                <w:sz w:val="24"/>
                <w:szCs w:val="24"/>
                <w:shd w:val="clear" w:color="auto" w:fill="FFFFFF"/>
              </w:rPr>
              <w:t>.</w:t>
            </w:r>
          </w:p>
          <w:p w:rsidR="009602AD" w:rsidRPr="009602AD" w:rsidRDefault="009602AD" w:rsidP="009602AD">
            <w:pPr>
              <w:widowControl w:val="0"/>
              <w:shd w:val="clear" w:color="auto" w:fill="FFFFFF"/>
              <w:bidi/>
              <w:spacing w:line="276" w:lineRule="auto"/>
              <w:jc w:val="both"/>
              <w:rPr>
                <w:rFonts w:ascii="Helvetica" w:hAnsi="Helvetica"/>
                <w:color w:val="000000"/>
                <w:sz w:val="24"/>
                <w:szCs w:val="24"/>
                <w:shd w:val="clear" w:color="auto" w:fill="FFFFFF"/>
              </w:rPr>
            </w:pPr>
            <w:r w:rsidRPr="009602AD">
              <w:rPr>
                <w:rFonts w:ascii="Helvetica" w:hAnsi="Helvetica"/>
                <w:color w:val="000000"/>
                <w:sz w:val="24"/>
                <w:szCs w:val="24"/>
                <w:shd w:val="clear" w:color="auto" w:fill="FFFFFF"/>
                <w:rtl/>
              </w:rPr>
              <w:t>٣</w:t>
            </w:r>
            <w:r w:rsidRPr="009602AD">
              <w:rPr>
                <w:rFonts w:ascii="Helvetica" w:hAnsi="Helvetica"/>
                <w:color w:val="000000"/>
                <w:sz w:val="24"/>
                <w:szCs w:val="24"/>
                <w:shd w:val="clear" w:color="auto" w:fill="FFFFFF"/>
              </w:rPr>
              <w:t xml:space="preserve">. </w:t>
            </w:r>
            <w:r w:rsidRPr="009602AD">
              <w:rPr>
                <w:rFonts w:ascii="Helvetica" w:hAnsi="Helvetica"/>
                <w:color w:val="000000"/>
                <w:sz w:val="24"/>
                <w:szCs w:val="24"/>
                <w:shd w:val="clear" w:color="auto" w:fill="FFFFFF"/>
                <w:rtl/>
              </w:rPr>
              <w:t>إظهار فهمهم للتطورات الحديثة في علم الطب الشرعي</w:t>
            </w:r>
            <w:r w:rsidRPr="009602AD">
              <w:rPr>
                <w:rFonts w:ascii="Helvetica" w:hAnsi="Helvetica"/>
                <w:color w:val="000000"/>
                <w:sz w:val="24"/>
                <w:szCs w:val="24"/>
                <w:shd w:val="clear" w:color="auto" w:fill="FFFFFF"/>
              </w:rPr>
              <w:t>.</w:t>
            </w:r>
          </w:p>
          <w:p w:rsidR="009602AD" w:rsidRPr="009602AD" w:rsidRDefault="009602AD" w:rsidP="009602AD">
            <w:pPr>
              <w:widowControl w:val="0"/>
              <w:shd w:val="clear" w:color="auto" w:fill="FFFFFF"/>
              <w:bidi/>
              <w:spacing w:line="276" w:lineRule="auto"/>
              <w:jc w:val="both"/>
              <w:rPr>
                <w:rFonts w:ascii="Helvetica" w:hAnsi="Helvetica"/>
                <w:color w:val="000000"/>
                <w:sz w:val="24"/>
                <w:szCs w:val="24"/>
                <w:shd w:val="clear" w:color="auto" w:fill="FFFFFF"/>
              </w:rPr>
            </w:pPr>
            <w:r w:rsidRPr="009602AD">
              <w:rPr>
                <w:rFonts w:ascii="Helvetica" w:hAnsi="Helvetica"/>
                <w:color w:val="000000"/>
                <w:sz w:val="24"/>
                <w:szCs w:val="24"/>
                <w:shd w:val="clear" w:color="auto" w:fill="FFFFFF"/>
                <w:rtl/>
              </w:rPr>
              <w:t>٤</w:t>
            </w:r>
            <w:r w:rsidRPr="009602AD">
              <w:rPr>
                <w:rFonts w:ascii="Helvetica" w:hAnsi="Helvetica"/>
                <w:color w:val="000000"/>
                <w:sz w:val="24"/>
                <w:szCs w:val="24"/>
                <w:shd w:val="clear" w:color="auto" w:fill="FFFFFF"/>
              </w:rPr>
              <w:t xml:space="preserve">. </w:t>
            </w:r>
            <w:r w:rsidRPr="009602AD">
              <w:rPr>
                <w:rFonts w:ascii="Helvetica" w:hAnsi="Helvetica"/>
                <w:color w:val="000000"/>
                <w:sz w:val="24"/>
                <w:szCs w:val="24"/>
                <w:shd w:val="clear" w:color="auto" w:fill="FFFFFF"/>
                <w:rtl/>
              </w:rPr>
              <w:t>دراسة مجموعة واسعة من تقنيات الطب الشرعي لتحديد استراتيجية الفحص، وتسلسله، وقيمته الإثباتية</w:t>
            </w:r>
            <w:r w:rsidRPr="009602AD">
              <w:rPr>
                <w:rFonts w:ascii="Helvetica" w:hAnsi="Helvetica"/>
                <w:color w:val="000000"/>
                <w:sz w:val="24"/>
                <w:szCs w:val="24"/>
                <w:shd w:val="clear" w:color="auto" w:fill="FFFFFF"/>
              </w:rPr>
              <w:t>.</w:t>
            </w:r>
          </w:p>
          <w:p w:rsidR="00193883" w:rsidRDefault="009602AD" w:rsidP="009602AD">
            <w:pPr>
              <w:widowControl w:val="0"/>
              <w:shd w:val="clear" w:color="auto" w:fill="FFFFFF"/>
              <w:bidi/>
              <w:spacing w:line="276" w:lineRule="auto"/>
              <w:jc w:val="both"/>
              <w:rPr>
                <w:color w:val="FF0000"/>
                <w:sz w:val="24"/>
                <w:szCs w:val="24"/>
                <w:u w:val="single"/>
              </w:rPr>
            </w:pPr>
            <w:r w:rsidRPr="009602AD">
              <w:rPr>
                <w:rFonts w:ascii="Helvetica" w:hAnsi="Helvetica"/>
                <w:color w:val="000000"/>
                <w:sz w:val="24"/>
                <w:szCs w:val="24"/>
                <w:shd w:val="clear" w:color="auto" w:fill="FFFFFF"/>
                <w:rtl/>
              </w:rPr>
              <w:t>٥</w:t>
            </w:r>
            <w:r w:rsidRPr="009602AD">
              <w:rPr>
                <w:rFonts w:ascii="Helvetica" w:hAnsi="Helvetica"/>
                <w:color w:val="000000"/>
                <w:sz w:val="24"/>
                <w:szCs w:val="24"/>
                <w:shd w:val="clear" w:color="auto" w:fill="FFFFFF"/>
              </w:rPr>
              <w:t xml:space="preserve">. </w:t>
            </w:r>
            <w:r w:rsidRPr="009602AD">
              <w:rPr>
                <w:rFonts w:ascii="Helvetica" w:hAnsi="Helvetica"/>
                <w:color w:val="000000"/>
                <w:sz w:val="24"/>
                <w:szCs w:val="24"/>
                <w:shd w:val="clear" w:color="auto" w:fill="FFFFFF"/>
                <w:rtl/>
              </w:rPr>
              <w:t>إظهار فهمهم لمعايير الجودة المتعلقة بفحص مسرح الجريمة</w:t>
            </w:r>
            <w:r w:rsidRPr="009602AD">
              <w:rPr>
                <w:rFonts w:ascii="Helvetica" w:hAnsi="Helvetica"/>
                <w:color w:val="000000"/>
                <w:sz w:val="24"/>
                <w:szCs w:val="24"/>
                <w:shd w:val="clear" w:color="auto" w:fill="FFFFFF"/>
              </w:rPr>
              <w:t>.</w:t>
            </w:r>
          </w:p>
        </w:tc>
      </w:tr>
      <w:tr w:rsidR="00193883" w:rsidTr="00B43028">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9602AD">
            <w:pPr>
              <w:bidi/>
              <w:spacing w:line="312" w:lineRule="auto"/>
              <w:jc w:val="center"/>
              <w:rPr>
                <w:b/>
                <w:sz w:val="24"/>
                <w:szCs w:val="24"/>
              </w:rPr>
            </w:pPr>
            <w:r>
              <w:rPr>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rsidR="009602AD" w:rsidRPr="009602AD" w:rsidRDefault="009602AD" w:rsidP="009602AD">
            <w:pPr>
              <w:pStyle w:val="2"/>
              <w:rPr>
                <w:rFonts w:ascii="Calibri" w:hAnsi="Calibri" w:cs="Calibri"/>
                <w:bCs w:val="0"/>
                <w:color w:val="000000"/>
                <w:sz w:val="22"/>
                <w:szCs w:val="22"/>
                <w:u w:val="none"/>
              </w:rPr>
            </w:pPr>
            <w:r w:rsidRPr="009602AD">
              <w:rPr>
                <w:rFonts w:ascii="Calibri" w:hAnsi="Calibri" w:cs="Calibri"/>
                <w:bCs w:val="0"/>
                <w:color w:val="000000"/>
                <w:sz w:val="22"/>
                <w:szCs w:val="22"/>
                <w:u w:val="none"/>
                <w:rtl/>
              </w:rPr>
              <w:t>ملخص المنهج الدراسي [15 ساعة]</w:t>
            </w:r>
          </w:p>
          <w:p w:rsidR="009602AD" w:rsidRPr="009602AD" w:rsidRDefault="009602AD" w:rsidP="009602AD">
            <w:pPr>
              <w:pStyle w:val="2"/>
              <w:rPr>
                <w:rFonts w:ascii="Calibri" w:hAnsi="Calibri" w:cs="Calibri"/>
                <w:bCs w:val="0"/>
                <w:color w:val="000000"/>
                <w:sz w:val="22"/>
                <w:szCs w:val="22"/>
                <w:u w:val="none"/>
              </w:rPr>
            </w:pPr>
            <w:r w:rsidRPr="009602AD">
              <w:rPr>
                <w:rFonts w:ascii="Calibri" w:hAnsi="Calibri" w:cs="Calibri"/>
                <w:bCs w:val="0"/>
                <w:color w:val="000000"/>
                <w:sz w:val="22"/>
                <w:szCs w:val="22"/>
                <w:u w:val="none"/>
                <w:rtl/>
              </w:rPr>
              <w:t>تهدف هذه الوحدة إلى تنمية فهم الطلاب لمجموعة من التقنيات الفيزيائية المستخدمة في جمع الأدلة المادية، سواءً كانت بكميات كبيرة أو ضئيلة، في مجال الطب الشرعي. سيتعمق الطلاب في دراسة جوانب الأدلة المادية، وسيتناولون الجوانب العملية لفحص الأدلة، والإجراءات القانونية، والتدابير العامة المرتبطة بجمع وتقديم مجموعة من المواد ذات الصلة بالطب الشرعي.</w:t>
            </w:r>
          </w:p>
          <w:p w:rsidR="009602AD" w:rsidRPr="009602AD" w:rsidRDefault="009602AD" w:rsidP="009602AD">
            <w:pPr>
              <w:pStyle w:val="2"/>
              <w:rPr>
                <w:rFonts w:ascii="Calibri" w:hAnsi="Calibri" w:cs="Calibri"/>
                <w:bCs w:val="0"/>
                <w:color w:val="000000"/>
                <w:sz w:val="22"/>
                <w:szCs w:val="22"/>
                <w:u w:val="none"/>
              </w:rPr>
            </w:pPr>
            <w:r w:rsidRPr="009602AD">
              <w:rPr>
                <w:rFonts w:ascii="Calibri" w:hAnsi="Calibri" w:cs="Calibri"/>
                <w:bCs w:val="0"/>
                <w:color w:val="000000"/>
                <w:sz w:val="22"/>
                <w:szCs w:val="22"/>
                <w:u w:val="none"/>
                <w:rtl/>
              </w:rPr>
              <w:t>تصميم وحدة دراسية شاملة [15 ساعة]</w:t>
            </w:r>
          </w:p>
          <w:p w:rsidR="009602AD" w:rsidRPr="009602AD" w:rsidRDefault="009602AD" w:rsidP="009602AD">
            <w:pPr>
              <w:pStyle w:val="2"/>
              <w:rPr>
                <w:rFonts w:ascii="Calibri" w:hAnsi="Calibri" w:cs="Calibri"/>
                <w:bCs w:val="0"/>
                <w:color w:val="000000"/>
                <w:sz w:val="22"/>
                <w:szCs w:val="22"/>
                <w:u w:val="none"/>
              </w:rPr>
            </w:pPr>
            <w:r w:rsidRPr="009602AD">
              <w:rPr>
                <w:rFonts w:ascii="Calibri" w:hAnsi="Calibri" w:cs="Calibri"/>
                <w:bCs w:val="0"/>
                <w:color w:val="000000"/>
                <w:sz w:val="22"/>
                <w:szCs w:val="22"/>
                <w:u w:val="none"/>
                <w:rtl/>
              </w:rPr>
              <w:t>تُقرّ الإدارة بمتطلبات تشريعات المساواة الحالية، وقد حرصت على تضمينها في تصميم الوحدة الدراسية لضمان سهولة الوصول إليها قدر الإمكان. وسيتم توفير ترتيبات بديلة إضافية للطلاب ذوي خطط التعلم الشاملة (</w:t>
            </w:r>
            <w:r w:rsidRPr="009602AD">
              <w:rPr>
                <w:rFonts w:ascii="Calibri" w:hAnsi="Calibri" w:cs="Calibri"/>
                <w:bCs w:val="0"/>
                <w:color w:val="000000"/>
                <w:sz w:val="22"/>
                <w:szCs w:val="22"/>
                <w:u w:val="none"/>
              </w:rPr>
              <w:t>ILPs</w:t>
            </w:r>
            <w:r w:rsidRPr="009602AD">
              <w:rPr>
                <w:rFonts w:ascii="Calibri" w:hAnsi="Calibri" w:cs="Calibri"/>
                <w:bCs w:val="0"/>
                <w:color w:val="000000"/>
                <w:sz w:val="22"/>
                <w:szCs w:val="22"/>
                <w:u w:val="none"/>
                <w:rtl/>
              </w:rPr>
              <w:t>) أو ذوي الإعاقات المُعلنة، وذلك على أساس فردي، بالتشاور مع السياسات والخدمات الداعمة ذات الصلة.</w:t>
            </w:r>
          </w:p>
          <w:p w:rsidR="009602AD" w:rsidRPr="009602AD" w:rsidRDefault="009602AD" w:rsidP="009602AD">
            <w:pPr>
              <w:pStyle w:val="2"/>
              <w:spacing w:line="240" w:lineRule="auto"/>
              <w:rPr>
                <w:rFonts w:ascii="Calibri" w:hAnsi="Calibri" w:cs="Calibri"/>
                <w:bCs w:val="0"/>
                <w:color w:val="000000"/>
                <w:sz w:val="22"/>
                <w:szCs w:val="22"/>
                <w:u w:val="none"/>
              </w:rPr>
            </w:pPr>
            <w:r w:rsidRPr="009602AD">
              <w:rPr>
                <w:rFonts w:ascii="Calibri" w:hAnsi="Calibri" w:cs="Calibri"/>
                <w:bCs w:val="0"/>
                <w:color w:val="000000"/>
                <w:sz w:val="22"/>
                <w:szCs w:val="22"/>
                <w:u w:val="none"/>
                <w:rtl/>
              </w:rPr>
              <w:t>تُقدَّم هذه الوحدة الدراسية للطلاب ذوي الاحتياجات الخاصة، بما في ذلك ذوي خطط التعلم الشاملة (</w:t>
            </w:r>
            <w:r w:rsidRPr="009602AD">
              <w:rPr>
                <w:rFonts w:ascii="Calibri" w:hAnsi="Calibri" w:cs="Calibri"/>
                <w:bCs w:val="0"/>
                <w:color w:val="000000"/>
                <w:sz w:val="22"/>
                <w:szCs w:val="22"/>
                <w:u w:val="none"/>
              </w:rPr>
              <w:t>ILPs</w:t>
            </w:r>
            <w:r w:rsidRPr="009602AD">
              <w:rPr>
                <w:rFonts w:ascii="Calibri" w:hAnsi="Calibri" w:cs="Calibri"/>
                <w:bCs w:val="0"/>
                <w:color w:val="000000"/>
                <w:sz w:val="22"/>
                <w:szCs w:val="22"/>
                <w:u w:val="none"/>
                <w:rtl/>
              </w:rPr>
              <w:t>) أو ذوي الإعاقات المُعلنة، وذلك على أساس فردي، بالتشاور مع الجهات المعنية. رُوعيت الممارسات الشاملة الواردة في الدليل (انظر الملحق ب، الملحق أ) لدعم جميع الطلاب في المجالات التالية:</w:t>
            </w:r>
          </w:p>
          <w:p w:rsidR="009602AD" w:rsidRPr="009602AD" w:rsidRDefault="009602AD" w:rsidP="009602AD">
            <w:pPr>
              <w:pStyle w:val="2"/>
              <w:spacing w:line="240" w:lineRule="auto"/>
              <w:rPr>
                <w:rFonts w:ascii="Calibri" w:hAnsi="Calibri" w:cs="Calibri"/>
                <w:bCs w:val="0"/>
                <w:color w:val="000000"/>
                <w:sz w:val="22"/>
                <w:szCs w:val="22"/>
                <w:u w:val="none"/>
              </w:rPr>
            </w:pPr>
            <w:r w:rsidRPr="009602AD">
              <w:rPr>
                <w:rFonts w:ascii="Calibri" w:hAnsi="Calibri" w:cs="Calibri"/>
                <w:bCs w:val="0"/>
                <w:color w:val="000000"/>
                <w:sz w:val="22"/>
                <w:szCs w:val="22"/>
                <w:u w:val="none"/>
                <w:rtl/>
              </w:rPr>
              <w:t>أ) موارد ومناهج دراسية مُيسّرة</w:t>
            </w:r>
          </w:p>
          <w:p w:rsidR="009602AD" w:rsidRPr="009602AD" w:rsidRDefault="009602AD" w:rsidP="009602AD">
            <w:pPr>
              <w:pStyle w:val="2"/>
              <w:spacing w:line="240" w:lineRule="auto"/>
              <w:rPr>
                <w:rFonts w:ascii="Calibri" w:hAnsi="Calibri" w:cs="Calibri"/>
                <w:bCs w:val="0"/>
                <w:color w:val="000000"/>
                <w:sz w:val="22"/>
                <w:szCs w:val="22"/>
                <w:u w:val="none"/>
              </w:rPr>
            </w:pPr>
            <w:r w:rsidRPr="009602AD">
              <w:rPr>
                <w:rFonts w:ascii="Calibri" w:hAnsi="Calibri" w:cs="Calibri"/>
                <w:bCs w:val="0"/>
                <w:color w:val="000000"/>
                <w:sz w:val="22"/>
                <w:szCs w:val="22"/>
                <w:u w:val="none"/>
                <w:rtl/>
              </w:rPr>
              <w:t>ب) أساليب التعلم والتدريس والتقييم</w:t>
            </w:r>
          </w:p>
          <w:p w:rsidR="009602AD" w:rsidRPr="009602AD" w:rsidRDefault="009602AD" w:rsidP="009602AD">
            <w:pPr>
              <w:pStyle w:val="2"/>
              <w:spacing w:line="240" w:lineRule="auto"/>
              <w:rPr>
                <w:rFonts w:ascii="Calibri" w:hAnsi="Calibri" w:cs="Calibri"/>
                <w:bCs w:val="0"/>
                <w:color w:val="000000"/>
                <w:sz w:val="22"/>
                <w:szCs w:val="22"/>
                <w:u w:val="none"/>
              </w:rPr>
            </w:pPr>
            <w:r w:rsidRPr="009602AD">
              <w:rPr>
                <w:rFonts w:ascii="Calibri" w:hAnsi="Calibri" w:cs="Calibri"/>
                <w:bCs w:val="0"/>
                <w:color w:val="000000"/>
                <w:sz w:val="22"/>
                <w:szCs w:val="22"/>
                <w:u w:val="none"/>
                <w:rtl/>
              </w:rPr>
              <w:t>التدويل [14 ساعة]</w:t>
            </w:r>
          </w:p>
          <w:p w:rsidR="00193883" w:rsidRDefault="009602AD" w:rsidP="009602AD">
            <w:pPr>
              <w:bidi/>
              <w:spacing w:line="312" w:lineRule="auto"/>
              <w:jc w:val="both"/>
              <w:rPr>
                <w:color w:val="000000"/>
              </w:rPr>
            </w:pPr>
            <w:r w:rsidRPr="009602AD">
              <w:rPr>
                <w:color w:val="000000"/>
                <w:rtl/>
              </w:rPr>
              <w:t>يُعدّ علم الأدلة الجنائية مجالًا دوليًا بطبيعته، حيث اكتشف العلماء في جميع أنحاء العالم قوانين فيزيائية وطوّروا تقنيات وحسّنوها. ويُسهّل هذا المجال وجود اصطلاحات مُحدّدة جيدًا في المصطلحات والنمذجة الرياضية، مما يسمح بتبادل المفاهيم المعقدة عبر حواجز اللغة. تُعرّف هذه الوحدة الطلاب بأعمال هؤلاء الرواد، بالإضافة إلى الأسس التي يقوم عليها هذا العلم، مما يُمكّنهم من التفاعل مع هذا المجتمع العلمي. وقد تم اختيار قائمة القراءة، قدر الإمكان، جزئيًا، لإظهار تنوّع خلفيات علماء الأدلة الجنائية العاملين في هذا المجال</w:t>
            </w:r>
            <w:r w:rsidRPr="009602AD">
              <w:rPr>
                <w:color w:val="000000"/>
              </w:rPr>
              <w:t>.</w:t>
            </w:r>
          </w:p>
        </w:tc>
      </w:tr>
    </w:tbl>
    <w:p w:rsidR="00193883" w:rsidRDefault="00193883" w:rsidP="00B202C1">
      <w:pPr>
        <w:spacing w:after="384" w:line="312" w:lineRule="auto"/>
        <w:jc w:val="right"/>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193883" w:rsidTr="00B43028">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193883" w:rsidRPr="009602AD" w:rsidRDefault="00193883" w:rsidP="009602AD">
            <w:pPr>
              <w:bidi/>
              <w:spacing w:line="276" w:lineRule="auto"/>
              <w:jc w:val="center"/>
              <w:rPr>
                <w:b/>
                <w:color w:val="17365D"/>
                <w:sz w:val="28"/>
                <w:szCs w:val="28"/>
              </w:rPr>
            </w:pPr>
            <w:r>
              <w:rPr>
                <w:b/>
                <w:color w:val="17365D"/>
                <w:sz w:val="28"/>
                <w:szCs w:val="28"/>
                <w:rtl/>
              </w:rPr>
              <w:t>استراتيجيات التعلم والتعليم</w:t>
            </w:r>
          </w:p>
        </w:tc>
      </w:tr>
      <w:tr w:rsidR="00193883" w:rsidTr="00B43028">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9602AD">
            <w:pPr>
              <w:bidi/>
              <w:spacing w:line="276" w:lineRule="auto"/>
              <w:jc w:val="center"/>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193883" w:rsidRDefault="00193883" w:rsidP="00B202C1">
            <w:pPr>
              <w:spacing w:line="276" w:lineRule="auto"/>
              <w:jc w:val="right"/>
              <w:rPr>
                <w:color w:val="000000"/>
              </w:rPr>
            </w:pPr>
          </w:p>
          <w:p w:rsidR="00193883" w:rsidRDefault="009602AD" w:rsidP="00B202C1">
            <w:pPr>
              <w:spacing w:line="276" w:lineRule="auto"/>
              <w:jc w:val="right"/>
              <w:rPr>
                <w:color w:val="000000"/>
              </w:rPr>
            </w:pPr>
            <w:r w:rsidRPr="009602AD">
              <w:rPr>
                <w:color w:val="000000"/>
                <w:rtl/>
              </w:rPr>
              <w:t>اكتب شيئًا مثل: تتمثل الاستراتيجية الرئيسية المتبعة في تقديم هذه الوحدة في تشجيع مشاركة الطلاب في التمارين، مع العمل في الوقت نفسه على صقل مهاراتهم في التفكير النقدي وتوسيع نطاقها. وسيتحقق ذلك من خلال الحصص الدراسية، والدروس التفاعلية، ومن خلال إجراء تجارب بسيطة تتضمن بعض الأنشطة التي تثير اهتمام الطلاب</w:t>
            </w:r>
            <w:r w:rsidRPr="009602AD">
              <w:rPr>
                <w:color w:val="000000"/>
              </w:rPr>
              <w:t>.</w:t>
            </w:r>
          </w:p>
        </w:tc>
      </w:tr>
    </w:tbl>
    <w:p w:rsidR="00193883" w:rsidRDefault="00193883" w:rsidP="00B202C1">
      <w:pPr>
        <w:spacing w:line="276" w:lineRule="auto"/>
        <w:jc w:val="right"/>
        <w:rPr>
          <w:rFonts w:ascii="Cambria" w:eastAsia="Cambria" w:hAnsi="Cambria" w:cs="Cambria"/>
          <w:b/>
          <w:color w:val="000000"/>
          <w:sz w:val="36"/>
          <w:szCs w:val="36"/>
        </w:rPr>
      </w:pPr>
    </w:p>
    <w:tbl>
      <w:tblPr>
        <w:tblStyle w:val="afe"/>
        <w:tblW w:w="10455" w:type="dxa"/>
        <w:jc w:val="center"/>
        <w:tblLayout w:type="fixed"/>
        <w:tblLook w:val="04A0" w:firstRow="1" w:lastRow="0" w:firstColumn="1" w:lastColumn="0" w:noHBand="0" w:noVBand="1"/>
      </w:tblPr>
      <w:tblGrid>
        <w:gridCol w:w="4077"/>
        <w:gridCol w:w="1276"/>
        <w:gridCol w:w="3974"/>
        <w:gridCol w:w="1128"/>
      </w:tblGrid>
      <w:tr w:rsidR="00193883" w:rsidTr="009602AD">
        <w:trPr>
          <w:trHeight w:val="620"/>
          <w:jc w:val="center"/>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193883" w:rsidRDefault="00193883" w:rsidP="009602AD">
            <w:pPr>
              <w:bidi/>
              <w:spacing w:line="312" w:lineRule="auto"/>
              <w:jc w:val="center"/>
              <w:rPr>
                <w:rFonts w:eastAsia="Times New Roman"/>
                <w:color w:val="000000"/>
                <w:sz w:val="24"/>
                <w:szCs w:val="24"/>
              </w:rPr>
            </w:pPr>
            <w:r>
              <w:rPr>
                <w:rFonts w:eastAsia="Times New Roman"/>
                <w:b/>
                <w:color w:val="17365D"/>
                <w:sz w:val="28"/>
                <w:szCs w:val="28"/>
                <w:rtl/>
              </w:rPr>
              <w:t>العبء الدراسي للطالب (SWL)</w:t>
            </w:r>
          </w:p>
        </w:tc>
      </w:tr>
      <w:tr w:rsidR="00193883" w:rsidTr="009602AD">
        <w:trPr>
          <w:trHeight w:val="420"/>
          <w:jc w:val="center"/>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193883" w:rsidRPr="009602AD" w:rsidRDefault="00193883" w:rsidP="009602AD">
            <w:pPr>
              <w:spacing w:line="312" w:lineRule="auto"/>
              <w:jc w:val="center"/>
              <w:rPr>
                <w:b/>
                <w:color w:val="000000"/>
                <w:sz w:val="24"/>
                <w:szCs w:val="24"/>
              </w:rPr>
            </w:pPr>
            <w:r>
              <w:rPr>
                <w:b/>
                <w:color w:val="000000"/>
                <w:sz w:val="24"/>
                <w:szCs w:val="24"/>
              </w:rPr>
              <w:t>Structured SWL (h/sem)</w:t>
            </w:r>
            <w:r>
              <w:rPr>
                <w:b/>
                <w:color w:val="000000"/>
                <w:sz w:val="24"/>
                <w:szCs w:val="24"/>
              </w:rPr>
              <w:br/>
              <w:t>Structured</w:t>
            </w:r>
            <w:r w:rsidR="009602AD">
              <w:rPr>
                <w:b/>
                <w:color w:val="000000"/>
                <w:sz w:val="24"/>
                <w:szCs w:val="24"/>
              </w:rPr>
              <w:t xml:space="preserve">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3883" w:rsidRDefault="004A3681" w:rsidP="009602AD">
            <w:pPr>
              <w:spacing w:line="312" w:lineRule="auto"/>
              <w:jc w:val="center"/>
              <w:rPr>
                <w:sz w:val="24"/>
                <w:szCs w:val="24"/>
              </w:rPr>
            </w:pPr>
            <w:r>
              <w:rPr>
                <w:sz w:val="24"/>
                <w:szCs w:val="24"/>
              </w:rPr>
              <w:t>48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193883" w:rsidRDefault="00193883" w:rsidP="009602AD">
            <w:pPr>
              <w:spacing w:line="312" w:lineRule="auto"/>
              <w:jc w:val="center"/>
              <w:rPr>
                <w:b/>
              </w:rPr>
            </w:pPr>
            <w:r>
              <w:rPr>
                <w:b/>
              </w:rPr>
              <w:t>Structured</w:t>
            </w:r>
            <w:r w:rsidR="009602AD">
              <w:rPr>
                <w:b/>
              </w:rPr>
              <w:t xml:space="preserve"> SWL (h/w)</w:t>
            </w:r>
            <w:r w:rsidR="009602AD">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3883" w:rsidRDefault="00193883" w:rsidP="009602AD">
            <w:pPr>
              <w:spacing w:line="312" w:lineRule="auto"/>
              <w:jc w:val="center"/>
              <w:rPr>
                <w:sz w:val="24"/>
                <w:szCs w:val="24"/>
              </w:rPr>
            </w:pPr>
          </w:p>
        </w:tc>
      </w:tr>
      <w:tr w:rsidR="00193883" w:rsidTr="009602AD">
        <w:trPr>
          <w:trHeight w:val="420"/>
          <w:jc w:val="center"/>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9602AD">
            <w:pPr>
              <w:spacing w:line="312" w:lineRule="auto"/>
              <w:jc w:val="center"/>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3883" w:rsidRDefault="004A3681" w:rsidP="009602AD">
            <w:pPr>
              <w:spacing w:line="312" w:lineRule="auto"/>
              <w:jc w:val="center"/>
              <w:rPr>
                <w:sz w:val="24"/>
                <w:szCs w:val="24"/>
              </w:rPr>
            </w:pPr>
            <w:r>
              <w:rPr>
                <w:sz w:val="24"/>
                <w:szCs w:val="24"/>
              </w:rPr>
              <w:t>102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193883" w:rsidRDefault="00193883" w:rsidP="009602AD">
            <w:pPr>
              <w:spacing w:line="312" w:lineRule="auto"/>
              <w:jc w:val="center"/>
              <w:rPr>
                <w:b/>
              </w:rPr>
            </w:pPr>
            <w:r>
              <w:rPr>
                <w:b/>
              </w:rPr>
              <w:t>Unstructured S</w:t>
            </w:r>
            <w:r w:rsidR="009602AD">
              <w:rPr>
                <w:b/>
              </w:rPr>
              <w:t>WL (h/w)</w:t>
            </w:r>
            <w:r w:rsidR="009602AD">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3883" w:rsidRDefault="00193883" w:rsidP="009602AD">
            <w:pPr>
              <w:spacing w:line="312" w:lineRule="auto"/>
              <w:jc w:val="center"/>
              <w:rPr>
                <w:sz w:val="24"/>
                <w:szCs w:val="24"/>
              </w:rPr>
            </w:pPr>
          </w:p>
        </w:tc>
      </w:tr>
      <w:tr w:rsidR="00193883" w:rsidTr="009602AD">
        <w:trPr>
          <w:trHeight w:val="420"/>
          <w:jc w:val="center"/>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193883" w:rsidRPr="009602AD" w:rsidRDefault="00193883" w:rsidP="009602AD">
            <w:pPr>
              <w:spacing w:line="312" w:lineRule="auto"/>
              <w:jc w:val="center"/>
              <w:rPr>
                <w:b/>
                <w:color w:val="000000"/>
                <w:sz w:val="24"/>
                <w:szCs w:val="24"/>
              </w:rPr>
            </w:pPr>
            <w:r>
              <w:rPr>
                <w:b/>
                <w:color w:val="000000"/>
                <w:sz w:val="24"/>
                <w:szCs w:val="24"/>
              </w:rPr>
              <w:t>Tota</w:t>
            </w:r>
            <w:r w:rsidR="009602AD">
              <w:rPr>
                <w:b/>
                <w:color w:val="000000"/>
                <w:sz w:val="24"/>
                <w:szCs w:val="24"/>
              </w:rPr>
              <w:t>l SWL (h/sem)</w:t>
            </w:r>
            <w:r w:rsidR="009602AD">
              <w:rPr>
                <w:b/>
                <w:color w:val="000000"/>
                <w:sz w:val="24"/>
                <w:szCs w:val="24"/>
              </w:rPr>
              <w:br/>
              <w:t>Total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3883" w:rsidRDefault="004A3681" w:rsidP="009602AD">
            <w:pPr>
              <w:spacing w:line="312" w:lineRule="auto"/>
              <w:jc w:val="center"/>
              <w:rPr>
                <w:sz w:val="24"/>
                <w:szCs w:val="24"/>
              </w:rPr>
            </w:pPr>
            <w:r>
              <w:rPr>
                <w:sz w:val="24"/>
                <w:szCs w:val="24"/>
              </w:rPr>
              <w:t>150</w:t>
            </w:r>
          </w:p>
        </w:tc>
      </w:tr>
    </w:tbl>
    <w:p w:rsidR="00193883" w:rsidRDefault="00193883" w:rsidP="00B202C1">
      <w:pPr>
        <w:spacing w:after="0" w:line="312" w:lineRule="auto"/>
        <w:jc w:val="right"/>
        <w:rPr>
          <w:rFonts w:ascii="Cambria" w:eastAsia="Cambria" w:hAnsi="Cambria" w:cs="Cambria"/>
          <w:b/>
          <w:color w:val="000000"/>
        </w:rPr>
      </w:pPr>
    </w:p>
    <w:p w:rsidR="00193883" w:rsidRDefault="00193883" w:rsidP="00B202C1">
      <w:pPr>
        <w:spacing w:after="0" w:line="312" w:lineRule="auto"/>
        <w:jc w:val="right"/>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193883" w:rsidTr="00B43028">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193883" w:rsidRPr="009602AD" w:rsidRDefault="00193883" w:rsidP="009602AD">
            <w:pPr>
              <w:bidi/>
              <w:spacing w:line="312" w:lineRule="auto"/>
              <w:jc w:val="center"/>
              <w:rPr>
                <w:b/>
                <w:color w:val="17365D"/>
                <w:sz w:val="28"/>
                <w:szCs w:val="28"/>
              </w:rPr>
            </w:pPr>
            <w:r>
              <w:rPr>
                <w:b/>
                <w:color w:val="17365D"/>
                <w:sz w:val="28"/>
                <w:szCs w:val="28"/>
                <w:rtl/>
              </w:rPr>
              <w:t>تقييم المادة</w:t>
            </w:r>
          </w:p>
        </w:tc>
      </w:tr>
      <w:tr w:rsidR="00193883" w:rsidTr="00B43028">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193883" w:rsidRDefault="00193883" w:rsidP="00B202C1">
            <w:pPr>
              <w:spacing w:line="312" w:lineRule="auto"/>
              <w:ind w:left="360" w:hanging="720"/>
              <w:jc w:val="right"/>
              <w:rPr>
                <w:b/>
              </w:rPr>
            </w:pPr>
          </w:p>
          <w:p w:rsidR="00193883" w:rsidRDefault="00193883" w:rsidP="00B202C1">
            <w:pPr>
              <w:bidi/>
              <w:spacing w:line="312" w:lineRule="auto"/>
              <w:ind w:left="360" w:hanging="720"/>
              <w:jc w:val="right"/>
              <w:rPr>
                <w:b/>
              </w:rPr>
            </w:pPr>
            <w:r>
              <w:rPr>
                <w:b/>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202C1">
            <w:pPr>
              <w:bidi/>
              <w:spacing w:line="312" w:lineRule="auto"/>
              <w:jc w:val="right"/>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202C1">
            <w:pPr>
              <w:bidi/>
              <w:spacing w:line="312" w:lineRule="auto"/>
              <w:jc w:val="right"/>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202C1">
            <w:pPr>
              <w:bidi/>
              <w:spacing w:line="312" w:lineRule="auto"/>
              <w:jc w:val="right"/>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202C1">
            <w:pPr>
              <w:bidi/>
              <w:spacing w:line="312" w:lineRule="auto"/>
              <w:jc w:val="right"/>
              <w:rPr>
                <w:b/>
                <w:color w:val="000000"/>
              </w:rPr>
            </w:pPr>
            <w:r>
              <w:rPr>
                <w:b/>
                <w:color w:val="000000"/>
                <w:rtl/>
              </w:rPr>
              <w:t>مخرج التعلم المرتبط</w:t>
            </w:r>
          </w:p>
        </w:tc>
      </w:tr>
      <w:tr w:rsidR="00193883" w:rsidTr="00B43028">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202C1">
            <w:pPr>
              <w:bidi/>
              <w:spacing w:line="312" w:lineRule="auto"/>
              <w:jc w:val="right"/>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202C1">
            <w:pPr>
              <w:bidi/>
              <w:spacing w:line="312" w:lineRule="auto"/>
              <w:jc w:val="right"/>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hideMark/>
          </w:tcPr>
          <w:p w:rsidR="00193883" w:rsidRDefault="00193883" w:rsidP="00B202C1">
            <w:pPr>
              <w:spacing w:line="312" w:lineRule="auto"/>
              <w:jc w:val="right"/>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hideMark/>
          </w:tcPr>
          <w:p w:rsidR="00193883" w:rsidRDefault="00193883" w:rsidP="00B202C1">
            <w:pPr>
              <w:spacing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hideMark/>
          </w:tcPr>
          <w:p w:rsidR="00193883" w:rsidRDefault="00193883" w:rsidP="00B202C1">
            <w:pPr>
              <w:spacing w:line="312" w:lineRule="auto"/>
              <w:jc w:val="right"/>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202C1">
            <w:pPr>
              <w:spacing w:line="312" w:lineRule="auto"/>
              <w:jc w:val="right"/>
              <w:rPr>
                <w:color w:val="000000"/>
              </w:rPr>
            </w:pPr>
            <w:r>
              <w:t>LO #1, 2, 10 and 11</w:t>
            </w:r>
          </w:p>
        </w:tc>
      </w:tr>
      <w:tr w:rsidR="00193883" w:rsidTr="00B43028">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193883" w:rsidRDefault="00193883" w:rsidP="00B202C1">
            <w:pPr>
              <w:jc w:val="right"/>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202C1">
            <w:pPr>
              <w:bidi/>
              <w:spacing w:line="312" w:lineRule="auto"/>
              <w:jc w:val="right"/>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hideMark/>
          </w:tcPr>
          <w:p w:rsidR="00193883" w:rsidRDefault="00193883" w:rsidP="00B202C1">
            <w:pPr>
              <w:spacing w:line="312" w:lineRule="auto"/>
              <w:jc w:val="right"/>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hideMark/>
          </w:tcPr>
          <w:p w:rsidR="00193883" w:rsidRDefault="00193883" w:rsidP="00B202C1">
            <w:pPr>
              <w:spacing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202C1">
            <w:pPr>
              <w:spacing w:line="312" w:lineRule="auto"/>
              <w:jc w:val="right"/>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202C1">
            <w:pPr>
              <w:spacing w:line="312" w:lineRule="auto"/>
              <w:jc w:val="right"/>
              <w:rPr>
                <w:color w:val="000000"/>
              </w:rPr>
            </w:pPr>
            <w:r>
              <w:t>LO # 3, 4, 6 and 7</w:t>
            </w:r>
          </w:p>
        </w:tc>
      </w:tr>
      <w:tr w:rsidR="00193883" w:rsidTr="00B43028">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193883" w:rsidRDefault="00193883" w:rsidP="00B202C1">
            <w:pPr>
              <w:jc w:val="right"/>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202C1">
            <w:pPr>
              <w:bidi/>
              <w:spacing w:line="312" w:lineRule="auto"/>
              <w:jc w:val="right"/>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hideMark/>
          </w:tcPr>
          <w:p w:rsidR="00193883" w:rsidRDefault="00193883" w:rsidP="00B202C1">
            <w:pPr>
              <w:spacing w:line="312" w:lineRule="auto"/>
              <w:jc w:val="right"/>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hideMark/>
          </w:tcPr>
          <w:p w:rsidR="00193883" w:rsidRDefault="00193883" w:rsidP="00B202C1">
            <w:pPr>
              <w:spacing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202C1">
            <w:pPr>
              <w:bidi/>
              <w:spacing w:line="312" w:lineRule="auto"/>
              <w:jc w:val="right"/>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193883" w:rsidRDefault="00193883" w:rsidP="00B202C1">
            <w:pPr>
              <w:spacing w:line="312" w:lineRule="auto"/>
              <w:jc w:val="right"/>
              <w:rPr>
                <w:color w:val="000000"/>
              </w:rPr>
            </w:pPr>
          </w:p>
        </w:tc>
      </w:tr>
      <w:tr w:rsidR="00193883" w:rsidTr="00B43028">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193883" w:rsidRDefault="00193883" w:rsidP="00B202C1">
            <w:pPr>
              <w:jc w:val="right"/>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202C1">
            <w:pPr>
              <w:bidi/>
              <w:spacing w:line="312" w:lineRule="auto"/>
              <w:jc w:val="right"/>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hideMark/>
          </w:tcPr>
          <w:p w:rsidR="00193883" w:rsidRDefault="00193883" w:rsidP="00B202C1">
            <w:pPr>
              <w:spacing w:line="312" w:lineRule="auto"/>
              <w:jc w:val="right"/>
              <w:rPr>
                <w:color w:val="000000"/>
              </w:rPr>
            </w:pPr>
            <w:r>
              <w:t>1</w:t>
            </w:r>
          </w:p>
        </w:tc>
        <w:tc>
          <w:tcPr>
            <w:tcW w:w="2250" w:type="dxa"/>
            <w:tcBorders>
              <w:top w:val="single" w:sz="4" w:space="0" w:color="000000"/>
              <w:left w:val="single" w:sz="4" w:space="0" w:color="000000"/>
              <w:bottom w:val="single" w:sz="4" w:space="0" w:color="000000"/>
              <w:right w:val="nil"/>
            </w:tcBorders>
            <w:vAlign w:val="center"/>
            <w:hideMark/>
          </w:tcPr>
          <w:p w:rsidR="00193883" w:rsidRDefault="00193883" w:rsidP="00B202C1">
            <w:pPr>
              <w:spacing w:line="312" w:lineRule="auto"/>
              <w:jc w:val="right"/>
            </w:pPr>
            <w:r>
              <w:t>10% (10)</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202C1">
            <w:pPr>
              <w:spacing w:line="312" w:lineRule="auto"/>
              <w:jc w:val="right"/>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202C1">
            <w:pPr>
              <w:spacing w:line="312" w:lineRule="auto"/>
              <w:jc w:val="right"/>
              <w:rPr>
                <w:color w:val="000000"/>
              </w:rPr>
            </w:pPr>
            <w:r>
              <w:t>LO # 5, 8 and 10</w:t>
            </w:r>
          </w:p>
        </w:tc>
      </w:tr>
      <w:tr w:rsidR="00193883" w:rsidTr="00B43028">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202C1">
            <w:pPr>
              <w:bidi/>
              <w:spacing w:line="312" w:lineRule="auto"/>
              <w:jc w:val="right"/>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202C1">
            <w:pPr>
              <w:bidi/>
              <w:spacing w:line="312" w:lineRule="auto"/>
              <w:jc w:val="right"/>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hideMark/>
          </w:tcPr>
          <w:p w:rsidR="00193883" w:rsidRDefault="00193883" w:rsidP="00B202C1">
            <w:pPr>
              <w:spacing w:line="312" w:lineRule="auto"/>
              <w:jc w:val="right"/>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hideMark/>
          </w:tcPr>
          <w:p w:rsidR="00193883" w:rsidRDefault="00193883" w:rsidP="00B202C1">
            <w:pPr>
              <w:spacing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202C1">
            <w:pPr>
              <w:spacing w:line="312" w:lineRule="auto"/>
              <w:jc w:val="right"/>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202C1">
            <w:pPr>
              <w:spacing w:line="312" w:lineRule="auto"/>
              <w:jc w:val="right"/>
              <w:rPr>
                <w:color w:val="000000"/>
              </w:rPr>
            </w:pPr>
            <w:r>
              <w:t>LO # 1-7</w:t>
            </w:r>
          </w:p>
        </w:tc>
      </w:tr>
      <w:tr w:rsidR="00193883" w:rsidTr="00B43028">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193883" w:rsidRDefault="00193883" w:rsidP="00B202C1">
            <w:pPr>
              <w:jc w:val="right"/>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202C1">
            <w:pPr>
              <w:bidi/>
              <w:spacing w:line="312" w:lineRule="auto"/>
              <w:jc w:val="right"/>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hideMark/>
          </w:tcPr>
          <w:p w:rsidR="00193883" w:rsidRDefault="00193883" w:rsidP="00B202C1">
            <w:pPr>
              <w:spacing w:line="312" w:lineRule="auto"/>
              <w:jc w:val="right"/>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hideMark/>
          </w:tcPr>
          <w:p w:rsidR="00193883" w:rsidRDefault="00193883" w:rsidP="00B202C1">
            <w:pPr>
              <w:spacing w:line="312" w:lineRule="auto"/>
              <w:jc w:val="right"/>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hideMark/>
          </w:tcPr>
          <w:p w:rsidR="00193883" w:rsidRDefault="00193883" w:rsidP="00B202C1">
            <w:pPr>
              <w:spacing w:line="312" w:lineRule="auto"/>
              <w:jc w:val="right"/>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202C1">
            <w:pPr>
              <w:bidi/>
              <w:spacing w:line="312" w:lineRule="auto"/>
              <w:jc w:val="right"/>
              <w:rPr>
                <w:color w:val="000000"/>
              </w:rPr>
            </w:pPr>
            <w:r>
              <w:rPr>
                <w:color w:val="000000"/>
                <w:rtl/>
              </w:rPr>
              <w:t>الكل</w:t>
            </w:r>
          </w:p>
        </w:tc>
      </w:tr>
      <w:tr w:rsidR="00193883" w:rsidTr="00B43028">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202C1">
            <w:pPr>
              <w:bidi/>
              <w:spacing w:line="312" w:lineRule="auto"/>
              <w:jc w:val="right"/>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hideMark/>
          </w:tcPr>
          <w:p w:rsidR="00193883" w:rsidRDefault="00193883" w:rsidP="00B202C1">
            <w:pPr>
              <w:spacing w:line="312" w:lineRule="auto"/>
              <w:jc w:val="right"/>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193883" w:rsidRDefault="00193883" w:rsidP="00B202C1">
            <w:pPr>
              <w:spacing w:line="312" w:lineRule="auto"/>
              <w:jc w:val="right"/>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193883" w:rsidRDefault="00193883" w:rsidP="00B202C1">
            <w:pPr>
              <w:spacing w:line="312" w:lineRule="auto"/>
              <w:jc w:val="right"/>
              <w:rPr>
                <w:color w:val="000000"/>
              </w:rPr>
            </w:pPr>
          </w:p>
        </w:tc>
      </w:tr>
    </w:tbl>
    <w:p w:rsidR="00193883" w:rsidRDefault="00193883" w:rsidP="00B202C1">
      <w:pPr>
        <w:spacing w:after="0" w:line="312" w:lineRule="auto"/>
        <w:jc w:val="right"/>
        <w:rPr>
          <w:rFonts w:ascii="Cambria" w:eastAsia="Cambria" w:hAnsi="Cambria" w:cs="Cambria"/>
          <w:b/>
          <w:color w:val="000000"/>
          <w:sz w:val="16"/>
          <w:szCs w:val="16"/>
        </w:rPr>
      </w:pPr>
    </w:p>
    <w:p w:rsidR="00193883" w:rsidRDefault="00193883" w:rsidP="00B202C1">
      <w:pPr>
        <w:spacing w:after="0" w:line="312" w:lineRule="auto"/>
        <w:jc w:val="right"/>
        <w:rPr>
          <w:rFonts w:ascii="Cambria" w:eastAsia="Cambria" w:hAnsi="Cambria" w:cs="Cambria"/>
          <w:b/>
          <w:color w:val="000000"/>
          <w:sz w:val="16"/>
          <w:szCs w:val="16"/>
        </w:rPr>
      </w:pPr>
    </w:p>
    <w:p w:rsidR="00193883" w:rsidRDefault="00193883" w:rsidP="00B202C1">
      <w:pPr>
        <w:spacing w:line="276" w:lineRule="auto"/>
        <w:jc w:val="right"/>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193883" w:rsidTr="00B43028">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193883" w:rsidRPr="009602AD" w:rsidRDefault="00193883" w:rsidP="009602AD">
            <w:pPr>
              <w:bidi/>
              <w:spacing w:line="360" w:lineRule="auto"/>
              <w:jc w:val="center"/>
              <w:rPr>
                <w:b/>
                <w:color w:val="17365D"/>
                <w:sz w:val="28"/>
                <w:szCs w:val="28"/>
              </w:rPr>
            </w:pPr>
            <w:r>
              <w:rPr>
                <w:b/>
                <w:color w:val="17365D"/>
                <w:sz w:val="28"/>
                <w:szCs w:val="28"/>
                <w:rtl/>
              </w:rPr>
              <w:t>الخطة الدراسية (المنهج الأسبوعي)</w:t>
            </w:r>
          </w:p>
        </w:tc>
      </w:tr>
      <w:tr w:rsidR="00193883" w:rsidTr="004A3681">
        <w:trPr>
          <w:trHeight w:val="503"/>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202C1">
            <w:pPr>
              <w:bidi/>
              <w:spacing w:line="360" w:lineRule="auto"/>
              <w:ind w:left="-18" w:hanging="720"/>
              <w:jc w:val="right"/>
              <w:rPr>
                <w:b/>
                <w:color w:val="000000"/>
              </w:rPr>
            </w:pPr>
            <w:r>
              <w:rPr>
                <w:b/>
                <w:color w:val="000000"/>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193883" w:rsidRDefault="00193883" w:rsidP="009602AD">
            <w:pPr>
              <w:bidi/>
              <w:spacing w:line="360" w:lineRule="auto"/>
              <w:jc w:val="center"/>
              <w:rPr>
                <w:b/>
                <w:sz w:val="24"/>
                <w:szCs w:val="24"/>
              </w:rPr>
            </w:pPr>
            <w:r>
              <w:rPr>
                <w:b/>
                <w:rtl/>
              </w:rPr>
              <w:t>الموضوعات المغطاة</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5451C2">
            <w:pPr>
              <w:bidi/>
              <w:spacing w:line="360" w:lineRule="auto"/>
              <w:ind w:left="-18" w:firstLine="18"/>
              <w:jc w:val="center"/>
              <w:rPr>
                <w:b/>
                <w:color w:val="000000"/>
              </w:rPr>
            </w:pPr>
            <w:r>
              <w:rPr>
                <w:b/>
                <w:color w:val="000000"/>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Pr="004A3681" w:rsidRDefault="005451C2" w:rsidP="005451C2">
            <w:pPr>
              <w:jc w:val="center"/>
              <w:rPr>
                <w:rFonts w:asciiTheme="majorHAnsi" w:hAnsiTheme="majorHAnsi" w:cstheme="majorHAnsi"/>
              </w:rPr>
            </w:pPr>
            <w:r w:rsidRPr="005451C2">
              <w:rPr>
                <w:rFonts w:asciiTheme="majorHAnsi" w:eastAsia="Times New Roman,Bold" w:hAnsiTheme="majorHAnsi" w:cs="Calibri"/>
                <w:b/>
                <w:rtl/>
              </w:rPr>
              <w:t>مفهوم وأهمية علم الطب الشرعي</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5451C2">
            <w:pPr>
              <w:bidi/>
              <w:spacing w:line="360" w:lineRule="auto"/>
              <w:ind w:left="-18" w:firstLine="18"/>
              <w:jc w:val="center"/>
              <w:rPr>
                <w:b/>
                <w:color w:val="000000"/>
              </w:rPr>
            </w:pPr>
            <w:r>
              <w:rPr>
                <w:b/>
                <w:color w:val="000000"/>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Pr="004A3681" w:rsidRDefault="005451C2" w:rsidP="005451C2">
            <w:pPr>
              <w:spacing w:line="360" w:lineRule="auto"/>
              <w:jc w:val="center"/>
              <w:rPr>
                <w:rFonts w:asciiTheme="majorHAnsi" w:hAnsiTheme="majorHAnsi" w:cstheme="majorHAnsi"/>
                <w:sz w:val="24"/>
                <w:szCs w:val="24"/>
              </w:rPr>
            </w:pPr>
            <w:r w:rsidRPr="005451C2">
              <w:rPr>
                <w:rFonts w:asciiTheme="majorHAnsi" w:eastAsia="Times New Roman,Bold" w:hAnsiTheme="majorHAnsi" w:cs="Calibri"/>
                <w:b/>
                <w:rtl/>
              </w:rPr>
              <w:t>التطور التاريخي للأدلة الجنائية</w:t>
            </w:r>
          </w:p>
        </w:tc>
      </w:tr>
      <w:tr w:rsidR="00193883" w:rsidTr="00B43028">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5451C2">
            <w:pPr>
              <w:bidi/>
              <w:spacing w:line="360" w:lineRule="auto"/>
              <w:ind w:left="-18" w:firstLine="18"/>
              <w:jc w:val="center"/>
              <w:rPr>
                <w:b/>
                <w:color w:val="000000"/>
              </w:rPr>
            </w:pPr>
            <w:r>
              <w:rPr>
                <w:b/>
                <w:color w:val="000000"/>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Pr="004A3681" w:rsidRDefault="005451C2" w:rsidP="005451C2">
            <w:pPr>
              <w:jc w:val="center"/>
              <w:rPr>
                <w:rFonts w:asciiTheme="majorHAnsi" w:hAnsiTheme="majorHAnsi" w:cstheme="majorHAnsi"/>
                <w:sz w:val="24"/>
                <w:szCs w:val="24"/>
              </w:rPr>
            </w:pPr>
            <w:r w:rsidRPr="005451C2">
              <w:rPr>
                <w:rFonts w:asciiTheme="majorHAnsi" w:eastAsia="Times New Roman,Bold" w:hAnsiTheme="majorHAnsi" w:cs="Calibri"/>
                <w:b/>
                <w:rtl/>
              </w:rPr>
              <w:t>أنواع الأدلة الجنائية</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5451C2">
            <w:pPr>
              <w:bidi/>
              <w:spacing w:line="360" w:lineRule="auto"/>
              <w:ind w:left="-18" w:firstLine="18"/>
              <w:jc w:val="center"/>
              <w:rPr>
                <w:b/>
                <w:color w:val="000000"/>
              </w:rPr>
            </w:pPr>
            <w:r>
              <w:rPr>
                <w:b/>
                <w:color w:val="000000"/>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Pr="004A3681" w:rsidRDefault="005451C2" w:rsidP="005451C2">
            <w:pPr>
              <w:spacing w:line="360" w:lineRule="auto"/>
              <w:jc w:val="center"/>
              <w:rPr>
                <w:rFonts w:asciiTheme="majorHAnsi" w:hAnsiTheme="majorHAnsi" w:cstheme="majorHAnsi"/>
                <w:sz w:val="24"/>
                <w:szCs w:val="24"/>
              </w:rPr>
            </w:pPr>
            <w:r w:rsidRPr="005451C2">
              <w:rPr>
                <w:rFonts w:asciiTheme="majorHAnsi" w:eastAsia="Times New Roman,Bold" w:hAnsiTheme="majorHAnsi" w:cs="Calibri"/>
                <w:b/>
                <w:rtl/>
              </w:rPr>
              <w:t>الأدلة الجنائية والآثار المادية</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5451C2">
            <w:pPr>
              <w:bidi/>
              <w:spacing w:line="360" w:lineRule="auto"/>
              <w:ind w:left="-18" w:firstLine="18"/>
              <w:jc w:val="center"/>
              <w:rPr>
                <w:b/>
                <w:color w:val="000000"/>
              </w:rPr>
            </w:pPr>
            <w:r>
              <w:rPr>
                <w:b/>
                <w:color w:val="000000"/>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Pr="004A3681" w:rsidRDefault="005451C2" w:rsidP="005451C2">
            <w:pPr>
              <w:spacing w:line="360" w:lineRule="auto"/>
              <w:jc w:val="center"/>
              <w:rPr>
                <w:rFonts w:asciiTheme="majorHAnsi" w:hAnsiTheme="majorHAnsi" w:cstheme="majorHAnsi"/>
                <w:sz w:val="24"/>
                <w:szCs w:val="24"/>
                <w:lang w:bidi="ar-IQ"/>
              </w:rPr>
            </w:pPr>
            <w:r w:rsidRPr="005451C2">
              <w:rPr>
                <w:rFonts w:asciiTheme="majorHAnsi" w:hAnsiTheme="majorHAnsi" w:cs="Calibri"/>
                <w:sz w:val="24"/>
                <w:szCs w:val="24"/>
                <w:rtl/>
                <w:lang w:bidi="ar-IQ"/>
              </w:rPr>
              <w:t>أهمية البصمة الوراثية في تكوين الشخصية</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5451C2">
            <w:pPr>
              <w:bidi/>
              <w:spacing w:line="360" w:lineRule="auto"/>
              <w:ind w:left="-18" w:firstLine="18"/>
              <w:jc w:val="center"/>
              <w:rPr>
                <w:b/>
                <w:color w:val="000000"/>
              </w:rPr>
            </w:pPr>
            <w:r>
              <w:rPr>
                <w:b/>
                <w:color w:val="000000"/>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Pr="004A3681" w:rsidRDefault="005451C2" w:rsidP="005451C2">
            <w:pPr>
              <w:spacing w:line="360" w:lineRule="auto"/>
              <w:jc w:val="center"/>
              <w:rPr>
                <w:rFonts w:asciiTheme="majorHAnsi" w:hAnsiTheme="majorHAnsi" w:cstheme="majorHAnsi"/>
                <w:sz w:val="24"/>
                <w:szCs w:val="24"/>
              </w:rPr>
            </w:pPr>
            <w:r w:rsidRPr="005451C2">
              <w:rPr>
                <w:rFonts w:asciiTheme="majorHAnsi" w:eastAsia="Times New Roman,Bold" w:hAnsiTheme="majorHAnsi" w:cs="Calibri"/>
                <w:b/>
                <w:rtl/>
              </w:rPr>
              <w:t>بصمات الأصابع واستخدام تقنية النانو في الكشف</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5451C2">
            <w:pPr>
              <w:bidi/>
              <w:spacing w:line="360" w:lineRule="auto"/>
              <w:ind w:left="-18" w:firstLine="18"/>
              <w:jc w:val="center"/>
              <w:rPr>
                <w:b/>
                <w:color w:val="000000"/>
              </w:rPr>
            </w:pPr>
            <w:r>
              <w:rPr>
                <w:b/>
                <w:color w:val="000000"/>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Pr="004A3681" w:rsidRDefault="005451C2" w:rsidP="005451C2">
            <w:pPr>
              <w:spacing w:line="360" w:lineRule="auto"/>
              <w:jc w:val="center"/>
              <w:rPr>
                <w:rFonts w:asciiTheme="majorHAnsi" w:hAnsiTheme="majorHAnsi" w:cstheme="majorHAnsi"/>
                <w:sz w:val="24"/>
                <w:szCs w:val="24"/>
                <w:lang w:bidi="ar-IQ"/>
              </w:rPr>
            </w:pPr>
            <w:r w:rsidRPr="005451C2">
              <w:rPr>
                <w:rFonts w:asciiTheme="majorHAnsi" w:eastAsia="Times New Roman,Bold" w:hAnsiTheme="majorHAnsi" w:cs="Calibri"/>
                <w:b/>
                <w:rtl/>
              </w:rPr>
              <w:t>الطب الشرعي</w:t>
            </w:r>
          </w:p>
        </w:tc>
      </w:tr>
      <w:tr w:rsidR="00193883" w:rsidTr="00B43028">
        <w:trPr>
          <w:trHeight w:val="9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5451C2">
            <w:pPr>
              <w:bidi/>
              <w:spacing w:line="360" w:lineRule="auto"/>
              <w:ind w:left="-18" w:firstLine="18"/>
              <w:jc w:val="center"/>
              <w:rPr>
                <w:b/>
                <w:color w:val="000000"/>
              </w:rPr>
            </w:pPr>
            <w:r>
              <w:rPr>
                <w:b/>
                <w:color w:val="000000"/>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Pr="004A3681" w:rsidRDefault="00193883" w:rsidP="005451C2">
            <w:pPr>
              <w:bidi/>
              <w:spacing w:line="360" w:lineRule="auto"/>
              <w:jc w:val="center"/>
              <w:rPr>
                <w:rFonts w:asciiTheme="majorHAnsi" w:hAnsiTheme="majorHAnsi" w:cstheme="majorHAnsi"/>
                <w:sz w:val="24"/>
                <w:szCs w:val="24"/>
              </w:rPr>
            </w:pPr>
            <w:r w:rsidRPr="004A3681">
              <w:rPr>
                <w:rFonts w:asciiTheme="majorHAnsi" w:eastAsia="Times New Roman,Bold" w:hAnsiTheme="majorHAnsi" w:cstheme="majorHAnsi"/>
                <w:b/>
                <w:rtl/>
              </w:rPr>
              <w:t>الكيمياء الجنائية</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5451C2">
            <w:pPr>
              <w:bidi/>
              <w:spacing w:line="360" w:lineRule="auto"/>
              <w:ind w:left="-18" w:firstLine="18"/>
              <w:jc w:val="center"/>
              <w:rPr>
                <w:b/>
                <w:color w:val="000000"/>
              </w:rPr>
            </w:pPr>
            <w:r>
              <w:rPr>
                <w:b/>
                <w:color w:val="000000"/>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Pr="004A3681" w:rsidRDefault="005451C2" w:rsidP="005451C2">
            <w:pPr>
              <w:spacing w:line="360" w:lineRule="auto"/>
              <w:jc w:val="center"/>
              <w:rPr>
                <w:rFonts w:asciiTheme="majorHAnsi" w:hAnsiTheme="majorHAnsi" w:cstheme="majorHAnsi"/>
                <w:sz w:val="24"/>
                <w:szCs w:val="24"/>
              </w:rPr>
            </w:pPr>
            <w:r w:rsidRPr="005451C2">
              <w:rPr>
                <w:rFonts w:asciiTheme="majorHAnsi" w:eastAsia="Times New Roman,Bold" w:hAnsiTheme="majorHAnsi" w:cs="Calibri"/>
                <w:b/>
                <w:rtl/>
              </w:rPr>
              <w:t>علم السموم الجنائية</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5451C2">
            <w:pPr>
              <w:bidi/>
              <w:spacing w:line="360" w:lineRule="auto"/>
              <w:ind w:left="-18" w:firstLine="18"/>
              <w:jc w:val="center"/>
              <w:rPr>
                <w:b/>
                <w:color w:val="000000"/>
              </w:rPr>
            </w:pPr>
            <w:r>
              <w:rPr>
                <w:b/>
                <w:color w:val="000000"/>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Pr="004A3681" w:rsidRDefault="005451C2" w:rsidP="005451C2">
            <w:pPr>
              <w:spacing w:line="360" w:lineRule="auto"/>
              <w:jc w:val="center"/>
              <w:rPr>
                <w:rFonts w:asciiTheme="majorHAnsi" w:hAnsiTheme="majorHAnsi" w:cstheme="majorHAnsi"/>
                <w:sz w:val="24"/>
                <w:szCs w:val="24"/>
                <w:lang w:bidi="ar-IQ"/>
              </w:rPr>
            </w:pPr>
            <w:r w:rsidRPr="005451C2">
              <w:rPr>
                <w:rFonts w:asciiTheme="majorHAnsi" w:eastAsia="Times New Roman,Bold" w:hAnsiTheme="majorHAnsi" w:cs="Calibri"/>
                <w:b/>
                <w:rtl/>
              </w:rPr>
              <w:t>تزوير جوازات السفر وتزييف العملات الورقية</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5451C2">
            <w:pPr>
              <w:bidi/>
              <w:spacing w:line="360" w:lineRule="auto"/>
              <w:ind w:left="-18" w:firstLine="18"/>
              <w:jc w:val="center"/>
              <w:rPr>
                <w:b/>
                <w:color w:val="000000"/>
              </w:rPr>
            </w:pPr>
            <w:r>
              <w:rPr>
                <w:b/>
                <w:color w:val="000000"/>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Pr="004A3681" w:rsidRDefault="005451C2" w:rsidP="005451C2">
            <w:pPr>
              <w:spacing w:line="360" w:lineRule="auto"/>
              <w:jc w:val="center"/>
              <w:rPr>
                <w:rFonts w:asciiTheme="majorHAnsi" w:eastAsia="Times New Roman,Bold" w:hAnsiTheme="majorHAnsi" w:cstheme="majorHAnsi"/>
                <w:b/>
              </w:rPr>
            </w:pPr>
            <w:r w:rsidRPr="005451C2">
              <w:rPr>
                <w:rFonts w:asciiTheme="majorHAnsi" w:eastAsia="Times New Roman,Bold" w:hAnsiTheme="majorHAnsi" w:cs="Calibri"/>
                <w:b/>
                <w:rtl/>
              </w:rPr>
              <w:t>فحص آثار الأسلحة والأدوات</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5451C2">
            <w:pPr>
              <w:bidi/>
              <w:spacing w:line="360" w:lineRule="auto"/>
              <w:ind w:left="-18" w:firstLine="18"/>
              <w:jc w:val="center"/>
              <w:rPr>
                <w:b/>
                <w:color w:val="000000"/>
                <w:rtl/>
              </w:rPr>
            </w:pPr>
            <w:r>
              <w:rPr>
                <w:b/>
                <w:color w:val="000000"/>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Pr="004A3681" w:rsidRDefault="005451C2" w:rsidP="005451C2">
            <w:pPr>
              <w:spacing w:line="360" w:lineRule="auto"/>
              <w:jc w:val="center"/>
              <w:rPr>
                <w:rFonts w:asciiTheme="majorHAnsi" w:eastAsia="Times New Roman,Bold" w:hAnsiTheme="majorHAnsi" w:cstheme="majorHAnsi"/>
                <w:b/>
              </w:rPr>
            </w:pPr>
            <w:r w:rsidRPr="005451C2">
              <w:rPr>
                <w:rFonts w:asciiTheme="majorHAnsi" w:eastAsia="Times New Roman,Bold" w:hAnsiTheme="majorHAnsi" w:cs="Calibri"/>
                <w:b/>
                <w:rtl/>
              </w:rPr>
              <w:t>إجراءات مسرح الجريمة والحفاظ عليه</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5451C2">
            <w:pPr>
              <w:bidi/>
              <w:spacing w:line="360" w:lineRule="auto"/>
              <w:ind w:left="-18" w:firstLine="18"/>
              <w:jc w:val="center"/>
              <w:rPr>
                <w:b/>
                <w:color w:val="000000"/>
                <w:rtl/>
              </w:rPr>
            </w:pPr>
            <w:r>
              <w:rPr>
                <w:b/>
                <w:color w:val="000000"/>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Pr="004A3681" w:rsidRDefault="005451C2" w:rsidP="005451C2">
            <w:pPr>
              <w:spacing w:line="360" w:lineRule="auto"/>
              <w:jc w:val="center"/>
              <w:rPr>
                <w:rFonts w:asciiTheme="majorHAnsi" w:eastAsia="Times New Roman,Bold" w:hAnsiTheme="majorHAnsi" w:cstheme="majorHAnsi"/>
                <w:b/>
              </w:rPr>
            </w:pPr>
            <w:r w:rsidRPr="005451C2">
              <w:rPr>
                <w:rFonts w:asciiTheme="majorHAnsi" w:eastAsia="Times New Roman,Bold" w:hAnsiTheme="majorHAnsi" w:cs="Calibri"/>
                <w:b/>
                <w:rtl/>
              </w:rPr>
              <w:t>أداة الطب الشرعي الإلكتروني</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5451C2">
            <w:pPr>
              <w:bidi/>
              <w:spacing w:line="360" w:lineRule="auto"/>
              <w:ind w:left="-18" w:firstLine="18"/>
              <w:jc w:val="center"/>
              <w:rPr>
                <w:b/>
                <w:color w:val="000000"/>
                <w:rtl/>
              </w:rPr>
            </w:pPr>
            <w:r>
              <w:rPr>
                <w:b/>
                <w:color w:val="000000"/>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Pr="004A3681" w:rsidRDefault="005451C2" w:rsidP="005451C2">
            <w:pPr>
              <w:spacing w:line="360" w:lineRule="auto"/>
              <w:jc w:val="center"/>
              <w:rPr>
                <w:rFonts w:asciiTheme="majorHAnsi" w:eastAsia="Times New Roman,Bold" w:hAnsiTheme="majorHAnsi" w:cstheme="majorHAnsi"/>
                <w:b/>
              </w:rPr>
            </w:pPr>
            <w:r w:rsidRPr="005451C2">
              <w:rPr>
                <w:rFonts w:asciiTheme="majorHAnsi" w:eastAsia="Times New Roman,Bold" w:hAnsiTheme="majorHAnsi" w:cs="Calibri"/>
                <w:b/>
                <w:rtl/>
              </w:rPr>
              <w:t>الهندسة الجنائية</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5451C2">
            <w:pPr>
              <w:bidi/>
              <w:spacing w:line="360" w:lineRule="auto"/>
              <w:ind w:left="-18" w:firstLine="18"/>
              <w:jc w:val="center"/>
              <w:rPr>
                <w:b/>
                <w:color w:val="000000"/>
                <w:rtl/>
              </w:rPr>
            </w:pPr>
            <w:r>
              <w:rPr>
                <w:b/>
                <w:color w:val="000000"/>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Pr="004A3681" w:rsidRDefault="00B43028" w:rsidP="005451C2">
            <w:pPr>
              <w:bidi/>
              <w:spacing w:line="360" w:lineRule="auto"/>
              <w:jc w:val="center"/>
              <w:rPr>
                <w:rFonts w:asciiTheme="majorHAnsi" w:eastAsia="Times New Roman,Bold" w:hAnsiTheme="majorHAnsi" w:cstheme="majorHAnsi"/>
                <w:b/>
              </w:rPr>
            </w:pPr>
            <w:r w:rsidRPr="004A3681">
              <w:rPr>
                <w:rFonts w:asciiTheme="majorHAnsi" w:eastAsia="Times New Roman,Bold" w:hAnsiTheme="majorHAnsi" w:cstheme="majorHAnsi"/>
                <w:b/>
                <w:rtl/>
              </w:rPr>
              <w:t>امتحان</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5451C2">
            <w:pPr>
              <w:bidi/>
              <w:spacing w:line="360" w:lineRule="auto"/>
              <w:ind w:left="-18" w:firstLine="18"/>
              <w:jc w:val="center"/>
              <w:rPr>
                <w:b/>
                <w:color w:val="000000"/>
                <w:rtl/>
              </w:rPr>
            </w:pPr>
            <w:r>
              <w:rPr>
                <w:b/>
                <w:color w:val="000000"/>
                <w:rtl/>
              </w:rPr>
              <w:t>الأسبوع 16</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Pr="004A3681" w:rsidRDefault="00193883" w:rsidP="005451C2">
            <w:pPr>
              <w:bidi/>
              <w:spacing w:line="360" w:lineRule="auto"/>
              <w:jc w:val="center"/>
              <w:rPr>
                <w:rFonts w:asciiTheme="majorHAnsi" w:hAnsiTheme="majorHAnsi" w:cstheme="majorHAnsi"/>
                <w:b/>
              </w:rPr>
            </w:pPr>
            <w:r w:rsidRPr="004A3681">
              <w:rPr>
                <w:rFonts w:asciiTheme="majorHAnsi" w:hAnsiTheme="majorHAnsi" w:cstheme="majorHAnsi"/>
                <w:b/>
                <w:rtl/>
              </w:rPr>
              <w:t>أسبوع تحضيري قبل الامتحان النهائي</w:t>
            </w:r>
          </w:p>
        </w:tc>
      </w:tr>
    </w:tbl>
    <w:p w:rsidR="00193883" w:rsidRDefault="00193883" w:rsidP="005451C2">
      <w:pPr>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193883" w:rsidTr="00B43028">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193883" w:rsidRPr="005451C2" w:rsidRDefault="00193883" w:rsidP="005451C2">
            <w:pPr>
              <w:bidi/>
              <w:spacing w:line="360" w:lineRule="auto"/>
              <w:jc w:val="center"/>
              <w:rPr>
                <w:b/>
                <w:color w:val="17365D"/>
                <w:sz w:val="28"/>
                <w:szCs w:val="28"/>
              </w:rPr>
            </w:pPr>
            <w:r>
              <w:rPr>
                <w:b/>
                <w:color w:val="17365D"/>
                <w:sz w:val="28"/>
                <w:szCs w:val="28"/>
                <w:rtl/>
              </w:rPr>
              <w:t>الخطة الدراسية (المنهج المختبري الأسبوعي)</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5451C2">
            <w:pPr>
              <w:bidi/>
              <w:spacing w:line="360" w:lineRule="auto"/>
              <w:ind w:left="-18" w:hanging="720"/>
              <w:jc w:val="center"/>
              <w:rPr>
                <w:b/>
              </w:rPr>
            </w:pPr>
            <w:r>
              <w:rPr>
                <w:b/>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193883" w:rsidRDefault="00193883" w:rsidP="005451C2">
            <w:pPr>
              <w:bidi/>
              <w:spacing w:line="360" w:lineRule="auto"/>
              <w:jc w:val="center"/>
              <w:rPr>
                <w:b/>
                <w:sz w:val="24"/>
                <w:szCs w:val="24"/>
              </w:rPr>
            </w:pPr>
            <w:r>
              <w:rPr>
                <w:b/>
                <w:rtl/>
              </w:rPr>
              <w:t>الموضوعات المغطاة</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5451C2">
            <w:pPr>
              <w:bidi/>
              <w:spacing w:line="360" w:lineRule="auto"/>
              <w:ind w:left="-18"/>
              <w:jc w:val="center"/>
              <w:rPr>
                <w:b/>
              </w:rPr>
            </w:pPr>
            <w:r>
              <w:rPr>
                <w:b/>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Default="005451C2" w:rsidP="005451C2">
            <w:pPr>
              <w:bidi/>
              <w:spacing w:line="360" w:lineRule="auto"/>
              <w:rPr>
                <w:sz w:val="24"/>
                <w:szCs w:val="24"/>
              </w:rPr>
            </w:pPr>
            <w:r w:rsidRPr="005451C2">
              <w:rPr>
                <w:rtl/>
              </w:rPr>
              <w:t>المختبر 1: أنواع الأدلة الجنائية</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5451C2">
            <w:pPr>
              <w:bidi/>
              <w:spacing w:line="360" w:lineRule="auto"/>
              <w:ind w:left="-18"/>
              <w:jc w:val="center"/>
              <w:rPr>
                <w:b/>
              </w:rPr>
            </w:pPr>
            <w:r>
              <w:rPr>
                <w:b/>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Default="005451C2" w:rsidP="005451C2">
            <w:pPr>
              <w:bidi/>
              <w:spacing w:line="360" w:lineRule="auto"/>
              <w:rPr>
                <w:sz w:val="24"/>
                <w:szCs w:val="24"/>
              </w:rPr>
            </w:pPr>
            <w:r w:rsidRPr="005451C2">
              <w:rPr>
                <w:rtl/>
              </w:rPr>
              <w:t>المختبر الثاني: أهمية بصمة الحمض النووي في التعرف على الشخصية</w:t>
            </w:r>
          </w:p>
        </w:tc>
      </w:tr>
      <w:tr w:rsidR="00193883" w:rsidTr="00B43028">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5451C2">
            <w:pPr>
              <w:bidi/>
              <w:spacing w:line="360" w:lineRule="auto"/>
              <w:ind w:left="-18"/>
              <w:jc w:val="center"/>
              <w:rPr>
                <w:b/>
              </w:rPr>
            </w:pPr>
            <w:r>
              <w:rPr>
                <w:b/>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Default="005451C2" w:rsidP="005451C2">
            <w:pPr>
              <w:bidi/>
              <w:spacing w:line="360" w:lineRule="auto"/>
              <w:rPr>
                <w:sz w:val="24"/>
                <w:szCs w:val="24"/>
              </w:rPr>
            </w:pPr>
            <w:r w:rsidRPr="005451C2">
              <w:rPr>
                <w:rtl/>
              </w:rPr>
              <w:t>الفصل الثالث: بصمات الأصابع واستخدام تقنية النانو في الكشف عنها</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5451C2">
            <w:pPr>
              <w:bidi/>
              <w:spacing w:line="360" w:lineRule="auto"/>
              <w:ind w:left="-18"/>
              <w:jc w:val="center"/>
              <w:rPr>
                <w:b/>
              </w:rPr>
            </w:pPr>
            <w:r>
              <w:rPr>
                <w:b/>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Default="005451C2" w:rsidP="005451C2">
            <w:pPr>
              <w:bidi/>
              <w:spacing w:line="360" w:lineRule="auto"/>
              <w:rPr>
                <w:sz w:val="24"/>
                <w:szCs w:val="24"/>
              </w:rPr>
            </w:pPr>
            <w:r w:rsidRPr="005451C2">
              <w:rPr>
                <w:rtl/>
              </w:rPr>
              <w:t>المختبر الرابع: الكيمياء الجنائية</w:t>
            </w:r>
          </w:p>
        </w:tc>
      </w:tr>
      <w:tr w:rsidR="00193883" w:rsidTr="005451C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5451C2">
            <w:pPr>
              <w:bidi/>
              <w:spacing w:line="360" w:lineRule="auto"/>
              <w:ind w:left="-18"/>
              <w:jc w:val="center"/>
              <w:rPr>
                <w:b/>
              </w:rPr>
            </w:pPr>
            <w:r>
              <w:rPr>
                <w:b/>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193883" w:rsidRDefault="005451C2" w:rsidP="005451C2">
            <w:pPr>
              <w:bidi/>
              <w:spacing w:line="360" w:lineRule="auto"/>
              <w:rPr>
                <w:sz w:val="24"/>
                <w:szCs w:val="24"/>
              </w:rPr>
            </w:pPr>
            <w:r w:rsidRPr="005451C2">
              <w:rPr>
                <w:sz w:val="24"/>
                <w:szCs w:val="24"/>
                <w:rtl/>
              </w:rPr>
              <w:t>المختبر الخامس: علم السموم الشرعي</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5451C2">
            <w:pPr>
              <w:bidi/>
              <w:spacing w:line="360" w:lineRule="auto"/>
              <w:ind w:left="-18"/>
              <w:jc w:val="center"/>
              <w:rPr>
                <w:b/>
              </w:rPr>
            </w:pPr>
            <w:r>
              <w:rPr>
                <w:b/>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Default="005451C2" w:rsidP="005451C2">
            <w:pPr>
              <w:bidi/>
              <w:spacing w:line="360" w:lineRule="auto"/>
              <w:rPr>
                <w:sz w:val="24"/>
                <w:szCs w:val="24"/>
              </w:rPr>
            </w:pPr>
            <w:r w:rsidRPr="005451C2">
              <w:rPr>
                <w:rtl/>
              </w:rPr>
              <w:t>المختبر السادس: تزوير جوازات السفر وتزوير الأوراق النقدية</w:t>
            </w:r>
          </w:p>
        </w:tc>
      </w:tr>
      <w:tr w:rsidR="00193883"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5451C2">
            <w:pPr>
              <w:bidi/>
              <w:spacing w:line="360" w:lineRule="auto"/>
              <w:ind w:left="-18"/>
              <w:jc w:val="center"/>
              <w:rPr>
                <w:b/>
              </w:rPr>
            </w:pPr>
            <w:r>
              <w:rPr>
                <w:b/>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193883" w:rsidRDefault="005451C2" w:rsidP="005451C2">
            <w:pPr>
              <w:bidi/>
              <w:spacing w:line="360" w:lineRule="auto"/>
              <w:rPr>
                <w:sz w:val="24"/>
                <w:szCs w:val="24"/>
              </w:rPr>
            </w:pPr>
            <w:r w:rsidRPr="005451C2">
              <w:rPr>
                <w:rtl/>
              </w:rPr>
              <w:t>المختبر السابع: مسرح الجريمة وإجراءات المحافظة عليه</w:t>
            </w:r>
          </w:p>
        </w:tc>
      </w:tr>
    </w:tbl>
    <w:p w:rsidR="00193883" w:rsidRDefault="00193883" w:rsidP="00B202C1">
      <w:pPr>
        <w:tabs>
          <w:tab w:val="center" w:pos="3870"/>
        </w:tabs>
        <w:spacing w:after="0" w:line="360" w:lineRule="auto"/>
        <w:ind w:left="1985"/>
        <w:jc w:val="right"/>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193883" w:rsidTr="00B43028">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193883" w:rsidRPr="005451C2" w:rsidRDefault="00193883" w:rsidP="005451C2">
            <w:pPr>
              <w:bidi/>
              <w:spacing w:line="312" w:lineRule="auto"/>
              <w:jc w:val="right"/>
              <w:rPr>
                <w:b/>
                <w:color w:val="17365D"/>
                <w:sz w:val="28"/>
                <w:szCs w:val="28"/>
              </w:rPr>
            </w:pPr>
            <w:r>
              <w:rPr>
                <w:b/>
                <w:color w:val="17365D"/>
                <w:sz w:val="28"/>
                <w:szCs w:val="28"/>
                <w:rtl/>
              </w:rPr>
              <w:t>مصادر التعلم والتعليم</w:t>
            </w:r>
          </w:p>
        </w:tc>
      </w:tr>
      <w:tr w:rsidR="00193883" w:rsidTr="00B43028">
        <w:tc>
          <w:tcPr>
            <w:tcW w:w="2340" w:type="dxa"/>
            <w:tcBorders>
              <w:top w:val="single" w:sz="4" w:space="0" w:color="000000"/>
              <w:left w:val="single" w:sz="4" w:space="0" w:color="000000"/>
              <w:bottom w:val="single" w:sz="4" w:space="0" w:color="000000"/>
              <w:right w:val="nil"/>
            </w:tcBorders>
            <w:vAlign w:val="center"/>
          </w:tcPr>
          <w:p w:rsidR="00193883" w:rsidRDefault="00193883" w:rsidP="00B202C1">
            <w:pPr>
              <w:spacing w:line="312" w:lineRule="auto"/>
              <w:ind w:left="360" w:hanging="720"/>
              <w:jc w:val="right"/>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202C1">
            <w:pPr>
              <w:bidi/>
              <w:spacing w:line="312" w:lineRule="auto"/>
              <w:jc w:val="right"/>
              <w:rPr>
                <w:b/>
              </w:rPr>
            </w:pPr>
            <w:r>
              <w:rPr>
                <w:b/>
                <w:rtl/>
              </w:rPr>
              <w:t>النص</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193883" w:rsidRDefault="00193883" w:rsidP="00B202C1">
            <w:pPr>
              <w:bidi/>
              <w:spacing w:line="312" w:lineRule="auto"/>
              <w:jc w:val="right"/>
              <w:rPr>
                <w:b/>
              </w:rPr>
            </w:pPr>
            <w:r>
              <w:rPr>
                <w:b/>
                <w:rtl/>
              </w:rPr>
              <w:t>متوفر في المكتبة؟</w:t>
            </w:r>
          </w:p>
        </w:tc>
      </w:tr>
      <w:tr w:rsidR="00193883" w:rsidTr="00B43028">
        <w:tc>
          <w:tcPr>
            <w:tcW w:w="2340"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202C1">
            <w:pPr>
              <w:bidi/>
              <w:spacing w:line="312" w:lineRule="auto"/>
              <w:ind w:left="90"/>
              <w:jc w:val="right"/>
              <w:rPr>
                <w:b/>
              </w:rPr>
            </w:pPr>
            <w:r>
              <w:rPr>
                <w:b/>
                <w:rtl/>
              </w:rPr>
              <w:t>المراجع المطلوبة</w:t>
            </w:r>
          </w:p>
        </w:tc>
        <w:tc>
          <w:tcPr>
            <w:tcW w:w="5835" w:type="dxa"/>
            <w:tcBorders>
              <w:top w:val="single" w:sz="4" w:space="0" w:color="000000"/>
              <w:left w:val="single" w:sz="4" w:space="0" w:color="000000"/>
              <w:bottom w:val="single" w:sz="4" w:space="0" w:color="000000"/>
              <w:right w:val="nil"/>
            </w:tcBorders>
            <w:vAlign w:val="center"/>
            <w:hideMark/>
          </w:tcPr>
          <w:p w:rsidR="00193883" w:rsidRDefault="000E5E36" w:rsidP="00B202C1">
            <w:pPr>
              <w:spacing w:line="312" w:lineRule="auto"/>
              <w:ind w:left="185"/>
              <w:jc w:val="right"/>
            </w:pPr>
            <w:hyperlink r:id="rId51" w:history="1">
              <w:r w:rsidR="00193883">
                <w:rPr>
                  <w:rStyle w:val="s-lg-book-title"/>
                  <w:rFonts w:ascii="Helvetica" w:hAnsi="Helvetica"/>
                  <w:b/>
                  <w:bCs/>
                  <w:color w:val="214F94"/>
                  <w:shd w:val="clear" w:color="auto" w:fill="FFFFFF"/>
                </w:rPr>
                <w:t>Forensic Science: A very short introduction</w:t>
              </w:r>
              <w:r w:rsidR="00193883">
                <w:rPr>
                  <w:rStyle w:val="s-lg-book-by"/>
                  <w:rFonts w:ascii="Helvetica" w:hAnsi="Helvetica"/>
                  <w:color w:val="214F94"/>
                  <w:shd w:val="clear" w:color="auto" w:fill="FFFFFF"/>
                </w:rPr>
                <w:t> by </w:t>
              </w:r>
              <w:r w:rsidR="00193883">
                <w:rPr>
                  <w:rStyle w:val="s-lg-book-author"/>
                  <w:rFonts w:ascii="Helvetica" w:hAnsi="Helvetica"/>
                  <w:color w:val="214F94"/>
                  <w:shd w:val="clear" w:color="auto" w:fill="FFFFFF"/>
                </w:rPr>
                <w:t>Jim Fraser</w:t>
              </w:r>
            </w:hyperlink>
          </w:p>
        </w:tc>
        <w:tc>
          <w:tcPr>
            <w:tcW w:w="2340"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202C1">
            <w:pPr>
              <w:spacing w:line="312" w:lineRule="auto"/>
              <w:jc w:val="right"/>
              <w:rPr>
                <w:color w:val="FF0000"/>
              </w:rPr>
            </w:pPr>
            <w:r>
              <w:t>no</w:t>
            </w:r>
          </w:p>
        </w:tc>
      </w:tr>
      <w:tr w:rsidR="00193883" w:rsidTr="00B43028">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202C1">
            <w:pPr>
              <w:bidi/>
              <w:spacing w:line="312" w:lineRule="auto"/>
              <w:ind w:left="90"/>
              <w:jc w:val="right"/>
              <w:rPr>
                <w:b/>
              </w:rPr>
            </w:pPr>
            <w:r>
              <w:rPr>
                <w:b/>
                <w:rtl/>
              </w:rPr>
              <w:t>المراجع الموصى بها</w:t>
            </w:r>
          </w:p>
        </w:tc>
        <w:tc>
          <w:tcPr>
            <w:tcW w:w="5835" w:type="dxa"/>
            <w:tcBorders>
              <w:top w:val="single" w:sz="4" w:space="0" w:color="000000"/>
              <w:left w:val="single" w:sz="4" w:space="0" w:color="000000"/>
              <w:bottom w:val="single" w:sz="4" w:space="0" w:color="000000"/>
              <w:right w:val="nil"/>
            </w:tcBorders>
            <w:vAlign w:val="center"/>
            <w:hideMark/>
          </w:tcPr>
          <w:p w:rsidR="00193883" w:rsidRDefault="000E5E36" w:rsidP="00B202C1">
            <w:pPr>
              <w:spacing w:line="312" w:lineRule="auto"/>
              <w:ind w:left="185"/>
              <w:jc w:val="right"/>
            </w:pPr>
            <w:hyperlink r:id="rId52" w:history="1">
              <w:r w:rsidR="00193883">
                <w:rPr>
                  <w:rStyle w:val="s-lg-book-title"/>
                  <w:rFonts w:ascii="Helvetica" w:hAnsi="Helvetica"/>
                  <w:b/>
                  <w:bCs/>
                  <w:color w:val="214F94"/>
                  <w:shd w:val="clear" w:color="auto" w:fill="FFFFFF"/>
                </w:rPr>
                <w:t>Blood, Powder, and Residue (A rare behind-the-scenes look at the work of forensic scientists )</w:t>
              </w:r>
              <w:r w:rsidR="00193883">
                <w:rPr>
                  <w:rStyle w:val="s-lg-book-by"/>
                  <w:rFonts w:ascii="Helvetica" w:hAnsi="Helvetica"/>
                  <w:color w:val="214F94"/>
                  <w:shd w:val="clear" w:color="auto" w:fill="FFFFFF"/>
                </w:rPr>
                <w:t> by </w:t>
              </w:r>
              <w:r w:rsidR="00193883">
                <w:rPr>
                  <w:rStyle w:val="s-lg-book-author"/>
                  <w:rFonts w:ascii="Helvetica" w:hAnsi="Helvetica"/>
                  <w:color w:val="214F94"/>
                  <w:shd w:val="clear" w:color="auto" w:fill="FFFFFF"/>
                </w:rPr>
                <w:t>Beth A. Bechky</w:t>
              </w:r>
            </w:hyperlink>
            <w:r w:rsidR="00193883">
              <w:rPr>
                <w:rFonts w:ascii="Helvetica" w:hAnsi="Helvetica"/>
                <w:color w:val="333333"/>
                <w:shd w:val="clear" w:color="auto" w:fill="FFFFFF"/>
              </w:rPr>
              <w:t> </w:t>
            </w:r>
          </w:p>
        </w:tc>
        <w:tc>
          <w:tcPr>
            <w:tcW w:w="2340" w:type="dxa"/>
            <w:tcBorders>
              <w:top w:val="single" w:sz="4" w:space="0" w:color="000000"/>
              <w:left w:val="single" w:sz="4" w:space="0" w:color="000000"/>
              <w:bottom w:val="single" w:sz="4" w:space="0" w:color="000000"/>
              <w:right w:val="single" w:sz="4" w:space="0" w:color="000000"/>
            </w:tcBorders>
            <w:vAlign w:val="center"/>
            <w:hideMark/>
          </w:tcPr>
          <w:p w:rsidR="00193883" w:rsidRDefault="00193883" w:rsidP="00B202C1">
            <w:pPr>
              <w:bidi/>
              <w:spacing w:line="312" w:lineRule="auto"/>
              <w:jc w:val="right"/>
            </w:pPr>
            <w:r>
              <w:rPr>
                <w:rtl/>
              </w:rPr>
              <w:t>لا</w:t>
            </w:r>
          </w:p>
        </w:tc>
      </w:tr>
      <w:tr w:rsidR="00193883" w:rsidTr="00B43028">
        <w:tc>
          <w:tcPr>
            <w:tcW w:w="2340" w:type="dxa"/>
            <w:tcBorders>
              <w:top w:val="single" w:sz="4" w:space="0" w:color="000000"/>
              <w:left w:val="single" w:sz="4" w:space="0" w:color="000000"/>
              <w:bottom w:val="single" w:sz="4" w:space="0" w:color="000000"/>
              <w:right w:val="nil"/>
            </w:tcBorders>
            <w:shd w:val="clear" w:color="auto" w:fill="DAEEF3"/>
            <w:vAlign w:val="center"/>
            <w:hideMark/>
          </w:tcPr>
          <w:p w:rsidR="00193883" w:rsidRDefault="00193883" w:rsidP="00B202C1">
            <w:pPr>
              <w:bidi/>
              <w:spacing w:line="312" w:lineRule="auto"/>
              <w:ind w:left="90"/>
              <w:jc w:val="right"/>
              <w:rPr>
                <w:b/>
              </w:rPr>
            </w:pPr>
            <w:r>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vAlign w:val="center"/>
            <w:hideMark/>
          </w:tcPr>
          <w:p w:rsidR="00193883" w:rsidRDefault="000E5E36" w:rsidP="005451C2">
            <w:pPr>
              <w:spacing w:line="312" w:lineRule="auto"/>
              <w:ind w:left="180"/>
              <w:jc w:val="center"/>
            </w:pPr>
            <w:hyperlink r:id="rId53" w:history="1">
              <w:r w:rsidR="001A2868" w:rsidRPr="00507969">
                <w:rPr>
                  <w:rStyle w:val="Hyperlink"/>
                </w:rPr>
                <w:t>https://www.nap.edu/read/21772/chapter/7</w:t>
              </w:r>
            </w:hyperlink>
          </w:p>
        </w:tc>
      </w:tr>
    </w:tbl>
    <w:tbl>
      <w:tblPr>
        <w:tblStyle w:val="Style39"/>
        <w:tblpPr w:leftFromText="180" w:rightFromText="180" w:vertAnchor="text" w:horzAnchor="margin" w:tblpXSpec="center" w:tblpY="-317"/>
        <w:tblW w:w="10470" w:type="dxa"/>
        <w:tblLayout w:type="fixed"/>
        <w:tblLook w:val="04A0" w:firstRow="1" w:lastRow="0" w:firstColumn="1" w:lastColumn="0" w:noHBand="0" w:noVBand="1"/>
      </w:tblPr>
      <w:tblGrid>
        <w:gridCol w:w="1620"/>
        <w:gridCol w:w="1710"/>
        <w:gridCol w:w="2085"/>
        <w:gridCol w:w="1155"/>
        <w:gridCol w:w="3900"/>
      </w:tblGrid>
      <w:tr w:rsidR="00FF31E0" w:rsidTr="00FF31E0">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hideMark/>
          </w:tcPr>
          <w:p w:rsidR="00FF31E0" w:rsidRDefault="00FF31E0" w:rsidP="00FF31E0">
            <w:pPr>
              <w:tabs>
                <w:tab w:val="left" w:pos="1890"/>
                <w:tab w:val="center" w:pos="4544"/>
              </w:tabs>
              <w:bidi/>
              <w:ind w:right="1152"/>
              <w:jc w:val="right"/>
              <w:rPr>
                <w:b/>
                <w:color w:val="000000"/>
                <w:sz w:val="28"/>
                <w:szCs w:val="28"/>
                <w:rtl/>
                <w:lang w:bidi="ar-IQ"/>
              </w:rPr>
            </w:pPr>
            <w:r>
              <w:rPr>
                <w:b/>
                <w:color w:val="000000"/>
                <w:sz w:val="28"/>
                <w:szCs w:val="28"/>
                <w:rtl/>
              </w:rPr>
              <w:t>نظام الدرجات</w:t>
            </w:r>
          </w:p>
          <w:p w:rsidR="00FF31E0" w:rsidRDefault="00FF31E0" w:rsidP="00FF31E0">
            <w:pPr>
              <w:bidi/>
              <w:jc w:val="right"/>
              <w:rPr>
                <w:rFonts w:eastAsia="Times New Roman"/>
                <w:b/>
                <w:color w:val="000000"/>
                <w:sz w:val="28"/>
                <w:szCs w:val="28"/>
              </w:rPr>
            </w:pPr>
          </w:p>
        </w:tc>
      </w:tr>
      <w:tr w:rsidR="00FF31E0" w:rsidTr="00FF31E0">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hideMark/>
          </w:tcPr>
          <w:p w:rsidR="00FF31E0" w:rsidRDefault="00FF31E0" w:rsidP="00FF31E0">
            <w:pPr>
              <w:bidi/>
              <w:jc w:val="right"/>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hideMark/>
          </w:tcPr>
          <w:p w:rsidR="00FF31E0" w:rsidRDefault="00FF31E0" w:rsidP="00FF31E0">
            <w:pPr>
              <w:bidi/>
              <w:jc w:val="right"/>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hideMark/>
          </w:tcPr>
          <w:p w:rsidR="00FF31E0" w:rsidRDefault="00FF31E0" w:rsidP="00FF31E0">
            <w:pPr>
              <w:bidi/>
              <w:jc w:val="right"/>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hideMark/>
          </w:tcPr>
          <w:p w:rsidR="00FF31E0" w:rsidRDefault="00FF31E0" w:rsidP="00FF31E0">
            <w:pPr>
              <w:bidi/>
              <w:jc w:val="right"/>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hideMark/>
          </w:tcPr>
          <w:p w:rsidR="00FF31E0" w:rsidRDefault="00FF31E0" w:rsidP="00FF31E0">
            <w:pPr>
              <w:bidi/>
              <w:jc w:val="right"/>
              <w:rPr>
                <w:b/>
                <w:color w:val="000000"/>
              </w:rPr>
            </w:pPr>
            <w:r>
              <w:rPr>
                <w:b/>
                <w:color w:val="000000"/>
                <w:rtl/>
              </w:rPr>
              <w:t>التوصيف</w:t>
            </w:r>
          </w:p>
        </w:tc>
      </w:tr>
      <w:tr w:rsidR="00FF31E0" w:rsidTr="00FF31E0">
        <w:trPr>
          <w:trHeight w:val="300"/>
        </w:trPr>
        <w:tc>
          <w:tcPr>
            <w:tcW w:w="1620" w:type="dxa"/>
            <w:vMerge w:val="restart"/>
            <w:tcBorders>
              <w:top w:val="single" w:sz="6" w:space="0" w:color="000000"/>
              <w:left w:val="single" w:sz="6" w:space="0" w:color="000000"/>
              <w:bottom w:val="nil"/>
              <w:right w:val="single" w:sz="6" w:space="0" w:color="000000"/>
            </w:tcBorders>
            <w:vAlign w:val="center"/>
            <w:hideMark/>
          </w:tcPr>
          <w:p w:rsidR="00FF31E0" w:rsidRDefault="00FF31E0" w:rsidP="00FF31E0">
            <w:pPr>
              <w:bidi/>
              <w:jc w:val="right"/>
              <w:rPr>
                <w:b/>
                <w:color w:val="000000"/>
              </w:rPr>
            </w:pPr>
            <w:r>
              <w:rPr>
                <w:b/>
                <w:color w:val="000000"/>
                <w:rtl/>
              </w:rPr>
              <w:t>مجموعة النجاح</w:t>
            </w:r>
          </w:p>
          <w:p w:rsidR="00FF31E0" w:rsidRDefault="00FF31E0" w:rsidP="00FF31E0">
            <w:pPr>
              <w:jc w:val="right"/>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FF31E0" w:rsidRDefault="00FF31E0" w:rsidP="00FF31E0">
            <w:pPr>
              <w:bidi/>
              <w:ind w:firstLine="72"/>
              <w:jc w:val="right"/>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FF31E0" w:rsidRDefault="00FF31E0" w:rsidP="00FF31E0">
            <w:pPr>
              <w:bidi/>
              <w:jc w:val="right"/>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FF31E0" w:rsidRDefault="00FF31E0" w:rsidP="00FF31E0">
            <w:pPr>
              <w:jc w:val="right"/>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FF31E0" w:rsidRDefault="00FF31E0" w:rsidP="00FF31E0">
            <w:pPr>
              <w:bidi/>
              <w:jc w:val="right"/>
              <w:rPr>
                <w:color w:val="000000"/>
              </w:rPr>
            </w:pPr>
            <w:r>
              <w:rPr>
                <w:color w:val="000000"/>
                <w:rtl/>
              </w:rPr>
              <w:t>أداء متميز</w:t>
            </w:r>
          </w:p>
        </w:tc>
      </w:tr>
      <w:tr w:rsidR="00FF31E0" w:rsidTr="00FF31E0">
        <w:trPr>
          <w:trHeight w:val="300"/>
        </w:trPr>
        <w:tc>
          <w:tcPr>
            <w:tcW w:w="1620" w:type="dxa"/>
            <w:vMerge/>
            <w:tcBorders>
              <w:top w:val="single" w:sz="6" w:space="0" w:color="000000"/>
              <w:left w:val="single" w:sz="6" w:space="0" w:color="000000"/>
              <w:bottom w:val="nil"/>
              <w:right w:val="single" w:sz="6" w:space="0" w:color="000000"/>
            </w:tcBorders>
            <w:vAlign w:val="center"/>
            <w:hideMark/>
          </w:tcPr>
          <w:p w:rsidR="00FF31E0" w:rsidRDefault="00FF31E0" w:rsidP="00FF31E0">
            <w:pPr>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FF31E0" w:rsidRDefault="00FF31E0" w:rsidP="00FF31E0">
            <w:pPr>
              <w:bidi/>
              <w:ind w:firstLine="72"/>
              <w:jc w:val="right"/>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FF31E0" w:rsidRDefault="00FF31E0" w:rsidP="00FF31E0">
            <w:pPr>
              <w:bidi/>
              <w:jc w:val="right"/>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FF31E0" w:rsidRDefault="00FF31E0" w:rsidP="00FF31E0">
            <w:pPr>
              <w:jc w:val="right"/>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FF31E0" w:rsidRDefault="00FF31E0" w:rsidP="00FF31E0">
            <w:pPr>
              <w:bidi/>
              <w:jc w:val="right"/>
              <w:rPr>
                <w:color w:val="000000"/>
              </w:rPr>
            </w:pPr>
            <w:r>
              <w:rPr>
                <w:color w:val="000000"/>
                <w:rtl/>
              </w:rPr>
              <w:t>فوق المتوسط مع بعض الأخطاء</w:t>
            </w:r>
          </w:p>
        </w:tc>
      </w:tr>
      <w:tr w:rsidR="00FF31E0" w:rsidTr="00FF31E0">
        <w:trPr>
          <w:trHeight w:val="300"/>
        </w:trPr>
        <w:tc>
          <w:tcPr>
            <w:tcW w:w="1620" w:type="dxa"/>
            <w:vMerge/>
            <w:tcBorders>
              <w:top w:val="single" w:sz="6" w:space="0" w:color="000000"/>
              <w:left w:val="single" w:sz="6" w:space="0" w:color="000000"/>
              <w:bottom w:val="nil"/>
              <w:right w:val="single" w:sz="6" w:space="0" w:color="000000"/>
            </w:tcBorders>
            <w:vAlign w:val="center"/>
            <w:hideMark/>
          </w:tcPr>
          <w:p w:rsidR="00FF31E0" w:rsidRDefault="00FF31E0" w:rsidP="00FF31E0">
            <w:pPr>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FF31E0" w:rsidRDefault="00FF31E0" w:rsidP="00FF31E0">
            <w:pPr>
              <w:bidi/>
              <w:ind w:firstLine="72"/>
              <w:jc w:val="right"/>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FF31E0" w:rsidRDefault="00FF31E0" w:rsidP="00FF31E0">
            <w:pPr>
              <w:bidi/>
              <w:jc w:val="right"/>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FF31E0" w:rsidRDefault="00FF31E0" w:rsidP="00FF31E0">
            <w:pPr>
              <w:jc w:val="right"/>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FF31E0" w:rsidRDefault="00FF31E0" w:rsidP="00FF31E0">
            <w:pPr>
              <w:bidi/>
              <w:jc w:val="right"/>
              <w:rPr>
                <w:color w:val="000000"/>
              </w:rPr>
            </w:pPr>
            <w:r>
              <w:rPr>
                <w:color w:val="000000"/>
                <w:rtl/>
              </w:rPr>
              <w:t>عمل جيد مع أخطاء ملحوظة</w:t>
            </w:r>
          </w:p>
        </w:tc>
      </w:tr>
      <w:tr w:rsidR="00FF31E0" w:rsidTr="00FF31E0">
        <w:trPr>
          <w:trHeight w:val="300"/>
        </w:trPr>
        <w:tc>
          <w:tcPr>
            <w:tcW w:w="1620" w:type="dxa"/>
            <w:vMerge/>
            <w:tcBorders>
              <w:top w:val="single" w:sz="6" w:space="0" w:color="000000"/>
              <w:left w:val="single" w:sz="6" w:space="0" w:color="000000"/>
              <w:bottom w:val="nil"/>
              <w:right w:val="single" w:sz="6" w:space="0" w:color="000000"/>
            </w:tcBorders>
            <w:vAlign w:val="center"/>
            <w:hideMark/>
          </w:tcPr>
          <w:p w:rsidR="00FF31E0" w:rsidRDefault="00FF31E0" w:rsidP="00FF31E0">
            <w:pPr>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FF31E0" w:rsidRDefault="00FF31E0" w:rsidP="00FF31E0">
            <w:pPr>
              <w:bidi/>
              <w:ind w:firstLine="72"/>
              <w:jc w:val="right"/>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FF31E0" w:rsidRDefault="00FF31E0" w:rsidP="00FF31E0">
            <w:pPr>
              <w:bidi/>
              <w:jc w:val="right"/>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FF31E0" w:rsidRDefault="00FF31E0" w:rsidP="00FF31E0">
            <w:pPr>
              <w:jc w:val="right"/>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FF31E0" w:rsidRDefault="00FF31E0" w:rsidP="00FF31E0">
            <w:pPr>
              <w:bidi/>
              <w:jc w:val="right"/>
              <w:rPr>
                <w:color w:val="000000"/>
              </w:rPr>
            </w:pPr>
            <w:r>
              <w:rPr>
                <w:color w:val="000000"/>
                <w:rtl/>
              </w:rPr>
              <w:t>مقبول مع نواقص رئيسية</w:t>
            </w:r>
          </w:p>
        </w:tc>
      </w:tr>
      <w:tr w:rsidR="00FF31E0" w:rsidTr="00FF31E0">
        <w:trPr>
          <w:trHeight w:val="300"/>
        </w:trPr>
        <w:tc>
          <w:tcPr>
            <w:tcW w:w="1620" w:type="dxa"/>
            <w:vMerge/>
            <w:tcBorders>
              <w:top w:val="single" w:sz="6" w:space="0" w:color="000000"/>
              <w:left w:val="single" w:sz="6" w:space="0" w:color="000000"/>
              <w:bottom w:val="nil"/>
              <w:right w:val="single" w:sz="6" w:space="0" w:color="000000"/>
            </w:tcBorders>
            <w:vAlign w:val="center"/>
            <w:hideMark/>
          </w:tcPr>
          <w:p w:rsidR="00FF31E0" w:rsidRDefault="00FF31E0" w:rsidP="00FF31E0">
            <w:pPr>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FF31E0" w:rsidRDefault="00FF31E0" w:rsidP="00FF31E0">
            <w:pPr>
              <w:bidi/>
              <w:ind w:firstLine="72"/>
              <w:jc w:val="right"/>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FF31E0" w:rsidRDefault="00FF31E0" w:rsidP="00FF31E0">
            <w:pPr>
              <w:bidi/>
              <w:jc w:val="right"/>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FF31E0" w:rsidRDefault="00FF31E0" w:rsidP="00FF31E0">
            <w:pPr>
              <w:jc w:val="right"/>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FF31E0" w:rsidRDefault="00FF31E0" w:rsidP="00FF31E0">
            <w:pPr>
              <w:bidi/>
              <w:jc w:val="right"/>
              <w:rPr>
                <w:color w:val="000000"/>
              </w:rPr>
            </w:pPr>
            <w:r>
              <w:rPr>
                <w:color w:val="000000"/>
                <w:rtl/>
              </w:rPr>
              <w:t>العمل يحقق الحد الأدنى من المتطلبات</w:t>
            </w:r>
          </w:p>
        </w:tc>
      </w:tr>
      <w:tr w:rsidR="00FF31E0" w:rsidTr="00FF31E0">
        <w:trPr>
          <w:trHeight w:val="300"/>
        </w:trPr>
        <w:tc>
          <w:tcPr>
            <w:tcW w:w="1620" w:type="dxa"/>
            <w:vMerge w:val="restart"/>
            <w:tcBorders>
              <w:top w:val="single" w:sz="6" w:space="0" w:color="000000"/>
              <w:left w:val="single" w:sz="6" w:space="0" w:color="000000"/>
              <w:bottom w:val="nil"/>
              <w:right w:val="single" w:sz="6" w:space="0" w:color="000000"/>
            </w:tcBorders>
            <w:vAlign w:val="center"/>
            <w:hideMark/>
          </w:tcPr>
          <w:p w:rsidR="00FF31E0" w:rsidRDefault="00FF31E0" w:rsidP="00FF31E0">
            <w:pPr>
              <w:bidi/>
              <w:jc w:val="right"/>
              <w:rPr>
                <w:b/>
                <w:color w:val="000000"/>
              </w:rPr>
            </w:pPr>
            <w:r>
              <w:rPr>
                <w:b/>
                <w:color w:val="000000"/>
                <w:rtl/>
              </w:rPr>
              <w:t>مجموعة الرسوب</w:t>
            </w:r>
          </w:p>
          <w:p w:rsidR="00FF31E0" w:rsidRDefault="00FF31E0" w:rsidP="00FF31E0">
            <w:pPr>
              <w:jc w:val="right"/>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FF31E0" w:rsidRDefault="00FF31E0" w:rsidP="00FF31E0">
            <w:pPr>
              <w:bidi/>
              <w:ind w:firstLine="72"/>
              <w:jc w:val="right"/>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FF31E0" w:rsidRDefault="00FF31E0" w:rsidP="00FF31E0">
            <w:pPr>
              <w:bidi/>
              <w:jc w:val="right"/>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FF31E0" w:rsidRDefault="00FF31E0" w:rsidP="00FF31E0">
            <w:pPr>
              <w:jc w:val="right"/>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FF31E0" w:rsidRDefault="00FF31E0" w:rsidP="00FF31E0">
            <w:pPr>
              <w:bidi/>
              <w:jc w:val="right"/>
              <w:rPr>
                <w:color w:val="000000"/>
              </w:rPr>
            </w:pPr>
            <w:r>
              <w:rPr>
                <w:color w:val="000000"/>
                <w:rtl/>
              </w:rPr>
              <w:t>يتطلب عملاً إضافياً لكن تُمنح الدرجة</w:t>
            </w:r>
          </w:p>
        </w:tc>
      </w:tr>
      <w:tr w:rsidR="00FF31E0" w:rsidTr="00FF31E0">
        <w:trPr>
          <w:trHeight w:val="300"/>
        </w:trPr>
        <w:tc>
          <w:tcPr>
            <w:tcW w:w="1620" w:type="dxa"/>
            <w:vMerge/>
            <w:tcBorders>
              <w:top w:val="single" w:sz="6" w:space="0" w:color="000000"/>
              <w:left w:val="single" w:sz="6" w:space="0" w:color="000000"/>
              <w:bottom w:val="nil"/>
              <w:right w:val="single" w:sz="6" w:space="0" w:color="000000"/>
            </w:tcBorders>
            <w:vAlign w:val="center"/>
            <w:hideMark/>
          </w:tcPr>
          <w:p w:rsidR="00FF31E0" w:rsidRDefault="00FF31E0" w:rsidP="00FF31E0">
            <w:pPr>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FF31E0" w:rsidRDefault="00FF31E0" w:rsidP="00FF31E0">
            <w:pPr>
              <w:bidi/>
              <w:ind w:firstLine="72"/>
              <w:jc w:val="right"/>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FF31E0" w:rsidRDefault="00FF31E0" w:rsidP="00FF31E0">
            <w:pPr>
              <w:bidi/>
              <w:jc w:val="right"/>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FF31E0" w:rsidRDefault="00FF31E0" w:rsidP="00FF31E0">
            <w:pPr>
              <w:jc w:val="right"/>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FF31E0" w:rsidRDefault="00FF31E0" w:rsidP="00FF31E0">
            <w:pPr>
              <w:bidi/>
              <w:jc w:val="right"/>
              <w:rPr>
                <w:color w:val="000000"/>
              </w:rPr>
            </w:pPr>
            <w:r>
              <w:rPr>
                <w:color w:val="000000"/>
                <w:rtl/>
              </w:rPr>
              <w:t>يتطلب قدراً كبيراً من العمل</w:t>
            </w:r>
          </w:p>
        </w:tc>
      </w:tr>
      <w:tr w:rsidR="00FF31E0" w:rsidTr="00FF31E0">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FF31E0" w:rsidRDefault="00FF31E0" w:rsidP="00FF31E0">
            <w:pPr>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FF31E0" w:rsidRDefault="00FF31E0" w:rsidP="00FF31E0">
            <w:pPr>
              <w:jc w:val="right"/>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FF31E0" w:rsidRDefault="00FF31E0" w:rsidP="00FF31E0">
            <w:pPr>
              <w:jc w:val="right"/>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FF31E0" w:rsidRDefault="00FF31E0" w:rsidP="00FF31E0">
            <w:pPr>
              <w:jc w:val="right"/>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FF31E0" w:rsidRDefault="00FF31E0" w:rsidP="00FF31E0">
            <w:pPr>
              <w:jc w:val="right"/>
              <w:rPr>
                <w:b/>
                <w:color w:val="000000"/>
              </w:rPr>
            </w:pPr>
          </w:p>
        </w:tc>
      </w:tr>
      <w:tr w:rsidR="00FF31E0" w:rsidTr="00FF31E0">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FF31E0" w:rsidRPr="00FF31E0" w:rsidRDefault="00FF31E0" w:rsidP="00FF31E0">
            <w:pPr>
              <w:jc w:val="right"/>
              <w:rPr>
                <w:color w:val="000000"/>
                <w:sz w:val="24"/>
                <w:szCs w:val="24"/>
              </w:rPr>
            </w:pPr>
            <w:r w:rsidRPr="00FF31E0">
              <w:rPr>
                <w:color w:val="000000"/>
                <w:sz w:val="24"/>
                <w:szCs w:val="24"/>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FF31E0">
              <w:rPr>
                <w:color w:val="000000"/>
                <w:sz w:val="24"/>
                <w:szCs w:val="24"/>
              </w:rPr>
              <w:t>.</w:t>
            </w:r>
          </w:p>
        </w:tc>
      </w:tr>
    </w:tbl>
    <w:p w:rsidR="00B43028" w:rsidRPr="00FF31E0" w:rsidRDefault="00193883" w:rsidP="00FF31E0">
      <w:pPr>
        <w:tabs>
          <w:tab w:val="left" w:pos="1980"/>
        </w:tabs>
        <w:rPr>
          <w:b/>
          <w:color w:val="000000"/>
          <w:sz w:val="32"/>
          <w:szCs w:val="32"/>
        </w:rPr>
      </w:pPr>
      <w:r>
        <w:rPr>
          <w:b/>
          <w:color w:val="000000"/>
          <w:sz w:val="32"/>
          <w:szCs w:val="32"/>
        </w:rPr>
        <w:tab/>
      </w:r>
    </w:p>
    <w:p w:rsidR="00B43028" w:rsidRDefault="00B43028" w:rsidP="00FF31E0">
      <w:pPr>
        <w:pStyle w:val="a9"/>
        <w:numPr>
          <w:ilvl w:val="0"/>
          <w:numId w:val="3"/>
        </w:numPr>
        <w:tabs>
          <w:tab w:val="left" w:pos="-90"/>
        </w:tabs>
        <w:bidi/>
        <w:spacing w:after="0" w:line="240" w:lineRule="auto"/>
        <w:ind w:left="0"/>
        <w:rPr>
          <w:rFonts w:asciiTheme="majorBidi" w:hAnsiTheme="majorBidi" w:cstheme="majorBidi"/>
          <w:b/>
          <w:bCs/>
          <w:sz w:val="40"/>
          <w:szCs w:val="40"/>
          <w:lang w:bidi="ar-IQ"/>
        </w:rPr>
      </w:pPr>
      <w:r w:rsidRPr="00B43028">
        <w:rPr>
          <w:rFonts w:asciiTheme="majorBidi" w:hAnsiTheme="majorBidi" w:cstheme="majorBidi"/>
          <w:b/>
          <w:bCs/>
          <w:sz w:val="40"/>
          <w:szCs w:val="40"/>
          <w:rtl/>
          <w:lang w:bidi="ar-IQ"/>
        </w:rPr>
        <w:t>الأحياء العامة 1</w:t>
      </w:r>
    </w:p>
    <w:p w:rsidR="00B43028" w:rsidRDefault="00B43028" w:rsidP="00B202C1">
      <w:pPr>
        <w:tabs>
          <w:tab w:val="left" w:pos="-90"/>
        </w:tabs>
        <w:spacing w:after="0" w:line="240" w:lineRule="auto"/>
        <w:jc w:val="right"/>
        <w:rPr>
          <w:rFonts w:asciiTheme="majorBidi" w:hAnsiTheme="majorBidi" w:cstheme="majorBidi"/>
          <w:b/>
          <w:bCs/>
          <w:sz w:val="40"/>
          <w:szCs w:val="40"/>
          <w:lang w:bidi="ar-IQ"/>
        </w:rPr>
      </w:pP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B43028" w:rsidTr="00B43028">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B43028" w:rsidRDefault="00B43028" w:rsidP="00B202C1">
            <w:pPr>
              <w:bidi/>
              <w:spacing w:before="80" w:after="80"/>
              <w:jc w:val="right"/>
              <w:rPr>
                <w:b/>
                <w:color w:val="17365D"/>
                <w:sz w:val="28"/>
                <w:szCs w:val="28"/>
              </w:rPr>
            </w:pPr>
            <w:r>
              <w:rPr>
                <w:b/>
                <w:color w:val="17365D"/>
                <w:sz w:val="28"/>
                <w:szCs w:val="28"/>
                <w:rtl/>
              </w:rPr>
              <w:t>معلومات المادة</w:t>
            </w:r>
          </w:p>
          <w:p w:rsidR="00B43028" w:rsidRDefault="00B43028" w:rsidP="00B202C1">
            <w:pPr>
              <w:bidi/>
              <w:jc w:val="right"/>
              <w:rPr>
                <w:rFonts w:eastAsia="Times New Roman"/>
                <w:b/>
                <w:color w:val="17365D"/>
                <w:sz w:val="28"/>
                <w:szCs w:val="28"/>
              </w:rPr>
            </w:pPr>
          </w:p>
        </w:tc>
      </w:tr>
      <w:tr w:rsidR="00B43028" w:rsidTr="00B43028">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202C1">
            <w:pPr>
              <w:bidi/>
              <w:spacing w:before="80" w:after="80"/>
              <w:ind w:left="90" w:hanging="90"/>
              <w:jc w:val="right"/>
              <w:rPr>
                <w:b/>
                <w:color w:val="000000"/>
              </w:rPr>
            </w:pPr>
            <w:r>
              <w:rPr>
                <w:b/>
                <w:color w:val="000000"/>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202C1">
            <w:pPr>
              <w:pStyle w:val="1"/>
              <w:spacing w:before="80" w:after="80"/>
              <w:ind w:left="90"/>
              <w:jc w:val="right"/>
              <w:rPr>
                <w:b w:val="0"/>
                <w:color w:val="FF0000"/>
                <w:sz w:val="30"/>
                <w:szCs w:val="30"/>
              </w:rPr>
            </w:pPr>
            <w:r>
              <w:rPr>
                <w:rtl/>
                <w:lang w:bidi="ar-IQ"/>
              </w:rPr>
              <w:t>الأحياء العامة</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B43028" w:rsidRDefault="00B43028" w:rsidP="00B202C1">
            <w:pPr>
              <w:bidi/>
              <w:spacing w:before="80" w:after="80"/>
              <w:jc w:val="right"/>
              <w:rPr>
                <w:b/>
              </w:rPr>
            </w:pPr>
            <w:r>
              <w:rPr>
                <w:b/>
                <w:rtl/>
              </w:rPr>
              <w:t>طريقة تقديم المادة</w:t>
            </w:r>
          </w:p>
        </w:tc>
      </w:tr>
      <w:tr w:rsidR="00B43028" w:rsidTr="00B43028">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202C1">
            <w:pPr>
              <w:bidi/>
              <w:spacing w:before="80" w:after="80"/>
              <w:ind w:left="90" w:hanging="90"/>
              <w:jc w:val="right"/>
              <w:rPr>
                <w:b/>
              </w:rPr>
            </w:pPr>
            <w:r>
              <w:rPr>
                <w:b/>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202C1">
            <w:pPr>
              <w:pStyle w:val="1"/>
              <w:spacing w:before="80" w:after="80"/>
              <w:ind w:left="90"/>
              <w:jc w:val="right"/>
              <w:rPr>
                <w:b w:val="0"/>
                <w:color w:val="FF0000"/>
                <w:sz w:val="28"/>
                <w:szCs w:val="28"/>
              </w:rPr>
            </w:pPr>
            <w:r>
              <w:rPr>
                <w:sz w:val="24"/>
                <w:szCs w:val="24"/>
                <w:rtl/>
              </w:rPr>
              <w:t>جوهرية</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43028" w:rsidRDefault="000E5E36" w:rsidP="00B202C1">
            <w:pPr>
              <w:numPr>
                <w:ilvl w:val="0"/>
                <w:numId w:val="4"/>
              </w:numPr>
              <w:bidi/>
              <w:spacing w:before="80"/>
              <w:jc w:val="right"/>
              <w:rPr>
                <w:b/>
              </w:rPr>
            </w:pPr>
            <w:sdt>
              <w:sdtPr>
                <w:rPr>
                  <w:rtl/>
                </w:rPr>
                <w:tag w:val="goog_rdk_0"/>
                <w:id w:val="669907509"/>
              </w:sdtPr>
              <w:sdtEndPr/>
              <w:sdtContent>
                <w:r w:rsidR="00B43028">
                  <w:rPr>
                    <w:rFonts w:ascii="Segoe UI Symbol" w:eastAsia="Arial Unicode MS" w:hAnsi="Segoe UI Symbol" w:cs="Segoe UI Symbol"/>
                    <w:b/>
                  </w:rPr>
                  <w:t>☒</w:t>
                </w:r>
              </w:sdtContent>
            </w:sdt>
            <w:r w:rsidR="00B43028">
              <w:rPr>
                <w:b/>
                <w:rtl/>
              </w:rPr>
              <w:t>نظري</w:t>
            </w:r>
          </w:p>
          <w:p w:rsidR="00B43028" w:rsidRDefault="000E5E36" w:rsidP="00B202C1">
            <w:pPr>
              <w:numPr>
                <w:ilvl w:val="0"/>
                <w:numId w:val="5"/>
              </w:numPr>
              <w:bidi/>
              <w:jc w:val="right"/>
              <w:rPr>
                <w:b/>
              </w:rPr>
            </w:pPr>
            <w:sdt>
              <w:sdtPr>
                <w:rPr>
                  <w:rtl/>
                </w:rPr>
                <w:tag w:val="goog_rdk_1"/>
                <w:id w:val="901723985"/>
              </w:sdtPr>
              <w:sdtEndPr/>
              <w:sdtContent>
                <w:r w:rsidR="00B43028">
                  <w:rPr>
                    <w:rFonts w:ascii="Segoe UI Symbol" w:eastAsia="Arial Unicode MS" w:hAnsi="Segoe UI Symbol" w:cs="Segoe UI Symbol"/>
                    <w:b/>
                  </w:rPr>
                  <w:t>☒</w:t>
                </w:r>
              </w:sdtContent>
            </w:sdt>
            <w:r w:rsidR="00B43028">
              <w:rPr>
                <w:b/>
                <w:rtl/>
              </w:rPr>
              <w:t>محاضرة</w:t>
            </w:r>
          </w:p>
          <w:p w:rsidR="00B43028" w:rsidRDefault="000E5E36" w:rsidP="00B202C1">
            <w:pPr>
              <w:numPr>
                <w:ilvl w:val="0"/>
                <w:numId w:val="5"/>
              </w:numPr>
              <w:bidi/>
              <w:jc w:val="right"/>
              <w:rPr>
                <w:b/>
              </w:rPr>
            </w:pPr>
            <w:sdt>
              <w:sdtPr>
                <w:rPr>
                  <w:rtl/>
                </w:rPr>
                <w:tag w:val="goog_rdk_2"/>
                <w:id w:val="1972706665"/>
              </w:sdtPr>
              <w:sdtEndPr/>
              <w:sdtContent>
                <w:r w:rsidR="00B43028">
                  <w:rPr>
                    <w:rFonts w:ascii="Segoe UI Symbol" w:eastAsia="Arial Unicode MS" w:hAnsi="Segoe UI Symbol" w:cs="Segoe UI Symbol"/>
                    <w:b/>
                  </w:rPr>
                  <w:t>☒</w:t>
                </w:r>
              </w:sdtContent>
            </w:sdt>
            <w:r w:rsidR="00B43028">
              <w:rPr>
                <w:b/>
                <w:rtl/>
              </w:rPr>
              <w:t>مختبر</w:t>
            </w:r>
          </w:p>
          <w:p w:rsidR="00B43028" w:rsidRDefault="000E5E36" w:rsidP="00B202C1">
            <w:pPr>
              <w:numPr>
                <w:ilvl w:val="0"/>
                <w:numId w:val="5"/>
              </w:numPr>
              <w:bidi/>
              <w:jc w:val="right"/>
              <w:rPr>
                <w:b/>
              </w:rPr>
            </w:pPr>
            <w:sdt>
              <w:sdtPr>
                <w:rPr>
                  <w:rtl/>
                </w:rPr>
                <w:tag w:val="goog_rdk_3"/>
                <w:id w:val="-2043579505"/>
              </w:sdtPr>
              <w:sdtEndPr/>
              <w:sdtContent>
                <w:r w:rsidR="00B43028">
                  <w:rPr>
                    <w:rFonts w:ascii="Segoe UI Symbol" w:eastAsia="Arial Unicode MS" w:hAnsi="Segoe UI Symbol" w:cs="Segoe UI Symbol"/>
                    <w:b/>
                  </w:rPr>
                  <w:t>☐</w:t>
                </w:r>
              </w:sdtContent>
            </w:sdt>
            <w:r w:rsidR="00B43028">
              <w:rPr>
                <w:b/>
                <w:rtl/>
              </w:rPr>
              <w:t>درس مساعد</w:t>
            </w:r>
          </w:p>
          <w:p w:rsidR="00B43028" w:rsidRDefault="000E5E36" w:rsidP="00B202C1">
            <w:pPr>
              <w:numPr>
                <w:ilvl w:val="0"/>
                <w:numId w:val="5"/>
              </w:numPr>
              <w:bidi/>
              <w:jc w:val="right"/>
              <w:rPr>
                <w:b/>
              </w:rPr>
            </w:pPr>
            <w:sdt>
              <w:sdtPr>
                <w:rPr>
                  <w:rtl/>
                </w:rPr>
                <w:tag w:val="goog_rdk_4"/>
                <w:id w:val="-1705626063"/>
              </w:sdtPr>
              <w:sdtEndPr/>
              <w:sdtContent>
                <w:r w:rsidR="00B43028">
                  <w:rPr>
                    <w:rFonts w:ascii="Segoe UI Symbol" w:eastAsia="Arial Unicode MS" w:hAnsi="Segoe UI Symbol" w:cs="Segoe UI Symbol"/>
                    <w:b/>
                  </w:rPr>
                  <w:t>☐</w:t>
                </w:r>
              </w:sdtContent>
            </w:sdt>
            <w:r w:rsidR="00B43028">
              <w:rPr>
                <w:b/>
                <w:rtl/>
              </w:rPr>
              <w:t>عملي</w:t>
            </w:r>
          </w:p>
          <w:p w:rsidR="00B43028" w:rsidRDefault="000E5E36" w:rsidP="00B202C1">
            <w:pPr>
              <w:numPr>
                <w:ilvl w:val="0"/>
                <w:numId w:val="5"/>
              </w:numPr>
              <w:bidi/>
              <w:spacing w:after="80"/>
              <w:jc w:val="right"/>
              <w:rPr>
                <w:b/>
              </w:rPr>
            </w:pPr>
            <w:sdt>
              <w:sdtPr>
                <w:rPr>
                  <w:rtl/>
                </w:rPr>
                <w:tag w:val="goog_rdk_5"/>
                <w:id w:val="977722866"/>
              </w:sdtPr>
              <w:sdtEndPr/>
              <w:sdtContent>
                <w:sdt>
                  <w:sdtPr>
                    <w:rPr>
                      <w:rtl/>
                    </w:rPr>
                    <w:tag w:val="goog_rdk_2"/>
                    <w:id w:val="569236152"/>
                  </w:sdtPr>
                  <w:sdtEndPr/>
                  <w:sdtContent>
                    <w:r w:rsidR="00B43028">
                      <w:rPr>
                        <w:rFonts w:ascii="Segoe UI Symbol" w:eastAsia="Arial Unicode MS" w:hAnsi="Segoe UI Symbol" w:cs="Segoe UI Symbol"/>
                        <w:b/>
                      </w:rPr>
                      <w:t>☒</w:t>
                    </w:r>
                  </w:sdtContent>
                </w:sdt>
              </w:sdtContent>
            </w:sdt>
            <w:r w:rsidR="00B43028">
              <w:rPr>
                <w:b/>
                <w:rtl/>
              </w:rPr>
              <w:t>ندوة</w:t>
            </w:r>
          </w:p>
        </w:tc>
      </w:tr>
      <w:tr w:rsidR="00B43028" w:rsidTr="00B43028">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202C1">
            <w:pPr>
              <w:bidi/>
              <w:spacing w:before="80" w:after="80"/>
              <w:ind w:left="90" w:hanging="90"/>
              <w:jc w:val="right"/>
              <w:rPr>
                <w:b/>
              </w:rPr>
            </w:pPr>
            <w:r>
              <w:rPr>
                <w:b/>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202C1">
            <w:pPr>
              <w:pStyle w:val="1"/>
              <w:spacing w:before="80" w:after="80"/>
              <w:ind w:left="90"/>
              <w:jc w:val="right"/>
              <w:rPr>
                <w:b w:val="0"/>
                <w:color w:val="FF0000"/>
                <w:sz w:val="28"/>
                <w:szCs w:val="28"/>
              </w:rPr>
            </w:pPr>
            <w:r w:rsidRPr="006C1A1F">
              <w:rPr>
                <w:color w:val="FF0000"/>
                <w:sz w:val="28"/>
                <w:szCs w:val="28"/>
                <w:lang w:bidi="ar-IQ"/>
              </w:rPr>
              <w:t>NUSTF 106</w:t>
            </w:r>
          </w:p>
        </w:tc>
        <w:tc>
          <w:tcPr>
            <w:tcW w:w="2601" w:type="dxa"/>
            <w:gridSpan w:val="3"/>
            <w:vMerge/>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202C1">
            <w:pPr>
              <w:jc w:val="right"/>
              <w:rPr>
                <w:b/>
              </w:rPr>
            </w:pPr>
          </w:p>
        </w:tc>
      </w:tr>
      <w:tr w:rsidR="00B43028" w:rsidTr="00B43028">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202C1">
            <w:pPr>
              <w:bidi/>
              <w:spacing w:before="80" w:after="80"/>
              <w:ind w:left="90" w:hanging="90"/>
              <w:jc w:val="right"/>
              <w:rPr>
                <w:b/>
              </w:rPr>
            </w:pPr>
            <w:r>
              <w:rPr>
                <w:b/>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202C1">
            <w:pPr>
              <w:pStyle w:val="1"/>
              <w:spacing w:before="80" w:after="80"/>
              <w:ind w:left="90"/>
              <w:jc w:val="right"/>
              <w:rPr>
                <w:b w:val="0"/>
                <w:color w:val="FF0000"/>
                <w:sz w:val="28"/>
                <w:szCs w:val="28"/>
              </w:rPr>
            </w:pPr>
            <w:r>
              <w:rPr>
                <w:sz w:val="24"/>
                <w:szCs w:val="24"/>
                <w:shd w:val="clear" w:color="auto" w:fill="E8EAED"/>
              </w:rPr>
              <w:t>7</w:t>
            </w:r>
          </w:p>
        </w:tc>
        <w:tc>
          <w:tcPr>
            <w:tcW w:w="2601" w:type="dxa"/>
            <w:gridSpan w:val="3"/>
            <w:vMerge/>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202C1">
            <w:pPr>
              <w:jc w:val="right"/>
              <w:rPr>
                <w:b/>
              </w:rPr>
            </w:pPr>
          </w:p>
        </w:tc>
      </w:tr>
      <w:tr w:rsidR="00B43028" w:rsidTr="00B43028">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202C1">
            <w:pPr>
              <w:spacing w:before="80" w:after="80"/>
              <w:ind w:left="90" w:hanging="90"/>
              <w:jc w:val="right"/>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202C1">
            <w:pPr>
              <w:pStyle w:val="1"/>
              <w:spacing w:before="80" w:after="80"/>
              <w:ind w:left="90"/>
              <w:jc w:val="right"/>
              <w:rPr>
                <w:b w:val="0"/>
                <w:color w:val="FF0000"/>
                <w:sz w:val="24"/>
                <w:szCs w:val="24"/>
                <w:lang w:bidi="ar-IQ"/>
              </w:rPr>
            </w:pPr>
            <w:r>
              <w:rPr>
                <w:color w:val="FF0000"/>
                <w:sz w:val="24"/>
                <w:szCs w:val="24"/>
              </w:rPr>
              <w:t>175</w:t>
            </w:r>
          </w:p>
        </w:tc>
        <w:tc>
          <w:tcPr>
            <w:tcW w:w="2601" w:type="dxa"/>
            <w:gridSpan w:val="3"/>
            <w:vMerge/>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202C1">
            <w:pPr>
              <w:jc w:val="right"/>
              <w:rPr>
                <w:b/>
              </w:rPr>
            </w:pPr>
          </w:p>
        </w:tc>
      </w:tr>
      <w:tr w:rsidR="00B43028"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202C1">
            <w:pPr>
              <w:bidi/>
              <w:spacing w:before="80" w:after="80"/>
              <w:ind w:left="90" w:hanging="90"/>
              <w:jc w:val="right"/>
              <w:rPr>
                <w:b/>
                <w:color w:val="000000"/>
                <w:rtl/>
              </w:rPr>
            </w:pPr>
            <w:r>
              <w:rPr>
                <w:b/>
                <w:color w:val="000000"/>
                <w:rtl/>
              </w:rPr>
              <w:t>مستوى المادة</w:t>
            </w:r>
          </w:p>
        </w:tc>
        <w:tc>
          <w:tcPr>
            <w:tcW w:w="2114" w:type="dxa"/>
            <w:tcBorders>
              <w:top w:val="single" w:sz="4" w:space="0" w:color="000000"/>
              <w:left w:val="single" w:sz="4" w:space="0" w:color="000000"/>
              <w:bottom w:val="single" w:sz="4" w:space="0" w:color="000000"/>
              <w:right w:val="nil"/>
            </w:tcBorders>
            <w:vAlign w:val="center"/>
            <w:hideMark/>
          </w:tcPr>
          <w:p w:rsidR="00B43028" w:rsidRDefault="00B43028" w:rsidP="00B202C1">
            <w:pPr>
              <w:spacing w:before="80" w:after="80"/>
              <w:ind w:hanging="720"/>
              <w:jc w:val="right"/>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202C1">
            <w:pPr>
              <w:bidi/>
              <w:spacing w:before="80" w:after="80"/>
              <w:jc w:val="right"/>
              <w:rPr>
                <w:b/>
                <w:color w:val="000000"/>
              </w:rPr>
            </w:pPr>
            <w:r>
              <w:rPr>
                <w:b/>
                <w:color w:val="000000"/>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202C1">
            <w:pPr>
              <w:spacing w:before="80" w:after="80"/>
              <w:jc w:val="right"/>
              <w:rPr>
                <w:color w:val="000000"/>
              </w:rPr>
            </w:pPr>
            <w:r>
              <w:t>1</w:t>
            </w:r>
          </w:p>
        </w:tc>
      </w:tr>
      <w:tr w:rsidR="00B43028"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202C1">
            <w:pPr>
              <w:bidi/>
              <w:spacing w:before="80" w:after="80"/>
              <w:ind w:left="90" w:hanging="90"/>
              <w:jc w:val="right"/>
              <w:rPr>
                <w:b/>
                <w:color w:val="000000"/>
              </w:rPr>
            </w:pPr>
            <w:r>
              <w:rPr>
                <w:b/>
                <w:color w:val="000000"/>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202C1">
            <w:pPr>
              <w:spacing w:before="80" w:after="80"/>
              <w:jc w:val="right"/>
              <w:rPr>
                <w:color w:val="000000"/>
              </w:rPr>
            </w:pPr>
            <w:r>
              <w:rPr>
                <w:color w:val="000000"/>
              </w:rPr>
              <w:t>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B43028" w:rsidRDefault="00B43028" w:rsidP="00B202C1">
            <w:pPr>
              <w:bidi/>
              <w:spacing w:before="80" w:after="80"/>
              <w:jc w:val="right"/>
              <w:rPr>
                <w:b/>
                <w:color w:val="000000"/>
              </w:rPr>
            </w:pPr>
            <w:r>
              <w:rPr>
                <w:b/>
                <w:color w:val="000000"/>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202C1">
            <w:pPr>
              <w:spacing w:before="80" w:after="80"/>
              <w:jc w:val="right"/>
              <w:rPr>
                <w:color w:val="000000"/>
              </w:rPr>
            </w:pPr>
            <w:r>
              <w:rPr>
                <w:color w:val="000000"/>
              </w:rPr>
              <w:t>SCI</w:t>
            </w:r>
          </w:p>
        </w:tc>
      </w:tr>
      <w:tr w:rsidR="00B43028" w:rsidTr="00B43028">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202C1">
            <w:pPr>
              <w:bidi/>
              <w:spacing w:before="80" w:after="80"/>
              <w:ind w:left="90" w:hanging="90"/>
              <w:jc w:val="right"/>
              <w:rPr>
                <w:b/>
                <w:color w:val="000000"/>
              </w:rPr>
            </w:pPr>
            <w:r>
              <w:rPr>
                <w:b/>
                <w:color w:val="000000"/>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202C1">
            <w:pPr>
              <w:spacing w:before="80" w:after="80"/>
              <w:jc w:val="right"/>
              <w:rPr>
                <w:color w:val="000000"/>
                <w:lang w:bidi="ar-IQ"/>
              </w:rPr>
            </w:pPr>
            <w:r>
              <w:t xml:space="preserve">Bassam </w:t>
            </w:r>
            <w:r w:rsidR="00E8498F" w:rsidRPr="00E8498F">
              <w:t>kadhim</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B43028" w:rsidRDefault="00B43028" w:rsidP="00B202C1">
            <w:pPr>
              <w:bidi/>
              <w:spacing w:before="80" w:after="80"/>
              <w:jc w:val="right"/>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hideMark/>
          </w:tcPr>
          <w:p w:rsidR="00B43028" w:rsidRDefault="000E5E36" w:rsidP="00B202C1">
            <w:pPr>
              <w:spacing w:before="80" w:after="80"/>
              <w:jc w:val="right"/>
            </w:pPr>
            <w:hyperlink r:id="rId54" w:history="1">
              <w:r w:rsidR="00E8498F" w:rsidRPr="008F5377">
                <w:rPr>
                  <w:rStyle w:val="Hyperlink"/>
                </w:rPr>
                <w:t>bassam.j.kadhim@nust.edu.iq</w:t>
              </w:r>
            </w:hyperlink>
            <w:r w:rsidR="00E8498F">
              <w:t xml:space="preserve"> </w:t>
            </w:r>
          </w:p>
        </w:tc>
      </w:tr>
      <w:tr w:rsidR="00B43028"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202C1">
            <w:pPr>
              <w:bidi/>
              <w:spacing w:before="80" w:after="80"/>
              <w:ind w:left="90" w:hanging="90"/>
              <w:jc w:val="right"/>
              <w:rPr>
                <w:b/>
                <w:color w:val="000000"/>
              </w:rPr>
            </w:pPr>
            <w:r>
              <w:rPr>
                <w:b/>
                <w:color w:val="000000"/>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202C1">
            <w:pPr>
              <w:bidi/>
              <w:spacing w:before="80" w:after="80"/>
              <w:jc w:val="right"/>
              <w:rPr>
                <w:color w:val="000000"/>
              </w:rPr>
            </w:pPr>
            <w:r>
              <w:rPr>
                <w:rtl/>
              </w:rPr>
              <w:t>مدرس</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B43028" w:rsidRDefault="00B43028" w:rsidP="00B202C1">
            <w:pPr>
              <w:bidi/>
              <w:spacing w:before="80" w:after="80"/>
              <w:jc w:val="right"/>
              <w:rPr>
                <w:b/>
                <w:color w:val="000000"/>
              </w:rPr>
            </w:pPr>
            <w:r>
              <w:rPr>
                <w:b/>
                <w:color w:val="000000"/>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B43028" w:rsidRDefault="006C1A1F" w:rsidP="00B202C1">
            <w:pPr>
              <w:spacing w:before="80" w:after="80"/>
              <w:jc w:val="right"/>
              <w:rPr>
                <w:color w:val="000000"/>
              </w:rPr>
            </w:pPr>
            <w:r>
              <w:rPr>
                <w:color w:val="000000"/>
              </w:rPr>
              <w:t>M.Sc.</w:t>
            </w:r>
          </w:p>
        </w:tc>
      </w:tr>
      <w:tr w:rsidR="00B43028" w:rsidTr="00B43028">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202C1">
            <w:pPr>
              <w:bidi/>
              <w:spacing w:before="80" w:after="80"/>
              <w:ind w:left="90" w:hanging="90"/>
              <w:jc w:val="right"/>
              <w:rPr>
                <w:b/>
                <w:color w:val="000000"/>
              </w:rPr>
            </w:pPr>
            <w:r>
              <w:rPr>
                <w:b/>
                <w:color w:val="000000"/>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B43028" w:rsidRDefault="00B43028" w:rsidP="00B202C1">
            <w:pPr>
              <w:spacing w:before="80" w:after="80"/>
              <w:ind w:left="90"/>
              <w:jc w:val="right"/>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B43028" w:rsidRDefault="00B43028" w:rsidP="00B202C1">
            <w:pPr>
              <w:bidi/>
              <w:spacing w:before="80" w:after="80"/>
              <w:jc w:val="right"/>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B43028" w:rsidRDefault="00B43028" w:rsidP="00B202C1">
            <w:pPr>
              <w:spacing w:before="80" w:after="80"/>
              <w:jc w:val="right"/>
            </w:pPr>
          </w:p>
        </w:tc>
      </w:tr>
      <w:tr w:rsidR="00B43028"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202C1">
            <w:pPr>
              <w:bidi/>
              <w:spacing w:before="80" w:after="80"/>
              <w:ind w:left="90" w:hanging="90"/>
              <w:jc w:val="right"/>
              <w:rPr>
                <w:b/>
              </w:rPr>
            </w:pPr>
            <w:r>
              <w:rPr>
                <w:b/>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B43028" w:rsidRDefault="00B43028" w:rsidP="00B202C1">
            <w:pPr>
              <w:spacing w:before="80" w:after="80"/>
              <w:ind w:left="360" w:hanging="360"/>
              <w:jc w:val="right"/>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B43028" w:rsidRDefault="00B43028" w:rsidP="00B202C1">
            <w:pPr>
              <w:bidi/>
              <w:spacing w:before="80" w:after="80"/>
              <w:jc w:val="right"/>
            </w:pPr>
            <w:r>
              <w:rPr>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43028" w:rsidRDefault="00B43028" w:rsidP="00B202C1">
            <w:pPr>
              <w:spacing w:before="80" w:after="80"/>
              <w:jc w:val="right"/>
            </w:pPr>
          </w:p>
        </w:tc>
      </w:tr>
      <w:tr w:rsidR="00B43028" w:rsidTr="00B43028">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202C1">
            <w:pPr>
              <w:bidi/>
              <w:spacing w:before="80" w:after="80"/>
              <w:ind w:left="6" w:right="-99" w:hanging="6"/>
              <w:jc w:val="right"/>
              <w:rPr>
                <w:b/>
              </w:rPr>
            </w:pPr>
            <w:r>
              <w:rPr>
                <w:b/>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hideMark/>
          </w:tcPr>
          <w:p w:rsidR="00B43028" w:rsidRDefault="00B43028" w:rsidP="00B202C1">
            <w:pPr>
              <w:spacing w:before="80" w:after="80"/>
              <w:ind w:left="360"/>
              <w:jc w:val="right"/>
            </w:pPr>
            <w:r>
              <w:t>01/09/2023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202C1">
            <w:pPr>
              <w:bidi/>
              <w:spacing w:before="80" w:after="80"/>
              <w:jc w:val="right"/>
              <w:rPr>
                <w:b/>
              </w:rPr>
            </w:pPr>
            <w:r>
              <w:rPr>
                <w:b/>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B202C1">
            <w:pPr>
              <w:spacing w:before="80" w:after="80"/>
              <w:jc w:val="right"/>
            </w:pPr>
            <w:r>
              <w:t>1.0</w:t>
            </w:r>
          </w:p>
        </w:tc>
      </w:tr>
    </w:tbl>
    <w:p w:rsidR="00B43028" w:rsidRDefault="00B43028" w:rsidP="00B202C1">
      <w:pPr>
        <w:tabs>
          <w:tab w:val="left" w:pos="5220"/>
        </w:tabs>
        <w:spacing w:after="200" w:line="276" w:lineRule="auto"/>
        <w:jc w:val="right"/>
        <w:rPr>
          <w:rFonts w:ascii="Cambria" w:eastAsia="Cambria" w:hAnsi="Cambria" w:cs="Cambria"/>
          <w:b/>
          <w:sz w:val="16"/>
          <w:szCs w:val="16"/>
        </w:rPr>
      </w:pPr>
    </w:p>
    <w:p w:rsidR="00B43028" w:rsidRDefault="00B43028" w:rsidP="00B202C1">
      <w:pPr>
        <w:tabs>
          <w:tab w:val="left" w:pos="5220"/>
        </w:tabs>
        <w:spacing w:after="200" w:line="276" w:lineRule="auto"/>
        <w:jc w:val="right"/>
        <w:rPr>
          <w:rFonts w:ascii="Cambria" w:eastAsia="Cambria" w:hAnsi="Cambria" w:cs="Cambria"/>
          <w:b/>
          <w:sz w:val="16"/>
          <w:szCs w:val="16"/>
        </w:rPr>
      </w:pPr>
    </w:p>
    <w:tbl>
      <w:tblPr>
        <w:tblStyle w:val="afb"/>
        <w:tblW w:w="10455" w:type="dxa"/>
        <w:jc w:val="center"/>
        <w:tblLayout w:type="fixed"/>
        <w:tblLook w:val="04A0" w:firstRow="1" w:lastRow="0" w:firstColumn="1" w:lastColumn="0" w:noHBand="0" w:noVBand="1"/>
      </w:tblPr>
      <w:tblGrid>
        <w:gridCol w:w="2564"/>
        <w:gridCol w:w="5158"/>
        <w:gridCol w:w="1605"/>
        <w:gridCol w:w="1128"/>
      </w:tblGrid>
      <w:tr w:rsidR="00B43028" w:rsidTr="00FF31E0">
        <w:trPr>
          <w:trHeight w:val="620"/>
          <w:jc w:val="center"/>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B43028" w:rsidRPr="00FF31E0" w:rsidRDefault="00B43028" w:rsidP="00FF31E0">
            <w:pPr>
              <w:bidi/>
              <w:spacing w:line="360" w:lineRule="auto"/>
              <w:jc w:val="center"/>
              <w:rPr>
                <w:b/>
                <w:color w:val="17365D"/>
                <w:sz w:val="28"/>
                <w:szCs w:val="28"/>
              </w:rPr>
            </w:pPr>
            <w:r>
              <w:rPr>
                <w:b/>
                <w:color w:val="17365D"/>
                <w:sz w:val="28"/>
                <w:szCs w:val="28"/>
                <w:rtl/>
              </w:rPr>
              <w:t>علاقة المادة بالمواد الأخرى</w:t>
            </w:r>
          </w:p>
        </w:tc>
      </w:tr>
      <w:tr w:rsidR="00B43028" w:rsidTr="00FF31E0">
        <w:trPr>
          <w:trHeight w:val="420"/>
          <w:jc w:val="center"/>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FF31E0">
            <w:pPr>
              <w:bidi/>
              <w:spacing w:line="360" w:lineRule="auto"/>
              <w:jc w:val="center"/>
              <w:rPr>
                <w:b/>
                <w:rtl/>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43028" w:rsidRDefault="00B43028" w:rsidP="00FF31E0">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B43028" w:rsidRDefault="00B43028" w:rsidP="00FF31E0">
            <w:pPr>
              <w:bidi/>
              <w:spacing w:line="360" w:lineRule="auto"/>
              <w:jc w:val="center"/>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43028" w:rsidRDefault="00B43028" w:rsidP="00FF31E0">
            <w:pPr>
              <w:spacing w:line="360" w:lineRule="auto"/>
              <w:jc w:val="center"/>
            </w:pPr>
          </w:p>
        </w:tc>
      </w:tr>
      <w:tr w:rsidR="00B43028" w:rsidTr="00FF31E0">
        <w:trPr>
          <w:trHeight w:val="420"/>
          <w:jc w:val="center"/>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FF31E0">
            <w:pPr>
              <w:bidi/>
              <w:spacing w:line="360" w:lineRule="auto"/>
              <w:jc w:val="center"/>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43028" w:rsidRDefault="00B43028" w:rsidP="00FF31E0">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B43028" w:rsidRDefault="00B43028" w:rsidP="00FF31E0">
            <w:pPr>
              <w:bidi/>
              <w:spacing w:line="360" w:lineRule="auto"/>
              <w:jc w:val="cente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43028" w:rsidRDefault="00B43028" w:rsidP="00FF31E0">
            <w:pPr>
              <w:spacing w:line="360" w:lineRule="auto"/>
              <w:jc w:val="center"/>
            </w:pPr>
          </w:p>
        </w:tc>
      </w:tr>
    </w:tbl>
    <w:p w:rsidR="00B43028" w:rsidRDefault="00B43028" w:rsidP="00B202C1">
      <w:pPr>
        <w:tabs>
          <w:tab w:val="left" w:pos="5220"/>
        </w:tabs>
        <w:spacing w:after="0" w:line="360" w:lineRule="auto"/>
        <w:jc w:val="right"/>
        <w:rPr>
          <w:rFonts w:ascii="Cambria" w:eastAsia="Cambria" w:hAnsi="Cambria" w:cs="Cambria"/>
          <w:b/>
          <w:sz w:val="16"/>
          <w:szCs w:val="16"/>
        </w:rPr>
      </w:pPr>
    </w:p>
    <w:p w:rsidR="00B43028" w:rsidRDefault="00B43028" w:rsidP="00B202C1">
      <w:pPr>
        <w:tabs>
          <w:tab w:val="left" w:pos="5220"/>
        </w:tabs>
        <w:spacing w:after="200" w:line="276" w:lineRule="auto"/>
        <w:jc w:val="right"/>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B43028" w:rsidTr="00FF31E0">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B43028" w:rsidRDefault="00B43028" w:rsidP="00FF31E0">
            <w:pPr>
              <w:bidi/>
              <w:spacing w:line="276" w:lineRule="auto"/>
              <w:jc w:val="center"/>
              <w:rPr>
                <w:b/>
                <w:color w:val="17365D"/>
                <w:sz w:val="28"/>
                <w:szCs w:val="28"/>
              </w:rPr>
            </w:pPr>
            <w:r>
              <w:rPr>
                <w:b/>
                <w:color w:val="17365D"/>
                <w:sz w:val="28"/>
                <w:szCs w:val="28"/>
                <w:rtl/>
              </w:rPr>
              <w:t>أهداف المادة ومخرجات التعلم والمحتويات الإرشادية</w:t>
            </w:r>
          </w:p>
        </w:tc>
      </w:tr>
      <w:tr w:rsidR="00B43028" w:rsidTr="00B43028">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B43028" w:rsidRPr="00FF31E0" w:rsidRDefault="00B43028" w:rsidP="00FF31E0">
            <w:pPr>
              <w:bidi/>
              <w:spacing w:line="276" w:lineRule="auto"/>
              <w:jc w:val="center"/>
              <w:rPr>
                <w:b/>
                <w:color w:val="000000"/>
                <w:sz w:val="24"/>
                <w:szCs w:val="24"/>
              </w:rPr>
            </w:pPr>
            <w:r>
              <w:rPr>
                <w:b/>
                <w:color w:val="000000"/>
                <w:sz w:val="24"/>
                <w:szCs w:val="24"/>
                <w:rtl/>
              </w:rPr>
              <w:t>أهداف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FF31E0" w:rsidRDefault="00FF31E0" w:rsidP="005B2E63">
            <w:pPr>
              <w:numPr>
                <w:ilvl w:val="0"/>
                <w:numId w:val="10"/>
              </w:numPr>
              <w:bidi/>
              <w:spacing w:line="276" w:lineRule="auto"/>
              <w:ind w:left="646"/>
              <w:rPr>
                <w:color w:val="1C1D1F"/>
              </w:rPr>
            </w:pPr>
            <w:r>
              <w:rPr>
                <w:color w:val="1C1D1F"/>
                <w:rtl/>
              </w:rPr>
              <w:t>تزود هذه المادة الطلبة بفهم للعلوم والتقنيات التي تقوم عليها الأحياء الجنائية.</w:t>
            </w:r>
          </w:p>
          <w:p w:rsidR="00FF31E0" w:rsidRDefault="00FF31E0" w:rsidP="005B2E63">
            <w:pPr>
              <w:numPr>
                <w:ilvl w:val="0"/>
                <w:numId w:val="10"/>
              </w:numPr>
              <w:bidi/>
              <w:spacing w:line="276" w:lineRule="auto"/>
              <w:ind w:left="646"/>
              <w:rPr>
                <w:color w:val="1C1D1F"/>
              </w:rPr>
            </w:pPr>
            <w:r>
              <w:rPr>
                <w:color w:val="1C1D1F"/>
                <w:rtl/>
              </w:rPr>
              <w:t>تشمل الموضوعات المطروحة تشخيص السوائل الحيوية، وتحليل الجينوم البشري في الأحياء الجنائية، وتحليل أنماط بقع الدم، والأنثروبولوجيا الجنائية.</w:t>
            </w:r>
          </w:p>
          <w:p w:rsidR="00FF31E0" w:rsidRDefault="00FF31E0" w:rsidP="005B2E63">
            <w:pPr>
              <w:numPr>
                <w:ilvl w:val="0"/>
                <w:numId w:val="10"/>
              </w:numPr>
              <w:bidi/>
              <w:spacing w:line="276" w:lineRule="auto"/>
              <w:ind w:left="646"/>
              <w:rPr>
                <w:color w:val="1C1D1F"/>
              </w:rPr>
            </w:pPr>
            <w:r>
              <w:rPr>
                <w:color w:val="1C1D1F"/>
                <w:rtl/>
              </w:rPr>
              <w:t>سيتم توضيح المادة المطروحة في المحاضرات من خلال العمل المختبري.</w:t>
            </w:r>
          </w:p>
          <w:p w:rsidR="00FF31E0" w:rsidRDefault="00FF31E0" w:rsidP="005B2E63">
            <w:pPr>
              <w:numPr>
                <w:ilvl w:val="0"/>
                <w:numId w:val="10"/>
              </w:numPr>
              <w:bidi/>
              <w:spacing w:line="276" w:lineRule="auto"/>
              <w:ind w:left="646"/>
              <w:rPr>
                <w:color w:val="1C1D1F"/>
              </w:rPr>
            </w:pPr>
            <w:r>
              <w:rPr>
                <w:color w:val="1C1D1F"/>
                <w:rtl/>
              </w:rPr>
              <w:t>التركيز في معظم المحاور النظرية على ما يتعلق بالنظام الأحيائي للكائن الحي.</w:t>
            </w:r>
          </w:p>
          <w:p w:rsidR="00B43028" w:rsidRPr="00FF31E0" w:rsidRDefault="00FF31E0" w:rsidP="005B2E63">
            <w:pPr>
              <w:numPr>
                <w:ilvl w:val="0"/>
                <w:numId w:val="10"/>
              </w:numPr>
              <w:bidi/>
              <w:spacing w:line="276" w:lineRule="auto"/>
              <w:ind w:left="646"/>
              <w:rPr>
                <w:color w:val="1C1D1F"/>
              </w:rPr>
            </w:pPr>
            <w:r w:rsidRPr="00FF31E0">
              <w:rPr>
                <w:color w:val="1C1D1F"/>
                <w:rtl/>
              </w:rPr>
              <w:t>نهدف إلى توفير فرص للطلبة للتطور أكاديمياً ومهنياً وشخصياً، وتوسيع طموحاتهم، وتنمية اتجاهاتهم، وتحدي افتراضاتهم، ومساعدتهم على إطلاق إمكاناتهم للنجاح في دراستهم وحياتهم المستقبلية</w:t>
            </w:r>
          </w:p>
        </w:tc>
      </w:tr>
      <w:tr w:rsidR="00B43028" w:rsidTr="00B43028">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B43028" w:rsidRPr="00FF31E0" w:rsidRDefault="00B43028" w:rsidP="00FF31E0">
            <w:pPr>
              <w:bidi/>
              <w:spacing w:line="276" w:lineRule="auto"/>
              <w:jc w:val="center"/>
              <w:rPr>
                <w:b/>
                <w:color w:val="000000"/>
                <w:sz w:val="24"/>
                <w:szCs w:val="24"/>
              </w:rPr>
            </w:pPr>
            <w:r>
              <w:rPr>
                <w:b/>
                <w:color w:val="000000"/>
                <w:sz w:val="24"/>
                <w:szCs w:val="24"/>
                <w:rtl/>
              </w:rPr>
              <w:t>مخرجات تعلم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FF31E0" w:rsidRPr="00186188" w:rsidRDefault="00FF31E0" w:rsidP="005B2E63">
            <w:pPr>
              <w:widowControl w:val="0"/>
              <w:numPr>
                <w:ilvl w:val="0"/>
                <w:numId w:val="11"/>
              </w:numPr>
              <w:shd w:val="clear" w:color="auto" w:fill="FFFFFF"/>
              <w:bidi/>
              <w:spacing w:line="276" w:lineRule="auto"/>
              <w:rPr>
                <w:color w:val="000000" w:themeColor="text1"/>
              </w:rPr>
            </w:pPr>
            <w:r w:rsidRPr="00186188">
              <w:rPr>
                <w:rFonts w:ascii="Arial" w:hAnsi="Arial" w:cs="Arial"/>
                <w:color w:val="000000" w:themeColor="text1"/>
                <w:rtl/>
              </w:rPr>
              <w:t>شرح المتطلبات التحليلية والمختبرية والقانونية لإنتاج البصمات الوراثية.</w:t>
            </w:r>
          </w:p>
          <w:p w:rsidR="00FF31E0" w:rsidRPr="00186188" w:rsidRDefault="00FF31E0" w:rsidP="005B2E63">
            <w:pPr>
              <w:widowControl w:val="0"/>
              <w:numPr>
                <w:ilvl w:val="0"/>
                <w:numId w:val="11"/>
              </w:numPr>
              <w:shd w:val="clear" w:color="auto" w:fill="FFFFFF"/>
              <w:bidi/>
              <w:spacing w:line="276" w:lineRule="auto"/>
              <w:rPr>
                <w:color w:val="000000" w:themeColor="text1"/>
              </w:rPr>
            </w:pPr>
            <w:r w:rsidRPr="00186188">
              <w:rPr>
                <w:color w:val="000000" w:themeColor="text1"/>
                <w:rtl/>
              </w:rPr>
              <w:t>تلخيص المقصود بالعلوم الأحيائية الأساسية.</w:t>
            </w:r>
          </w:p>
          <w:p w:rsidR="00FF31E0" w:rsidRPr="00186188" w:rsidRDefault="00FF31E0" w:rsidP="005B2E63">
            <w:pPr>
              <w:pStyle w:val="af2"/>
              <w:numPr>
                <w:ilvl w:val="0"/>
                <w:numId w:val="11"/>
              </w:numPr>
              <w:bidi/>
              <w:spacing w:before="0" w:beforeAutospacing="0" w:after="0" w:afterAutospacing="0" w:line="276" w:lineRule="auto"/>
              <w:rPr>
                <w:rFonts w:ascii="Arial" w:hAnsi="Arial" w:cs="Arial"/>
                <w:color w:val="000000" w:themeColor="text1"/>
                <w:sz w:val="22"/>
                <w:szCs w:val="22"/>
              </w:rPr>
            </w:pPr>
            <w:r w:rsidRPr="00186188">
              <w:rPr>
                <w:rFonts w:ascii="Arial" w:hAnsi="Arial" w:cs="Arial"/>
                <w:color w:val="000000" w:themeColor="text1"/>
                <w:sz w:val="22"/>
                <w:szCs w:val="22"/>
                <w:rtl/>
              </w:rPr>
              <w:t>إجراء تفسير لنتائج البصمة الوراثية، بما في ذلك حساب نسب الترجيح.</w:t>
            </w:r>
          </w:p>
          <w:p w:rsidR="00FF31E0" w:rsidRPr="00186188" w:rsidRDefault="00FF31E0" w:rsidP="005B2E63">
            <w:pPr>
              <w:pStyle w:val="af2"/>
              <w:numPr>
                <w:ilvl w:val="0"/>
                <w:numId w:val="11"/>
              </w:numPr>
              <w:bidi/>
              <w:spacing w:before="0" w:beforeAutospacing="0" w:after="0" w:afterAutospacing="0" w:line="276" w:lineRule="auto"/>
              <w:rPr>
                <w:rFonts w:ascii="Arial" w:hAnsi="Arial" w:cs="Arial"/>
                <w:color w:val="000000" w:themeColor="text1"/>
                <w:sz w:val="22"/>
                <w:szCs w:val="22"/>
              </w:rPr>
            </w:pPr>
            <w:r w:rsidRPr="00186188">
              <w:rPr>
                <w:rFonts w:ascii="Arial" w:hAnsi="Arial" w:cs="Arial"/>
                <w:color w:val="000000" w:themeColor="text1"/>
                <w:sz w:val="22"/>
                <w:szCs w:val="22"/>
                <w:rtl/>
              </w:rPr>
              <w:t>التقييم النقدي لنتائج البصمة الوراثية مع الاستشهاد بالأبحاث المهمة في هذا المجال.</w:t>
            </w:r>
          </w:p>
          <w:p w:rsidR="00FF31E0" w:rsidRPr="00186188" w:rsidRDefault="00FF31E0" w:rsidP="005B2E63">
            <w:pPr>
              <w:pStyle w:val="af2"/>
              <w:numPr>
                <w:ilvl w:val="0"/>
                <w:numId w:val="11"/>
              </w:numPr>
              <w:bidi/>
              <w:spacing w:before="0" w:beforeAutospacing="0" w:after="0" w:afterAutospacing="0" w:line="276" w:lineRule="auto"/>
              <w:rPr>
                <w:rFonts w:ascii="Arial" w:hAnsi="Arial" w:cs="Arial"/>
                <w:color w:val="000000" w:themeColor="text1"/>
                <w:sz w:val="22"/>
                <w:szCs w:val="22"/>
              </w:rPr>
            </w:pPr>
            <w:r w:rsidRPr="00186188">
              <w:rPr>
                <w:rFonts w:ascii="Arial" w:hAnsi="Arial" w:cs="Arial"/>
                <w:color w:val="000000" w:themeColor="text1"/>
                <w:sz w:val="22"/>
                <w:szCs w:val="22"/>
                <w:rtl/>
              </w:rPr>
              <w:t>إظهار فهم للأساس العلمي واستخدام تقنيات القياسات العظمية وعلم الأمراض في دراسة الأنسجة البشرية.</w:t>
            </w:r>
          </w:p>
          <w:p w:rsidR="00B43028" w:rsidRDefault="00FF31E0" w:rsidP="005B2E63">
            <w:pPr>
              <w:pStyle w:val="af2"/>
              <w:numPr>
                <w:ilvl w:val="0"/>
                <w:numId w:val="11"/>
              </w:numPr>
              <w:bidi/>
              <w:spacing w:before="0" w:beforeAutospacing="0" w:after="0" w:afterAutospacing="0" w:line="276" w:lineRule="auto"/>
              <w:rPr>
                <w:rFonts w:ascii="Arial" w:hAnsi="Arial" w:cs="Arial"/>
                <w:color w:val="000000" w:themeColor="text1"/>
                <w:sz w:val="22"/>
                <w:szCs w:val="22"/>
              </w:rPr>
            </w:pPr>
            <w:r w:rsidRPr="00186188">
              <w:rPr>
                <w:rFonts w:ascii="Arial" w:hAnsi="Arial" w:cs="Arial"/>
                <w:color w:val="000000" w:themeColor="text1"/>
                <w:sz w:val="22"/>
                <w:szCs w:val="22"/>
                <w:rtl/>
              </w:rPr>
              <w:t>إظهار القدرة على التقييم النقدي لأدلة السوائل الحيوية وأنماط بقع الدم.</w:t>
            </w:r>
          </w:p>
          <w:p w:rsidR="00FF31E0" w:rsidRPr="00FF31E0" w:rsidRDefault="00FF31E0" w:rsidP="00FF31E0">
            <w:pPr>
              <w:pStyle w:val="af2"/>
              <w:bidi/>
              <w:spacing w:before="0" w:beforeAutospacing="0" w:after="0" w:afterAutospacing="0" w:line="276" w:lineRule="auto"/>
              <w:ind w:left="720"/>
              <w:rPr>
                <w:rFonts w:ascii="Arial" w:hAnsi="Arial" w:cs="Arial"/>
                <w:color w:val="000000" w:themeColor="text1"/>
                <w:sz w:val="22"/>
                <w:szCs w:val="22"/>
              </w:rPr>
            </w:pPr>
          </w:p>
        </w:tc>
      </w:tr>
      <w:tr w:rsidR="00B43028" w:rsidTr="00B43028">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FF31E0">
            <w:pPr>
              <w:bidi/>
              <w:spacing w:line="312" w:lineRule="auto"/>
              <w:jc w:val="center"/>
              <w:rPr>
                <w:b/>
                <w:sz w:val="24"/>
                <w:szCs w:val="24"/>
              </w:rPr>
            </w:pPr>
            <w:r>
              <w:rPr>
                <w:b/>
                <w:sz w:val="24"/>
                <w:szCs w:val="24"/>
                <w:rtl/>
              </w:rPr>
              <w:t>المحتويات الإرشادية</w:t>
            </w:r>
          </w:p>
          <w:p w:rsidR="00B43028" w:rsidRDefault="00B43028" w:rsidP="00B202C1">
            <w:pPr>
              <w:bidi/>
              <w:spacing w:line="312" w:lineRule="auto"/>
              <w:jc w:val="right"/>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B43028" w:rsidRPr="00FF31E0" w:rsidRDefault="00B43028" w:rsidP="00FF31E0">
            <w:pPr>
              <w:bidi/>
              <w:spacing w:line="240" w:lineRule="auto"/>
              <w:rPr>
                <w:color w:val="333333"/>
                <w:highlight w:val="white"/>
              </w:rPr>
            </w:pPr>
            <w:r>
              <w:rPr>
                <w:color w:val="333333"/>
                <w:highlight w:val="white"/>
                <w:rtl/>
              </w:rPr>
              <w:t>تتضمن المحتويات الإرشادية ما يأتي.</w:t>
            </w:r>
          </w:p>
          <w:p w:rsidR="00B43028" w:rsidRDefault="00B43028" w:rsidP="00FF31E0">
            <w:pPr>
              <w:bidi/>
              <w:spacing w:line="240" w:lineRule="auto"/>
              <w:rPr>
                <w:color w:val="333333"/>
                <w:highlight w:val="white"/>
              </w:rPr>
            </w:pPr>
            <w:r>
              <w:rPr>
                <w:color w:val="333333"/>
                <w:highlight w:val="white"/>
                <w:rtl/>
              </w:rPr>
              <w:t>عند إكمال هذه المادة يُتوقع من الطلبة أن يكونوا قادرين على:</w:t>
            </w:r>
          </w:p>
          <w:p w:rsidR="00FF31E0" w:rsidRPr="00FF31E0" w:rsidRDefault="00FF31E0" w:rsidP="00FF31E0">
            <w:pPr>
              <w:bidi/>
              <w:spacing w:line="240" w:lineRule="auto"/>
              <w:rPr>
                <w:color w:val="333333"/>
              </w:rPr>
            </w:pPr>
            <w:r w:rsidRPr="00FF31E0">
              <w:rPr>
                <w:color w:val="333333"/>
                <w:rtl/>
              </w:rPr>
              <w:t>١- إظهار المعرفة بالبنية الأساسية للخلايا ووظائفها وخصائص نموها. [١٣ ساعة]</w:t>
            </w:r>
          </w:p>
          <w:p w:rsidR="00FF31E0" w:rsidRPr="00FF31E0" w:rsidRDefault="00FF31E0" w:rsidP="00FF31E0">
            <w:pPr>
              <w:bidi/>
              <w:spacing w:line="240" w:lineRule="auto"/>
              <w:rPr>
                <w:color w:val="333333"/>
              </w:rPr>
            </w:pPr>
            <w:r w:rsidRPr="00FF31E0">
              <w:rPr>
                <w:color w:val="333333"/>
                <w:rtl/>
              </w:rPr>
              <w:t>٢- إظهار المعرفة ببنية ووظيفة أنواع الأنسجة الأربعة الرئيسية. [١٣ ساعة]</w:t>
            </w:r>
          </w:p>
          <w:p w:rsidR="00FF31E0" w:rsidRDefault="00FF31E0" w:rsidP="00FF31E0">
            <w:pPr>
              <w:bidi/>
              <w:spacing w:line="240" w:lineRule="auto"/>
              <w:rPr>
                <w:color w:val="333333"/>
                <w:highlight w:val="white"/>
                <w:rtl/>
              </w:rPr>
            </w:pPr>
            <w:r w:rsidRPr="00FF31E0">
              <w:rPr>
                <w:color w:val="333333"/>
                <w:rtl/>
              </w:rPr>
              <w:t>٣- إظهار فهم الوراثة المندلية. [١٥ ساعة]</w:t>
            </w:r>
            <w:r>
              <w:rPr>
                <w:rFonts w:hint="cs"/>
                <w:color w:val="333333"/>
                <w:highlight w:val="white"/>
                <w:rtl/>
              </w:rPr>
              <w:t xml:space="preserve"> </w:t>
            </w:r>
          </w:p>
          <w:p w:rsidR="00B43028" w:rsidRPr="00FF31E0" w:rsidRDefault="00FF31E0" w:rsidP="00FF31E0">
            <w:pPr>
              <w:bidi/>
              <w:spacing w:line="312" w:lineRule="auto"/>
              <w:rPr>
                <w:color w:val="333333"/>
                <w:highlight w:val="white"/>
              </w:rPr>
            </w:pPr>
            <w:r>
              <w:rPr>
                <w:rFonts w:hint="cs"/>
                <w:color w:val="333333"/>
                <w:highlight w:val="white"/>
                <w:rtl/>
              </w:rPr>
              <w:t xml:space="preserve">4- </w:t>
            </w:r>
            <w:r w:rsidR="00B43028">
              <w:rPr>
                <w:color w:val="333333"/>
                <w:highlight w:val="white"/>
                <w:rtl/>
              </w:rPr>
              <w:t>إظهار فهم لدور التغاير في نشوء الأنواع والتطور. [15 hrs]</w:t>
            </w:r>
          </w:p>
          <w:p w:rsidR="00B43028" w:rsidRDefault="00B43028" w:rsidP="00FF31E0">
            <w:pPr>
              <w:bidi/>
              <w:spacing w:line="312" w:lineRule="auto"/>
              <w:rPr>
                <w:color w:val="333333"/>
                <w:highlight w:val="white"/>
              </w:rPr>
            </w:pPr>
            <w:r>
              <w:rPr>
                <w:color w:val="333333"/>
                <w:highlight w:val="white"/>
                <w:rtl/>
              </w:rPr>
              <w:t>تطور الخلية حقيقية النواة، وبنية الغشاء وآليات النقل عبره، وبنية ووظيفة النواة والريبوسومات والشبكة الإندوبلازمية وجهاز كولجي والجسيمات الحالّة والميتوكندريا والبلاستيدات الخضراء. [15 h]</w:t>
            </w:r>
          </w:p>
          <w:p w:rsidR="00B43028" w:rsidRDefault="00B43028" w:rsidP="00FF31E0">
            <w:pPr>
              <w:bidi/>
              <w:spacing w:line="312" w:lineRule="auto"/>
            </w:pPr>
            <w:r>
              <w:rPr>
                <w:color w:val="333333"/>
                <w:highlight w:val="white"/>
                <w:rtl/>
              </w:rPr>
              <w:t>الانقسام المتساوي والانقسام المنصف. بنية ووظيفة الأنسجة الطلائية والضامة والعصبية والعضلية. قوانين مندل والوراثة والطراز الجيني والطراز الشكلي والسيادة وتحديد الجنس والارتباط الجنسي والتغاير ونشوء الأنواع والتطور. [15 hrs]</w:t>
            </w:r>
          </w:p>
        </w:tc>
      </w:tr>
    </w:tbl>
    <w:p w:rsidR="00040F74" w:rsidRDefault="00040F74" w:rsidP="00FF31E0">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B43028" w:rsidTr="00B43028">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B43028" w:rsidRPr="00FF31E0" w:rsidRDefault="00B43028" w:rsidP="00FF31E0">
            <w:pPr>
              <w:bidi/>
              <w:spacing w:line="276" w:lineRule="auto"/>
              <w:jc w:val="center"/>
              <w:rPr>
                <w:b/>
                <w:color w:val="17365D"/>
                <w:sz w:val="28"/>
                <w:szCs w:val="28"/>
              </w:rPr>
            </w:pPr>
            <w:r>
              <w:rPr>
                <w:b/>
                <w:color w:val="17365D"/>
                <w:sz w:val="28"/>
                <w:szCs w:val="28"/>
                <w:rtl/>
              </w:rPr>
              <w:t>استراتيجيات التعلم والتعليم</w:t>
            </w:r>
          </w:p>
        </w:tc>
      </w:tr>
      <w:tr w:rsidR="00B43028" w:rsidTr="00B43028">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202C1">
            <w:pPr>
              <w:bidi/>
              <w:spacing w:line="276" w:lineRule="auto"/>
              <w:jc w:val="right"/>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FF31E0" w:rsidRPr="00FF31E0" w:rsidRDefault="00FF31E0" w:rsidP="00FF31E0">
            <w:pPr>
              <w:pStyle w:val="af2"/>
              <w:shd w:val="clear" w:color="auto" w:fill="FFFFFF"/>
              <w:bidi/>
              <w:spacing w:after="0" w:line="294" w:lineRule="atLeast"/>
              <w:rPr>
                <w:rFonts w:ascii="Arial" w:hAnsi="Arial" w:cs="Arial"/>
                <w:color w:val="000000"/>
                <w:sz w:val="16"/>
                <w:szCs w:val="16"/>
                <w:shd w:val="clear" w:color="auto" w:fill="FFFFFF"/>
              </w:rPr>
            </w:pPr>
            <w:r w:rsidRPr="00FF31E0">
              <w:rPr>
                <w:rFonts w:ascii="Arial" w:hAnsi="Arial" w:cs="Arial"/>
                <w:color w:val="000000"/>
                <w:sz w:val="16"/>
                <w:szCs w:val="16"/>
                <w:shd w:val="clear" w:color="auto" w:fill="FFFFFF"/>
                <w:rtl/>
              </w:rPr>
              <w:t>يهدف هذا البحث إلى وصف أنشطة التعلّم للطلاب وأساليب التدريس لأعضاء هيئة التدريس. ينبغي أن يُسفر تصميم المقررات الدراسية الفعّال عن مجموعة متنوعة من تجارب التعلّم النشط للطلاب، بما في ذلك أنشطة تعليمية تُحاكي البحث العلمي</w:t>
            </w:r>
            <w:r w:rsidRPr="00FF31E0">
              <w:rPr>
                <w:rFonts w:ascii="Arial" w:hAnsi="Arial" w:cs="Arial"/>
                <w:color w:val="000000"/>
                <w:sz w:val="16"/>
                <w:szCs w:val="16"/>
                <w:shd w:val="clear" w:color="auto" w:fill="FFFFFF"/>
              </w:rPr>
              <w:t>.</w:t>
            </w:r>
          </w:p>
          <w:p w:rsidR="00FF31E0" w:rsidRPr="00FF31E0" w:rsidRDefault="00FF31E0" w:rsidP="00FF31E0">
            <w:pPr>
              <w:pStyle w:val="af2"/>
              <w:shd w:val="clear" w:color="auto" w:fill="FFFFFF"/>
              <w:bidi/>
              <w:spacing w:after="0" w:line="294" w:lineRule="atLeast"/>
              <w:rPr>
                <w:rFonts w:ascii="Arial" w:hAnsi="Arial" w:cs="Arial"/>
                <w:color w:val="000000"/>
                <w:sz w:val="16"/>
                <w:szCs w:val="16"/>
                <w:shd w:val="clear" w:color="auto" w:fill="FFFFFF"/>
              </w:rPr>
            </w:pPr>
            <w:r w:rsidRPr="00FF31E0">
              <w:rPr>
                <w:rFonts w:ascii="Arial" w:hAnsi="Arial" w:cs="Arial"/>
                <w:color w:val="000000"/>
                <w:sz w:val="16"/>
                <w:szCs w:val="16"/>
                <w:shd w:val="clear" w:color="auto" w:fill="FFFFFF"/>
                <w:rtl/>
              </w:rPr>
              <w:t>وبالطبع، ينبغي أن تُحفّز الأنشطة الطلاب وتشجعهم على التعلّم العميق (التأمل في المعاني الأوسع، بدلاً من الحفظ السطحي للمعلومات). كما ينبغي أن تكون متنوعة ومرنة بما يكفي لاستيعاب أنماط وتوجهات التعلّم المختلفة، وأن تسمح بإدماج الطلاب من خلفيات وقدرات تعلّمية متنوعة</w:t>
            </w:r>
            <w:r w:rsidRPr="00FF31E0">
              <w:rPr>
                <w:rFonts w:ascii="Arial" w:hAnsi="Arial" w:cs="Arial"/>
                <w:color w:val="000000"/>
                <w:sz w:val="16"/>
                <w:szCs w:val="16"/>
                <w:shd w:val="clear" w:color="auto" w:fill="FFFFFF"/>
              </w:rPr>
              <w:t>.</w:t>
            </w:r>
          </w:p>
          <w:p w:rsidR="00B43028" w:rsidRPr="00FF31E0" w:rsidRDefault="00FF31E0" w:rsidP="00FF31E0">
            <w:pPr>
              <w:bidi/>
              <w:spacing w:line="276" w:lineRule="auto"/>
              <w:rPr>
                <w:color w:val="000000"/>
                <w:sz w:val="24"/>
                <w:szCs w:val="24"/>
              </w:rPr>
            </w:pPr>
            <w:r w:rsidRPr="00FF31E0">
              <w:rPr>
                <w:rFonts w:ascii="Arial" w:hAnsi="Arial" w:cs="Arial"/>
                <w:color w:val="000000"/>
                <w:sz w:val="16"/>
                <w:szCs w:val="16"/>
                <w:shd w:val="clear" w:color="auto" w:fill="FFFFFF"/>
                <w:rtl/>
              </w:rPr>
              <w:t>لذا، يجب أن تتضمن أنشطة التعلّم الإشارة إلى الأنشطة المستقلة، والأنشطة التشاركية (المدعومة من الأقران)، والأنشطة الإلكترونية، بالإضافة إلى المشاركة في أنواع مختلفة من الحصص الدراسية</w:t>
            </w:r>
            <w:r w:rsidRPr="00FF31E0">
              <w:rPr>
                <w:rFonts w:ascii="Arial" w:hAnsi="Arial" w:cs="Arial"/>
                <w:color w:val="000000"/>
                <w:sz w:val="16"/>
                <w:szCs w:val="16"/>
                <w:shd w:val="clear" w:color="auto" w:fill="FFFFFF"/>
              </w:rPr>
              <w:t>.</w:t>
            </w:r>
          </w:p>
        </w:tc>
      </w:tr>
    </w:tbl>
    <w:p w:rsidR="00B43028" w:rsidRDefault="00B43028" w:rsidP="00B202C1">
      <w:pPr>
        <w:spacing w:line="276" w:lineRule="auto"/>
        <w:jc w:val="right"/>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B43028" w:rsidTr="00B43028">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B43028" w:rsidRDefault="00B43028" w:rsidP="00FF31E0">
            <w:pPr>
              <w:bidi/>
              <w:spacing w:line="312" w:lineRule="auto"/>
              <w:jc w:val="center"/>
              <w:rPr>
                <w:rFonts w:eastAsia="Times New Roman"/>
                <w:color w:val="000000"/>
                <w:sz w:val="24"/>
                <w:szCs w:val="24"/>
              </w:rPr>
            </w:pPr>
            <w:r>
              <w:rPr>
                <w:rFonts w:eastAsia="Times New Roman"/>
                <w:b/>
                <w:color w:val="17365D"/>
                <w:sz w:val="28"/>
                <w:szCs w:val="28"/>
                <w:rtl/>
              </w:rPr>
              <w:t>العبء الدراسي للطالب (SWL)</w:t>
            </w:r>
          </w:p>
        </w:tc>
      </w:tr>
      <w:tr w:rsidR="00B43028" w:rsidTr="00B43028">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B43028" w:rsidRPr="00FF31E0" w:rsidRDefault="00B43028" w:rsidP="00FF31E0">
            <w:pPr>
              <w:spacing w:line="312" w:lineRule="auto"/>
              <w:jc w:val="center"/>
              <w:rPr>
                <w:b/>
                <w:color w:val="000000"/>
                <w:sz w:val="24"/>
                <w:szCs w:val="24"/>
              </w:rPr>
            </w:pPr>
            <w:r>
              <w:rPr>
                <w:b/>
                <w:color w:val="000000"/>
                <w:sz w:val="24"/>
                <w:szCs w:val="24"/>
              </w:rPr>
              <w:t>Structured SWL</w:t>
            </w:r>
            <w:r w:rsidR="00FF31E0">
              <w:rPr>
                <w:b/>
                <w:color w:val="000000"/>
                <w:sz w:val="24"/>
                <w:szCs w:val="24"/>
              </w:rPr>
              <w:t xml:space="preserve"> (h/sem)</w:t>
            </w:r>
            <w:r w:rsidR="00FF31E0">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43028" w:rsidRDefault="00B43028" w:rsidP="00FF31E0">
            <w:pPr>
              <w:spacing w:line="312" w:lineRule="auto"/>
              <w:jc w:val="center"/>
              <w:rPr>
                <w:sz w:val="24"/>
                <w:szCs w:val="24"/>
              </w:rPr>
            </w:pPr>
            <w:r>
              <w:rPr>
                <w:sz w:val="24"/>
                <w:szCs w:val="24"/>
              </w:rPr>
              <w:t>78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B43028" w:rsidRDefault="00B43028" w:rsidP="00FF31E0">
            <w:pPr>
              <w:spacing w:line="312" w:lineRule="auto"/>
              <w:jc w:val="center"/>
              <w:rPr>
                <w:b/>
              </w:rPr>
            </w:pPr>
            <w:r>
              <w:rPr>
                <w:b/>
              </w:rPr>
              <w:t>Structured</w:t>
            </w:r>
            <w:r w:rsidR="00FF31E0">
              <w:rPr>
                <w:b/>
              </w:rPr>
              <w:t xml:space="preserve"> SWL (h/w)</w:t>
            </w:r>
            <w:r w:rsidR="00FF31E0">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43028" w:rsidRDefault="00B43028" w:rsidP="00FF31E0">
            <w:pPr>
              <w:spacing w:line="312" w:lineRule="auto"/>
              <w:jc w:val="center"/>
              <w:rPr>
                <w:sz w:val="24"/>
                <w:szCs w:val="24"/>
              </w:rPr>
            </w:pPr>
            <w:r>
              <w:rPr>
                <w:sz w:val="24"/>
                <w:szCs w:val="24"/>
              </w:rPr>
              <w:t>7</w:t>
            </w:r>
          </w:p>
        </w:tc>
      </w:tr>
      <w:tr w:rsidR="00B43028" w:rsidTr="00B43028">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FF31E0">
            <w:pPr>
              <w:spacing w:line="312" w:lineRule="auto"/>
              <w:jc w:val="center"/>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43028" w:rsidRDefault="00B43028" w:rsidP="00FF31E0">
            <w:pPr>
              <w:spacing w:line="312" w:lineRule="auto"/>
              <w:jc w:val="center"/>
              <w:rPr>
                <w:sz w:val="24"/>
                <w:szCs w:val="24"/>
              </w:rPr>
            </w:pPr>
            <w:r>
              <w:rPr>
                <w:sz w:val="24"/>
                <w:szCs w:val="24"/>
              </w:rPr>
              <w:t>97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B43028" w:rsidRDefault="00B43028" w:rsidP="00FF31E0">
            <w:pPr>
              <w:spacing w:line="312" w:lineRule="auto"/>
              <w:jc w:val="center"/>
              <w:rPr>
                <w:b/>
              </w:rPr>
            </w:pPr>
            <w:r>
              <w:rPr>
                <w:b/>
              </w:rPr>
              <w:t>Unstructured S</w:t>
            </w:r>
            <w:r w:rsidR="00FF31E0">
              <w:rPr>
                <w:b/>
              </w:rPr>
              <w:t>WL (h/w)</w:t>
            </w:r>
            <w:r w:rsidR="00FF31E0">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43028" w:rsidRDefault="00B43028" w:rsidP="00FF31E0">
            <w:pPr>
              <w:spacing w:line="312" w:lineRule="auto"/>
              <w:jc w:val="center"/>
              <w:rPr>
                <w:sz w:val="24"/>
                <w:szCs w:val="24"/>
              </w:rPr>
            </w:pPr>
            <w:r>
              <w:rPr>
                <w:sz w:val="24"/>
                <w:szCs w:val="24"/>
              </w:rPr>
              <w:t>6.5</w:t>
            </w:r>
          </w:p>
        </w:tc>
      </w:tr>
      <w:tr w:rsidR="00B43028" w:rsidTr="00B43028">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B43028" w:rsidRPr="00FF31E0" w:rsidRDefault="00B43028" w:rsidP="00FF31E0">
            <w:pPr>
              <w:spacing w:line="312" w:lineRule="auto"/>
              <w:jc w:val="center"/>
              <w:rPr>
                <w:b/>
                <w:color w:val="000000"/>
                <w:sz w:val="24"/>
                <w:szCs w:val="24"/>
              </w:rPr>
            </w:pPr>
            <w:r>
              <w:rPr>
                <w:b/>
                <w:color w:val="000000"/>
                <w:sz w:val="24"/>
                <w:szCs w:val="24"/>
              </w:rPr>
              <w:t>Total SWL (h/sem)</w:t>
            </w:r>
            <w:r>
              <w:rPr>
                <w:b/>
                <w:color w:val="000000"/>
                <w:sz w:val="24"/>
                <w:szCs w:val="24"/>
              </w:rPr>
              <w:br/>
              <w:t>Total SWL (h/sem</w:t>
            </w:r>
            <w:r w:rsidR="00FF31E0">
              <w:rPr>
                <w:b/>
                <w:color w:val="000000"/>
                <w:sz w:val="24"/>
                <w:szCs w:val="24"/>
              </w:rPr>
              <w:t>)</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43028" w:rsidRDefault="00B43028" w:rsidP="00FF31E0">
            <w:pPr>
              <w:spacing w:line="312" w:lineRule="auto"/>
              <w:jc w:val="center"/>
              <w:rPr>
                <w:sz w:val="24"/>
                <w:szCs w:val="24"/>
              </w:rPr>
            </w:pPr>
            <w:r>
              <w:rPr>
                <w:sz w:val="24"/>
                <w:szCs w:val="24"/>
              </w:rPr>
              <w:t>175</w:t>
            </w:r>
          </w:p>
        </w:tc>
      </w:tr>
    </w:tbl>
    <w:p w:rsidR="00B43028" w:rsidRDefault="00B43028" w:rsidP="00B202C1">
      <w:pPr>
        <w:spacing w:after="0" w:line="312" w:lineRule="auto"/>
        <w:jc w:val="right"/>
        <w:rPr>
          <w:rFonts w:ascii="Cambria" w:eastAsia="Cambria" w:hAnsi="Cambria" w:cs="Cambria"/>
          <w:b/>
          <w:color w:val="000000"/>
        </w:rPr>
      </w:pPr>
    </w:p>
    <w:p w:rsidR="00B43028" w:rsidRDefault="00B43028" w:rsidP="00B202C1">
      <w:pPr>
        <w:spacing w:after="0" w:line="312" w:lineRule="auto"/>
        <w:jc w:val="right"/>
        <w:rPr>
          <w:rFonts w:ascii="Cambria" w:eastAsia="Cambria" w:hAnsi="Cambria" w:cs="Cambria"/>
          <w:b/>
          <w:color w:val="000000"/>
        </w:rPr>
      </w:pPr>
    </w:p>
    <w:tbl>
      <w:tblPr>
        <w:tblStyle w:val="Style36"/>
        <w:tblW w:w="10500" w:type="dxa"/>
        <w:jc w:val="center"/>
        <w:tblLayout w:type="fixed"/>
        <w:tblLook w:val="04A0" w:firstRow="1" w:lastRow="0" w:firstColumn="1" w:lastColumn="0" w:noHBand="0" w:noVBand="1"/>
      </w:tblPr>
      <w:tblGrid>
        <w:gridCol w:w="1485"/>
        <w:gridCol w:w="1785"/>
        <w:gridCol w:w="1140"/>
        <w:gridCol w:w="2250"/>
        <w:gridCol w:w="1455"/>
        <w:gridCol w:w="2385"/>
      </w:tblGrid>
      <w:tr w:rsidR="00B43028" w:rsidTr="00FF31E0">
        <w:trPr>
          <w:trHeight w:val="838"/>
          <w:jc w:val="center"/>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B43028" w:rsidRPr="00FF31E0" w:rsidRDefault="00B43028" w:rsidP="00FF31E0">
            <w:pPr>
              <w:bidi/>
              <w:spacing w:line="312" w:lineRule="auto"/>
              <w:jc w:val="center"/>
              <w:rPr>
                <w:b/>
                <w:color w:val="17365D"/>
                <w:sz w:val="28"/>
                <w:szCs w:val="28"/>
              </w:rPr>
            </w:pPr>
            <w:r>
              <w:rPr>
                <w:b/>
                <w:color w:val="17365D"/>
                <w:sz w:val="28"/>
                <w:szCs w:val="28"/>
                <w:rtl/>
              </w:rPr>
              <w:t>تقييم المادة</w:t>
            </w:r>
          </w:p>
        </w:tc>
      </w:tr>
      <w:tr w:rsidR="00B43028" w:rsidTr="00FF31E0">
        <w:trPr>
          <w:trHeight w:val="200"/>
          <w:jc w:val="center"/>
        </w:trPr>
        <w:tc>
          <w:tcPr>
            <w:tcW w:w="3270" w:type="dxa"/>
            <w:gridSpan w:val="2"/>
            <w:tcBorders>
              <w:top w:val="single" w:sz="4" w:space="0" w:color="000000"/>
              <w:left w:val="single" w:sz="4" w:space="0" w:color="000000"/>
              <w:bottom w:val="single" w:sz="4" w:space="0" w:color="000000"/>
              <w:right w:val="nil"/>
            </w:tcBorders>
            <w:vAlign w:val="center"/>
          </w:tcPr>
          <w:p w:rsidR="00B43028" w:rsidRDefault="00B43028" w:rsidP="00FF31E0">
            <w:pPr>
              <w:spacing w:line="312" w:lineRule="auto"/>
              <w:ind w:left="360" w:hanging="720"/>
              <w:jc w:val="center"/>
              <w:rPr>
                <w:b/>
              </w:rPr>
            </w:pPr>
          </w:p>
          <w:p w:rsidR="00B43028" w:rsidRDefault="00B43028" w:rsidP="00FF31E0">
            <w:pPr>
              <w:bidi/>
              <w:spacing w:line="312" w:lineRule="auto"/>
              <w:ind w:left="360" w:hanging="720"/>
              <w:jc w:val="center"/>
              <w:rPr>
                <w:b/>
              </w:rPr>
            </w:pPr>
            <w:r>
              <w:rPr>
                <w:b/>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FF31E0">
            <w:pPr>
              <w:bidi/>
              <w:spacing w:line="312" w:lineRule="auto"/>
              <w:jc w:val="center"/>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FF31E0">
            <w:pPr>
              <w:bidi/>
              <w:spacing w:line="312" w:lineRule="auto"/>
              <w:jc w:val="center"/>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FF31E0">
            <w:pPr>
              <w:bidi/>
              <w:spacing w:line="312" w:lineRule="auto"/>
              <w:jc w:val="center"/>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FF31E0">
            <w:pPr>
              <w:bidi/>
              <w:spacing w:line="312" w:lineRule="auto"/>
              <w:jc w:val="center"/>
              <w:rPr>
                <w:b/>
                <w:color w:val="000000"/>
              </w:rPr>
            </w:pPr>
            <w:r>
              <w:rPr>
                <w:b/>
                <w:color w:val="000000"/>
                <w:rtl/>
              </w:rPr>
              <w:t>مخرج التعلم المرتبط</w:t>
            </w:r>
          </w:p>
        </w:tc>
      </w:tr>
      <w:tr w:rsidR="00B43028" w:rsidTr="00FF31E0">
        <w:trPr>
          <w:trHeight w:val="220"/>
          <w:jc w:val="center"/>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FF31E0">
            <w:pPr>
              <w:bidi/>
              <w:spacing w:line="312" w:lineRule="auto"/>
              <w:jc w:val="center"/>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FF31E0">
            <w:pPr>
              <w:bidi/>
              <w:spacing w:line="312" w:lineRule="auto"/>
              <w:jc w:val="center"/>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hideMark/>
          </w:tcPr>
          <w:p w:rsidR="00B43028" w:rsidRDefault="00B43028" w:rsidP="00FF31E0">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hideMark/>
          </w:tcPr>
          <w:p w:rsidR="00B43028" w:rsidRDefault="00B43028" w:rsidP="00FF31E0">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hideMark/>
          </w:tcPr>
          <w:p w:rsidR="00B43028" w:rsidRDefault="00B43028" w:rsidP="00FF31E0">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FF31E0">
            <w:pPr>
              <w:spacing w:line="312" w:lineRule="auto"/>
              <w:jc w:val="center"/>
              <w:rPr>
                <w:color w:val="000000"/>
              </w:rPr>
            </w:pPr>
            <w:r>
              <w:t>LO #1, 2, 10 and 11</w:t>
            </w:r>
          </w:p>
        </w:tc>
      </w:tr>
      <w:tr w:rsidR="00B43028" w:rsidTr="00FF31E0">
        <w:trPr>
          <w:trHeight w:val="220"/>
          <w:jc w:val="center"/>
        </w:trPr>
        <w:tc>
          <w:tcPr>
            <w:tcW w:w="10500" w:type="dxa"/>
            <w:vMerge/>
            <w:tcBorders>
              <w:top w:val="single" w:sz="4" w:space="0" w:color="000000"/>
              <w:left w:val="single" w:sz="4" w:space="0" w:color="000000"/>
              <w:bottom w:val="single" w:sz="4" w:space="0" w:color="000000"/>
              <w:right w:val="nil"/>
            </w:tcBorders>
            <w:vAlign w:val="center"/>
            <w:hideMark/>
          </w:tcPr>
          <w:p w:rsidR="00B43028" w:rsidRDefault="00B43028" w:rsidP="00FF31E0">
            <w:pPr>
              <w:jc w:val="center"/>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FF31E0">
            <w:pPr>
              <w:bidi/>
              <w:spacing w:line="312" w:lineRule="auto"/>
              <w:jc w:val="center"/>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hideMark/>
          </w:tcPr>
          <w:p w:rsidR="00B43028" w:rsidRDefault="00B43028" w:rsidP="00FF31E0">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hideMark/>
          </w:tcPr>
          <w:p w:rsidR="00B43028" w:rsidRDefault="00B43028" w:rsidP="00FF31E0">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FF31E0">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FF31E0">
            <w:pPr>
              <w:spacing w:line="312" w:lineRule="auto"/>
              <w:jc w:val="center"/>
              <w:rPr>
                <w:color w:val="000000"/>
              </w:rPr>
            </w:pPr>
            <w:r>
              <w:t>LO # 3, 4, 6 and 7</w:t>
            </w:r>
          </w:p>
        </w:tc>
      </w:tr>
      <w:tr w:rsidR="00B43028" w:rsidTr="00FF31E0">
        <w:trPr>
          <w:trHeight w:val="220"/>
          <w:jc w:val="center"/>
        </w:trPr>
        <w:tc>
          <w:tcPr>
            <w:tcW w:w="10500" w:type="dxa"/>
            <w:vMerge/>
            <w:tcBorders>
              <w:top w:val="single" w:sz="4" w:space="0" w:color="000000"/>
              <w:left w:val="single" w:sz="4" w:space="0" w:color="000000"/>
              <w:bottom w:val="single" w:sz="4" w:space="0" w:color="000000"/>
              <w:right w:val="nil"/>
            </w:tcBorders>
            <w:vAlign w:val="center"/>
            <w:hideMark/>
          </w:tcPr>
          <w:p w:rsidR="00B43028" w:rsidRDefault="00B43028" w:rsidP="00FF31E0">
            <w:pPr>
              <w:jc w:val="center"/>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FF31E0">
            <w:pPr>
              <w:bidi/>
              <w:spacing w:line="312" w:lineRule="auto"/>
              <w:jc w:val="center"/>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hideMark/>
          </w:tcPr>
          <w:p w:rsidR="00B43028" w:rsidRDefault="00B43028" w:rsidP="00FF31E0">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hideMark/>
          </w:tcPr>
          <w:p w:rsidR="00B43028" w:rsidRDefault="00B43028" w:rsidP="00FF31E0">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FF31E0">
            <w:pPr>
              <w:bidi/>
              <w:spacing w:line="312" w:lineRule="auto"/>
              <w:jc w:val="center"/>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B43028" w:rsidRDefault="00B43028" w:rsidP="00FF31E0">
            <w:pPr>
              <w:spacing w:line="312" w:lineRule="auto"/>
              <w:jc w:val="center"/>
              <w:rPr>
                <w:color w:val="000000"/>
              </w:rPr>
            </w:pPr>
          </w:p>
        </w:tc>
      </w:tr>
      <w:tr w:rsidR="00B43028" w:rsidTr="00FF31E0">
        <w:trPr>
          <w:trHeight w:val="220"/>
          <w:jc w:val="center"/>
        </w:trPr>
        <w:tc>
          <w:tcPr>
            <w:tcW w:w="10500" w:type="dxa"/>
            <w:vMerge/>
            <w:tcBorders>
              <w:top w:val="single" w:sz="4" w:space="0" w:color="000000"/>
              <w:left w:val="single" w:sz="4" w:space="0" w:color="000000"/>
              <w:bottom w:val="single" w:sz="4" w:space="0" w:color="000000"/>
              <w:right w:val="nil"/>
            </w:tcBorders>
            <w:vAlign w:val="center"/>
            <w:hideMark/>
          </w:tcPr>
          <w:p w:rsidR="00B43028" w:rsidRDefault="00B43028" w:rsidP="00FF31E0">
            <w:pPr>
              <w:jc w:val="center"/>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FF31E0">
            <w:pPr>
              <w:bidi/>
              <w:spacing w:line="312" w:lineRule="auto"/>
              <w:jc w:val="center"/>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hideMark/>
          </w:tcPr>
          <w:p w:rsidR="00B43028" w:rsidRDefault="00B43028" w:rsidP="00FF31E0">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hideMark/>
          </w:tcPr>
          <w:p w:rsidR="00B43028" w:rsidRDefault="00B43028" w:rsidP="00FF31E0">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FF31E0">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FF31E0">
            <w:pPr>
              <w:spacing w:line="312" w:lineRule="auto"/>
              <w:jc w:val="center"/>
              <w:rPr>
                <w:color w:val="000000"/>
              </w:rPr>
            </w:pPr>
            <w:r>
              <w:t>LO # 5, 8 and 10</w:t>
            </w:r>
          </w:p>
        </w:tc>
      </w:tr>
      <w:tr w:rsidR="00B43028" w:rsidTr="00FF31E0">
        <w:trPr>
          <w:trHeight w:val="220"/>
          <w:jc w:val="center"/>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FF31E0">
            <w:pPr>
              <w:bidi/>
              <w:spacing w:line="312" w:lineRule="auto"/>
              <w:jc w:val="center"/>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FF31E0">
            <w:pPr>
              <w:bidi/>
              <w:spacing w:line="312" w:lineRule="auto"/>
              <w:jc w:val="center"/>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hideMark/>
          </w:tcPr>
          <w:p w:rsidR="00B43028" w:rsidRDefault="00B43028" w:rsidP="00FF31E0">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hideMark/>
          </w:tcPr>
          <w:p w:rsidR="00B43028" w:rsidRDefault="00B43028" w:rsidP="00FF31E0">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FF31E0">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FF31E0">
            <w:pPr>
              <w:spacing w:line="312" w:lineRule="auto"/>
              <w:jc w:val="center"/>
              <w:rPr>
                <w:color w:val="000000"/>
              </w:rPr>
            </w:pPr>
            <w:r>
              <w:t>LO # 1-7</w:t>
            </w:r>
          </w:p>
        </w:tc>
      </w:tr>
      <w:tr w:rsidR="00B43028" w:rsidTr="00FF31E0">
        <w:trPr>
          <w:trHeight w:val="220"/>
          <w:jc w:val="center"/>
        </w:trPr>
        <w:tc>
          <w:tcPr>
            <w:tcW w:w="10500" w:type="dxa"/>
            <w:vMerge/>
            <w:tcBorders>
              <w:top w:val="single" w:sz="4" w:space="0" w:color="000000"/>
              <w:left w:val="single" w:sz="4" w:space="0" w:color="000000"/>
              <w:bottom w:val="single" w:sz="4" w:space="0" w:color="000000"/>
              <w:right w:val="nil"/>
            </w:tcBorders>
            <w:vAlign w:val="center"/>
            <w:hideMark/>
          </w:tcPr>
          <w:p w:rsidR="00B43028" w:rsidRDefault="00B43028" w:rsidP="00FF31E0">
            <w:pPr>
              <w:jc w:val="center"/>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FF31E0">
            <w:pPr>
              <w:bidi/>
              <w:spacing w:line="312" w:lineRule="auto"/>
              <w:jc w:val="center"/>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hideMark/>
          </w:tcPr>
          <w:p w:rsidR="00B43028" w:rsidRDefault="00B43028" w:rsidP="00FF31E0">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hideMark/>
          </w:tcPr>
          <w:p w:rsidR="00B43028" w:rsidRDefault="00B43028" w:rsidP="00FF31E0">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hideMark/>
          </w:tcPr>
          <w:p w:rsidR="00B43028" w:rsidRDefault="00B43028" w:rsidP="00FF31E0">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FF31E0">
            <w:pPr>
              <w:bidi/>
              <w:spacing w:line="312" w:lineRule="auto"/>
              <w:jc w:val="center"/>
              <w:rPr>
                <w:color w:val="000000"/>
              </w:rPr>
            </w:pPr>
            <w:r>
              <w:rPr>
                <w:color w:val="000000"/>
                <w:rtl/>
              </w:rPr>
              <w:t>الكل</w:t>
            </w:r>
          </w:p>
        </w:tc>
      </w:tr>
      <w:tr w:rsidR="00B43028" w:rsidTr="00FF31E0">
        <w:trPr>
          <w:trHeight w:val="220"/>
          <w:jc w:val="center"/>
        </w:trPr>
        <w:tc>
          <w:tcPr>
            <w:tcW w:w="4410" w:type="dxa"/>
            <w:gridSpan w:val="3"/>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FF31E0">
            <w:pPr>
              <w:bidi/>
              <w:spacing w:line="312" w:lineRule="auto"/>
              <w:jc w:val="center"/>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hideMark/>
          </w:tcPr>
          <w:p w:rsidR="00B43028" w:rsidRDefault="00B43028" w:rsidP="00FF31E0">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B43028" w:rsidRDefault="00B43028" w:rsidP="00FF31E0">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B43028" w:rsidRDefault="00B43028" w:rsidP="00FF31E0">
            <w:pPr>
              <w:spacing w:line="312" w:lineRule="auto"/>
              <w:jc w:val="center"/>
              <w:rPr>
                <w:color w:val="000000"/>
              </w:rPr>
            </w:pPr>
          </w:p>
        </w:tc>
      </w:tr>
    </w:tbl>
    <w:tbl>
      <w:tblPr>
        <w:tblStyle w:val="Style37"/>
        <w:tblpPr w:leftFromText="180" w:rightFromText="180" w:vertAnchor="text" w:horzAnchor="margin" w:tblpXSpec="center" w:tblpY="-74"/>
        <w:tblW w:w="10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26334" w:rsidTr="00226334">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226334" w:rsidRPr="00226334" w:rsidRDefault="00226334" w:rsidP="00226334">
            <w:pPr>
              <w:bidi/>
              <w:spacing w:line="360" w:lineRule="auto"/>
              <w:jc w:val="center"/>
              <w:rPr>
                <w:b/>
                <w:color w:val="17365D"/>
                <w:sz w:val="28"/>
                <w:szCs w:val="28"/>
              </w:rPr>
            </w:pPr>
            <w:r>
              <w:rPr>
                <w:b/>
                <w:color w:val="17365D"/>
                <w:sz w:val="28"/>
                <w:szCs w:val="28"/>
                <w:rtl/>
              </w:rPr>
              <w:t>الخطة الدراسية (المنهج الأسبوعي)</w:t>
            </w:r>
          </w:p>
        </w:tc>
      </w:tr>
      <w:tr w:rsidR="00226334" w:rsidTr="0022633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26334" w:rsidRDefault="00226334" w:rsidP="00226334">
            <w:pPr>
              <w:bidi/>
              <w:spacing w:line="360" w:lineRule="auto"/>
              <w:ind w:left="-18" w:hanging="720"/>
              <w:jc w:val="right"/>
              <w:rPr>
                <w:b/>
                <w:color w:val="000000"/>
              </w:rPr>
            </w:pPr>
            <w:r>
              <w:rPr>
                <w:b/>
                <w:color w:val="000000"/>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26334" w:rsidRDefault="00226334" w:rsidP="00226334">
            <w:pPr>
              <w:bidi/>
              <w:spacing w:line="360" w:lineRule="auto"/>
              <w:jc w:val="center"/>
              <w:rPr>
                <w:b/>
                <w:sz w:val="24"/>
                <w:szCs w:val="24"/>
              </w:rPr>
            </w:pPr>
            <w:r>
              <w:rPr>
                <w:b/>
                <w:rtl/>
              </w:rPr>
              <w:t>الموضوعات المغطاة</w:t>
            </w:r>
          </w:p>
        </w:tc>
      </w:tr>
      <w:tr w:rsidR="00226334" w:rsidTr="0022633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26334" w:rsidRDefault="00226334" w:rsidP="00226334">
            <w:pPr>
              <w:bidi/>
              <w:spacing w:line="360" w:lineRule="auto"/>
              <w:ind w:left="-18" w:firstLine="18"/>
              <w:jc w:val="center"/>
              <w:rPr>
                <w:b/>
                <w:color w:val="000000"/>
              </w:rPr>
            </w:pPr>
            <w:r>
              <w:rPr>
                <w:b/>
                <w:color w:val="000000"/>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26334" w:rsidRDefault="00226334" w:rsidP="00226334">
            <w:pPr>
              <w:spacing w:line="360" w:lineRule="auto"/>
              <w:jc w:val="center"/>
              <w:rPr>
                <w:sz w:val="24"/>
                <w:szCs w:val="24"/>
              </w:rPr>
            </w:pPr>
            <w:r w:rsidRPr="00226334">
              <w:rPr>
                <w:rtl/>
              </w:rPr>
              <w:t>مقدمة الدورة؛ ما هو علم الأحياء؟</w:t>
            </w:r>
          </w:p>
        </w:tc>
      </w:tr>
      <w:tr w:rsidR="00226334" w:rsidTr="0022633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26334" w:rsidRDefault="00226334" w:rsidP="00226334">
            <w:pPr>
              <w:bidi/>
              <w:spacing w:line="360" w:lineRule="auto"/>
              <w:ind w:left="-18" w:firstLine="18"/>
              <w:jc w:val="center"/>
              <w:rPr>
                <w:b/>
                <w:color w:val="000000"/>
              </w:rPr>
            </w:pPr>
            <w:r>
              <w:rPr>
                <w:b/>
                <w:color w:val="000000"/>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26334" w:rsidRDefault="00226334" w:rsidP="00226334">
            <w:pPr>
              <w:spacing w:line="360" w:lineRule="auto"/>
              <w:jc w:val="center"/>
              <w:rPr>
                <w:sz w:val="24"/>
                <w:szCs w:val="24"/>
              </w:rPr>
            </w:pPr>
            <w:r w:rsidRPr="00226334">
              <w:rPr>
                <w:rtl/>
              </w:rPr>
              <w:t>طبيعة الحياة</w:t>
            </w:r>
          </w:p>
        </w:tc>
      </w:tr>
      <w:tr w:rsidR="00226334" w:rsidTr="00226334">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26334" w:rsidRDefault="00226334" w:rsidP="00226334">
            <w:pPr>
              <w:bidi/>
              <w:spacing w:line="360" w:lineRule="auto"/>
              <w:ind w:left="-18" w:firstLine="18"/>
              <w:jc w:val="center"/>
              <w:rPr>
                <w:b/>
                <w:color w:val="000000"/>
              </w:rPr>
            </w:pPr>
            <w:r>
              <w:rPr>
                <w:b/>
                <w:color w:val="000000"/>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26334" w:rsidRDefault="00226334" w:rsidP="00226334">
            <w:pPr>
              <w:spacing w:line="360" w:lineRule="auto"/>
              <w:jc w:val="center"/>
              <w:rPr>
                <w:sz w:val="24"/>
                <w:szCs w:val="24"/>
              </w:rPr>
            </w:pPr>
            <w:r w:rsidRPr="00226334">
              <w:rPr>
                <w:rtl/>
              </w:rPr>
              <w:t>التركيب الذري والكيمياء للماء</w:t>
            </w:r>
          </w:p>
        </w:tc>
      </w:tr>
      <w:tr w:rsidR="00226334" w:rsidTr="0022633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26334" w:rsidRDefault="00226334" w:rsidP="00226334">
            <w:pPr>
              <w:bidi/>
              <w:spacing w:line="360" w:lineRule="auto"/>
              <w:ind w:left="-18" w:firstLine="18"/>
              <w:jc w:val="center"/>
              <w:rPr>
                <w:b/>
                <w:color w:val="000000"/>
              </w:rPr>
            </w:pPr>
            <w:r>
              <w:rPr>
                <w:b/>
                <w:color w:val="000000"/>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26334" w:rsidRDefault="00226334" w:rsidP="00226334">
            <w:pPr>
              <w:spacing w:line="360" w:lineRule="auto"/>
              <w:jc w:val="center"/>
              <w:rPr>
                <w:sz w:val="24"/>
                <w:szCs w:val="24"/>
              </w:rPr>
            </w:pPr>
            <w:r w:rsidRPr="00226334">
              <w:rPr>
                <w:rtl/>
              </w:rPr>
              <w:t>الكربوهيدرات والبروتينات والدهون</w:t>
            </w:r>
          </w:p>
        </w:tc>
      </w:tr>
      <w:tr w:rsidR="00226334" w:rsidTr="0022633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26334" w:rsidRDefault="00226334" w:rsidP="00226334">
            <w:pPr>
              <w:bidi/>
              <w:spacing w:line="360" w:lineRule="auto"/>
              <w:ind w:left="-18" w:firstLine="18"/>
              <w:jc w:val="center"/>
              <w:rPr>
                <w:b/>
                <w:color w:val="000000"/>
              </w:rPr>
            </w:pPr>
            <w:r>
              <w:rPr>
                <w:b/>
                <w:color w:val="000000"/>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26334" w:rsidRDefault="00226334" w:rsidP="00226334">
            <w:pPr>
              <w:spacing w:line="360" w:lineRule="auto"/>
              <w:jc w:val="center"/>
              <w:rPr>
                <w:sz w:val="24"/>
                <w:szCs w:val="24"/>
              </w:rPr>
            </w:pPr>
            <w:r w:rsidRPr="00226334">
              <w:rPr>
                <w:rtl/>
              </w:rPr>
              <w:t>الأحماض النووية</w:t>
            </w:r>
          </w:p>
        </w:tc>
      </w:tr>
      <w:tr w:rsidR="00226334" w:rsidTr="0022633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26334" w:rsidRDefault="00226334" w:rsidP="00226334">
            <w:pPr>
              <w:bidi/>
              <w:spacing w:line="360" w:lineRule="auto"/>
              <w:ind w:left="-18" w:firstLine="18"/>
              <w:jc w:val="center"/>
              <w:rPr>
                <w:b/>
                <w:color w:val="000000"/>
              </w:rPr>
            </w:pPr>
            <w:r>
              <w:rPr>
                <w:b/>
                <w:color w:val="000000"/>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26334" w:rsidRDefault="00226334" w:rsidP="00226334">
            <w:pPr>
              <w:spacing w:line="360" w:lineRule="auto"/>
              <w:jc w:val="center"/>
              <w:rPr>
                <w:sz w:val="24"/>
                <w:szCs w:val="24"/>
              </w:rPr>
            </w:pPr>
            <w:r w:rsidRPr="00226334">
              <w:rPr>
                <w:rtl/>
              </w:rPr>
              <w:t>امتحان منتصف الفصل الدراسي</w:t>
            </w:r>
          </w:p>
        </w:tc>
      </w:tr>
      <w:tr w:rsidR="00226334" w:rsidTr="0022633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26334" w:rsidRDefault="00226334" w:rsidP="00226334">
            <w:pPr>
              <w:bidi/>
              <w:spacing w:line="360" w:lineRule="auto"/>
              <w:ind w:left="-18" w:firstLine="18"/>
              <w:jc w:val="center"/>
              <w:rPr>
                <w:b/>
                <w:color w:val="000000"/>
              </w:rPr>
            </w:pPr>
            <w:r>
              <w:rPr>
                <w:b/>
                <w:color w:val="000000"/>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26334" w:rsidRDefault="00226334" w:rsidP="00226334">
            <w:pPr>
              <w:spacing w:line="360" w:lineRule="auto"/>
              <w:jc w:val="center"/>
              <w:rPr>
                <w:sz w:val="24"/>
                <w:szCs w:val="24"/>
              </w:rPr>
            </w:pPr>
            <w:r w:rsidRPr="00226334">
              <w:rPr>
                <w:rtl/>
              </w:rPr>
              <w:t>الخلايا، الجزء الأول</w:t>
            </w:r>
          </w:p>
        </w:tc>
      </w:tr>
      <w:tr w:rsidR="00226334" w:rsidTr="0022633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26334" w:rsidRDefault="00226334" w:rsidP="00226334">
            <w:pPr>
              <w:bidi/>
              <w:spacing w:line="360" w:lineRule="auto"/>
              <w:ind w:left="-18" w:firstLine="18"/>
              <w:jc w:val="center"/>
              <w:rPr>
                <w:b/>
                <w:color w:val="000000"/>
              </w:rPr>
            </w:pPr>
            <w:r>
              <w:rPr>
                <w:b/>
                <w:color w:val="000000"/>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26334" w:rsidRDefault="00226334" w:rsidP="00226334">
            <w:pPr>
              <w:spacing w:line="360" w:lineRule="auto"/>
              <w:jc w:val="center"/>
              <w:rPr>
                <w:sz w:val="24"/>
                <w:szCs w:val="24"/>
              </w:rPr>
            </w:pPr>
            <w:r w:rsidRPr="00226334">
              <w:rPr>
                <w:rtl/>
              </w:rPr>
              <w:t>الخلايا، الجزء الثاني</w:t>
            </w:r>
          </w:p>
        </w:tc>
      </w:tr>
      <w:tr w:rsidR="00226334" w:rsidTr="0022633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26334" w:rsidRDefault="00226334" w:rsidP="00226334">
            <w:pPr>
              <w:bidi/>
              <w:spacing w:line="360" w:lineRule="auto"/>
              <w:ind w:left="-18" w:firstLine="18"/>
              <w:jc w:val="center"/>
              <w:rPr>
                <w:b/>
                <w:color w:val="000000"/>
              </w:rPr>
            </w:pPr>
            <w:r>
              <w:rPr>
                <w:b/>
                <w:color w:val="000000"/>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26334" w:rsidRDefault="00226334" w:rsidP="00226334">
            <w:pPr>
              <w:spacing w:line="360" w:lineRule="auto"/>
              <w:jc w:val="center"/>
              <w:rPr>
                <w:sz w:val="24"/>
                <w:szCs w:val="24"/>
              </w:rPr>
            </w:pPr>
            <w:r w:rsidRPr="00226334">
              <w:rPr>
                <w:rtl/>
              </w:rPr>
              <w:t>الطاقة والأيض، الجزء الأول</w:t>
            </w:r>
          </w:p>
        </w:tc>
      </w:tr>
      <w:tr w:rsidR="00226334" w:rsidTr="0022633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26334" w:rsidRDefault="00226334" w:rsidP="00226334">
            <w:pPr>
              <w:bidi/>
              <w:spacing w:line="360" w:lineRule="auto"/>
              <w:ind w:left="-18" w:firstLine="18"/>
              <w:jc w:val="center"/>
              <w:rPr>
                <w:b/>
                <w:color w:val="000000"/>
              </w:rPr>
            </w:pPr>
            <w:r>
              <w:rPr>
                <w:b/>
                <w:color w:val="000000"/>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26334" w:rsidRDefault="00226334" w:rsidP="00226334">
            <w:pPr>
              <w:spacing w:line="360" w:lineRule="auto"/>
              <w:jc w:val="center"/>
              <w:rPr>
                <w:sz w:val="24"/>
                <w:szCs w:val="24"/>
              </w:rPr>
            </w:pPr>
            <w:r w:rsidRPr="00226334">
              <w:rPr>
                <w:rtl/>
              </w:rPr>
              <w:t>الطاقة والتمثيل الغذائي، الجزء الثاني</w:t>
            </w:r>
          </w:p>
        </w:tc>
      </w:tr>
      <w:tr w:rsidR="00226334" w:rsidTr="0022633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26334" w:rsidRDefault="00226334" w:rsidP="00226334">
            <w:pPr>
              <w:bidi/>
              <w:spacing w:line="360" w:lineRule="auto"/>
              <w:ind w:left="-18" w:firstLine="18"/>
              <w:jc w:val="center"/>
              <w:rPr>
                <w:b/>
                <w:color w:val="000000"/>
              </w:rPr>
            </w:pPr>
            <w:r>
              <w:rPr>
                <w:b/>
                <w:color w:val="000000"/>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26334" w:rsidRDefault="00226334" w:rsidP="00226334">
            <w:pPr>
              <w:spacing w:line="360" w:lineRule="auto"/>
              <w:jc w:val="center"/>
              <w:rPr>
                <w:sz w:val="24"/>
                <w:szCs w:val="24"/>
              </w:rPr>
            </w:pPr>
            <w:r w:rsidRPr="00226334">
              <w:rPr>
                <w:rtl/>
              </w:rPr>
              <w:t>التنفس الخلوي، الجزء الأول</w:t>
            </w:r>
          </w:p>
        </w:tc>
      </w:tr>
      <w:tr w:rsidR="00226334" w:rsidTr="0022633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26334" w:rsidRDefault="00226334" w:rsidP="00226334">
            <w:pPr>
              <w:bidi/>
              <w:spacing w:line="360" w:lineRule="auto"/>
              <w:ind w:left="-18" w:firstLine="18"/>
              <w:jc w:val="center"/>
              <w:rPr>
                <w:b/>
                <w:color w:val="000000"/>
              </w:rPr>
            </w:pPr>
            <w:r>
              <w:rPr>
                <w:b/>
                <w:color w:val="000000"/>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26334" w:rsidRDefault="00226334" w:rsidP="00226334">
            <w:pPr>
              <w:spacing w:line="360" w:lineRule="auto"/>
              <w:jc w:val="center"/>
              <w:rPr>
                <w:sz w:val="24"/>
                <w:szCs w:val="24"/>
              </w:rPr>
            </w:pPr>
            <w:r w:rsidRPr="00226334">
              <w:rPr>
                <w:rtl/>
              </w:rPr>
              <w:t>التنفس الخلوي، الجزء الثاني</w:t>
            </w:r>
          </w:p>
        </w:tc>
      </w:tr>
      <w:tr w:rsidR="00226334" w:rsidTr="0022633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26334" w:rsidRDefault="00226334" w:rsidP="00226334">
            <w:pPr>
              <w:bidi/>
              <w:spacing w:line="360" w:lineRule="auto"/>
              <w:ind w:left="-18" w:firstLine="18"/>
              <w:jc w:val="center"/>
              <w:rPr>
                <w:b/>
                <w:color w:val="000000"/>
              </w:rPr>
            </w:pPr>
            <w:r>
              <w:rPr>
                <w:b/>
                <w:color w:val="000000"/>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26334" w:rsidRDefault="00226334" w:rsidP="00226334">
            <w:pPr>
              <w:spacing w:line="360" w:lineRule="auto"/>
              <w:jc w:val="center"/>
              <w:rPr>
                <w:sz w:val="24"/>
                <w:szCs w:val="24"/>
              </w:rPr>
            </w:pPr>
            <w:r w:rsidRPr="00226334">
              <w:rPr>
                <w:rtl/>
              </w:rPr>
              <w:t>عملية التمثيل الضوئي</w:t>
            </w:r>
          </w:p>
        </w:tc>
      </w:tr>
      <w:tr w:rsidR="00226334" w:rsidTr="0022633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26334" w:rsidRDefault="00226334" w:rsidP="00226334">
            <w:pPr>
              <w:bidi/>
              <w:spacing w:line="360" w:lineRule="auto"/>
              <w:ind w:left="-18" w:firstLine="18"/>
              <w:jc w:val="center"/>
              <w:rPr>
                <w:b/>
                <w:color w:val="000000"/>
              </w:rPr>
            </w:pPr>
            <w:r>
              <w:rPr>
                <w:b/>
                <w:color w:val="000000"/>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26334" w:rsidRDefault="00226334" w:rsidP="00226334">
            <w:pPr>
              <w:spacing w:line="360" w:lineRule="auto"/>
              <w:jc w:val="center"/>
            </w:pPr>
            <w:r w:rsidRPr="00226334">
              <w:rPr>
                <w:rtl/>
              </w:rPr>
              <w:t>الحمض النووي ودوره في الوراثة</w:t>
            </w:r>
          </w:p>
        </w:tc>
      </w:tr>
      <w:tr w:rsidR="00226334" w:rsidTr="00226334">
        <w:trPr>
          <w:trHeight w:val="394"/>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26334" w:rsidRDefault="00226334" w:rsidP="00226334">
            <w:pPr>
              <w:bidi/>
              <w:spacing w:line="360" w:lineRule="auto"/>
              <w:ind w:left="-18" w:firstLine="18"/>
              <w:jc w:val="center"/>
              <w:rPr>
                <w:b/>
                <w:color w:val="000000"/>
              </w:rPr>
            </w:pPr>
            <w:r>
              <w:rPr>
                <w:b/>
                <w:color w:val="000000"/>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26334" w:rsidRDefault="00226334" w:rsidP="00226334">
            <w:pPr>
              <w:spacing w:line="360" w:lineRule="auto"/>
              <w:jc w:val="center"/>
              <w:rPr>
                <w:b/>
              </w:rPr>
            </w:pPr>
            <w:r w:rsidRPr="00226334">
              <w:rPr>
                <w:rtl/>
              </w:rPr>
              <w:t>امتحان</w:t>
            </w:r>
          </w:p>
        </w:tc>
      </w:tr>
      <w:tr w:rsidR="00226334" w:rsidTr="0022633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26334" w:rsidRDefault="00226334" w:rsidP="00226334">
            <w:pPr>
              <w:bidi/>
              <w:spacing w:line="360" w:lineRule="auto"/>
              <w:ind w:left="-18" w:firstLine="18"/>
              <w:jc w:val="center"/>
              <w:rPr>
                <w:b/>
                <w:color w:val="000000"/>
              </w:rPr>
            </w:pPr>
            <w:r>
              <w:rPr>
                <w:b/>
                <w:color w:val="000000"/>
                <w:rtl/>
              </w:rPr>
              <w:t>الأسبوع 16</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26334" w:rsidRDefault="00226334" w:rsidP="00226334">
            <w:pPr>
              <w:bidi/>
              <w:spacing w:line="360" w:lineRule="auto"/>
              <w:jc w:val="center"/>
              <w:rPr>
                <w:b/>
              </w:rPr>
            </w:pPr>
            <w:r>
              <w:rPr>
                <w:b/>
                <w:rtl/>
              </w:rPr>
              <w:t>أسبوع تحضيري قبل الامتحان النهائي</w:t>
            </w:r>
          </w:p>
        </w:tc>
      </w:tr>
    </w:tbl>
    <w:p w:rsidR="00B43028" w:rsidRDefault="00B43028" w:rsidP="00FF31E0">
      <w:pPr>
        <w:spacing w:line="276" w:lineRule="auto"/>
        <w:rPr>
          <w:rFonts w:ascii="Cambria" w:eastAsia="Cambria" w:hAnsi="Cambria" w:cs="Cambria"/>
          <w:b/>
          <w:color w:val="000000"/>
          <w:sz w:val="16"/>
          <w:szCs w:val="16"/>
        </w:rPr>
      </w:pPr>
    </w:p>
    <w:p w:rsidR="00B43028" w:rsidRDefault="00B43028" w:rsidP="00B202C1">
      <w:pPr>
        <w:tabs>
          <w:tab w:val="center" w:pos="3870"/>
        </w:tabs>
        <w:spacing w:after="0" w:line="360" w:lineRule="auto"/>
        <w:ind w:left="1985" w:hanging="1985"/>
        <w:jc w:val="right"/>
        <w:rPr>
          <w:b/>
          <w:sz w:val="24"/>
          <w:szCs w:val="24"/>
        </w:rPr>
      </w:pPr>
    </w:p>
    <w:p w:rsidR="00B43028" w:rsidRDefault="00B43028" w:rsidP="00B202C1">
      <w:pPr>
        <w:jc w:val="right"/>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B43028" w:rsidTr="00B43028">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B43028" w:rsidRPr="00226334" w:rsidRDefault="00B43028" w:rsidP="00EE731C">
            <w:pPr>
              <w:bidi/>
              <w:spacing w:line="360" w:lineRule="auto"/>
              <w:jc w:val="center"/>
              <w:rPr>
                <w:b/>
                <w:color w:val="17365D"/>
                <w:sz w:val="28"/>
                <w:szCs w:val="28"/>
              </w:rPr>
            </w:pPr>
            <w:r>
              <w:rPr>
                <w:b/>
                <w:color w:val="17365D"/>
                <w:sz w:val="28"/>
                <w:szCs w:val="28"/>
                <w:rtl/>
              </w:rPr>
              <w:t>الخطة الدراسية (المنهج المختبري الأسبوعي)</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EE731C">
            <w:pPr>
              <w:bidi/>
              <w:spacing w:line="360" w:lineRule="auto"/>
              <w:ind w:left="-18" w:hanging="720"/>
              <w:jc w:val="center"/>
              <w:rPr>
                <w:b/>
              </w:rPr>
            </w:pPr>
            <w:r>
              <w:rPr>
                <w:b/>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B43028" w:rsidRDefault="00B43028" w:rsidP="00EE731C">
            <w:pPr>
              <w:bidi/>
              <w:spacing w:line="360" w:lineRule="auto"/>
              <w:jc w:val="center"/>
              <w:rPr>
                <w:b/>
                <w:sz w:val="24"/>
                <w:szCs w:val="24"/>
              </w:rPr>
            </w:pPr>
            <w:r>
              <w:rPr>
                <w:b/>
                <w:rtl/>
              </w:rPr>
              <w:t>الموضوعات المغطاة</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EE731C">
            <w:pPr>
              <w:bidi/>
              <w:spacing w:line="360" w:lineRule="auto"/>
              <w:ind w:left="-18"/>
              <w:jc w:val="center"/>
              <w:rPr>
                <w:b/>
              </w:rPr>
            </w:pPr>
            <w:r>
              <w:rPr>
                <w:b/>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EE731C" w:rsidP="00EE731C">
            <w:pPr>
              <w:bidi/>
              <w:spacing w:line="360" w:lineRule="auto"/>
              <w:jc w:val="center"/>
              <w:rPr>
                <w:sz w:val="24"/>
                <w:szCs w:val="24"/>
              </w:rPr>
            </w:pPr>
            <w:r w:rsidRPr="00EE731C">
              <w:rPr>
                <w:rtl/>
              </w:rPr>
              <w:t>المختبر 1: مقدمة في القياس</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EE731C">
            <w:pPr>
              <w:bidi/>
              <w:spacing w:line="360" w:lineRule="auto"/>
              <w:ind w:left="-18"/>
              <w:jc w:val="center"/>
              <w:rPr>
                <w:b/>
              </w:rPr>
            </w:pPr>
            <w:r>
              <w:rPr>
                <w:b/>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EE731C" w:rsidP="00EE731C">
            <w:pPr>
              <w:bidi/>
              <w:spacing w:line="360" w:lineRule="auto"/>
              <w:jc w:val="center"/>
              <w:rPr>
                <w:sz w:val="24"/>
                <w:szCs w:val="24"/>
              </w:rPr>
            </w:pPr>
            <w:r w:rsidRPr="00EE731C">
              <w:rPr>
                <w:rtl/>
              </w:rPr>
              <w:t>المختبر 2: مقدمة الدورة؛ الحياة والنظرية العلمية</w:t>
            </w:r>
          </w:p>
        </w:tc>
      </w:tr>
      <w:tr w:rsidR="00B43028" w:rsidTr="00B43028">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EE731C">
            <w:pPr>
              <w:bidi/>
              <w:spacing w:line="360" w:lineRule="auto"/>
              <w:ind w:left="-18"/>
              <w:jc w:val="center"/>
              <w:rPr>
                <w:b/>
              </w:rPr>
            </w:pPr>
            <w:r>
              <w:rPr>
                <w:b/>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EE731C" w:rsidP="00EE731C">
            <w:pPr>
              <w:bidi/>
              <w:spacing w:line="360" w:lineRule="auto"/>
              <w:jc w:val="center"/>
              <w:rPr>
                <w:sz w:val="24"/>
                <w:szCs w:val="24"/>
              </w:rPr>
            </w:pPr>
            <w:r w:rsidRPr="00EE731C">
              <w:rPr>
                <w:rtl/>
              </w:rPr>
              <w:t xml:space="preserve">المختبر 3: وظيفة الإنزيم </w:t>
            </w:r>
            <w:r w:rsidRPr="00EE731C">
              <w:t>I</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EE731C">
            <w:pPr>
              <w:bidi/>
              <w:spacing w:line="360" w:lineRule="auto"/>
              <w:ind w:left="-18"/>
              <w:jc w:val="center"/>
              <w:rPr>
                <w:b/>
              </w:rPr>
            </w:pPr>
            <w:r>
              <w:rPr>
                <w:b/>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EE731C" w:rsidP="00EE731C">
            <w:pPr>
              <w:bidi/>
              <w:spacing w:line="360" w:lineRule="auto"/>
              <w:jc w:val="center"/>
              <w:rPr>
                <w:sz w:val="24"/>
                <w:szCs w:val="24"/>
              </w:rPr>
            </w:pPr>
            <w:r w:rsidRPr="00EE731C">
              <w:rPr>
                <w:rtl/>
              </w:rPr>
              <w:t>المختبر 4: وظيفة الإنزيم 2</w:t>
            </w:r>
          </w:p>
        </w:tc>
      </w:tr>
      <w:tr w:rsidR="00B43028" w:rsidTr="00EE731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EE731C">
            <w:pPr>
              <w:bidi/>
              <w:spacing w:line="360" w:lineRule="auto"/>
              <w:ind w:left="-18"/>
              <w:jc w:val="center"/>
              <w:rPr>
                <w:b/>
              </w:rPr>
            </w:pPr>
            <w:r>
              <w:rPr>
                <w:b/>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B43028" w:rsidRDefault="00EE731C" w:rsidP="00EE731C">
            <w:pPr>
              <w:bidi/>
              <w:spacing w:line="360" w:lineRule="auto"/>
              <w:jc w:val="center"/>
              <w:rPr>
                <w:sz w:val="24"/>
                <w:szCs w:val="24"/>
              </w:rPr>
            </w:pPr>
            <w:r w:rsidRPr="00EE731C">
              <w:rPr>
                <w:sz w:val="24"/>
                <w:szCs w:val="24"/>
                <w:rtl/>
              </w:rPr>
              <w:t>المختبر 5: المجهر وتركيب الخلية</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EE731C">
            <w:pPr>
              <w:bidi/>
              <w:spacing w:line="360" w:lineRule="auto"/>
              <w:ind w:left="-18"/>
              <w:jc w:val="center"/>
              <w:rPr>
                <w:b/>
              </w:rPr>
            </w:pPr>
            <w:r>
              <w:rPr>
                <w:b/>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EE731C" w:rsidP="00EE731C">
            <w:pPr>
              <w:bidi/>
              <w:spacing w:line="360" w:lineRule="auto"/>
              <w:jc w:val="center"/>
              <w:rPr>
                <w:sz w:val="24"/>
                <w:szCs w:val="24"/>
              </w:rPr>
            </w:pPr>
            <w:r w:rsidRPr="00EE731C">
              <w:rPr>
                <w:rtl/>
              </w:rPr>
              <w:t>المختبر 6: سلوك الخلية</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EE731C">
            <w:pPr>
              <w:bidi/>
              <w:spacing w:line="360" w:lineRule="auto"/>
              <w:ind w:left="-18"/>
              <w:jc w:val="center"/>
              <w:rPr>
                <w:b/>
              </w:rPr>
            </w:pPr>
            <w:r>
              <w:rPr>
                <w:b/>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EE731C" w:rsidP="00EE731C">
            <w:pPr>
              <w:bidi/>
              <w:spacing w:line="360" w:lineRule="auto"/>
              <w:jc w:val="center"/>
              <w:rPr>
                <w:sz w:val="24"/>
                <w:szCs w:val="24"/>
              </w:rPr>
            </w:pPr>
            <w:r w:rsidRPr="00EE731C">
              <w:rPr>
                <w:rtl/>
              </w:rPr>
              <w:t>النتائج 7: التنفس</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EE731C">
            <w:pPr>
              <w:bidi/>
              <w:spacing w:line="360" w:lineRule="auto"/>
              <w:ind w:left="-18"/>
              <w:jc w:val="center"/>
              <w:rPr>
                <w:b/>
              </w:rPr>
            </w:pPr>
            <w:r>
              <w:rPr>
                <w:b/>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EE731C" w:rsidP="00EE731C">
            <w:pPr>
              <w:bidi/>
              <w:spacing w:line="360" w:lineRule="auto"/>
              <w:jc w:val="center"/>
            </w:pPr>
            <w:r w:rsidRPr="00EE731C">
              <w:rPr>
                <w:rtl/>
              </w:rPr>
              <w:t>المختبر 8: التمثيل الضوئي</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EE731C">
            <w:pPr>
              <w:bidi/>
              <w:spacing w:line="360" w:lineRule="auto"/>
              <w:ind w:left="-18"/>
              <w:jc w:val="center"/>
              <w:rPr>
                <w:b/>
              </w:rPr>
            </w:pPr>
            <w:r>
              <w:rPr>
                <w:b/>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EE731C" w:rsidP="00EE731C">
            <w:pPr>
              <w:bidi/>
              <w:spacing w:line="360" w:lineRule="auto"/>
              <w:jc w:val="center"/>
            </w:pPr>
            <w:r w:rsidRPr="00EE731C">
              <w:rPr>
                <w:rtl/>
              </w:rPr>
              <w:t>المختبر 9: تقييد هضم البلازميدات</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EE731C">
            <w:pPr>
              <w:bidi/>
              <w:spacing w:line="360" w:lineRule="auto"/>
              <w:ind w:left="-18"/>
              <w:jc w:val="center"/>
              <w:rPr>
                <w:b/>
              </w:rPr>
            </w:pPr>
            <w:r>
              <w:rPr>
                <w:b/>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EE731C" w:rsidP="00EE731C">
            <w:pPr>
              <w:bidi/>
              <w:spacing w:line="360" w:lineRule="auto"/>
              <w:jc w:val="center"/>
            </w:pPr>
            <w:r w:rsidRPr="00EE731C">
              <w:rPr>
                <w:rtl/>
              </w:rPr>
              <w:t>المختبر 10: التحول الجيني</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EE731C">
            <w:pPr>
              <w:bidi/>
              <w:spacing w:line="360" w:lineRule="auto"/>
              <w:ind w:left="-18"/>
              <w:jc w:val="center"/>
              <w:rPr>
                <w:b/>
              </w:rPr>
            </w:pPr>
            <w:r>
              <w:rPr>
                <w:b/>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EE731C" w:rsidP="00EE731C">
            <w:pPr>
              <w:bidi/>
              <w:spacing w:line="360" w:lineRule="auto"/>
              <w:jc w:val="center"/>
            </w:pPr>
            <w:r w:rsidRPr="00EE731C">
              <w:rPr>
                <w:rtl/>
              </w:rPr>
              <w:t>المختبر 11: الانقسام والانقسام الاختزالي وتكوين الأمشاج</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EE731C">
            <w:pPr>
              <w:bidi/>
              <w:spacing w:line="360" w:lineRule="auto"/>
              <w:ind w:left="-18"/>
              <w:jc w:val="center"/>
              <w:rPr>
                <w:b/>
              </w:rPr>
            </w:pPr>
            <w:r>
              <w:rPr>
                <w:b/>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EE731C" w:rsidP="00EE731C">
            <w:pPr>
              <w:bidi/>
              <w:spacing w:line="360" w:lineRule="auto"/>
              <w:jc w:val="center"/>
            </w:pPr>
            <w:r w:rsidRPr="00EE731C">
              <w:rPr>
                <w:rtl/>
              </w:rPr>
              <w:t>المختبر 12: الصلبان المندلية</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EE731C">
            <w:pPr>
              <w:bidi/>
              <w:spacing w:line="360" w:lineRule="auto"/>
              <w:ind w:left="-18"/>
              <w:jc w:val="center"/>
              <w:rPr>
                <w:b/>
              </w:rPr>
            </w:pPr>
            <w:r>
              <w:rPr>
                <w:b/>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EE731C" w:rsidP="00EE731C">
            <w:pPr>
              <w:bidi/>
              <w:spacing w:line="360" w:lineRule="auto"/>
              <w:jc w:val="center"/>
            </w:pPr>
            <w:r w:rsidRPr="00EE731C">
              <w:rPr>
                <w:rtl/>
              </w:rPr>
              <w:t>المختبر 13: نتائج التطور</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EE731C">
            <w:pPr>
              <w:bidi/>
              <w:spacing w:line="360" w:lineRule="auto"/>
              <w:ind w:left="-18"/>
              <w:jc w:val="center"/>
              <w:rPr>
                <w:b/>
              </w:rPr>
            </w:pPr>
            <w:r>
              <w:rPr>
                <w:b/>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EE731C" w:rsidP="00EE731C">
            <w:pPr>
              <w:bidi/>
              <w:spacing w:line="360" w:lineRule="auto"/>
              <w:jc w:val="center"/>
            </w:pPr>
            <w:r w:rsidRPr="00EE731C">
              <w:rPr>
                <w:rtl/>
              </w:rPr>
              <w:t>المختبر 14: فصيلة الدم</w:t>
            </w:r>
          </w:p>
        </w:tc>
      </w:tr>
      <w:tr w:rsidR="00B43028" w:rsidTr="00B4302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EE731C">
            <w:pPr>
              <w:bidi/>
              <w:spacing w:line="360" w:lineRule="auto"/>
              <w:ind w:left="-18"/>
              <w:jc w:val="center"/>
              <w:rPr>
                <w:b/>
              </w:rPr>
            </w:pPr>
            <w:r>
              <w:rPr>
                <w:b/>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EE731C">
            <w:pPr>
              <w:bidi/>
              <w:spacing w:line="360" w:lineRule="auto"/>
              <w:jc w:val="center"/>
            </w:pPr>
            <w:r>
              <w:rPr>
                <w:rtl/>
              </w:rPr>
              <w:t>امتحان</w:t>
            </w:r>
          </w:p>
        </w:tc>
      </w:tr>
    </w:tbl>
    <w:p w:rsidR="00B43028" w:rsidRDefault="00B43028" w:rsidP="00B202C1">
      <w:pPr>
        <w:tabs>
          <w:tab w:val="center" w:pos="3870"/>
        </w:tabs>
        <w:spacing w:after="0" w:line="360" w:lineRule="auto"/>
        <w:ind w:left="1985"/>
        <w:jc w:val="right"/>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B43028" w:rsidTr="00B43028">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B43028" w:rsidRPr="00EE731C" w:rsidRDefault="00B43028" w:rsidP="00EE731C">
            <w:pPr>
              <w:bidi/>
              <w:spacing w:line="312" w:lineRule="auto"/>
              <w:jc w:val="center"/>
              <w:rPr>
                <w:b/>
                <w:color w:val="17365D"/>
                <w:sz w:val="28"/>
                <w:szCs w:val="28"/>
              </w:rPr>
            </w:pPr>
            <w:r>
              <w:rPr>
                <w:b/>
                <w:color w:val="17365D"/>
                <w:sz w:val="28"/>
                <w:szCs w:val="28"/>
                <w:rtl/>
              </w:rPr>
              <w:t>مصادر التعلم والتعليم</w:t>
            </w:r>
          </w:p>
        </w:tc>
      </w:tr>
      <w:tr w:rsidR="00B43028" w:rsidTr="00B43028">
        <w:tc>
          <w:tcPr>
            <w:tcW w:w="2340" w:type="dxa"/>
            <w:tcBorders>
              <w:top w:val="single" w:sz="4" w:space="0" w:color="000000"/>
              <w:left w:val="single" w:sz="4" w:space="0" w:color="000000"/>
              <w:bottom w:val="single" w:sz="4" w:space="0" w:color="000000"/>
              <w:right w:val="nil"/>
            </w:tcBorders>
            <w:vAlign w:val="center"/>
          </w:tcPr>
          <w:p w:rsidR="00B43028" w:rsidRDefault="00B43028" w:rsidP="00B202C1">
            <w:pPr>
              <w:spacing w:line="312" w:lineRule="auto"/>
              <w:ind w:left="360" w:hanging="720"/>
              <w:jc w:val="right"/>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B202C1">
            <w:pPr>
              <w:bidi/>
              <w:spacing w:line="312" w:lineRule="auto"/>
              <w:jc w:val="right"/>
              <w:rPr>
                <w:b/>
              </w:rPr>
            </w:pPr>
            <w:r>
              <w:rPr>
                <w:b/>
                <w:rtl/>
              </w:rPr>
              <w:t>النص</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B43028" w:rsidRDefault="00B43028" w:rsidP="00B202C1">
            <w:pPr>
              <w:bidi/>
              <w:spacing w:line="312" w:lineRule="auto"/>
              <w:jc w:val="right"/>
              <w:rPr>
                <w:b/>
              </w:rPr>
            </w:pPr>
            <w:r>
              <w:rPr>
                <w:b/>
                <w:rtl/>
              </w:rPr>
              <w:t>متوفر في المكتبة؟</w:t>
            </w:r>
          </w:p>
        </w:tc>
      </w:tr>
      <w:tr w:rsidR="00B43028" w:rsidTr="00B43028">
        <w:tc>
          <w:tcPr>
            <w:tcW w:w="2340"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EE731C">
            <w:pPr>
              <w:bidi/>
              <w:spacing w:line="312" w:lineRule="auto"/>
              <w:ind w:left="90"/>
              <w:jc w:val="center"/>
              <w:rPr>
                <w:b/>
              </w:rPr>
            </w:pPr>
            <w:r>
              <w:rPr>
                <w:b/>
                <w:rtl/>
              </w:rPr>
              <w:t>المراجع المطلوبة</w:t>
            </w:r>
          </w:p>
        </w:tc>
        <w:tc>
          <w:tcPr>
            <w:tcW w:w="5835" w:type="dxa"/>
            <w:tcBorders>
              <w:top w:val="single" w:sz="4" w:space="0" w:color="000000"/>
              <w:left w:val="single" w:sz="4" w:space="0" w:color="000000"/>
              <w:bottom w:val="single" w:sz="4" w:space="0" w:color="000000"/>
              <w:right w:val="nil"/>
            </w:tcBorders>
            <w:vAlign w:val="center"/>
            <w:hideMark/>
          </w:tcPr>
          <w:p w:rsidR="00B43028" w:rsidRDefault="00B43028" w:rsidP="00EE731C">
            <w:pPr>
              <w:spacing w:line="312" w:lineRule="auto"/>
              <w:ind w:left="185"/>
            </w:pPr>
            <w:r>
              <w:t>FReece J, Urry L, Cain M, Wasserman S, Minorsky P, Jackson, R. (Eds) 9th Global Edition, 2011, Campbell Biology, Pearson Benjamin Cummings.</w:t>
            </w:r>
          </w:p>
        </w:tc>
        <w:tc>
          <w:tcPr>
            <w:tcW w:w="23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EE731C">
            <w:pPr>
              <w:bidi/>
              <w:spacing w:line="312" w:lineRule="auto"/>
              <w:jc w:val="center"/>
              <w:rPr>
                <w:color w:val="FF0000"/>
              </w:rPr>
            </w:pPr>
            <w:r>
              <w:rPr>
                <w:rtl/>
              </w:rPr>
              <w:t>نعم</w:t>
            </w:r>
          </w:p>
        </w:tc>
      </w:tr>
      <w:tr w:rsidR="00B43028" w:rsidTr="00B43028">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EE731C">
            <w:pPr>
              <w:bidi/>
              <w:spacing w:line="312" w:lineRule="auto"/>
              <w:ind w:left="90"/>
              <w:jc w:val="center"/>
              <w:rPr>
                <w:b/>
              </w:rPr>
            </w:pPr>
            <w:r>
              <w:rPr>
                <w:b/>
                <w:rtl/>
              </w:rPr>
              <w:t>المراجع الموصى بها</w:t>
            </w:r>
          </w:p>
        </w:tc>
        <w:tc>
          <w:tcPr>
            <w:tcW w:w="5835" w:type="dxa"/>
            <w:tcBorders>
              <w:top w:val="single" w:sz="4" w:space="0" w:color="000000"/>
              <w:left w:val="single" w:sz="4" w:space="0" w:color="000000"/>
              <w:bottom w:val="single" w:sz="4" w:space="0" w:color="000000"/>
              <w:right w:val="nil"/>
            </w:tcBorders>
            <w:vAlign w:val="center"/>
            <w:hideMark/>
          </w:tcPr>
          <w:p w:rsidR="00B43028" w:rsidRPr="00040F74" w:rsidRDefault="00B43028" w:rsidP="00EE731C">
            <w:pPr>
              <w:spacing w:line="312" w:lineRule="auto"/>
              <w:ind w:left="185"/>
              <w:rPr>
                <w:color w:val="000000" w:themeColor="text1"/>
              </w:rPr>
            </w:pPr>
            <w:r w:rsidRPr="00040F74">
              <w:rPr>
                <w:rFonts w:ascii="Arial" w:hAnsi="Arial" w:cs="Arial"/>
                <w:color w:val="000000" w:themeColor="text1"/>
                <w:sz w:val="19"/>
                <w:szCs w:val="19"/>
              </w:rPr>
              <w:t>Butler, J. (2005) Forensic DNA Typing 2nd Ed. Elsevier (MA) ISBN: 9780121479527</w:t>
            </w:r>
            <w:r w:rsidRPr="00040F74">
              <w:rPr>
                <w:rFonts w:ascii="Arial" w:hAnsi="Arial" w:cs="Arial"/>
                <w:color w:val="000000" w:themeColor="text1"/>
                <w:sz w:val="19"/>
                <w:szCs w:val="19"/>
              </w:rPr>
              <w:br/>
              <w:t>Forensic Science – Jackson A.R. &amp; Jackson J., Prentice Hall, ISBN: 130432512</w:t>
            </w:r>
          </w:p>
        </w:tc>
        <w:tc>
          <w:tcPr>
            <w:tcW w:w="2340" w:type="dxa"/>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EE731C">
            <w:pPr>
              <w:bidi/>
              <w:spacing w:line="312" w:lineRule="auto"/>
              <w:jc w:val="center"/>
            </w:pPr>
            <w:r>
              <w:rPr>
                <w:rtl/>
              </w:rPr>
              <w:t>لا</w:t>
            </w:r>
          </w:p>
        </w:tc>
      </w:tr>
      <w:tr w:rsidR="00B43028" w:rsidTr="00B43028">
        <w:tc>
          <w:tcPr>
            <w:tcW w:w="2340" w:type="dxa"/>
            <w:tcBorders>
              <w:top w:val="single" w:sz="4" w:space="0" w:color="000000"/>
              <w:left w:val="single" w:sz="4" w:space="0" w:color="000000"/>
              <w:bottom w:val="single" w:sz="4" w:space="0" w:color="000000"/>
              <w:right w:val="nil"/>
            </w:tcBorders>
            <w:shd w:val="clear" w:color="auto" w:fill="DAEEF3"/>
            <w:vAlign w:val="center"/>
            <w:hideMark/>
          </w:tcPr>
          <w:p w:rsidR="00B43028" w:rsidRDefault="00B43028" w:rsidP="00EE731C">
            <w:pPr>
              <w:bidi/>
              <w:spacing w:line="312" w:lineRule="auto"/>
              <w:ind w:left="90"/>
              <w:jc w:val="center"/>
              <w:rPr>
                <w:b/>
              </w:rPr>
            </w:pPr>
            <w:r>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vAlign w:val="center"/>
            <w:hideMark/>
          </w:tcPr>
          <w:p w:rsidR="00B43028" w:rsidRDefault="00B43028" w:rsidP="00EE731C">
            <w:pPr>
              <w:spacing w:line="312" w:lineRule="auto"/>
              <w:ind w:left="180"/>
            </w:pPr>
            <w:r>
              <w:t>https://www.aqa.org.uk/subjects/science/as-and-a-level/biology-7401-7402/subject-content</w:t>
            </w:r>
          </w:p>
        </w:tc>
      </w:tr>
    </w:tbl>
    <w:p w:rsidR="00B43028" w:rsidRDefault="00B43028" w:rsidP="00B202C1">
      <w:pPr>
        <w:tabs>
          <w:tab w:val="left" w:pos="1980"/>
        </w:tabs>
        <w:ind w:left="1985" w:hanging="1985"/>
        <w:jc w:val="right"/>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B43028" w:rsidTr="00EE731C">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vAlign w:val="center"/>
            <w:hideMark/>
          </w:tcPr>
          <w:p w:rsidR="00B43028" w:rsidRPr="00EE731C" w:rsidRDefault="00B43028" w:rsidP="00EE731C">
            <w:pPr>
              <w:tabs>
                <w:tab w:val="left" w:pos="1890"/>
                <w:tab w:val="center" w:pos="4544"/>
              </w:tabs>
              <w:bidi/>
              <w:ind w:right="1152"/>
              <w:jc w:val="center"/>
              <w:rPr>
                <w:b/>
                <w:color w:val="000000"/>
                <w:sz w:val="28"/>
                <w:szCs w:val="28"/>
              </w:rPr>
            </w:pPr>
            <w:r>
              <w:rPr>
                <w:b/>
                <w:color w:val="000000"/>
                <w:sz w:val="28"/>
                <w:szCs w:val="28"/>
                <w:rtl/>
              </w:rPr>
              <w:t>نظام الدرجات</w:t>
            </w:r>
          </w:p>
        </w:tc>
      </w:tr>
      <w:tr w:rsidR="00B43028" w:rsidTr="00EE731C">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vAlign w:val="center"/>
            <w:hideMark/>
          </w:tcPr>
          <w:p w:rsidR="00B43028" w:rsidRDefault="00B43028" w:rsidP="00EE731C">
            <w:pPr>
              <w:bidi/>
              <w:jc w:val="center"/>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hideMark/>
          </w:tcPr>
          <w:p w:rsidR="00B43028" w:rsidRDefault="00B43028" w:rsidP="00EE731C">
            <w:pPr>
              <w:bidi/>
              <w:jc w:val="center"/>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hideMark/>
          </w:tcPr>
          <w:p w:rsidR="00B43028" w:rsidRDefault="00B43028" w:rsidP="00EE731C">
            <w:pPr>
              <w:bidi/>
              <w:jc w:val="center"/>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hideMark/>
          </w:tcPr>
          <w:p w:rsidR="00B43028" w:rsidRDefault="00B43028" w:rsidP="00EE731C">
            <w:pPr>
              <w:bidi/>
              <w:jc w:val="center"/>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hideMark/>
          </w:tcPr>
          <w:p w:rsidR="00B43028" w:rsidRDefault="00B43028" w:rsidP="00EE731C">
            <w:pPr>
              <w:bidi/>
              <w:jc w:val="center"/>
              <w:rPr>
                <w:b/>
                <w:color w:val="000000"/>
              </w:rPr>
            </w:pPr>
            <w:r>
              <w:rPr>
                <w:b/>
                <w:color w:val="000000"/>
                <w:rtl/>
              </w:rPr>
              <w:t>التوصيف</w:t>
            </w:r>
          </w:p>
        </w:tc>
      </w:tr>
      <w:tr w:rsidR="00B43028" w:rsidTr="00EE731C">
        <w:trPr>
          <w:trHeight w:val="300"/>
        </w:trPr>
        <w:tc>
          <w:tcPr>
            <w:tcW w:w="1620" w:type="dxa"/>
            <w:vMerge w:val="restart"/>
            <w:tcBorders>
              <w:top w:val="single" w:sz="6" w:space="0" w:color="000000"/>
              <w:left w:val="single" w:sz="6" w:space="0" w:color="000000"/>
              <w:bottom w:val="nil"/>
              <w:right w:val="single" w:sz="6" w:space="0" w:color="000000"/>
            </w:tcBorders>
            <w:vAlign w:val="center"/>
            <w:hideMark/>
          </w:tcPr>
          <w:p w:rsidR="00B43028" w:rsidRDefault="00B43028" w:rsidP="00EE731C">
            <w:pPr>
              <w:bidi/>
              <w:jc w:val="center"/>
              <w:rPr>
                <w:b/>
                <w:color w:val="000000"/>
              </w:rPr>
            </w:pPr>
            <w:r>
              <w:rPr>
                <w:b/>
                <w:color w:val="000000"/>
                <w:rtl/>
              </w:rPr>
              <w:t>مجموعة النجاح</w:t>
            </w:r>
          </w:p>
          <w:p w:rsidR="00B43028" w:rsidRDefault="00B43028" w:rsidP="00EE731C">
            <w:pPr>
              <w:jc w:val="cente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B43028" w:rsidRDefault="00B43028" w:rsidP="00EE731C">
            <w:pPr>
              <w:bidi/>
              <w:ind w:firstLine="72"/>
              <w:jc w:val="center"/>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B43028" w:rsidRDefault="00B43028" w:rsidP="00EE731C">
            <w:pPr>
              <w:bidi/>
              <w:jc w:val="center"/>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B43028" w:rsidRDefault="00B43028" w:rsidP="00EE731C">
            <w:pPr>
              <w:jc w:val="center"/>
              <w:rPr>
                <w:color w:val="000000"/>
              </w:rPr>
            </w:pPr>
            <w:r>
              <w:t xml:space="preserve">90 </w:t>
            </w:r>
            <w:r w:rsidR="001A2868">
              <w:t>–</w:t>
            </w:r>
            <w:r>
              <w:t xml:space="preserve"> 100</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B43028" w:rsidRDefault="00B43028" w:rsidP="00EE731C">
            <w:pPr>
              <w:bidi/>
              <w:jc w:val="center"/>
              <w:rPr>
                <w:color w:val="000000"/>
              </w:rPr>
            </w:pPr>
            <w:r>
              <w:rPr>
                <w:color w:val="000000"/>
                <w:rtl/>
              </w:rPr>
              <w:t>أداء متميز</w:t>
            </w:r>
          </w:p>
        </w:tc>
      </w:tr>
      <w:tr w:rsidR="00B43028" w:rsidTr="00EE731C">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B43028" w:rsidRDefault="00B43028" w:rsidP="00EE731C">
            <w:pPr>
              <w:jc w:val="center"/>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B43028" w:rsidRDefault="00B43028" w:rsidP="00EE731C">
            <w:pPr>
              <w:bidi/>
              <w:ind w:firstLine="72"/>
              <w:jc w:val="center"/>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B43028" w:rsidRDefault="00B43028" w:rsidP="00EE731C">
            <w:pPr>
              <w:bidi/>
              <w:jc w:val="center"/>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B43028" w:rsidRDefault="00B43028" w:rsidP="00EE731C">
            <w:pPr>
              <w:jc w:val="center"/>
              <w:rPr>
                <w:color w:val="000000"/>
              </w:rPr>
            </w:pPr>
            <w:r>
              <w:t xml:space="preserve">80 </w:t>
            </w:r>
            <w:r w:rsidR="001A2868">
              <w:t>–</w:t>
            </w:r>
            <w:r>
              <w:t xml:space="preserve"> 89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B43028" w:rsidRDefault="00B43028" w:rsidP="00EE731C">
            <w:pPr>
              <w:bidi/>
              <w:jc w:val="center"/>
              <w:rPr>
                <w:color w:val="000000"/>
              </w:rPr>
            </w:pPr>
            <w:r>
              <w:rPr>
                <w:color w:val="000000"/>
                <w:rtl/>
              </w:rPr>
              <w:t>فوق المتوسط مع بعض الأخطاء</w:t>
            </w:r>
          </w:p>
        </w:tc>
      </w:tr>
      <w:tr w:rsidR="00B43028" w:rsidTr="00EE731C">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B43028" w:rsidRDefault="00B43028" w:rsidP="00EE731C">
            <w:pPr>
              <w:jc w:val="center"/>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B43028" w:rsidRDefault="00B43028" w:rsidP="00EE731C">
            <w:pPr>
              <w:bidi/>
              <w:ind w:firstLine="72"/>
              <w:jc w:val="center"/>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B43028" w:rsidRDefault="00B43028" w:rsidP="00EE731C">
            <w:pPr>
              <w:bidi/>
              <w:jc w:val="center"/>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B43028" w:rsidRDefault="00B43028" w:rsidP="00EE731C">
            <w:pPr>
              <w:jc w:val="center"/>
              <w:rPr>
                <w:color w:val="000000"/>
              </w:rPr>
            </w:pPr>
            <w:r>
              <w:t xml:space="preserve">70 </w:t>
            </w:r>
            <w:r w:rsidR="001A2868">
              <w:t>–</w:t>
            </w:r>
            <w:r>
              <w:t xml:space="preserve"> 79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B43028" w:rsidRDefault="00B43028" w:rsidP="00EE731C">
            <w:pPr>
              <w:bidi/>
              <w:jc w:val="center"/>
              <w:rPr>
                <w:color w:val="000000"/>
              </w:rPr>
            </w:pPr>
            <w:r>
              <w:rPr>
                <w:color w:val="000000"/>
                <w:rtl/>
              </w:rPr>
              <w:t>عمل جيد مع أخطاء ملحوظة</w:t>
            </w:r>
          </w:p>
        </w:tc>
      </w:tr>
      <w:tr w:rsidR="00B43028" w:rsidTr="00EE731C">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B43028" w:rsidRDefault="00B43028" w:rsidP="00EE731C">
            <w:pPr>
              <w:jc w:val="center"/>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B43028" w:rsidRDefault="00B43028" w:rsidP="00EE731C">
            <w:pPr>
              <w:bidi/>
              <w:ind w:firstLine="72"/>
              <w:jc w:val="center"/>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B43028" w:rsidRDefault="00B43028" w:rsidP="00EE731C">
            <w:pPr>
              <w:bidi/>
              <w:jc w:val="center"/>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B43028" w:rsidRDefault="00B43028" w:rsidP="00EE731C">
            <w:pPr>
              <w:jc w:val="center"/>
              <w:rPr>
                <w:color w:val="000000"/>
              </w:rPr>
            </w:pPr>
            <w:r>
              <w:t xml:space="preserve">60 </w:t>
            </w:r>
            <w:r w:rsidR="001A2868">
              <w:t>–</w:t>
            </w:r>
            <w:r>
              <w:t xml:space="preserve"> 69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B43028" w:rsidRDefault="00B43028" w:rsidP="00EE731C">
            <w:pPr>
              <w:bidi/>
              <w:jc w:val="center"/>
              <w:rPr>
                <w:color w:val="000000"/>
              </w:rPr>
            </w:pPr>
            <w:r>
              <w:rPr>
                <w:color w:val="000000"/>
                <w:rtl/>
              </w:rPr>
              <w:t>مقبول مع نواقص رئيسية</w:t>
            </w:r>
          </w:p>
        </w:tc>
      </w:tr>
      <w:tr w:rsidR="00B43028" w:rsidTr="00EE731C">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B43028" w:rsidRDefault="00B43028" w:rsidP="00EE731C">
            <w:pPr>
              <w:jc w:val="center"/>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B43028" w:rsidRDefault="00B43028" w:rsidP="00EE731C">
            <w:pPr>
              <w:bidi/>
              <w:ind w:firstLine="72"/>
              <w:jc w:val="center"/>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B43028" w:rsidRDefault="00B43028" w:rsidP="00EE731C">
            <w:pPr>
              <w:bidi/>
              <w:jc w:val="center"/>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B43028" w:rsidRDefault="00B43028" w:rsidP="00EE731C">
            <w:pPr>
              <w:jc w:val="center"/>
              <w:rPr>
                <w:color w:val="000000"/>
              </w:rPr>
            </w:pPr>
            <w:r>
              <w:t xml:space="preserve">50 </w:t>
            </w:r>
            <w:r w:rsidR="001A2868">
              <w:t>–</w:t>
            </w:r>
            <w:r>
              <w:t xml:space="preserve"> 59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B43028" w:rsidRDefault="00B43028" w:rsidP="00EE731C">
            <w:pPr>
              <w:bidi/>
              <w:jc w:val="center"/>
              <w:rPr>
                <w:color w:val="000000"/>
              </w:rPr>
            </w:pPr>
            <w:r>
              <w:rPr>
                <w:color w:val="000000"/>
                <w:rtl/>
              </w:rPr>
              <w:t>العمل يحقق الحد الأدنى من المتطلبات</w:t>
            </w:r>
          </w:p>
        </w:tc>
      </w:tr>
      <w:tr w:rsidR="00B43028" w:rsidTr="00EE731C">
        <w:trPr>
          <w:trHeight w:val="300"/>
        </w:trPr>
        <w:tc>
          <w:tcPr>
            <w:tcW w:w="1620" w:type="dxa"/>
            <w:vMerge w:val="restart"/>
            <w:tcBorders>
              <w:top w:val="single" w:sz="6" w:space="0" w:color="000000"/>
              <w:left w:val="single" w:sz="6" w:space="0" w:color="000000"/>
              <w:bottom w:val="nil"/>
              <w:right w:val="single" w:sz="6" w:space="0" w:color="000000"/>
            </w:tcBorders>
            <w:vAlign w:val="center"/>
            <w:hideMark/>
          </w:tcPr>
          <w:p w:rsidR="00B43028" w:rsidRDefault="00B43028" w:rsidP="00EE731C">
            <w:pPr>
              <w:bidi/>
              <w:jc w:val="center"/>
              <w:rPr>
                <w:b/>
                <w:color w:val="000000"/>
              </w:rPr>
            </w:pPr>
            <w:r>
              <w:rPr>
                <w:b/>
                <w:color w:val="000000"/>
                <w:rtl/>
              </w:rPr>
              <w:t>مجموعة الرسوب</w:t>
            </w:r>
          </w:p>
          <w:p w:rsidR="00B43028" w:rsidRDefault="00B43028" w:rsidP="00EE731C">
            <w:pPr>
              <w:jc w:val="cente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B43028" w:rsidRDefault="00B43028" w:rsidP="00EE731C">
            <w:pPr>
              <w:bidi/>
              <w:ind w:firstLine="72"/>
              <w:jc w:val="center"/>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B43028" w:rsidRDefault="00B43028" w:rsidP="00EE731C">
            <w:pPr>
              <w:bidi/>
              <w:jc w:val="center"/>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B43028" w:rsidRDefault="00B43028" w:rsidP="00EE731C">
            <w:pPr>
              <w:jc w:val="cente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B43028" w:rsidRDefault="00B43028" w:rsidP="00EE731C">
            <w:pPr>
              <w:bidi/>
              <w:jc w:val="center"/>
              <w:rPr>
                <w:color w:val="000000"/>
              </w:rPr>
            </w:pPr>
            <w:r>
              <w:rPr>
                <w:color w:val="000000"/>
                <w:rtl/>
              </w:rPr>
              <w:t>يتطلب عملاً إضافياً لكن تُمنح الدرجة</w:t>
            </w:r>
          </w:p>
        </w:tc>
      </w:tr>
      <w:tr w:rsidR="00B43028" w:rsidTr="00EE731C">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B43028" w:rsidRDefault="00B43028" w:rsidP="00EE731C">
            <w:pPr>
              <w:jc w:val="center"/>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B43028" w:rsidRDefault="00B43028" w:rsidP="00EE731C">
            <w:pPr>
              <w:bidi/>
              <w:ind w:firstLine="72"/>
              <w:jc w:val="center"/>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B43028" w:rsidRDefault="00B43028" w:rsidP="00EE731C">
            <w:pPr>
              <w:bidi/>
              <w:jc w:val="center"/>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B43028" w:rsidRDefault="00B43028" w:rsidP="00EE731C">
            <w:pPr>
              <w:jc w:val="cente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B43028" w:rsidRDefault="00B43028" w:rsidP="00EE731C">
            <w:pPr>
              <w:bidi/>
              <w:jc w:val="center"/>
              <w:rPr>
                <w:color w:val="000000"/>
              </w:rPr>
            </w:pPr>
            <w:r>
              <w:rPr>
                <w:color w:val="000000"/>
                <w:rtl/>
              </w:rPr>
              <w:t>يتطلب قدراً كبيراً من العمل</w:t>
            </w:r>
          </w:p>
        </w:tc>
      </w:tr>
      <w:tr w:rsidR="00B43028" w:rsidTr="00EE731C">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B43028" w:rsidRDefault="00B43028" w:rsidP="00EE731C">
            <w:pPr>
              <w:jc w:val="cente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B43028" w:rsidRDefault="00B43028" w:rsidP="00EE731C">
            <w:pPr>
              <w:jc w:val="cente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B43028" w:rsidRDefault="00B43028" w:rsidP="00EE731C">
            <w:pPr>
              <w:jc w:val="cente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B43028" w:rsidRDefault="00B43028" w:rsidP="00EE731C">
            <w:pPr>
              <w:jc w:val="cente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B43028" w:rsidRDefault="00B43028" w:rsidP="00EE731C">
            <w:pPr>
              <w:jc w:val="center"/>
              <w:rPr>
                <w:b/>
                <w:color w:val="000000"/>
              </w:rPr>
            </w:pPr>
          </w:p>
        </w:tc>
      </w:tr>
      <w:tr w:rsidR="00B43028" w:rsidTr="00EE731C">
        <w:trPr>
          <w:trHeight w:val="1340"/>
        </w:trPr>
        <w:tc>
          <w:tcPr>
            <w:tcW w:w="10470" w:type="dxa"/>
            <w:gridSpan w:val="5"/>
            <w:tcBorders>
              <w:top w:val="single" w:sz="6" w:space="0" w:color="000000"/>
              <w:left w:val="single" w:sz="6" w:space="0" w:color="000000"/>
              <w:bottom w:val="single" w:sz="6" w:space="0" w:color="000000"/>
              <w:right w:val="single" w:sz="6" w:space="0" w:color="000000"/>
            </w:tcBorders>
            <w:vAlign w:val="center"/>
          </w:tcPr>
          <w:p w:rsidR="00B43028" w:rsidRDefault="00B43028" w:rsidP="00EE731C">
            <w:pPr>
              <w:bidi/>
              <w:rPr>
                <w:color w:val="000000"/>
                <w:sz w:val="16"/>
                <w:szCs w:val="16"/>
              </w:rPr>
            </w:pPr>
          </w:p>
          <w:p w:rsidR="00B43028" w:rsidRDefault="00EE731C" w:rsidP="00EE731C">
            <w:pPr>
              <w:bidi/>
              <w:rPr>
                <w:color w:val="000000"/>
                <w:sz w:val="16"/>
                <w:szCs w:val="16"/>
              </w:rPr>
            </w:pPr>
            <w:r w:rsidRPr="00EE731C">
              <w:rPr>
                <w:b/>
                <w:color w:val="000000"/>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EE731C">
              <w:rPr>
                <w:b/>
                <w:color w:val="000000"/>
              </w:rPr>
              <w:t>.</w:t>
            </w:r>
          </w:p>
        </w:tc>
      </w:tr>
    </w:tbl>
    <w:p w:rsidR="00B43028" w:rsidRDefault="00B43028" w:rsidP="00B202C1">
      <w:pPr>
        <w:tabs>
          <w:tab w:val="left" w:pos="-90"/>
        </w:tabs>
        <w:spacing w:after="0" w:line="240" w:lineRule="auto"/>
        <w:jc w:val="right"/>
        <w:rPr>
          <w:rFonts w:asciiTheme="majorBidi" w:hAnsiTheme="majorBidi" w:cstheme="majorBidi"/>
          <w:b/>
          <w:bCs/>
          <w:sz w:val="40"/>
          <w:szCs w:val="40"/>
          <w:lang w:bidi="ar-IQ"/>
        </w:rPr>
      </w:pPr>
    </w:p>
    <w:p w:rsidR="00EE731C" w:rsidRDefault="00EE731C" w:rsidP="00B202C1">
      <w:pPr>
        <w:tabs>
          <w:tab w:val="left" w:pos="-90"/>
        </w:tabs>
        <w:spacing w:after="0" w:line="240" w:lineRule="auto"/>
        <w:jc w:val="right"/>
        <w:rPr>
          <w:rFonts w:asciiTheme="majorBidi" w:hAnsiTheme="majorBidi" w:cstheme="majorBidi"/>
          <w:b/>
          <w:bCs/>
          <w:sz w:val="40"/>
          <w:szCs w:val="40"/>
          <w:lang w:bidi="ar-IQ"/>
        </w:rPr>
      </w:pPr>
    </w:p>
    <w:p w:rsidR="00B43028" w:rsidRDefault="006014FE" w:rsidP="005B2E63">
      <w:pPr>
        <w:pStyle w:val="a9"/>
        <w:numPr>
          <w:ilvl w:val="0"/>
          <w:numId w:val="11"/>
        </w:numPr>
        <w:tabs>
          <w:tab w:val="left" w:pos="-90"/>
        </w:tabs>
        <w:bidi/>
        <w:spacing w:after="0" w:line="240" w:lineRule="auto"/>
        <w:rPr>
          <w:rFonts w:asciiTheme="majorBidi" w:hAnsiTheme="majorBidi" w:cstheme="majorBidi"/>
          <w:b/>
          <w:bCs/>
          <w:sz w:val="40"/>
          <w:szCs w:val="40"/>
          <w:lang w:bidi="ar-IQ"/>
        </w:rPr>
      </w:pPr>
      <w:r w:rsidRPr="006014FE">
        <w:rPr>
          <w:rFonts w:asciiTheme="majorBidi" w:hAnsiTheme="majorBidi" w:cstheme="majorBidi"/>
          <w:b/>
          <w:bCs/>
          <w:sz w:val="40"/>
          <w:szCs w:val="40"/>
          <w:rtl/>
          <w:lang w:bidi="ar-IQ"/>
        </w:rPr>
        <w:t>الكيمياء العامة 1</w:t>
      </w:r>
    </w:p>
    <w:p w:rsidR="006014FE" w:rsidRDefault="006014FE" w:rsidP="00B202C1">
      <w:pPr>
        <w:tabs>
          <w:tab w:val="left" w:pos="-90"/>
        </w:tabs>
        <w:spacing w:after="0" w:line="240" w:lineRule="auto"/>
        <w:jc w:val="right"/>
        <w:rPr>
          <w:rFonts w:asciiTheme="majorBidi" w:hAnsiTheme="majorBidi" w:cstheme="majorBidi"/>
          <w:b/>
          <w:bCs/>
          <w:sz w:val="40"/>
          <w:szCs w:val="40"/>
          <w:lang w:bidi="ar-IQ"/>
        </w:rPr>
      </w:pP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6014FE" w:rsidTr="002034B4">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6014FE" w:rsidRPr="00EE731C" w:rsidRDefault="006014FE" w:rsidP="00EE731C">
            <w:pPr>
              <w:bidi/>
              <w:spacing w:before="80" w:after="80"/>
              <w:jc w:val="center"/>
              <w:rPr>
                <w:b/>
                <w:color w:val="17365D"/>
                <w:sz w:val="28"/>
                <w:szCs w:val="28"/>
              </w:rPr>
            </w:pPr>
            <w:r>
              <w:rPr>
                <w:b/>
                <w:color w:val="17365D"/>
                <w:sz w:val="28"/>
                <w:szCs w:val="28"/>
                <w:rtl/>
              </w:rPr>
              <w:t>معلومات المادة</w:t>
            </w:r>
          </w:p>
        </w:tc>
      </w:tr>
      <w:tr w:rsidR="006014FE" w:rsidTr="002034B4">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B202C1">
            <w:pPr>
              <w:bidi/>
              <w:spacing w:before="80" w:after="80"/>
              <w:ind w:left="90" w:hanging="90"/>
              <w:jc w:val="right"/>
              <w:rPr>
                <w:b/>
                <w:color w:val="000000"/>
              </w:rPr>
            </w:pPr>
            <w:r>
              <w:rPr>
                <w:b/>
                <w:color w:val="000000"/>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B202C1">
            <w:pPr>
              <w:pStyle w:val="1"/>
              <w:spacing w:before="80" w:after="80"/>
              <w:ind w:left="90"/>
              <w:jc w:val="right"/>
              <w:rPr>
                <w:b w:val="0"/>
                <w:color w:val="FF0000"/>
                <w:sz w:val="30"/>
                <w:szCs w:val="30"/>
              </w:rPr>
            </w:pPr>
            <w:r>
              <w:rPr>
                <w:sz w:val="24"/>
                <w:szCs w:val="24"/>
                <w:rtl/>
                <w:lang w:bidi="ar-IQ"/>
              </w:rPr>
              <w:t>الكيمياء العامة 1</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6014FE" w:rsidRDefault="006014FE" w:rsidP="00B202C1">
            <w:pPr>
              <w:bidi/>
              <w:spacing w:before="80" w:after="80"/>
              <w:jc w:val="right"/>
              <w:rPr>
                <w:b/>
              </w:rPr>
            </w:pPr>
            <w:r>
              <w:rPr>
                <w:b/>
                <w:rtl/>
              </w:rPr>
              <w:t>طريقة تقديم المادة</w:t>
            </w:r>
          </w:p>
        </w:tc>
      </w:tr>
      <w:tr w:rsidR="006014FE" w:rsidTr="002034B4">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B202C1">
            <w:pPr>
              <w:bidi/>
              <w:spacing w:before="80" w:after="80"/>
              <w:ind w:left="90" w:hanging="90"/>
              <w:jc w:val="right"/>
              <w:rPr>
                <w:b/>
              </w:rPr>
            </w:pPr>
            <w:r>
              <w:rPr>
                <w:b/>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B202C1">
            <w:pPr>
              <w:pStyle w:val="1"/>
              <w:spacing w:before="80" w:after="80"/>
              <w:ind w:left="90"/>
              <w:jc w:val="right"/>
              <w:rPr>
                <w:b w:val="0"/>
                <w:color w:val="FF0000"/>
                <w:sz w:val="28"/>
                <w:szCs w:val="28"/>
              </w:rPr>
            </w:pPr>
            <w:r>
              <w:rPr>
                <w:sz w:val="24"/>
                <w:szCs w:val="24"/>
                <w:rtl/>
              </w:rPr>
              <w:t>جوهرية</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14FE" w:rsidRDefault="000E5E36" w:rsidP="00B202C1">
            <w:pPr>
              <w:numPr>
                <w:ilvl w:val="0"/>
                <w:numId w:val="4"/>
              </w:numPr>
              <w:bidi/>
              <w:spacing w:before="80"/>
              <w:jc w:val="right"/>
              <w:rPr>
                <w:b/>
              </w:rPr>
            </w:pPr>
            <w:sdt>
              <w:sdtPr>
                <w:rPr>
                  <w:rtl/>
                </w:rPr>
                <w:tag w:val="goog_rdk_0"/>
                <w:id w:val="725726342"/>
              </w:sdtPr>
              <w:sdtEndPr/>
              <w:sdtContent>
                <w:r w:rsidR="006014FE">
                  <w:rPr>
                    <w:rFonts w:ascii="Segoe UI Symbol" w:eastAsia="Arial Unicode MS" w:hAnsi="Segoe UI Symbol" w:cs="Segoe UI Symbol"/>
                    <w:b/>
                  </w:rPr>
                  <w:t>☒</w:t>
                </w:r>
              </w:sdtContent>
            </w:sdt>
            <w:r w:rsidR="006014FE">
              <w:rPr>
                <w:b/>
                <w:rtl/>
              </w:rPr>
              <w:t>نظري</w:t>
            </w:r>
          </w:p>
          <w:p w:rsidR="006014FE" w:rsidRDefault="000E5E36" w:rsidP="00B202C1">
            <w:pPr>
              <w:numPr>
                <w:ilvl w:val="0"/>
                <w:numId w:val="5"/>
              </w:numPr>
              <w:bidi/>
              <w:jc w:val="right"/>
              <w:rPr>
                <w:b/>
              </w:rPr>
            </w:pPr>
            <w:sdt>
              <w:sdtPr>
                <w:rPr>
                  <w:rtl/>
                </w:rPr>
                <w:tag w:val="goog_rdk_1"/>
                <w:id w:val="-363987495"/>
              </w:sdtPr>
              <w:sdtEndPr/>
              <w:sdtContent>
                <w:r w:rsidR="006014FE">
                  <w:rPr>
                    <w:rFonts w:ascii="Segoe UI Symbol" w:eastAsia="Arial Unicode MS" w:hAnsi="Segoe UI Symbol" w:cs="Segoe UI Symbol"/>
                    <w:b/>
                  </w:rPr>
                  <w:t>☒</w:t>
                </w:r>
              </w:sdtContent>
            </w:sdt>
            <w:r w:rsidR="006014FE">
              <w:rPr>
                <w:b/>
                <w:rtl/>
              </w:rPr>
              <w:t>محاضرة</w:t>
            </w:r>
          </w:p>
          <w:p w:rsidR="006014FE" w:rsidRDefault="000E5E36" w:rsidP="00B202C1">
            <w:pPr>
              <w:numPr>
                <w:ilvl w:val="0"/>
                <w:numId w:val="5"/>
              </w:numPr>
              <w:bidi/>
              <w:jc w:val="right"/>
              <w:rPr>
                <w:b/>
              </w:rPr>
            </w:pPr>
            <w:sdt>
              <w:sdtPr>
                <w:rPr>
                  <w:rtl/>
                </w:rPr>
                <w:tag w:val="goog_rdk_2"/>
                <w:id w:val="-710794399"/>
              </w:sdtPr>
              <w:sdtEndPr/>
              <w:sdtContent>
                <w:r w:rsidR="006014FE">
                  <w:rPr>
                    <w:rFonts w:ascii="Segoe UI Symbol" w:eastAsia="Arial Unicode MS" w:hAnsi="Segoe UI Symbol" w:cs="Segoe UI Symbol"/>
                    <w:b/>
                  </w:rPr>
                  <w:t>☒</w:t>
                </w:r>
              </w:sdtContent>
            </w:sdt>
            <w:r w:rsidR="006014FE">
              <w:rPr>
                <w:b/>
                <w:rtl/>
              </w:rPr>
              <w:t>مختبر</w:t>
            </w:r>
          </w:p>
          <w:p w:rsidR="006014FE" w:rsidRDefault="000E5E36" w:rsidP="00B202C1">
            <w:pPr>
              <w:numPr>
                <w:ilvl w:val="0"/>
                <w:numId w:val="5"/>
              </w:numPr>
              <w:bidi/>
              <w:jc w:val="right"/>
              <w:rPr>
                <w:b/>
              </w:rPr>
            </w:pPr>
            <w:sdt>
              <w:sdtPr>
                <w:rPr>
                  <w:rtl/>
                </w:rPr>
                <w:tag w:val="goog_rdk_3"/>
                <w:id w:val="-2139406868"/>
              </w:sdtPr>
              <w:sdtEndPr/>
              <w:sdtContent>
                <w:r w:rsidR="006014FE">
                  <w:rPr>
                    <w:rFonts w:ascii="Segoe UI Symbol" w:eastAsia="Arial Unicode MS" w:hAnsi="Segoe UI Symbol" w:cs="Segoe UI Symbol"/>
                    <w:b/>
                  </w:rPr>
                  <w:t>☐</w:t>
                </w:r>
              </w:sdtContent>
            </w:sdt>
            <w:r w:rsidR="006014FE">
              <w:rPr>
                <w:b/>
                <w:rtl/>
              </w:rPr>
              <w:t>درس مساعد</w:t>
            </w:r>
          </w:p>
          <w:p w:rsidR="006014FE" w:rsidRDefault="000E5E36" w:rsidP="00B202C1">
            <w:pPr>
              <w:numPr>
                <w:ilvl w:val="0"/>
                <w:numId w:val="5"/>
              </w:numPr>
              <w:bidi/>
              <w:jc w:val="right"/>
              <w:rPr>
                <w:b/>
              </w:rPr>
            </w:pPr>
            <w:sdt>
              <w:sdtPr>
                <w:rPr>
                  <w:rtl/>
                </w:rPr>
                <w:tag w:val="goog_rdk_4"/>
                <w:id w:val="-862362232"/>
              </w:sdtPr>
              <w:sdtEndPr/>
              <w:sdtContent>
                <w:r w:rsidR="006014FE">
                  <w:rPr>
                    <w:rFonts w:ascii="Segoe UI Symbol" w:eastAsia="Arial Unicode MS" w:hAnsi="Segoe UI Symbol" w:cs="Segoe UI Symbol"/>
                    <w:b/>
                  </w:rPr>
                  <w:t>☐</w:t>
                </w:r>
              </w:sdtContent>
            </w:sdt>
            <w:r w:rsidR="006014FE">
              <w:rPr>
                <w:b/>
                <w:rtl/>
              </w:rPr>
              <w:t>عملي</w:t>
            </w:r>
          </w:p>
          <w:p w:rsidR="006014FE" w:rsidRDefault="000E5E36" w:rsidP="00B202C1">
            <w:pPr>
              <w:numPr>
                <w:ilvl w:val="0"/>
                <w:numId w:val="5"/>
              </w:numPr>
              <w:bidi/>
              <w:spacing w:after="80"/>
              <w:jc w:val="right"/>
              <w:rPr>
                <w:b/>
              </w:rPr>
            </w:pPr>
            <w:sdt>
              <w:sdtPr>
                <w:rPr>
                  <w:rtl/>
                </w:rPr>
                <w:tag w:val="goog_rdk_5"/>
                <w:id w:val="1623108254"/>
              </w:sdtPr>
              <w:sdtEndPr/>
              <w:sdtContent>
                <w:sdt>
                  <w:sdtPr>
                    <w:rPr>
                      <w:rtl/>
                    </w:rPr>
                    <w:tag w:val="goog_rdk_1"/>
                    <w:id w:val="1758166137"/>
                  </w:sdtPr>
                  <w:sdtEndPr/>
                  <w:sdtContent>
                    <w:r w:rsidR="006014FE">
                      <w:rPr>
                        <w:rFonts w:ascii="Segoe UI Symbol" w:eastAsia="Arial Unicode MS" w:hAnsi="Segoe UI Symbol" w:cs="Segoe UI Symbol"/>
                        <w:b/>
                      </w:rPr>
                      <w:t>☒</w:t>
                    </w:r>
                  </w:sdtContent>
                </w:sdt>
              </w:sdtContent>
            </w:sdt>
            <w:r w:rsidR="006014FE">
              <w:rPr>
                <w:b/>
                <w:rtl/>
              </w:rPr>
              <w:t>ندوة</w:t>
            </w:r>
          </w:p>
        </w:tc>
      </w:tr>
      <w:tr w:rsidR="006014FE" w:rsidTr="002034B4">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B202C1">
            <w:pPr>
              <w:bidi/>
              <w:spacing w:before="80" w:after="80"/>
              <w:ind w:left="90" w:hanging="90"/>
              <w:jc w:val="right"/>
              <w:rPr>
                <w:b/>
              </w:rPr>
            </w:pPr>
            <w:r>
              <w:rPr>
                <w:b/>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B202C1">
            <w:pPr>
              <w:pStyle w:val="1"/>
              <w:spacing w:before="80" w:after="80"/>
              <w:ind w:left="90"/>
              <w:jc w:val="right"/>
              <w:rPr>
                <w:b w:val="0"/>
                <w:color w:val="FF0000"/>
                <w:sz w:val="28"/>
                <w:szCs w:val="28"/>
              </w:rPr>
            </w:pPr>
            <w:r>
              <w:rPr>
                <w:lang w:bidi="ar-IQ"/>
              </w:rPr>
              <w:t>NUSTF 107</w:t>
            </w:r>
          </w:p>
        </w:tc>
        <w:tc>
          <w:tcPr>
            <w:tcW w:w="2601" w:type="dxa"/>
            <w:gridSpan w:val="3"/>
            <w:vMerge/>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B202C1">
            <w:pPr>
              <w:jc w:val="right"/>
              <w:rPr>
                <w:b/>
              </w:rPr>
            </w:pPr>
          </w:p>
        </w:tc>
      </w:tr>
      <w:tr w:rsidR="006014FE" w:rsidTr="002034B4">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B202C1">
            <w:pPr>
              <w:bidi/>
              <w:spacing w:before="80" w:after="80"/>
              <w:ind w:left="90" w:hanging="90"/>
              <w:jc w:val="right"/>
              <w:rPr>
                <w:b/>
              </w:rPr>
            </w:pPr>
            <w:r>
              <w:rPr>
                <w:b/>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B202C1">
            <w:pPr>
              <w:pStyle w:val="1"/>
              <w:spacing w:before="80" w:after="80"/>
              <w:ind w:left="90"/>
              <w:jc w:val="right"/>
              <w:rPr>
                <w:b w:val="0"/>
                <w:color w:val="FF0000"/>
                <w:sz w:val="28"/>
                <w:szCs w:val="28"/>
              </w:rPr>
            </w:pPr>
            <w:r>
              <w:rPr>
                <w:sz w:val="24"/>
                <w:szCs w:val="24"/>
                <w:shd w:val="clear" w:color="auto" w:fill="E8EAED"/>
              </w:rPr>
              <w:t>7</w:t>
            </w:r>
          </w:p>
        </w:tc>
        <w:tc>
          <w:tcPr>
            <w:tcW w:w="2601" w:type="dxa"/>
            <w:gridSpan w:val="3"/>
            <w:vMerge/>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B202C1">
            <w:pPr>
              <w:jc w:val="right"/>
              <w:rPr>
                <w:b/>
              </w:rPr>
            </w:pPr>
          </w:p>
        </w:tc>
      </w:tr>
      <w:tr w:rsidR="006014FE" w:rsidTr="002034B4">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B202C1">
            <w:pPr>
              <w:spacing w:before="80" w:after="80"/>
              <w:ind w:left="90" w:hanging="90"/>
              <w:jc w:val="right"/>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B202C1">
            <w:pPr>
              <w:pStyle w:val="1"/>
              <w:spacing w:before="80" w:after="80"/>
              <w:ind w:left="90"/>
              <w:jc w:val="right"/>
              <w:rPr>
                <w:b w:val="0"/>
                <w:color w:val="FF0000"/>
                <w:sz w:val="24"/>
                <w:szCs w:val="24"/>
              </w:rPr>
            </w:pPr>
            <w:r>
              <w:rPr>
                <w:color w:val="FF0000"/>
                <w:sz w:val="24"/>
                <w:szCs w:val="24"/>
              </w:rPr>
              <w:t>175</w:t>
            </w:r>
          </w:p>
        </w:tc>
        <w:tc>
          <w:tcPr>
            <w:tcW w:w="2601" w:type="dxa"/>
            <w:gridSpan w:val="3"/>
            <w:vMerge/>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B202C1">
            <w:pPr>
              <w:jc w:val="right"/>
              <w:rPr>
                <w:b/>
              </w:rPr>
            </w:pPr>
          </w:p>
        </w:tc>
      </w:tr>
      <w:tr w:rsidR="006014FE" w:rsidTr="002034B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B202C1">
            <w:pPr>
              <w:bidi/>
              <w:spacing w:before="80" w:after="80"/>
              <w:ind w:left="90" w:hanging="90"/>
              <w:jc w:val="right"/>
              <w:rPr>
                <w:b/>
                <w:color w:val="000000"/>
              </w:rPr>
            </w:pPr>
            <w:r>
              <w:rPr>
                <w:b/>
                <w:color w:val="000000"/>
                <w:rtl/>
              </w:rPr>
              <w:t>مستوى المادة</w:t>
            </w:r>
          </w:p>
        </w:tc>
        <w:tc>
          <w:tcPr>
            <w:tcW w:w="2114" w:type="dxa"/>
            <w:tcBorders>
              <w:top w:val="single" w:sz="4" w:space="0" w:color="000000"/>
              <w:left w:val="single" w:sz="4" w:space="0" w:color="000000"/>
              <w:bottom w:val="single" w:sz="4" w:space="0" w:color="000000"/>
              <w:right w:val="nil"/>
            </w:tcBorders>
            <w:vAlign w:val="center"/>
            <w:hideMark/>
          </w:tcPr>
          <w:p w:rsidR="006014FE" w:rsidRDefault="006014FE" w:rsidP="00B202C1">
            <w:pPr>
              <w:spacing w:before="80" w:after="80"/>
              <w:ind w:hanging="720"/>
              <w:jc w:val="right"/>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B202C1">
            <w:pPr>
              <w:bidi/>
              <w:spacing w:before="80" w:after="80"/>
              <w:jc w:val="right"/>
              <w:rPr>
                <w:b/>
                <w:color w:val="000000"/>
              </w:rPr>
            </w:pPr>
            <w:r>
              <w:rPr>
                <w:b/>
                <w:color w:val="000000"/>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B202C1">
            <w:pPr>
              <w:spacing w:before="80" w:after="80"/>
              <w:jc w:val="right"/>
              <w:rPr>
                <w:color w:val="000000"/>
              </w:rPr>
            </w:pPr>
            <w:r>
              <w:t>1</w:t>
            </w:r>
          </w:p>
        </w:tc>
      </w:tr>
      <w:tr w:rsidR="006014FE" w:rsidTr="002034B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B202C1">
            <w:pPr>
              <w:bidi/>
              <w:spacing w:before="80" w:after="80"/>
              <w:ind w:left="90" w:hanging="90"/>
              <w:jc w:val="right"/>
              <w:rPr>
                <w:b/>
                <w:color w:val="000000"/>
              </w:rPr>
            </w:pPr>
            <w:r>
              <w:rPr>
                <w:b/>
                <w:color w:val="000000"/>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B202C1">
            <w:pPr>
              <w:spacing w:before="80" w:after="80"/>
              <w:jc w:val="right"/>
              <w:rPr>
                <w:color w:val="000000"/>
              </w:rPr>
            </w:pPr>
            <w:r>
              <w:rPr>
                <w:color w:val="000000"/>
              </w:rPr>
              <w:t>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6014FE" w:rsidRDefault="006014FE" w:rsidP="00B202C1">
            <w:pPr>
              <w:bidi/>
              <w:spacing w:before="80" w:after="80"/>
              <w:jc w:val="right"/>
              <w:rPr>
                <w:b/>
                <w:color w:val="000000"/>
              </w:rPr>
            </w:pPr>
            <w:r>
              <w:rPr>
                <w:b/>
                <w:color w:val="000000"/>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B202C1">
            <w:pPr>
              <w:spacing w:before="80" w:after="80"/>
              <w:jc w:val="right"/>
              <w:rPr>
                <w:color w:val="000000"/>
              </w:rPr>
            </w:pPr>
            <w:r>
              <w:rPr>
                <w:color w:val="000000"/>
              </w:rPr>
              <w:t>SCI</w:t>
            </w:r>
          </w:p>
        </w:tc>
      </w:tr>
      <w:tr w:rsidR="006014FE" w:rsidTr="002034B4">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B202C1">
            <w:pPr>
              <w:bidi/>
              <w:spacing w:before="80" w:after="80"/>
              <w:ind w:left="90" w:hanging="90"/>
              <w:jc w:val="right"/>
              <w:rPr>
                <w:b/>
                <w:color w:val="000000"/>
              </w:rPr>
            </w:pPr>
            <w:r>
              <w:rPr>
                <w:b/>
                <w:color w:val="000000"/>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B202C1">
            <w:pPr>
              <w:spacing w:before="80" w:after="80"/>
              <w:ind w:left="90"/>
              <w:jc w:val="right"/>
              <w:rPr>
                <w:color w:val="000000"/>
                <w:lang w:bidi="ar-IQ"/>
              </w:rPr>
            </w:pPr>
            <w:r>
              <w:t>Fatima Mustafa Rahal</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6014FE" w:rsidRDefault="006014FE" w:rsidP="00B202C1">
            <w:pPr>
              <w:bidi/>
              <w:spacing w:before="80" w:after="80"/>
              <w:jc w:val="right"/>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hideMark/>
          </w:tcPr>
          <w:p w:rsidR="006014FE" w:rsidRDefault="000E5E36" w:rsidP="00B202C1">
            <w:pPr>
              <w:spacing w:before="80" w:after="80"/>
              <w:jc w:val="right"/>
            </w:pPr>
            <w:hyperlink r:id="rId55" w:history="1">
              <w:r w:rsidR="00615661" w:rsidRPr="008F5377">
                <w:rPr>
                  <w:rStyle w:val="Hyperlink"/>
                </w:rPr>
                <w:t>fatema.alrahal@nust.edu.iq</w:t>
              </w:r>
            </w:hyperlink>
            <w:r w:rsidR="00615661">
              <w:rPr>
                <w:color w:val="000000"/>
              </w:rPr>
              <w:t xml:space="preserve"> </w:t>
            </w:r>
          </w:p>
        </w:tc>
      </w:tr>
      <w:tr w:rsidR="006014FE" w:rsidTr="002034B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B202C1">
            <w:pPr>
              <w:bidi/>
              <w:spacing w:before="80" w:after="80"/>
              <w:ind w:left="90" w:hanging="90"/>
              <w:jc w:val="right"/>
              <w:rPr>
                <w:b/>
                <w:color w:val="000000"/>
              </w:rPr>
            </w:pPr>
            <w:r>
              <w:rPr>
                <w:b/>
                <w:color w:val="000000"/>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B202C1">
            <w:pPr>
              <w:bidi/>
              <w:spacing w:before="80" w:after="80"/>
              <w:jc w:val="right"/>
              <w:rPr>
                <w:color w:val="000000"/>
              </w:rPr>
            </w:pPr>
            <w:r>
              <w:rPr>
                <w:rtl/>
              </w:rPr>
              <w:t>أستاذ مساعد</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6014FE" w:rsidRDefault="006014FE" w:rsidP="00B202C1">
            <w:pPr>
              <w:bidi/>
              <w:spacing w:before="80" w:after="80"/>
              <w:jc w:val="right"/>
              <w:rPr>
                <w:b/>
                <w:color w:val="000000"/>
              </w:rPr>
            </w:pPr>
            <w:r>
              <w:rPr>
                <w:b/>
                <w:color w:val="000000"/>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B202C1">
            <w:pPr>
              <w:spacing w:before="80" w:after="80"/>
              <w:jc w:val="right"/>
              <w:rPr>
                <w:color w:val="000000"/>
              </w:rPr>
            </w:pPr>
            <w:r>
              <w:t>Ph.D.</w:t>
            </w:r>
          </w:p>
        </w:tc>
      </w:tr>
      <w:tr w:rsidR="006014FE" w:rsidTr="002034B4">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B202C1">
            <w:pPr>
              <w:bidi/>
              <w:spacing w:before="80" w:after="80"/>
              <w:ind w:left="90" w:hanging="90"/>
              <w:jc w:val="right"/>
              <w:rPr>
                <w:b/>
                <w:color w:val="000000"/>
              </w:rPr>
            </w:pPr>
            <w:r>
              <w:rPr>
                <w:b/>
                <w:color w:val="000000"/>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6014FE" w:rsidRDefault="006014FE" w:rsidP="00B202C1">
            <w:pPr>
              <w:spacing w:before="80" w:after="80"/>
              <w:ind w:left="90"/>
              <w:jc w:val="right"/>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6014FE" w:rsidRDefault="006014FE" w:rsidP="00B202C1">
            <w:pPr>
              <w:bidi/>
              <w:spacing w:before="80" w:after="80"/>
              <w:jc w:val="right"/>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6014FE" w:rsidRDefault="006014FE" w:rsidP="00B202C1">
            <w:pPr>
              <w:spacing w:before="80" w:after="80"/>
              <w:jc w:val="right"/>
            </w:pPr>
          </w:p>
        </w:tc>
      </w:tr>
      <w:tr w:rsidR="006014FE" w:rsidTr="002034B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B202C1">
            <w:pPr>
              <w:bidi/>
              <w:spacing w:before="80" w:after="80"/>
              <w:ind w:left="90" w:hanging="90"/>
              <w:jc w:val="right"/>
              <w:rPr>
                <w:b/>
              </w:rPr>
            </w:pPr>
            <w:r>
              <w:rPr>
                <w:b/>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6014FE" w:rsidRDefault="006014FE" w:rsidP="00B202C1">
            <w:pPr>
              <w:spacing w:before="80" w:after="80"/>
              <w:ind w:left="360" w:hanging="360"/>
              <w:jc w:val="right"/>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6014FE" w:rsidRDefault="006014FE" w:rsidP="00B202C1">
            <w:pPr>
              <w:bidi/>
              <w:spacing w:before="80" w:after="80"/>
              <w:jc w:val="right"/>
            </w:pPr>
            <w:r>
              <w:rPr>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014FE" w:rsidRDefault="006014FE" w:rsidP="00B202C1">
            <w:pPr>
              <w:spacing w:before="80" w:after="80"/>
              <w:jc w:val="right"/>
            </w:pPr>
          </w:p>
        </w:tc>
      </w:tr>
      <w:tr w:rsidR="006014FE" w:rsidTr="002034B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B202C1">
            <w:pPr>
              <w:bidi/>
              <w:spacing w:before="80" w:after="80"/>
              <w:ind w:left="6" w:right="-99" w:hanging="6"/>
              <w:jc w:val="right"/>
              <w:rPr>
                <w:b/>
              </w:rPr>
            </w:pPr>
            <w:r>
              <w:rPr>
                <w:b/>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hideMark/>
          </w:tcPr>
          <w:p w:rsidR="006014FE" w:rsidRDefault="006014FE" w:rsidP="00B202C1">
            <w:pPr>
              <w:spacing w:before="80" w:after="80"/>
              <w:ind w:left="360"/>
              <w:jc w:val="right"/>
            </w:pPr>
            <w:r>
              <w:t>01/09/2023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B202C1">
            <w:pPr>
              <w:bidi/>
              <w:spacing w:before="80" w:after="80"/>
              <w:jc w:val="right"/>
              <w:rPr>
                <w:b/>
              </w:rPr>
            </w:pPr>
            <w:r>
              <w:rPr>
                <w:b/>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B202C1">
            <w:pPr>
              <w:spacing w:before="80" w:after="80"/>
              <w:jc w:val="right"/>
            </w:pPr>
            <w:r>
              <w:t>1.0</w:t>
            </w:r>
          </w:p>
        </w:tc>
      </w:tr>
    </w:tbl>
    <w:p w:rsidR="006014FE" w:rsidRDefault="006014FE" w:rsidP="00B202C1">
      <w:pPr>
        <w:tabs>
          <w:tab w:val="left" w:pos="5220"/>
        </w:tabs>
        <w:spacing w:after="200" w:line="276" w:lineRule="auto"/>
        <w:jc w:val="right"/>
        <w:rPr>
          <w:rFonts w:ascii="Cambria" w:eastAsia="Cambria" w:hAnsi="Cambria" w:cs="Cambria"/>
          <w:b/>
          <w:sz w:val="16"/>
          <w:szCs w:val="16"/>
        </w:rPr>
      </w:pPr>
    </w:p>
    <w:p w:rsidR="006014FE" w:rsidRDefault="006014FE" w:rsidP="00B202C1">
      <w:pPr>
        <w:tabs>
          <w:tab w:val="left" w:pos="5220"/>
        </w:tabs>
        <w:spacing w:after="200" w:line="276" w:lineRule="auto"/>
        <w:jc w:val="right"/>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6014FE" w:rsidTr="002034B4">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6014FE" w:rsidRPr="00EE731C" w:rsidRDefault="006014FE" w:rsidP="00EE731C">
            <w:pPr>
              <w:bidi/>
              <w:spacing w:line="360" w:lineRule="auto"/>
              <w:jc w:val="center"/>
              <w:rPr>
                <w:b/>
                <w:color w:val="17365D"/>
                <w:sz w:val="28"/>
                <w:szCs w:val="28"/>
              </w:rPr>
            </w:pPr>
            <w:r>
              <w:rPr>
                <w:b/>
                <w:color w:val="17365D"/>
                <w:sz w:val="28"/>
                <w:szCs w:val="28"/>
                <w:rtl/>
              </w:rPr>
              <w:t>علاقة المادة بالمواد الأخرى</w:t>
            </w:r>
          </w:p>
        </w:tc>
      </w:tr>
      <w:tr w:rsidR="006014FE" w:rsidTr="002034B4">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B202C1">
            <w:pPr>
              <w:bidi/>
              <w:spacing w:line="360" w:lineRule="auto"/>
              <w:jc w:val="right"/>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14FE" w:rsidRDefault="006014FE" w:rsidP="00B202C1">
            <w:pPr>
              <w:bidi/>
              <w:spacing w:line="360" w:lineRule="auto"/>
              <w:jc w:val="right"/>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6014FE" w:rsidRDefault="006014FE" w:rsidP="00B202C1">
            <w:pPr>
              <w:bidi/>
              <w:spacing w:line="360" w:lineRule="auto"/>
              <w:jc w:val="right"/>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14FE" w:rsidRDefault="006014FE" w:rsidP="00B202C1">
            <w:pPr>
              <w:spacing w:line="360" w:lineRule="auto"/>
              <w:jc w:val="right"/>
            </w:pPr>
          </w:p>
        </w:tc>
      </w:tr>
      <w:tr w:rsidR="006014FE" w:rsidTr="002034B4">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B202C1">
            <w:pPr>
              <w:bidi/>
              <w:spacing w:line="360" w:lineRule="auto"/>
              <w:jc w:val="right"/>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14FE" w:rsidRDefault="006014FE" w:rsidP="00B202C1">
            <w:pPr>
              <w:bidi/>
              <w:spacing w:line="360" w:lineRule="auto"/>
              <w:jc w:val="right"/>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6014FE" w:rsidRDefault="006014FE" w:rsidP="00B202C1">
            <w:pPr>
              <w:bidi/>
              <w:spacing w:line="360" w:lineRule="auto"/>
              <w:jc w:val="right"/>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014FE" w:rsidRDefault="006014FE" w:rsidP="00B202C1">
            <w:pPr>
              <w:spacing w:line="360" w:lineRule="auto"/>
              <w:jc w:val="right"/>
            </w:pPr>
          </w:p>
        </w:tc>
      </w:tr>
    </w:tbl>
    <w:p w:rsidR="006014FE" w:rsidRDefault="006014FE" w:rsidP="00B202C1">
      <w:pPr>
        <w:tabs>
          <w:tab w:val="left" w:pos="5220"/>
        </w:tabs>
        <w:spacing w:after="0" w:line="360" w:lineRule="auto"/>
        <w:jc w:val="right"/>
        <w:rPr>
          <w:rFonts w:ascii="Cambria" w:eastAsia="Cambria" w:hAnsi="Cambria" w:cs="Cambria"/>
          <w:b/>
          <w:sz w:val="16"/>
          <w:szCs w:val="16"/>
        </w:rPr>
      </w:pPr>
    </w:p>
    <w:p w:rsidR="006014FE" w:rsidRDefault="006014FE" w:rsidP="00B202C1">
      <w:pPr>
        <w:tabs>
          <w:tab w:val="left" w:pos="5220"/>
        </w:tabs>
        <w:spacing w:after="200" w:line="276" w:lineRule="auto"/>
        <w:jc w:val="right"/>
        <w:rPr>
          <w:rFonts w:ascii="Cambria" w:eastAsia="Cambria" w:hAnsi="Cambria" w:cs="Cambria"/>
          <w:b/>
          <w:sz w:val="16"/>
          <w:szCs w:val="16"/>
        </w:rPr>
      </w:pPr>
    </w:p>
    <w:p w:rsidR="00EE731C" w:rsidRDefault="00EE731C" w:rsidP="00B202C1">
      <w:pPr>
        <w:tabs>
          <w:tab w:val="left" w:pos="5220"/>
        </w:tabs>
        <w:spacing w:after="200" w:line="276" w:lineRule="auto"/>
        <w:jc w:val="right"/>
        <w:rPr>
          <w:rFonts w:ascii="Cambria" w:eastAsia="Cambria" w:hAnsi="Cambria" w:cs="Cambria"/>
          <w:b/>
          <w:sz w:val="16"/>
          <w:szCs w:val="16"/>
        </w:rPr>
      </w:pPr>
    </w:p>
    <w:p w:rsidR="00EE731C" w:rsidRDefault="00EE731C" w:rsidP="00B202C1">
      <w:pPr>
        <w:tabs>
          <w:tab w:val="left" w:pos="5220"/>
        </w:tabs>
        <w:spacing w:after="200" w:line="276" w:lineRule="auto"/>
        <w:jc w:val="right"/>
        <w:rPr>
          <w:rFonts w:ascii="Cambria" w:eastAsia="Cambria" w:hAnsi="Cambria" w:cs="Cambria"/>
          <w:b/>
          <w:sz w:val="16"/>
          <w:szCs w:val="16"/>
        </w:rPr>
      </w:pPr>
    </w:p>
    <w:p w:rsidR="00EE731C" w:rsidRDefault="00EE731C" w:rsidP="00B202C1">
      <w:pPr>
        <w:tabs>
          <w:tab w:val="left" w:pos="5220"/>
        </w:tabs>
        <w:spacing w:after="200" w:line="276" w:lineRule="auto"/>
        <w:jc w:val="right"/>
        <w:rPr>
          <w:rFonts w:ascii="Cambria" w:eastAsia="Cambria" w:hAnsi="Cambria" w:cs="Cambria"/>
          <w:b/>
          <w:sz w:val="16"/>
          <w:szCs w:val="16"/>
        </w:rPr>
      </w:pPr>
    </w:p>
    <w:p w:rsidR="00EE731C" w:rsidRDefault="00EE731C" w:rsidP="00B202C1">
      <w:pPr>
        <w:tabs>
          <w:tab w:val="left" w:pos="5220"/>
        </w:tabs>
        <w:spacing w:after="200" w:line="276" w:lineRule="auto"/>
        <w:jc w:val="right"/>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6014FE" w:rsidTr="002034B4">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6014FE" w:rsidRDefault="006014FE" w:rsidP="00EE731C">
            <w:pPr>
              <w:bidi/>
              <w:spacing w:line="276" w:lineRule="auto"/>
              <w:jc w:val="center"/>
              <w:rPr>
                <w:b/>
                <w:color w:val="17365D"/>
                <w:sz w:val="28"/>
                <w:szCs w:val="28"/>
              </w:rPr>
            </w:pPr>
            <w:r>
              <w:rPr>
                <w:b/>
                <w:color w:val="17365D"/>
                <w:sz w:val="28"/>
                <w:szCs w:val="28"/>
                <w:rtl/>
              </w:rPr>
              <w:t>أهداف المادة ومخرجات التعلم والمحتويات الإرشادية</w:t>
            </w:r>
          </w:p>
        </w:tc>
      </w:tr>
      <w:tr w:rsidR="006014FE" w:rsidTr="002034B4">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6014FE" w:rsidRPr="00EE731C" w:rsidRDefault="006014FE" w:rsidP="00EE731C">
            <w:pPr>
              <w:bidi/>
              <w:spacing w:line="276" w:lineRule="auto"/>
              <w:jc w:val="center"/>
              <w:rPr>
                <w:b/>
                <w:color w:val="000000"/>
                <w:sz w:val="24"/>
                <w:szCs w:val="24"/>
              </w:rPr>
            </w:pPr>
            <w:r>
              <w:rPr>
                <w:b/>
                <w:color w:val="000000"/>
                <w:sz w:val="24"/>
                <w:szCs w:val="24"/>
                <w:rtl/>
              </w:rPr>
              <w:t>أهداف المادة</w:t>
            </w:r>
          </w:p>
        </w:tc>
        <w:tc>
          <w:tcPr>
            <w:tcW w:w="7891" w:type="dxa"/>
            <w:tcBorders>
              <w:top w:val="single" w:sz="4" w:space="0" w:color="000000"/>
              <w:left w:val="single" w:sz="4" w:space="0" w:color="000000"/>
              <w:bottom w:val="single" w:sz="4" w:space="0" w:color="000000"/>
              <w:right w:val="single" w:sz="4" w:space="0" w:color="000000"/>
            </w:tcBorders>
            <w:vAlign w:val="center"/>
            <w:hideMark/>
          </w:tcPr>
          <w:p w:rsidR="00EE731C" w:rsidRPr="00EE731C" w:rsidRDefault="00EE731C" w:rsidP="00EE731C">
            <w:pPr>
              <w:bidi/>
              <w:spacing w:line="276" w:lineRule="auto"/>
              <w:rPr>
                <w:color w:val="000000"/>
              </w:rPr>
            </w:pPr>
            <w:r w:rsidRPr="00EE731C">
              <w:rPr>
                <w:color w:val="000000"/>
                <w:rtl/>
              </w:rPr>
              <w:t>١</w:t>
            </w:r>
            <w:r w:rsidRPr="00EE731C">
              <w:rPr>
                <w:color w:val="000000"/>
              </w:rPr>
              <w:t xml:space="preserve">- </w:t>
            </w:r>
            <w:r w:rsidRPr="00EE731C">
              <w:rPr>
                <w:color w:val="000000"/>
                <w:rtl/>
              </w:rPr>
              <w:t>تنمية المهارات وفهم أنواع العناصر المختلفة من خلال تطبيق التقنيات</w:t>
            </w:r>
            <w:r w:rsidRPr="00EE731C">
              <w:rPr>
                <w:color w:val="000000"/>
              </w:rPr>
              <w:t>.</w:t>
            </w:r>
          </w:p>
          <w:p w:rsidR="00EE731C" w:rsidRPr="00EE731C" w:rsidRDefault="00EE731C" w:rsidP="00EE731C">
            <w:pPr>
              <w:bidi/>
              <w:spacing w:line="276" w:lineRule="auto"/>
              <w:rPr>
                <w:color w:val="000000"/>
              </w:rPr>
            </w:pPr>
            <w:r w:rsidRPr="00EE731C">
              <w:rPr>
                <w:color w:val="000000"/>
                <w:rtl/>
              </w:rPr>
              <w:t>٢</w:t>
            </w:r>
            <w:r w:rsidRPr="00EE731C">
              <w:rPr>
                <w:color w:val="000000"/>
              </w:rPr>
              <w:t xml:space="preserve">- </w:t>
            </w:r>
            <w:r w:rsidRPr="00EE731C">
              <w:rPr>
                <w:color w:val="000000"/>
                <w:rtl/>
              </w:rPr>
              <w:t>فهم المعادن وخواصها الفيزيائية والكيميائية</w:t>
            </w:r>
            <w:r w:rsidRPr="00EE731C">
              <w:rPr>
                <w:color w:val="000000"/>
              </w:rPr>
              <w:t>.</w:t>
            </w:r>
          </w:p>
          <w:p w:rsidR="00EE731C" w:rsidRPr="00EE731C" w:rsidRDefault="00EE731C" w:rsidP="00EE731C">
            <w:pPr>
              <w:bidi/>
              <w:spacing w:line="276" w:lineRule="auto"/>
              <w:rPr>
                <w:color w:val="000000"/>
              </w:rPr>
            </w:pPr>
            <w:r w:rsidRPr="00EE731C">
              <w:rPr>
                <w:color w:val="000000"/>
                <w:rtl/>
              </w:rPr>
              <w:t>٣</w:t>
            </w:r>
            <w:r w:rsidRPr="00EE731C">
              <w:rPr>
                <w:color w:val="000000"/>
              </w:rPr>
              <w:t xml:space="preserve">- </w:t>
            </w:r>
            <w:r w:rsidRPr="00EE731C">
              <w:rPr>
                <w:color w:val="000000"/>
                <w:rtl/>
              </w:rPr>
              <w:t>يتناول هذا المقرر المفاهيم الأساسية للكيمياء العامة</w:t>
            </w:r>
            <w:r w:rsidRPr="00EE731C">
              <w:rPr>
                <w:color w:val="000000"/>
              </w:rPr>
              <w:t>.</w:t>
            </w:r>
          </w:p>
          <w:p w:rsidR="006014FE" w:rsidRDefault="00EE731C" w:rsidP="00EE731C">
            <w:pPr>
              <w:bidi/>
              <w:spacing w:line="276" w:lineRule="auto"/>
              <w:rPr>
                <w:color w:val="000000"/>
              </w:rPr>
            </w:pPr>
            <w:r w:rsidRPr="00EE731C">
              <w:rPr>
                <w:color w:val="000000"/>
                <w:rtl/>
              </w:rPr>
              <w:t>٤</w:t>
            </w:r>
            <w:r w:rsidRPr="00EE731C">
              <w:rPr>
                <w:color w:val="000000"/>
              </w:rPr>
              <w:t xml:space="preserve">- </w:t>
            </w:r>
            <w:r w:rsidRPr="00EE731C">
              <w:rPr>
                <w:color w:val="000000"/>
                <w:rtl/>
              </w:rPr>
              <w:t>فهم الجدول الدوري وتوزيع العناصر فيه</w:t>
            </w:r>
            <w:r w:rsidRPr="00EE731C">
              <w:rPr>
                <w:color w:val="000000"/>
              </w:rPr>
              <w:t>.</w:t>
            </w:r>
          </w:p>
        </w:tc>
      </w:tr>
      <w:tr w:rsidR="006014FE" w:rsidTr="002034B4">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6014FE" w:rsidRPr="00EE731C" w:rsidRDefault="006014FE" w:rsidP="00EE731C">
            <w:pPr>
              <w:bidi/>
              <w:spacing w:line="276" w:lineRule="auto"/>
              <w:jc w:val="center"/>
              <w:rPr>
                <w:b/>
                <w:color w:val="000000"/>
                <w:sz w:val="24"/>
                <w:szCs w:val="24"/>
              </w:rPr>
            </w:pPr>
            <w:r>
              <w:rPr>
                <w:b/>
                <w:color w:val="000000"/>
                <w:sz w:val="24"/>
                <w:szCs w:val="24"/>
                <w:rtl/>
              </w:rPr>
              <w:t>مخرجات تعلم المادة</w:t>
            </w:r>
          </w:p>
        </w:tc>
        <w:tc>
          <w:tcPr>
            <w:tcW w:w="7891" w:type="dxa"/>
            <w:tcBorders>
              <w:top w:val="single" w:sz="4" w:space="0" w:color="000000"/>
              <w:left w:val="single" w:sz="4" w:space="0" w:color="000000"/>
              <w:bottom w:val="single" w:sz="4" w:space="0" w:color="000000"/>
              <w:right w:val="single" w:sz="4" w:space="0" w:color="000000"/>
            </w:tcBorders>
            <w:vAlign w:val="center"/>
            <w:hideMark/>
          </w:tcPr>
          <w:p w:rsidR="00EE731C" w:rsidRPr="00EE731C" w:rsidRDefault="00EE731C" w:rsidP="00EE731C">
            <w:pPr>
              <w:widowControl w:val="0"/>
              <w:shd w:val="clear" w:color="auto" w:fill="FFFFFF"/>
              <w:bidi/>
              <w:spacing w:line="276" w:lineRule="auto"/>
              <w:ind w:left="360"/>
              <w:rPr>
                <w:color w:val="3F4A52"/>
              </w:rPr>
            </w:pPr>
            <w:r w:rsidRPr="00EE731C">
              <w:rPr>
                <w:color w:val="3F4A52"/>
                <w:rtl/>
              </w:rPr>
              <w:t>١</w:t>
            </w:r>
            <w:r w:rsidRPr="00EE731C">
              <w:rPr>
                <w:color w:val="3F4A52"/>
              </w:rPr>
              <w:t xml:space="preserve">. </w:t>
            </w:r>
            <w:r w:rsidRPr="00EE731C">
              <w:rPr>
                <w:color w:val="3F4A52"/>
                <w:rtl/>
              </w:rPr>
              <w:t>التعرف على تصنيف العناصر</w:t>
            </w:r>
            <w:r w:rsidRPr="00EE731C">
              <w:rPr>
                <w:color w:val="3F4A52"/>
              </w:rPr>
              <w:t>.</w:t>
            </w:r>
          </w:p>
          <w:p w:rsidR="00EE731C" w:rsidRPr="00EE731C" w:rsidRDefault="00EE731C" w:rsidP="00EE731C">
            <w:pPr>
              <w:widowControl w:val="0"/>
              <w:shd w:val="clear" w:color="auto" w:fill="FFFFFF"/>
              <w:bidi/>
              <w:spacing w:line="276" w:lineRule="auto"/>
              <w:ind w:left="360"/>
              <w:rPr>
                <w:color w:val="3F4A52"/>
              </w:rPr>
            </w:pPr>
            <w:r w:rsidRPr="00EE731C">
              <w:rPr>
                <w:color w:val="3F4A52"/>
                <w:rtl/>
              </w:rPr>
              <w:t>٢</w:t>
            </w:r>
            <w:r w:rsidRPr="00EE731C">
              <w:rPr>
                <w:color w:val="3F4A52"/>
              </w:rPr>
              <w:t xml:space="preserve">. </w:t>
            </w:r>
            <w:r w:rsidRPr="00EE731C">
              <w:rPr>
                <w:color w:val="3F4A52"/>
                <w:rtl/>
              </w:rPr>
              <w:t>سرد المصطلحات المختلفة المرتبطة بالجدول الدوري</w:t>
            </w:r>
            <w:r w:rsidRPr="00EE731C">
              <w:rPr>
                <w:color w:val="3F4A52"/>
              </w:rPr>
              <w:t>.</w:t>
            </w:r>
          </w:p>
          <w:p w:rsidR="00EE731C" w:rsidRPr="00EE731C" w:rsidRDefault="00EE731C" w:rsidP="00EE731C">
            <w:pPr>
              <w:widowControl w:val="0"/>
              <w:shd w:val="clear" w:color="auto" w:fill="FFFFFF"/>
              <w:bidi/>
              <w:spacing w:line="276" w:lineRule="auto"/>
              <w:ind w:left="360"/>
              <w:rPr>
                <w:color w:val="3F4A52"/>
              </w:rPr>
            </w:pPr>
            <w:r w:rsidRPr="00EE731C">
              <w:rPr>
                <w:color w:val="3F4A52"/>
                <w:rtl/>
              </w:rPr>
              <w:t>٣</w:t>
            </w:r>
            <w:r w:rsidRPr="00EE731C">
              <w:rPr>
                <w:color w:val="3F4A52"/>
              </w:rPr>
              <w:t xml:space="preserve">. </w:t>
            </w:r>
            <w:r w:rsidRPr="00EE731C">
              <w:rPr>
                <w:color w:val="3F4A52"/>
                <w:rtl/>
              </w:rPr>
              <w:t>تلخيص مفهوم الخاصية الكيميائية الأساسية</w:t>
            </w:r>
            <w:r w:rsidRPr="00EE731C">
              <w:rPr>
                <w:color w:val="3F4A52"/>
              </w:rPr>
              <w:t>.</w:t>
            </w:r>
          </w:p>
          <w:p w:rsidR="00EE731C" w:rsidRPr="00EE731C" w:rsidRDefault="00EE731C" w:rsidP="00EE731C">
            <w:pPr>
              <w:widowControl w:val="0"/>
              <w:shd w:val="clear" w:color="auto" w:fill="FFFFFF"/>
              <w:bidi/>
              <w:spacing w:line="276" w:lineRule="auto"/>
              <w:ind w:left="360"/>
              <w:rPr>
                <w:color w:val="3F4A52"/>
              </w:rPr>
            </w:pPr>
            <w:r w:rsidRPr="00EE731C">
              <w:rPr>
                <w:color w:val="3F4A52"/>
                <w:rtl/>
              </w:rPr>
              <w:t>٤</w:t>
            </w:r>
            <w:r w:rsidRPr="00EE731C">
              <w:rPr>
                <w:color w:val="3F4A52"/>
              </w:rPr>
              <w:t xml:space="preserve">. </w:t>
            </w:r>
            <w:r w:rsidRPr="00EE731C">
              <w:rPr>
                <w:color w:val="3F4A52"/>
                <w:rtl/>
              </w:rPr>
              <w:t>مناقشة التفاعلات الكيميائية ومشاركة الذرات فيها</w:t>
            </w:r>
            <w:r w:rsidRPr="00EE731C">
              <w:rPr>
                <w:color w:val="3F4A52"/>
              </w:rPr>
              <w:t>.</w:t>
            </w:r>
          </w:p>
          <w:p w:rsidR="00EE731C" w:rsidRPr="00EE731C" w:rsidRDefault="00EE731C" w:rsidP="00EE731C">
            <w:pPr>
              <w:widowControl w:val="0"/>
              <w:shd w:val="clear" w:color="auto" w:fill="FFFFFF"/>
              <w:bidi/>
              <w:spacing w:line="276" w:lineRule="auto"/>
              <w:ind w:left="360"/>
              <w:rPr>
                <w:color w:val="3F4A52"/>
              </w:rPr>
            </w:pPr>
            <w:r w:rsidRPr="00EE731C">
              <w:rPr>
                <w:color w:val="3F4A52"/>
                <w:rtl/>
              </w:rPr>
              <w:t>٥</w:t>
            </w:r>
            <w:r w:rsidRPr="00EE731C">
              <w:rPr>
                <w:color w:val="3F4A52"/>
              </w:rPr>
              <w:t xml:space="preserve">. </w:t>
            </w:r>
            <w:r w:rsidRPr="00EE731C">
              <w:rPr>
                <w:color w:val="3F4A52"/>
                <w:rtl/>
              </w:rPr>
              <w:t>وصف الروابط، وعدد التأكسد، ومصطلح لويس</w:t>
            </w:r>
            <w:r w:rsidRPr="00EE731C">
              <w:rPr>
                <w:color w:val="3F4A52"/>
              </w:rPr>
              <w:t>.</w:t>
            </w:r>
          </w:p>
          <w:p w:rsidR="00EE731C" w:rsidRPr="00EE731C" w:rsidRDefault="00EE731C" w:rsidP="00EE731C">
            <w:pPr>
              <w:widowControl w:val="0"/>
              <w:shd w:val="clear" w:color="auto" w:fill="FFFFFF"/>
              <w:bidi/>
              <w:spacing w:line="276" w:lineRule="auto"/>
              <w:ind w:left="360"/>
              <w:rPr>
                <w:color w:val="3F4A52"/>
              </w:rPr>
            </w:pPr>
            <w:r w:rsidRPr="00EE731C">
              <w:rPr>
                <w:color w:val="3F4A52"/>
                <w:rtl/>
              </w:rPr>
              <w:t>٦</w:t>
            </w:r>
            <w:r w:rsidRPr="00EE731C">
              <w:rPr>
                <w:color w:val="3F4A52"/>
              </w:rPr>
              <w:t xml:space="preserve">. </w:t>
            </w:r>
            <w:r w:rsidRPr="00EE731C">
              <w:rPr>
                <w:color w:val="3F4A52"/>
                <w:rtl/>
              </w:rPr>
              <w:t>تحديد العناصر وفقًا لموصليتها الكهربائية وتطبيقاتها</w:t>
            </w:r>
            <w:r w:rsidRPr="00EE731C">
              <w:rPr>
                <w:color w:val="3F4A52"/>
              </w:rPr>
              <w:t>.</w:t>
            </w:r>
          </w:p>
          <w:p w:rsidR="00EE731C" w:rsidRPr="00EE731C" w:rsidRDefault="00EE731C" w:rsidP="00EE731C">
            <w:pPr>
              <w:widowControl w:val="0"/>
              <w:shd w:val="clear" w:color="auto" w:fill="FFFFFF"/>
              <w:bidi/>
              <w:spacing w:line="276" w:lineRule="auto"/>
              <w:ind w:left="360"/>
              <w:rPr>
                <w:color w:val="3F4A52"/>
              </w:rPr>
            </w:pPr>
            <w:r w:rsidRPr="00EE731C">
              <w:rPr>
                <w:color w:val="3F4A52"/>
                <w:rtl/>
              </w:rPr>
              <w:t>٧</w:t>
            </w:r>
            <w:r w:rsidRPr="00EE731C">
              <w:rPr>
                <w:color w:val="3F4A52"/>
              </w:rPr>
              <w:t xml:space="preserve">. </w:t>
            </w:r>
            <w:r w:rsidRPr="00EE731C">
              <w:rPr>
                <w:color w:val="3F4A52"/>
                <w:rtl/>
              </w:rPr>
              <w:t>مناقشة توزيع الإلكترونات في مستويات الطاقة الذرية</w:t>
            </w:r>
            <w:r w:rsidRPr="00EE731C">
              <w:rPr>
                <w:color w:val="3F4A52"/>
              </w:rPr>
              <w:t>.</w:t>
            </w:r>
          </w:p>
          <w:p w:rsidR="006014FE" w:rsidRDefault="00EE731C" w:rsidP="00EE731C">
            <w:pPr>
              <w:widowControl w:val="0"/>
              <w:shd w:val="clear" w:color="auto" w:fill="FFFFFF"/>
              <w:bidi/>
              <w:spacing w:line="276" w:lineRule="auto"/>
              <w:ind w:left="360"/>
              <w:rPr>
                <w:color w:val="3F4A52"/>
              </w:rPr>
            </w:pPr>
            <w:r w:rsidRPr="00EE731C">
              <w:rPr>
                <w:color w:val="3F4A52"/>
                <w:rtl/>
              </w:rPr>
              <w:t>٨</w:t>
            </w:r>
            <w:r w:rsidRPr="00EE731C">
              <w:rPr>
                <w:color w:val="3F4A52"/>
              </w:rPr>
              <w:t xml:space="preserve">. </w:t>
            </w:r>
            <w:r w:rsidRPr="00EE731C">
              <w:rPr>
                <w:color w:val="3F4A52"/>
                <w:rtl/>
              </w:rPr>
              <w:t>تحديد المصطلحات الأساسية المستخدمة لوصف الخصائص الفيزيائية والكيميائية</w:t>
            </w:r>
            <w:r w:rsidRPr="00EE731C">
              <w:rPr>
                <w:color w:val="3F4A52"/>
              </w:rPr>
              <w:t>.</w:t>
            </w:r>
          </w:p>
        </w:tc>
      </w:tr>
      <w:tr w:rsidR="006014FE" w:rsidTr="002034B4">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EE731C">
            <w:pPr>
              <w:bidi/>
              <w:spacing w:line="312" w:lineRule="auto"/>
              <w:jc w:val="center"/>
              <w:rPr>
                <w:b/>
                <w:sz w:val="24"/>
                <w:szCs w:val="24"/>
              </w:rPr>
            </w:pPr>
            <w:r>
              <w:rPr>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EE731C">
            <w:pPr>
              <w:bidi/>
              <w:spacing w:line="312" w:lineRule="auto"/>
              <w:rPr>
                <w:color w:val="333333"/>
              </w:rPr>
            </w:pPr>
            <w:r>
              <w:rPr>
                <w:color w:val="333333"/>
                <w:rtl/>
              </w:rPr>
              <w:t>تتضمن المحتويات الإرشادية ما يأتي.</w:t>
            </w:r>
          </w:p>
          <w:p w:rsidR="00EE731C" w:rsidRPr="00EE731C" w:rsidRDefault="00EE731C" w:rsidP="00EE731C">
            <w:pPr>
              <w:bidi/>
              <w:spacing w:line="312" w:lineRule="auto"/>
              <w:rPr>
                <w:color w:val="333333"/>
              </w:rPr>
            </w:pPr>
            <w:r w:rsidRPr="00EE731C">
              <w:rPr>
                <w:color w:val="333333"/>
                <w:rtl/>
              </w:rPr>
              <w:t>الجزء أ - نظرية الدوائر: بدءًا من النظرية الذرية وتوزيع الإلكترونات في الغلافين الخارجي والداخلي، تُشكّل التفاصيل المطلوبة معلومات كافية لمبادئ الكيمياء. [15 ساعة]</w:t>
            </w:r>
          </w:p>
          <w:p w:rsidR="00EE731C" w:rsidRPr="00EE731C" w:rsidRDefault="00EE731C" w:rsidP="00EE731C">
            <w:pPr>
              <w:bidi/>
              <w:spacing w:line="312" w:lineRule="auto"/>
              <w:rPr>
                <w:color w:val="333333"/>
              </w:rPr>
            </w:pPr>
            <w:r w:rsidRPr="00EE731C">
              <w:rPr>
                <w:color w:val="333333"/>
                <w:rtl/>
              </w:rPr>
              <w:t>تعزيز مبادئ الكيمياء العامة من خلال تسليط الضوء على فقدان واكتساب الإلكترونات وقدرتها على تكوين روابط وتكوين جزيئات جديدة بخصائص جديدة. [16 ساعة]</w:t>
            </w:r>
          </w:p>
          <w:p w:rsidR="00EE731C" w:rsidRPr="00EE731C" w:rsidRDefault="00EE731C" w:rsidP="00EE731C">
            <w:pPr>
              <w:bidi/>
              <w:spacing w:line="312" w:lineRule="auto"/>
              <w:rPr>
                <w:color w:val="333333"/>
              </w:rPr>
            </w:pPr>
            <w:r w:rsidRPr="00EE731C">
              <w:rPr>
                <w:color w:val="333333"/>
                <w:rtl/>
              </w:rPr>
              <w:t>الجدول الدوري مع التركيز على اتجاهات الجزيئات لإظهار الاختلافات والتباينات في الخصائص. [12 ساعة]</w:t>
            </w:r>
          </w:p>
          <w:p w:rsidR="00EE731C" w:rsidRPr="00EE731C" w:rsidRDefault="00EE731C" w:rsidP="00EE731C">
            <w:pPr>
              <w:bidi/>
              <w:spacing w:line="312" w:lineRule="auto"/>
              <w:rPr>
                <w:color w:val="333333"/>
              </w:rPr>
            </w:pPr>
            <w:r w:rsidRPr="00EE731C">
              <w:rPr>
                <w:color w:val="333333"/>
                <w:rtl/>
              </w:rPr>
              <w:t>حصص مراجعة للمسائل [6 ساعات]</w:t>
            </w:r>
          </w:p>
          <w:p w:rsidR="00EE731C" w:rsidRPr="00EE731C" w:rsidRDefault="00EE731C" w:rsidP="00EE731C">
            <w:pPr>
              <w:bidi/>
              <w:spacing w:line="312" w:lineRule="auto"/>
              <w:rPr>
                <w:color w:val="333333"/>
              </w:rPr>
            </w:pPr>
            <w:r w:rsidRPr="00EE731C">
              <w:rPr>
                <w:color w:val="333333"/>
                <w:rtl/>
              </w:rPr>
              <w:t>الجزء ب - الكيمياء التناظرية</w:t>
            </w:r>
          </w:p>
          <w:p w:rsidR="00EE731C" w:rsidRPr="00EE731C" w:rsidRDefault="00EE731C" w:rsidP="00EE731C">
            <w:pPr>
              <w:bidi/>
              <w:spacing w:line="312" w:lineRule="auto"/>
              <w:rPr>
                <w:color w:val="333333"/>
              </w:rPr>
            </w:pPr>
            <w:r w:rsidRPr="00EE731C">
              <w:rPr>
                <w:color w:val="333333"/>
              </w:rPr>
              <w:t xml:space="preserve">3- </w:t>
            </w:r>
            <w:r w:rsidRPr="00EE731C">
              <w:rPr>
                <w:color w:val="333333"/>
                <w:rtl/>
              </w:rPr>
              <w:t>الأساسيات: التوزيع الإلكتروني، عدد التأكسد، نسب تكوين الجزيئات. [15 ساعة]</w:t>
            </w:r>
          </w:p>
          <w:p w:rsidR="00EE731C" w:rsidRPr="00EE731C" w:rsidRDefault="00EE731C" w:rsidP="00EE731C">
            <w:pPr>
              <w:bidi/>
              <w:spacing w:line="312" w:lineRule="auto"/>
              <w:rPr>
                <w:color w:val="333333"/>
              </w:rPr>
            </w:pPr>
            <w:r w:rsidRPr="00EE731C">
              <w:rPr>
                <w:color w:val="333333"/>
                <w:rtl/>
              </w:rPr>
              <w:t>المكونات والموقع النشط. [9 ساعات]</w:t>
            </w:r>
          </w:p>
          <w:p w:rsidR="006014FE" w:rsidRDefault="00EE731C" w:rsidP="00EE731C">
            <w:pPr>
              <w:bidi/>
              <w:spacing w:line="312" w:lineRule="auto"/>
            </w:pPr>
            <w:r w:rsidRPr="00EE731C">
              <w:rPr>
                <w:color w:val="333333"/>
                <w:rtl/>
              </w:rPr>
              <w:t>تحديد الخصائص العامة. [9 ساعات]</w:t>
            </w:r>
          </w:p>
        </w:tc>
      </w:tr>
    </w:tbl>
    <w:p w:rsidR="006014FE" w:rsidRDefault="006014FE" w:rsidP="00EE731C">
      <w:pPr>
        <w:spacing w:after="384" w:line="312" w:lineRule="auto"/>
        <w:rPr>
          <w:rFonts w:ascii="Cambria" w:eastAsia="Cambria" w:hAnsi="Cambria" w:cs="Cambria"/>
          <w:b/>
          <w:color w:val="000000"/>
          <w:sz w:val="24"/>
          <w:szCs w:val="24"/>
          <w:rtl/>
        </w:rPr>
      </w:pPr>
    </w:p>
    <w:p w:rsidR="00EE731C" w:rsidRDefault="00EE731C" w:rsidP="00EE731C">
      <w:pPr>
        <w:spacing w:after="384" w:line="312" w:lineRule="auto"/>
        <w:rPr>
          <w:rFonts w:ascii="Cambria" w:eastAsia="Cambria" w:hAnsi="Cambria" w:cs="Cambria"/>
          <w:b/>
          <w:color w:val="000000"/>
          <w:sz w:val="24"/>
          <w:szCs w:val="24"/>
          <w:rtl/>
        </w:rPr>
      </w:pPr>
    </w:p>
    <w:p w:rsidR="00EE731C" w:rsidRDefault="00EE731C" w:rsidP="00EE731C">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6014FE" w:rsidTr="002034B4">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6014FE" w:rsidRPr="00EE731C" w:rsidRDefault="006014FE" w:rsidP="00EE731C">
            <w:pPr>
              <w:bidi/>
              <w:spacing w:line="276" w:lineRule="auto"/>
              <w:jc w:val="center"/>
              <w:rPr>
                <w:b/>
                <w:color w:val="17365D"/>
                <w:sz w:val="28"/>
                <w:szCs w:val="28"/>
              </w:rPr>
            </w:pPr>
            <w:r>
              <w:rPr>
                <w:b/>
                <w:color w:val="17365D"/>
                <w:sz w:val="28"/>
                <w:szCs w:val="28"/>
                <w:rtl/>
              </w:rPr>
              <w:t>استراتيجيات التعلم والتعليم</w:t>
            </w:r>
          </w:p>
        </w:tc>
      </w:tr>
      <w:tr w:rsidR="006014FE" w:rsidTr="002034B4">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EE731C">
            <w:pPr>
              <w:bidi/>
              <w:spacing w:line="276" w:lineRule="auto"/>
              <w:jc w:val="center"/>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EE731C" w:rsidRPr="00EE731C" w:rsidRDefault="00EE731C" w:rsidP="00EE731C">
            <w:pPr>
              <w:pStyle w:val="af2"/>
              <w:shd w:val="clear" w:color="auto" w:fill="FFFFFF"/>
              <w:bidi/>
              <w:spacing w:after="0" w:line="294" w:lineRule="atLeast"/>
              <w:rPr>
                <w:rFonts w:ascii="Arial" w:hAnsi="Arial" w:cs="Arial"/>
                <w:color w:val="000000"/>
                <w:sz w:val="16"/>
                <w:szCs w:val="16"/>
                <w:shd w:val="clear" w:color="auto" w:fill="FFFFFF"/>
              </w:rPr>
            </w:pPr>
            <w:r w:rsidRPr="00EE731C">
              <w:rPr>
                <w:rFonts w:ascii="Arial" w:hAnsi="Arial" w:cs="Arial"/>
                <w:color w:val="000000"/>
                <w:sz w:val="16"/>
                <w:szCs w:val="16"/>
                <w:shd w:val="clear" w:color="auto" w:fill="FFFFFF"/>
                <w:rtl/>
              </w:rPr>
              <w:t>يهدف هذا البحث إلى وصف أنشطة التعلّم للطلاب وأساليب التدريس لأعضاء هيئة التدريس. ينبغي أن يُسفر تصميم المقررات الدراسية الفعّال عن مجموعة متنوعة من تجارب التعلّم النشط للطلاب، بما في ذلك أنشطة تعليمية تُحاكي البحث العلمي</w:t>
            </w:r>
            <w:r w:rsidRPr="00EE731C">
              <w:rPr>
                <w:rFonts w:ascii="Arial" w:hAnsi="Arial" w:cs="Arial"/>
                <w:color w:val="000000"/>
                <w:sz w:val="16"/>
                <w:szCs w:val="16"/>
                <w:shd w:val="clear" w:color="auto" w:fill="FFFFFF"/>
              </w:rPr>
              <w:t>.</w:t>
            </w:r>
          </w:p>
          <w:p w:rsidR="00EE731C" w:rsidRPr="00EE731C" w:rsidRDefault="00EE731C" w:rsidP="00EE731C">
            <w:pPr>
              <w:pStyle w:val="af2"/>
              <w:shd w:val="clear" w:color="auto" w:fill="FFFFFF"/>
              <w:bidi/>
              <w:spacing w:after="0" w:line="294" w:lineRule="atLeast"/>
              <w:rPr>
                <w:rFonts w:ascii="Arial" w:hAnsi="Arial" w:cs="Arial"/>
                <w:color w:val="000000"/>
                <w:sz w:val="16"/>
                <w:szCs w:val="16"/>
                <w:shd w:val="clear" w:color="auto" w:fill="FFFFFF"/>
              </w:rPr>
            </w:pPr>
            <w:r w:rsidRPr="00EE731C">
              <w:rPr>
                <w:rFonts w:ascii="Arial" w:hAnsi="Arial" w:cs="Arial"/>
                <w:color w:val="000000"/>
                <w:sz w:val="16"/>
                <w:szCs w:val="16"/>
                <w:shd w:val="clear" w:color="auto" w:fill="FFFFFF"/>
                <w:rtl/>
              </w:rPr>
              <w:t>وبالطبع، ينبغي أن تُحفّز الأنشطة الطلاب وتشجعهم على التعلّم العميق (التأمل في المعاني الأوسع، بدلاً من الحفظ السطحي للمعلومات). كما ينبغي أن تكون متنوعة ومرنة بما يكفي لاستيعاب أنماط وتوجهات التعلّم المختلفة، وأن تسمح بإدماج الطلاب من خلفيات وقدرات تعلّمية متنوعة</w:t>
            </w:r>
            <w:r w:rsidRPr="00EE731C">
              <w:rPr>
                <w:rFonts w:ascii="Arial" w:hAnsi="Arial" w:cs="Arial"/>
                <w:color w:val="000000"/>
                <w:sz w:val="16"/>
                <w:szCs w:val="16"/>
                <w:shd w:val="clear" w:color="auto" w:fill="FFFFFF"/>
              </w:rPr>
              <w:t>.</w:t>
            </w:r>
          </w:p>
          <w:p w:rsidR="006014FE" w:rsidRPr="00EE731C" w:rsidRDefault="00EE731C" w:rsidP="00EE731C">
            <w:pPr>
              <w:bidi/>
              <w:spacing w:line="276" w:lineRule="auto"/>
              <w:rPr>
                <w:color w:val="000000"/>
                <w:sz w:val="24"/>
                <w:szCs w:val="24"/>
              </w:rPr>
            </w:pPr>
            <w:r w:rsidRPr="00EE731C">
              <w:rPr>
                <w:rFonts w:ascii="Arial" w:hAnsi="Arial" w:cs="Arial"/>
                <w:color w:val="000000"/>
                <w:sz w:val="16"/>
                <w:szCs w:val="16"/>
                <w:shd w:val="clear" w:color="auto" w:fill="FFFFFF"/>
                <w:rtl/>
              </w:rPr>
              <w:t>لذا، يجب أن تتضمن أنشطة التعلّم الإشارة إلى الأنشطة المستقلة، والأنشطة التشاركية (المدعومة من الأقران)، والأنشطة الإلكترونية، بالإضافة إلى المشاركة في أنواع مختلفة من الحصص الدراسية</w:t>
            </w:r>
            <w:r w:rsidRPr="00EE731C">
              <w:rPr>
                <w:rFonts w:ascii="Arial" w:hAnsi="Arial" w:cs="Arial"/>
                <w:color w:val="000000"/>
                <w:sz w:val="16"/>
                <w:szCs w:val="16"/>
                <w:shd w:val="clear" w:color="auto" w:fill="FFFFFF"/>
              </w:rPr>
              <w:t>.</w:t>
            </w:r>
          </w:p>
        </w:tc>
      </w:tr>
    </w:tbl>
    <w:p w:rsidR="006014FE" w:rsidRDefault="006014FE" w:rsidP="00B202C1">
      <w:pPr>
        <w:spacing w:line="276" w:lineRule="auto"/>
        <w:jc w:val="right"/>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6014FE" w:rsidTr="002034B4">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6014FE" w:rsidRDefault="006014FE" w:rsidP="00EE731C">
            <w:pPr>
              <w:bidi/>
              <w:spacing w:line="312" w:lineRule="auto"/>
              <w:jc w:val="center"/>
              <w:rPr>
                <w:rFonts w:eastAsia="Times New Roman"/>
                <w:color w:val="000000"/>
                <w:sz w:val="24"/>
                <w:szCs w:val="24"/>
              </w:rPr>
            </w:pPr>
            <w:r>
              <w:rPr>
                <w:rFonts w:eastAsia="Times New Roman"/>
                <w:b/>
                <w:color w:val="17365D"/>
                <w:sz w:val="28"/>
                <w:szCs w:val="28"/>
                <w:rtl/>
              </w:rPr>
              <w:t>العبء الدراسي للطالب (SWL)</w:t>
            </w:r>
          </w:p>
        </w:tc>
      </w:tr>
      <w:tr w:rsidR="006014FE" w:rsidTr="002034B4">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6014FE" w:rsidRPr="00EE731C" w:rsidRDefault="006014FE" w:rsidP="00EE731C">
            <w:pPr>
              <w:spacing w:line="312" w:lineRule="auto"/>
              <w:jc w:val="right"/>
              <w:rPr>
                <w:b/>
                <w:color w:val="000000"/>
                <w:sz w:val="24"/>
                <w:szCs w:val="24"/>
              </w:rPr>
            </w:pPr>
            <w:r>
              <w:rPr>
                <w:b/>
                <w:color w:val="000000"/>
                <w:sz w:val="24"/>
                <w:szCs w:val="24"/>
              </w:rPr>
              <w:t>Structured SWL</w:t>
            </w:r>
            <w:r w:rsidR="00EE731C">
              <w:rPr>
                <w:b/>
                <w:color w:val="000000"/>
                <w:sz w:val="24"/>
                <w:szCs w:val="24"/>
              </w:rPr>
              <w:t xml:space="preserve"> (h/sem)</w:t>
            </w:r>
            <w:r w:rsidR="00EE731C">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14FE" w:rsidRDefault="006014FE" w:rsidP="00B202C1">
            <w:pPr>
              <w:spacing w:line="312" w:lineRule="auto"/>
              <w:jc w:val="right"/>
              <w:rPr>
                <w:sz w:val="24"/>
                <w:szCs w:val="24"/>
              </w:rPr>
            </w:pPr>
            <w:r>
              <w:rPr>
                <w:sz w:val="24"/>
                <w:szCs w:val="24"/>
              </w:rPr>
              <w:t>78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6014FE" w:rsidRDefault="006014FE" w:rsidP="00EE731C">
            <w:pPr>
              <w:spacing w:line="312" w:lineRule="auto"/>
              <w:jc w:val="right"/>
              <w:rPr>
                <w:b/>
              </w:rPr>
            </w:pPr>
            <w:r>
              <w:rPr>
                <w:b/>
              </w:rPr>
              <w:t>Structured SWL (h/w)</w:t>
            </w:r>
            <w:r>
              <w:rPr>
                <w:b/>
              </w:rPr>
              <w:br/>
              <w:t>Structured SWL (h/</w:t>
            </w:r>
            <w:r w:rsidR="00EE731C">
              <w:rPr>
                <w:b/>
              </w:rPr>
              <w:t>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14FE" w:rsidRDefault="006014FE" w:rsidP="00B202C1">
            <w:pPr>
              <w:spacing w:line="312" w:lineRule="auto"/>
              <w:jc w:val="right"/>
              <w:rPr>
                <w:sz w:val="24"/>
                <w:szCs w:val="24"/>
              </w:rPr>
            </w:pPr>
            <w:r>
              <w:rPr>
                <w:sz w:val="24"/>
                <w:szCs w:val="24"/>
              </w:rPr>
              <w:t>3</w:t>
            </w:r>
          </w:p>
        </w:tc>
      </w:tr>
      <w:tr w:rsidR="006014FE" w:rsidTr="002034B4">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EE731C">
            <w:pPr>
              <w:spacing w:line="312" w:lineRule="auto"/>
              <w:jc w:val="right"/>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14FE" w:rsidRDefault="006014FE" w:rsidP="00B202C1">
            <w:pPr>
              <w:spacing w:line="312" w:lineRule="auto"/>
              <w:jc w:val="right"/>
              <w:rPr>
                <w:sz w:val="24"/>
                <w:szCs w:val="24"/>
              </w:rPr>
            </w:pPr>
            <w:r>
              <w:rPr>
                <w:sz w:val="24"/>
                <w:szCs w:val="24"/>
              </w:rPr>
              <w:t>97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6014FE" w:rsidRDefault="006014FE" w:rsidP="00EE731C">
            <w:pPr>
              <w:spacing w:line="312" w:lineRule="auto"/>
              <w:jc w:val="right"/>
              <w:rPr>
                <w:b/>
              </w:rPr>
            </w:pPr>
            <w:r>
              <w:rPr>
                <w:b/>
              </w:rPr>
              <w:t>Unstructured S</w:t>
            </w:r>
            <w:r w:rsidR="00EE731C">
              <w:rPr>
                <w:b/>
              </w:rPr>
              <w:t>WL (h/w)</w:t>
            </w:r>
            <w:r w:rsidR="00EE731C">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14FE" w:rsidRDefault="006014FE" w:rsidP="00B202C1">
            <w:pPr>
              <w:spacing w:line="312" w:lineRule="auto"/>
              <w:jc w:val="right"/>
              <w:rPr>
                <w:sz w:val="24"/>
                <w:szCs w:val="24"/>
              </w:rPr>
            </w:pPr>
            <w:r>
              <w:rPr>
                <w:sz w:val="24"/>
                <w:szCs w:val="24"/>
              </w:rPr>
              <w:t>6.3</w:t>
            </w:r>
          </w:p>
        </w:tc>
      </w:tr>
      <w:tr w:rsidR="006014FE" w:rsidTr="002034B4">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6014FE" w:rsidRPr="00EE731C" w:rsidRDefault="006014FE" w:rsidP="00EE731C">
            <w:pPr>
              <w:spacing w:line="312" w:lineRule="auto"/>
              <w:jc w:val="right"/>
              <w:rPr>
                <w:b/>
                <w:color w:val="000000"/>
                <w:sz w:val="24"/>
                <w:szCs w:val="24"/>
              </w:rPr>
            </w:pPr>
            <w:r>
              <w:rPr>
                <w:b/>
                <w:color w:val="000000"/>
                <w:sz w:val="24"/>
                <w:szCs w:val="24"/>
              </w:rPr>
              <w:t>Tota</w:t>
            </w:r>
            <w:r w:rsidR="00EE731C">
              <w:rPr>
                <w:b/>
                <w:color w:val="000000"/>
                <w:sz w:val="24"/>
                <w:szCs w:val="24"/>
              </w:rPr>
              <w:t>l SWL (h/sem)</w:t>
            </w:r>
            <w:r w:rsidR="00EE731C">
              <w:rPr>
                <w:b/>
                <w:color w:val="000000"/>
                <w:sz w:val="24"/>
                <w:szCs w:val="24"/>
              </w:rPr>
              <w:br/>
              <w:t>Total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014FE" w:rsidRDefault="006014FE" w:rsidP="00B202C1">
            <w:pPr>
              <w:spacing w:line="312" w:lineRule="auto"/>
              <w:jc w:val="right"/>
              <w:rPr>
                <w:sz w:val="24"/>
                <w:szCs w:val="24"/>
              </w:rPr>
            </w:pPr>
            <w:r>
              <w:rPr>
                <w:sz w:val="24"/>
                <w:szCs w:val="24"/>
              </w:rPr>
              <w:t>175</w:t>
            </w:r>
          </w:p>
        </w:tc>
      </w:tr>
    </w:tbl>
    <w:p w:rsidR="006014FE" w:rsidRDefault="006014FE" w:rsidP="00B202C1">
      <w:pPr>
        <w:spacing w:after="0" w:line="312" w:lineRule="auto"/>
        <w:jc w:val="right"/>
        <w:rPr>
          <w:rFonts w:ascii="Cambria" w:eastAsia="Cambria" w:hAnsi="Cambria" w:cs="Cambria"/>
          <w:b/>
          <w:color w:val="000000"/>
        </w:rPr>
      </w:pPr>
    </w:p>
    <w:p w:rsidR="006014FE" w:rsidRDefault="006014FE" w:rsidP="00B202C1">
      <w:pPr>
        <w:spacing w:after="0" w:line="312" w:lineRule="auto"/>
        <w:jc w:val="right"/>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6014FE" w:rsidTr="002034B4">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6014FE" w:rsidRPr="00EE731C" w:rsidRDefault="006014FE" w:rsidP="007009E5">
            <w:pPr>
              <w:bidi/>
              <w:spacing w:line="312" w:lineRule="auto"/>
              <w:jc w:val="center"/>
              <w:rPr>
                <w:b/>
                <w:color w:val="17365D"/>
                <w:sz w:val="28"/>
                <w:szCs w:val="28"/>
              </w:rPr>
            </w:pPr>
            <w:r>
              <w:rPr>
                <w:b/>
                <w:color w:val="17365D"/>
                <w:sz w:val="28"/>
                <w:szCs w:val="28"/>
                <w:rtl/>
              </w:rPr>
              <w:t>تقييم المادة</w:t>
            </w:r>
          </w:p>
        </w:tc>
      </w:tr>
      <w:tr w:rsidR="006014FE" w:rsidTr="002034B4">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6014FE" w:rsidRDefault="006014FE" w:rsidP="00B202C1">
            <w:pPr>
              <w:spacing w:line="312" w:lineRule="auto"/>
              <w:ind w:left="360" w:hanging="720"/>
              <w:jc w:val="right"/>
              <w:rPr>
                <w:b/>
              </w:rPr>
            </w:pPr>
          </w:p>
          <w:p w:rsidR="006014FE" w:rsidRDefault="006014FE" w:rsidP="00B202C1">
            <w:pPr>
              <w:bidi/>
              <w:spacing w:line="312" w:lineRule="auto"/>
              <w:ind w:left="360" w:hanging="720"/>
              <w:jc w:val="right"/>
              <w:rPr>
                <w:b/>
              </w:rPr>
            </w:pPr>
            <w:r>
              <w:rPr>
                <w:b/>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B202C1">
            <w:pPr>
              <w:bidi/>
              <w:spacing w:line="312" w:lineRule="auto"/>
              <w:jc w:val="right"/>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B202C1">
            <w:pPr>
              <w:bidi/>
              <w:spacing w:line="312" w:lineRule="auto"/>
              <w:jc w:val="right"/>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B202C1">
            <w:pPr>
              <w:bidi/>
              <w:spacing w:line="312" w:lineRule="auto"/>
              <w:jc w:val="right"/>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B202C1">
            <w:pPr>
              <w:bidi/>
              <w:spacing w:line="312" w:lineRule="auto"/>
              <w:jc w:val="right"/>
              <w:rPr>
                <w:b/>
                <w:color w:val="000000"/>
              </w:rPr>
            </w:pPr>
            <w:r>
              <w:rPr>
                <w:b/>
                <w:color w:val="000000"/>
                <w:rtl/>
              </w:rPr>
              <w:t>مخرج التعلم المرتبط</w:t>
            </w:r>
          </w:p>
        </w:tc>
      </w:tr>
      <w:tr w:rsidR="006014FE" w:rsidTr="002034B4">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B202C1">
            <w:pPr>
              <w:bidi/>
              <w:spacing w:line="312" w:lineRule="auto"/>
              <w:jc w:val="right"/>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B202C1">
            <w:pPr>
              <w:bidi/>
              <w:spacing w:line="312" w:lineRule="auto"/>
              <w:jc w:val="right"/>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hideMark/>
          </w:tcPr>
          <w:p w:rsidR="006014FE" w:rsidRDefault="006014FE" w:rsidP="00B202C1">
            <w:pPr>
              <w:spacing w:line="312" w:lineRule="auto"/>
              <w:jc w:val="right"/>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hideMark/>
          </w:tcPr>
          <w:p w:rsidR="006014FE" w:rsidRDefault="006014FE" w:rsidP="00B202C1">
            <w:pPr>
              <w:spacing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hideMark/>
          </w:tcPr>
          <w:p w:rsidR="006014FE" w:rsidRDefault="006014FE" w:rsidP="00B202C1">
            <w:pPr>
              <w:spacing w:line="312" w:lineRule="auto"/>
              <w:jc w:val="right"/>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B202C1">
            <w:pPr>
              <w:spacing w:line="312" w:lineRule="auto"/>
              <w:jc w:val="right"/>
              <w:rPr>
                <w:color w:val="000000"/>
              </w:rPr>
            </w:pPr>
            <w:r>
              <w:t>LO #1, 2, 10 and 11</w:t>
            </w:r>
          </w:p>
        </w:tc>
      </w:tr>
      <w:tr w:rsidR="006014FE" w:rsidTr="002034B4">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6014FE" w:rsidRDefault="006014FE" w:rsidP="00B202C1">
            <w:pPr>
              <w:jc w:val="right"/>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B202C1">
            <w:pPr>
              <w:bidi/>
              <w:spacing w:line="312" w:lineRule="auto"/>
              <w:jc w:val="right"/>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hideMark/>
          </w:tcPr>
          <w:p w:rsidR="006014FE" w:rsidRDefault="006014FE" w:rsidP="00B202C1">
            <w:pPr>
              <w:spacing w:line="312" w:lineRule="auto"/>
              <w:jc w:val="right"/>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hideMark/>
          </w:tcPr>
          <w:p w:rsidR="006014FE" w:rsidRDefault="006014FE" w:rsidP="00B202C1">
            <w:pPr>
              <w:spacing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B202C1">
            <w:pPr>
              <w:spacing w:line="312" w:lineRule="auto"/>
              <w:jc w:val="right"/>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B202C1">
            <w:pPr>
              <w:spacing w:line="312" w:lineRule="auto"/>
              <w:jc w:val="right"/>
              <w:rPr>
                <w:color w:val="000000"/>
              </w:rPr>
            </w:pPr>
            <w:r>
              <w:t>LO # 3, 4, 6 and 7</w:t>
            </w:r>
          </w:p>
        </w:tc>
      </w:tr>
      <w:tr w:rsidR="006014FE" w:rsidTr="002034B4">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6014FE" w:rsidRDefault="006014FE" w:rsidP="00B202C1">
            <w:pPr>
              <w:jc w:val="right"/>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B202C1">
            <w:pPr>
              <w:bidi/>
              <w:spacing w:line="312" w:lineRule="auto"/>
              <w:jc w:val="right"/>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hideMark/>
          </w:tcPr>
          <w:p w:rsidR="006014FE" w:rsidRDefault="006014FE" w:rsidP="00B202C1">
            <w:pPr>
              <w:spacing w:line="312" w:lineRule="auto"/>
              <w:jc w:val="right"/>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hideMark/>
          </w:tcPr>
          <w:p w:rsidR="006014FE" w:rsidRDefault="006014FE" w:rsidP="00B202C1">
            <w:pPr>
              <w:spacing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B202C1">
            <w:pPr>
              <w:bidi/>
              <w:spacing w:line="312" w:lineRule="auto"/>
              <w:jc w:val="right"/>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6014FE" w:rsidRDefault="006014FE" w:rsidP="00B202C1">
            <w:pPr>
              <w:spacing w:line="312" w:lineRule="auto"/>
              <w:jc w:val="right"/>
              <w:rPr>
                <w:color w:val="000000"/>
              </w:rPr>
            </w:pPr>
          </w:p>
        </w:tc>
      </w:tr>
      <w:tr w:rsidR="006014FE" w:rsidTr="002034B4">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6014FE" w:rsidRDefault="006014FE" w:rsidP="00B202C1">
            <w:pPr>
              <w:jc w:val="right"/>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B202C1">
            <w:pPr>
              <w:bidi/>
              <w:spacing w:line="312" w:lineRule="auto"/>
              <w:jc w:val="right"/>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hideMark/>
          </w:tcPr>
          <w:p w:rsidR="006014FE" w:rsidRDefault="006014FE" w:rsidP="00B202C1">
            <w:pPr>
              <w:spacing w:line="312" w:lineRule="auto"/>
              <w:jc w:val="right"/>
              <w:rPr>
                <w:color w:val="000000"/>
              </w:rPr>
            </w:pPr>
            <w:r>
              <w:t>1</w:t>
            </w:r>
          </w:p>
        </w:tc>
        <w:tc>
          <w:tcPr>
            <w:tcW w:w="2250" w:type="dxa"/>
            <w:tcBorders>
              <w:top w:val="single" w:sz="4" w:space="0" w:color="000000"/>
              <w:left w:val="single" w:sz="4" w:space="0" w:color="000000"/>
              <w:bottom w:val="single" w:sz="4" w:space="0" w:color="000000"/>
              <w:right w:val="nil"/>
            </w:tcBorders>
            <w:vAlign w:val="center"/>
            <w:hideMark/>
          </w:tcPr>
          <w:p w:rsidR="006014FE" w:rsidRDefault="006014FE" w:rsidP="00B202C1">
            <w:pPr>
              <w:spacing w:line="312" w:lineRule="auto"/>
              <w:jc w:val="right"/>
            </w:pPr>
            <w:r>
              <w:t>10% (10)</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B202C1">
            <w:pPr>
              <w:spacing w:line="312" w:lineRule="auto"/>
              <w:jc w:val="right"/>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B202C1">
            <w:pPr>
              <w:spacing w:line="312" w:lineRule="auto"/>
              <w:jc w:val="right"/>
              <w:rPr>
                <w:color w:val="000000"/>
              </w:rPr>
            </w:pPr>
            <w:r>
              <w:t>LO # 5, 8 and 10</w:t>
            </w:r>
          </w:p>
        </w:tc>
      </w:tr>
      <w:tr w:rsidR="006014FE" w:rsidTr="002034B4">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B202C1">
            <w:pPr>
              <w:bidi/>
              <w:spacing w:line="312" w:lineRule="auto"/>
              <w:jc w:val="right"/>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B202C1">
            <w:pPr>
              <w:bidi/>
              <w:spacing w:line="312" w:lineRule="auto"/>
              <w:jc w:val="right"/>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hideMark/>
          </w:tcPr>
          <w:p w:rsidR="006014FE" w:rsidRDefault="006014FE" w:rsidP="00B202C1">
            <w:pPr>
              <w:spacing w:line="312" w:lineRule="auto"/>
              <w:jc w:val="right"/>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hideMark/>
          </w:tcPr>
          <w:p w:rsidR="006014FE" w:rsidRDefault="006014FE" w:rsidP="00B202C1">
            <w:pPr>
              <w:spacing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B202C1">
            <w:pPr>
              <w:spacing w:line="312" w:lineRule="auto"/>
              <w:jc w:val="right"/>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B202C1">
            <w:pPr>
              <w:spacing w:line="312" w:lineRule="auto"/>
              <w:jc w:val="right"/>
              <w:rPr>
                <w:color w:val="000000"/>
              </w:rPr>
            </w:pPr>
            <w:r>
              <w:t>LO # 1-7</w:t>
            </w:r>
          </w:p>
        </w:tc>
      </w:tr>
      <w:tr w:rsidR="006014FE" w:rsidTr="002034B4">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6014FE" w:rsidRDefault="006014FE" w:rsidP="00B202C1">
            <w:pPr>
              <w:jc w:val="right"/>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B202C1">
            <w:pPr>
              <w:bidi/>
              <w:spacing w:line="312" w:lineRule="auto"/>
              <w:jc w:val="right"/>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hideMark/>
          </w:tcPr>
          <w:p w:rsidR="006014FE" w:rsidRDefault="006014FE" w:rsidP="00B202C1">
            <w:pPr>
              <w:spacing w:line="312" w:lineRule="auto"/>
              <w:jc w:val="right"/>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hideMark/>
          </w:tcPr>
          <w:p w:rsidR="006014FE" w:rsidRDefault="006014FE" w:rsidP="00B202C1">
            <w:pPr>
              <w:spacing w:line="312" w:lineRule="auto"/>
              <w:jc w:val="right"/>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hideMark/>
          </w:tcPr>
          <w:p w:rsidR="006014FE" w:rsidRDefault="006014FE" w:rsidP="00B202C1">
            <w:pPr>
              <w:spacing w:line="312" w:lineRule="auto"/>
              <w:jc w:val="right"/>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B202C1">
            <w:pPr>
              <w:bidi/>
              <w:spacing w:line="312" w:lineRule="auto"/>
              <w:jc w:val="right"/>
              <w:rPr>
                <w:color w:val="000000"/>
              </w:rPr>
            </w:pPr>
            <w:r>
              <w:rPr>
                <w:color w:val="000000"/>
                <w:rtl/>
              </w:rPr>
              <w:t>الكل</w:t>
            </w:r>
          </w:p>
        </w:tc>
      </w:tr>
      <w:tr w:rsidR="006014FE" w:rsidTr="002034B4">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B202C1">
            <w:pPr>
              <w:bidi/>
              <w:spacing w:line="312" w:lineRule="auto"/>
              <w:jc w:val="right"/>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hideMark/>
          </w:tcPr>
          <w:p w:rsidR="006014FE" w:rsidRDefault="006014FE" w:rsidP="00B202C1">
            <w:pPr>
              <w:spacing w:line="312" w:lineRule="auto"/>
              <w:jc w:val="right"/>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6014FE" w:rsidRDefault="006014FE" w:rsidP="00B202C1">
            <w:pPr>
              <w:spacing w:line="312" w:lineRule="auto"/>
              <w:jc w:val="right"/>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6014FE" w:rsidRDefault="006014FE" w:rsidP="00B202C1">
            <w:pPr>
              <w:spacing w:line="312" w:lineRule="auto"/>
              <w:jc w:val="right"/>
              <w:rPr>
                <w:color w:val="000000"/>
              </w:rPr>
            </w:pPr>
          </w:p>
        </w:tc>
      </w:tr>
    </w:tbl>
    <w:p w:rsidR="006014FE" w:rsidRDefault="006014FE" w:rsidP="00B202C1">
      <w:pPr>
        <w:spacing w:after="0" w:line="312" w:lineRule="auto"/>
        <w:jc w:val="right"/>
        <w:rPr>
          <w:rFonts w:ascii="Cambria" w:eastAsia="Cambria" w:hAnsi="Cambria" w:cs="Cambria"/>
          <w:b/>
          <w:color w:val="000000"/>
          <w:sz w:val="16"/>
          <w:szCs w:val="16"/>
        </w:rPr>
      </w:pPr>
    </w:p>
    <w:p w:rsidR="006014FE" w:rsidRDefault="006014FE" w:rsidP="00B202C1">
      <w:pPr>
        <w:spacing w:after="0" w:line="312" w:lineRule="auto"/>
        <w:jc w:val="right"/>
        <w:rPr>
          <w:rFonts w:ascii="Cambria" w:eastAsia="Cambria" w:hAnsi="Cambria" w:cs="Cambria"/>
          <w:b/>
          <w:color w:val="000000"/>
          <w:sz w:val="16"/>
          <w:szCs w:val="16"/>
        </w:rPr>
      </w:pPr>
    </w:p>
    <w:p w:rsidR="006014FE" w:rsidRDefault="006014FE" w:rsidP="00B202C1">
      <w:pPr>
        <w:spacing w:line="276" w:lineRule="auto"/>
        <w:jc w:val="right"/>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2"/>
        <w:gridCol w:w="8968"/>
      </w:tblGrid>
      <w:tr w:rsidR="006014FE" w:rsidTr="002034B4">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6014FE" w:rsidRPr="007009E5" w:rsidRDefault="006014FE" w:rsidP="007009E5">
            <w:pPr>
              <w:bidi/>
              <w:spacing w:line="360" w:lineRule="auto"/>
              <w:jc w:val="center"/>
              <w:rPr>
                <w:b/>
                <w:color w:val="17365D"/>
                <w:sz w:val="28"/>
                <w:szCs w:val="28"/>
              </w:rPr>
            </w:pPr>
            <w:r>
              <w:rPr>
                <w:b/>
                <w:color w:val="17365D"/>
                <w:sz w:val="28"/>
                <w:szCs w:val="28"/>
                <w:rtl/>
              </w:rPr>
              <w:t>الخطة الدراسية (المنهج الأسبوعي)</w:t>
            </w:r>
          </w:p>
        </w:tc>
      </w:tr>
      <w:tr w:rsidR="006014FE" w:rsidTr="002034B4">
        <w:tc>
          <w:tcPr>
            <w:tcW w:w="1532"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7009E5">
            <w:pPr>
              <w:bidi/>
              <w:spacing w:line="360" w:lineRule="auto"/>
              <w:ind w:left="-18" w:hanging="720"/>
              <w:jc w:val="center"/>
              <w:rPr>
                <w:b/>
                <w:color w:val="000000"/>
              </w:rPr>
            </w:pPr>
            <w:r>
              <w:rPr>
                <w:b/>
                <w:color w:val="000000"/>
                <w:rtl/>
              </w:rPr>
              <w:t>الأسبوع</w:t>
            </w:r>
          </w:p>
        </w:tc>
        <w:tc>
          <w:tcPr>
            <w:tcW w:w="8968"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6014FE" w:rsidRDefault="006014FE" w:rsidP="007009E5">
            <w:pPr>
              <w:bidi/>
              <w:spacing w:line="360" w:lineRule="auto"/>
              <w:jc w:val="center"/>
              <w:rPr>
                <w:b/>
                <w:sz w:val="24"/>
                <w:szCs w:val="24"/>
              </w:rPr>
            </w:pPr>
            <w:r>
              <w:rPr>
                <w:b/>
                <w:rtl/>
              </w:rPr>
              <w:t>الموضوعات المغطاة</w:t>
            </w:r>
          </w:p>
        </w:tc>
      </w:tr>
      <w:tr w:rsidR="006014FE" w:rsidTr="002034B4">
        <w:tc>
          <w:tcPr>
            <w:tcW w:w="1532"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7009E5">
            <w:pPr>
              <w:bidi/>
              <w:spacing w:line="360" w:lineRule="auto"/>
              <w:ind w:left="-18" w:firstLine="18"/>
              <w:jc w:val="center"/>
              <w:rPr>
                <w:b/>
                <w:color w:val="000000"/>
              </w:rPr>
            </w:pPr>
            <w:r>
              <w:rPr>
                <w:b/>
                <w:color w:val="000000"/>
                <w:rtl/>
              </w:rPr>
              <w:t>الأسبوع 1</w:t>
            </w:r>
          </w:p>
        </w:tc>
        <w:tc>
          <w:tcPr>
            <w:tcW w:w="8968" w:type="dxa"/>
            <w:tcBorders>
              <w:top w:val="single" w:sz="4" w:space="0" w:color="000000"/>
              <w:left w:val="single" w:sz="4" w:space="0" w:color="000000"/>
              <w:bottom w:val="single" w:sz="4" w:space="0" w:color="000000"/>
              <w:right w:val="single" w:sz="4" w:space="0" w:color="000000"/>
            </w:tcBorders>
            <w:vAlign w:val="center"/>
            <w:hideMark/>
          </w:tcPr>
          <w:p w:rsidR="006014FE" w:rsidRDefault="007009E5" w:rsidP="007009E5">
            <w:pPr>
              <w:spacing w:line="360" w:lineRule="auto"/>
              <w:jc w:val="center"/>
              <w:rPr>
                <w:sz w:val="24"/>
                <w:szCs w:val="24"/>
              </w:rPr>
            </w:pPr>
            <w:r w:rsidRPr="007009E5">
              <w:rPr>
                <w:rtl/>
              </w:rPr>
              <w:t>مقدمة في الكيمياء</w:t>
            </w:r>
          </w:p>
        </w:tc>
      </w:tr>
      <w:tr w:rsidR="006014FE" w:rsidTr="002034B4">
        <w:tc>
          <w:tcPr>
            <w:tcW w:w="1532"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7009E5">
            <w:pPr>
              <w:bidi/>
              <w:spacing w:line="360" w:lineRule="auto"/>
              <w:ind w:left="-18" w:firstLine="18"/>
              <w:jc w:val="center"/>
              <w:rPr>
                <w:b/>
                <w:color w:val="000000"/>
              </w:rPr>
            </w:pPr>
            <w:r>
              <w:rPr>
                <w:b/>
                <w:color w:val="000000"/>
                <w:rtl/>
              </w:rPr>
              <w:t>الأسبوع 2</w:t>
            </w:r>
          </w:p>
        </w:tc>
        <w:tc>
          <w:tcPr>
            <w:tcW w:w="8968" w:type="dxa"/>
            <w:tcBorders>
              <w:top w:val="single" w:sz="4" w:space="0" w:color="000000"/>
              <w:left w:val="single" w:sz="4" w:space="0" w:color="000000"/>
              <w:bottom w:val="single" w:sz="4" w:space="0" w:color="000000"/>
              <w:right w:val="single" w:sz="4" w:space="0" w:color="000000"/>
            </w:tcBorders>
            <w:vAlign w:val="center"/>
            <w:hideMark/>
          </w:tcPr>
          <w:p w:rsidR="006014FE" w:rsidRDefault="007009E5" w:rsidP="007009E5">
            <w:pPr>
              <w:spacing w:line="360" w:lineRule="auto"/>
              <w:jc w:val="center"/>
              <w:rPr>
                <w:sz w:val="24"/>
                <w:szCs w:val="24"/>
              </w:rPr>
            </w:pPr>
            <w:r w:rsidRPr="007009E5">
              <w:rPr>
                <w:rtl/>
              </w:rPr>
              <w:t>الجدول الدوري</w:t>
            </w:r>
          </w:p>
        </w:tc>
      </w:tr>
      <w:tr w:rsidR="006014FE" w:rsidTr="002034B4">
        <w:trPr>
          <w:trHeight w:val="340"/>
        </w:trPr>
        <w:tc>
          <w:tcPr>
            <w:tcW w:w="1532"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7009E5">
            <w:pPr>
              <w:bidi/>
              <w:spacing w:line="360" w:lineRule="auto"/>
              <w:ind w:left="-18" w:firstLine="18"/>
              <w:jc w:val="center"/>
              <w:rPr>
                <w:b/>
                <w:color w:val="000000"/>
              </w:rPr>
            </w:pPr>
            <w:r>
              <w:rPr>
                <w:b/>
                <w:color w:val="000000"/>
                <w:rtl/>
              </w:rPr>
              <w:t>الأسبوع 3-4</w:t>
            </w:r>
          </w:p>
        </w:tc>
        <w:tc>
          <w:tcPr>
            <w:tcW w:w="8968" w:type="dxa"/>
            <w:tcBorders>
              <w:top w:val="single" w:sz="4" w:space="0" w:color="000000"/>
              <w:left w:val="single" w:sz="4" w:space="0" w:color="000000"/>
              <w:bottom w:val="single" w:sz="4" w:space="0" w:color="000000"/>
              <w:right w:val="single" w:sz="4" w:space="0" w:color="000000"/>
            </w:tcBorders>
            <w:vAlign w:val="center"/>
            <w:hideMark/>
          </w:tcPr>
          <w:p w:rsidR="006014FE" w:rsidRDefault="007009E5" w:rsidP="007009E5">
            <w:pPr>
              <w:spacing w:line="360" w:lineRule="auto"/>
              <w:jc w:val="center"/>
              <w:rPr>
                <w:sz w:val="24"/>
                <w:szCs w:val="24"/>
              </w:rPr>
            </w:pPr>
            <w:r w:rsidRPr="007009E5">
              <w:rPr>
                <w:rtl/>
              </w:rPr>
              <w:t>أنواع الروابط في التركيب الذري</w:t>
            </w:r>
          </w:p>
        </w:tc>
      </w:tr>
      <w:tr w:rsidR="006014FE" w:rsidTr="002034B4">
        <w:tc>
          <w:tcPr>
            <w:tcW w:w="1532"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7009E5">
            <w:pPr>
              <w:bidi/>
              <w:spacing w:line="360" w:lineRule="auto"/>
              <w:ind w:left="-18" w:firstLine="18"/>
              <w:jc w:val="center"/>
              <w:rPr>
                <w:b/>
                <w:color w:val="000000"/>
              </w:rPr>
            </w:pPr>
            <w:r>
              <w:rPr>
                <w:b/>
                <w:color w:val="000000"/>
                <w:rtl/>
              </w:rPr>
              <w:t>الأسبوع 5</w:t>
            </w:r>
          </w:p>
        </w:tc>
        <w:tc>
          <w:tcPr>
            <w:tcW w:w="8968" w:type="dxa"/>
            <w:tcBorders>
              <w:top w:val="single" w:sz="4" w:space="0" w:color="000000"/>
              <w:left w:val="single" w:sz="4" w:space="0" w:color="000000"/>
              <w:bottom w:val="single" w:sz="4" w:space="0" w:color="000000"/>
              <w:right w:val="single" w:sz="4" w:space="0" w:color="000000"/>
            </w:tcBorders>
            <w:vAlign w:val="center"/>
            <w:hideMark/>
          </w:tcPr>
          <w:p w:rsidR="006014FE" w:rsidRDefault="007009E5" w:rsidP="007009E5">
            <w:pPr>
              <w:spacing w:line="360" w:lineRule="auto"/>
              <w:jc w:val="center"/>
              <w:rPr>
                <w:sz w:val="24"/>
                <w:szCs w:val="24"/>
              </w:rPr>
            </w:pPr>
            <w:r w:rsidRPr="007009E5">
              <w:rPr>
                <w:rtl/>
              </w:rPr>
              <w:t>الخواص الفيزيائية والكيميائية / رسم تراكيب لويس</w:t>
            </w:r>
          </w:p>
        </w:tc>
      </w:tr>
      <w:tr w:rsidR="006014FE" w:rsidTr="002034B4">
        <w:tc>
          <w:tcPr>
            <w:tcW w:w="1532"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7009E5">
            <w:pPr>
              <w:bidi/>
              <w:spacing w:line="360" w:lineRule="auto"/>
              <w:ind w:left="-18" w:firstLine="18"/>
              <w:jc w:val="center"/>
              <w:rPr>
                <w:b/>
                <w:color w:val="000000"/>
              </w:rPr>
            </w:pPr>
            <w:r>
              <w:rPr>
                <w:b/>
                <w:color w:val="000000"/>
                <w:rtl/>
              </w:rPr>
              <w:t>الأسبوع 6</w:t>
            </w:r>
          </w:p>
        </w:tc>
        <w:tc>
          <w:tcPr>
            <w:tcW w:w="8968" w:type="dxa"/>
            <w:tcBorders>
              <w:top w:val="single" w:sz="4" w:space="0" w:color="000000"/>
              <w:left w:val="single" w:sz="4" w:space="0" w:color="000000"/>
              <w:bottom w:val="single" w:sz="4" w:space="0" w:color="000000"/>
              <w:right w:val="single" w:sz="4" w:space="0" w:color="000000"/>
            </w:tcBorders>
            <w:vAlign w:val="center"/>
            <w:hideMark/>
          </w:tcPr>
          <w:p w:rsidR="006014FE" w:rsidRDefault="007009E5" w:rsidP="007009E5">
            <w:pPr>
              <w:spacing w:line="360" w:lineRule="auto"/>
              <w:jc w:val="center"/>
            </w:pPr>
            <w:r w:rsidRPr="007009E5">
              <w:rPr>
                <w:rtl/>
              </w:rPr>
              <w:t>التفاعلات الكيميائية</w:t>
            </w:r>
          </w:p>
        </w:tc>
      </w:tr>
      <w:tr w:rsidR="006014FE" w:rsidTr="002034B4">
        <w:tc>
          <w:tcPr>
            <w:tcW w:w="1532"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7009E5">
            <w:pPr>
              <w:bidi/>
              <w:spacing w:line="360" w:lineRule="auto"/>
              <w:ind w:left="-18" w:firstLine="18"/>
              <w:jc w:val="center"/>
              <w:rPr>
                <w:b/>
                <w:color w:val="000000"/>
              </w:rPr>
            </w:pPr>
            <w:r>
              <w:rPr>
                <w:b/>
                <w:color w:val="000000"/>
                <w:rtl/>
              </w:rPr>
              <w:t>الأسبوع 7</w:t>
            </w:r>
          </w:p>
        </w:tc>
        <w:tc>
          <w:tcPr>
            <w:tcW w:w="8968" w:type="dxa"/>
            <w:tcBorders>
              <w:top w:val="single" w:sz="4" w:space="0" w:color="000000"/>
              <w:left w:val="single" w:sz="4" w:space="0" w:color="000000"/>
              <w:bottom w:val="single" w:sz="4" w:space="0" w:color="000000"/>
              <w:right w:val="single" w:sz="4" w:space="0" w:color="000000"/>
            </w:tcBorders>
            <w:vAlign w:val="center"/>
            <w:hideMark/>
          </w:tcPr>
          <w:p w:rsidR="006014FE" w:rsidRDefault="007009E5" w:rsidP="007009E5">
            <w:pPr>
              <w:spacing w:line="360" w:lineRule="auto"/>
              <w:jc w:val="center"/>
            </w:pPr>
            <w:r w:rsidRPr="007009E5">
              <w:rPr>
                <w:sz w:val="24"/>
                <w:szCs w:val="24"/>
                <w:rtl/>
              </w:rPr>
              <w:t>محلول التحضير (أنواع التركيز)</w:t>
            </w:r>
          </w:p>
        </w:tc>
      </w:tr>
      <w:tr w:rsidR="006014FE" w:rsidTr="002034B4">
        <w:tc>
          <w:tcPr>
            <w:tcW w:w="1532"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7009E5">
            <w:pPr>
              <w:bidi/>
              <w:spacing w:line="360" w:lineRule="auto"/>
              <w:ind w:left="-18" w:firstLine="18"/>
              <w:jc w:val="center"/>
              <w:rPr>
                <w:b/>
                <w:color w:val="000000"/>
              </w:rPr>
            </w:pPr>
            <w:r>
              <w:rPr>
                <w:b/>
                <w:color w:val="000000"/>
                <w:rtl/>
              </w:rPr>
              <w:t>الأسبوع 8</w:t>
            </w:r>
          </w:p>
        </w:tc>
        <w:tc>
          <w:tcPr>
            <w:tcW w:w="8968"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7009E5">
            <w:pPr>
              <w:bidi/>
              <w:spacing w:line="360" w:lineRule="auto"/>
              <w:jc w:val="center"/>
              <w:rPr>
                <w:sz w:val="24"/>
                <w:szCs w:val="24"/>
              </w:rPr>
            </w:pPr>
            <w:r>
              <w:rPr>
                <w:rtl/>
              </w:rPr>
              <w:t>امتحان</w:t>
            </w:r>
          </w:p>
        </w:tc>
      </w:tr>
      <w:tr w:rsidR="006014FE" w:rsidTr="002034B4">
        <w:tc>
          <w:tcPr>
            <w:tcW w:w="1532"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7009E5">
            <w:pPr>
              <w:bidi/>
              <w:spacing w:line="360" w:lineRule="auto"/>
              <w:ind w:left="-18" w:firstLine="18"/>
              <w:jc w:val="center"/>
              <w:rPr>
                <w:b/>
                <w:color w:val="000000"/>
              </w:rPr>
            </w:pPr>
            <w:r>
              <w:rPr>
                <w:b/>
                <w:color w:val="000000"/>
                <w:rtl/>
              </w:rPr>
              <w:t>الأسبوع 9-10</w:t>
            </w:r>
          </w:p>
        </w:tc>
        <w:tc>
          <w:tcPr>
            <w:tcW w:w="8968" w:type="dxa"/>
            <w:tcBorders>
              <w:top w:val="single" w:sz="4" w:space="0" w:color="000000"/>
              <w:left w:val="single" w:sz="4" w:space="0" w:color="000000"/>
              <w:bottom w:val="single" w:sz="4" w:space="0" w:color="000000"/>
              <w:right w:val="single" w:sz="4" w:space="0" w:color="000000"/>
            </w:tcBorders>
            <w:vAlign w:val="center"/>
            <w:hideMark/>
          </w:tcPr>
          <w:p w:rsidR="006014FE" w:rsidRDefault="007009E5" w:rsidP="007009E5">
            <w:pPr>
              <w:spacing w:line="360" w:lineRule="auto"/>
              <w:jc w:val="center"/>
              <w:rPr>
                <w:sz w:val="24"/>
                <w:szCs w:val="24"/>
              </w:rPr>
            </w:pPr>
            <w:r w:rsidRPr="007009E5">
              <w:rPr>
                <w:rtl/>
              </w:rPr>
              <w:t>الأحماض والقواعد والمعايرة</w:t>
            </w:r>
          </w:p>
        </w:tc>
      </w:tr>
      <w:tr w:rsidR="006014FE" w:rsidTr="002034B4">
        <w:tc>
          <w:tcPr>
            <w:tcW w:w="1532"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7009E5">
            <w:pPr>
              <w:bidi/>
              <w:spacing w:line="360" w:lineRule="auto"/>
              <w:ind w:left="-18" w:firstLine="18"/>
              <w:jc w:val="center"/>
              <w:rPr>
                <w:b/>
                <w:color w:val="000000"/>
              </w:rPr>
            </w:pPr>
            <w:r>
              <w:rPr>
                <w:b/>
                <w:color w:val="000000"/>
                <w:rtl/>
              </w:rPr>
              <w:t>الأسبوع 11-12</w:t>
            </w:r>
          </w:p>
        </w:tc>
        <w:tc>
          <w:tcPr>
            <w:tcW w:w="8968" w:type="dxa"/>
            <w:tcBorders>
              <w:top w:val="single" w:sz="4" w:space="0" w:color="000000"/>
              <w:left w:val="single" w:sz="4" w:space="0" w:color="000000"/>
              <w:bottom w:val="single" w:sz="4" w:space="0" w:color="000000"/>
              <w:right w:val="single" w:sz="4" w:space="0" w:color="000000"/>
            </w:tcBorders>
            <w:vAlign w:val="center"/>
            <w:hideMark/>
          </w:tcPr>
          <w:p w:rsidR="006014FE" w:rsidRDefault="007009E5" w:rsidP="007009E5">
            <w:pPr>
              <w:spacing w:line="360" w:lineRule="auto"/>
              <w:jc w:val="center"/>
              <w:rPr>
                <w:lang w:bidi="ar-IQ"/>
              </w:rPr>
            </w:pPr>
            <w:r w:rsidRPr="007009E5">
              <w:rPr>
                <w:rtl/>
              </w:rPr>
              <w:t>الطرق المعايرة</w:t>
            </w:r>
          </w:p>
        </w:tc>
      </w:tr>
      <w:tr w:rsidR="006014FE" w:rsidTr="002034B4">
        <w:tc>
          <w:tcPr>
            <w:tcW w:w="1532"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7009E5">
            <w:pPr>
              <w:bidi/>
              <w:spacing w:line="360" w:lineRule="auto"/>
              <w:ind w:left="-18" w:firstLine="18"/>
              <w:jc w:val="center"/>
              <w:rPr>
                <w:b/>
                <w:color w:val="000000"/>
              </w:rPr>
            </w:pPr>
            <w:r>
              <w:rPr>
                <w:b/>
                <w:color w:val="000000"/>
                <w:rtl/>
              </w:rPr>
              <w:t>الأسبوع 13-14</w:t>
            </w:r>
          </w:p>
        </w:tc>
        <w:tc>
          <w:tcPr>
            <w:tcW w:w="8968" w:type="dxa"/>
            <w:tcBorders>
              <w:top w:val="single" w:sz="4" w:space="0" w:color="000000"/>
              <w:left w:val="single" w:sz="4" w:space="0" w:color="000000"/>
              <w:bottom w:val="single" w:sz="4" w:space="0" w:color="000000"/>
              <w:right w:val="single" w:sz="4" w:space="0" w:color="000000"/>
            </w:tcBorders>
            <w:vAlign w:val="center"/>
            <w:hideMark/>
          </w:tcPr>
          <w:p w:rsidR="006014FE" w:rsidRDefault="007009E5" w:rsidP="007009E5">
            <w:pPr>
              <w:spacing w:line="360" w:lineRule="auto"/>
              <w:jc w:val="center"/>
            </w:pPr>
            <w:r w:rsidRPr="007009E5">
              <w:rPr>
                <w:rtl/>
              </w:rPr>
              <w:t>طريقة فصل العناصر</w:t>
            </w:r>
          </w:p>
        </w:tc>
      </w:tr>
      <w:tr w:rsidR="006014FE" w:rsidTr="002034B4">
        <w:tc>
          <w:tcPr>
            <w:tcW w:w="1532"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7009E5">
            <w:pPr>
              <w:bidi/>
              <w:spacing w:line="360" w:lineRule="auto"/>
              <w:ind w:left="-18" w:firstLine="18"/>
              <w:jc w:val="center"/>
              <w:rPr>
                <w:b/>
                <w:color w:val="000000"/>
              </w:rPr>
            </w:pPr>
            <w:r>
              <w:rPr>
                <w:b/>
                <w:color w:val="000000"/>
                <w:rtl/>
              </w:rPr>
              <w:t>الأسبوع 15</w:t>
            </w:r>
          </w:p>
        </w:tc>
        <w:tc>
          <w:tcPr>
            <w:tcW w:w="8968"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7009E5">
            <w:pPr>
              <w:bidi/>
              <w:spacing w:line="360" w:lineRule="auto"/>
              <w:jc w:val="center"/>
            </w:pPr>
            <w:r>
              <w:rPr>
                <w:rtl/>
              </w:rPr>
              <w:t>أسبوع تحضيري قبل الامتحان النهائي</w:t>
            </w:r>
          </w:p>
        </w:tc>
      </w:tr>
    </w:tbl>
    <w:p w:rsidR="006014FE" w:rsidRDefault="006014FE" w:rsidP="00B202C1">
      <w:pPr>
        <w:tabs>
          <w:tab w:val="center" w:pos="3870"/>
        </w:tabs>
        <w:spacing w:after="0" w:line="360" w:lineRule="auto"/>
        <w:ind w:left="1985" w:hanging="1985"/>
        <w:jc w:val="right"/>
        <w:rPr>
          <w:b/>
          <w:sz w:val="24"/>
          <w:szCs w:val="24"/>
        </w:rPr>
      </w:pPr>
    </w:p>
    <w:p w:rsidR="006014FE" w:rsidRDefault="006014FE" w:rsidP="00B202C1">
      <w:pPr>
        <w:jc w:val="right"/>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6014FE" w:rsidTr="002034B4">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6014FE" w:rsidRPr="007009E5" w:rsidRDefault="006014FE" w:rsidP="007009E5">
            <w:pPr>
              <w:bidi/>
              <w:spacing w:line="360" w:lineRule="auto"/>
              <w:jc w:val="center"/>
              <w:rPr>
                <w:b/>
                <w:color w:val="17365D"/>
                <w:sz w:val="28"/>
                <w:szCs w:val="28"/>
              </w:rPr>
            </w:pPr>
            <w:r>
              <w:rPr>
                <w:b/>
                <w:color w:val="17365D"/>
                <w:sz w:val="28"/>
                <w:szCs w:val="28"/>
                <w:rtl/>
              </w:rPr>
              <w:t>الخطة الدراسية (المنهج المختبري الأسبوعي)</w:t>
            </w:r>
          </w:p>
        </w:tc>
      </w:tr>
      <w:tr w:rsidR="006014FE"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B202C1">
            <w:pPr>
              <w:bidi/>
              <w:spacing w:line="360" w:lineRule="auto"/>
              <w:ind w:left="-18" w:hanging="720"/>
              <w:jc w:val="right"/>
              <w:rPr>
                <w:b/>
              </w:rPr>
            </w:pPr>
            <w:r>
              <w:rPr>
                <w:b/>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6014FE" w:rsidRDefault="006014FE" w:rsidP="007009E5">
            <w:pPr>
              <w:bidi/>
              <w:spacing w:line="360" w:lineRule="auto"/>
              <w:rPr>
                <w:b/>
                <w:sz w:val="24"/>
                <w:szCs w:val="24"/>
              </w:rPr>
            </w:pPr>
            <w:r>
              <w:rPr>
                <w:b/>
                <w:rtl/>
              </w:rPr>
              <w:t>الموضوعات المغطاة</w:t>
            </w:r>
          </w:p>
        </w:tc>
      </w:tr>
      <w:tr w:rsidR="006014FE"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B202C1">
            <w:pPr>
              <w:bidi/>
              <w:spacing w:line="360" w:lineRule="auto"/>
              <w:ind w:left="-18"/>
              <w:jc w:val="right"/>
              <w:rPr>
                <w:b/>
              </w:rPr>
            </w:pPr>
            <w:r>
              <w:rPr>
                <w:b/>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6014FE" w:rsidRDefault="007009E5" w:rsidP="007009E5">
            <w:pPr>
              <w:bidi/>
              <w:spacing w:line="360" w:lineRule="auto"/>
            </w:pPr>
            <w:r w:rsidRPr="007009E5">
              <w:rPr>
                <w:rtl/>
              </w:rPr>
              <w:t>التفاصيل 1: قواعد السلامة العامة للمختبر والمعدات</w:t>
            </w:r>
          </w:p>
        </w:tc>
      </w:tr>
      <w:tr w:rsidR="006014FE"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B202C1">
            <w:pPr>
              <w:bidi/>
              <w:spacing w:line="360" w:lineRule="auto"/>
              <w:ind w:left="-18"/>
              <w:jc w:val="right"/>
              <w:rPr>
                <w:b/>
              </w:rPr>
            </w:pPr>
            <w:r>
              <w:rPr>
                <w:b/>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6014FE" w:rsidRDefault="007009E5" w:rsidP="007009E5">
            <w:pPr>
              <w:bidi/>
              <w:spacing w:line="360" w:lineRule="auto"/>
            </w:pPr>
            <w:r w:rsidRPr="007009E5">
              <w:rPr>
                <w:rtl/>
              </w:rPr>
              <w:t>المختبر 2: الحل القياسي</w:t>
            </w:r>
          </w:p>
        </w:tc>
      </w:tr>
      <w:tr w:rsidR="006014FE" w:rsidTr="002034B4">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B202C1">
            <w:pPr>
              <w:bidi/>
              <w:spacing w:line="360" w:lineRule="auto"/>
              <w:ind w:left="-18"/>
              <w:jc w:val="right"/>
              <w:rPr>
                <w:b/>
              </w:rPr>
            </w:pPr>
            <w:r>
              <w:rPr>
                <w:b/>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6014FE" w:rsidRDefault="007009E5" w:rsidP="007009E5">
            <w:pPr>
              <w:bidi/>
              <w:spacing w:line="360" w:lineRule="auto"/>
            </w:pPr>
            <w:r w:rsidRPr="007009E5">
              <w:rPr>
                <w:rtl/>
              </w:rPr>
              <w:t>المختبر 3: تحضير المحلول القياسي من المحاليل السائلة</w:t>
            </w:r>
          </w:p>
        </w:tc>
      </w:tr>
      <w:tr w:rsidR="006014FE"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B202C1">
            <w:pPr>
              <w:bidi/>
              <w:spacing w:line="360" w:lineRule="auto"/>
              <w:ind w:left="-18"/>
              <w:jc w:val="right"/>
              <w:rPr>
                <w:b/>
              </w:rPr>
            </w:pPr>
            <w:r>
              <w:rPr>
                <w:b/>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6014FE" w:rsidRDefault="007009E5" w:rsidP="007009E5">
            <w:pPr>
              <w:bidi/>
              <w:spacing w:line="360" w:lineRule="auto"/>
            </w:pPr>
            <w:r w:rsidRPr="007009E5">
              <w:rPr>
                <w:rtl/>
              </w:rPr>
              <w:t>المختبر الرابع: تحضير المحلول القياسي من المواد الصلبة</w:t>
            </w:r>
          </w:p>
        </w:tc>
      </w:tr>
      <w:tr w:rsidR="006014FE"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B202C1">
            <w:pPr>
              <w:bidi/>
              <w:spacing w:line="360" w:lineRule="auto"/>
              <w:ind w:left="-18"/>
              <w:jc w:val="right"/>
              <w:rPr>
                <w:b/>
              </w:rPr>
            </w:pPr>
            <w:r>
              <w:rPr>
                <w:b/>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6014FE" w:rsidRDefault="007009E5" w:rsidP="007009E5">
            <w:pPr>
              <w:bidi/>
              <w:spacing w:line="360" w:lineRule="auto"/>
            </w:pPr>
            <w:r w:rsidRPr="007009E5">
              <w:rPr>
                <w:rtl/>
              </w:rPr>
              <w:t>المختبر الخامس: معايرة حمض قوي بقاعدة قوية</w:t>
            </w:r>
          </w:p>
        </w:tc>
      </w:tr>
      <w:tr w:rsidR="006014FE"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B202C1">
            <w:pPr>
              <w:bidi/>
              <w:spacing w:line="360" w:lineRule="auto"/>
              <w:ind w:left="-18"/>
              <w:jc w:val="right"/>
              <w:rPr>
                <w:b/>
              </w:rPr>
            </w:pPr>
            <w:r>
              <w:rPr>
                <w:b/>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6014FE" w:rsidRDefault="007009E5" w:rsidP="007009E5">
            <w:pPr>
              <w:bidi/>
              <w:spacing w:line="360" w:lineRule="auto"/>
            </w:pPr>
            <w:r w:rsidRPr="007009E5">
              <w:rPr>
                <w:rtl/>
              </w:rPr>
              <w:t>6: معايرة كربونات الصوديوم بحمض الهيدروكلوريك</w:t>
            </w:r>
          </w:p>
        </w:tc>
      </w:tr>
      <w:tr w:rsidR="006014FE"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B202C1">
            <w:pPr>
              <w:bidi/>
              <w:spacing w:line="360" w:lineRule="auto"/>
              <w:ind w:left="-18"/>
              <w:jc w:val="right"/>
              <w:rPr>
                <w:b/>
              </w:rPr>
            </w:pPr>
            <w:r>
              <w:rPr>
                <w:b/>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6014FE" w:rsidRDefault="007009E5" w:rsidP="007009E5">
            <w:pPr>
              <w:bidi/>
              <w:spacing w:line="360" w:lineRule="auto"/>
            </w:pPr>
            <w:r w:rsidRPr="007009E5">
              <w:rPr>
                <w:rtl/>
              </w:rPr>
              <w:t>المختبر 7: الرقم الهيدروجيني - المعايرة المترية</w:t>
            </w:r>
          </w:p>
        </w:tc>
      </w:tr>
      <w:tr w:rsidR="006014FE"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B202C1">
            <w:pPr>
              <w:bidi/>
              <w:spacing w:line="360" w:lineRule="auto"/>
              <w:ind w:left="-18"/>
              <w:jc w:val="right"/>
              <w:rPr>
                <w:b/>
              </w:rPr>
            </w:pPr>
            <w:r>
              <w:rPr>
                <w:b/>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6014FE" w:rsidRDefault="007009E5" w:rsidP="007009E5">
            <w:pPr>
              <w:bidi/>
              <w:spacing w:line="360" w:lineRule="auto"/>
            </w:pPr>
            <w:r>
              <w:rPr>
                <w:rtl/>
              </w:rPr>
              <w:t>ا</w:t>
            </w:r>
            <w:r>
              <w:rPr>
                <w:rFonts w:hint="cs"/>
                <w:rtl/>
              </w:rPr>
              <w:t>لمختبر 8 : الامتحان</w:t>
            </w:r>
          </w:p>
        </w:tc>
      </w:tr>
      <w:tr w:rsidR="006014FE"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B202C1">
            <w:pPr>
              <w:bidi/>
              <w:spacing w:line="360" w:lineRule="auto"/>
              <w:ind w:left="-18"/>
              <w:jc w:val="right"/>
              <w:rPr>
                <w:b/>
              </w:rPr>
            </w:pPr>
            <w:r>
              <w:rPr>
                <w:b/>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6014FE" w:rsidRDefault="007009E5" w:rsidP="007009E5">
            <w:pPr>
              <w:bidi/>
              <w:spacing w:line="360" w:lineRule="auto"/>
            </w:pPr>
            <w:r w:rsidRPr="007009E5">
              <w:rPr>
                <w:rtl/>
              </w:rPr>
              <w:t>9: المعايرة الموصلية لحمض قوي بقاعدة قوية</w:t>
            </w:r>
          </w:p>
        </w:tc>
      </w:tr>
      <w:tr w:rsidR="006014FE"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B202C1">
            <w:pPr>
              <w:bidi/>
              <w:spacing w:line="360" w:lineRule="auto"/>
              <w:ind w:left="-18"/>
              <w:jc w:val="right"/>
              <w:rPr>
                <w:b/>
              </w:rPr>
            </w:pPr>
            <w:r>
              <w:rPr>
                <w:b/>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6014FE" w:rsidRDefault="007009E5" w:rsidP="007009E5">
            <w:pPr>
              <w:bidi/>
              <w:spacing w:line="360" w:lineRule="auto"/>
            </w:pPr>
            <w:r w:rsidRPr="007009E5">
              <w:rPr>
                <w:rtl/>
              </w:rPr>
              <w:t>المختبر 10: معايرة حمض الخليك في الخل</w:t>
            </w:r>
          </w:p>
        </w:tc>
      </w:tr>
      <w:tr w:rsidR="006014FE"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B202C1">
            <w:pPr>
              <w:bidi/>
              <w:spacing w:line="360" w:lineRule="auto"/>
              <w:ind w:left="-18"/>
              <w:jc w:val="right"/>
              <w:rPr>
                <w:b/>
              </w:rPr>
            </w:pPr>
            <w:r>
              <w:rPr>
                <w:b/>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6014FE" w:rsidRDefault="007009E5" w:rsidP="007009E5">
            <w:pPr>
              <w:bidi/>
              <w:spacing w:line="360" w:lineRule="auto"/>
            </w:pPr>
            <w:r w:rsidRPr="007009E5">
              <w:rPr>
                <w:rtl/>
              </w:rPr>
              <w:t>تحقيق 11: معايرة خليط من الكربونات (</w:t>
            </w:r>
            <w:r w:rsidRPr="007009E5">
              <w:t>CO32</w:t>
            </w:r>
            <w:r w:rsidRPr="007009E5">
              <w:rPr>
                <w:rtl/>
              </w:rPr>
              <w:t>-) والبيكربونات (</w:t>
            </w:r>
            <w:r w:rsidRPr="007009E5">
              <w:t>NaHCO3</w:t>
            </w:r>
            <w:r w:rsidRPr="007009E5">
              <w:rPr>
                <w:rtl/>
              </w:rPr>
              <w:t>-)</w:t>
            </w:r>
          </w:p>
        </w:tc>
      </w:tr>
      <w:tr w:rsidR="006014FE"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B202C1">
            <w:pPr>
              <w:bidi/>
              <w:spacing w:line="360" w:lineRule="auto"/>
              <w:ind w:left="-18"/>
              <w:jc w:val="right"/>
              <w:rPr>
                <w:b/>
              </w:rPr>
            </w:pPr>
            <w:r>
              <w:rPr>
                <w:b/>
                <w:rtl/>
              </w:rPr>
              <w:t>الأسبوع 12-13</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6014FE" w:rsidRDefault="007009E5" w:rsidP="007009E5">
            <w:pPr>
              <w:bidi/>
              <w:spacing w:line="360" w:lineRule="auto"/>
            </w:pPr>
            <w:r w:rsidRPr="007009E5">
              <w:rPr>
                <w:rtl/>
              </w:rPr>
              <w:t xml:space="preserve">المختبر 12: فصل كاتيونات المجموعة </w:t>
            </w:r>
            <w:r w:rsidRPr="007009E5">
              <w:t>(Ag+, Pb2+, Hg22+)</w:t>
            </w:r>
          </w:p>
        </w:tc>
      </w:tr>
      <w:tr w:rsidR="007009E5"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7009E5" w:rsidRDefault="007009E5" w:rsidP="007009E5">
            <w:pPr>
              <w:bidi/>
              <w:spacing w:line="360" w:lineRule="auto"/>
              <w:ind w:left="-18"/>
              <w:jc w:val="right"/>
              <w:rPr>
                <w:b/>
              </w:rPr>
            </w:pPr>
            <w:r>
              <w:rPr>
                <w:b/>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7009E5" w:rsidRDefault="007009E5" w:rsidP="007009E5">
            <w:pPr>
              <w:bidi/>
              <w:spacing w:line="360" w:lineRule="auto"/>
            </w:pPr>
            <w:r w:rsidRPr="007009E5">
              <w:rPr>
                <w:rtl/>
              </w:rPr>
              <w:t>الهدف 14: الامتحان</w:t>
            </w:r>
          </w:p>
        </w:tc>
      </w:tr>
      <w:tr w:rsidR="006014FE" w:rsidTr="002034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B202C1">
            <w:pPr>
              <w:bidi/>
              <w:spacing w:line="360" w:lineRule="auto"/>
              <w:ind w:left="-18"/>
              <w:jc w:val="right"/>
              <w:rPr>
                <w:b/>
              </w:rPr>
            </w:pPr>
            <w:r>
              <w:rPr>
                <w:b/>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6014FE" w:rsidRDefault="007009E5" w:rsidP="007009E5">
            <w:pPr>
              <w:bidi/>
              <w:spacing w:line="360" w:lineRule="auto"/>
              <w:rPr>
                <w:lang w:bidi="ar-IQ"/>
              </w:rPr>
            </w:pPr>
            <w:r w:rsidRPr="007009E5">
              <w:rPr>
                <w:rtl/>
              </w:rPr>
              <w:t>مراجعة جميع التجارب السابقة</w:t>
            </w:r>
          </w:p>
        </w:tc>
      </w:tr>
    </w:tbl>
    <w:p w:rsidR="006014FE" w:rsidRDefault="006014FE" w:rsidP="00B202C1">
      <w:pPr>
        <w:tabs>
          <w:tab w:val="center" w:pos="3870"/>
        </w:tabs>
        <w:spacing w:after="0" w:line="360" w:lineRule="auto"/>
        <w:ind w:left="1985"/>
        <w:jc w:val="right"/>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6417"/>
        <w:gridCol w:w="1758"/>
      </w:tblGrid>
      <w:tr w:rsidR="006014FE" w:rsidTr="002034B4">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6014FE" w:rsidRDefault="006014FE" w:rsidP="00B202C1">
            <w:pPr>
              <w:bidi/>
              <w:spacing w:line="312" w:lineRule="auto"/>
              <w:jc w:val="right"/>
              <w:rPr>
                <w:b/>
                <w:color w:val="17365D"/>
                <w:sz w:val="28"/>
                <w:szCs w:val="28"/>
              </w:rPr>
            </w:pPr>
            <w:r>
              <w:rPr>
                <w:b/>
                <w:color w:val="17365D"/>
                <w:sz w:val="28"/>
                <w:szCs w:val="28"/>
                <w:rtl/>
              </w:rPr>
              <w:t>مصادر التعلم والتعليم</w:t>
            </w:r>
          </w:p>
          <w:p w:rsidR="006014FE" w:rsidRDefault="006014FE" w:rsidP="00B202C1">
            <w:pPr>
              <w:bidi/>
              <w:spacing w:line="312" w:lineRule="auto"/>
              <w:jc w:val="right"/>
              <w:rPr>
                <w:rFonts w:eastAsia="Times New Roman"/>
                <w:b/>
                <w:color w:val="17365D"/>
                <w:sz w:val="28"/>
                <w:szCs w:val="28"/>
              </w:rPr>
            </w:pPr>
          </w:p>
        </w:tc>
      </w:tr>
      <w:tr w:rsidR="006014FE" w:rsidTr="007009E5">
        <w:tc>
          <w:tcPr>
            <w:tcW w:w="2340" w:type="dxa"/>
            <w:tcBorders>
              <w:top w:val="single" w:sz="4" w:space="0" w:color="000000"/>
              <w:left w:val="single" w:sz="4" w:space="0" w:color="000000"/>
              <w:bottom w:val="single" w:sz="4" w:space="0" w:color="000000"/>
              <w:right w:val="nil"/>
            </w:tcBorders>
            <w:vAlign w:val="center"/>
          </w:tcPr>
          <w:p w:rsidR="006014FE" w:rsidRDefault="006014FE" w:rsidP="00B202C1">
            <w:pPr>
              <w:spacing w:line="312" w:lineRule="auto"/>
              <w:ind w:left="360" w:hanging="720"/>
              <w:jc w:val="right"/>
              <w:rPr>
                <w:b/>
              </w:rPr>
            </w:pPr>
          </w:p>
        </w:tc>
        <w:tc>
          <w:tcPr>
            <w:tcW w:w="6417"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B202C1">
            <w:pPr>
              <w:bidi/>
              <w:spacing w:line="312" w:lineRule="auto"/>
              <w:jc w:val="right"/>
              <w:rPr>
                <w:b/>
              </w:rPr>
            </w:pPr>
            <w:r>
              <w:rPr>
                <w:b/>
                <w:rtl/>
              </w:rPr>
              <w:t>النص</w:t>
            </w:r>
          </w:p>
        </w:tc>
        <w:tc>
          <w:tcPr>
            <w:tcW w:w="1758"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6014FE" w:rsidRDefault="006014FE" w:rsidP="00B202C1">
            <w:pPr>
              <w:bidi/>
              <w:spacing w:line="312" w:lineRule="auto"/>
              <w:jc w:val="right"/>
              <w:rPr>
                <w:b/>
              </w:rPr>
            </w:pPr>
            <w:r>
              <w:rPr>
                <w:b/>
                <w:rtl/>
              </w:rPr>
              <w:t>متوفر في المكتبة؟</w:t>
            </w:r>
          </w:p>
        </w:tc>
      </w:tr>
      <w:tr w:rsidR="006014FE" w:rsidTr="007009E5">
        <w:tc>
          <w:tcPr>
            <w:tcW w:w="2340"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B202C1">
            <w:pPr>
              <w:bidi/>
              <w:spacing w:line="312" w:lineRule="auto"/>
              <w:ind w:left="90"/>
              <w:jc w:val="right"/>
              <w:rPr>
                <w:b/>
              </w:rPr>
            </w:pPr>
            <w:r>
              <w:rPr>
                <w:b/>
                <w:rtl/>
              </w:rPr>
              <w:t>المراجع المطلوبة</w:t>
            </w:r>
          </w:p>
        </w:tc>
        <w:tc>
          <w:tcPr>
            <w:tcW w:w="6417" w:type="dxa"/>
            <w:tcBorders>
              <w:top w:val="single" w:sz="4" w:space="0" w:color="000000"/>
              <w:left w:val="single" w:sz="4" w:space="0" w:color="000000"/>
              <w:bottom w:val="single" w:sz="4" w:space="0" w:color="000000"/>
              <w:right w:val="nil"/>
            </w:tcBorders>
            <w:vAlign w:val="center"/>
            <w:hideMark/>
          </w:tcPr>
          <w:p w:rsidR="006014FE" w:rsidRDefault="006014FE" w:rsidP="007009E5">
            <w:pPr>
              <w:spacing w:line="312" w:lineRule="auto"/>
              <w:ind w:left="185"/>
            </w:pPr>
            <w:r>
              <w:t>A Textbook of Physical Chemistry Vol-6 Kapoor,K.L Mc Graw-Hill 2019</w:t>
            </w:r>
          </w:p>
        </w:tc>
        <w:tc>
          <w:tcPr>
            <w:tcW w:w="1758"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B202C1">
            <w:pPr>
              <w:bidi/>
              <w:spacing w:line="312" w:lineRule="auto"/>
              <w:jc w:val="right"/>
              <w:rPr>
                <w:color w:val="FF0000"/>
              </w:rPr>
            </w:pPr>
            <w:r>
              <w:rPr>
                <w:rtl/>
              </w:rPr>
              <w:t>نعم</w:t>
            </w:r>
          </w:p>
        </w:tc>
      </w:tr>
      <w:tr w:rsidR="006014FE" w:rsidTr="007009E5">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B202C1">
            <w:pPr>
              <w:bidi/>
              <w:spacing w:line="312" w:lineRule="auto"/>
              <w:ind w:left="90"/>
              <w:jc w:val="right"/>
              <w:rPr>
                <w:b/>
              </w:rPr>
            </w:pPr>
            <w:r>
              <w:rPr>
                <w:b/>
                <w:rtl/>
              </w:rPr>
              <w:t>المراجع الموصى بها</w:t>
            </w:r>
          </w:p>
        </w:tc>
        <w:tc>
          <w:tcPr>
            <w:tcW w:w="6417" w:type="dxa"/>
            <w:tcBorders>
              <w:top w:val="single" w:sz="4" w:space="0" w:color="000000"/>
              <w:left w:val="single" w:sz="4" w:space="0" w:color="000000"/>
              <w:bottom w:val="single" w:sz="4" w:space="0" w:color="000000"/>
              <w:right w:val="nil"/>
            </w:tcBorders>
            <w:vAlign w:val="center"/>
            <w:hideMark/>
          </w:tcPr>
          <w:p w:rsidR="006014FE" w:rsidRDefault="006014FE" w:rsidP="007009E5">
            <w:pPr>
              <w:spacing w:line="312" w:lineRule="auto"/>
            </w:pPr>
            <w:r>
              <w:t>Introductory Chemistry Essentials, Global Edition Tro, N. J. Pearson 2015</w:t>
            </w:r>
          </w:p>
        </w:tc>
        <w:tc>
          <w:tcPr>
            <w:tcW w:w="1758" w:type="dxa"/>
            <w:tcBorders>
              <w:top w:val="single" w:sz="4" w:space="0" w:color="000000"/>
              <w:left w:val="single" w:sz="4" w:space="0" w:color="000000"/>
              <w:bottom w:val="single" w:sz="4" w:space="0" w:color="000000"/>
              <w:right w:val="single" w:sz="4" w:space="0" w:color="000000"/>
            </w:tcBorders>
            <w:vAlign w:val="center"/>
            <w:hideMark/>
          </w:tcPr>
          <w:p w:rsidR="006014FE" w:rsidRDefault="006014FE" w:rsidP="00B202C1">
            <w:pPr>
              <w:bidi/>
              <w:spacing w:line="312" w:lineRule="auto"/>
              <w:jc w:val="right"/>
            </w:pPr>
            <w:r>
              <w:rPr>
                <w:rtl/>
              </w:rPr>
              <w:t>نعم</w:t>
            </w:r>
          </w:p>
        </w:tc>
      </w:tr>
      <w:tr w:rsidR="006014FE" w:rsidTr="002034B4">
        <w:tc>
          <w:tcPr>
            <w:tcW w:w="2340" w:type="dxa"/>
            <w:tcBorders>
              <w:top w:val="single" w:sz="4" w:space="0" w:color="000000"/>
              <w:left w:val="single" w:sz="4" w:space="0" w:color="000000"/>
              <w:bottom w:val="single" w:sz="4" w:space="0" w:color="000000"/>
              <w:right w:val="nil"/>
            </w:tcBorders>
            <w:shd w:val="clear" w:color="auto" w:fill="DAEEF3"/>
            <w:vAlign w:val="center"/>
            <w:hideMark/>
          </w:tcPr>
          <w:p w:rsidR="006014FE" w:rsidRDefault="006014FE" w:rsidP="00B202C1">
            <w:pPr>
              <w:bidi/>
              <w:spacing w:line="312" w:lineRule="auto"/>
              <w:ind w:left="90"/>
              <w:jc w:val="right"/>
              <w:rPr>
                <w:b/>
              </w:rPr>
            </w:pPr>
            <w:r>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6014FE" w:rsidRDefault="000E5E36" w:rsidP="007009E5">
            <w:pPr>
              <w:spacing w:line="312" w:lineRule="auto"/>
              <w:jc w:val="right"/>
            </w:pPr>
            <w:hyperlink r:id="rId56" w:history="1">
              <w:r w:rsidR="006014FE">
                <w:rPr>
                  <w:rStyle w:val="Hyperlink"/>
                </w:rPr>
                <w:t>https://openstax.org/details/books/chemistry-2e</w:t>
              </w:r>
            </w:hyperlink>
          </w:p>
          <w:p w:rsidR="006014FE" w:rsidRDefault="000E5E36" w:rsidP="00B202C1">
            <w:pPr>
              <w:spacing w:line="312" w:lineRule="auto"/>
              <w:jc w:val="right"/>
            </w:pPr>
            <w:hyperlink r:id="rId57" w:history="1">
              <w:r w:rsidR="006014FE" w:rsidRPr="008802C8">
                <w:rPr>
                  <w:rStyle w:val="Hyperlink"/>
                </w:rPr>
                <w:t>https://open.umn.edu/opentextbooks/textbooks/219</w:t>
              </w:r>
            </w:hyperlink>
          </w:p>
        </w:tc>
      </w:tr>
    </w:tbl>
    <w:p w:rsidR="006014FE" w:rsidRDefault="006014FE" w:rsidP="00B202C1">
      <w:pPr>
        <w:tabs>
          <w:tab w:val="left" w:pos="1980"/>
        </w:tabs>
        <w:ind w:left="1985" w:hanging="1985"/>
        <w:jc w:val="right"/>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6014FE" w:rsidTr="002034B4">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hideMark/>
          </w:tcPr>
          <w:p w:rsidR="006014FE" w:rsidRDefault="006014FE" w:rsidP="00B202C1">
            <w:pPr>
              <w:tabs>
                <w:tab w:val="left" w:pos="1890"/>
                <w:tab w:val="center" w:pos="4544"/>
              </w:tabs>
              <w:bidi/>
              <w:ind w:right="1152"/>
              <w:jc w:val="right"/>
              <w:rPr>
                <w:b/>
                <w:color w:val="000000"/>
                <w:sz w:val="28"/>
                <w:szCs w:val="28"/>
              </w:rPr>
            </w:pPr>
            <w:r>
              <w:rPr>
                <w:b/>
                <w:color w:val="000000"/>
                <w:sz w:val="28"/>
                <w:szCs w:val="28"/>
                <w:rtl/>
              </w:rPr>
              <w:t>نظام الدرجات</w:t>
            </w:r>
          </w:p>
          <w:p w:rsidR="006014FE" w:rsidRDefault="006014FE" w:rsidP="00B202C1">
            <w:pPr>
              <w:bidi/>
              <w:jc w:val="right"/>
              <w:rPr>
                <w:rFonts w:eastAsia="Times New Roman"/>
                <w:b/>
                <w:color w:val="000000"/>
                <w:sz w:val="28"/>
                <w:szCs w:val="28"/>
              </w:rPr>
            </w:pPr>
          </w:p>
        </w:tc>
      </w:tr>
      <w:tr w:rsidR="006014FE" w:rsidTr="002034B4">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hideMark/>
          </w:tcPr>
          <w:p w:rsidR="006014FE" w:rsidRDefault="006014FE" w:rsidP="00B202C1">
            <w:pPr>
              <w:bidi/>
              <w:jc w:val="right"/>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hideMark/>
          </w:tcPr>
          <w:p w:rsidR="006014FE" w:rsidRDefault="006014FE" w:rsidP="00B202C1">
            <w:pPr>
              <w:bidi/>
              <w:jc w:val="right"/>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hideMark/>
          </w:tcPr>
          <w:p w:rsidR="006014FE" w:rsidRDefault="006014FE" w:rsidP="00B202C1">
            <w:pPr>
              <w:bidi/>
              <w:jc w:val="right"/>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hideMark/>
          </w:tcPr>
          <w:p w:rsidR="006014FE" w:rsidRDefault="006014FE" w:rsidP="00B202C1">
            <w:pPr>
              <w:bidi/>
              <w:jc w:val="right"/>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hideMark/>
          </w:tcPr>
          <w:p w:rsidR="006014FE" w:rsidRDefault="006014FE" w:rsidP="00B202C1">
            <w:pPr>
              <w:bidi/>
              <w:jc w:val="right"/>
              <w:rPr>
                <w:b/>
                <w:color w:val="000000"/>
              </w:rPr>
            </w:pPr>
            <w:r>
              <w:rPr>
                <w:b/>
                <w:color w:val="000000"/>
                <w:rtl/>
              </w:rPr>
              <w:t>التوصيف</w:t>
            </w:r>
          </w:p>
        </w:tc>
      </w:tr>
      <w:tr w:rsidR="006014FE" w:rsidTr="002034B4">
        <w:trPr>
          <w:trHeight w:val="300"/>
        </w:trPr>
        <w:tc>
          <w:tcPr>
            <w:tcW w:w="1620" w:type="dxa"/>
            <w:vMerge w:val="restart"/>
            <w:tcBorders>
              <w:top w:val="single" w:sz="6" w:space="0" w:color="000000"/>
              <w:left w:val="single" w:sz="6" w:space="0" w:color="000000"/>
              <w:bottom w:val="nil"/>
              <w:right w:val="single" w:sz="6" w:space="0" w:color="000000"/>
            </w:tcBorders>
            <w:vAlign w:val="center"/>
            <w:hideMark/>
          </w:tcPr>
          <w:p w:rsidR="006014FE" w:rsidRDefault="006014FE" w:rsidP="00B202C1">
            <w:pPr>
              <w:bidi/>
              <w:jc w:val="right"/>
              <w:rPr>
                <w:b/>
                <w:color w:val="000000"/>
              </w:rPr>
            </w:pPr>
            <w:r>
              <w:rPr>
                <w:b/>
                <w:color w:val="000000"/>
                <w:rtl/>
              </w:rPr>
              <w:t>مجموعة النجاح</w:t>
            </w:r>
          </w:p>
          <w:p w:rsidR="006014FE" w:rsidRDefault="006014FE" w:rsidP="00B202C1">
            <w:pPr>
              <w:jc w:val="right"/>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6014FE" w:rsidRDefault="006014FE" w:rsidP="00B202C1">
            <w:pPr>
              <w:bidi/>
              <w:ind w:firstLine="72"/>
              <w:jc w:val="right"/>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6014FE" w:rsidRDefault="006014FE" w:rsidP="00B202C1">
            <w:pPr>
              <w:bidi/>
              <w:jc w:val="right"/>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6014FE" w:rsidRDefault="006014FE" w:rsidP="00B202C1">
            <w:pPr>
              <w:jc w:val="right"/>
              <w:rPr>
                <w:color w:val="000000"/>
              </w:rPr>
            </w:pPr>
            <w:r>
              <w:t xml:space="preserve">90 </w:t>
            </w:r>
            <w:r w:rsidR="001A2868">
              <w:t>–</w:t>
            </w:r>
            <w:r>
              <w:t xml:space="preserve"> 100</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6014FE" w:rsidRDefault="006014FE" w:rsidP="00B202C1">
            <w:pPr>
              <w:bidi/>
              <w:jc w:val="right"/>
              <w:rPr>
                <w:color w:val="000000"/>
              </w:rPr>
            </w:pPr>
            <w:r>
              <w:rPr>
                <w:color w:val="000000"/>
                <w:rtl/>
              </w:rPr>
              <w:t>أداء متميز</w:t>
            </w:r>
          </w:p>
        </w:tc>
      </w:tr>
      <w:tr w:rsidR="006014FE" w:rsidTr="002034B4">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6014FE" w:rsidRDefault="006014FE" w:rsidP="00B202C1">
            <w:pPr>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6014FE" w:rsidRDefault="006014FE" w:rsidP="00B202C1">
            <w:pPr>
              <w:bidi/>
              <w:ind w:firstLine="72"/>
              <w:jc w:val="right"/>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6014FE" w:rsidRDefault="006014FE" w:rsidP="00B202C1">
            <w:pPr>
              <w:bidi/>
              <w:jc w:val="right"/>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6014FE" w:rsidRDefault="006014FE" w:rsidP="00B202C1">
            <w:pPr>
              <w:jc w:val="right"/>
              <w:rPr>
                <w:color w:val="000000"/>
              </w:rPr>
            </w:pPr>
            <w:r>
              <w:t xml:space="preserve">80 </w:t>
            </w:r>
            <w:r w:rsidR="001A2868">
              <w:t>–</w:t>
            </w:r>
            <w:r>
              <w:t xml:space="preserve"> 89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6014FE" w:rsidRDefault="006014FE" w:rsidP="00B202C1">
            <w:pPr>
              <w:bidi/>
              <w:jc w:val="right"/>
              <w:rPr>
                <w:color w:val="000000"/>
              </w:rPr>
            </w:pPr>
            <w:r>
              <w:rPr>
                <w:color w:val="000000"/>
                <w:rtl/>
              </w:rPr>
              <w:t>فوق المتوسط مع بعض الأخطاء</w:t>
            </w:r>
          </w:p>
        </w:tc>
      </w:tr>
      <w:tr w:rsidR="006014FE" w:rsidTr="002034B4">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6014FE" w:rsidRDefault="006014FE" w:rsidP="00B202C1">
            <w:pPr>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6014FE" w:rsidRDefault="006014FE" w:rsidP="00B202C1">
            <w:pPr>
              <w:bidi/>
              <w:ind w:firstLine="72"/>
              <w:jc w:val="right"/>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6014FE" w:rsidRDefault="006014FE" w:rsidP="00B202C1">
            <w:pPr>
              <w:bidi/>
              <w:jc w:val="right"/>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6014FE" w:rsidRDefault="006014FE" w:rsidP="00B202C1">
            <w:pPr>
              <w:jc w:val="right"/>
              <w:rPr>
                <w:color w:val="000000"/>
              </w:rPr>
            </w:pPr>
            <w:r>
              <w:t xml:space="preserve">70 </w:t>
            </w:r>
            <w:r w:rsidR="001A2868">
              <w:t>–</w:t>
            </w:r>
            <w:r>
              <w:t xml:space="preserve"> 79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6014FE" w:rsidRDefault="006014FE" w:rsidP="00B202C1">
            <w:pPr>
              <w:bidi/>
              <w:jc w:val="right"/>
              <w:rPr>
                <w:color w:val="000000"/>
              </w:rPr>
            </w:pPr>
            <w:r>
              <w:rPr>
                <w:color w:val="000000"/>
                <w:rtl/>
              </w:rPr>
              <w:t>عمل جيد مع أخطاء ملحوظة</w:t>
            </w:r>
          </w:p>
        </w:tc>
      </w:tr>
      <w:tr w:rsidR="006014FE" w:rsidTr="002034B4">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6014FE" w:rsidRDefault="006014FE" w:rsidP="00B202C1">
            <w:pPr>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6014FE" w:rsidRDefault="006014FE" w:rsidP="00B202C1">
            <w:pPr>
              <w:bidi/>
              <w:ind w:firstLine="72"/>
              <w:jc w:val="right"/>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6014FE" w:rsidRDefault="006014FE" w:rsidP="00B202C1">
            <w:pPr>
              <w:bidi/>
              <w:jc w:val="right"/>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6014FE" w:rsidRDefault="006014FE" w:rsidP="00B202C1">
            <w:pPr>
              <w:jc w:val="right"/>
              <w:rPr>
                <w:color w:val="000000"/>
              </w:rPr>
            </w:pPr>
            <w:r>
              <w:t xml:space="preserve">60 </w:t>
            </w:r>
            <w:r w:rsidR="001A2868">
              <w:t>–</w:t>
            </w:r>
            <w:r>
              <w:t xml:space="preserve"> 69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6014FE" w:rsidRDefault="006014FE" w:rsidP="00B202C1">
            <w:pPr>
              <w:bidi/>
              <w:jc w:val="right"/>
              <w:rPr>
                <w:color w:val="000000"/>
              </w:rPr>
            </w:pPr>
            <w:r>
              <w:rPr>
                <w:color w:val="000000"/>
                <w:rtl/>
              </w:rPr>
              <w:t>مقبول مع نواقص رئيسية</w:t>
            </w:r>
          </w:p>
        </w:tc>
      </w:tr>
      <w:tr w:rsidR="006014FE" w:rsidTr="002034B4">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6014FE" w:rsidRDefault="006014FE" w:rsidP="00B202C1">
            <w:pPr>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6014FE" w:rsidRDefault="006014FE" w:rsidP="00B202C1">
            <w:pPr>
              <w:bidi/>
              <w:ind w:firstLine="72"/>
              <w:jc w:val="right"/>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6014FE" w:rsidRDefault="006014FE" w:rsidP="00B202C1">
            <w:pPr>
              <w:bidi/>
              <w:jc w:val="right"/>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6014FE" w:rsidRDefault="006014FE" w:rsidP="00B202C1">
            <w:pPr>
              <w:jc w:val="right"/>
              <w:rPr>
                <w:color w:val="000000"/>
              </w:rPr>
            </w:pPr>
            <w:r>
              <w:t xml:space="preserve">50 </w:t>
            </w:r>
            <w:r w:rsidR="001A2868">
              <w:t>–</w:t>
            </w:r>
            <w:r>
              <w:t xml:space="preserve"> 59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6014FE" w:rsidRDefault="006014FE" w:rsidP="00B202C1">
            <w:pPr>
              <w:bidi/>
              <w:jc w:val="right"/>
              <w:rPr>
                <w:color w:val="000000"/>
              </w:rPr>
            </w:pPr>
            <w:r>
              <w:rPr>
                <w:color w:val="000000"/>
                <w:rtl/>
              </w:rPr>
              <w:t>العمل يحقق الحد الأدنى من المتطلبات</w:t>
            </w:r>
          </w:p>
        </w:tc>
      </w:tr>
      <w:tr w:rsidR="006014FE" w:rsidTr="002034B4">
        <w:trPr>
          <w:trHeight w:val="300"/>
        </w:trPr>
        <w:tc>
          <w:tcPr>
            <w:tcW w:w="1620" w:type="dxa"/>
            <w:vMerge w:val="restart"/>
            <w:tcBorders>
              <w:top w:val="single" w:sz="6" w:space="0" w:color="000000"/>
              <w:left w:val="single" w:sz="6" w:space="0" w:color="000000"/>
              <w:bottom w:val="nil"/>
              <w:right w:val="single" w:sz="6" w:space="0" w:color="000000"/>
            </w:tcBorders>
            <w:vAlign w:val="center"/>
            <w:hideMark/>
          </w:tcPr>
          <w:p w:rsidR="006014FE" w:rsidRDefault="006014FE" w:rsidP="00B202C1">
            <w:pPr>
              <w:bidi/>
              <w:jc w:val="right"/>
              <w:rPr>
                <w:b/>
                <w:color w:val="000000"/>
              </w:rPr>
            </w:pPr>
            <w:r>
              <w:rPr>
                <w:b/>
                <w:color w:val="000000"/>
                <w:rtl/>
              </w:rPr>
              <w:t>مجموعة الرسوب</w:t>
            </w:r>
          </w:p>
          <w:p w:rsidR="006014FE" w:rsidRDefault="006014FE" w:rsidP="00B202C1">
            <w:pPr>
              <w:jc w:val="right"/>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6014FE" w:rsidRDefault="006014FE" w:rsidP="00B202C1">
            <w:pPr>
              <w:bidi/>
              <w:ind w:firstLine="72"/>
              <w:jc w:val="right"/>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6014FE" w:rsidRDefault="006014FE" w:rsidP="00B202C1">
            <w:pPr>
              <w:bidi/>
              <w:jc w:val="right"/>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6014FE" w:rsidRDefault="006014FE" w:rsidP="00B202C1">
            <w:pPr>
              <w:jc w:val="right"/>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6014FE" w:rsidRDefault="006014FE" w:rsidP="00B202C1">
            <w:pPr>
              <w:bidi/>
              <w:jc w:val="right"/>
              <w:rPr>
                <w:color w:val="000000"/>
              </w:rPr>
            </w:pPr>
            <w:r>
              <w:rPr>
                <w:color w:val="000000"/>
                <w:rtl/>
              </w:rPr>
              <w:t>يتطلب عملاً إضافياً لكن تُمنح الدرجة</w:t>
            </w:r>
          </w:p>
        </w:tc>
      </w:tr>
      <w:tr w:rsidR="006014FE" w:rsidTr="002034B4">
        <w:trPr>
          <w:trHeight w:val="300"/>
        </w:trPr>
        <w:tc>
          <w:tcPr>
            <w:tcW w:w="10470" w:type="dxa"/>
            <w:vMerge/>
            <w:tcBorders>
              <w:top w:val="single" w:sz="6" w:space="0" w:color="000000"/>
              <w:left w:val="single" w:sz="6" w:space="0" w:color="000000"/>
              <w:bottom w:val="nil"/>
              <w:right w:val="single" w:sz="6" w:space="0" w:color="000000"/>
            </w:tcBorders>
            <w:vAlign w:val="center"/>
            <w:hideMark/>
          </w:tcPr>
          <w:p w:rsidR="006014FE" w:rsidRDefault="006014FE" w:rsidP="00B202C1">
            <w:pPr>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6014FE" w:rsidRDefault="006014FE" w:rsidP="00B202C1">
            <w:pPr>
              <w:bidi/>
              <w:ind w:firstLine="72"/>
              <w:jc w:val="right"/>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6014FE" w:rsidRDefault="006014FE" w:rsidP="00B202C1">
            <w:pPr>
              <w:bidi/>
              <w:jc w:val="right"/>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6014FE" w:rsidRDefault="006014FE" w:rsidP="00B202C1">
            <w:pPr>
              <w:jc w:val="right"/>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6014FE" w:rsidRDefault="006014FE" w:rsidP="00B202C1">
            <w:pPr>
              <w:bidi/>
              <w:jc w:val="right"/>
              <w:rPr>
                <w:color w:val="000000"/>
              </w:rPr>
            </w:pPr>
            <w:r>
              <w:rPr>
                <w:color w:val="000000"/>
                <w:rtl/>
              </w:rPr>
              <w:t>يتطلب قدراً كبيراً من العمل</w:t>
            </w:r>
          </w:p>
        </w:tc>
      </w:tr>
      <w:tr w:rsidR="006014FE" w:rsidTr="002034B4">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6014FE" w:rsidRDefault="006014FE" w:rsidP="00B202C1">
            <w:pPr>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6014FE" w:rsidRDefault="006014FE" w:rsidP="00B202C1">
            <w:pPr>
              <w:jc w:val="right"/>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6014FE" w:rsidRDefault="006014FE" w:rsidP="00B202C1">
            <w:pPr>
              <w:jc w:val="right"/>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6014FE" w:rsidRDefault="006014FE" w:rsidP="00B202C1">
            <w:pPr>
              <w:jc w:val="right"/>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6014FE" w:rsidRDefault="006014FE" w:rsidP="00B202C1">
            <w:pPr>
              <w:jc w:val="right"/>
              <w:rPr>
                <w:b/>
                <w:color w:val="000000"/>
              </w:rPr>
            </w:pPr>
          </w:p>
        </w:tc>
      </w:tr>
      <w:tr w:rsidR="006014FE" w:rsidRPr="007009E5" w:rsidTr="002034B4">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6014FE" w:rsidRPr="007009E5" w:rsidRDefault="007009E5" w:rsidP="007009E5">
            <w:pPr>
              <w:bidi/>
              <w:rPr>
                <w:color w:val="000000"/>
                <w:sz w:val="24"/>
                <w:szCs w:val="24"/>
              </w:rPr>
            </w:pPr>
            <w:r w:rsidRPr="007009E5">
              <w:rPr>
                <w:color w:val="000000"/>
                <w:sz w:val="24"/>
                <w:szCs w:val="24"/>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7009E5">
              <w:rPr>
                <w:color w:val="000000"/>
                <w:sz w:val="24"/>
                <w:szCs w:val="24"/>
              </w:rPr>
              <w:t>.</w:t>
            </w:r>
          </w:p>
        </w:tc>
      </w:tr>
    </w:tbl>
    <w:p w:rsidR="006014FE" w:rsidRDefault="006014FE" w:rsidP="00B202C1">
      <w:pPr>
        <w:tabs>
          <w:tab w:val="left" w:pos="-90"/>
        </w:tabs>
        <w:spacing w:after="0" w:line="240" w:lineRule="auto"/>
        <w:jc w:val="right"/>
        <w:rPr>
          <w:rFonts w:asciiTheme="majorBidi" w:hAnsiTheme="majorBidi" w:cstheme="majorBidi"/>
          <w:b/>
          <w:bCs/>
          <w:sz w:val="40"/>
          <w:szCs w:val="40"/>
          <w:lang w:bidi="ar-IQ"/>
        </w:rPr>
      </w:pPr>
    </w:p>
    <w:p w:rsidR="0082532C" w:rsidRDefault="0082532C" w:rsidP="00B202C1">
      <w:pPr>
        <w:tabs>
          <w:tab w:val="left" w:pos="-90"/>
        </w:tabs>
        <w:spacing w:after="0" w:line="240" w:lineRule="auto"/>
        <w:jc w:val="right"/>
        <w:rPr>
          <w:rFonts w:asciiTheme="majorBidi" w:hAnsiTheme="majorBidi" w:cstheme="majorBidi"/>
          <w:b/>
          <w:bCs/>
          <w:sz w:val="40"/>
          <w:szCs w:val="40"/>
          <w:lang w:bidi="ar-IQ"/>
        </w:rPr>
      </w:pPr>
    </w:p>
    <w:p w:rsidR="0082532C" w:rsidRDefault="0082532C" w:rsidP="00B202C1">
      <w:pPr>
        <w:tabs>
          <w:tab w:val="left" w:pos="-90"/>
        </w:tabs>
        <w:spacing w:after="0" w:line="240" w:lineRule="auto"/>
        <w:jc w:val="right"/>
        <w:rPr>
          <w:rFonts w:asciiTheme="majorBidi" w:hAnsiTheme="majorBidi" w:cstheme="majorBidi"/>
          <w:b/>
          <w:bCs/>
          <w:sz w:val="40"/>
          <w:szCs w:val="40"/>
          <w:lang w:bidi="ar-IQ"/>
        </w:rPr>
      </w:pPr>
    </w:p>
    <w:p w:rsidR="0082532C" w:rsidRDefault="0082532C" w:rsidP="00B202C1">
      <w:pPr>
        <w:tabs>
          <w:tab w:val="left" w:pos="-90"/>
        </w:tabs>
        <w:spacing w:after="0" w:line="240" w:lineRule="auto"/>
        <w:jc w:val="right"/>
        <w:rPr>
          <w:rFonts w:asciiTheme="majorBidi" w:hAnsiTheme="majorBidi" w:cstheme="majorBidi"/>
          <w:b/>
          <w:bCs/>
          <w:sz w:val="40"/>
          <w:szCs w:val="40"/>
          <w:lang w:bidi="ar-IQ"/>
        </w:rPr>
      </w:pPr>
    </w:p>
    <w:p w:rsidR="0082532C" w:rsidRDefault="0082532C" w:rsidP="00B202C1">
      <w:pPr>
        <w:tabs>
          <w:tab w:val="left" w:pos="-90"/>
        </w:tabs>
        <w:spacing w:after="0" w:line="240" w:lineRule="auto"/>
        <w:jc w:val="right"/>
        <w:rPr>
          <w:rFonts w:asciiTheme="majorBidi" w:hAnsiTheme="majorBidi" w:cstheme="majorBidi"/>
          <w:b/>
          <w:bCs/>
          <w:sz w:val="40"/>
          <w:szCs w:val="40"/>
          <w:lang w:bidi="ar-IQ"/>
        </w:rPr>
      </w:pPr>
    </w:p>
    <w:p w:rsidR="0082532C" w:rsidRDefault="0082532C" w:rsidP="00B202C1">
      <w:pPr>
        <w:tabs>
          <w:tab w:val="left" w:pos="-90"/>
        </w:tabs>
        <w:spacing w:after="0" w:line="240" w:lineRule="auto"/>
        <w:jc w:val="right"/>
        <w:rPr>
          <w:rFonts w:asciiTheme="majorBidi" w:hAnsiTheme="majorBidi" w:cstheme="majorBidi"/>
          <w:b/>
          <w:bCs/>
          <w:sz w:val="40"/>
          <w:szCs w:val="40"/>
          <w:lang w:bidi="ar-IQ"/>
        </w:rPr>
      </w:pPr>
    </w:p>
    <w:p w:rsidR="0082532C" w:rsidRDefault="0082532C" w:rsidP="00B202C1">
      <w:pPr>
        <w:tabs>
          <w:tab w:val="left" w:pos="-90"/>
        </w:tabs>
        <w:spacing w:after="0" w:line="240" w:lineRule="auto"/>
        <w:jc w:val="right"/>
        <w:rPr>
          <w:rFonts w:asciiTheme="majorBidi" w:hAnsiTheme="majorBidi" w:cstheme="majorBidi"/>
          <w:b/>
          <w:bCs/>
          <w:sz w:val="40"/>
          <w:szCs w:val="40"/>
          <w:lang w:bidi="ar-IQ"/>
        </w:rPr>
      </w:pPr>
    </w:p>
    <w:p w:rsidR="0082532C" w:rsidRDefault="0082532C" w:rsidP="00B202C1">
      <w:pPr>
        <w:tabs>
          <w:tab w:val="left" w:pos="-90"/>
        </w:tabs>
        <w:spacing w:after="0" w:line="240" w:lineRule="auto"/>
        <w:jc w:val="right"/>
        <w:rPr>
          <w:rFonts w:asciiTheme="majorBidi" w:hAnsiTheme="majorBidi" w:cstheme="majorBidi"/>
          <w:b/>
          <w:bCs/>
          <w:sz w:val="40"/>
          <w:szCs w:val="40"/>
          <w:lang w:bidi="ar-IQ"/>
        </w:rPr>
      </w:pPr>
    </w:p>
    <w:p w:rsidR="0082532C" w:rsidRDefault="0082532C" w:rsidP="00B202C1">
      <w:pPr>
        <w:tabs>
          <w:tab w:val="left" w:pos="-90"/>
        </w:tabs>
        <w:spacing w:after="0" w:line="240" w:lineRule="auto"/>
        <w:jc w:val="right"/>
        <w:rPr>
          <w:rFonts w:asciiTheme="majorBidi" w:hAnsiTheme="majorBidi" w:cstheme="majorBidi"/>
          <w:b/>
          <w:bCs/>
          <w:sz w:val="40"/>
          <w:szCs w:val="40"/>
          <w:lang w:bidi="ar-IQ"/>
        </w:rPr>
      </w:pPr>
    </w:p>
    <w:p w:rsidR="0082532C" w:rsidRDefault="0082532C" w:rsidP="00B202C1">
      <w:pPr>
        <w:tabs>
          <w:tab w:val="left" w:pos="-90"/>
        </w:tabs>
        <w:spacing w:after="0" w:line="240" w:lineRule="auto"/>
        <w:jc w:val="right"/>
        <w:rPr>
          <w:rFonts w:asciiTheme="majorBidi" w:hAnsiTheme="majorBidi" w:cstheme="majorBidi"/>
          <w:b/>
          <w:bCs/>
          <w:sz w:val="40"/>
          <w:szCs w:val="40"/>
          <w:lang w:bidi="ar-IQ"/>
        </w:rPr>
      </w:pPr>
    </w:p>
    <w:p w:rsidR="0082532C" w:rsidRDefault="0082532C" w:rsidP="00B202C1">
      <w:pPr>
        <w:tabs>
          <w:tab w:val="left" w:pos="-90"/>
        </w:tabs>
        <w:spacing w:after="0" w:line="240" w:lineRule="auto"/>
        <w:jc w:val="right"/>
        <w:rPr>
          <w:rFonts w:asciiTheme="majorBidi" w:hAnsiTheme="majorBidi" w:cstheme="majorBidi"/>
          <w:b/>
          <w:bCs/>
          <w:sz w:val="40"/>
          <w:szCs w:val="40"/>
          <w:lang w:bidi="ar-IQ"/>
        </w:rPr>
      </w:pPr>
    </w:p>
    <w:p w:rsidR="0082532C" w:rsidRDefault="0082532C" w:rsidP="0082532C">
      <w:pPr>
        <w:bidi/>
        <w:jc w:val="center"/>
        <w:rPr>
          <w:rFonts w:cs="Times New Roman"/>
          <w:sz w:val="48"/>
          <w:szCs w:val="48"/>
          <w:rtl/>
        </w:rPr>
      </w:pPr>
      <w:r w:rsidRPr="0082532C">
        <w:rPr>
          <w:color w:val="000000"/>
          <w:sz w:val="48"/>
          <w:szCs w:val="48"/>
          <w:rtl/>
        </w:rPr>
        <w:t>نموذج وصف الوحدة</w:t>
      </w:r>
    </w:p>
    <w:p w:rsidR="002034B4" w:rsidRDefault="002034B4" w:rsidP="0082532C">
      <w:pPr>
        <w:bidi/>
        <w:jc w:val="center"/>
        <w:rPr>
          <w:rFonts w:cs="Times New Roman"/>
          <w:sz w:val="48"/>
          <w:szCs w:val="48"/>
          <w:rtl/>
          <w:lang w:bidi="ar-IQ"/>
        </w:rPr>
      </w:pPr>
      <w:r>
        <w:rPr>
          <w:rFonts w:cs="Times New Roman"/>
          <w:sz w:val="48"/>
          <w:szCs w:val="48"/>
          <w:rtl/>
        </w:rPr>
        <w:t>نموذج وصف المادة / الفصل الدراسي الثاني</w:t>
      </w:r>
    </w:p>
    <w:p w:rsidR="002034B4" w:rsidRPr="002034B4" w:rsidRDefault="002034B4" w:rsidP="005B2E63">
      <w:pPr>
        <w:pStyle w:val="a9"/>
        <w:numPr>
          <w:ilvl w:val="0"/>
          <w:numId w:val="11"/>
        </w:numPr>
        <w:bidi/>
        <w:ind w:left="0"/>
        <w:rPr>
          <w:rFonts w:cs="Times New Roman"/>
          <w:sz w:val="48"/>
          <w:szCs w:val="48"/>
          <w:rtl/>
          <w:lang w:bidi="ar-IQ"/>
        </w:rPr>
      </w:pPr>
      <w:r w:rsidRPr="00706BB3">
        <w:rPr>
          <w:rFonts w:cs="Times New Roman" w:hint="cs"/>
          <w:b/>
          <w:bCs/>
          <w:sz w:val="40"/>
          <w:szCs w:val="40"/>
          <w:rtl/>
        </w:rPr>
        <w:t>اللغة العربية</w:t>
      </w:r>
    </w:p>
    <w:p w:rsidR="006014FE" w:rsidRDefault="006014FE" w:rsidP="00B202C1">
      <w:pPr>
        <w:tabs>
          <w:tab w:val="left" w:pos="-90"/>
        </w:tabs>
        <w:spacing w:after="0" w:line="240" w:lineRule="auto"/>
        <w:ind w:left="360"/>
        <w:jc w:val="right"/>
        <w:rPr>
          <w:rFonts w:asciiTheme="majorBidi" w:hAnsiTheme="majorBidi" w:cstheme="majorBidi"/>
          <w:b/>
          <w:bCs/>
          <w:sz w:val="40"/>
          <w:szCs w:val="40"/>
          <w:rtl/>
          <w:lang w:bidi="ar-IQ"/>
        </w:rPr>
      </w:pP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2034B4" w:rsidTr="002034B4">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2034B4" w:rsidRPr="0029252E" w:rsidRDefault="002034B4" w:rsidP="0029252E">
            <w:pPr>
              <w:bidi/>
              <w:spacing w:before="80" w:after="80"/>
              <w:jc w:val="center"/>
              <w:rPr>
                <w:b/>
                <w:color w:val="17365D"/>
                <w:sz w:val="28"/>
                <w:szCs w:val="28"/>
                <w:rtl/>
              </w:rPr>
            </w:pPr>
            <w:r>
              <w:rPr>
                <w:b/>
                <w:color w:val="17365D"/>
                <w:sz w:val="28"/>
                <w:szCs w:val="28"/>
                <w:rtl/>
              </w:rPr>
              <w:t>معلومات المادة</w:t>
            </w:r>
          </w:p>
        </w:tc>
      </w:tr>
      <w:tr w:rsidR="002034B4" w:rsidTr="002034B4">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B202C1">
            <w:pPr>
              <w:bidi/>
              <w:spacing w:before="80" w:after="80"/>
              <w:ind w:left="90" w:hanging="90"/>
              <w:jc w:val="right"/>
              <w:rPr>
                <w:b/>
                <w:color w:val="000000"/>
              </w:rPr>
            </w:pPr>
            <w:r>
              <w:rPr>
                <w:b/>
                <w:color w:val="000000"/>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034B4" w:rsidRDefault="002034B4" w:rsidP="00B202C1">
            <w:pPr>
              <w:pStyle w:val="1"/>
              <w:spacing w:before="80" w:after="80"/>
              <w:ind w:left="90"/>
              <w:jc w:val="right"/>
              <w:rPr>
                <w:b w:val="0"/>
                <w:color w:val="FF0000"/>
                <w:sz w:val="30"/>
                <w:szCs w:val="30"/>
              </w:rPr>
            </w:pPr>
            <w:r>
              <w:rPr>
                <w:rFonts w:hint="cs"/>
                <w:color w:val="FF0000"/>
                <w:sz w:val="30"/>
                <w:szCs w:val="30"/>
                <w:rtl/>
              </w:rPr>
              <w:t>اللغة العربية</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2034B4" w:rsidRDefault="002034B4" w:rsidP="00B202C1">
            <w:pPr>
              <w:bidi/>
              <w:spacing w:before="80" w:after="80"/>
              <w:jc w:val="right"/>
              <w:rPr>
                <w:b/>
              </w:rPr>
            </w:pPr>
            <w:r>
              <w:rPr>
                <w:b/>
                <w:rtl/>
              </w:rPr>
              <w:t>طريقة تقديم المادة</w:t>
            </w:r>
          </w:p>
        </w:tc>
      </w:tr>
      <w:tr w:rsidR="002034B4" w:rsidTr="002034B4">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B202C1">
            <w:pPr>
              <w:bidi/>
              <w:spacing w:before="80" w:after="80"/>
              <w:ind w:left="90" w:hanging="90"/>
              <w:jc w:val="right"/>
              <w:rPr>
                <w:b/>
              </w:rPr>
            </w:pPr>
            <w:r>
              <w:rPr>
                <w:b/>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034B4" w:rsidRDefault="00330DBD" w:rsidP="00B202C1">
            <w:pPr>
              <w:pStyle w:val="1"/>
              <w:spacing w:before="80" w:after="80"/>
              <w:ind w:left="90"/>
              <w:jc w:val="right"/>
              <w:rPr>
                <w:b w:val="0"/>
                <w:color w:val="FF0000"/>
                <w:sz w:val="28"/>
                <w:szCs w:val="28"/>
              </w:rPr>
            </w:pPr>
            <w:r>
              <w:rPr>
                <w:sz w:val="24"/>
                <w:szCs w:val="24"/>
                <w:rtl/>
              </w:rPr>
              <w:t>مساندة</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034B4" w:rsidRDefault="000E5E36" w:rsidP="00B202C1">
            <w:pPr>
              <w:numPr>
                <w:ilvl w:val="0"/>
                <w:numId w:val="4"/>
              </w:numPr>
              <w:bidi/>
              <w:spacing w:before="80"/>
              <w:jc w:val="right"/>
              <w:rPr>
                <w:b/>
              </w:rPr>
            </w:pPr>
            <w:sdt>
              <w:sdtPr>
                <w:rPr>
                  <w:rtl/>
                </w:rPr>
                <w:tag w:val="goog_rdk_0"/>
                <w:id w:val="-40983246"/>
              </w:sdtPr>
              <w:sdtEndPr/>
              <w:sdtContent>
                <w:r w:rsidR="002034B4">
                  <w:rPr>
                    <w:rFonts w:ascii="Segoe UI Symbol" w:eastAsia="Arial Unicode MS" w:hAnsi="Segoe UI Symbol" w:cs="Segoe UI Symbol"/>
                    <w:b/>
                  </w:rPr>
                  <w:t>☒</w:t>
                </w:r>
              </w:sdtContent>
            </w:sdt>
            <w:r w:rsidR="002034B4">
              <w:rPr>
                <w:b/>
                <w:rtl/>
              </w:rPr>
              <w:t>نظري</w:t>
            </w:r>
          </w:p>
          <w:p w:rsidR="002034B4" w:rsidRDefault="000E5E36" w:rsidP="00B202C1">
            <w:pPr>
              <w:numPr>
                <w:ilvl w:val="0"/>
                <w:numId w:val="5"/>
              </w:numPr>
              <w:bidi/>
              <w:jc w:val="right"/>
              <w:rPr>
                <w:b/>
              </w:rPr>
            </w:pPr>
            <w:sdt>
              <w:sdtPr>
                <w:rPr>
                  <w:rtl/>
                </w:rPr>
                <w:tag w:val="goog_rdk_1"/>
                <w:id w:val="-606726674"/>
              </w:sdtPr>
              <w:sdtEndPr/>
              <w:sdtContent>
                <w:sdt>
                  <w:sdtPr>
                    <w:rPr>
                      <w:rtl/>
                    </w:rPr>
                    <w:tag w:val="goog_rdk_3"/>
                    <w:id w:val="-1982522068"/>
                  </w:sdtPr>
                  <w:sdtEndPr/>
                  <w:sdtContent>
                    <w:r w:rsidR="002034B4">
                      <w:rPr>
                        <w:rFonts w:ascii="Segoe UI Symbol" w:eastAsia="Arial Unicode MS" w:hAnsi="Segoe UI Symbol" w:cs="Segoe UI Symbol"/>
                        <w:b/>
                      </w:rPr>
                      <w:t>☐</w:t>
                    </w:r>
                  </w:sdtContent>
                </w:sdt>
              </w:sdtContent>
            </w:sdt>
            <w:r w:rsidR="002034B4">
              <w:rPr>
                <w:b/>
                <w:rtl/>
              </w:rPr>
              <w:t>محاضرة</w:t>
            </w:r>
          </w:p>
          <w:p w:rsidR="002034B4" w:rsidRDefault="000E5E36" w:rsidP="00B202C1">
            <w:pPr>
              <w:numPr>
                <w:ilvl w:val="0"/>
                <w:numId w:val="5"/>
              </w:numPr>
              <w:bidi/>
              <w:jc w:val="right"/>
              <w:rPr>
                <w:b/>
              </w:rPr>
            </w:pPr>
            <w:sdt>
              <w:sdtPr>
                <w:rPr>
                  <w:rtl/>
                </w:rPr>
                <w:tag w:val="goog_rdk_2"/>
                <w:id w:val="-1971426854"/>
              </w:sdtPr>
              <w:sdtEndPr/>
              <w:sdtContent>
                <w:sdt>
                  <w:sdtPr>
                    <w:rPr>
                      <w:rtl/>
                    </w:rPr>
                    <w:tag w:val="goog_rdk_3"/>
                    <w:id w:val="390015444"/>
                  </w:sdtPr>
                  <w:sdtEndPr/>
                  <w:sdtContent>
                    <w:r w:rsidR="002034B4">
                      <w:rPr>
                        <w:rFonts w:ascii="Segoe UI Symbol" w:eastAsia="Arial Unicode MS" w:hAnsi="Segoe UI Symbol" w:cs="Segoe UI Symbol"/>
                        <w:b/>
                      </w:rPr>
                      <w:t>☐</w:t>
                    </w:r>
                  </w:sdtContent>
                </w:sdt>
              </w:sdtContent>
            </w:sdt>
            <w:r w:rsidR="002034B4">
              <w:rPr>
                <w:b/>
                <w:rtl/>
              </w:rPr>
              <w:t>مختبر</w:t>
            </w:r>
          </w:p>
          <w:p w:rsidR="002034B4" w:rsidRDefault="000E5E36" w:rsidP="00B202C1">
            <w:pPr>
              <w:numPr>
                <w:ilvl w:val="0"/>
                <w:numId w:val="5"/>
              </w:numPr>
              <w:bidi/>
              <w:jc w:val="right"/>
              <w:rPr>
                <w:b/>
              </w:rPr>
            </w:pPr>
            <w:sdt>
              <w:sdtPr>
                <w:rPr>
                  <w:rtl/>
                </w:rPr>
                <w:tag w:val="goog_rdk_2"/>
                <w:id w:val="-1524928969"/>
              </w:sdtPr>
              <w:sdtEndPr/>
              <w:sdtContent>
                <w:sdt>
                  <w:sdtPr>
                    <w:rPr>
                      <w:rtl/>
                    </w:rPr>
                    <w:tag w:val="goog_rdk_3"/>
                    <w:id w:val="-1995553548"/>
                  </w:sdtPr>
                  <w:sdtEndPr/>
                  <w:sdtContent>
                    <w:r w:rsidR="002034B4">
                      <w:rPr>
                        <w:rFonts w:ascii="Segoe UI Symbol" w:eastAsia="Arial Unicode MS" w:hAnsi="Segoe UI Symbol" w:cs="Segoe UI Symbol"/>
                        <w:b/>
                      </w:rPr>
                      <w:t>☐</w:t>
                    </w:r>
                  </w:sdtContent>
                </w:sdt>
              </w:sdtContent>
            </w:sdt>
            <w:r w:rsidR="002034B4">
              <w:rPr>
                <w:b/>
                <w:rtl/>
              </w:rPr>
              <w:t>درس مساعد</w:t>
            </w:r>
          </w:p>
          <w:p w:rsidR="002034B4" w:rsidRDefault="000E5E36" w:rsidP="00B202C1">
            <w:pPr>
              <w:numPr>
                <w:ilvl w:val="0"/>
                <w:numId w:val="5"/>
              </w:numPr>
              <w:bidi/>
              <w:jc w:val="right"/>
              <w:rPr>
                <w:b/>
              </w:rPr>
            </w:pPr>
            <w:sdt>
              <w:sdtPr>
                <w:rPr>
                  <w:rtl/>
                </w:rPr>
                <w:tag w:val="goog_rdk_4"/>
                <w:id w:val="5483035"/>
              </w:sdtPr>
              <w:sdtEndPr/>
              <w:sdtContent>
                <w:sdt>
                  <w:sdtPr>
                    <w:rPr>
                      <w:rtl/>
                    </w:rPr>
                    <w:tag w:val="goog_rdk_3"/>
                    <w:id w:val="1724557663"/>
                  </w:sdtPr>
                  <w:sdtEndPr/>
                  <w:sdtContent>
                    <w:r w:rsidR="002034B4">
                      <w:rPr>
                        <w:rFonts w:ascii="Segoe UI Symbol" w:eastAsia="Arial Unicode MS" w:hAnsi="Segoe UI Symbol" w:cs="Segoe UI Symbol"/>
                        <w:b/>
                      </w:rPr>
                      <w:t>☐</w:t>
                    </w:r>
                  </w:sdtContent>
                </w:sdt>
              </w:sdtContent>
            </w:sdt>
            <w:r w:rsidR="002034B4">
              <w:rPr>
                <w:b/>
                <w:rtl/>
              </w:rPr>
              <w:t>عملي</w:t>
            </w:r>
          </w:p>
          <w:p w:rsidR="002034B4" w:rsidRDefault="000E5E36" w:rsidP="00B202C1">
            <w:pPr>
              <w:numPr>
                <w:ilvl w:val="0"/>
                <w:numId w:val="5"/>
              </w:numPr>
              <w:bidi/>
              <w:spacing w:after="80"/>
              <w:jc w:val="right"/>
              <w:rPr>
                <w:b/>
              </w:rPr>
            </w:pPr>
            <w:sdt>
              <w:sdtPr>
                <w:rPr>
                  <w:rtl/>
                </w:rPr>
                <w:tag w:val="goog_rdk_5"/>
                <w:id w:val="851383320"/>
              </w:sdtPr>
              <w:sdtEndPr/>
              <w:sdtContent>
                <w:sdt>
                  <w:sdtPr>
                    <w:rPr>
                      <w:rtl/>
                    </w:rPr>
                    <w:tag w:val="goog_rdk_2"/>
                    <w:id w:val="-81608381"/>
                  </w:sdtPr>
                  <w:sdtEndPr/>
                  <w:sdtContent>
                    <w:sdt>
                      <w:sdtPr>
                        <w:rPr>
                          <w:rtl/>
                        </w:rPr>
                        <w:tag w:val="goog_rdk_3"/>
                        <w:id w:val="1420909228"/>
                      </w:sdtPr>
                      <w:sdtEndPr/>
                      <w:sdtContent>
                        <w:r w:rsidR="002034B4">
                          <w:rPr>
                            <w:rFonts w:ascii="Segoe UI Symbol" w:eastAsia="Arial Unicode MS" w:hAnsi="Segoe UI Symbol" w:cs="Segoe UI Symbol"/>
                            <w:b/>
                          </w:rPr>
                          <w:t>☐</w:t>
                        </w:r>
                      </w:sdtContent>
                    </w:sdt>
                  </w:sdtContent>
                </w:sdt>
              </w:sdtContent>
            </w:sdt>
            <w:r w:rsidR="002034B4">
              <w:rPr>
                <w:b/>
                <w:rtl/>
              </w:rPr>
              <w:t>ندوة</w:t>
            </w:r>
          </w:p>
        </w:tc>
      </w:tr>
      <w:tr w:rsidR="002034B4" w:rsidTr="002034B4">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B202C1">
            <w:pPr>
              <w:bidi/>
              <w:spacing w:before="80" w:after="80"/>
              <w:ind w:left="90" w:hanging="90"/>
              <w:jc w:val="right"/>
              <w:rPr>
                <w:b/>
              </w:rPr>
            </w:pPr>
            <w:r>
              <w:rPr>
                <w:b/>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034B4" w:rsidRDefault="00330DBD" w:rsidP="00B202C1">
            <w:pPr>
              <w:pStyle w:val="1"/>
              <w:spacing w:before="80" w:after="80"/>
              <w:jc w:val="right"/>
              <w:rPr>
                <w:b w:val="0"/>
                <w:color w:val="FF0000"/>
                <w:sz w:val="28"/>
                <w:szCs w:val="28"/>
              </w:rPr>
            </w:pPr>
            <w:r>
              <w:rPr>
                <w:lang w:bidi="ar-IQ"/>
              </w:rPr>
              <w:t>NUSTF 104</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034B4" w:rsidRDefault="002034B4" w:rsidP="00B202C1">
            <w:pPr>
              <w:widowControl w:val="0"/>
              <w:spacing w:line="276" w:lineRule="auto"/>
              <w:jc w:val="right"/>
              <w:rPr>
                <w:color w:val="FF0000"/>
                <w:sz w:val="28"/>
                <w:szCs w:val="28"/>
              </w:rPr>
            </w:pPr>
          </w:p>
        </w:tc>
      </w:tr>
      <w:tr w:rsidR="002034B4" w:rsidTr="002034B4">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B202C1">
            <w:pPr>
              <w:bidi/>
              <w:spacing w:before="80" w:after="80"/>
              <w:ind w:left="90" w:hanging="90"/>
              <w:jc w:val="right"/>
              <w:rPr>
                <w:b/>
              </w:rPr>
            </w:pPr>
            <w:r>
              <w:rPr>
                <w:b/>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034B4" w:rsidRDefault="00330DBD" w:rsidP="00B202C1">
            <w:pPr>
              <w:pStyle w:val="1"/>
              <w:spacing w:before="80" w:after="80"/>
              <w:ind w:left="90"/>
              <w:jc w:val="right"/>
              <w:rPr>
                <w:b w:val="0"/>
                <w:color w:val="FF0000"/>
                <w:sz w:val="28"/>
                <w:szCs w:val="28"/>
                <w:lang w:bidi="ar-IQ"/>
              </w:rPr>
            </w:pPr>
            <w:r>
              <w:rPr>
                <w:rFonts w:hint="cs"/>
                <w:sz w:val="24"/>
                <w:szCs w:val="24"/>
                <w:shd w:val="clear" w:color="auto" w:fill="E8EAED"/>
                <w:rtl/>
                <w:lang w:bidi="ar-IQ"/>
              </w:rPr>
              <w:t>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034B4" w:rsidRDefault="002034B4" w:rsidP="00B202C1">
            <w:pPr>
              <w:widowControl w:val="0"/>
              <w:spacing w:line="276" w:lineRule="auto"/>
              <w:jc w:val="right"/>
              <w:rPr>
                <w:color w:val="FF0000"/>
                <w:sz w:val="28"/>
                <w:szCs w:val="28"/>
              </w:rPr>
            </w:pPr>
          </w:p>
        </w:tc>
      </w:tr>
      <w:tr w:rsidR="002034B4" w:rsidTr="002034B4">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B202C1">
            <w:pPr>
              <w:spacing w:before="80" w:after="80"/>
              <w:ind w:left="90" w:hanging="90"/>
              <w:jc w:val="right"/>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034B4" w:rsidRDefault="00330DBD" w:rsidP="00B202C1">
            <w:pPr>
              <w:pStyle w:val="1"/>
              <w:spacing w:before="80" w:after="80"/>
              <w:ind w:left="90"/>
              <w:jc w:val="right"/>
              <w:rPr>
                <w:b w:val="0"/>
                <w:color w:val="FF0000"/>
                <w:sz w:val="24"/>
                <w:szCs w:val="24"/>
                <w:lang w:bidi="ar-IQ"/>
              </w:rPr>
            </w:pPr>
            <w:r>
              <w:rPr>
                <w:rFonts w:hint="cs"/>
                <w:color w:val="FF0000"/>
                <w:sz w:val="24"/>
                <w:szCs w:val="24"/>
                <w:rtl/>
                <w:lang w:bidi="ar-IQ"/>
              </w:rPr>
              <w:t>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034B4" w:rsidRDefault="002034B4" w:rsidP="00B202C1">
            <w:pPr>
              <w:widowControl w:val="0"/>
              <w:spacing w:line="276" w:lineRule="auto"/>
              <w:jc w:val="right"/>
              <w:rPr>
                <w:color w:val="FF0000"/>
                <w:sz w:val="24"/>
                <w:szCs w:val="24"/>
              </w:rPr>
            </w:pPr>
          </w:p>
        </w:tc>
      </w:tr>
      <w:tr w:rsidR="002034B4" w:rsidTr="002034B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034B4" w:rsidRDefault="002034B4" w:rsidP="00B202C1">
            <w:pPr>
              <w:bidi/>
              <w:spacing w:before="80" w:after="80"/>
              <w:ind w:left="90" w:hanging="90"/>
              <w:jc w:val="right"/>
              <w:rPr>
                <w:b/>
                <w:color w:val="000000"/>
              </w:rPr>
            </w:pPr>
            <w:r>
              <w:rPr>
                <w:b/>
                <w:color w:val="000000"/>
                <w:rtl/>
              </w:rPr>
              <w:t>مستوى المادة</w:t>
            </w:r>
          </w:p>
        </w:tc>
        <w:tc>
          <w:tcPr>
            <w:tcW w:w="2114" w:type="dxa"/>
            <w:tcBorders>
              <w:top w:val="single" w:sz="4" w:space="0" w:color="000000"/>
              <w:left w:val="single" w:sz="4" w:space="0" w:color="000000"/>
              <w:bottom w:val="single" w:sz="4" w:space="0" w:color="000000"/>
              <w:right w:val="nil"/>
            </w:tcBorders>
            <w:vAlign w:val="center"/>
          </w:tcPr>
          <w:p w:rsidR="002034B4" w:rsidRDefault="002034B4" w:rsidP="00B202C1">
            <w:pPr>
              <w:spacing w:before="80" w:after="80"/>
              <w:ind w:hanging="720"/>
              <w:jc w:val="right"/>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2034B4" w:rsidRDefault="002034B4" w:rsidP="00B202C1">
            <w:pPr>
              <w:bidi/>
              <w:spacing w:before="80" w:after="80"/>
              <w:jc w:val="right"/>
              <w:rPr>
                <w:b/>
                <w:color w:val="000000"/>
              </w:rPr>
            </w:pPr>
            <w:r>
              <w:rPr>
                <w:b/>
                <w:color w:val="000000"/>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tcPr>
          <w:p w:rsidR="002034B4" w:rsidRDefault="002034B4" w:rsidP="00B202C1">
            <w:pPr>
              <w:spacing w:before="80" w:after="80"/>
              <w:jc w:val="right"/>
              <w:rPr>
                <w:color w:val="000000"/>
                <w:lang w:bidi="ar-IQ"/>
              </w:rPr>
            </w:pPr>
            <w:r>
              <w:rPr>
                <w:rFonts w:hint="cs"/>
                <w:rtl/>
                <w:lang w:bidi="ar-IQ"/>
              </w:rPr>
              <w:t>2</w:t>
            </w:r>
          </w:p>
        </w:tc>
      </w:tr>
      <w:tr w:rsidR="002034B4" w:rsidTr="002034B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034B4" w:rsidRDefault="002034B4" w:rsidP="00B202C1">
            <w:pPr>
              <w:bidi/>
              <w:spacing w:before="80" w:after="80"/>
              <w:ind w:left="90" w:hanging="90"/>
              <w:jc w:val="right"/>
              <w:rPr>
                <w:b/>
                <w:color w:val="000000"/>
              </w:rPr>
            </w:pPr>
            <w:r>
              <w:rPr>
                <w:b/>
                <w:color w:val="000000"/>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tcPr>
          <w:p w:rsidR="002034B4" w:rsidRDefault="002034B4" w:rsidP="00B202C1">
            <w:pPr>
              <w:spacing w:before="80" w:after="80"/>
              <w:jc w:val="right"/>
              <w:rPr>
                <w:color w:val="000000"/>
                <w:lang w:bidi="ar-IQ"/>
              </w:rPr>
            </w:pPr>
            <w:r>
              <w:rPr>
                <w:color w:val="000000"/>
                <w:lang w:bidi="ar-IQ"/>
              </w:rPr>
              <w:t>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034B4" w:rsidRDefault="002034B4" w:rsidP="00B202C1">
            <w:pPr>
              <w:bidi/>
              <w:spacing w:before="80" w:after="80"/>
              <w:jc w:val="right"/>
              <w:rPr>
                <w:b/>
                <w:color w:val="000000"/>
              </w:rPr>
            </w:pPr>
            <w:r>
              <w:rPr>
                <w:b/>
                <w:color w:val="000000"/>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034B4" w:rsidRDefault="002034B4" w:rsidP="00B202C1">
            <w:pPr>
              <w:spacing w:before="80" w:after="80"/>
              <w:jc w:val="right"/>
              <w:rPr>
                <w:color w:val="000000"/>
              </w:rPr>
            </w:pPr>
            <w:r>
              <w:rPr>
                <w:color w:val="000000"/>
              </w:rPr>
              <w:t xml:space="preserve"> SCI</w:t>
            </w:r>
          </w:p>
        </w:tc>
      </w:tr>
      <w:tr w:rsidR="002034B4" w:rsidTr="002034B4">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B202C1">
            <w:pPr>
              <w:bidi/>
              <w:spacing w:before="80" w:after="80"/>
              <w:ind w:left="90" w:hanging="90"/>
              <w:jc w:val="right"/>
              <w:rPr>
                <w:b/>
                <w:color w:val="000000"/>
              </w:rPr>
            </w:pPr>
            <w:r>
              <w:rPr>
                <w:b/>
                <w:color w:val="000000"/>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034B4" w:rsidRDefault="002034B4" w:rsidP="00B202C1">
            <w:pPr>
              <w:spacing w:before="80" w:after="80"/>
              <w:jc w:val="right"/>
              <w:rPr>
                <w:color w:val="000000"/>
              </w:rPr>
            </w:pPr>
            <w:r>
              <w:t>Mohammad Nassar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034B4" w:rsidRDefault="002034B4" w:rsidP="00B202C1">
            <w:pPr>
              <w:bidi/>
              <w:spacing w:before="80" w:after="80"/>
              <w:jc w:val="right"/>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034B4" w:rsidRDefault="000E5E36" w:rsidP="00B202C1">
            <w:pPr>
              <w:spacing w:before="80" w:after="80"/>
              <w:jc w:val="right"/>
            </w:pPr>
            <w:hyperlink r:id="rId58" w:history="1">
              <w:r w:rsidR="00615661" w:rsidRPr="008F5377">
                <w:rPr>
                  <w:rStyle w:val="Hyperlink"/>
                </w:rPr>
                <w:t>mohammed.n.hussain@nust.edu.iq</w:t>
              </w:r>
            </w:hyperlink>
            <w:r w:rsidR="00615661">
              <w:t xml:space="preserve"> </w:t>
            </w:r>
          </w:p>
        </w:tc>
      </w:tr>
      <w:tr w:rsidR="002034B4" w:rsidTr="002034B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034B4" w:rsidRDefault="002034B4" w:rsidP="00B202C1">
            <w:pPr>
              <w:bidi/>
              <w:spacing w:before="80" w:after="80"/>
              <w:ind w:left="90" w:hanging="90"/>
              <w:jc w:val="right"/>
              <w:rPr>
                <w:b/>
                <w:color w:val="000000"/>
              </w:rPr>
            </w:pPr>
            <w:r>
              <w:rPr>
                <w:b/>
                <w:color w:val="000000"/>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tcPr>
          <w:p w:rsidR="002034B4" w:rsidRDefault="002034B4" w:rsidP="00B202C1">
            <w:pPr>
              <w:spacing w:before="80" w:after="80"/>
              <w:jc w:val="right"/>
              <w:rPr>
                <w:color w:val="000000"/>
              </w:rPr>
            </w:pPr>
            <w:r>
              <w:t xml:space="preserve">Assist. lecturer </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2034B4" w:rsidRDefault="002034B4" w:rsidP="00B202C1">
            <w:pPr>
              <w:bidi/>
              <w:spacing w:before="80" w:after="80"/>
              <w:jc w:val="right"/>
              <w:rPr>
                <w:b/>
                <w:color w:val="000000"/>
              </w:rPr>
            </w:pPr>
            <w:r>
              <w:rPr>
                <w:b/>
                <w:color w:val="000000"/>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tcPr>
          <w:p w:rsidR="002034B4" w:rsidRDefault="002034B4" w:rsidP="00B202C1">
            <w:pPr>
              <w:spacing w:before="80" w:after="80"/>
              <w:jc w:val="right"/>
              <w:rPr>
                <w:color w:val="000000"/>
              </w:rPr>
            </w:pPr>
            <w:r>
              <w:t>M.Sc.</w:t>
            </w:r>
          </w:p>
        </w:tc>
      </w:tr>
      <w:tr w:rsidR="002034B4" w:rsidTr="002034B4">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B202C1">
            <w:pPr>
              <w:bidi/>
              <w:spacing w:before="80" w:after="80"/>
              <w:ind w:left="90" w:hanging="90"/>
              <w:jc w:val="right"/>
              <w:rPr>
                <w:b/>
                <w:color w:val="000000"/>
              </w:rPr>
            </w:pPr>
            <w:r>
              <w:rPr>
                <w:b/>
                <w:color w:val="000000"/>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034B4" w:rsidRDefault="002034B4" w:rsidP="00B202C1">
            <w:pPr>
              <w:spacing w:before="80" w:after="80"/>
              <w:ind w:left="90"/>
              <w:jc w:val="right"/>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034B4" w:rsidRDefault="002034B4" w:rsidP="00B202C1">
            <w:pPr>
              <w:bidi/>
              <w:spacing w:before="80" w:after="80"/>
              <w:jc w:val="right"/>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034B4" w:rsidRDefault="002034B4" w:rsidP="00B202C1">
            <w:pPr>
              <w:spacing w:before="80" w:after="80"/>
              <w:jc w:val="right"/>
            </w:pPr>
          </w:p>
        </w:tc>
      </w:tr>
      <w:tr w:rsidR="002034B4" w:rsidTr="002034B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034B4" w:rsidRDefault="002034B4" w:rsidP="00B202C1">
            <w:pPr>
              <w:bidi/>
              <w:spacing w:before="80" w:after="80"/>
              <w:ind w:left="90" w:hanging="90"/>
              <w:jc w:val="right"/>
              <w:rPr>
                <w:b/>
              </w:rPr>
            </w:pPr>
            <w:r>
              <w:rPr>
                <w:b/>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2034B4" w:rsidRDefault="002034B4" w:rsidP="00B202C1">
            <w:pPr>
              <w:spacing w:before="80" w:after="80"/>
              <w:ind w:left="360" w:hanging="360"/>
              <w:jc w:val="right"/>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034B4" w:rsidRDefault="002034B4" w:rsidP="00B202C1">
            <w:pPr>
              <w:bidi/>
              <w:spacing w:before="80" w:after="80"/>
              <w:jc w:val="right"/>
            </w:pPr>
            <w:r>
              <w:rPr>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2034B4" w:rsidRDefault="002034B4" w:rsidP="00B202C1">
            <w:pPr>
              <w:spacing w:before="80" w:after="80"/>
              <w:jc w:val="right"/>
            </w:pPr>
          </w:p>
        </w:tc>
      </w:tr>
      <w:tr w:rsidR="002034B4" w:rsidTr="002034B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034B4" w:rsidRDefault="002034B4" w:rsidP="00B202C1">
            <w:pPr>
              <w:bidi/>
              <w:spacing w:before="80" w:after="80"/>
              <w:ind w:left="6" w:right="-99" w:hanging="6"/>
              <w:jc w:val="right"/>
              <w:rPr>
                <w:b/>
              </w:rPr>
            </w:pPr>
            <w:r>
              <w:rPr>
                <w:b/>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tcPr>
          <w:p w:rsidR="002034B4" w:rsidRDefault="002034B4" w:rsidP="00B202C1">
            <w:pPr>
              <w:spacing w:before="80" w:after="80"/>
              <w:ind w:left="360"/>
              <w:jc w:val="right"/>
            </w:pPr>
            <w:r>
              <w:t>04/02/2024</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2034B4" w:rsidRDefault="002034B4" w:rsidP="00B202C1">
            <w:pPr>
              <w:bidi/>
              <w:spacing w:before="80" w:after="80"/>
              <w:jc w:val="right"/>
              <w:rPr>
                <w:b/>
              </w:rPr>
            </w:pPr>
            <w:r>
              <w:rPr>
                <w:b/>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2034B4" w:rsidRDefault="002034B4" w:rsidP="00B202C1">
            <w:pPr>
              <w:spacing w:before="80" w:after="80"/>
              <w:jc w:val="right"/>
            </w:pPr>
            <w:r>
              <w:t>1.0</w:t>
            </w:r>
          </w:p>
        </w:tc>
      </w:tr>
    </w:tbl>
    <w:p w:rsidR="002034B4" w:rsidRDefault="002034B4" w:rsidP="00B202C1">
      <w:pPr>
        <w:tabs>
          <w:tab w:val="left" w:pos="5220"/>
        </w:tabs>
        <w:spacing w:after="200" w:line="276" w:lineRule="auto"/>
        <w:jc w:val="right"/>
        <w:rPr>
          <w:rFonts w:ascii="Cambria" w:eastAsia="Cambria" w:hAnsi="Cambria" w:cs="Cambria"/>
          <w:b/>
          <w:sz w:val="16"/>
          <w:szCs w:val="16"/>
        </w:rPr>
      </w:pPr>
    </w:p>
    <w:p w:rsidR="002034B4" w:rsidRDefault="002034B4" w:rsidP="00B202C1">
      <w:pPr>
        <w:tabs>
          <w:tab w:val="left" w:pos="5220"/>
        </w:tabs>
        <w:spacing w:after="200" w:line="276" w:lineRule="auto"/>
        <w:jc w:val="right"/>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2034B4" w:rsidTr="002034B4">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034B4" w:rsidRPr="0029252E" w:rsidRDefault="002034B4" w:rsidP="0029252E">
            <w:pPr>
              <w:bidi/>
              <w:spacing w:line="360" w:lineRule="auto"/>
              <w:jc w:val="center"/>
              <w:rPr>
                <w:b/>
                <w:color w:val="17365D"/>
                <w:sz w:val="28"/>
                <w:szCs w:val="28"/>
              </w:rPr>
            </w:pPr>
            <w:r>
              <w:rPr>
                <w:b/>
                <w:color w:val="17365D"/>
                <w:sz w:val="28"/>
                <w:szCs w:val="28"/>
                <w:rtl/>
              </w:rPr>
              <w:t>علاقة المادة بالمواد الأخرى</w:t>
            </w:r>
          </w:p>
        </w:tc>
      </w:tr>
      <w:tr w:rsidR="002034B4" w:rsidTr="002034B4">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B202C1">
            <w:pPr>
              <w:bidi/>
              <w:spacing w:line="360" w:lineRule="auto"/>
              <w:jc w:val="right"/>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34B4" w:rsidRDefault="002034B4" w:rsidP="00B202C1">
            <w:pPr>
              <w:bidi/>
              <w:spacing w:line="360" w:lineRule="auto"/>
              <w:jc w:val="right"/>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034B4" w:rsidRDefault="002034B4" w:rsidP="00B202C1">
            <w:pPr>
              <w:bidi/>
              <w:spacing w:line="360" w:lineRule="auto"/>
              <w:jc w:val="right"/>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34B4" w:rsidRDefault="002034B4" w:rsidP="00B202C1">
            <w:pPr>
              <w:spacing w:line="360" w:lineRule="auto"/>
              <w:jc w:val="right"/>
            </w:pPr>
          </w:p>
        </w:tc>
      </w:tr>
      <w:tr w:rsidR="002034B4" w:rsidTr="002034B4">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B202C1">
            <w:pPr>
              <w:bidi/>
              <w:spacing w:line="360" w:lineRule="auto"/>
              <w:jc w:val="right"/>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34B4" w:rsidRDefault="002034B4" w:rsidP="00B202C1">
            <w:pPr>
              <w:bidi/>
              <w:spacing w:line="360" w:lineRule="auto"/>
              <w:jc w:val="right"/>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034B4" w:rsidRDefault="002034B4" w:rsidP="00B202C1">
            <w:pPr>
              <w:bidi/>
              <w:spacing w:line="360" w:lineRule="auto"/>
              <w:jc w:val="right"/>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34B4" w:rsidRDefault="002034B4" w:rsidP="00B202C1">
            <w:pPr>
              <w:spacing w:line="360" w:lineRule="auto"/>
              <w:jc w:val="right"/>
            </w:pPr>
          </w:p>
        </w:tc>
      </w:tr>
    </w:tbl>
    <w:p w:rsidR="002034B4" w:rsidRDefault="002034B4" w:rsidP="00B202C1">
      <w:pPr>
        <w:tabs>
          <w:tab w:val="left" w:pos="5220"/>
        </w:tabs>
        <w:spacing w:after="0" w:line="360" w:lineRule="auto"/>
        <w:jc w:val="right"/>
        <w:rPr>
          <w:rFonts w:ascii="Cambria" w:eastAsia="Cambria" w:hAnsi="Cambria" w:cs="Cambria"/>
          <w:b/>
          <w:sz w:val="16"/>
          <w:szCs w:val="16"/>
        </w:rPr>
      </w:pPr>
    </w:p>
    <w:p w:rsidR="002034B4" w:rsidRDefault="002034B4" w:rsidP="00B202C1">
      <w:pPr>
        <w:tabs>
          <w:tab w:val="left" w:pos="5220"/>
        </w:tabs>
        <w:spacing w:after="0" w:line="360" w:lineRule="auto"/>
        <w:jc w:val="right"/>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2034B4" w:rsidTr="002034B4">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034B4" w:rsidRDefault="002034B4" w:rsidP="00875DCD">
            <w:pPr>
              <w:bidi/>
              <w:spacing w:line="276" w:lineRule="auto"/>
              <w:jc w:val="center"/>
              <w:rPr>
                <w:b/>
                <w:color w:val="17365D"/>
                <w:sz w:val="28"/>
                <w:szCs w:val="28"/>
              </w:rPr>
            </w:pPr>
            <w:r>
              <w:rPr>
                <w:b/>
                <w:color w:val="17365D"/>
                <w:sz w:val="28"/>
                <w:szCs w:val="28"/>
                <w:rtl/>
              </w:rPr>
              <w:t>أهداف المادة ومخرجات التعلم والمحتويات الإرشادية</w:t>
            </w:r>
          </w:p>
        </w:tc>
      </w:tr>
      <w:tr w:rsidR="002034B4" w:rsidTr="002034B4">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034B4" w:rsidRPr="00875DCD" w:rsidRDefault="002034B4" w:rsidP="00EE25F6">
            <w:pPr>
              <w:bidi/>
              <w:spacing w:line="276" w:lineRule="auto"/>
              <w:jc w:val="center"/>
              <w:rPr>
                <w:b/>
                <w:color w:val="000000"/>
                <w:sz w:val="24"/>
                <w:szCs w:val="24"/>
              </w:rPr>
            </w:pPr>
            <w:r>
              <w:rPr>
                <w:b/>
                <w:color w:val="000000"/>
                <w:sz w:val="24"/>
                <w:szCs w:val="24"/>
                <w:rtl/>
              </w:rPr>
              <w:t>أهداف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875DCD" w:rsidRDefault="00875DCD" w:rsidP="00875DCD">
            <w:pPr>
              <w:bidi/>
              <w:spacing w:line="276" w:lineRule="auto"/>
              <w:rPr>
                <w:lang w:bidi="ar-IQ"/>
              </w:rPr>
            </w:pPr>
            <w:r>
              <w:rPr>
                <w:rtl/>
                <w:lang w:bidi="ar-IQ"/>
              </w:rPr>
              <w:t>١. تعلّم اللغة العربية الفصحى باعتبارها اللغة الرسمية للبلاد.</w:t>
            </w:r>
          </w:p>
          <w:p w:rsidR="00875DCD" w:rsidRDefault="00875DCD" w:rsidP="00875DCD">
            <w:pPr>
              <w:bidi/>
              <w:spacing w:line="276" w:lineRule="auto"/>
              <w:rPr>
                <w:lang w:bidi="ar-IQ"/>
              </w:rPr>
            </w:pPr>
            <w:r>
              <w:rPr>
                <w:rtl/>
                <w:lang w:bidi="ar-IQ"/>
              </w:rPr>
              <w:t>٢. اللغة جوهر الهوية ورمزها.</w:t>
            </w:r>
          </w:p>
          <w:p w:rsidR="00875DCD" w:rsidRDefault="00875DCD" w:rsidP="00875DCD">
            <w:pPr>
              <w:bidi/>
              <w:spacing w:line="276" w:lineRule="auto"/>
              <w:rPr>
                <w:lang w:bidi="ar-IQ"/>
              </w:rPr>
            </w:pPr>
            <w:r>
              <w:rPr>
                <w:rtl/>
                <w:lang w:bidi="ar-IQ"/>
              </w:rPr>
              <w:t>٣. تختلف اللغة عن اللهجة؛ فالأولى عالمية، بينما الثانية محلية.</w:t>
            </w:r>
          </w:p>
          <w:p w:rsidR="00875DCD" w:rsidRDefault="00875DCD" w:rsidP="00875DCD">
            <w:pPr>
              <w:bidi/>
              <w:spacing w:line="276" w:lineRule="auto"/>
              <w:rPr>
                <w:lang w:bidi="ar-IQ"/>
              </w:rPr>
            </w:pPr>
            <w:r>
              <w:rPr>
                <w:rtl/>
                <w:lang w:bidi="ar-IQ"/>
              </w:rPr>
              <w:t>٤. استخدام المفردات الفصحى (الرسمية) في الصياغة الأكاديمية للبحث العلمي، وترجمتها إلى مرادفاتها الرسمية المناسبة.</w:t>
            </w:r>
          </w:p>
          <w:p w:rsidR="00875DCD" w:rsidRDefault="00875DCD" w:rsidP="00875DCD">
            <w:pPr>
              <w:bidi/>
              <w:spacing w:line="276" w:lineRule="auto"/>
              <w:rPr>
                <w:lang w:bidi="ar-IQ"/>
              </w:rPr>
            </w:pPr>
            <w:r>
              <w:rPr>
                <w:rtl/>
                <w:lang w:bidi="ar-IQ"/>
              </w:rPr>
              <w:t>٥. إتقان كتابة الأبحاث والمقالات ذات المحتوى العلمي البحت باللغة العربية الفصحى.</w:t>
            </w:r>
          </w:p>
          <w:p w:rsidR="00875DCD" w:rsidRDefault="00875DCD" w:rsidP="00875DCD">
            <w:pPr>
              <w:bidi/>
              <w:spacing w:line="276" w:lineRule="auto"/>
              <w:rPr>
                <w:lang w:bidi="ar-IQ"/>
              </w:rPr>
            </w:pPr>
            <w:r>
              <w:rPr>
                <w:rtl/>
                <w:lang w:bidi="ar-IQ"/>
              </w:rPr>
              <w:t>٦. تجنب الأخطاء الكتابية الشائعة واختيار المفردات الدقيقة.</w:t>
            </w:r>
          </w:p>
          <w:p w:rsidR="00875DCD" w:rsidRDefault="00875DCD" w:rsidP="00875DCD">
            <w:pPr>
              <w:bidi/>
              <w:spacing w:line="276" w:lineRule="auto"/>
              <w:rPr>
                <w:lang w:bidi="ar-IQ"/>
              </w:rPr>
            </w:pPr>
            <w:r>
              <w:rPr>
                <w:rtl/>
                <w:lang w:bidi="ar-IQ"/>
              </w:rPr>
              <w:t>٧. إثراء حصيلة الطالب اللغوية للمساعدة في بناء مهارات تواصل لفظي قوية.</w:t>
            </w:r>
          </w:p>
          <w:p w:rsidR="00875DCD" w:rsidRDefault="00875DCD" w:rsidP="00875DCD">
            <w:pPr>
              <w:bidi/>
              <w:spacing w:line="276" w:lineRule="auto"/>
              <w:rPr>
                <w:lang w:bidi="ar-IQ"/>
              </w:rPr>
            </w:pPr>
            <w:r>
              <w:rPr>
                <w:rtl/>
                <w:lang w:bidi="ar-IQ"/>
              </w:rPr>
              <w:t>٨. استكشاف نماذج من الأدب العربي، شعراً ونثراً، لما لها من دور أساسي في تنمية منظور الطالب الثقافي المتنوع.</w:t>
            </w:r>
          </w:p>
          <w:p w:rsidR="00875DCD" w:rsidRDefault="00875DCD" w:rsidP="00875DCD">
            <w:pPr>
              <w:bidi/>
              <w:spacing w:line="276" w:lineRule="auto"/>
              <w:rPr>
                <w:rtl/>
                <w:lang w:bidi="ar-IQ"/>
              </w:rPr>
            </w:pPr>
            <w:r>
              <w:rPr>
                <w:rtl/>
                <w:lang w:bidi="ar-IQ"/>
              </w:rPr>
              <w:t>٩. كتابة الأرقام بطلاقة، بالإضافة إلى الكتابة الصحيحة في صياغة الطلبات الرسمية.</w:t>
            </w:r>
          </w:p>
          <w:p w:rsidR="002034B4" w:rsidRDefault="00875DCD" w:rsidP="00875DCD">
            <w:pPr>
              <w:bidi/>
              <w:spacing w:line="276" w:lineRule="auto"/>
              <w:rPr>
                <w:rtl/>
                <w:lang w:bidi="ar-IQ"/>
              </w:rPr>
            </w:pPr>
            <w:r>
              <w:rPr>
                <w:rFonts w:hint="cs"/>
                <w:rtl/>
                <w:lang w:bidi="ar-IQ"/>
              </w:rPr>
              <w:t xml:space="preserve">10- </w:t>
            </w:r>
            <w:r>
              <w:rPr>
                <w:rtl/>
                <w:lang w:bidi="ar-IQ"/>
              </w:rPr>
              <w:t>فهم علم الأصوات في اللغة العربية وعلاقته بالفيزياء.</w:t>
            </w:r>
          </w:p>
        </w:tc>
      </w:tr>
      <w:tr w:rsidR="002034B4" w:rsidTr="002034B4">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034B4" w:rsidRPr="00875DCD" w:rsidRDefault="002034B4" w:rsidP="00EE25F6">
            <w:pPr>
              <w:bidi/>
              <w:spacing w:line="276" w:lineRule="auto"/>
              <w:jc w:val="center"/>
              <w:rPr>
                <w:b/>
                <w:color w:val="000000"/>
                <w:sz w:val="24"/>
                <w:szCs w:val="24"/>
              </w:rPr>
            </w:pPr>
            <w:r>
              <w:rPr>
                <w:b/>
                <w:color w:val="000000"/>
                <w:sz w:val="24"/>
                <w:szCs w:val="24"/>
                <w:rtl/>
              </w:rPr>
              <w:t>مخرجات تعلم المادة</w:t>
            </w:r>
          </w:p>
          <w:p w:rsidR="002034B4" w:rsidRDefault="002034B4" w:rsidP="00875DCD">
            <w:pPr>
              <w:bidi/>
              <w:spacing w:line="276"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875DCD" w:rsidRDefault="00875DCD" w:rsidP="00875DCD">
            <w:pPr>
              <w:widowControl w:val="0"/>
              <w:shd w:val="clear" w:color="auto" w:fill="FFFFFF"/>
              <w:bidi/>
              <w:spacing w:line="276" w:lineRule="auto"/>
            </w:pPr>
            <w:r>
              <w:rPr>
                <w:rtl/>
              </w:rPr>
              <w:t>بنهاية هذه الدورة، سيتمكن الطالب من:</w:t>
            </w:r>
          </w:p>
          <w:p w:rsidR="00875DCD" w:rsidRDefault="00875DCD" w:rsidP="00875DCD">
            <w:pPr>
              <w:widowControl w:val="0"/>
              <w:shd w:val="clear" w:color="auto" w:fill="FFFFFF"/>
              <w:bidi/>
              <w:spacing w:line="276" w:lineRule="auto"/>
            </w:pPr>
            <w:r>
              <w:rPr>
                <w:rtl/>
              </w:rPr>
              <w:t>1- الكتابة بشكل صحيح دون أخطاء؛</w:t>
            </w:r>
          </w:p>
          <w:p w:rsidR="00875DCD" w:rsidRDefault="00875DCD" w:rsidP="00875DCD">
            <w:pPr>
              <w:widowControl w:val="0"/>
              <w:shd w:val="clear" w:color="auto" w:fill="FFFFFF"/>
              <w:bidi/>
              <w:spacing w:line="276" w:lineRule="auto"/>
            </w:pPr>
            <w:r>
              <w:rPr>
                <w:rtl/>
              </w:rPr>
              <w:t>2- استخدام التعبير العلمي الأكاديمي السليم؛</w:t>
            </w:r>
          </w:p>
          <w:p w:rsidR="00875DCD" w:rsidRDefault="00875DCD" w:rsidP="00875DCD">
            <w:pPr>
              <w:widowControl w:val="0"/>
              <w:shd w:val="clear" w:color="auto" w:fill="FFFFFF"/>
              <w:bidi/>
              <w:spacing w:line="276" w:lineRule="auto"/>
            </w:pPr>
            <w:r>
              <w:rPr>
                <w:rtl/>
              </w:rPr>
              <w:t>3- توظيف مفردات بليغة ونطقها بشكل صحيح؛</w:t>
            </w:r>
          </w:p>
          <w:p w:rsidR="00875DCD" w:rsidRDefault="00875DCD" w:rsidP="00875DCD">
            <w:pPr>
              <w:widowControl w:val="0"/>
              <w:shd w:val="clear" w:color="auto" w:fill="FFFFFF"/>
              <w:bidi/>
              <w:spacing w:line="276" w:lineRule="auto"/>
            </w:pPr>
            <w:r>
              <w:rPr>
                <w:rtl/>
              </w:rPr>
              <w:t>4- توسيع رصيده اللغوي واكتساب مفاهيم جديدة متعلقة بمعاني الكلمات؛</w:t>
            </w:r>
          </w:p>
          <w:p w:rsidR="002034B4" w:rsidRDefault="00875DCD" w:rsidP="00875DCD">
            <w:pPr>
              <w:widowControl w:val="0"/>
              <w:shd w:val="clear" w:color="auto" w:fill="FFFFFF"/>
              <w:bidi/>
              <w:spacing w:line="276" w:lineRule="auto"/>
            </w:pPr>
            <w:r>
              <w:rPr>
                <w:rtl/>
              </w:rPr>
              <w:t>5- التواصل الإداري في الطلبات الرسمية.</w:t>
            </w:r>
          </w:p>
        </w:tc>
      </w:tr>
      <w:tr w:rsidR="002034B4" w:rsidTr="00875DC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034B4" w:rsidRDefault="00875DCD" w:rsidP="00EE25F6">
            <w:pPr>
              <w:bidi/>
              <w:spacing w:line="312" w:lineRule="auto"/>
              <w:jc w:val="center"/>
            </w:pPr>
            <w:r>
              <w:rPr>
                <w:rtl/>
              </w:rPr>
              <w:t>المحتويات الإرشادية</w:t>
            </w:r>
          </w:p>
          <w:p w:rsidR="002034B4" w:rsidRDefault="002034B4" w:rsidP="00875DCD">
            <w:pPr>
              <w:bidi/>
              <w:spacing w:line="312" w:lineRule="auto"/>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875DCD" w:rsidRPr="00875DCD" w:rsidRDefault="00875DCD" w:rsidP="00EE25F6">
            <w:pPr>
              <w:autoSpaceDE w:val="0"/>
              <w:autoSpaceDN w:val="0"/>
              <w:bidi/>
              <w:adjustRightInd w:val="0"/>
              <w:rPr>
                <w:rFonts w:asciiTheme="majorHAnsi" w:hAnsiTheme="majorHAnsi" w:cstheme="majorHAnsi"/>
                <w:b/>
              </w:rPr>
            </w:pPr>
            <w:r w:rsidRPr="00875DCD">
              <w:rPr>
                <w:rFonts w:asciiTheme="majorHAnsi" w:hAnsiTheme="majorHAnsi"/>
                <w:b/>
                <w:rtl/>
              </w:rPr>
              <w:t>لكل مجال تخصص لغته الخاصة التي تشير إليه وتدل عليه. تنبع لغة كل علم من جوهره. فالتخصصات العلمية لها معجمها الخاص الذي يعبر عن مضمونها ومضمونها، بالإضافة إلى مصطلحاتها الخاصة التي تدل عليها، فضلاً عن المصادر العلمية التي تستند إليها. وينطبق الأمر نفسه على اللغة الأدبية؛ فلها أيضاً مفرداتها الخاصة، وأساليب كتابتها وتعبيرها، ومصطلحاتها الخاصة التي تمثلها وتدل عليها.</w:t>
            </w:r>
          </w:p>
          <w:p w:rsidR="00875DCD" w:rsidRPr="00875DCD" w:rsidRDefault="00875DCD" w:rsidP="00EE25F6">
            <w:pPr>
              <w:autoSpaceDE w:val="0"/>
              <w:autoSpaceDN w:val="0"/>
              <w:bidi/>
              <w:adjustRightInd w:val="0"/>
              <w:rPr>
                <w:rFonts w:asciiTheme="majorHAnsi" w:hAnsiTheme="majorHAnsi" w:cstheme="majorHAnsi"/>
                <w:b/>
              </w:rPr>
            </w:pPr>
            <w:r w:rsidRPr="00875DCD">
              <w:rPr>
                <w:rFonts w:asciiTheme="majorHAnsi" w:hAnsiTheme="majorHAnsi"/>
                <w:b/>
                <w:rtl/>
              </w:rPr>
              <w:t>تمثل المعاجم، عموماً، بغض النظر عن أنواعها، مستودعاً ومستودعاً لمفردات أي لغة، مصحوبة بشروح وتفسيرات لتلك الكلمات. أما المعاجم العربية، فهي واسعة ومتنوعة. فهناك معاجم تتجاوز المعاجم اللغوية؛ فعلى سبيل المثال، تضم اللغة العربية أول معجم جغرافي في التاريخ، وهو معجم البلدان لياقوت الحموي. إضافة إلى ذلك، توجد معاجم متخصصة تركز على مجالات محددة، مثل معاجم البلاغة. يوجد تنوعٌ أيضاً في مدارس تأليف القواميس، وتصنيفاتها، وطرق البحث عن مداخلها.</w:t>
            </w:r>
          </w:p>
          <w:p w:rsidR="00875DCD" w:rsidRPr="00875DCD" w:rsidRDefault="00875DCD" w:rsidP="00EE25F6">
            <w:pPr>
              <w:autoSpaceDE w:val="0"/>
              <w:autoSpaceDN w:val="0"/>
              <w:bidi/>
              <w:adjustRightInd w:val="0"/>
              <w:rPr>
                <w:rFonts w:asciiTheme="majorHAnsi" w:hAnsiTheme="majorHAnsi" w:cstheme="majorHAnsi"/>
                <w:b/>
              </w:rPr>
            </w:pPr>
            <w:r w:rsidRPr="00875DCD">
              <w:rPr>
                <w:rFonts w:asciiTheme="majorHAnsi" w:hAnsiTheme="majorHAnsi"/>
                <w:b/>
                <w:rtl/>
              </w:rPr>
              <w:t>يندرج مفهوم "العلامة" ضمن مجال السيميائية. تُعدّ علامات الترقيم من المواضيع المهمة، لا سيما في البحث الأكاديمي، بغض النظر عن التخصص، سواءً كان علمياً أو إنسانياً. ومن هنا تنبع أهميتها: فهي تؤدي دوراً سيميائياً ودلالياً بالغ الأهمية في الكتابة النصية وفي بناء النصوص. تُسهّل علامات الترقيم فهم القارئ وتُوضّح المعنى المقصود من خلال القراءة والنطق. تُعتبر علامات الترقيم أفضل وسيلة لإظهار الوضوح والصراحة في الكلام المكتوب، إذ تُوجّه القارئ إلى هذه الرموز المتعارف عليها وإلى العلاقات التي تربط أجزاء الكلام عموماً وأجزاء كل جملة على وجه الخصوص. ويؤكد المختصون أن الوقفات ليست مستقلة، بل هي امتدادٌ للتفكير؛ أي أن الوقفات الموضوعة في مواضع محددة ليست مجرد توقفات تنفس بيولوجية، بل هي في المقام الأول وقفات ذات معنى. من منظور لغوي، لا يهدف النص إلى إثارة فضول القارئ، بل إلى التفاعل مع فترات الصمت المحددة بدقة ضمن سياق الكلام لتجنب الغموض والحفاظ على قصد المتحدث. وهكذا، تجسد هذه الفترات مشاعر الكاتب ونواياه.</w:t>
            </w:r>
          </w:p>
          <w:p w:rsidR="00875DCD" w:rsidRPr="00875DCD" w:rsidRDefault="00875DCD" w:rsidP="00EE25F6">
            <w:pPr>
              <w:autoSpaceDE w:val="0"/>
              <w:autoSpaceDN w:val="0"/>
              <w:bidi/>
              <w:adjustRightInd w:val="0"/>
              <w:rPr>
                <w:rFonts w:asciiTheme="majorHAnsi" w:hAnsiTheme="majorHAnsi" w:cstheme="majorHAnsi"/>
                <w:b/>
              </w:rPr>
            </w:pPr>
            <w:r w:rsidRPr="00875DCD">
              <w:rPr>
                <w:rFonts w:asciiTheme="majorHAnsi" w:hAnsiTheme="majorHAnsi"/>
                <w:b/>
                <w:rtl/>
              </w:rPr>
              <w:t>يمثل أسلوب الكتابة بصمة الكاتب، وينعكس على القارئ. لكل كاتب أسلوبه الخاص الذي يتجلى في أعماله. وتتنوع الأساليب، منها الأسلوب العلمي والأدبي والبلاغي، ولكل منها خصائصه وبنيته.</w:t>
            </w:r>
          </w:p>
          <w:p w:rsidR="00875DCD" w:rsidRPr="00875DCD" w:rsidRDefault="00875DCD" w:rsidP="00EE25F6">
            <w:pPr>
              <w:autoSpaceDE w:val="0"/>
              <w:autoSpaceDN w:val="0"/>
              <w:bidi/>
              <w:adjustRightInd w:val="0"/>
              <w:rPr>
                <w:rFonts w:asciiTheme="majorHAnsi" w:hAnsiTheme="majorHAnsi" w:cstheme="majorHAnsi"/>
                <w:b/>
              </w:rPr>
            </w:pPr>
            <w:r w:rsidRPr="00875DCD">
              <w:rPr>
                <w:rFonts w:asciiTheme="majorHAnsi" w:hAnsiTheme="majorHAnsi"/>
                <w:b/>
                <w:rtl/>
              </w:rPr>
              <w:t>تُعبّر الأفعال عن الأحداث المرتبطة بالزمن، وتتوافق الأفعال في اللغة العربية، في بعض جوانبها، مع الأزمنة في لغات أخرى. تحتوي اللغة العربية على عدد كبير من الجذور، لا سيما جذور الأفعال، بما في ذلك الجذور الثلاثية والرباعية والخماسية والسداسية. يُعد الفعل جزءًا أساسيًا من مكونات الكلام الرئيسية. إضافةً إلى ذلك، هناك الجانب الصوتي لهذه الجذور. يُعدّ علم الصوتيات الفيزيائية من أهم العلوم في اللغة العربية، إذ أن علم الصوتيات السمعية أقرب إلى الفيزياء منه إلى العلوم الإنسانية. وهو يُمثّل مرحلةً وسيطةً بين علم الصوتيات النطقي وعلم الصوتيات السمعي. وتعود صلته باللغة العربية إلى الدراسات المبكرة لنقاط نطق الأصوات، سواءً من الناحية الفيزيائية أو الدلالية.</w:t>
            </w:r>
          </w:p>
          <w:p w:rsidR="002034B4" w:rsidRDefault="00875DCD" w:rsidP="00875DCD">
            <w:pPr>
              <w:autoSpaceDE w:val="0"/>
              <w:autoSpaceDN w:val="0"/>
              <w:bidi/>
              <w:adjustRightInd w:val="0"/>
              <w:rPr>
                <w:rFonts w:asciiTheme="majorHAnsi" w:hAnsiTheme="majorHAnsi" w:cstheme="majorHAnsi"/>
                <w:b/>
              </w:rPr>
            </w:pPr>
            <w:r w:rsidRPr="00875DCD">
              <w:rPr>
                <w:rFonts w:asciiTheme="majorHAnsi" w:hAnsiTheme="majorHAnsi"/>
                <w:b/>
                <w:rtl/>
              </w:rPr>
              <w:t>لا ينتهي الحديث عن الشعر؛ فالشعر انعكاسٌ للمشاعر الفردية التي يُجسّدها الشاعر، وكذلك المشاعر الجماعية للبشرية. وهو موجودٌ بين جميع البشر. وقد مثّل الشعر العربي الكلاسيكي نوعًا من النشيد الوطني، مُعبّرًا عن هويتهم الثقافية الراسخة، ومُسجّلًا لتاريخهم وأمجادهم. ويشمل الشعر أغراضًا مُتعددةً كالحب والمدح والرثاء وغيرها. أما بالنسبة لأوزان الشعر...</w:t>
            </w:r>
          </w:p>
        </w:tc>
      </w:tr>
    </w:tbl>
    <w:p w:rsidR="002034B4" w:rsidRDefault="002034B4" w:rsidP="00B202C1">
      <w:pPr>
        <w:spacing w:line="276" w:lineRule="auto"/>
        <w:jc w:val="right"/>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2034B4" w:rsidTr="002034B4">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034B4" w:rsidRDefault="002034B4" w:rsidP="00875DCD">
            <w:pPr>
              <w:bidi/>
              <w:spacing w:line="312" w:lineRule="auto"/>
              <w:jc w:val="center"/>
              <w:rPr>
                <w:rFonts w:eastAsia="Times New Roman"/>
                <w:color w:val="000000"/>
                <w:sz w:val="24"/>
                <w:szCs w:val="24"/>
              </w:rPr>
            </w:pPr>
            <w:r>
              <w:rPr>
                <w:rFonts w:eastAsia="Times New Roman"/>
                <w:b/>
                <w:color w:val="17365D"/>
                <w:sz w:val="28"/>
                <w:szCs w:val="28"/>
                <w:rtl/>
              </w:rPr>
              <w:t>العبء الدراسي للطالب (SWL)</w:t>
            </w:r>
          </w:p>
        </w:tc>
      </w:tr>
      <w:tr w:rsidR="002034B4" w:rsidTr="002034B4">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034B4" w:rsidRPr="00875DCD" w:rsidRDefault="002034B4" w:rsidP="00875DCD">
            <w:pPr>
              <w:spacing w:line="312" w:lineRule="auto"/>
              <w:jc w:val="right"/>
              <w:rPr>
                <w:b/>
                <w:color w:val="000000"/>
                <w:sz w:val="24"/>
                <w:szCs w:val="24"/>
              </w:rPr>
            </w:pPr>
            <w:r>
              <w:rPr>
                <w:b/>
                <w:color w:val="000000"/>
                <w:sz w:val="24"/>
                <w:szCs w:val="24"/>
              </w:rPr>
              <w:t>Structured SWL</w:t>
            </w:r>
            <w:r w:rsidR="00875DCD">
              <w:rPr>
                <w:b/>
                <w:color w:val="000000"/>
                <w:sz w:val="24"/>
                <w:szCs w:val="24"/>
              </w:rPr>
              <w:t xml:space="preserve"> (h/sem)</w:t>
            </w:r>
            <w:r w:rsidR="00875DCD">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34B4" w:rsidRDefault="002034B4" w:rsidP="00B202C1">
            <w:pPr>
              <w:spacing w:line="312" w:lineRule="auto"/>
              <w:jc w:val="right"/>
              <w:rPr>
                <w:rFonts w:cstheme="minorBidi"/>
                <w:sz w:val="24"/>
                <w:szCs w:val="24"/>
                <w:lang w:bidi="ar-IQ"/>
              </w:rPr>
            </w:pPr>
            <w:r>
              <w:rPr>
                <w:sz w:val="24"/>
                <w:szCs w:val="24"/>
              </w:rPr>
              <w:t>33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034B4" w:rsidRDefault="002034B4" w:rsidP="00875DCD">
            <w:pPr>
              <w:spacing w:line="312" w:lineRule="auto"/>
              <w:jc w:val="right"/>
              <w:rPr>
                <w:b/>
              </w:rPr>
            </w:pPr>
            <w:r>
              <w:rPr>
                <w:b/>
              </w:rPr>
              <w:t>Structured</w:t>
            </w:r>
            <w:r w:rsidR="00875DCD">
              <w:rPr>
                <w:b/>
              </w:rPr>
              <w:t xml:space="preserve"> SWL (h/w)</w:t>
            </w:r>
            <w:r w:rsidR="00875DCD">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34B4" w:rsidRDefault="002034B4" w:rsidP="00B202C1">
            <w:pPr>
              <w:spacing w:line="312" w:lineRule="auto"/>
              <w:jc w:val="right"/>
              <w:rPr>
                <w:sz w:val="24"/>
                <w:szCs w:val="24"/>
              </w:rPr>
            </w:pPr>
            <w:r>
              <w:rPr>
                <w:sz w:val="24"/>
                <w:szCs w:val="24"/>
              </w:rPr>
              <w:t>2</w:t>
            </w:r>
          </w:p>
        </w:tc>
      </w:tr>
      <w:tr w:rsidR="002034B4" w:rsidTr="002034B4">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875DCD">
            <w:pPr>
              <w:spacing w:line="312" w:lineRule="auto"/>
              <w:jc w:val="right"/>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34B4" w:rsidRDefault="002034B4" w:rsidP="00B202C1">
            <w:pPr>
              <w:spacing w:line="312" w:lineRule="auto"/>
              <w:jc w:val="right"/>
              <w:rPr>
                <w:sz w:val="24"/>
                <w:szCs w:val="24"/>
              </w:rPr>
            </w:pPr>
            <w:r>
              <w:rPr>
                <w:rFonts w:hint="cs"/>
                <w:sz w:val="24"/>
                <w:szCs w:val="24"/>
                <w:rtl/>
              </w:rPr>
              <w:t>17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034B4" w:rsidRDefault="002034B4" w:rsidP="00875DCD">
            <w:pPr>
              <w:spacing w:line="312" w:lineRule="auto"/>
              <w:jc w:val="right"/>
              <w:rPr>
                <w:b/>
              </w:rPr>
            </w:pPr>
            <w:r>
              <w:rPr>
                <w:b/>
              </w:rPr>
              <w:t>Unstructured S</w:t>
            </w:r>
            <w:r w:rsidR="00875DCD">
              <w:rPr>
                <w:b/>
              </w:rPr>
              <w:t>WL (h/w)</w:t>
            </w:r>
            <w:r w:rsidR="00875DCD">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34B4" w:rsidRDefault="002034B4" w:rsidP="00B202C1">
            <w:pPr>
              <w:spacing w:line="312" w:lineRule="auto"/>
              <w:jc w:val="right"/>
              <w:rPr>
                <w:sz w:val="24"/>
                <w:szCs w:val="24"/>
              </w:rPr>
            </w:pPr>
            <w:r>
              <w:rPr>
                <w:sz w:val="24"/>
                <w:szCs w:val="24"/>
              </w:rPr>
              <w:t>2.8</w:t>
            </w:r>
          </w:p>
        </w:tc>
      </w:tr>
      <w:tr w:rsidR="002034B4" w:rsidTr="002034B4">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034B4" w:rsidRPr="00875DCD" w:rsidRDefault="002034B4" w:rsidP="00875DCD">
            <w:pPr>
              <w:spacing w:line="312" w:lineRule="auto"/>
              <w:jc w:val="right"/>
              <w:rPr>
                <w:b/>
                <w:color w:val="000000"/>
                <w:sz w:val="24"/>
                <w:szCs w:val="24"/>
              </w:rPr>
            </w:pPr>
            <w:r>
              <w:rPr>
                <w:b/>
                <w:color w:val="000000"/>
                <w:sz w:val="24"/>
                <w:szCs w:val="24"/>
              </w:rPr>
              <w:t>Tota</w:t>
            </w:r>
            <w:r w:rsidR="00875DCD">
              <w:rPr>
                <w:b/>
                <w:color w:val="000000"/>
                <w:sz w:val="24"/>
                <w:szCs w:val="24"/>
              </w:rPr>
              <w:t>l SWL (h/sem)</w:t>
            </w:r>
            <w:r w:rsidR="00875DCD">
              <w:rPr>
                <w:b/>
                <w:color w:val="000000"/>
                <w:sz w:val="24"/>
                <w:szCs w:val="24"/>
              </w:rPr>
              <w:br/>
              <w:t>Total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034B4" w:rsidRDefault="002034B4" w:rsidP="00B202C1">
            <w:pPr>
              <w:spacing w:line="312" w:lineRule="auto"/>
              <w:jc w:val="right"/>
              <w:rPr>
                <w:sz w:val="24"/>
                <w:szCs w:val="24"/>
              </w:rPr>
            </w:pPr>
            <w:r>
              <w:rPr>
                <w:rFonts w:hint="cs"/>
                <w:sz w:val="24"/>
                <w:szCs w:val="24"/>
                <w:rtl/>
              </w:rPr>
              <w:t>50</w:t>
            </w:r>
          </w:p>
        </w:tc>
      </w:tr>
    </w:tbl>
    <w:p w:rsidR="002034B4" w:rsidRDefault="002034B4" w:rsidP="00B202C1">
      <w:pPr>
        <w:jc w:val="right"/>
        <w:rPr>
          <w:rFonts w:ascii="Cambria" w:eastAsia="Cambria" w:hAnsi="Cambria" w:cs="Cambria"/>
          <w:b/>
          <w:color w:val="000000"/>
          <w:rtl/>
        </w:rPr>
      </w:pPr>
    </w:p>
    <w:p w:rsidR="00875DCD" w:rsidRDefault="00875DCD" w:rsidP="00B202C1">
      <w:pPr>
        <w:jc w:val="right"/>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EE25F6" w:rsidRPr="00875DCD" w:rsidTr="006865C6">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EE25F6" w:rsidRPr="00875DCD" w:rsidRDefault="00EE25F6" w:rsidP="006865C6">
            <w:pPr>
              <w:bidi/>
              <w:spacing w:line="312" w:lineRule="auto"/>
              <w:jc w:val="center"/>
              <w:rPr>
                <w:b/>
                <w:color w:val="17365D"/>
                <w:sz w:val="28"/>
                <w:szCs w:val="28"/>
              </w:rPr>
            </w:pPr>
            <w:r>
              <w:rPr>
                <w:b/>
                <w:color w:val="17365D"/>
                <w:sz w:val="28"/>
                <w:szCs w:val="28"/>
                <w:rtl/>
              </w:rPr>
              <w:t>تقييم المادة</w:t>
            </w:r>
          </w:p>
        </w:tc>
      </w:tr>
      <w:tr w:rsidR="00EE25F6" w:rsidTr="006865C6">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EE25F6" w:rsidRDefault="00EE25F6" w:rsidP="006865C6">
            <w:pPr>
              <w:spacing w:line="312" w:lineRule="auto"/>
              <w:ind w:left="360" w:hanging="720"/>
              <w:jc w:val="right"/>
              <w:rPr>
                <w:b/>
              </w:rPr>
            </w:pPr>
          </w:p>
          <w:p w:rsidR="00EE25F6" w:rsidRDefault="00EE25F6" w:rsidP="006865C6">
            <w:pPr>
              <w:bidi/>
              <w:spacing w:line="312" w:lineRule="auto"/>
              <w:ind w:left="360" w:hanging="720"/>
              <w:jc w:val="right"/>
              <w:rPr>
                <w:b/>
              </w:rPr>
            </w:pPr>
            <w:r>
              <w:rPr>
                <w:b/>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EE25F6" w:rsidRDefault="00EE25F6" w:rsidP="006865C6">
            <w:pPr>
              <w:bidi/>
              <w:spacing w:line="312" w:lineRule="auto"/>
              <w:jc w:val="right"/>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EE25F6" w:rsidRDefault="00EE25F6" w:rsidP="006865C6">
            <w:pPr>
              <w:bidi/>
              <w:spacing w:line="312" w:lineRule="auto"/>
              <w:jc w:val="right"/>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EE25F6" w:rsidRDefault="00EE25F6" w:rsidP="006865C6">
            <w:pPr>
              <w:bidi/>
              <w:spacing w:line="312" w:lineRule="auto"/>
              <w:jc w:val="right"/>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E25F6" w:rsidRDefault="00EE25F6" w:rsidP="006865C6">
            <w:pPr>
              <w:bidi/>
              <w:spacing w:line="312" w:lineRule="auto"/>
              <w:jc w:val="right"/>
              <w:rPr>
                <w:b/>
                <w:color w:val="000000"/>
              </w:rPr>
            </w:pPr>
            <w:r>
              <w:rPr>
                <w:b/>
                <w:color w:val="000000"/>
                <w:rtl/>
              </w:rPr>
              <w:t>مخرج التعلم المرتبط</w:t>
            </w:r>
          </w:p>
        </w:tc>
      </w:tr>
      <w:tr w:rsidR="00EE25F6" w:rsidTr="006865C6">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EE25F6" w:rsidRDefault="00EE25F6" w:rsidP="006865C6">
            <w:pPr>
              <w:bidi/>
              <w:spacing w:line="312" w:lineRule="auto"/>
              <w:jc w:val="right"/>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E25F6" w:rsidRDefault="00EE25F6" w:rsidP="006865C6">
            <w:pPr>
              <w:bidi/>
              <w:spacing w:line="312" w:lineRule="auto"/>
              <w:jc w:val="right"/>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tcPr>
          <w:p w:rsidR="00EE25F6" w:rsidRDefault="00EE25F6" w:rsidP="006865C6">
            <w:pPr>
              <w:spacing w:line="312" w:lineRule="auto"/>
              <w:jc w:val="right"/>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EE25F6" w:rsidRDefault="00EE25F6" w:rsidP="006865C6">
            <w:pPr>
              <w:spacing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EE25F6" w:rsidRDefault="00EE25F6" w:rsidP="006865C6">
            <w:pPr>
              <w:spacing w:line="312" w:lineRule="auto"/>
              <w:jc w:val="right"/>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EE25F6" w:rsidRDefault="00EE25F6" w:rsidP="006865C6">
            <w:pPr>
              <w:spacing w:line="312" w:lineRule="auto"/>
              <w:jc w:val="right"/>
              <w:rPr>
                <w:color w:val="000000"/>
              </w:rPr>
            </w:pPr>
            <w:r>
              <w:t>LO #1, 2, 10 and 11</w:t>
            </w:r>
          </w:p>
        </w:tc>
      </w:tr>
      <w:tr w:rsidR="00EE25F6" w:rsidTr="006865C6">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EE25F6" w:rsidRDefault="00EE25F6" w:rsidP="006865C6">
            <w:pPr>
              <w:widowControl w:val="0"/>
              <w:spacing w:line="276" w:lineRule="auto"/>
              <w:jc w:val="right"/>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E25F6" w:rsidRDefault="00EE25F6" w:rsidP="006865C6">
            <w:pPr>
              <w:bidi/>
              <w:spacing w:line="312" w:lineRule="auto"/>
              <w:jc w:val="right"/>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tcPr>
          <w:p w:rsidR="00EE25F6" w:rsidRDefault="00EE25F6" w:rsidP="006865C6">
            <w:pPr>
              <w:spacing w:line="312" w:lineRule="auto"/>
              <w:jc w:val="right"/>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EE25F6" w:rsidRDefault="00EE25F6" w:rsidP="006865C6">
            <w:pPr>
              <w:spacing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EE25F6" w:rsidRDefault="00EE25F6" w:rsidP="006865C6">
            <w:pPr>
              <w:spacing w:line="312" w:lineRule="auto"/>
              <w:jc w:val="right"/>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EE25F6" w:rsidRDefault="00EE25F6" w:rsidP="006865C6">
            <w:pPr>
              <w:spacing w:line="312" w:lineRule="auto"/>
              <w:jc w:val="right"/>
              <w:rPr>
                <w:color w:val="000000"/>
              </w:rPr>
            </w:pPr>
            <w:r>
              <w:t>LO # 3, 4, 6 and 7</w:t>
            </w:r>
          </w:p>
        </w:tc>
      </w:tr>
      <w:tr w:rsidR="00EE25F6" w:rsidTr="006865C6">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EE25F6" w:rsidRDefault="00EE25F6" w:rsidP="006865C6">
            <w:pPr>
              <w:widowControl w:val="0"/>
              <w:spacing w:line="276" w:lineRule="auto"/>
              <w:jc w:val="right"/>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E25F6" w:rsidRDefault="00EE25F6" w:rsidP="006865C6">
            <w:pPr>
              <w:bidi/>
              <w:spacing w:line="312" w:lineRule="auto"/>
              <w:jc w:val="right"/>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tcPr>
          <w:p w:rsidR="00EE25F6" w:rsidRDefault="00EE25F6" w:rsidP="006865C6">
            <w:pPr>
              <w:spacing w:line="312" w:lineRule="auto"/>
              <w:jc w:val="right"/>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EE25F6" w:rsidRDefault="00EE25F6" w:rsidP="006865C6">
            <w:pPr>
              <w:spacing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EE25F6" w:rsidRDefault="00EE25F6" w:rsidP="006865C6">
            <w:pPr>
              <w:bidi/>
              <w:spacing w:line="312" w:lineRule="auto"/>
              <w:jc w:val="right"/>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EE25F6" w:rsidRDefault="00EE25F6" w:rsidP="006865C6">
            <w:pPr>
              <w:spacing w:line="312" w:lineRule="auto"/>
              <w:jc w:val="right"/>
              <w:rPr>
                <w:color w:val="000000"/>
              </w:rPr>
            </w:pPr>
          </w:p>
        </w:tc>
      </w:tr>
      <w:tr w:rsidR="00EE25F6" w:rsidTr="006865C6">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EE25F6" w:rsidRDefault="00EE25F6" w:rsidP="006865C6">
            <w:pPr>
              <w:widowControl w:val="0"/>
              <w:spacing w:line="276" w:lineRule="auto"/>
              <w:jc w:val="right"/>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E25F6" w:rsidRDefault="00EE25F6" w:rsidP="006865C6">
            <w:pPr>
              <w:bidi/>
              <w:spacing w:line="312" w:lineRule="auto"/>
              <w:jc w:val="right"/>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tcPr>
          <w:p w:rsidR="00EE25F6" w:rsidRDefault="00EE25F6" w:rsidP="006865C6">
            <w:pPr>
              <w:spacing w:line="312" w:lineRule="auto"/>
              <w:jc w:val="right"/>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EE25F6" w:rsidRDefault="00EE25F6" w:rsidP="006865C6">
            <w:pPr>
              <w:spacing w:line="312" w:lineRule="auto"/>
              <w:jc w:val="right"/>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EE25F6" w:rsidRDefault="00EE25F6" w:rsidP="006865C6">
            <w:pPr>
              <w:spacing w:line="312" w:lineRule="auto"/>
              <w:jc w:val="right"/>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EE25F6" w:rsidRDefault="00EE25F6" w:rsidP="006865C6">
            <w:pPr>
              <w:spacing w:line="312" w:lineRule="auto"/>
              <w:jc w:val="right"/>
              <w:rPr>
                <w:color w:val="000000"/>
              </w:rPr>
            </w:pPr>
            <w:r>
              <w:t>LO # 5, 8 and 10</w:t>
            </w:r>
          </w:p>
        </w:tc>
      </w:tr>
      <w:tr w:rsidR="00EE25F6" w:rsidTr="006865C6">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EE25F6" w:rsidRDefault="00EE25F6" w:rsidP="006865C6">
            <w:pPr>
              <w:bidi/>
              <w:spacing w:line="312" w:lineRule="auto"/>
              <w:jc w:val="right"/>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E25F6" w:rsidRDefault="00EE25F6" w:rsidP="006865C6">
            <w:pPr>
              <w:bidi/>
              <w:spacing w:line="312" w:lineRule="auto"/>
              <w:jc w:val="right"/>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tcPr>
          <w:p w:rsidR="00EE25F6" w:rsidRDefault="00EE25F6" w:rsidP="006865C6">
            <w:pPr>
              <w:spacing w:line="312" w:lineRule="auto"/>
              <w:jc w:val="right"/>
              <w:rPr>
                <w:color w:val="000000"/>
              </w:rPr>
            </w:pPr>
            <w:r>
              <w:rPr>
                <w:color w:val="000000"/>
              </w:rPr>
              <w:t>1 hr</w:t>
            </w:r>
          </w:p>
        </w:tc>
        <w:tc>
          <w:tcPr>
            <w:tcW w:w="2250" w:type="dxa"/>
            <w:tcBorders>
              <w:top w:val="single" w:sz="4" w:space="0" w:color="000000"/>
              <w:left w:val="single" w:sz="4" w:space="0" w:color="000000"/>
              <w:bottom w:val="single" w:sz="4" w:space="0" w:color="000000"/>
              <w:right w:val="nil"/>
            </w:tcBorders>
            <w:vAlign w:val="center"/>
          </w:tcPr>
          <w:p w:rsidR="00EE25F6" w:rsidRDefault="00EE25F6" w:rsidP="006865C6">
            <w:pPr>
              <w:spacing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EE25F6" w:rsidRDefault="00EE25F6" w:rsidP="006865C6">
            <w:pPr>
              <w:spacing w:line="312" w:lineRule="auto"/>
              <w:jc w:val="right"/>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EE25F6" w:rsidRDefault="00EE25F6" w:rsidP="006865C6">
            <w:pPr>
              <w:spacing w:line="312" w:lineRule="auto"/>
              <w:jc w:val="right"/>
              <w:rPr>
                <w:color w:val="000000"/>
              </w:rPr>
            </w:pPr>
            <w:r>
              <w:t>LO # 1-7</w:t>
            </w:r>
          </w:p>
        </w:tc>
      </w:tr>
      <w:tr w:rsidR="00EE25F6" w:rsidTr="006865C6">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EE25F6" w:rsidRDefault="00EE25F6" w:rsidP="006865C6">
            <w:pPr>
              <w:widowControl w:val="0"/>
              <w:spacing w:line="276" w:lineRule="auto"/>
              <w:jc w:val="right"/>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E25F6" w:rsidRDefault="00EE25F6" w:rsidP="006865C6">
            <w:pPr>
              <w:bidi/>
              <w:spacing w:line="312" w:lineRule="auto"/>
              <w:jc w:val="right"/>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tcPr>
          <w:p w:rsidR="00EE25F6" w:rsidRDefault="00EE25F6" w:rsidP="006865C6">
            <w:pPr>
              <w:spacing w:line="312" w:lineRule="auto"/>
              <w:jc w:val="right"/>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EE25F6" w:rsidRDefault="00EE25F6" w:rsidP="006865C6">
            <w:pPr>
              <w:spacing w:line="312" w:lineRule="auto"/>
              <w:jc w:val="right"/>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EE25F6" w:rsidRDefault="00EE25F6" w:rsidP="006865C6">
            <w:pPr>
              <w:spacing w:line="312" w:lineRule="auto"/>
              <w:jc w:val="right"/>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EE25F6" w:rsidRDefault="00EE25F6" w:rsidP="006865C6">
            <w:pPr>
              <w:bidi/>
              <w:spacing w:line="312" w:lineRule="auto"/>
              <w:jc w:val="right"/>
              <w:rPr>
                <w:color w:val="000000"/>
              </w:rPr>
            </w:pPr>
            <w:r>
              <w:rPr>
                <w:color w:val="000000"/>
                <w:rtl/>
              </w:rPr>
              <w:t>الكل</w:t>
            </w:r>
          </w:p>
        </w:tc>
      </w:tr>
      <w:tr w:rsidR="00EE25F6" w:rsidTr="006865C6">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EE25F6" w:rsidRDefault="00EE25F6" w:rsidP="006865C6">
            <w:pPr>
              <w:bidi/>
              <w:spacing w:line="312" w:lineRule="auto"/>
              <w:jc w:val="right"/>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tcPr>
          <w:p w:rsidR="00EE25F6" w:rsidRDefault="00EE25F6" w:rsidP="006865C6">
            <w:pPr>
              <w:spacing w:line="312" w:lineRule="auto"/>
              <w:jc w:val="right"/>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EE25F6" w:rsidRDefault="00EE25F6" w:rsidP="006865C6">
            <w:pPr>
              <w:spacing w:line="312" w:lineRule="auto"/>
              <w:jc w:val="right"/>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EE25F6" w:rsidRDefault="00EE25F6" w:rsidP="006865C6">
            <w:pPr>
              <w:spacing w:line="312" w:lineRule="auto"/>
              <w:jc w:val="right"/>
              <w:rPr>
                <w:color w:val="000000"/>
              </w:rPr>
            </w:pPr>
          </w:p>
        </w:tc>
      </w:tr>
    </w:tbl>
    <w:p w:rsidR="00875DCD" w:rsidRDefault="00875DCD" w:rsidP="00B202C1">
      <w:pPr>
        <w:jc w:val="right"/>
        <w:rPr>
          <w:rFonts w:ascii="Cambria" w:eastAsia="Cambria" w:hAnsi="Cambria" w:cs="Cambria"/>
          <w:b/>
          <w:color w:val="000000"/>
        </w:rPr>
      </w:pPr>
    </w:p>
    <w:tbl>
      <w:tblPr>
        <w:tblStyle w:val="Style37"/>
        <w:tblpPr w:leftFromText="180" w:rightFromText="180" w:vertAnchor="page" w:horzAnchor="margin" w:tblpXSpec="center" w:tblpY="794"/>
        <w:tblOverlap w:val="never"/>
        <w:tblW w:w="9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95"/>
      </w:tblGrid>
      <w:tr w:rsidR="001A67BA" w:rsidTr="001A67BA">
        <w:trPr>
          <w:trHeight w:val="778"/>
        </w:trPr>
        <w:tc>
          <w:tcPr>
            <w:tcW w:w="9796"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1A67BA" w:rsidRPr="00EE25F6" w:rsidRDefault="001A67BA" w:rsidP="001A67BA">
            <w:pPr>
              <w:bidi/>
              <w:spacing w:line="360" w:lineRule="auto"/>
              <w:jc w:val="center"/>
              <w:rPr>
                <w:b/>
                <w:color w:val="17365D"/>
                <w:sz w:val="28"/>
                <w:szCs w:val="28"/>
              </w:rPr>
            </w:pPr>
            <w:r>
              <w:rPr>
                <w:b/>
                <w:color w:val="17365D"/>
                <w:sz w:val="28"/>
                <w:szCs w:val="28"/>
                <w:rtl/>
              </w:rPr>
              <w:t>الخطة الدراسية (المنهج الأسبوعي)</w:t>
            </w:r>
          </w:p>
        </w:tc>
      </w:tr>
      <w:tr w:rsidR="001A67BA" w:rsidTr="001A67BA">
        <w:tc>
          <w:tcPr>
            <w:tcW w:w="17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1A67BA" w:rsidRDefault="001A67BA" w:rsidP="001A67BA">
            <w:pPr>
              <w:bidi/>
              <w:spacing w:line="360" w:lineRule="auto"/>
              <w:ind w:left="-18" w:hanging="720"/>
              <w:jc w:val="right"/>
              <w:rPr>
                <w:b/>
                <w:color w:val="000000"/>
              </w:rPr>
            </w:pPr>
            <w:r>
              <w:rPr>
                <w:b/>
                <w:color w:val="000000"/>
                <w:rtl/>
              </w:rPr>
              <w:t>الأسبوع</w:t>
            </w:r>
          </w:p>
        </w:tc>
        <w:tc>
          <w:tcPr>
            <w:tcW w:w="809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1A67BA" w:rsidRDefault="001A67BA" w:rsidP="001A67BA">
            <w:pPr>
              <w:bidi/>
              <w:spacing w:line="360" w:lineRule="auto"/>
              <w:jc w:val="center"/>
              <w:rPr>
                <w:b/>
                <w:sz w:val="24"/>
                <w:szCs w:val="24"/>
              </w:rPr>
            </w:pPr>
            <w:r>
              <w:rPr>
                <w:b/>
                <w:rtl/>
              </w:rPr>
              <w:t>الموضوعات المغطاة</w:t>
            </w:r>
          </w:p>
        </w:tc>
      </w:tr>
      <w:tr w:rsidR="001A67BA" w:rsidTr="001A67BA">
        <w:tc>
          <w:tcPr>
            <w:tcW w:w="17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1A67BA" w:rsidRDefault="001A67BA" w:rsidP="001A67BA">
            <w:pPr>
              <w:bidi/>
              <w:spacing w:line="360" w:lineRule="auto"/>
              <w:ind w:left="-18" w:firstLine="18"/>
              <w:jc w:val="right"/>
              <w:rPr>
                <w:b/>
                <w:color w:val="000000"/>
              </w:rPr>
            </w:pPr>
            <w:r>
              <w:rPr>
                <w:b/>
                <w:color w:val="000000"/>
                <w:rtl/>
              </w:rPr>
              <w:t>الأسبوع 1</w:t>
            </w:r>
          </w:p>
        </w:tc>
        <w:tc>
          <w:tcPr>
            <w:tcW w:w="8095" w:type="dxa"/>
            <w:tcBorders>
              <w:top w:val="single" w:sz="4" w:space="0" w:color="000000"/>
              <w:left w:val="single" w:sz="4" w:space="0" w:color="000000"/>
              <w:bottom w:val="single" w:sz="4" w:space="0" w:color="000000"/>
              <w:right w:val="single" w:sz="4" w:space="0" w:color="000000"/>
            </w:tcBorders>
            <w:vAlign w:val="center"/>
          </w:tcPr>
          <w:p w:rsidR="001A67BA" w:rsidRDefault="001A67BA" w:rsidP="001A67BA">
            <w:pPr>
              <w:spacing w:line="360" w:lineRule="auto"/>
              <w:jc w:val="center"/>
              <w:rPr>
                <w:lang w:bidi="ar-IQ"/>
              </w:rPr>
            </w:pPr>
            <w:r w:rsidRPr="001A67BA">
              <w:rPr>
                <w:rtl/>
                <w:lang w:bidi="ar-IQ"/>
              </w:rPr>
              <w:t>الفرق بين اللغة العلمية واللغة الأدبية</w:t>
            </w:r>
          </w:p>
        </w:tc>
      </w:tr>
      <w:tr w:rsidR="001A67BA" w:rsidTr="001A67BA">
        <w:tc>
          <w:tcPr>
            <w:tcW w:w="17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1A67BA" w:rsidRDefault="001A67BA" w:rsidP="001A67BA">
            <w:pPr>
              <w:bidi/>
              <w:spacing w:line="360" w:lineRule="auto"/>
              <w:ind w:left="-18" w:firstLine="18"/>
              <w:jc w:val="right"/>
              <w:rPr>
                <w:b/>
                <w:color w:val="000000"/>
              </w:rPr>
            </w:pPr>
            <w:r>
              <w:rPr>
                <w:b/>
                <w:color w:val="000000"/>
                <w:rtl/>
              </w:rPr>
              <w:t>الأسبوع 2</w:t>
            </w:r>
          </w:p>
        </w:tc>
        <w:tc>
          <w:tcPr>
            <w:tcW w:w="8095" w:type="dxa"/>
            <w:tcBorders>
              <w:top w:val="single" w:sz="4" w:space="0" w:color="000000"/>
              <w:left w:val="single" w:sz="4" w:space="0" w:color="000000"/>
              <w:bottom w:val="single" w:sz="4" w:space="0" w:color="000000"/>
              <w:right w:val="single" w:sz="4" w:space="0" w:color="000000"/>
            </w:tcBorders>
            <w:vAlign w:val="center"/>
          </w:tcPr>
          <w:p w:rsidR="001A67BA" w:rsidRDefault="001A67BA" w:rsidP="001A67BA">
            <w:pPr>
              <w:spacing w:line="360" w:lineRule="auto"/>
              <w:jc w:val="center"/>
              <w:rPr>
                <w:lang w:bidi="ar-IQ"/>
              </w:rPr>
            </w:pPr>
            <w:r w:rsidRPr="001A67BA">
              <w:rPr>
                <w:rtl/>
              </w:rPr>
              <w:t>القواميس العربية وأنواعها</w:t>
            </w:r>
          </w:p>
        </w:tc>
      </w:tr>
      <w:tr w:rsidR="001A67BA" w:rsidTr="001A67BA">
        <w:trPr>
          <w:trHeight w:val="340"/>
        </w:trPr>
        <w:tc>
          <w:tcPr>
            <w:tcW w:w="17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1A67BA" w:rsidRDefault="001A67BA" w:rsidP="001A67BA">
            <w:pPr>
              <w:bidi/>
              <w:spacing w:line="360" w:lineRule="auto"/>
              <w:ind w:left="-18" w:firstLine="18"/>
              <w:jc w:val="right"/>
              <w:rPr>
                <w:b/>
                <w:color w:val="000000"/>
              </w:rPr>
            </w:pPr>
            <w:r>
              <w:rPr>
                <w:b/>
                <w:color w:val="000000"/>
                <w:rtl/>
              </w:rPr>
              <w:t>الأسبوع 3</w:t>
            </w:r>
          </w:p>
        </w:tc>
        <w:tc>
          <w:tcPr>
            <w:tcW w:w="8095" w:type="dxa"/>
            <w:tcBorders>
              <w:top w:val="single" w:sz="4" w:space="0" w:color="000000"/>
              <w:left w:val="single" w:sz="4" w:space="0" w:color="000000"/>
              <w:bottom w:val="single" w:sz="4" w:space="0" w:color="000000"/>
              <w:right w:val="single" w:sz="4" w:space="0" w:color="000000"/>
            </w:tcBorders>
            <w:vAlign w:val="center"/>
          </w:tcPr>
          <w:p w:rsidR="001A67BA" w:rsidRDefault="001A67BA" w:rsidP="001A67BA">
            <w:pPr>
              <w:spacing w:line="360" w:lineRule="auto"/>
              <w:jc w:val="center"/>
            </w:pPr>
            <w:r w:rsidRPr="001A67BA">
              <w:rPr>
                <w:rtl/>
              </w:rPr>
              <w:t>علامات الترقيم</w:t>
            </w:r>
          </w:p>
        </w:tc>
      </w:tr>
      <w:tr w:rsidR="001A67BA" w:rsidTr="001A67BA">
        <w:tc>
          <w:tcPr>
            <w:tcW w:w="17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1A67BA" w:rsidRDefault="001A67BA" w:rsidP="001A67BA">
            <w:pPr>
              <w:bidi/>
              <w:spacing w:line="360" w:lineRule="auto"/>
              <w:ind w:left="-18" w:firstLine="18"/>
              <w:jc w:val="right"/>
              <w:rPr>
                <w:b/>
                <w:color w:val="000000"/>
              </w:rPr>
            </w:pPr>
            <w:r>
              <w:rPr>
                <w:b/>
                <w:color w:val="000000"/>
                <w:rtl/>
              </w:rPr>
              <w:t>الأسبوع 4</w:t>
            </w:r>
          </w:p>
        </w:tc>
        <w:tc>
          <w:tcPr>
            <w:tcW w:w="8095" w:type="dxa"/>
            <w:tcBorders>
              <w:top w:val="single" w:sz="4" w:space="0" w:color="000000"/>
              <w:left w:val="single" w:sz="4" w:space="0" w:color="000000"/>
              <w:bottom w:val="single" w:sz="4" w:space="0" w:color="000000"/>
              <w:right w:val="single" w:sz="4" w:space="0" w:color="000000"/>
            </w:tcBorders>
            <w:vAlign w:val="center"/>
          </w:tcPr>
          <w:p w:rsidR="001A67BA" w:rsidRDefault="001A67BA" w:rsidP="001A67BA">
            <w:pPr>
              <w:spacing w:line="360" w:lineRule="auto"/>
              <w:jc w:val="center"/>
            </w:pPr>
            <w:r w:rsidRPr="001A67BA">
              <w:rPr>
                <w:rtl/>
              </w:rPr>
              <w:t>أسلوب</w:t>
            </w:r>
          </w:p>
        </w:tc>
      </w:tr>
      <w:tr w:rsidR="001A67BA" w:rsidTr="001A67BA">
        <w:tc>
          <w:tcPr>
            <w:tcW w:w="17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1A67BA" w:rsidRDefault="001A67BA" w:rsidP="001A67BA">
            <w:pPr>
              <w:bidi/>
              <w:spacing w:line="360" w:lineRule="auto"/>
              <w:ind w:left="-18" w:firstLine="18"/>
              <w:jc w:val="right"/>
              <w:rPr>
                <w:b/>
                <w:color w:val="000000"/>
              </w:rPr>
            </w:pPr>
            <w:r>
              <w:rPr>
                <w:b/>
                <w:color w:val="000000"/>
                <w:rtl/>
              </w:rPr>
              <w:t>الأسبوع 5</w:t>
            </w:r>
          </w:p>
        </w:tc>
        <w:tc>
          <w:tcPr>
            <w:tcW w:w="8095" w:type="dxa"/>
            <w:tcBorders>
              <w:top w:val="single" w:sz="4" w:space="0" w:color="000000"/>
              <w:left w:val="single" w:sz="4" w:space="0" w:color="000000"/>
              <w:bottom w:val="single" w:sz="4" w:space="0" w:color="000000"/>
              <w:right w:val="single" w:sz="4" w:space="0" w:color="000000"/>
            </w:tcBorders>
            <w:vAlign w:val="center"/>
          </w:tcPr>
          <w:p w:rsidR="001A67BA" w:rsidRDefault="001A67BA" w:rsidP="001A67BA">
            <w:pPr>
              <w:jc w:val="center"/>
            </w:pPr>
            <w:r w:rsidRPr="001A67BA">
              <w:rPr>
                <w:rtl/>
              </w:rPr>
              <w:t>الأفعال - أنواعها وتصنيفاتها</w:t>
            </w:r>
          </w:p>
        </w:tc>
      </w:tr>
      <w:tr w:rsidR="001A67BA" w:rsidTr="001A67BA">
        <w:tc>
          <w:tcPr>
            <w:tcW w:w="17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1A67BA" w:rsidRDefault="001A67BA" w:rsidP="001A67BA">
            <w:pPr>
              <w:bidi/>
              <w:spacing w:line="360" w:lineRule="auto"/>
              <w:ind w:left="-18" w:firstLine="18"/>
              <w:jc w:val="right"/>
              <w:rPr>
                <w:b/>
                <w:color w:val="000000"/>
              </w:rPr>
            </w:pPr>
            <w:r>
              <w:rPr>
                <w:b/>
                <w:color w:val="000000"/>
                <w:rtl/>
              </w:rPr>
              <w:t>الأسبوع 6</w:t>
            </w:r>
          </w:p>
        </w:tc>
        <w:tc>
          <w:tcPr>
            <w:tcW w:w="8095" w:type="dxa"/>
            <w:tcBorders>
              <w:top w:val="single" w:sz="4" w:space="0" w:color="000000"/>
              <w:left w:val="single" w:sz="4" w:space="0" w:color="000000"/>
              <w:bottom w:val="single" w:sz="4" w:space="0" w:color="000000"/>
              <w:right w:val="single" w:sz="4" w:space="0" w:color="000000"/>
            </w:tcBorders>
            <w:vAlign w:val="center"/>
          </w:tcPr>
          <w:p w:rsidR="001A67BA" w:rsidRDefault="001A67BA" w:rsidP="001A67BA">
            <w:pPr>
              <w:spacing w:line="360" w:lineRule="auto"/>
              <w:jc w:val="center"/>
              <w:rPr>
                <w:lang w:bidi="ar-IQ"/>
              </w:rPr>
            </w:pPr>
            <w:r w:rsidRPr="001A67BA">
              <w:rPr>
                <w:rtl/>
              </w:rPr>
              <w:t>نماذج مختارة من الشعر العربي القديم، والشعر الإسلامي، والشعر الأموي</w:t>
            </w:r>
          </w:p>
        </w:tc>
      </w:tr>
      <w:tr w:rsidR="001A67BA" w:rsidTr="001A67BA">
        <w:tc>
          <w:tcPr>
            <w:tcW w:w="17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1A67BA" w:rsidRDefault="001A67BA" w:rsidP="001A67BA">
            <w:pPr>
              <w:bidi/>
              <w:spacing w:line="360" w:lineRule="auto"/>
              <w:ind w:left="-18" w:firstLine="18"/>
              <w:jc w:val="right"/>
              <w:rPr>
                <w:b/>
                <w:color w:val="000000"/>
              </w:rPr>
            </w:pPr>
            <w:r>
              <w:rPr>
                <w:b/>
                <w:color w:val="000000"/>
                <w:rtl/>
              </w:rPr>
              <w:t>الأسبوع 7</w:t>
            </w:r>
          </w:p>
        </w:tc>
        <w:tc>
          <w:tcPr>
            <w:tcW w:w="8095" w:type="dxa"/>
            <w:tcBorders>
              <w:top w:val="single" w:sz="4" w:space="0" w:color="000000"/>
              <w:left w:val="single" w:sz="4" w:space="0" w:color="000000"/>
              <w:bottom w:val="single" w:sz="4" w:space="0" w:color="000000"/>
              <w:right w:val="single" w:sz="4" w:space="0" w:color="000000"/>
            </w:tcBorders>
            <w:vAlign w:val="center"/>
          </w:tcPr>
          <w:p w:rsidR="001A67BA" w:rsidRDefault="001A67BA" w:rsidP="001A67BA">
            <w:pPr>
              <w:spacing w:line="360" w:lineRule="auto"/>
              <w:jc w:val="center"/>
            </w:pPr>
            <w:r w:rsidRPr="001A67BA">
              <w:rPr>
                <w:rtl/>
              </w:rPr>
              <w:t>امتحان منتصف الفصل الدراسي</w:t>
            </w:r>
          </w:p>
        </w:tc>
      </w:tr>
      <w:tr w:rsidR="001A67BA" w:rsidTr="001A67BA">
        <w:tc>
          <w:tcPr>
            <w:tcW w:w="17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1A67BA" w:rsidRDefault="001A67BA" w:rsidP="001A67BA">
            <w:pPr>
              <w:bidi/>
              <w:spacing w:line="360" w:lineRule="auto"/>
              <w:ind w:left="-18" w:firstLine="18"/>
              <w:jc w:val="right"/>
              <w:rPr>
                <w:b/>
                <w:color w:val="000000"/>
              </w:rPr>
            </w:pPr>
            <w:r>
              <w:rPr>
                <w:b/>
                <w:color w:val="000000"/>
                <w:rtl/>
              </w:rPr>
              <w:t>الأسبوع 8</w:t>
            </w:r>
          </w:p>
        </w:tc>
        <w:tc>
          <w:tcPr>
            <w:tcW w:w="8095" w:type="dxa"/>
            <w:tcBorders>
              <w:top w:val="single" w:sz="4" w:space="0" w:color="000000"/>
              <w:left w:val="single" w:sz="4" w:space="0" w:color="000000"/>
              <w:bottom w:val="single" w:sz="4" w:space="0" w:color="000000"/>
              <w:right w:val="single" w:sz="4" w:space="0" w:color="000000"/>
            </w:tcBorders>
          </w:tcPr>
          <w:p w:rsidR="001A67BA" w:rsidRDefault="001A67BA" w:rsidP="001A67BA">
            <w:pPr>
              <w:jc w:val="center"/>
              <w:rPr>
                <w:rtl/>
              </w:rPr>
            </w:pPr>
            <w:r w:rsidRPr="001A67BA">
              <w:rPr>
                <w:rtl/>
              </w:rPr>
              <w:t>كتابة الهمزة / همزة الوصل وهمزة القطع</w:t>
            </w:r>
          </w:p>
        </w:tc>
      </w:tr>
      <w:tr w:rsidR="001A67BA" w:rsidTr="001A67BA">
        <w:tc>
          <w:tcPr>
            <w:tcW w:w="17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1A67BA" w:rsidRDefault="001A67BA" w:rsidP="001A67BA">
            <w:pPr>
              <w:bidi/>
              <w:spacing w:line="360" w:lineRule="auto"/>
              <w:ind w:left="-18" w:firstLine="18"/>
              <w:jc w:val="right"/>
              <w:rPr>
                <w:b/>
                <w:color w:val="000000"/>
              </w:rPr>
            </w:pPr>
            <w:r>
              <w:rPr>
                <w:b/>
                <w:color w:val="000000"/>
                <w:rtl/>
              </w:rPr>
              <w:t>الأسبوع 9</w:t>
            </w:r>
          </w:p>
        </w:tc>
        <w:tc>
          <w:tcPr>
            <w:tcW w:w="8095" w:type="dxa"/>
            <w:tcBorders>
              <w:top w:val="single" w:sz="4" w:space="0" w:color="000000"/>
              <w:left w:val="single" w:sz="4" w:space="0" w:color="000000"/>
              <w:bottom w:val="single" w:sz="4" w:space="0" w:color="000000"/>
              <w:right w:val="single" w:sz="4" w:space="0" w:color="000000"/>
            </w:tcBorders>
            <w:vAlign w:val="center"/>
          </w:tcPr>
          <w:p w:rsidR="001A67BA" w:rsidRDefault="001A67BA" w:rsidP="001A67BA">
            <w:pPr>
              <w:spacing w:line="360" w:lineRule="auto"/>
              <w:jc w:val="center"/>
            </w:pPr>
            <w:r w:rsidRPr="001A67BA">
              <w:rPr>
                <w:rtl/>
              </w:rPr>
              <w:t>كتابة الهمزة في بداية الكلام ونهايته</w:t>
            </w:r>
          </w:p>
        </w:tc>
      </w:tr>
      <w:tr w:rsidR="001A67BA" w:rsidTr="001A67BA">
        <w:tc>
          <w:tcPr>
            <w:tcW w:w="17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1A67BA" w:rsidRDefault="001A67BA" w:rsidP="001A67BA">
            <w:pPr>
              <w:bidi/>
              <w:spacing w:line="360" w:lineRule="auto"/>
              <w:ind w:left="-18" w:firstLine="18"/>
              <w:jc w:val="right"/>
              <w:rPr>
                <w:b/>
                <w:color w:val="000000"/>
              </w:rPr>
            </w:pPr>
            <w:r>
              <w:rPr>
                <w:b/>
                <w:color w:val="000000"/>
                <w:rtl/>
              </w:rPr>
              <w:t>الأسبوع 10</w:t>
            </w:r>
          </w:p>
        </w:tc>
        <w:tc>
          <w:tcPr>
            <w:tcW w:w="8095" w:type="dxa"/>
            <w:tcBorders>
              <w:top w:val="single" w:sz="4" w:space="0" w:color="000000"/>
              <w:left w:val="single" w:sz="4" w:space="0" w:color="000000"/>
              <w:bottom w:val="single" w:sz="4" w:space="0" w:color="000000"/>
              <w:right w:val="single" w:sz="4" w:space="0" w:color="000000"/>
            </w:tcBorders>
            <w:vAlign w:val="center"/>
          </w:tcPr>
          <w:p w:rsidR="001A67BA" w:rsidRDefault="001A67BA" w:rsidP="001A67BA">
            <w:pPr>
              <w:spacing w:line="360" w:lineRule="auto"/>
              <w:jc w:val="center"/>
              <w:rPr>
                <w:lang w:bidi="ar-IQ"/>
              </w:rPr>
            </w:pPr>
            <w:r w:rsidRPr="001A67BA">
              <w:rPr>
                <w:rtl/>
              </w:rPr>
              <w:t>الموضوع والمسند - مهارات كتابة الأرقام</w:t>
            </w:r>
          </w:p>
        </w:tc>
      </w:tr>
      <w:tr w:rsidR="001A67BA" w:rsidTr="001A67BA">
        <w:tc>
          <w:tcPr>
            <w:tcW w:w="17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1A67BA" w:rsidRDefault="001A67BA" w:rsidP="001A67BA">
            <w:pPr>
              <w:bidi/>
              <w:spacing w:line="360" w:lineRule="auto"/>
              <w:ind w:left="-18" w:firstLine="18"/>
              <w:jc w:val="right"/>
              <w:rPr>
                <w:b/>
                <w:color w:val="000000"/>
              </w:rPr>
            </w:pPr>
            <w:r>
              <w:rPr>
                <w:b/>
                <w:color w:val="000000"/>
                <w:rtl/>
              </w:rPr>
              <w:t>الأسبوع 11</w:t>
            </w:r>
          </w:p>
        </w:tc>
        <w:tc>
          <w:tcPr>
            <w:tcW w:w="8095" w:type="dxa"/>
            <w:tcBorders>
              <w:top w:val="single" w:sz="4" w:space="0" w:color="000000"/>
              <w:left w:val="single" w:sz="4" w:space="0" w:color="000000"/>
              <w:bottom w:val="single" w:sz="4" w:space="0" w:color="000000"/>
              <w:right w:val="single" w:sz="4" w:space="0" w:color="000000"/>
            </w:tcBorders>
            <w:vAlign w:val="center"/>
          </w:tcPr>
          <w:p w:rsidR="001A67BA" w:rsidRDefault="001A67BA" w:rsidP="001A67BA">
            <w:pPr>
              <w:spacing w:line="360" w:lineRule="auto"/>
              <w:jc w:val="center"/>
            </w:pPr>
            <w:r w:rsidRPr="001A67BA">
              <w:rPr>
                <w:rtl/>
              </w:rPr>
              <w:t>الأشياء / المفعول به المباشر – غرض الاستخدام</w:t>
            </w:r>
          </w:p>
        </w:tc>
      </w:tr>
      <w:tr w:rsidR="001A67BA" w:rsidTr="001A67BA">
        <w:tc>
          <w:tcPr>
            <w:tcW w:w="17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1A67BA" w:rsidRDefault="001A67BA" w:rsidP="001A67BA">
            <w:pPr>
              <w:bidi/>
              <w:spacing w:line="360" w:lineRule="auto"/>
              <w:ind w:left="-18" w:firstLine="18"/>
              <w:jc w:val="right"/>
              <w:rPr>
                <w:b/>
                <w:color w:val="000000"/>
              </w:rPr>
            </w:pPr>
            <w:r>
              <w:rPr>
                <w:b/>
                <w:color w:val="000000"/>
                <w:rtl/>
              </w:rPr>
              <w:t>الأسبوع 12</w:t>
            </w:r>
          </w:p>
        </w:tc>
        <w:tc>
          <w:tcPr>
            <w:tcW w:w="8095" w:type="dxa"/>
            <w:tcBorders>
              <w:top w:val="single" w:sz="4" w:space="0" w:color="000000"/>
              <w:left w:val="single" w:sz="4" w:space="0" w:color="000000"/>
              <w:bottom w:val="single" w:sz="4" w:space="0" w:color="000000"/>
              <w:right w:val="single" w:sz="4" w:space="0" w:color="000000"/>
            </w:tcBorders>
            <w:vAlign w:val="center"/>
          </w:tcPr>
          <w:p w:rsidR="001A67BA" w:rsidRDefault="001A67BA" w:rsidP="001A67BA">
            <w:pPr>
              <w:spacing w:line="360" w:lineRule="auto"/>
              <w:jc w:val="center"/>
            </w:pPr>
            <w:r w:rsidRPr="001A67BA">
              <w:rPr>
                <w:rtl/>
              </w:rPr>
              <w:t>المفعول به المصاحب – المفعول به الظرفي – المفعول به المطلق</w:t>
            </w:r>
          </w:p>
        </w:tc>
      </w:tr>
      <w:tr w:rsidR="001A67BA" w:rsidTr="001A67BA">
        <w:tc>
          <w:tcPr>
            <w:tcW w:w="17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1A67BA" w:rsidRDefault="001A67BA" w:rsidP="001A67BA">
            <w:pPr>
              <w:bidi/>
              <w:spacing w:line="360" w:lineRule="auto"/>
              <w:ind w:left="-18" w:firstLine="18"/>
              <w:jc w:val="right"/>
              <w:rPr>
                <w:b/>
                <w:color w:val="000000"/>
              </w:rPr>
            </w:pPr>
            <w:r>
              <w:rPr>
                <w:b/>
                <w:color w:val="000000"/>
                <w:rtl/>
              </w:rPr>
              <w:t>الأسبوع 13</w:t>
            </w:r>
          </w:p>
        </w:tc>
        <w:tc>
          <w:tcPr>
            <w:tcW w:w="8095" w:type="dxa"/>
            <w:tcBorders>
              <w:top w:val="single" w:sz="4" w:space="0" w:color="000000"/>
              <w:left w:val="single" w:sz="4" w:space="0" w:color="000000"/>
              <w:bottom w:val="single" w:sz="4" w:space="0" w:color="000000"/>
              <w:right w:val="single" w:sz="4" w:space="0" w:color="000000"/>
            </w:tcBorders>
            <w:vAlign w:val="center"/>
          </w:tcPr>
          <w:p w:rsidR="001A67BA" w:rsidRDefault="001A67BA" w:rsidP="001A67BA">
            <w:pPr>
              <w:spacing w:line="360" w:lineRule="auto"/>
              <w:jc w:val="center"/>
            </w:pPr>
            <w:r w:rsidRPr="001A67BA">
              <w:rPr>
                <w:rtl/>
              </w:rPr>
              <w:t>النثر العربي</w:t>
            </w:r>
          </w:p>
        </w:tc>
      </w:tr>
      <w:tr w:rsidR="001A67BA" w:rsidTr="001A67BA">
        <w:tc>
          <w:tcPr>
            <w:tcW w:w="17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1A67BA" w:rsidRDefault="001A67BA" w:rsidP="001A67BA">
            <w:pPr>
              <w:bidi/>
              <w:spacing w:line="360" w:lineRule="auto"/>
              <w:ind w:left="-18" w:firstLine="18"/>
              <w:jc w:val="right"/>
              <w:rPr>
                <w:b/>
                <w:color w:val="000000"/>
              </w:rPr>
            </w:pPr>
            <w:r>
              <w:rPr>
                <w:b/>
                <w:color w:val="000000"/>
                <w:rtl/>
              </w:rPr>
              <w:t>الأسبوع 14</w:t>
            </w:r>
          </w:p>
        </w:tc>
        <w:tc>
          <w:tcPr>
            <w:tcW w:w="8095" w:type="dxa"/>
            <w:tcBorders>
              <w:top w:val="single" w:sz="4" w:space="0" w:color="000000"/>
              <w:left w:val="single" w:sz="4" w:space="0" w:color="000000"/>
              <w:bottom w:val="single" w:sz="4" w:space="0" w:color="000000"/>
              <w:right w:val="single" w:sz="4" w:space="0" w:color="000000"/>
            </w:tcBorders>
            <w:vAlign w:val="center"/>
          </w:tcPr>
          <w:p w:rsidR="001A67BA" w:rsidRDefault="001A67BA" w:rsidP="001A67BA">
            <w:pPr>
              <w:spacing w:line="360" w:lineRule="auto"/>
              <w:jc w:val="center"/>
            </w:pPr>
            <w:r w:rsidRPr="001A67BA">
              <w:rPr>
                <w:rtl/>
              </w:rPr>
              <w:t>الأخطاء الشائعة – كيفية كتابة الطلبات الرسمية</w:t>
            </w:r>
          </w:p>
        </w:tc>
      </w:tr>
      <w:tr w:rsidR="001A67BA" w:rsidTr="001A67BA">
        <w:tc>
          <w:tcPr>
            <w:tcW w:w="17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1A67BA" w:rsidRDefault="001A67BA" w:rsidP="001A67BA">
            <w:pPr>
              <w:bidi/>
              <w:spacing w:line="360" w:lineRule="auto"/>
              <w:ind w:left="-18" w:firstLine="18"/>
              <w:jc w:val="right"/>
              <w:rPr>
                <w:b/>
                <w:color w:val="000000"/>
              </w:rPr>
            </w:pPr>
            <w:r>
              <w:rPr>
                <w:b/>
                <w:color w:val="000000"/>
                <w:rtl/>
              </w:rPr>
              <w:t>الأسبوع 15</w:t>
            </w:r>
          </w:p>
        </w:tc>
        <w:tc>
          <w:tcPr>
            <w:tcW w:w="8095" w:type="dxa"/>
            <w:tcBorders>
              <w:top w:val="single" w:sz="4" w:space="0" w:color="000000"/>
              <w:left w:val="single" w:sz="4" w:space="0" w:color="000000"/>
              <w:bottom w:val="single" w:sz="4" w:space="0" w:color="000000"/>
              <w:right w:val="single" w:sz="4" w:space="0" w:color="000000"/>
            </w:tcBorders>
            <w:vAlign w:val="center"/>
          </w:tcPr>
          <w:p w:rsidR="001A67BA" w:rsidRDefault="001A67BA" w:rsidP="001A67BA">
            <w:pPr>
              <w:spacing w:line="360" w:lineRule="auto"/>
              <w:jc w:val="center"/>
            </w:pPr>
            <w:r w:rsidRPr="001A67BA">
              <w:rPr>
                <w:rtl/>
              </w:rPr>
              <w:t>نماذج مختارة من الشعر العباسي والشعر الحديث</w:t>
            </w:r>
          </w:p>
        </w:tc>
      </w:tr>
      <w:tr w:rsidR="001A67BA" w:rsidTr="001A67BA">
        <w:tc>
          <w:tcPr>
            <w:tcW w:w="17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1A67BA" w:rsidRDefault="001A67BA" w:rsidP="001A67BA">
            <w:pPr>
              <w:bidi/>
              <w:spacing w:line="360" w:lineRule="auto"/>
              <w:ind w:left="-18" w:firstLine="18"/>
              <w:jc w:val="right"/>
              <w:rPr>
                <w:b/>
                <w:color w:val="000000"/>
              </w:rPr>
            </w:pPr>
            <w:r>
              <w:rPr>
                <w:b/>
                <w:color w:val="000000"/>
                <w:rtl/>
              </w:rPr>
              <w:t>الأسبوع 16</w:t>
            </w:r>
          </w:p>
        </w:tc>
        <w:tc>
          <w:tcPr>
            <w:tcW w:w="8095" w:type="dxa"/>
            <w:tcBorders>
              <w:top w:val="single" w:sz="4" w:space="0" w:color="000000"/>
              <w:left w:val="single" w:sz="4" w:space="0" w:color="000000"/>
              <w:bottom w:val="single" w:sz="4" w:space="0" w:color="000000"/>
              <w:right w:val="single" w:sz="4" w:space="0" w:color="000000"/>
            </w:tcBorders>
            <w:vAlign w:val="center"/>
          </w:tcPr>
          <w:p w:rsidR="001A67BA" w:rsidRDefault="001A67BA" w:rsidP="001A67BA">
            <w:pPr>
              <w:bidi/>
              <w:spacing w:line="360" w:lineRule="auto"/>
              <w:jc w:val="center"/>
            </w:pPr>
            <w:r>
              <w:rPr>
                <w:rtl/>
              </w:rPr>
              <w:t>أسبوع تحضيري قبل الامتحان النهائي</w:t>
            </w:r>
          </w:p>
        </w:tc>
      </w:tr>
    </w:tbl>
    <w:p w:rsidR="00875DCD" w:rsidRDefault="00875DCD" w:rsidP="00875DCD">
      <w:pPr>
        <w:rPr>
          <w:rFonts w:ascii="Cambria" w:eastAsia="Cambria" w:hAnsi="Cambria" w:cs="Cambria"/>
          <w:b/>
          <w:color w:val="000000"/>
        </w:rPr>
      </w:pPr>
    </w:p>
    <w:tbl>
      <w:tblPr>
        <w:tblStyle w:val="Style38"/>
        <w:tblW w:w="10515" w:type="dxa"/>
        <w:tblInd w:w="-540" w:type="dxa"/>
        <w:tblLayout w:type="fixed"/>
        <w:tblLook w:val="04A0" w:firstRow="1" w:lastRow="0" w:firstColumn="1" w:lastColumn="0" w:noHBand="0" w:noVBand="1"/>
      </w:tblPr>
      <w:tblGrid>
        <w:gridCol w:w="2340"/>
        <w:gridCol w:w="6559"/>
        <w:gridCol w:w="1616"/>
      </w:tblGrid>
      <w:tr w:rsidR="002034B4" w:rsidTr="001A67BA">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EE25F6" w:rsidRPr="00EE25F6" w:rsidRDefault="00EE25F6" w:rsidP="00EE25F6">
            <w:pPr>
              <w:bidi/>
              <w:spacing w:line="312" w:lineRule="auto"/>
              <w:jc w:val="center"/>
              <w:rPr>
                <w:b/>
                <w:color w:val="17365D"/>
                <w:sz w:val="28"/>
                <w:szCs w:val="28"/>
                <w:lang w:bidi="ar-IQ"/>
              </w:rPr>
            </w:pPr>
            <w:r>
              <w:rPr>
                <w:b/>
                <w:color w:val="17365D"/>
                <w:sz w:val="28"/>
                <w:szCs w:val="28"/>
                <w:rtl/>
              </w:rPr>
              <w:t>مصادر التعلم والتعليم</w:t>
            </w:r>
          </w:p>
        </w:tc>
      </w:tr>
      <w:tr w:rsidR="002034B4" w:rsidTr="001A67BA">
        <w:tc>
          <w:tcPr>
            <w:tcW w:w="2340" w:type="dxa"/>
            <w:tcBorders>
              <w:top w:val="single" w:sz="4" w:space="0" w:color="000000"/>
              <w:left w:val="single" w:sz="4" w:space="0" w:color="000000"/>
              <w:bottom w:val="single" w:sz="4" w:space="0" w:color="000000"/>
              <w:right w:val="nil"/>
            </w:tcBorders>
            <w:vAlign w:val="center"/>
          </w:tcPr>
          <w:p w:rsidR="002034B4" w:rsidRDefault="002034B4" w:rsidP="00EE25F6">
            <w:pPr>
              <w:bidi/>
              <w:spacing w:line="312" w:lineRule="auto"/>
              <w:ind w:left="360" w:hanging="720"/>
              <w:jc w:val="right"/>
              <w:rPr>
                <w:b/>
              </w:rPr>
            </w:pPr>
          </w:p>
        </w:tc>
        <w:tc>
          <w:tcPr>
            <w:tcW w:w="6559"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EE25F6">
            <w:pPr>
              <w:pStyle w:val="a9"/>
              <w:bidi/>
              <w:spacing w:line="312" w:lineRule="auto"/>
              <w:ind w:left="0"/>
              <w:jc w:val="right"/>
              <w:rPr>
                <w:b/>
                <w:rtl/>
                <w:lang w:bidi="ar-IQ"/>
              </w:rPr>
            </w:pPr>
            <w:r>
              <w:rPr>
                <w:b/>
              </w:rPr>
              <w:t>Texts</w:t>
            </w:r>
          </w:p>
        </w:tc>
        <w:tc>
          <w:tcPr>
            <w:tcW w:w="1616"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034B4" w:rsidRDefault="002034B4" w:rsidP="00EE25F6">
            <w:pPr>
              <w:bidi/>
              <w:spacing w:line="312" w:lineRule="auto"/>
              <w:jc w:val="right"/>
              <w:rPr>
                <w:b/>
              </w:rPr>
            </w:pPr>
            <w:r>
              <w:rPr>
                <w:b/>
                <w:rtl/>
              </w:rPr>
              <w:t>متوفر في المكتبة؟</w:t>
            </w:r>
          </w:p>
        </w:tc>
      </w:tr>
      <w:tr w:rsidR="002034B4" w:rsidTr="001A67BA">
        <w:tc>
          <w:tcPr>
            <w:tcW w:w="2340"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EE25F6">
            <w:pPr>
              <w:bidi/>
              <w:spacing w:line="312" w:lineRule="auto"/>
              <w:ind w:left="90"/>
              <w:jc w:val="center"/>
              <w:rPr>
                <w:b/>
              </w:rPr>
            </w:pPr>
            <w:r>
              <w:rPr>
                <w:b/>
                <w:rtl/>
              </w:rPr>
              <w:t>المراجع المطلوبة</w:t>
            </w:r>
          </w:p>
        </w:tc>
        <w:tc>
          <w:tcPr>
            <w:tcW w:w="6559" w:type="dxa"/>
            <w:tcBorders>
              <w:top w:val="single" w:sz="4" w:space="0" w:color="000000"/>
              <w:left w:val="single" w:sz="4" w:space="0" w:color="000000"/>
              <w:bottom w:val="single" w:sz="4" w:space="0" w:color="000000"/>
              <w:right w:val="nil"/>
            </w:tcBorders>
            <w:vAlign w:val="center"/>
          </w:tcPr>
          <w:p w:rsidR="002034B4" w:rsidRPr="00EE25F6" w:rsidRDefault="002034B4" w:rsidP="00EE25F6">
            <w:pPr>
              <w:pStyle w:val="a9"/>
              <w:spacing w:line="312" w:lineRule="auto"/>
              <w:ind w:left="220"/>
              <w:rPr>
                <w:bCs/>
                <w:lang w:bidi="ar-IQ"/>
              </w:rPr>
            </w:pPr>
            <w:r>
              <w:rPr>
                <w:bCs/>
                <w:rtl/>
                <w:lang w:bidi="ar-IQ"/>
              </w:rPr>
              <w:t>Book: University Arabic for Non-specialists / Dr. Abduh Al-Rajhi</w:t>
            </w:r>
            <w:r>
              <w:rPr>
                <w:bCs/>
                <w:rtl/>
                <w:lang w:bidi="ar-IQ"/>
              </w:rPr>
              <w:br/>
              <w:t>Book: Applied Grammar / Dr. Abduh Al-Rajhi</w:t>
            </w:r>
          </w:p>
        </w:tc>
        <w:tc>
          <w:tcPr>
            <w:tcW w:w="1616" w:type="dxa"/>
            <w:tcBorders>
              <w:top w:val="single" w:sz="4" w:space="0" w:color="000000"/>
              <w:left w:val="single" w:sz="4" w:space="0" w:color="000000"/>
              <w:bottom w:val="single" w:sz="4" w:space="0" w:color="000000"/>
              <w:right w:val="single" w:sz="4" w:space="0" w:color="000000"/>
            </w:tcBorders>
            <w:vAlign w:val="center"/>
          </w:tcPr>
          <w:p w:rsidR="002034B4" w:rsidRDefault="002034B4" w:rsidP="001A67BA">
            <w:pPr>
              <w:bidi/>
              <w:spacing w:line="312" w:lineRule="auto"/>
              <w:jc w:val="center"/>
              <w:rPr>
                <w:color w:val="000000" w:themeColor="text1"/>
                <w:lang w:bidi="ar-IQ"/>
              </w:rPr>
            </w:pPr>
            <w:r>
              <w:rPr>
                <w:rFonts w:hint="cs"/>
                <w:color w:val="000000" w:themeColor="text1"/>
                <w:rtl/>
                <w:lang w:bidi="ar-IQ"/>
              </w:rPr>
              <w:t>لا</w:t>
            </w:r>
          </w:p>
        </w:tc>
      </w:tr>
      <w:tr w:rsidR="002034B4" w:rsidTr="001A67BA">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EE25F6">
            <w:pPr>
              <w:bidi/>
              <w:spacing w:line="312" w:lineRule="auto"/>
              <w:ind w:left="90"/>
              <w:jc w:val="center"/>
              <w:rPr>
                <w:b/>
              </w:rPr>
            </w:pPr>
            <w:r>
              <w:rPr>
                <w:b/>
                <w:rtl/>
              </w:rPr>
              <w:t>المراجع الموصى بها</w:t>
            </w:r>
          </w:p>
        </w:tc>
        <w:tc>
          <w:tcPr>
            <w:tcW w:w="6559" w:type="dxa"/>
            <w:tcBorders>
              <w:top w:val="single" w:sz="4" w:space="0" w:color="000000"/>
              <w:left w:val="single" w:sz="4" w:space="0" w:color="000000"/>
              <w:bottom w:val="single" w:sz="4" w:space="0" w:color="000000"/>
              <w:right w:val="nil"/>
            </w:tcBorders>
            <w:vAlign w:val="center"/>
          </w:tcPr>
          <w:p w:rsidR="002034B4" w:rsidRPr="00EE25F6" w:rsidRDefault="002034B4" w:rsidP="00EE25F6">
            <w:pPr>
              <w:pStyle w:val="a9"/>
              <w:bidi/>
              <w:spacing w:line="312" w:lineRule="auto"/>
              <w:ind w:left="220"/>
              <w:rPr>
                <w:b/>
                <w:lang w:bidi="ar-IQ"/>
              </w:rPr>
            </w:pPr>
            <w:r>
              <w:rPr>
                <w:rtl/>
              </w:rPr>
              <w:t>الصرف</w:t>
            </w:r>
            <w:r>
              <w:t xml:space="preserve"> </w:t>
            </w:r>
            <w:r>
              <w:rPr>
                <w:rtl/>
              </w:rPr>
              <w:t>ال</w:t>
            </w:r>
            <w:r>
              <w:t>Application</w:t>
            </w:r>
            <w:r>
              <w:rPr>
                <w:rtl/>
              </w:rPr>
              <w:t>ي</w:t>
            </w:r>
            <w:r>
              <w:t xml:space="preserve"> / </w:t>
            </w:r>
            <w:r>
              <w:rPr>
                <w:rtl/>
              </w:rPr>
              <w:t>د</w:t>
            </w:r>
            <w:r>
              <w:t xml:space="preserve">. </w:t>
            </w:r>
            <w:r>
              <w:rPr>
                <w:rtl/>
              </w:rPr>
              <w:t>عبده</w:t>
            </w:r>
            <w:r>
              <w:t xml:space="preserve"> </w:t>
            </w:r>
            <w:r>
              <w:rPr>
                <w:rtl/>
              </w:rPr>
              <w:t>الراجحي</w:t>
            </w:r>
            <w:r>
              <w:br/>
            </w:r>
            <w:r>
              <w:rPr>
                <w:rtl/>
              </w:rPr>
              <w:t>النحو</w:t>
            </w:r>
            <w:r>
              <w:t xml:space="preserve"> </w:t>
            </w:r>
            <w:r>
              <w:rPr>
                <w:rtl/>
              </w:rPr>
              <w:t>الوافي</w:t>
            </w:r>
            <w:r>
              <w:t xml:space="preserve"> / </w:t>
            </w:r>
            <w:r>
              <w:rPr>
                <w:rtl/>
              </w:rPr>
              <w:t>عباس</w:t>
            </w:r>
            <w:r>
              <w:t xml:space="preserve"> </w:t>
            </w:r>
            <w:r>
              <w:rPr>
                <w:rtl/>
              </w:rPr>
              <w:t>حسن</w:t>
            </w:r>
            <w:r>
              <w:br/>
            </w:r>
            <w:r>
              <w:rPr>
                <w:rtl/>
              </w:rPr>
              <w:t>تاريخ</w:t>
            </w:r>
            <w:r>
              <w:t xml:space="preserve"> </w:t>
            </w:r>
            <w:r>
              <w:rPr>
                <w:rtl/>
              </w:rPr>
              <w:t>الادب</w:t>
            </w:r>
            <w:r>
              <w:t xml:space="preserve"> </w:t>
            </w:r>
            <w:r>
              <w:rPr>
                <w:rtl/>
              </w:rPr>
              <w:t>العربي</w:t>
            </w:r>
            <w:r>
              <w:t xml:space="preserve"> / </w:t>
            </w:r>
            <w:r>
              <w:rPr>
                <w:rtl/>
              </w:rPr>
              <w:t>شوقي</w:t>
            </w:r>
            <w:r>
              <w:t xml:space="preserve"> </w:t>
            </w:r>
            <w:r>
              <w:rPr>
                <w:rtl/>
              </w:rPr>
              <w:t>ضيف</w:t>
            </w:r>
          </w:p>
        </w:tc>
        <w:tc>
          <w:tcPr>
            <w:tcW w:w="1616" w:type="dxa"/>
            <w:tcBorders>
              <w:top w:val="single" w:sz="4" w:space="0" w:color="000000"/>
              <w:left w:val="single" w:sz="4" w:space="0" w:color="000000"/>
              <w:bottom w:val="single" w:sz="4" w:space="0" w:color="000000"/>
              <w:right w:val="single" w:sz="4" w:space="0" w:color="000000"/>
            </w:tcBorders>
            <w:vAlign w:val="center"/>
          </w:tcPr>
          <w:p w:rsidR="002034B4" w:rsidRDefault="002034B4" w:rsidP="001A67BA">
            <w:pPr>
              <w:bidi/>
              <w:spacing w:line="312" w:lineRule="auto"/>
              <w:jc w:val="center"/>
              <w:rPr>
                <w:lang w:bidi="ar-IQ"/>
              </w:rPr>
            </w:pPr>
            <w:r>
              <w:rPr>
                <w:rFonts w:hint="cs"/>
                <w:rtl/>
                <w:lang w:bidi="ar-IQ"/>
              </w:rPr>
              <w:t>لا</w:t>
            </w:r>
          </w:p>
        </w:tc>
      </w:tr>
      <w:tr w:rsidR="002034B4" w:rsidTr="001A67BA">
        <w:tc>
          <w:tcPr>
            <w:tcW w:w="2340" w:type="dxa"/>
            <w:tcBorders>
              <w:top w:val="single" w:sz="4" w:space="0" w:color="000000"/>
              <w:left w:val="single" w:sz="4" w:space="0" w:color="000000"/>
              <w:bottom w:val="single" w:sz="4" w:space="0" w:color="000000"/>
              <w:right w:val="nil"/>
            </w:tcBorders>
            <w:shd w:val="clear" w:color="auto" w:fill="DAEEF3"/>
            <w:vAlign w:val="center"/>
          </w:tcPr>
          <w:p w:rsidR="002034B4" w:rsidRDefault="002034B4" w:rsidP="00EE25F6">
            <w:pPr>
              <w:bidi/>
              <w:spacing w:line="312" w:lineRule="auto"/>
              <w:ind w:left="90"/>
              <w:jc w:val="center"/>
              <w:rPr>
                <w:b/>
              </w:rPr>
            </w:pPr>
            <w:r>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2034B4" w:rsidRDefault="002034B4" w:rsidP="00EE25F6">
            <w:pPr>
              <w:bidi/>
              <w:spacing w:line="312" w:lineRule="auto"/>
              <w:ind w:left="180"/>
              <w:jc w:val="right"/>
            </w:pPr>
            <w:r>
              <w:rPr>
                <w:rFonts w:hint="cs"/>
                <w:rtl/>
              </w:rPr>
              <w:t>Al-Faseeh Network for Arabic Language Sciences</w:t>
            </w:r>
          </w:p>
        </w:tc>
      </w:tr>
    </w:tbl>
    <w:p w:rsidR="00767244" w:rsidRDefault="00767244" w:rsidP="001A67BA">
      <w:pPr>
        <w:tabs>
          <w:tab w:val="left" w:pos="1980"/>
        </w:tabs>
        <w:rPr>
          <w:b/>
          <w:color w:val="000000"/>
          <w:sz w:val="32"/>
          <w:szCs w:val="32"/>
        </w:rPr>
      </w:pPr>
    </w:p>
    <w:tbl>
      <w:tblPr>
        <w:tblStyle w:val="Style39"/>
        <w:tblW w:w="10470" w:type="dxa"/>
        <w:jc w:val="center"/>
        <w:tblLayout w:type="fixed"/>
        <w:tblLook w:val="04A0" w:firstRow="1" w:lastRow="0" w:firstColumn="1" w:lastColumn="0" w:noHBand="0" w:noVBand="1"/>
      </w:tblPr>
      <w:tblGrid>
        <w:gridCol w:w="1620"/>
        <w:gridCol w:w="1710"/>
        <w:gridCol w:w="2085"/>
        <w:gridCol w:w="1155"/>
        <w:gridCol w:w="3900"/>
      </w:tblGrid>
      <w:tr w:rsidR="002034B4" w:rsidTr="001A67BA">
        <w:trPr>
          <w:trHeight w:val="300"/>
          <w:jc w:val="center"/>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2034B4" w:rsidRPr="001A67BA" w:rsidRDefault="002034B4" w:rsidP="001A67BA">
            <w:pPr>
              <w:tabs>
                <w:tab w:val="left" w:pos="1890"/>
                <w:tab w:val="center" w:pos="4544"/>
              </w:tabs>
              <w:bidi/>
              <w:ind w:right="1152"/>
              <w:jc w:val="right"/>
              <w:rPr>
                <w:b/>
                <w:color w:val="000000"/>
                <w:sz w:val="28"/>
                <w:szCs w:val="28"/>
              </w:rPr>
            </w:pPr>
            <w:r>
              <w:rPr>
                <w:b/>
                <w:color w:val="000000"/>
                <w:sz w:val="32"/>
                <w:szCs w:val="32"/>
                <w:rtl/>
              </w:rPr>
              <w:t>نظام الدرجات</w:t>
            </w:r>
          </w:p>
        </w:tc>
      </w:tr>
      <w:tr w:rsidR="002034B4" w:rsidTr="001A67BA">
        <w:trPr>
          <w:trHeight w:val="300"/>
          <w:jc w:val="center"/>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2034B4" w:rsidRDefault="002034B4" w:rsidP="00B202C1">
            <w:pPr>
              <w:bidi/>
              <w:jc w:val="right"/>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034B4" w:rsidRDefault="002034B4" w:rsidP="00B202C1">
            <w:pPr>
              <w:bidi/>
              <w:jc w:val="right"/>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034B4" w:rsidRDefault="002034B4" w:rsidP="00B202C1">
            <w:pPr>
              <w:bidi/>
              <w:jc w:val="right"/>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034B4" w:rsidRDefault="002034B4" w:rsidP="00B202C1">
            <w:pPr>
              <w:bidi/>
              <w:jc w:val="right"/>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2034B4" w:rsidRDefault="002034B4" w:rsidP="00B202C1">
            <w:pPr>
              <w:bidi/>
              <w:jc w:val="right"/>
              <w:rPr>
                <w:b/>
                <w:color w:val="000000"/>
              </w:rPr>
            </w:pPr>
            <w:r>
              <w:rPr>
                <w:b/>
                <w:color w:val="000000"/>
                <w:rtl/>
              </w:rPr>
              <w:t>التوصيف</w:t>
            </w:r>
          </w:p>
        </w:tc>
      </w:tr>
      <w:tr w:rsidR="002034B4" w:rsidTr="001A67BA">
        <w:trPr>
          <w:trHeight w:val="300"/>
          <w:jc w:val="center"/>
        </w:trPr>
        <w:tc>
          <w:tcPr>
            <w:tcW w:w="1620" w:type="dxa"/>
            <w:vMerge w:val="restart"/>
            <w:tcBorders>
              <w:top w:val="single" w:sz="6" w:space="0" w:color="000000"/>
              <w:left w:val="single" w:sz="6" w:space="0" w:color="000000"/>
              <w:bottom w:val="nil"/>
              <w:right w:val="single" w:sz="6" w:space="0" w:color="000000"/>
            </w:tcBorders>
            <w:vAlign w:val="center"/>
          </w:tcPr>
          <w:p w:rsidR="002034B4" w:rsidRDefault="002034B4" w:rsidP="00B202C1">
            <w:pPr>
              <w:bidi/>
              <w:jc w:val="right"/>
              <w:rPr>
                <w:b/>
                <w:color w:val="000000"/>
              </w:rPr>
            </w:pPr>
            <w:r>
              <w:rPr>
                <w:b/>
                <w:color w:val="000000"/>
                <w:rtl/>
              </w:rPr>
              <w:t>مجموعة النجاح</w:t>
            </w:r>
          </w:p>
          <w:p w:rsidR="002034B4" w:rsidRDefault="002034B4" w:rsidP="00B202C1">
            <w:pPr>
              <w:jc w:val="right"/>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2034B4" w:rsidRDefault="002034B4" w:rsidP="00B202C1">
            <w:pPr>
              <w:bidi/>
              <w:ind w:firstLine="72"/>
              <w:jc w:val="right"/>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tcPr>
          <w:p w:rsidR="002034B4" w:rsidRDefault="002034B4" w:rsidP="00B202C1">
            <w:pPr>
              <w:bidi/>
              <w:jc w:val="right"/>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tcPr>
          <w:p w:rsidR="002034B4" w:rsidRDefault="002034B4" w:rsidP="00B202C1">
            <w:pPr>
              <w:jc w:val="right"/>
              <w:rPr>
                <w:color w:val="000000"/>
              </w:rPr>
            </w:pPr>
            <w:r>
              <w:t xml:space="preserve">90 </w:t>
            </w:r>
            <w:r w:rsidR="001A2868">
              <w:t>–</w:t>
            </w:r>
            <w:r>
              <w:t xml:space="preserve">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2034B4" w:rsidRDefault="002034B4" w:rsidP="00B202C1">
            <w:pPr>
              <w:bidi/>
              <w:jc w:val="right"/>
              <w:rPr>
                <w:color w:val="000000"/>
              </w:rPr>
            </w:pPr>
            <w:r>
              <w:rPr>
                <w:color w:val="000000"/>
                <w:rtl/>
              </w:rPr>
              <w:t>أداء متميز</w:t>
            </w:r>
          </w:p>
        </w:tc>
      </w:tr>
      <w:tr w:rsidR="002034B4" w:rsidTr="001A67BA">
        <w:trPr>
          <w:trHeight w:val="300"/>
          <w:jc w:val="center"/>
        </w:trPr>
        <w:tc>
          <w:tcPr>
            <w:tcW w:w="1620" w:type="dxa"/>
            <w:vMerge/>
            <w:tcBorders>
              <w:top w:val="single" w:sz="6" w:space="0" w:color="000000"/>
              <w:left w:val="single" w:sz="6" w:space="0" w:color="000000"/>
              <w:bottom w:val="nil"/>
              <w:right w:val="single" w:sz="6" w:space="0" w:color="000000"/>
            </w:tcBorders>
            <w:vAlign w:val="center"/>
          </w:tcPr>
          <w:p w:rsidR="002034B4" w:rsidRDefault="002034B4" w:rsidP="00B202C1">
            <w:pPr>
              <w:widowControl w:val="0"/>
              <w:spacing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034B4" w:rsidRDefault="002034B4" w:rsidP="00B202C1">
            <w:pPr>
              <w:bidi/>
              <w:ind w:firstLine="72"/>
              <w:jc w:val="right"/>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tcPr>
          <w:p w:rsidR="002034B4" w:rsidRDefault="002034B4" w:rsidP="00B202C1">
            <w:pPr>
              <w:bidi/>
              <w:jc w:val="right"/>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tcPr>
          <w:p w:rsidR="002034B4" w:rsidRDefault="002034B4" w:rsidP="00B202C1">
            <w:pPr>
              <w:jc w:val="right"/>
              <w:rPr>
                <w:color w:val="000000"/>
              </w:rPr>
            </w:pPr>
            <w:r>
              <w:t xml:space="preserve">80 </w:t>
            </w:r>
            <w:r w:rsidR="001A2868">
              <w:t>–</w:t>
            </w:r>
            <w:r>
              <w:t xml:space="preserve"> 89</w:t>
            </w:r>
          </w:p>
        </w:tc>
        <w:tc>
          <w:tcPr>
            <w:tcW w:w="3900" w:type="dxa"/>
            <w:tcBorders>
              <w:top w:val="single" w:sz="6" w:space="0" w:color="000000"/>
              <w:left w:val="single" w:sz="4" w:space="0" w:color="000000"/>
              <w:bottom w:val="single" w:sz="6" w:space="0" w:color="000000"/>
              <w:right w:val="single" w:sz="6" w:space="0" w:color="000000"/>
            </w:tcBorders>
            <w:vAlign w:val="center"/>
          </w:tcPr>
          <w:p w:rsidR="002034B4" w:rsidRDefault="002034B4" w:rsidP="00B202C1">
            <w:pPr>
              <w:bidi/>
              <w:jc w:val="right"/>
              <w:rPr>
                <w:color w:val="000000"/>
              </w:rPr>
            </w:pPr>
            <w:r>
              <w:rPr>
                <w:color w:val="000000"/>
                <w:rtl/>
              </w:rPr>
              <w:t>فوق المتوسط مع بعض الأخطاء</w:t>
            </w:r>
          </w:p>
        </w:tc>
      </w:tr>
      <w:tr w:rsidR="002034B4" w:rsidTr="001A67BA">
        <w:trPr>
          <w:trHeight w:val="300"/>
          <w:jc w:val="center"/>
        </w:trPr>
        <w:tc>
          <w:tcPr>
            <w:tcW w:w="1620" w:type="dxa"/>
            <w:vMerge/>
            <w:tcBorders>
              <w:top w:val="single" w:sz="6" w:space="0" w:color="000000"/>
              <w:left w:val="single" w:sz="6" w:space="0" w:color="000000"/>
              <w:bottom w:val="nil"/>
              <w:right w:val="single" w:sz="6" w:space="0" w:color="000000"/>
            </w:tcBorders>
            <w:vAlign w:val="center"/>
          </w:tcPr>
          <w:p w:rsidR="002034B4" w:rsidRDefault="002034B4" w:rsidP="00B202C1">
            <w:pPr>
              <w:widowControl w:val="0"/>
              <w:spacing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034B4" w:rsidRDefault="002034B4" w:rsidP="00B202C1">
            <w:pPr>
              <w:bidi/>
              <w:ind w:firstLine="72"/>
              <w:jc w:val="right"/>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tcPr>
          <w:p w:rsidR="002034B4" w:rsidRDefault="002034B4" w:rsidP="00B202C1">
            <w:pPr>
              <w:bidi/>
              <w:jc w:val="right"/>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rsidR="002034B4" w:rsidRDefault="002034B4" w:rsidP="00B202C1">
            <w:pPr>
              <w:jc w:val="right"/>
              <w:rPr>
                <w:color w:val="000000"/>
              </w:rPr>
            </w:pPr>
            <w:r>
              <w:t xml:space="preserve">70 </w:t>
            </w:r>
            <w:r w:rsidR="001A2868">
              <w:t>–</w:t>
            </w:r>
            <w:r>
              <w:t xml:space="preserve"> 79</w:t>
            </w:r>
          </w:p>
        </w:tc>
        <w:tc>
          <w:tcPr>
            <w:tcW w:w="3900" w:type="dxa"/>
            <w:tcBorders>
              <w:top w:val="single" w:sz="6" w:space="0" w:color="000000"/>
              <w:left w:val="single" w:sz="4" w:space="0" w:color="000000"/>
              <w:bottom w:val="single" w:sz="6" w:space="0" w:color="000000"/>
              <w:right w:val="single" w:sz="6" w:space="0" w:color="000000"/>
            </w:tcBorders>
            <w:vAlign w:val="center"/>
          </w:tcPr>
          <w:p w:rsidR="002034B4" w:rsidRDefault="002034B4" w:rsidP="00B202C1">
            <w:pPr>
              <w:bidi/>
              <w:jc w:val="right"/>
              <w:rPr>
                <w:color w:val="000000"/>
              </w:rPr>
            </w:pPr>
            <w:r>
              <w:rPr>
                <w:color w:val="000000"/>
                <w:rtl/>
              </w:rPr>
              <w:t>عمل جيد مع أخطاء ملحوظة</w:t>
            </w:r>
          </w:p>
        </w:tc>
      </w:tr>
      <w:tr w:rsidR="002034B4" w:rsidTr="001A67BA">
        <w:trPr>
          <w:trHeight w:val="300"/>
          <w:jc w:val="center"/>
        </w:trPr>
        <w:tc>
          <w:tcPr>
            <w:tcW w:w="1620" w:type="dxa"/>
            <w:vMerge/>
            <w:tcBorders>
              <w:top w:val="single" w:sz="6" w:space="0" w:color="000000"/>
              <w:left w:val="single" w:sz="6" w:space="0" w:color="000000"/>
              <w:bottom w:val="nil"/>
              <w:right w:val="single" w:sz="6" w:space="0" w:color="000000"/>
            </w:tcBorders>
            <w:vAlign w:val="center"/>
          </w:tcPr>
          <w:p w:rsidR="002034B4" w:rsidRDefault="002034B4" w:rsidP="00B202C1">
            <w:pPr>
              <w:widowControl w:val="0"/>
              <w:spacing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034B4" w:rsidRDefault="002034B4" w:rsidP="00B202C1">
            <w:pPr>
              <w:bidi/>
              <w:ind w:firstLine="72"/>
              <w:jc w:val="right"/>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tcPr>
          <w:p w:rsidR="002034B4" w:rsidRDefault="002034B4" w:rsidP="00B202C1">
            <w:pPr>
              <w:bidi/>
              <w:jc w:val="right"/>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tcPr>
          <w:p w:rsidR="002034B4" w:rsidRDefault="002034B4" w:rsidP="00B202C1">
            <w:pPr>
              <w:jc w:val="right"/>
              <w:rPr>
                <w:color w:val="000000"/>
              </w:rPr>
            </w:pPr>
            <w:r>
              <w:t xml:space="preserve">60 </w:t>
            </w:r>
            <w:r w:rsidR="001A2868">
              <w:t>–</w:t>
            </w:r>
            <w:r>
              <w:t xml:space="preserve"> 69</w:t>
            </w:r>
          </w:p>
        </w:tc>
        <w:tc>
          <w:tcPr>
            <w:tcW w:w="3900" w:type="dxa"/>
            <w:tcBorders>
              <w:top w:val="single" w:sz="6" w:space="0" w:color="000000"/>
              <w:left w:val="single" w:sz="4" w:space="0" w:color="000000"/>
              <w:bottom w:val="single" w:sz="6" w:space="0" w:color="000000"/>
              <w:right w:val="single" w:sz="6" w:space="0" w:color="000000"/>
            </w:tcBorders>
            <w:vAlign w:val="center"/>
          </w:tcPr>
          <w:p w:rsidR="002034B4" w:rsidRDefault="002034B4" w:rsidP="00B202C1">
            <w:pPr>
              <w:bidi/>
              <w:jc w:val="right"/>
              <w:rPr>
                <w:color w:val="000000"/>
              </w:rPr>
            </w:pPr>
            <w:r>
              <w:rPr>
                <w:color w:val="000000"/>
                <w:rtl/>
              </w:rPr>
              <w:t>مقبول مع نواقص رئيسية</w:t>
            </w:r>
          </w:p>
        </w:tc>
      </w:tr>
      <w:tr w:rsidR="002034B4" w:rsidTr="001A67BA">
        <w:trPr>
          <w:trHeight w:val="300"/>
          <w:jc w:val="center"/>
        </w:trPr>
        <w:tc>
          <w:tcPr>
            <w:tcW w:w="1620" w:type="dxa"/>
            <w:vMerge/>
            <w:tcBorders>
              <w:top w:val="single" w:sz="6" w:space="0" w:color="000000"/>
              <w:left w:val="single" w:sz="6" w:space="0" w:color="000000"/>
              <w:bottom w:val="nil"/>
              <w:right w:val="single" w:sz="6" w:space="0" w:color="000000"/>
            </w:tcBorders>
            <w:vAlign w:val="center"/>
          </w:tcPr>
          <w:p w:rsidR="002034B4" w:rsidRDefault="002034B4" w:rsidP="00B202C1">
            <w:pPr>
              <w:widowControl w:val="0"/>
              <w:spacing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034B4" w:rsidRDefault="002034B4" w:rsidP="00B202C1">
            <w:pPr>
              <w:bidi/>
              <w:ind w:firstLine="72"/>
              <w:jc w:val="right"/>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tcPr>
          <w:p w:rsidR="002034B4" w:rsidRDefault="002034B4" w:rsidP="00B202C1">
            <w:pPr>
              <w:bidi/>
              <w:jc w:val="right"/>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tcPr>
          <w:p w:rsidR="002034B4" w:rsidRDefault="002034B4" w:rsidP="00B202C1">
            <w:pPr>
              <w:jc w:val="right"/>
              <w:rPr>
                <w:color w:val="000000"/>
              </w:rPr>
            </w:pPr>
            <w:r>
              <w:t xml:space="preserve">50 </w:t>
            </w:r>
            <w:r w:rsidR="001A2868">
              <w:t>–</w:t>
            </w:r>
            <w:r>
              <w:t xml:space="preserve"> 59</w:t>
            </w:r>
          </w:p>
        </w:tc>
        <w:tc>
          <w:tcPr>
            <w:tcW w:w="3900" w:type="dxa"/>
            <w:tcBorders>
              <w:top w:val="single" w:sz="6" w:space="0" w:color="000000"/>
              <w:left w:val="single" w:sz="4" w:space="0" w:color="000000"/>
              <w:bottom w:val="single" w:sz="6" w:space="0" w:color="000000"/>
              <w:right w:val="single" w:sz="6" w:space="0" w:color="000000"/>
            </w:tcBorders>
            <w:vAlign w:val="center"/>
          </w:tcPr>
          <w:p w:rsidR="002034B4" w:rsidRDefault="002034B4" w:rsidP="00B202C1">
            <w:pPr>
              <w:bidi/>
              <w:jc w:val="right"/>
              <w:rPr>
                <w:color w:val="000000"/>
              </w:rPr>
            </w:pPr>
            <w:r>
              <w:rPr>
                <w:color w:val="000000"/>
                <w:rtl/>
              </w:rPr>
              <w:t>العمل يحقق الحد الأدنى من المتطلبات</w:t>
            </w:r>
          </w:p>
        </w:tc>
      </w:tr>
      <w:tr w:rsidR="002034B4" w:rsidTr="001A67BA">
        <w:trPr>
          <w:trHeight w:val="300"/>
          <w:jc w:val="center"/>
        </w:trPr>
        <w:tc>
          <w:tcPr>
            <w:tcW w:w="1620" w:type="dxa"/>
            <w:vMerge w:val="restart"/>
            <w:tcBorders>
              <w:top w:val="single" w:sz="6" w:space="0" w:color="000000"/>
              <w:left w:val="single" w:sz="6" w:space="0" w:color="000000"/>
              <w:bottom w:val="nil"/>
              <w:right w:val="single" w:sz="6" w:space="0" w:color="000000"/>
            </w:tcBorders>
            <w:vAlign w:val="center"/>
          </w:tcPr>
          <w:p w:rsidR="002034B4" w:rsidRDefault="002034B4" w:rsidP="00B202C1">
            <w:pPr>
              <w:bidi/>
              <w:jc w:val="right"/>
              <w:rPr>
                <w:b/>
                <w:color w:val="000000"/>
              </w:rPr>
            </w:pPr>
            <w:r>
              <w:rPr>
                <w:b/>
                <w:color w:val="000000"/>
                <w:rtl/>
              </w:rPr>
              <w:t>مجموعة الرسوب</w:t>
            </w:r>
          </w:p>
          <w:p w:rsidR="002034B4" w:rsidRDefault="002034B4" w:rsidP="00B202C1">
            <w:pPr>
              <w:jc w:val="right"/>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2034B4" w:rsidRDefault="002034B4" w:rsidP="00B202C1">
            <w:pPr>
              <w:bidi/>
              <w:ind w:firstLine="72"/>
              <w:jc w:val="right"/>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2034B4" w:rsidRDefault="002034B4" w:rsidP="00B202C1">
            <w:pPr>
              <w:bidi/>
              <w:jc w:val="right"/>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rsidR="002034B4" w:rsidRDefault="002034B4" w:rsidP="00B202C1">
            <w:pPr>
              <w:jc w:val="right"/>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2034B4" w:rsidRDefault="002034B4" w:rsidP="00B202C1">
            <w:pPr>
              <w:bidi/>
              <w:jc w:val="right"/>
              <w:rPr>
                <w:color w:val="000000"/>
              </w:rPr>
            </w:pPr>
            <w:r>
              <w:rPr>
                <w:color w:val="000000"/>
                <w:rtl/>
              </w:rPr>
              <w:t>يتطلب عملاً إضافياً لكن تُمنح الدرجة</w:t>
            </w:r>
          </w:p>
        </w:tc>
      </w:tr>
      <w:tr w:rsidR="002034B4" w:rsidTr="001A67BA">
        <w:trPr>
          <w:trHeight w:val="300"/>
          <w:jc w:val="center"/>
        </w:trPr>
        <w:tc>
          <w:tcPr>
            <w:tcW w:w="1620" w:type="dxa"/>
            <w:vMerge/>
            <w:tcBorders>
              <w:top w:val="single" w:sz="6" w:space="0" w:color="000000"/>
              <w:left w:val="single" w:sz="6" w:space="0" w:color="000000"/>
              <w:bottom w:val="nil"/>
              <w:right w:val="single" w:sz="6" w:space="0" w:color="000000"/>
            </w:tcBorders>
            <w:vAlign w:val="center"/>
          </w:tcPr>
          <w:p w:rsidR="002034B4" w:rsidRDefault="002034B4" w:rsidP="00B202C1">
            <w:pPr>
              <w:widowControl w:val="0"/>
              <w:spacing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034B4" w:rsidRDefault="002034B4" w:rsidP="00B202C1">
            <w:pPr>
              <w:bidi/>
              <w:ind w:firstLine="72"/>
              <w:jc w:val="right"/>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2034B4" w:rsidRDefault="002034B4" w:rsidP="00B202C1">
            <w:pPr>
              <w:bidi/>
              <w:jc w:val="right"/>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rsidR="002034B4" w:rsidRDefault="002034B4" w:rsidP="00B202C1">
            <w:pPr>
              <w:jc w:val="right"/>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2034B4" w:rsidRDefault="002034B4" w:rsidP="00B202C1">
            <w:pPr>
              <w:bidi/>
              <w:jc w:val="right"/>
              <w:rPr>
                <w:color w:val="000000"/>
              </w:rPr>
            </w:pPr>
            <w:r>
              <w:rPr>
                <w:color w:val="000000"/>
                <w:rtl/>
              </w:rPr>
              <w:t>يتطلب قدراً كبيراً من العمل</w:t>
            </w:r>
          </w:p>
        </w:tc>
      </w:tr>
      <w:tr w:rsidR="002034B4" w:rsidTr="001A67BA">
        <w:trPr>
          <w:trHeight w:val="300"/>
          <w:jc w:val="center"/>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034B4" w:rsidRDefault="002034B4" w:rsidP="00B202C1">
            <w:pPr>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034B4" w:rsidRDefault="002034B4" w:rsidP="00B202C1">
            <w:pPr>
              <w:jc w:val="right"/>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034B4" w:rsidRDefault="002034B4" w:rsidP="00B202C1">
            <w:pPr>
              <w:jc w:val="right"/>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034B4" w:rsidRDefault="002034B4" w:rsidP="00B202C1">
            <w:pPr>
              <w:jc w:val="right"/>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2034B4" w:rsidRDefault="002034B4" w:rsidP="00B202C1">
            <w:pPr>
              <w:jc w:val="right"/>
              <w:rPr>
                <w:b/>
                <w:color w:val="000000"/>
              </w:rPr>
            </w:pPr>
          </w:p>
        </w:tc>
      </w:tr>
      <w:tr w:rsidR="002034B4" w:rsidRPr="001A67BA" w:rsidTr="001A67BA">
        <w:trPr>
          <w:trHeight w:val="978"/>
          <w:jc w:val="center"/>
        </w:trPr>
        <w:tc>
          <w:tcPr>
            <w:tcW w:w="10470" w:type="dxa"/>
            <w:gridSpan w:val="5"/>
            <w:tcBorders>
              <w:top w:val="single" w:sz="6" w:space="0" w:color="000000"/>
              <w:left w:val="single" w:sz="6" w:space="0" w:color="000000"/>
              <w:bottom w:val="single" w:sz="6" w:space="0" w:color="000000"/>
              <w:right w:val="single" w:sz="6" w:space="0" w:color="000000"/>
            </w:tcBorders>
          </w:tcPr>
          <w:p w:rsidR="002034B4" w:rsidRPr="001A67BA" w:rsidRDefault="001A67BA" w:rsidP="001A67BA">
            <w:pPr>
              <w:bidi/>
              <w:rPr>
                <w:b/>
                <w:color w:val="000000"/>
                <w:sz w:val="16"/>
                <w:szCs w:val="16"/>
              </w:rPr>
            </w:pPr>
            <w:r w:rsidRPr="001A67BA">
              <w:rPr>
                <w:b/>
                <w:color w:val="000000"/>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1A67BA">
              <w:rPr>
                <w:b/>
                <w:color w:val="000000"/>
              </w:rPr>
              <w:t>.</w:t>
            </w:r>
          </w:p>
        </w:tc>
      </w:tr>
    </w:tbl>
    <w:p w:rsidR="004B5398" w:rsidRPr="001A67BA" w:rsidRDefault="001A67BA" w:rsidP="001A67BA">
      <w:pPr>
        <w:tabs>
          <w:tab w:val="left" w:pos="-90"/>
        </w:tabs>
        <w:bidi/>
        <w:spacing w:after="0" w:line="240" w:lineRule="auto"/>
        <w:rPr>
          <w:rFonts w:asciiTheme="majorBidi" w:hAnsiTheme="majorBidi" w:cstheme="majorBidi"/>
          <w:b/>
          <w:bCs/>
          <w:sz w:val="40"/>
          <w:szCs w:val="40"/>
          <w:lang w:bidi="ar-IQ"/>
        </w:rPr>
      </w:pPr>
      <w:r>
        <w:rPr>
          <w:rFonts w:cs="Times New Roman" w:hint="cs"/>
          <w:b/>
          <w:bCs/>
          <w:sz w:val="40"/>
          <w:szCs w:val="40"/>
          <w:rtl/>
          <w:lang w:bidi="ar-IQ"/>
        </w:rPr>
        <w:t xml:space="preserve">9. </w:t>
      </w:r>
      <w:r w:rsidR="004B5398" w:rsidRPr="001A67BA">
        <w:rPr>
          <w:rFonts w:cs="Times New Roman"/>
          <w:b/>
          <w:bCs/>
          <w:sz w:val="40"/>
          <w:szCs w:val="40"/>
          <w:rtl/>
          <w:lang w:bidi="ar-IQ"/>
        </w:rPr>
        <w:t>اللغة الإنجليزية</w:t>
      </w:r>
    </w:p>
    <w:p w:rsidR="004B5398" w:rsidRDefault="004B5398" w:rsidP="00B202C1">
      <w:pPr>
        <w:pStyle w:val="a9"/>
        <w:tabs>
          <w:tab w:val="left" w:pos="-90"/>
        </w:tabs>
        <w:spacing w:after="0" w:line="240" w:lineRule="auto"/>
        <w:jc w:val="right"/>
        <w:rPr>
          <w:rFonts w:cs="Times New Roman"/>
          <w:b/>
          <w:bCs/>
          <w:sz w:val="40"/>
          <w:szCs w:val="40"/>
          <w:lang w:bidi="ar-IQ"/>
        </w:rPr>
      </w:pP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D676BF" w:rsidTr="00093DAE">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D676BF" w:rsidRPr="001A67BA" w:rsidRDefault="00D676BF" w:rsidP="001A67BA">
            <w:pPr>
              <w:bidi/>
              <w:spacing w:before="80" w:after="80"/>
              <w:jc w:val="center"/>
              <w:rPr>
                <w:b/>
                <w:color w:val="17365D"/>
                <w:sz w:val="28"/>
                <w:szCs w:val="28"/>
              </w:rPr>
            </w:pPr>
            <w:r>
              <w:rPr>
                <w:b/>
                <w:color w:val="17365D"/>
                <w:sz w:val="28"/>
                <w:szCs w:val="28"/>
                <w:rtl/>
              </w:rPr>
              <w:t>معلومات المادة</w:t>
            </w:r>
          </w:p>
        </w:tc>
      </w:tr>
      <w:tr w:rsidR="00D676BF" w:rsidTr="00093DAE">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B202C1">
            <w:pPr>
              <w:bidi/>
              <w:spacing w:before="80" w:after="80"/>
              <w:ind w:left="90" w:hanging="90"/>
              <w:jc w:val="right"/>
              <w:rPr>
                <w:b/>
                <w:color w:val="000000"/>
              </w:rPr>
            </w:pPr>
            <w:r>
              <w:rPr>
                <w:b/>
                <w:color w:val="000000"/>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D676BF" w:rsidRPr="00040F74" w:rsidRDefault="004247CA" w:rsidP="00B202C1">
            <w:pPr>
              <w:pStyle w:val="1"/>
              <w:spacing w:before="80" w:after="80"/>
              <w:ind w:left="90"/>
              <w:jc w:val="right"/>
              <w:rPr>
                <w:b w:val="0"/>
                <w:bCs w:val="0"/>
                <w:color w:val="FF0000"/>
                <w:sz w:val="28"/>
                <w:szCs w:val="28"/>
              </w:rPr>
            </w:pPr>
            <w:r w:rsidRPr="00040F74">
              <w:rPr>
                <w:rFonts w:cs="Times New Roman"/>
                <w:b w:val="0"/>
                <w:bCs w:val="0"/>
                <w:sz w:val="28"/>
                <w:szCs w:val="28"/>
                <w:rtl/>
                <w:lang w:bidi="ar-IQ"/>
              </w:rPr>
              <w:t>اللغة الإنجليزية</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D676BF" w:rsidRDefault="00D676BF" w:rsidP="00B202C1">
            <w:pPr>
              <w:bidi/>
              <w:spacing w:before="80" w:after="80"/>
              <w:jc w:val="right"/>
              <w:rPr>
                <w:b/>
              </w:rPr>
            </w:pPr>
            <w:r>
              <w:rPr>
                <w:b/>
                <w:rtl/>
              </w:rPr>
              <w:t>طريقة تقديم المادة</w:t>
            </w:r>
          </w:p>
        </w:tc>
      </w:tr>
      <w:tr w:rsidR="00D676BF" w:rsidTr="00093DA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B202C1">
            <w:pPr>
              <w:bidi/>
              <w:spacing w:before="80" w:after="80"/>
              <w:ind w:left="90" w:hanging="90"/>
              <w:jc w:val="right"/>
              <w:rPr>
                <w:b/>
              </w:rPr>
            </w:pPr>
            <w:r>
              <w:rPr>
                <w:b/>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D676BF" w:rsidRDefault="009F59F1" w:rsidP="00B202C1">
            <w:pPr>
              <w:pStyle w:val="1"/>
              <w:spacing w:before="80" w:after="80"/>
              <w:ind w:left="90"/>
              <w:jc w:val="right"/>
              <w:rPr>
                <w:b w:val="0"/>
                <w:color w:val="FF0000"/>
                <w:sz w:val="28"/>
                <w:szCs w:val="28"/>
              </w:rPr>
            </w:pPr>
            <w:r>
              <w:rPr>
                <w:sz w:val="24"/>
                <w:szCs w:val="24"/>
                <w:rtl/>
              </w:rPr>
              <w:t>مساندة</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D676BF" w:rsidRDefault="000E5E36" w:rsidP="00B202C1">
            <w:pPr>
              <w:numPr>
                <w:ilvl w:val="0"/>
                <w:numId w:val="4"/>
              </w:numPr>
              <w:bidi/>
              <w:spacing w:before="80"/>
              <w:jc w:val="right"/>
              <w:rPr>
                <w:b/>
              </w:rPr>
            </w:pPr>
            <w:sdt>
              <w:sdtPr>
                <w:rPr>
                  <w:rtl/>
                </w:rPr>
                <w:tag w:val="goog_rdk_0"/>
                <w:id w:val="-808397503"/>
              </w:sdtPr>
              <w:sdtEndPr/>
              <w:sdtContent>
                <w:r w:rsidR="00D676BF">
                  <w:rPr>
                    <w:rFonts w:ascii="Segoe UI Symbol" w:eastAsia="Arial Unicode MS" w:hAnsi="Segoe UI Symbol" w:cs="Segoe UI Symbol"/>
                    <w:b/>
                  </w:rPr>
                  <w:t>☒</w:t>
                </w:r>
              </w:sdtContent>
            </w:sdt>
            <w:r w:rsidR="00D676BF">
              <w:rPr>
                <w:b/>
                <w:rtl/>
              </w:rPr>
              <w:t>نظري</w:t>
            </w:r>
          </w:p>
          <w:p w:rsidR="00D676BF" w:rsidRDefault="000E5E36" w:rsidP="00B202C1">
            <w:pPr>
              <w:numPr>
                <w:ilvl w:val="0"/>
                <w:numId w:val="5"/>
              </w:numPr>
              <w:bidi/>
              <w:jc w:val="right"/>
              <w:rPr>
                <w:b/>
              </w:rPr>
            </w:pPr>
            <w:sdt>
              <w:sdtPr>
                <w:rPr>
                  <w:rtl/>
                </w:rPr>
                <w:tag w:val="goog_rdk_1"/>
                <w:id w:val="-1932428346"/>
              </w:sdtPr>
              <w:sdtEndPr/>
              <w:sdtContent>
                <w:r w:rsidR="00D676BF">
                  <w:rPr>
                    <w:rFonts w:ascii="Segoe UI Symbol" w:eastAsia="Arial Unicode MS" w:hAnsi="Segoe UI Symbol" w:cs="Segoe UI Symbol"/>
                    <w:b/>
                  </w:rPr>
                  <w:t>☒</w:t>
                </w:r>
              </w:sdtContent>
            </w:sdt>
            <w:r w:rsidR="00D676BF">
              <w:rPr>
                <w:b/>
                <w:rtl/>
              </w:rPr>
              <w:t>محاضرة</w:t>
            </w:r>
          </w:p>
          <w:p w:rsidR="00D676BF" w:rsidRDefault="000E5E36" w:rsidP="00B202C1">
            <w:pPr>
              <w:numPr>
                <w:ilvl w:val="0"/>
                <w:numId w:val="5"/>
              </w:numPr>
              <w:bidi/>
              <w:jc w:val="right"/>
              <w:rPr>
                <w:b/>
              </w:rPr>
            </w:pPr>
            <w:sdt>
              <w:sdtPr>
                <w:rPr>
                  <w:rtl/>
                </w:rPr>
                <w:tag w:val="goog_rdk_2"/>
                <w:id w:val="-1274471266"/>
              </w:sdtPr>
              <w:sdtEndPr/>
              <w:sdtContent>
                <w:sdt>
                  <w:sdtPr>
                    <w:rPr>
                      <w:rtl/>
                    </w:rPr>
                    <w:tag w:val="goog_rdk_4"/>
                    <w:id w:val="727268415"/>
                  </w:sdtPr>
                  <w:sdtEndPr/>
                  <w:sdtContent>
                    <w:r w:rsidR="00D676BF">
                      <w:rPr>
                        <w:rFonts w:ascii="Segoe UI Symbol" w:eastAsia="Arial Unicode MS" w:hAnsi="Segoe UI Symbol" w:cs="Segoe UI Symbol"/>
                        <w:b/>
                      </w:rPr>
                      <w:t>☐</w:t>
                    </w:r>
                  </w:sdtContent>
                </w:sdt>
              </w:sdtContent>
            </w:sdt>
            <w:r w:rsidR="00D676BF">
              <w:rPr>
                <w:b/>
                <w:rtl/>
              </w:rPr>
              <w:t>مختبر</w:t>
            </w:r>
          </w:p>
          <w:p w:rsidR="00D676BF" w:rsidRDefault="000E5E36" w:rsidP="00B202C1">
            <w:pPr>
              <w:numPr>
                <w:ilvl w:val="0"/>
                <w:numId w:val="5"/>
              </w:numPr>
              <w:bidi/>
              <w:jc w:val="right"/>
              <w:rPr>
                <w:b/>
              </w:rPr>
            </w:pPr>
            <w:sdt>
              <w:sdtPr>
                <w:rPr>
                  <w:rtl/>
                </w:rPr>
                <w:tag w:val="goog_rdk_3"/>
                <w:id w:val="-2141339557"/>
              </w:sdtPr>
              <w:sdtEndPr/>
              <w:sdtContent>
                <w:sdt>
                  <w:sdtPr>
                    <w:rPr>
                      <w:rtl/>
                    </w:rPr>
                    <w:tag w:val="goog_rdk_2"/>
                    <w:id w:val="1467002149"/>
                  </w:sdtPr>
                  <w:sdtEndPr/>
                  <w:sdtContent>
                    <w:r w:rsidR="00D676BF">
                      <w:rPr>
                        <w:rFonts w:ascii="Segoe UI Symbol" w:eastAsia="Arial Unicode MS" w:hAnsi="Segoe UI Symbol" w:cs="Segoe UI Symbol"/>
                        <w:b/>
                      </w:rPr>
                      <w:t>☒</w:t>
                    </w:r>
                  </w:sdtContent>
                </w:sdt>
              </w:sdtContent>
            </w:sdt>
            <w:r w:rsidR="00D676BF">
              <w:rPr>
                <w:b/>
                <w:rtl/>
              </w:rPr>
              <w:t>درس مساعد</w:t>
            </w:r>
          </w:p>
          <w:p w:rsidR="00D676BF" w:rsidRDefault="000E5E36" w:rsidP="00B202C1">
            <w:pPr>
              <w:numPr>
                <w:ilvl w:val="0"/>
                <w:numId w:val="5"/>
              </w:numPr>
              <w:bidi/>
              <w:jc w:val="right"/>
              <w:rPr>
                <w:b/>
              </w:rPr>
            </w:pPr>
            <w:sdt>
              <w:sdtPr>
                <w:rPr>
                  <w:rtl/>
                </w:rPr>
                <w:tag w:val="goog_rdk_4"/>
                <w:id w:val="-1253739715"/>
              </w:sdtPr>
              <w:sdtEndPr/>
              <w:sdtContent>
                <w:r w:rsidR="00D676BF">
                  <w:rPr>
                    <w:rFonts w:ascii="Segoe UI Symbol" w:eastAsia="Arial Unicode MS" w:hAnsi="Segoe UI Symbol" w:cs="Segoe UI Symbol"/>
                    <w:b/>
                  </w:rPr>
                  <w:t>☐</w:t>
                </w:r>
              </w:sdtContent>
            </w:sdt>
            <w:r w:rsidR="00D676BF">
              <w:rPr>
                <w:b/>
                <w:rtl/>
              </w:rPr>
              <w:t>عملي</w:t>
            </w:r>
          </w:p>
          <w:p w:rsidR="00D676BF" w:rsidRDefault="000E5E36" w:rsidP="00B202C1">
            <w:pPr>
              <w:numPr>
                <w:ilvl w:val="0"/>
                <w:numId w:val="5"/>
              </w:numPr>
              <w:bidi/>
              <w:spacing w:after="80"/>
              <w:jc w:val="right"/>
              <w:rPr>
                <w:b/>
              </w:rPr>
            </w:pPr>
            <w:sdt>
              <w:sdtPr>
                <w:rPr>
                  <w:rtl/>
                </w:rPr>
                <w:tag w:val="goog_rdk_5"/>
                <w:id w:val="-935827111"/>
              </w:sdtPr>
              <w:sdtEndPr/>
              <w:sdtContent>
                <w:sdt>
                  <w:sdtPr>
                    <w:rPr>
                      <w:rtl/>
                    </w:rPr>
                    <w:tag w:val="goog_rdk_2"/>
                    <w:id w:val="1994059989"/>
                  </w:sdtPr>
                  <w:sdtEndPr/>
                  <w:sdtContent>
                    <w:r w:rsidR="00D676BF">
                      <w:rPr>
                        <w:rFonts w:ascii="Segoe UI Symbol" w:eastAsia="Arial Unicode MS" w:hAnsi="Segoe UI Symbol" w:cs="Segoe UI Symbol"/>
                        <w:b/>
                      </w:rPr>
                      <w:t>☒</w:t>
                    </w:r>
                  </w:sdtContent>
                </w:sdt>
              </w:sdtContent>
            </w:sdt>
            <w:r w:rsidR="00D676BF">
              <w:rPr>
                <w:b/>
                <w:rtl/>
              </w:rPr>
              <w:t>ندوة</w:t>
            </w:r>
          </w:p>
        </w:tc>
      </w:tr>
      <w:tr w:rsidR="00D676BF" w:rsidTr="00093DAE">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B202C1">
            <w:pPr>
              <w:bidi/>
              <w:spacing w:before="80" w:after="80"/>
              <w:ind w:left="90" w:hanging="90"/>
              <w:jc w:val="right"/>
              <w:rPr>
                <w:b/>
              </w:rPr>
            </w:pPr>
            <w:r>
              <w:rPr>
                <w:b/>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D676BF" w:rsidRPr="00615661" w:rsidRDefault="004247CA" w:rsidP="00B202C1">
            <w:pPr>
              <w:pStyle w:val="1"/>
              <w:spacing w:before="80" w:after="80"/>
              <w:ind w:left="90"/>
              <w:jc w:val="right"/>
              <w:rPr>
                <w:b w:val="0"/>
                <w:color w:val="FF0000"/>
                <w:sz w:val="24"/>
                <w:szCs w:val="24"/>
              </w:rPr>
            </w:pPr>
            <w:r w:rsidRPr="00615661">
              <w:rPr>
                <w:rFonts w:ascii="Arial" w:hAnsi="Arial" w:cs="Arial"/>
                <w:color w:val="FF0000"/>
                <w:sz w:val="24"/>
                <w:szCs w:val="24"/>
              </w:rPr>
              <w:t>NUST1002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D676BF" w:rsidRDefault="00D676BF" w:rsidP="00B202C1">
            <w:pPr>
              <w:widowControl w:val="0"/>
              <w:spacing w:line="276" w:lineRule="auto"/>
              <w:jc w:val="right"/>
              <w:rPr>
                <w:color w:val="FF0000"/>
                <w:sz w:val="28"/>
                <w:szCs w:val="28"/>
              </w:rPr>
            </w:pPr>
          </w:p>
        </w:tc>
      </w:tr>
      <w:tr w:rsidR="00D676BF" w:rsidTr="00093DA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B202C1">
            <w:pPr>
              <w:bidi/>
              <w:spacing w:before="80" w:after="80"/>
              <w:ind w:left="90" w:hanging="90"/>
              <w:jc w:val="right"/>
              <w:rPr>
                <w:b/>
              </w:rPr>
            </w:pPr>
            <w:r>
              <w:rPr>
                <w:b/>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D676BF" w:rsidRDefault="004247CA" w:rsidP="00B202C1">
            <w:pPr>
              <w:pStyle w:val="1"/>
              <w:spacing w:before="80" w:after="80"/>
              <w:ind w:left="90"/>
              <w:jc w:val="right"/>
              <w:rPr>
                <w:b w:val="0"/>
                <w:color w:val="FF0000"/>
                <w:sz w:val="28"/>
                <w:szCs w:val="28"/>
              </w:rPr>
            </w:pPr>
            <w:r>
              <w:rPr>
                <w:b w:val="0"/>
                <w:color w:val="FF0000"/>
                <w:sz w:val="28"/>
                <w:szCs w:val="28"/>
              </w:rPr>
              <w:t>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D676BF" w:rsidRDefault="00D676BF" w:rsidP="00B202C1">
            <w:pPr>
              <w:widowControl w:val="0"/>
              <w:spacing w:line="276" w:lineRule="auto"/>
              <w:jc w:val="right"/>
              <w:rPr>
                <w:color w:val="FF0000"/>
                <w:sz w:val="28"/>
                <w:szCs w:val="28"/>
              </w:rPr>
            </w:pPr>
          </w:p>
        </w:tc>
      </w:tr>
      <w:tr w:rsidR="00D676BF" w:rsidTr="00093DA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B202C1">
            <w:pPr>
              <w:spacing w:before="80" w:after="80"/>
              <w:ind w:left="90" w:hanging="90"/>
              <w:jc w:val="right"/>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D676BF" w:rsidRDefault="004247CA" w:rsidP="00B202C1">
            <w:pPr>
              <w:pStyle w:val="1"/>
              <w:spacing w:before="80" w:after="80"/>
              <w:ind w:left="90"/>
              <w:jc w:val="right"/>
              <w:rPr>
                <w:b w:val="0"/>
                <w:color w:val="FF0000"/>
                <w:sz w:val="24"/>
                <w:szCs w:val="24"/>
                <w:rtl/>
                <w:lang w:bidi="ar-IQ"/>
              </w:rPr>
            </w:pPr>
            <w:r>
              <w:rPr>
                <w:b w:val="0"/>
                <w:color w:val="FF0000"/>
                <w:sz w:val="24"/>
                <w:szCs w:val="24"/>
              </w:rPr>
              <w:t>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D676BF" w:rsidRDefault="00D676BF" w:rsidP="00B202C1">
            <w:pPr>
              <w:widowControl w:val="0"/>
              <w:spacing w:line="276" w:lineRule="auto"/>
              <w:jc w:val="right"/>
              <w:rPr>
                <w:color w:val="FF0000"/>
                <w:sz w:val="24"/>
                <w:szCs w:val="24"/>
              </w:rPr>
            </w:pPr>
          </w:p>
        </w:tc>
      </w:tr>
      <w:tr w:rsidR="00D676BF"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D676BF" w:rsidRDefault="00D676BF" w:rsidP="00B202C1">
            <w:pPr>
              <w:bidi/>
              <w:spacing w:before="80" w:after="80"/>
              <w:ind w:left="90" w:hanging="90"/>
              <w:jc w:val="right"/>
              <w:rPr>
                <w:b/>
                <w:color w:val="000000"/>
              </w:rPr>
            </w:pPr>
            <w:r>
              <w:rPr>
                <w:b/>
                <w:color w:val="000000"/>
                <w:rtl/>
              </w:rPr>
              <w:t>مستوى المادة</w:t>
            </w:r>
          </w:p>
        </w:tc>
        <w:tc>
          <w:tcPr>
            <w:tcW w:w="2114" w:type="dxa"/>
            <w:tcBorders>
              <w:top w:val="single" w:sz="4" w:space="0" w:color="000000"/>
              <w:left w:val="single" w:sz="4" w:space="0" w:color="000000"/>
              <w:bottom w:val="single" w:sz="4" w:space="0" w:color="000000"/>
              <w:right w:val="nil"/>
            </w:tcBorders>
            <w:vAlign w:val="center"/>
          </w:tcPr>
          <w:p w:rsidR="00D676BF" w:rsidRDefault="00D676BF" w:rsidP="00B202C1">
            <w:pPr>
              <w:spacing w:before="80" w:after="80"/>
              <w:ind w:hanging="720"/>
              <w:jc w:val="right"/>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B202C1">
            <w:pPr>
              <w:bidi/>
              <w:spacing w:before="80" w:after="80"/>
              <w:jc w:val="right"/>
              <w:rPr>
                <w:b/>
                <w:color w:val="000000"/>
              </w:rPr>
            </w:pPr>
            <w:r>
              <w:rPr>
                <w:b/>
                <w:color w:val="000000"/>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tcPr>
          <w:p w:rsidR="00D676BF" w:rsidRDefault="00D676BF" w:rsidP="00B202C1">
            <w:pPr>
              <w:spacing w:before="80" w:after="80"/>
              <w:jc w:val="right"/>
              <w:rPr>
                <w:color w:val="000000"/>
              </w:rPr>
            </w:pPr>
            <w:r>
              <w:t>2</w:t>
            </w:r>
          </w:p>
        </w:tc>
      </w:tr>
      <w:tr w:rsidR="00D676BF"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D676BF" w:rsidRDefault="00D676BF" w:rsidP="00B202C1">
            <w:pPr>
              <w:bidi/>
              <w:spacing w:before="80" w:after="80"/>
              <w:ind w:left="90" w:hanging="90"/>
              <w:jc w:val="right"/>
              <w:rPr>
                <w:b/>
                <w:color w:val="000000"/>
              </w:rPr>
            </w:pPr>
            <w:r>
              <w:rPr>
                <w:b/>
                <w:color w:val="000000"/>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tcPr>
          <w:p w:rsidR="00D676BF" w:rsidRDefault="00D676BF" w:rsidP="00B202C1">
            <w:pPr>
              <w:spacing w:before="80" w:after="80"/>
              <w:jc w:val="right"/>
              <w:rPr>
                <w:color w:val="000000"/>
              </w:rPr>
            </w:pPr>
            <w:r>
              <w:rPr>
                <w:color w:val="000000"/>
              </w:rPr>
              <w:t>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D676BF" w:rsidRDefault="00D676BF" w:rsidP="00B202C1">
            <w:pPr>
              <w:bidi/>
              <w:spacing w:before="80" w:after="80"/>
              <w:jc w:val="right"/>
              <w:rPr>
                <w:b/>
                <w:color w:val="000000"/>
              </w:rPr>
            </w:pPr>
            <w:r>
              <w:rPr>
                <w:b/>
                <w:color w:val="000000"/>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D676BF" w:rsidRDefault="00D676BF" w:rsidP="00B202C1">
            <w:pPr>
              <w:spacing w:before="80" w:after="80"/>
              <w:jc w:val="right"/>
              <w:rPr>
                <w:color w:val="000000"/>
              </w:rPr>
            </w:pPr>
            <w:r>
              <w:rPr>
                <w:color w:val="000000"/>
              </w:rPr>
              <w:t>SCI</w:t>
            </w:r>
          </w:p>
        </w:tc>
      </w:tr>
      <w:tr w:rsidR="00D676BF" w:rsidTr="00093DAE">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B202C1">
            <w:pPr>
              <w:bidi/>
              <w:spacing w:before="80" w:after="80"/>
              <w:ind w:left="90" w:hanging="90"/>
              <w:jc w:val="right"/>
              <w:rPr>
                <w:b/>
                <w:color w:val="000000"/>
              </w:rPr>
            </w:pPr>
            <w:r>
              <w:rPr>
                <w:b/>
                <w:color w:val="000000"/>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D676BF" w:rsidRDefault="00D676BF" w:rsidP="00B202C1">
            <w:pPr>
              <w:spacing w:before="80" w:after="80"/>
              <w:jc w:val="right"/>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D676BF" w:rsidRDefault="00D676BF" w:rsidP="00B202C1">
            <w:pPr>
              <w:bidi/>
              <w:spacing w:before="80" w:after="80"/>
              <w:jc w:val="right"/>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D676BF" w:rsidRDefault="00D676BF" w:rsidP="00B202C1">
            <w:pPr>
              <w:spacing w:before="80" w:after="80"/>
              <w:jc w:val="right"/>
            </w:pPr>
          </w:p>
        </w:tc>
      </w:tr>
      <w:tr w:rsidR="00D676BF"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D676BF" w:rsidRDefault="00D676BF" w:rsidP="00B202C1">
            <w:pPr>
              <w:bidi/>
              <w:spacing w:before="80" w:after="80"/>
              <w:ind w:left="90" w:hanging="90"/>
              <w:jc w:val="right"/>
              <w:rPr>
                <w:b/>
                <w:color w:val="000000"/>
              </w:rPr>
            </w:pPr>
            <w:r>
              <w:rPr>
                <w:b/>
                <w:color w:val="000000"/>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tcPr>
          <w:p w:rsidR="00D676BF" w:rsidRDefault="00D676BF" w:rsidP="00B202C1">
            <w:pPr>
              <w:spacing w:before="80" w:after="80"/>
              <w:jc w:val="right"/>
              <w:rPr>
                <w:color w:val="000000"/>
              </w:rPr>
            </w:pPr>
            <w:r>
              <w:t>Assist Lecturer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D676BF" w:rsidRDefault="00D676BF" w:rsidP="00B202C1">
            <w:pPr>
              <w:bidi/>
              <w:spacing w:before="80" w:after="80"/>
              <w:jc w:val="right"/>
              <w:rPr>
                <w:b/>
                <w:color w:val="000000"/>
              </w:rPr>
            </w:pPr>
            <w:r>
              <w:rPr>
                <w:b/>
                <w:color w:val="000000"/>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tcPr>
          <w:p w:rsidR="00D676BF" w:rsidRDefault="00D676BF" w:rsidP="00B202C1">
            <w:pPr>
              <w:spacing w:before="80" w:after="80"/>
              <w:jc w:val="right"/>
              <w:rPr>
                <w:color w:val="000000"/>
              </w:rPr>
            </w:pPr>
            <w:r>
              <w:t>M.Sc.</w:t>
            </w:r>
          </w:p>
        </w:tc>
      </w:tr>
      <w:tr w:rsidR="00D676BF" w:rsidTr="00093DAE">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B202C1">
            <w:pPr>
              <w:bidi/>
              <w:spacing w:before="80" w:after="80"/>
              <w:ind w:left="90" w:hanging="90"/>
              <w:jc w:val="right"/>
              <w:rPr>
                <w:b/>
                <w:color w:val="000000"/>
              </w:rPr>
            </w:pPr>
            <w:r>
              <w:rPr>
                <w:b/>
                <w:color w:val="000000"/>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D676BF" w:rsidRDefault="00D676BF" w:rsidP="00B202C1">
            <w:pPr>
              <w:spacing w:before="80" w:after="80"/>
              <w:ind w:left="90"/>
              <w:jc w:val="right"/>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D676BF" w:rsidRDefault="00D676BF" w:rsidP="00B202C1">
            <w:pPr>
              <w:bidi/>
              <w:spacing w:before="80" w:after="80"/>
              <w:jc w:val="right"/>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D676BF" w:rsidRDefault="00D676BF" w:rsidP="00B202C1">
            <w:pPr>
              <w:spacing w:before="80" w:after="80"/>
              <w:jc w:val="right"/>
            </w:pPr>
          </w:p>
        </w:tc>
      </w:tr>
      <w:tr w:rsidR="00D676BF"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D676BF" w:rsidRDefault="00D676BF" w:rsidP="00B202C1">
            <w:pPr>
              <w:bidi/>
              <w:spacing w:before="80" w:after="80"/>
              <w:ind w:left="90" w:hanging="90"/>
              <w:jc w:val="right"/>
              <w:rPr>
                <w:b/>
              </w:rPr>
            </w:pPr>
            <w:r>
              <w:rPr>
                <w:b/>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D676BF" w:rsidRDefault="00D676BF" w:rsidP="00B202C1">
            <w:pPr>
              <w:spacing w:before="80" w:after="80"/>
              <w:ind w:left="360" w:hanging="360"/>
              <w:jc w:val="right"/>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D676BF" w:rsidRDefault="00D676BF" w:rsidP="00B202C1">
            <w:pPr>
              <w:bidi/>
              <w:spacing w:before="80" w:after="80"/>
              <w:jc w:val="right"/>
            </w:pPr>
            <w:r>
              <w:rPr>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D676BF" w:rsidRDefault="00D676BF" w:rsidP="00B202C1">
            <w:pPr>
              <w:spacing w:before="80" w:after="80"/>
              <w:jc w:val="right"/>
            </w:pPr>
          </w:p>
        </w:tc>
      </w:tr>
      <w:tr w:rsidR="00D676BF"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D676BF" w:rsidRDefault="00D676BF" w:rsidP="00B202C1">
            <w:pPr>
              <w:bidi/>
              <w:spacing w:before="80" w:after="80"/>
              <w:ind w:left="6" w:right="-99" w:hanging="6"/>
              <w:jc w:val="right"/>
              <w:rPr>
                <w:b/>
              </w:rPr>
            </w:pPr>
            <w:r>
              <w:rPr>
                <w:b/>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tcPr>
          <w:p w:rsidR="00D676BF" w:rsidRDefault="00D676BF" w:rsidP="00B202C1">
            <w:pPr>
              <w:spacing w:before="80" w:after="80"/>
              <w:ind w:left="360"/>
              <w:jc w:val="right"/>
            </w:pPr>
            <w:r>
              <w:t>04/02/2024</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B202C1">
            <w:pPr>
              <w:bidi/>
              <w:spacing w:before="80" w:after="80"/>
              <w:jc w:val="right"/>
              <w:rPr>
                <w:b/>
              </w:rPr>
            </w:pPr>
            <w:r>
              <w:rPr>
                <w:b/>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D676BF" w:rsidRDefault="00D676BF" w:rsidP="00B202C1">
            <w:pPr>
              <w:spacing w:before="80" w:after="80"/>
              <w:jc w:val="right"/>
            </w:pPr>
            <w:r>
              <w:t>1.0</w:t>
            </w:r>
          </w:p>
        </w:tc>
      </w:tr>
    </w:tbl>
    <w:p w:rsidR="00D676BF" w:rsidRDefault="00D676BF" w:rsidP="00B202C1">
      <w:pPr>
        <w:tabs>
          <w:tab w:val="left" w:pos="5220"/>
        </w:tabs>
        <w:spacing w:after="200" w:line="276" w:lineRule="auto"/>
        <w:jc w:val="right"/>
        <w:rPr>
          <w:rFonts w:ascii="Cambria" w:eastAsia="Cambria" w:hAnsi="Cambria" w:cs="Cambria"/>
          <w:b/>
          <w:sz w:val="16"/>
          <w:szCs w:val="16"/>
        </w:rPr>
      </w:pPr>
    </w:p>
    <w:p w:rsidR="00D676BF" w:rsidRDefault="00D676BF" w:rsidP="00B202C1">
      <w:pPr>
        <w:tabs>
          <w:tab w:val="left" w:pos="5220"/>
        </w:tabs>
        <w:spacing w:after="200" w:line="276" w:lineRule="auto"/>
        <w:jc w:val="right"/>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D676BF" w:rsidTr="001A67BA">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D676BF" w:rsidRPr="001A67BA" w:rsidRDefault="00D676BF" w:rsidP="001A67BA">
            <w:pPr>
              <w:bidi/>
              <w:spacing w:line="360" w:lineRule="auto"/>
              <w:jc w:val="center"/>
              <w:rPr>
                <w:b/>
                <w:color w:val="17365D"/>
                <w:sz w:val="28"/>
                <w:szCs w:val="28"/>
              </w:rPr>
            </w:pPr>
            <w:r>
              <w:rPr>
                <w:b/>
                <w:color w:val="17365D"/>
                <w:sz w:val="28"/>
                <w:szCs w:val="28"/>
                <w:rtl/>
              </w:rPr>
              <w:t>علاقة المادة بالمواد الأخرى</w:t>
            </w:r>
          </w:p>
        </w:tc>
      </w:tr>
      <w:tr w:rsidR="00D676BF" w:rsidTr="001A67BA">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1A67BA">
            <w:pPr>
              <w:bidi/>
              <w:spacing w:line="360" w:lineRule="auto"/>
              <w:jc w:val="center"/>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76BF" w:rsidRDefault="00D676BF" w:rsidP="001A67BA">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D676BF" w:rsidRDefault="00D676BF" w:rsidP="001A67BA">
            <w:pPr>
              <w:bidi/>
              <w:spacing w:line="360" w:lineRule="auto"/>
              <w:jc w:val="center"/>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76BF" w:rsidRDefault="00D676BF" w:rsidP="001A67BA">
            <w:pPr>
              <w:spacing w:line="360" w:lineRule="auto"/>
              <w:jc w:val="center"/>
            </w:pPr>
          </w:p>
        </w:tc>
      </w:tr>
      <w:tr w:rsidR="00D676BF" w:rsidTr="001A67BA">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1A67BA">
            <w:pPr>
              <w:bidi/>
              <w:spacing w:line="360" w:lineRule="auto"/>
              <w:jc w:val="center"/>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76BF" w:rsidRDefault="00D676BF" w:rsidP="001A67BA">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D676BF" w:rsidRDefault="00D676BF" w:rsidP="001A67BA">
            <w:pPr>
              <w:bidi/>
              <w:spacing w:line="360" w:lineRule="auto"/>
              <w:jc w:val="cente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76BF" w:rsidRDefault="00D676BF" w:rsidP="001A67BA">
            <w:pPr>
              <w:spacing w:line="360" w:lineRule="auto"/>
              <w:jc w:val="center"/>
            </w:pPr>
          </w:p>
        </w:tc>
      </w:tr>
    </w:tbl>
    <w:p w:rsidR="00D676BF" w:rsidRDefault="00D676BF" w:rsidP="00B202C1">
      <w:pPr>
        <w:tabs>
          <w:tab w:val="left" w:pos="5220"/>
        </w:tabs>
        <w:spacing w:after="200" w:line="276" w:lineRule="auto"/>
        <w:jc w:val="right"/>
        <w:rPr>
          <w:rFonts w:ascii="Cambria" w:eastAsia="Cambria" w:hAnsi="Cambria" w:cs="Cambria"/>
          <w:b/>
          <w:sz w:val="16"/>
          <w:szCs w:val="16"/>
        </w:rPr>
      </w:pPr>
    </w:p>
    <w:p w:rsidR="001A67BA" w:rsidRDefault="001A67BA" w:rsidP="00B202C1">
      <w:pPr>
        <w:tabs>
          <w:tab w:val="left" w:pos="5220"/>
        </w:tabs>
        <w:spacing w:after="200" w:line="276" w:lineRule="auto"/>
        <w:jc w:val="right"/>
        <w:rPr>
          <w:rFonts w:ascii="Cambria" w:eastAsia="Cambria" w:hAnsi="Cambria" w:cs="Cambria"/>
          <w:b/>
          <w:sz w:val="16"/>
          <w:szCs w:val="16"/>
        </w:rPr>
      </w:pPr>
    </w:p>
    <w:p w:rsidR="001A67BA" w:rsidRDefault="001A67BA" w:rsidP="00B202C1">
      <w:pPr>
        <w:tabs>
          <w:tab w:val="left" w:pos="5220"/>
        </w:tabs>
        <w:spacing w:after="200" w:line="276" w:lineRule="auto"/>
        <w:jc w:val="right"/>
        <w:rPr>
          <w:rFonts w:ascii="Cambria" w:eastAsia="Cambria" w:hAnsi="Cambria" w:cs="Cambria"/>
          <w:b/>
          <w:sz w:val="16"/>
          <w:szCs w:val="16"/>
        </w:rPr>
      </w:pPr>
    </w:p>
    <w:p w:rsidR="001A67BA" w:rsidRDefault="001A67BA" w:rsidP="00B202C1">
      <w:pPr>
        <w:tabs>
          <w:tab w:val="left" w:pos="5220"/>
        </w:tabs>
        <w:spacing w:after="200" w:line="276" w:lineRule="auto"/>
        <w:jc w:val="right"/>
        <w:rPr>
          <w:rFonts w:ascii="Cambria" w:eastAsia="Cambria" w:hAnsi="Cambria" w:cs="Cambria"/>
          <w:b/>
          <w:sz w:val="16"/>
          <w:szCs w:val="16"/>
        </w:rPr>
      </w:pPr>
    </w:p>
    <w:p w:rsidR="001A67BA" w:rsidRDefault="001A67BA" w:rsidP="00B202C1">
      <w:pPr>
        <w:tabs>
          <w:tab w:val="left" w:pos="5220"/>
        </w:tabs>
        <w:spacing w:after="200" w:line="276" w:lineRule="auto"/>
        <w:jc w:val="right"/>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D676BF" w:rsidTr="00093DAE">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D676BF" w:rsidRDefault="00D676BF" w:rsidP="001A67BA">
            <w:pPr>
              <w:bidi/>
              <w:spacing w:line="276" w:lineRule="auto"/>
              <w:jc w:val="center"/>
              <w:rPr>
                <w:b/>
                <w:color w:val="17365D"/>
                <w:sz w:val="28"/>
                <w:szCs w:val="28"/>
              </w:rPr>
            </w:pPr>
            <w:r>
              <w:rPr>
                <w:b/>
                <w:color w:val="17365D"/>
                <w:sz w:val="28"/>
                <w:szCs w:val="28"/>
                <w:rtl/>
              </w:rPr>
              <w:t>أهداف المادة ومخرجات التعلم والمحتويات الإرشادية</w:t>
            </w:r>
          </w:p>
        </w:tc>
      </w:tr>
      <w:tr w:rsidR="00D676BF" w:rsidTr="00093DAE">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625C70">
            <w:pPr>
              <w:bidi/>
              <w:spacing w:line="276" w:lineRule="auto"/>
              <w:jc w:val="center"/>
              <w:rPr>
                <w:b/>
                <w:color w:val="000000"/>
                <w:sz w:val="24"/>
                <w:szCs w:val="24"/>
              </w:rPr>
            </w:pPr>
            <w:r>
              <w:rPr>
                <w:b/>
                <w:color w:val="000000"/>
                <w:sz w:val="24"/>
                <w:szCs w:val="24"/>
                <w:rtl/>
              </w:rPr>
              <w:t>أهداف المادة</w:t>
            </w:r>
          </w:p>
          <w:p w:rsidR="00D676BF" w:rsidRDefault="00D676BF" w:rsidP="00625C70">
            <w:pPr>
              <w:spacing w:line="276" w:lineRule="auto"/>
              <w:jc w:val="center"/>
              <w:rPr>
                <w:b/>
                <w:sz w:val="24"/>
                <w:szCs w:val="24"/>
              </w:rPr>
            </w:pPr>
          </w:p>
          <w:p w:rsidR="00D676BF" w:rsidRDefault="00D676BF" w:rsidP="00625C70">
            <w:pPr>
              <w:spacing w:line="276"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1A67BA" w:rsidRPr="001A67BA" w:rsidRDefault="001A67BA" w:rsidP="00625C70">
            <w:pPr>
              <w:bidi/>
              <w:spacing w:line="276" w:lineRule="auto"/>
              <w:rPr>
                <w:color w:val="000000"/>
              </w:rPr>
            </w:pPr>
            <w:r w:rsidRPr="001A67BA">
              <w:rPr>
                <w:color w:val="000000"/>
                <w:rtl/>
              </w:rPr>
              <w:t>أ. تمكين المتعلم من التواصل بفعالية وكفاءة في مواقف الحياة الواقعية؛</w:t>
            </w:r>
          </w:p>
          <w:p w:rsidR="001A67BA" w:rsidRPr="001A67BA" w:rsidRDefault="001A67BA" w:rsidP="00625C70">
            <w:pPr>
              <w:bidi/>
              <w:spacing w:line="276" w:lineRule="auto"/>
              <w:rPr>
                <w:color w:val="000000"/>
              </w:rPr>
            </w:pPr>
            <w:r w:rsidRPr="001A67BA">
              <w:rPr>
                <w:color w:val="000000"/>
                <w:rtl/>
              </w:rPr>
              <w:t>ب. استخدام اللغة الإنجليزية بفعالية لأغراض الدراسة في جميع المواد الدراسية؛</w:t>
            </w:r>
          </w:p>
          <w:p w:rsidR="001A67BA" w:rsidRPr="001A67BA" w:rsidRDefault="001A67BA" w:rsidP="00625C70">
            <w:pPr>
              <w:bidi/>
              <w:spacing w:line="276" w:lineRule="auto"/>
              <w:rPr>
                <w:color w:val="000000"/>
              </w:rPr>
            </w:pPr>
            <w:r w:rsidRPr="001A67BA">
              <w:rPr>
                <w:color w:val="000000"/>
                <w:rtl/>
              </w:rPr>
              <w:t>ج. تنمية الاهتمام بالأدب وتقديره؛</w:t>
            </w:r>
          </w:p>
          <w:p w:rsidR="00D676BF" w:rsidRDefault="001A67BA" w:rsidP="00625C70">
            <w:pPr>
              <w:tabs>
                <w:tab w:val="left" w:pos="312"/>
              </w:tabs>
              <w:bidi/>
              <w:spacing w:line="276" w:lineRule="auto"/>
              <w:rPr>
                <w:color w:val="000000"/>
              </w:rPr>
            </w:pPr>
            <w:r w:rsidRPr="001A67BA">
              <w:rPr>
                <w:color w:val="000000"/>
                <w:rtl/>
              </w:rPr>
              <w:t>د. تطوير مهارات اللغة الأربع ودمجها، وهي: القراءة، والاستماع، والتحدث، والكتابة؛ هـ. مراجعة القواعد اللغوية التي تم تعلمها سابقًا وتعزيزها</w:t>
            </w:r>
            <w:r w:rsidRPr="001A67BA">
              <w:rPr>
                <w:color w:val="000000"/>
              </w:rPr>
              <w:t>.</w:t>
            </w:r>
          </w:p>
        </w:tc>
      </w:tr>
      <w:tr w:rsidR="00D676BF" w:rsidTr="00093DAE">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625C70">
            <w:pPr>
              <w:bidi/>
              <w:spacing w:line="276" w:lineRule="auto"/>
              <w:jc w:val="center"/>
              <w:rPr>
                <w:b/>
                <w:color w:val="000000"/>
                <w:sz w:val="24"/>
                <w:szCs w:val="24"/>
              </w:rPr>
            </w:pPr>
            <w:r>
              <w:rPr>
                <w:b/>
                <w:color w:val="000000"/>
                <w:sz w:val="24"/>
                <w:szCs w:val="24"/>
                <w:rtl/>
              </w:rPr>
              <w:t>مخرجات تعلم المادة</w:t>
            </w:r>
          </w:p>
          <w:p w:rsidR="00D676BF" w:rsidRDefault="00D676BF" w:rsidP="00625C70">
            <w:pPr>
              <w:spacing w:line="276" w:lineRule="auto"/>
              <w:jc w:val="center"/>
              <w:rPr>
                <w:b/>
                <w:sz w:val="24"/>
                <w:szCs w:val="24"/>
              </w:rPr>
            </w:pPr>
          </w:p>
          <w:p w:rsidR="00D676BF" w:rsidRDefault="00D676BF" w:rsidP="00625C70">
            <w:pPr>
              <w:spacing w:line="276"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1A67BA" w:rsidRPr="001A67BA" w:rsidRDefault="00625C70" w:rsidP="00625C70">
            <w:pPr>
              <w:widowControl w:val="0"/>
              <w:shd w:val="clear" w:color="auto" w:fill="FFFFFF"/>
              <w:bidi/>
              <w:spacing w:line="276" w:lineRule="auto"/>
              <w:rPr>
                <w:color w:val="3F4A52"/>
              </w:rPr>
            </w:pPr>
            <w:r>
              <w:rPr>
                <w:rFonts w:hint="cs"/>
                <w:color w:val="3F4A52"/>
                <w:rtl/>
                <w:lang w:bidi="ar-IQ"/>
              </w:rPr>
              <w:t xml:space="preserve">1- </w:t>
            </w:r>
            <w:r w:rsidR="001A67BA" w:rsidRPr="001A67BA">
              <w:rPr>
                <w:color w:val="3F4A52"/>
                <w:rtl/>
              </w:rPr>
              <w:t>تعزيز كفاءة الطلاب في استخدام المراجع والكتب المكتوبة باللغة الإنجليزية</w:t>
            </w:r>
            <w:r w:rsidR="001A67BA" w:rsidRPr="001A67BA">
              <w:rPr>
                <w:color w:val="3F4A52"/>
              </w:rPr>
              <w:t>.</w:t>
            </w:r>
          </w:p>
          <w:p w:rsidR="001A67BA" w:rsidRPr="001A67BA" w:rsidRDefault="00625C70" w:rsidP="00625C70">
            <w:pPr>
              <w:widowControl w:val="0"/>
              <w:shd w:val="clear" w:color="auto" w:fill="FFFFFF"/>
              <w:bidi/>
              <w:spacing w:line="276" w:lineRule="auto"/>
              <w:rPr>
                <w:color w:val="3F4A52"/>
              </w:rPr>
            </w:pPr>
            <w:r>
              <w:rPr>
                <w:rFonts w:hint="cs"/>
                <w:color w:val="3F4A52"/>
                <w:rtl/>
              </w:rPr>
              <w:t xml:space="preserve">2- </w:t>
            </w:r>
            <w:r w:rsidR="001A67BA" w:rsidRPr="001A67BA">
              <w:rPr>
                <w:color w:val="3F4A52"/>
                <w:rtl/>
              </w:rPr>
              <w:t>تنمية مهارات الطلاب في قراءة مجموعة واسعة من النصوص العامة والأكاديمية باللغة الإنجليزية</w:t>
            </w:r>
            <w:r w:rsidR="001A67BA" w:rsidRPr="001A67BA">
              <w:rPr>
                <w:color w:val="3F4A52"/>
              </w:rPr>
              <w:t>.</w:t>
            </w:r>
          </w:p>
          <w:p w:rsidR="001A67BA" w:rsidRDefault="00625C70" w:rsidP="00625C70">
            <w:pPr>
              <w:widowControl w:val="0"/>
              <w:shd w:val="clear" w:color="auto" w:fill="FFFFFF"/>
              <w:bidi/>
              <w:spacing w:line="276" w:lineRule="auto"/>
              <w:rPr>
                <w:color w:val="3F4A52"/>
              </w:rPr>
            </w:pPr>
            <w:r>
              <w:rPr>
                <w:rFonts w:hint="cs"/>
                <w:color w:val="3F4A52"/>
                <w:rtl/>
              </w:rPr>
              <w:t xml:space="preserve">3- </w:t>
            </w:r>
            <w:r w:rsidR="001A67BA" w:rsidRPr="001A67BA">
              <w:rPr>
                <w:color w:val="3F4A52"/>
                <w:rtl/>
              </w:rPr>
              <w:t>تنمية مهارات الطلاب في البحث عن المراجع وتقييمها، وتحديد المعلومات اللازمة لإنجاز المهام في المكتبة</w:t>
            </w:r>
            <w:r w:rsidR="001A67BA" w:rsidRPr="001A67BA">
              <w:rPr>
                <w:color w:val="3F4A52"/>
              </w:rPr>
              <w:t>.</w:t>
            </w:r>
          </w:p>
          <w:p w:rsidR="001A67BA" w:rsidRPr="001A67BA" w:rsidRDefault="00625C70" w:rsidP="00625C70">
            <w:pPr>
              <w:widowControl w:val="0"/>
              <w:shd w:val="clear" w:color="auto" w:fill="FFFFFF"/>
              <w:bidi/>
              <w:spacing w:line="276" w:lineRule="auto"/>
              <w:rPr>
                <w:color w:val="3F4A52"/>
              </w:rPr>
            </w:pPr>
            <w:r>
              <w:rPr>
                <w:rFonts w:hint="cs"/>
                <w:color w:val="3F4A52"/>
                <w:rtl/>
              </w:rPr>
              <w:t>4</w:t>
            </w:r>
            <w:r w:rsidR="001A67BA">
              <w:rPr>
                <w:rFonts w:hint="cs"/>
                <w:color w:val="3F4A52"/>
                <w:rtl/>
              </w:rPr>
              <w:t xml:space="preserve">- </w:t>
            </w:r>
            <w:r w:rsidR="001A67BA" w:rsidRPr="001A67BA">
              <w:rPr>
                <w:color w:val="3F4A52"/>
              </w:rPr>
              <w:t xml:space="preserve"> </w:t>
            </w:r>
            <w:r w:rsidR="001A67BA" w:rsidRPr="001A67BA">
              <w:rPr>
                <w:color w:val="3F4A52"/>
                <w:rtl/>
              </w:rPr>
              <w:t>إظهار فهم عام وتفصيلي كافٍ لمجموعة من النصوص العامة والأكاديمية المتقدمة</w:t>
            </w:r>
            <w:r w:rsidR="001A67BA" w:rsidRPr="001A67BA">
              <w:rPr>
                <w:color w:val="3F4A52"/>
              </w:rPr>
              <w:t>.</w:t>
            </w:r>
          </w:p>
          <w:p w:rsidR="00D676BF" w:rsidRDefault="00625C70" w:rsidP="001A67BA">
            <w:pPr>
              <w:bidi/>
              <w:rPr>
                <w:color w:val="3F4A52"/>
              </w:rPr>
            </w:pPr>
            <w:r>
              <w:rPr>
                <w:rFonts w:hint="cs"/>
                <w:color w:val="3F4A52"/>
                <w:rtl/>
              </w:rPr>
              <w:t xml:space="preserve">5- </w:t>
            </w:r>
            <w:r w:rsidR="001A67BA" w:rsidRPr="001A67BA">
              <w:rPr>
                <w:color w:val="3F4A52"/>
                <w:rtl/>
              </w:rPr>
              <w:t>إجراء البحوث في المكتبة الأكاديمية</w:t>
            </w:r>
            <w:r w:rsidR="001A67BA" w:rsidRPr="001A67BA">
              <w:rPr>
                <w:color w:val="3F4A52"/>
              </w:rPr>
              <w:t>.</w:t>
            </w:r>
          </w:p>
        </w:tc>
      </w:tr>
      <w:tr w:rsidR="00D676BF" w:rsidTr="00093DAE">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625C70">
            <w:pPr>
              <w:bidi/>
              <w:spacing w:line="312" w:lineRule="auto"/>
              <w:jc w:val="center"/>
              <w:rPr>
                <w:b/>
                <w:sz w:val="24"/>
                <w:szCs w:val="24"/>
              </w:rPr>
            </w:pPr>
            <w:r>
              <w:rPr>
                <w:b/>
                <w:sz w:val="24"/>
                <w:szCs w:val="24"/>
                <w:rtl/>
              </w:rPr>
              <w:t>المحتويات الإرشادية</w:t>
            </w:r>
          </w:p>
          <w:p w:rsidR="00D676BF" w:rsidRDefault="00D676BF" w:rsidP="00625C70">
            <w:pPr>
              <w:bidi/>
              <w:spacing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1A67BA" w:rsidRPr="001A67BA" w:rsidRDefault="001A67BA" w:rsidP="001A67BA">
            <w:pPr>
              <w:bidi/>
              <w:spacing w:line="312" w:lineRule="auto"/>
              <w:rPr>
                <w:color w:val="333333"/>
              </w:rPr>
            </w:pPr>
            <w:r w:rsidRPr="001A67BA">
              <w:rPr>
                <w:color w:val="333333"/>
                <w:rtl/>
              </w:rPr>
              <w:t>ضمان استمرار التوجيهية ما يأتي.</w:t>
            </w:r>
          </w:p>
          <w:p w:rsidR="001A67BA" w:rsidRPr="001A67BA" w:rsidRDefault="001A67BA" w:rsidP="001A67BA">
            <w:pPr>
              <w:bidi/>
              <w:spacing w:line="312" w:lineRule="auto"/>
              <w:rPr>
                <w:color w:val="333333"/>
              </w:rPr>
            </w:pPr>
            <w:r w:rsidRPr="001A67BA">
              <w:rPr>
                <w:color w:val="333333"/>
                <w:rtl/>
              </w:rPr>
              <w:t>سيتم التركيز على كلٍ من الشكل النحوي والوظيفة التواصلية. سيتم توفير تدريب مُوجّه لترسيخ الشكل والمعنى. ستُصمّم أنشطة الصف الدراسي لزيادة المشاركة الفعّالة واستخدام اللغة المستهدفة. ستُستخدم مختبرات اللغة لتمكين الطلاب من العمل على احتياجاتهم ومشاكلهم الفردية.</w:t>
            </w:r>
          </w:p>
          <w:p w:rsidR="001A67BA" w:rsidRPr="001A67BA" w:rsidRDefault="001A67BA" w:rsidP="001A67BA">
            <w:pPr>
              <w:bidi/>
              <w:spacing w:line="312" w:lineRule="auto"/>
              <w:rPr>
                <w:color w:val="333333"/>
              </w:rPr>
            </w:pPr>
            <w:r w:rsidRPr="001A67BA">
              <w:rPr>
                <w:color w:val="333333"/>
                <w:rtl/>
              </w:rPr>
              <w:t>ستتحسن مهارات الطلاب اللغوية من خلال إنجاز مجموعة من المهام، الفردية والجماعية.</w:t>
            </w:r>
          </w:p>
          <w:p w:rsidR="001A67BA" w:rsidRPr="001A67BA" w:rsidRDefault="001A67BA" w:rsidP="001A67BA">
            <w:pPr>
              <w:bidi/>
              <w:spacing w:line="312" w:lineRule="auto"/>
              <w:rPr>
                <w:color w:val="333333"/>
              </w:rPr>
            </w:pPr>
            <w:r w:rsidRPr="001A67BA">
              <w:rPr>
                <w:color w:val="333333"/>
                <w:rtl/>
              </w:rPr>
              <w:t>في هذه الوحدة من البرنامج، سيضمن المعلم/المُدرّب استخدام المتعلم للنطق الصحيح والقواعد النحوية السليمة، بما في ذلك: • أدوات الربط، مثل: و، أو، مع، لكن، ثم • أدوات الاستفهام، مثل: لماذا، أين، من، متى، عند التواصل باللغة الإنجليزية.</w:t>
            </w:r>
          </w:p>
          <w:p w:rsidR="001A67BA" w:rsidRPr="001A67BA" w:rsidRDefault="001A67BA" w:rsidP="001A67BA">
            <w:pPr>
              <w:bidi/>
              <w:spacing w:line="312" w:lineRule="auto"/>
              <w:rPr>
                <w:color w:val="333333"/>
              </w:rPr>
            </w:pPr>
            <w:r w:rsidRPr="001A67BA">
              <w:rPr>
                <w:color w:val="333333"/>
                <w:rtl/>
              </w:rPr>
              <w:t>القدرة على قراءة ما لا يقل عن 10 نصوص تمهيدية، تتناول المعلومات الاجتماعية والمعلومات المتعلقة بالعمل. أثناء قراءة النصوص، سيُكمل المتعلم مهامًا لإظهار فهمه لسياق النص ومحتواه. • القدرة على قراءة الرسالة المُراد إيصالها في ستة إعلانات وإشارات شائعة على الأقل. • القدرة على ملء استمارة بسيطة تتطلب بيانات شخصية مثل الاسم والعنوان ورقم الهاتف والعمر وتاريخ الميلاد. قد تشمل مجموعة الأعمال أوراق عمل، واختبارات ملء الفراغات، وعبارات اختيار من متعدد، أو أي دليل مناسب آخر مكتوب أو شفوي أو رسومي أو صوتي أو مرئي أو أي مزيج منها. يجب تقديم أي دليل صوتي أو مرئي مسجلًا.</w:t>
            </w:r>
          </w:p>
          <w:p w:rsidR="001A67BA" w:rsidRPr="001A67BA" w:rsidRDefault="001A67BA" w:rsidP="001A67BA">
            <w:pPr>
              <w:bidi/>
              <w:spacing w:line="312" w:lineRule="auto"/>
              <w:rPr>
                <w:color w:val="333333"/>
              </w:rPr>
            </w:pPr>
            <w:r w:rsidRPr="001A67BA">
              <w:rPr>
                <w:color w:val="333333"/>
                <w:rtl/>
              </w:rPr>
              <w:t>صمم أنشطة متنوعة تُمكّن الطالب من استخدام مصادر متعددة مثل التقارير والكتب والمجلات لتعزيز قدراته ومهاراته.</w:t>
            </w:r>
          </w:p>
          <w:p w:rsidR="001A67BA" w:rsidRPr="001A67BA" w:rsidRDefault="001A67BA" w:rsidP="001A67BA">
            <w:pPr>
              <w:bidi/>
              <w:spacing w:line="312" w:lineRule="auto"/>
              <w:rPr>
                <w:color w:val="333333"/>
              </w:rPr>
            </w:pPr>
            <w:r w:rsidRPr="001A67BA">
              <w:rPr>
                <w:color w:val="333333"/>
                <w:rtl/>
              </w:rPr>
              <w:t>حصص مراجعة لحل المسائل [6 ساعات]</w:t>
            </w:r>
          </w:p>
          <w:p w:rsidR="001A67BA" w:rsidRPr="001A67BA" w:rsidRDefault="001A67BA" w:rsidP="001A67BA">
            <w:pPr>
              <w:bidi/>
              <w:spacing w:line="312" w:lineRule="auto"/>
              <w:rPr>
                <w:color w:val="333333"/>
              </w:rPr>
            </w:pPr>
            <w:r w:rsidRPr="001A67BA">
              <w:rPr>
                <w:color w:val="333333"/>
                <w:rtl/>
              </w:rPr>
              <w:t>الجزء ب -</w:t>
            </w:r>
          </w:p>
          <w:p w:rsidR="00D676BF" w:rsidRDefault="001A67BA" w:rsidP="001A67BA">
            <w:pPr>
              <w:bidi/>
              <w:spacing w:line="312" w:lineRule="auto"/>
            </w:pPr>
            <w:r w:rsidRPr="001A67BA">
              <w:rPr>
                <w:color w:val="333333"/>
                <w:rtl/>
              </w:rPr>
              <w:t>تطوير مهارات القراءة والكتابة والتحدث</w:t>
            </w:r>
            <w:r w:rsidRPr="001A67BA">
              <w:rPr>
                <w:color w:val="333333"/>
              </w:rPr>
              <w:t>.</w:t>
            </w:r>
          </w:p>
        </w:tc>
      </w:tr>
    </w:tbl>
    <w:p w:rsidR="00D676BF" w:rsidRDefault="00D676BF" w:rsidP="00B202C1">
      <w:pPr>
        <w:spacing w:after="384" w:line="312" w:lineRule="auto"/>
        <w:jc w:val="right"/>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D676BF" w:rsidTr="00093DAE">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D676BF" w:rsidRPr="00625C70" w:rsidRDefault="00D676BF" w:rsidP="00625C70">
            <w:pPr>
              <w:bidi/>
              <w:spacing w:line="276" w:lineRule="auto"/>
              <w:jc w:val="center"/>
              <w:rPr>
                <w:b/>
                <w:color w:val="17365D"/>
                <w:sz w:val="28"/>
                <w:szCs w:val="28"/>
              </w:rPr>
            </w:pPr>
            <w:r>
              <w:rPr>
                <w:b/>
                <w:color w:val="17365D"/>
                <w:sz w:val="28"/>
                <w:szCs w:val="28"/>
                <w:rtl/>
              </w:rPr>
              <w:t>استراتيجيات التعلم والتعليم</w:t>
            </w:r>
          </w:p>
        </w:tc>
      </w:tr>
      <w:tr w:rsidR="00D676BF" w:rsidTr="00093DAE">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625C70">
            <w:pPr>
              <w:bidi/>
              <w:spacing w:line="276" w:lineRule="auto"/>
              <w:jc w:val="center"/>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625C70" w:rsidRPr="00625C70" w:rsidRDefault="00625C70" w:rsidP="00625C70">
            <w:pPr>
              <w:bidi/>
              <w:spacing w:line="276" w:lineRule="auto"/>
              <w:rPr>
                <w:color w:val="000000"/>
              </w:rPr>
            </w:pPr>
            <w:r w:rsidRPr="00625C70">
              <w:rPr>
                <w:color w:val="000000"/>
                <w:rtl/>
              </w:rPr>
              <w:t>سيتم استخدام العمل الفردي والثنائي والجماعي لتطوير قدرات الطلاب على قراءة نصوص أكاديمية وعامة ذات تعقيد متزايد. كما سيتم التدرب على مهارات أخرى وتطويرها ضمن هذه الوحدة، وسيُطلب من الطلاب بذل جهد كبير خارج الصف لتعزيز طلاقتهم في القراءة</w:t>
            </w:r>
            <w:r w:rsidRPr="00625C70">
              <w:rPr>
                <w:color w:val="000000"/>
              </w:rPr>
              <w:t>.</w:t>
            </w:r>
          </w:p>
          <w:p w:rsidR="00625C70" w:rsidRPr="00625C70" w:rsidRDefault="00625C70" w:rsidP="00625C70">
            <w:pPr>
              <w:bidi/>
              <w:spacing w:line="276" w:lineRule="auto"/>
              <w:rPr>
                <w:color w:val="000000"/>
              </w:rPr>
            </w:pPr>
          </w:p>
          <w:p w:rsidR="00625C70" w:rsidRPr="00625C70" w:rsidRDefault="00625C70" w:rsidP="00625C70">
            <w:pPr>
              <w:bidi/>
              <w:spacing w:line="276" w:lineRule="auto"/>
              <w:rPr>
                <w:color w:val="000000"/>
              </w:rPr>
            </w:pPr>
            <w:r w:rsidRPr="00625C70">
              <w:rPr>
                <w:color w:val="000000"/>
                <w:rtl/>
              </w:rPr>
              <w:t>سيدرس الطلاب المفردات المتخصصة في سياق مواد الاستماع والقراءة المنشورة والمُعدة خصيصًا لهذه المواقف اللغوية، كما سيستكشفون المفردات في مصادر أصلية</w:t>
            </w:r>
            <w:r w:rsidRPr="00625C70">
              <w:rPr>
                <w:color w:val="000000"/>
              </w:rPr>
              <w:t>.</w:t>
            </w:r>
          </w:p>
          <w:p w:rsidR="00625C70" w:rsidRPr="00625C70" w:rsidRDefault="00625C70" w:rsidP="00625C70">
            <w:pPr>
              <w:bidi/>
              <w:spacing w:line="276" w:lineRule="auto"/>
              <w:rPr>
                <w:color w:val="000000"/>
              </w:rPr>
            </w:pPr>
          </w:p>
          <w:p w:rsidR="00D676BF" w:rsidRDefault="00625C70" w:rsidP="00625C70">
            <w:pPr>
              <w:tabs>
                <w:tab w:val="left" w:pos="2268"/>
                <w:tab w:val="left" w:pos="2552"/>
              </w:tabs>
              <w:bidi/>
              <w:rPr>
                <w:color w:val="000000"/>
              </w:rPr>
            </w:pPr>
            <w:r w:rsidRPr="00625C70">
              <w:rPr>
                <w:color w:val="000000"/>
                <w:rtl/>
              </w:rPr>
              <w:t>ستُدار المجموعات وفقًا للتخصصات، وسيُطلب من الطلاب بذل جهد كبير خارج أوقات الدراسة. سيتم التركيز على دمج هذه الوحدة مع العمل المُنجز ضمن برنامج الوحدات الاختيارية للمؤسسة الدولية</w:t>
            </w:r>
            <w:r w:rsidRPr="00625C70">
              <w:rPr>
                <w:color w:val="000000"/>
              </w:rPr>
              <w:t>.</w:t>
            </w:r>
          </w:p>
        </w:tc>
      </w:tr>
    </w:tbl>
    <w:p w:rsidR="00D676BF" w:rsidRDefault="00D676BF" w:rsidP="00B202C1">
      <w:pPr>
        <w:spacing w:line="276" w:lineRule="auto"/>
        <w:jc w:val="right"/>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D676BF" w:rsidTr="00625C70">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D676BF" w:rsidRPr="00B15866" w:rsidRDefault="00D676BF" w:rsidP="00625C70">
            <w:pPr>
              <w:bidi/>
              <w:spacing w:line="312" w:lineRule="auto"/>
              <w:jc w:val="center"/>
              <w:rPr>
                <w:rFonts w:eastAsia="Times New Roman"/>
                <w:color w:val="000000"/>
                <w:sz w:val="24"/>
                <w:szCs w:val="24"/>
              </w:rPr>
            </w:pPr>
            <w:r>
              <w:rPr>
                <w:rFonts w:eastAsia="Times New Roman"/>
                <w:b/>
                <w:color w:val="17365D"/>
                <w:sz w:val="28"/>
                <w:szCs w:val="28"/>
                <w:rtl/>
              </w:rPr>
              <w:t>العبء الدراسي للطالب (SWL)</w:t>
            </w:r>
          </w:p>
        </w:tc>
      </w:tr>
      <w:tr w:rsidR="00D676BF" w:rsidTr="00625C70">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D676BF" w:rsidRPr="00625C70" w:rsidRDefault="00D676BF" w:rsidP="00625C70">
            <w:pPr>
              <w:spacing w:line="312" w:lineRule="auto"/>
              <w:jc w:val="center"/>
              <w:rPr>
                <w:b/>
                <w:color w:val="000000"/>
                <w:sz w:val="24"/>
                <w:szCs w:val="24"/>
              </w:rPr>
            </w:pPr>
            <w:r>
              <w:rPr>
                <w:b/>
                <w:color w:val="000000"/>
                <w:sz w:val="24"/>
                <w:szCs w:val="24"/>
              </w:rPr>
              <w:t>Structured SWL</w:t>
            </w:r>
            <w:r w:rsidR="00625C70">
              <w:rPr>
                <w:b/>
                <w:color w:val="000000"/>
                <w:sz w:val="24"/>
                <w:szCs w:val="24"/>
              </w:rPr>
              <w:t xml:space="preserve"> (h/sem)</w:t>
            </w:r>
            <w:r w:rsidR="00625C70">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76BF" w:rsidRDefault="00D02F72" w:rsidP="00625C70">
            <w:pPr>
              <w:spacing w:line="312" w:lineRule="auto"/>
              <w:jc w:val="center"/>
              <w:rPr>
                <w:sz w:val="24"/>
                <w:szCs w:val="24"/>
              </w:rPr>
            </w:pPr>
            <w:r>
              <w:rPr>
                <w:sz w:val="24"/>
                <w:szCs w:val="24"/>
              </w:rPr>
              <w:t>33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D676BF" w:rsidRDefault="00D676BF" w:rsidP="00625C70">
            <w:pPr>
              <w:spacing w:line="312" w:lineRule="auto"/>
              <w:jc w:val="center"/>
              <w:rPr>
                <w:b/>
              </w:rPr>
            </w:pPr>
            <w:r>
              <w:rPr>
                <w:b/>
              </w:rPr>
              <w:t>Structured</w:t>
            </w:r>
            <w:r w:rsidR="00625C70">
              <w:rPr>
                <w:b/>
              </w:rPr>
              <w:t xml:space="preserve"> SWL (h/w)</w:t>
            </w:r>
            <w:r w:rsidR="00625C70">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76BF" w:rsidRDefault="00D676BF" w:rsidP="00625C70">
            <w:pPr>
              <w:spacing w:line="312" w:lineRule="auto"/>
              <w:jc w:val="center"/>
              <w:rPr>
                <w:sz w:val="24"/>
                <w:szCs w:val="24"/>
              </w:rPr>
            </w:pPr>
          </w:p>
        </w:tc>
      </w:tr>
      <w:tr w:rsidR="00D676BF" w:rsidTr="00625C70">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625C70">
            <w:pPr>
              <w:spacing w:line="312" w:lineRule="auto"/>
              <w:jc w:val="center"/>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76BF" w:rsidRDefault="00D02F72" w:rsidP="00625C70">
            <w:pPr>
              <w:spacing w:line="312" w:lineRule="auto"/>
              <w:jc w:val="center"/>
              <w:rPr>
                <w:sz w:val="24"/>
                <w:szCs w:val="24"/>
              </w:rPr>
            </w:pPr>
            <w:r>
              <w:rPr>
                <w:sz w:val="24"/>
                <w:szCs w:val="24"/>
              </w:rPr>
              <w:t>17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D676BF" w:rsidRDefault="00D676BF" w:rsidP="00625C70">
            <w:pPr>
              <w:spacing w:line="312" w:lineRule="auto"/>
              <w:jc w:val="center"/>
              <w:rPr>
                <w:b/>
              </w:rPr>
            </w:pPr>
            <w:r>
              <w:rPr>
                <w:b/>
              </w:rPr>
              <w:t>Unstructured SWL (h/w)</w:t>
            </w:r>
            <w:r>
              <w:rPr>
                <w:b/>
              </w:rPr>
              <w:br/>
              <w:t>Unstructured SWL (h</w:t>
            </w:r>
            <w:r w:rsidR="00625C70">
              <w:rPr>
                <w:b/>
              </w:rPr>
              <w:t>/w)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676BF" w:rsidRDefault="00D676BF" w:rsidP="00625C70">
            <w:pPr>
              <w:spacing w:line="312" w:lineRule="auto"/>
              <w:jc w:val="center"/>
              <w:rPr>
                <w:sz w:val="24"/>
                <w:szCs w:val="24"/>
              </w:rPr>
            </w:pPr>
          </w:p>
        </w:tc>
      </w:tr>
      <w:tr w:rsidR="00D676BF" w:rsidTr="00625C70">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D676BF" w:rsidRPr="00B15866" w:rsidRDefault="00D676BF" w:rsidP="00625C70">
            <w:pPr>
              <w:spacing w:line="312" w:lineRule="auto"/>
              <w:jc w:val="center"/>
              <w:rPr>
                <w:b/>
                <w:color w:val="000000"/>
                <w:sz w:val="24"/>
                <w:szCs w:val="24"/>
              </w:rPr>
            </w:pPr>
            <w:r>
              <w:rPr>
                <w:b/>
                <w:color w:val="000000"/>
                <w:sz w:val="24"/>
                <w:szCs w:val="24"/>
              </w:rPr>
              <w:t>Total SWL (h/sem)</w:t>
            </w:r>
            <w:r>
              <w:rPr>
                <w:b/>
                <w:color w:val="000000"/>
                <w:sz w:val="24"/>
                <w:szCs w:val="24"/>
              </w:rPr>
              <w:br/>
              <w:t>Total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D676BF" w:rsidRDefault="00D02F72" w:rsidP="00625C70">
            <w:pPr>
              <w:spacing w:line="312" w:lineRule="auto"/>
              <w:jc w:val="center"/>
              <w:rPr>
                <w:sz w:val="24"/>
                <w:szCs w:val="24"/>
              </w:rPr>
            </w:pPr>
            <w:r>
              <w:rPr>
                <w:sz w:val="24"/>
                <w:szCs w:val="24"/>
              </w:rPr>
              <w:t>50</w:t>
            </w:r>
          </w:p>
        </w:tc>
      </w:tr>
    </w:tbl>
    <w:p w:rsidR="00D676BF" w:rsidRDefault="00D676BF" w:rsidP="00B202C1">
      <w:pPr>
        <w:spacing w:after="0" w:line="312" w:lineRule="auto"/>
        <w:jc w:val="right"/>
        <w:rPr>
          <w:rFonts w:ascii="Cambria" w:eastAsia="Cambria" w:hAnsi="Cambria" w:cs="Cambria"/>
          <w:b/>
          <w:color w:val="000000"/>
        </w:rPr>
      </w:pPr>
    </w:p>
    <w:p w:rsidR="00D676BF" w:rsidRDefault="00D676BF" w:rsidP="00B202C1">
      <w:pPr>
        <w:spacing w:after="0" w:line="312" w:lineRule="auto"/>
        <w:jc w:val="right"/>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D676BF" w:rsidTr="00093DAE">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D676BF" w:rsidRPr="00B15866" w:rsidRDefault="00D676BF" w:rsidP="00625C70">
            <w:pPr>
              <w:bidi/>
              <w:spacing w:line="312" w:lineRule="auto"/>
              <w:jc w:val="center"/>
              <w:rPr>
                <w:b/>
                <w:color w:val="17365D"/>
                <w:sz w:val="28"/>
                <w:szCs w:val="28"/>
              </w:rPr>
            </w:pPr>
            <w:r>
              <w:rPr>
                <w:b/>
                <w:color w:val="17365D"/>
                <w:sz w:val="28"/>
                <w:szCs w:val="28"/>
                <w:rtl/>
              </w:rPr>
              <w:t>تقييم المادة</w:t>
            </w:r>
          </w:p>
        </w:tc>
      </w:tr>
      <w:tr w:rsidR="00D676BF" w:rsidTr="00093DAE">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D676BF" w:rsidRDefault="00D676BF" w:rsidP="00B202C1">
            <w:pPr>
              <w:spacing w:line="312" w:lineRule="auto"/>
              <w:ind w:left="360" w:hanging="720"/>
              <w:jc w:val="right"/>
              <w:rPr>
                <w:b/>
              </w:rPr>
            </w:pPr>
          </w:p>
          <w:p w:rsidR="00D676BF" w:rsidRDefault="00D676BF" w:rsidP="00B202C1">
            <w:pPr>
              <w:bidi/>
              <w:spacing w:line="312" w:lineRule="auto"/>
              <w:ind w:left="360" w:hanging="720"/>
              <w:jc w:val="right"/>
              <w:rPr>
                <w:b/>
              </w:rPr>
            </w:pPr>
            <w:r>
              <w:rPr>
                <w:b/>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B202C1">
            <w:pPr>
              <w:bidi/>
              <w:spacing w:line="312" w:lineRule="auto"/>
              <w:jc w:val="right"/>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B202C1">
            <w:pPr>
              <w:bidi/>
              <w:spacing w:line="312" w:lineRule="auto"/>
              <w:jc w:val="right"/>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B202C1">
            <w:pPr>
              <w:bidi/>
              <w:spacing w:line="312" w:lineRule="auto"/>
              <w:jc w:val="right"/>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B202C1">
            <w:pPr>
              <w:bidi/>
              <w:spacing w:line="312" w:lineRule="auto"/>
              <w:jc w:val="right"/>
              <w:rPr>
                <w:b/>
                <w:color w:val="000000"/>
              </w:rPr>
            </w:pPr>
            <w:r>
              <w:rPr>
                <w:b/>
                <w:color w:val="000000"/>
                <w:rtl/>
              </w:rPr>
              <w:t>مخرج التعلم المرتبط</w:t>
            </w:r>
          </w:p>
        </w:tc>
      </w:tr>
      <w:tr w:rsidR="00D676BF" w:rsidTr="00093DAE">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D676BF" w:rsidRDefault="00D676BF" w:rsidP="00B202C1">
            <w:pPr>
              <w:bidi/>
              <w:spacing w:line="312" w:lineRule="auto"/>
              <w:jc w:val="right"/>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B202C1">
            <w:pPr>
              <w:bidi/>
              <w:spacing w:line="312" w:lineRule="auto"/>
              <w:jc w:val="right"/>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tcPr>
          <w:p w:rsidR="00D676BF" w:rsidRDefault="00D676BF" w:rsidP="00B202C1">
            <w:pPr>
              <w:spacing w:line="312" w:lineRule="auto"/>
              <w:jc w:val="right"/>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D676BF" w:rsidRDefault="00D676BF" w:rsidP="00B202C1">
            <w:pPr>
              <w:spacing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D676BF" w:rsidRDefault="00D676BF" w:rsidP="00B202C1">
            <w:pPr>
              <w:spacing w:line="312" w:lineRule="auto"/>
              <w:jc w:val="right"/>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D676BF" w:rsidRDefault="00D676BF" w:rsidP="00B202C1">
            <w:pPr>
              <w:spacing w:line="312" w:lineRule="auto"/>
              <w:jc w:val="right"/>
              <w:rPr>
                <w:color w:val="000000"/>
              </w:rPr>
            </w:pPr>
            <w:r>
              <w:t>LO #1, 2, 10 and 11</w:t>
            </w:r>
          </w:p>
        </w:tc>
      </w:tr>
      <w:tr w:rsidR="00D676BF" w:rsidTr="00093DA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D676BF" w:rsidRDefault="00D676BF" w:rsidP="00B202C1">
            <w:pPr>
              <w:widowControl w:val="0"/>
              <w:spacing w:line="276" w:lineRule="auto"/>
              <w:jc w:val="right"/>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B202C1">
            <w:pPr>
              <w:bidi/>
              <w:spacing w:line="312" w:lineRule="auto"/>
              <w:jc w:val="right"/>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tcPr>
          <w:p w:rsidR="00D676BF" w:rsidRDefault="00D676BF" w:rsidP="00B202C1">
            <w:pPr>
              <w:spacing w:line="312" w:lineRule="auto"/>
              <w:jc w:val="right"/>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D676BF" w:rsidRDefault="00D676BF" w:rsidP="00B202C1">
            <w:pPr>
              <w:spacing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D676BF" w:rsidRDefault="00D676BF" w:rsidP="00B202C1">
            <w:pPr>
              <w:spacing w:line="312" w:lineRule="auto"/>
              <w:jc w:val="right"/>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D676BF" w:rsidRDefault="00D676BF" w:rsidP="00B202C1">
            <w:pPr>
              <w:spacing w:line="312" w:lineRule="auto"/>
              <w:jc w:val="right"/>
              <w:rPr>
                <w:color w:val="000000"/>
              </w:rPr>
            </w:pPr>
            <w:r>
              <w:t>LO # 3, 4, 6 and 7</w:t>
            </w:r>
          </w:p>
        </w:tc>
      </w:tr>
      <w:tr w:rsidR="00D676BF" w:rsidTr="00093DA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D676BF" w:rsidRDefault="00D676BF" w:rsidP="00B202C1">
            <w:pPr>
              <w:widowControl w:val="0"/>
              <w:spacing w:line="276" w:lineRule="auto"/>
              <w:jc w:val="right"/>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B202C1">
            <w:pPr>
              <w:bidi/>
              <w:spacing w:line="312" w:lineRule="auto"/>
              <w:jc w:val="right"/>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tcPr>
          <w:p w:rsidR="00D676BF" w:rsidRDefault="00D676BF" w:rsidP="00B202C1">
            <w:pPr>
              <w:spacing w:line="312" w:lineRule="auto"/>
              <w:jc w:val="right"/>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D676BF" w:rsidRDefault="00D676BF" w:rsidP="00B202C1">
            <w:pPr>
              <w:spacing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D676BF" w:rsidRDefault="00D676BF" w:rsidP="00B202C1">
            <w:pPr>
              <w:bidi/>
              <w:spacing w:line="312" w:lineRule="auto"/>
              <w:jc w:val="right"/>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D676BF" w:rsidRDefault="00D676BF" w:rsidP="00B202C1">
            <w:pPr>
              <w:spacing w:line="312" w:lineRule="auto"/>
              <w:jc w:val="right"/>
              <w:rPr>
                <w:color w:val="000000"/>
              </w:rPr>
            </w:pPr>
          </w:p>
        </w:tc>
      </w:tr>
      <w:tr w:rsidR="00D676BF" w:rsidTr="00093DA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D676BF" w:rsidRDefault="00D676BF" w:rsidP="00B202C1">
            <w:pPr>
              <w:widowControl w:val="0"/>
              <w:spacing w:line="276" w:lineRule="auto"/>
              <w:jc w:val="right"/>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B202C1">
            <w:pPr>
              <w:bidi/>
              <w:spacing w:line="312" w:lineRule="auto"/>
              <w:jc w:val="right"/>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tcPr>
          <w:p w:rsidR="00D676BF" w:rsidRDefault="00D676BF" w:rsidP="00B202C1">
            <w:pPr>
              <w:spacing w:line="312" w:lineRule="auto"/>
              <w:jc w:val="right"/>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D676BF" w:rsidRDefault="00D676BF" w:rsidP="00B202C1">
            <w:pPr>
              <w:spacing w:line="312" w:lineRule="auto"/>
              <w:jc w:val="right"/>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D676BF" w:rsidRDefault="00D676BF" w:rsidP="00B202C1">
            <w:pPr>
              <w:spacing w:line="312" w:lineRule="auto"/>
              <w:jc w:val="right"/>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D676BF" w:rsidRDefault="00D676BF" w:rsidP="00B202C1">
            <w:pPr>
              <w:spacing w:line="312" w:lineRule="auto"/>
              <w:jc w:val="right"/>
              <w:rPr>
                <w:color w:val="000000"/>
              </w:rPr>
            </w:pPr>
            <w:r>
              <w:t>LO # 5, 8 and 10</w:t>
            </w:r>
          </w:p>
        </w:tc>
      </w:tr>
      <w:tr w:rsidR="00D676BF" w:rsidTr="00093DAE">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D676BF" w:rsidRDefault="00D676BF" w:rsidP="00B202C1">
            <w:pPr>
              <w:bidi/>
              <w:spacing w:line="312" w:lineRule="auto"/>
              <w:jc w:val="right"/>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B202C1">
            <w:pPr>
              <w:bidi/>
              <w:spacing w:line="312" w:lineRule="auto"/>
              <w:jc w:val="right"/>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tcPr>
          <w:p w:rsidR="00D676BF" w:rsidRDefault="00D676BF" w:rsidP="00B202C1">
            <w:pPr>
              <w:spacing w:line="312" w:lineRule="auto"/>
              <w:jc w:val="right"/>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D676BF" w:rsidRDefault="00D676BF" w:rsidP="00B202C1">
            <w:pPr>
              <w:spacing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D676BF" w:rsidRDefault="00D676BF" w:rsidP="00B202C1">
            <w:pPr>
              <w:spacing w:line="312" w:lineRule="auto"/>
              <w:jc w:val="right"/>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D676BF" w:rsidRDefault="00D676BF" w:rsidP="00B202C1">
            <w:pPr>
              <w:spacing w:line="312" w:lineRule="auto"/>
              <w:jc w:val="right"/>
              <w:rPr>
                <w:color w:val="000000"/>
              </w:rPr>
            </w:pPr>
            <w:r>
              <w:t>LO # 1-7</w:t>
            </w:r>
          </w:p>
        </w:tc>
      </w:tr>
      <w:tr w:rsidR="00D676BF" w:rsidTr="00093DA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D676BF" w:rsidRDefault="00D676BF" w:rsidP="00B202C1">
            <w:pPr>
              <w:widowControl w:val="0"/>
              <w:spacing w:line="276" w:lineRule="auto"/>
              <w:jc w:val="right"/>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B202C1">
            <w:pPr>
              <w:bidi/>
              <w:spacing w:line="312" w:lineRule="auto"/>
              <w:jc w:val="right"/>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tcPr>
          <w:p w:rsidR="00D676BF" w:rsidRDefault="00D676BF" w:rsidP="00B202C1">
            <w:pPr>
              <w:spacing w:line="312" w:lineRule="auto"/>
              <w:jc w:val="right"/>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D676BF" w:rsidRDefault="00D676BF" w:rsidP="00B202C1">
            <w:pPr>
              <w:spacing w:line="312" w:lineRule="auto"/>
              <w:jc w:val="right"/>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D676BF" w:rsidRDefault="00D676BF" w:rsidP="00B202C1">
            <w:pPr>
              <w:spacing w:line="312" w:lineRule="auto"/>
              <w:jc w:val="right"/>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D676BF" w:rsidRDefault="00D676BF" w:rsidP="00B202C1">
            <w:pPr>
              <w:bidi/>
              <w:spacing w:line="312" w:lineRule="auto"/>
              <w:jc w:val="right"/>
              <w:rPr>
                <w:color w:val="000000"/>
              </w:rPr>
            </w:pPr>
            <w:r>
              <w:rPr>
                <w:color w:val="000000"/>
                <w:rtl/>
              </w:rPr>
              <w:t>الكل</w:t>
            </w:r>
          </w:p>
        </w:tc>
      </w:tr>
      <w:tr w:rsidR="00D676BF" w:rsidTr="00093DAE">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D676BF" w:rsidRDefault="00D676BF" w:rsidP="00B202C1">
            <w:pPr>
              <w:bidi/>
              <w:spacing w:line="312" w:lineRule="auto"/>
              <w:jc w:val="right"/>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tcPr>
          <w:p w:rsidR="00D676BF" w:rsidRDefault="00D676BF" w:rsidP="00B202C1">
            <w:pPr>
              <w:spacing w:line="312" w:lineRule="auto"/>
              <w:jc w:val="right"/>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D676BF" w:rsidRDefault="00D676BF" w:rsidP="00B202C1">
            <w:pPr>
              <w:spacing w:line="312" w:lineRule="auto"/>
              <w:jc w:val="right"/>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D676BF" w:rsidRDefault="00D676BF" w:rsidP="00B202C1">
            <w:pPr>
              <w:spacing w:line="312" w:lineRule="auto"/>
              <w:jc w:val="right"/>
              <w:rPr>
                <w:color w:val="000000"/>
              </w:rPr>
            </w:pPr>
          </w:p>
        </w:tc>
      </w:tr>
    </w:tbl>
    <w:p w:rsidR="00D676BF" w:rsidRDefault="00D676BF" w:rsidP="00B202C1">
      <w:pPr>
        <w:spacing w:after="0" w:line="312" w:lineRule="auto"/>
        <w:jc w:val="right"/>
        <w:rPr>
          <w:rFonts w:ascii="Cambria" w:eastAsia="Cambria" w:hAnsi="Cambria" w:cs="Cambria"/>
          <w:b/>
          <w:color w:val="000000"/>
          <w:sz w:val="16"/>
          <w:szCs w:val="16"/>
        </w:rPr>
      </w:pPr>
    </w:p>
    <w:p w:rsidR="00D676BF" w:rsidRDefault="00D676BF" w:rsidP="00B202C1">
      <w:pPr>
        <w:spacing w:after="0" w:line="312" w:lineRule="auto"/>
        <w:jc w:val="right"/>
        <w:rPr>
          <w:rFonts w:ascii="Cambria" w:eastAsia="Cambria" w:hAnsi="Cambria" w:cs="Cambria"/>
          <w:b/>
          <w:color w:val="000000"/>
          <w:sz w:val="16"/>
          <w:szCs w:val="16"/>
        </w:rPr>
      </w:pPr>
    </w:p>
    <w:p w:rsidR="00224D84" w:rsidRDefault="00224D84" w:rsidP="00B202C1">
      <w:pPr>
        <w:spacing w:after="0" w:line="312" w:lineRule="auto"/>
        <w:jc w:val="right"/>
        <w:rPr>
          <w:rFonts w:ascii="Cambria" w:eastAsia="Cambria" w:hAnsi="Cambria" w:cs="Cambria"/>
          <w:b/>
          <w:color w:val="000000"/>
          <w:sz w:val="16"/>
          <w:szCs w:val="16"/>
        </w:rPr>
      </w:pPr>
    </w:p>
    <w:p w:rsidR="00040F74" w:rsidRDefault="00040F74" w:rsidP="00B202C1">
      <w:pPr>
        <w:spacing w:after="0" w:line="312" w:lineRule="auto"/>
        <w:jc w:val="right"/>
        <w:rPr>
          <w:rFonts w:ascii="Cambria" w:eastAsia="Cambria" w:hAnsi="Cambria" w:cs="Cambria"/>
          <w:b/>
          <w:color w:val="000000"/>
          <w:sz w:val="16"/>
          <w:szCs w:val="16"/>
        </w:rPr>
      </w:pPr>
    </w:p>
    <w:tbl>
      <w:tblPr>
        <w:tblStyle w:val="Style37"/>
        <w:tblpPr w:leftFromText="180" w:rightFromText="180" w:horzAnchor="margin" w:tblpXSpec="center" w:tblpY="-420"/>
        <w:tblW w:w="10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D676BF" w:rsidTr="004169B4">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D676BF" w:rsidRPr="00B15866" w:rsidRDefault="00D676BF" w:rsidP="004169B4">
            <w:pPr>
              <w:bidi/>
              <w:spacing w:line="360" w:lineRule="auto"/>
              <w:jc w:val="center"/>
              <w:rPr>
                <w:b/>
                <w:color w:val="17365D"/>
                <w:sz w:val="28"/>
                <w:szCs w:val="28"/>
              </w:rPr>
            </w:pPr>
            <w:r>
              <w:rPr>
                <w:b/>
                <w:color w:val="17365D"/>
                <w:sz w:val="28"/>
                <w:szCs w:val="28"/>
                <w:rtl/>
              </w:rPr>
              <w:t>الخطة الدراسية (المنهج الأسبوعي)</w:t>
            </w:r>
          </w:p>
        </w:tc>
      </w:tr>
      <w:tr w:rsidR="00D676BF" w:rsidTr="004169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4169B4">
            <w:pPr>
              <w:bidi/>
              <w:spacing w:line="360" w:lineRule="auto"/>
              <w:ind w:left="-18" w:hanging="720"/>
              <w:jc w:val="center"/>
              <w:rPr>
                <w:b/>
                <w:color w:val="000000"/>
              </w:rPr>
            </w:pPr>
            <w:r>
              <w:rPr>
                <w:b/>
                <w:color w:val="000000"/>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D676BF" w:rsidRDefault="00D676BF" w:rsidP="004169B4">
            <w:pPr>
              <w:bidi/>
              <w:spacing w:line="360" w:lineRule="auto"/>
              <w:jc w:val="center"/>
              <w:rPr>
                <w:b/>
                <w:sz w:val="24"/>
                <w:szCs w:val="24"/>
              </w:rPr>
            </w:pPr>
            <w:r>
              <w:rPr>
                <w:b/>
                <w:rtl/>
              </w:rPr>
              <w:t>الموضوعات المغطاة</w:t>
            </w:r>
          </w:p>
        </w:tc>
      </w:tr>
      <w:tr w:rsidR="00D676BF" w:rsidTr="004169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4169B4">
            <w:pPr>
              <w:bidi/>
              <w:spacing w:line="360" w:lineRule="auto"/>
              <w:ind w:left="-18" w:firstLine="18"/>
              <w:jc w:val="center"/>
              <w:rPr>
                <w:b/>
                <w:color w:val="000000"/>
              </w:rPr>
            </w:pPr>
            <w:r>
              <w:rPr>
                <w:b/>
                <w:color w:val="000000"/>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D676BF" w:rsidRDefault="004169B4" w:rsidP="004169B4">
            <w:pPr>
              <w:spacing w:line="360" w:lineRule="auto"/>
              <w:jc w:val="center"/>
              <w:rPr>
                <w:lang w:bidi="ar-IQ"/>
              </w:rPr>
            </w:pPr>
            <w:r w:rsidRPr="004169B4">
              <w:rPr>
                <w:rtl/>
              </w:rPr>
              <w:t>فهم المقروء</w:t>
            </w:r>
          </w:p>
        </w:tc>
      </w:tr>
      <w:tr w:rsidR="00D676BF" w:rsidTr="004169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4169B4">
            <w:pPr>
              <w:bidi/>
              <w:spacing w:line="360" w:lineRule="auto"/>
              <w:ind w:left="-18" w:firstLine="18"/>
              <w:jc w:val="center"/>
              <w:rPr>
                <w:b/>
                <w:color w:val="000000"/>
              </w:rPr>
            </w:pPr>
            <w:r>
              <w:rPr>
                <w:b/>
                <w:color w:val="000000"/>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D676BF" w:rsidRDefault="004169B4" w:rsidP="004169B4">
            <w:pPr>
              <w:spacing w:line="360" w:lineRule="auto"/>
              <w:jc w:val="center"/>
            </w:pPr>
            <w:r w:rsidRPr="004169B4">
              <w:rPr>
                <w:rtl/>
              </w:rPr>
              <w:t>الكتابة ١</w:t>
            </w:r>
          </w:p>
        </w:tc>
      </w:tr>
      <w:tr w:rsidR="00D676BF" w:rsidTr="004169B4">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4169B4">
            <w:pPr>
              <w:bidi/>
              <w:spacing w:line="360" w:lineRule="auto"/>
              <w:ind w:left="-18" w:firstLine="18"/>
              <w:jc w:val="center"/>
              <w:rPr>
                <w:b/>
                <w:color w:val="000000"/>
              </w:rPr>
            </w:pPr>
            <w:r>
              <w:rPr>
                <w:b/>
                <w:color w:val="000000"/>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D676BF" w:rsidRDefault="004169B4" w:rsidP="004169B4">
            <w:pPr>
              <w:spacing w:line="360" w:lineRule="auto"/>
              <w:jc w:val="center"/>
            </w:pPr>
            <w:r w:rsidRPr="004169B4">
              <w:rPr>
                <w:rtl/>
              </w:rPr>
              <w:t>الكتابة ١</w:t>
            </w:r>
          </w:p>
        </w:tc>
      </w:tr>
      <w:tr w:rsidR="00D676BF" w:rsidTr="004169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4169B4">
            <w:pPr>
              <w:bidi/>
              <w:spacing w:line="360" w:lineRule="auto"/>
              <w:ind w:left="-18" w:firstLine="18"/>
              <w:jc w:val="center"/>
              <w:rPr>
                <w:b/>
                <w:color w:val="000000"/>
              </w:rPr>
            </w:pPr>
            <w:r>
              <w:rPr>
                <w:b/>
                <w:color w:val="000000"/>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D676BF" w:rsidRDefault="004169B4" w:rsidP="004169B4">
            <w:pPr>
              <w:spacing w:line="360" w:lineRule="auto"/>
              <w:jc w:val="center"/>
            </w:pPr>
            <w:r w:rsidRPr="004169B4">
              <w:rPr>
                <w:rtl/>
              </w:rPr>
              <w:t>تعلم اللغة الإنجليزية الأدب</w:t>
            </w:r>
          </w:p>
        </w:tc>
      </w:tr>
      <w:tr w:rsidR="00D676BF" w:rsidTr="004169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4169B4">
            <w:pPr>
              <w:bidi/>
              <w:spacing w:line="360" w:lineRule="auto"/>
              <w:ind w:left="-18" w:firstLine="18"/>
              <w:jc w:val="center"/>
              <w:rPr>
                <w:b/>
                <w:color w:val="000000"/>
              </w:rPr>
            </w:pPr>
            <w:r>
              <w:rPr>
                <w:b/>
                <w:color w:val="000000"/>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D676BF" w:rsidRDefault="004169B4" w:rsidP="004169B4">
            <w:pPr>
              <w:spacing w:line="360" w:lineRule="auto"/>
              <w:jc w:val="center"/>
            </w:pPr>
            <w:r w:rsidRPr="004169B4">
              <w:rPr>
                <w:rtl/>
              </w:rPr>
              <w:t>قراءة متقدمة</w:t>
            </w:r>
          </w:p>
        </w:tc>
      </w:tr>
      <w:tr w:rsidR="00D676BF" w:rsidTr="004169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4169B4">
            <w:pPr>
              <w:bidi/>
              <w:spacing w:line="360" w:lineRule="auto"/>
              <w:ind w:left="-18" w:firstLine="18"/>
              <w:jc w:val="center"/>
              <w:rPr>
                <w:b/>
                <w:color w:val="000000"/>
              </w:rPr>
            </w:pPr>
            <w:r>
              <w:rPr>
                <w:b/>
                <w:color w:val="000000"/>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D676BF" w:rsidRDefault="004169B4" w:rsidP="004169B4">
            <w:pPr>
              <w:spacing w:line="360" w:lineRule="auto"/>
              <w:jc w:val="center"/>
            </w:pPr>
            <w:r w:rsidRPr="004169B4">
              <w:rPr>
                <w:rtl/>
              </w:rPr>
              <w:t>اللغويات</w:t>
            </w:r>
          </w:p>
        </w:tc>
      </w:tr>
      <w:tr w:rsidR="00D676BF" w:rsidTr="004169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4169B4">
            <w:pPr>
              <w:bidi/>
              <w:spacing w:line="360" w:lineRule="auto"/>
              <w:ind w:left="-18" w:firstLine="18"/>
              <w:jc w:val="center"/>
              <w:rPr>
                <w:b/>
                <w:color w:val="000000"/>
              </w:rPr>
            </w:pPr>
            <w:r>
              <w:rPr>
                <w:b/>
                <w:color w:val="000000"/>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D676BF" w:rsidRDefault="004169B4" w:rsidP="004169B4">
            <w:pPr>
              <w:spacing w:line="360" w:lineRule="auto"/>
              <w:jc w:val="center"/>
            </w:pPr>
            <w:r w:rsidRPr="004169B4">
              <w:rPr>
                <w:rtl/>
              </w:rPr>
              <w:t>الكتابة المتقدمة</w:t>
            </w:r>
          </w:p>
        </w:tc>
      </w:tr>
      <w:tr w:rsidR="00D676BF" w:rsidTr="004169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4169B4">
            <w:pPr>
              <w:bidi/>
              <w:spacing w:line="360" w:lineRule="auto"/>
              <w:ind w:left="-18" w:firstLine="18"/>
              <w:jc w:val="center"/>
              <w:rPr>
                <w:b/>
                <w:color w:val="000000"/>
              </w:rPr>
            </w:pPr>
            <w:r>
              <w:rPr>
                <w:b/>
                <w:color w:val="000000"/>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D676BF" w:rsidRDefault="004169B4" w:rsidP="004169B4">
            <w:pPr>
              <w:spacing w:line="360" w:lineRule="auto"/>
              <w:jc w:val="center"/>
            </w:pPr>
            <w:r w:rsidRPr="004169B4">
              <w:rPr>
                <w:rtl/>
              </w:rPr>
              <w:t>قواعد اللغة ١</w:t>
            </w:r>
          </w:p>
        </w:tc>
      </w:tr>
      <w:tr w:rsidR="00D676BF" w:rsidTr="004169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4169B4">
            <w:pPr>
              <w:bidi/>
              <w:spacing w:line="360" w:lineRule="auto"/>
              <w:ind w:left="-18" w:firstLine="18"/>
              <w:jc w:val="center"/>
              <w:rPr>
                <w:b/>
                <w:color w:val="000000"/>
              </w:rPr>
            </w:pPr>
            <w:r>
              <w:rPr>
                <w:b/>
                <w:color w:val="000000"/>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D676BF" w:rsidRDefault="004169B4" w:rsidP="004169B4">
            <w:pPr>
              <w:spacing w:line="360" w:lineRule="auto"/>
              <w:jc w:val="center"/>
            </w:pPr>
            <w:r w:rsidRPr="004169B4">
              <w:rPr>
                <w:rtl/>
              </w:rPr>
              <w:t>القواعد 2</w:t>
            </w:r>
          </w:p>
        </w:tc>
      </w:tr>
      <w:tr w:rsidR="00D676BF" w:rsidTr="004169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4169B4">
            <w:pPr>
              <w:bidi/>
              <w:spacing w:line="360" w:lineRule="auto"/>
              <w:ind w:left="-18" w:firstLine="18"/>
              <w:jc w:val="center"/>
              <w:rPr>
                <w:b/>
                <w:color w:val="000000"/>
              </w:rPr>
            </w:pPr>
            <w:r>
              <w:rPr>
                <w:b/>
                <w:color w:val="000000"/>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D676BF" w:rsidRDefault="004169B4" w:rsidP="004169B4">
            <w:pPr>
              <w:spacing w:line="360" w:lineRule="auto"/>
              <w:jc w:val="center"/>
              <w:rPr>
                <w:sz w:val="24"/>
                <w:szCs w:val="24"/>
              </w:rPr>
            </w:pPr>
            <w:r w:rsidRPr="004169B4">
              <w:rPr>
                <w:rtl/>
              </w:rPr>
              <w:t>مدخل إلى الأدب</w:t>
            </w:r>
          </w:p>
        </w:tc>
      </w:tr>
      <w:tr w:rsidR="00D676BF" w:rsidTr="004169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4169B4">
            <w:pPr>
              <w:bidi/>
              <w:spacing w:line="360" w:lineRule="auto"/>
              <w:ind w:left="-18" w:firstLine="18"/>
              <w:jc w:val="center"/>
              <w:rPr>
                <w:b/>
                <w:color w:val="000000"/>
              </w:rPr>
            </w:pPr>
            <w:r>
              <w:rPr>
                <w:b/>
                <w:color w:val="000000"/>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tcPr>
          <w:p w:rsidR="00D676BF" w:rsidRDefault="004169B4" w:rsidP="004169B4">
            <w:pPr>
              <w:spacing w:line="360" w:lineRule="auto"/>
              <w:jc w:val="center"/>
              <w:rPr>
                <w:sz w:val="24"/>
                <w:szCs w:val="24"/>
              </w:rPr>
            </w:pPr>
            <w:r w:rsidRPr="004169B4">
              <w:rPr>
                <w:rtl/>
              </w:rPr>
              <w:t>النقاش والحوار</w:t>
            </w:r>
          </w:p>
        </w:tc>
      </w:tr>
      <w:tr w:rsidR="00D676BF" w:rsidTr="004169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4169B4">
            <w:pPr>
              <w:bidi/>
              <w:spacing w:line="360" w:lineRule="auto"/>
              <w:ind w:left="-18" w:firstLine="18"/>
              <w:jc w:val="center"/>
              <w:rPr>
                <w:b/>
                <w:color w:val="000000"/>
              </w:rPr>
            </w:pPr>
            <w:r>
              <w:rPr>
                <w:b/>
                <w:color w:val="000000"/>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tcPr>
          <w:p w:rsidR="00D676BF" w:rsidRDefault="004169B4" w:rsidP="004169B4">
            <w:pPr>
              <w:spacing w:line="360" w:lineRule="auto"/>
              <w:jc w:val="center"/>
              <w:rPr>
                <w:sz w:val="24"/>
                <w:szCs w:val="24"/>
              </w:rPr>
            </w:pPr>
            <w:r w:rsidRPr="004169B4">
              <w:rPr>
                <w:rtl/>
              </w:rPr>
              <w:t>ترجمة عامة</w:t>
            </w:r>
          </w:p>
        </w:tc>
      </w:tr>
      <w:tr w:rsidR="00D676BF" w:rsidTr="004169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4169B4">
            <w:pPr>
              <w:bidi/>
              <w:spacing w:line="360" w:lineRule="auto"/>
              <w:ind w:left="-18" w:firstLine="18"/>
              <w:jc w:val="center"/>
              <w:rPr>
                <w:b/>
                <w:color w:val="000000"/>
              </w:rPr>
            </w:pPr>
            <w:r>
              <w:rPr>
                <w:b/>
                <w:color w:val="000000"/>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tcPr>
          <w:p w:rsidR="00D676BF" w:rsidRDefault="004169B4" w:rsidP="004169B4">
            <w:pPr>
              <w:spacing w:line="360" w:lineRule="auto"/>
              <w:jc w:val="center"/>
              <w:rPr>
                <w:sz w:val="24"/>
                <w:szCs w:val="24"/>
              </w:rPr>
            </w:pPr>
            <w:r w:rsidRPr="004169B4">
              <w:rPr>
                <w:rtl/>
              </w:rPr>
              <w:t>الاستماع والتحدث</w:t>
            </w:r>
          </w:p>
        </w:tc>
      </w:tr>
      <w:tr w:rsidR="00D676BF" w:rsidTr="004169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4169B4">
            <w:pPr>
              <w:bidi/>
              <w:spacing w:line="360" w:lineRule="auto"/>
              <w:ind w:left="-18" w:firstLine="18"/>
              <w:jc w:val="center"/>
              <w:rPr>
                <w:b/>
                <w:color w:val="000000"/>
              </w:rPr>
            </w:pPr>
            <w:r>
              <w:rPr>
                <w:b/>
                <w:color w:val="000000"/>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tcPr>
          <w:p w:rsidR="00D676BF" w:rsidRDefault="004169B4" w:rsidP="004169B4">
            <w:pPr>
              <w:spacing w:line="360" w:lineRule="auto"/>
              <w:jc w:val="center"/>
            </w:pPr>
            <w:r w:rsidRPr="004169B4">
              <w:rPr>
                <w:rtl/>
              </w:rPr>
              <w:t>الاستماع والتحدث</w:t>
            </w:r>
          </w:p>
        </w:tc>
      </w:tr>
      <w:tr w:rsidR="00D676BF" w:rsidTr="004169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4169B4">
            <w:pPr>
              <w:bidi/>
              <w:spacing w:line="360" w:lineRule="auto"/>
              <w:ind w:left="-18" w:firstLine="18"/>
              <w:jc w:val="center"/>
              <w:rPr>
                <w:b/>
                <w:color w:val="000000"/>
              </w:rPr>
            </w:pPr>
            <w:r>
              <w:rPr>
                <w:b/>
                <w:color w:val="000000"/>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D676BF" w:rsidRDefault="00D676BF" w:rsidP="004169B4">
            <w:pPr>
              <w:bidi/>
              <w:spacing w:line="360" w:lineRule="auto"/>
              <w:jc w:val="center"/>
              <w:rPr>
                <w:b/>
              </w:rPr>
            </w:pPr>
            <w:r>
              <w:rPr>
                <w:rtl/>
              </w:rPr>
              <w:t>امتحان</w:t>
            </w:r>
          </w:p>
        </w:tc>
      </w:tr>
      <w:tr w:rsidR="00D676BF" w:rsidTr="004169B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4169B4">
            <w:pPr>
              <w:bidi/>
              <w:spacing w:line="360" w:lineRule="auto"/>
              <w:ind w:left="-18" w:firstLine="18"/>
              <w:jc w:val="center"/>
              <w:rPr>
                <w:b/>
                <w:color w:val="000000"/>
              </w:rPr>
            </w:pPr>
            <w:r>
              <w:rPr>
                <w:b/>
                <w:color w:val="000000"/>
                <w:rtl/>
              </w:rPr>
              <w:t>الأسبوع 16</w:t>
            </w:r>
          </w:p>
        </w:tc>
        <w:tc>
          <w:tcPr>
            <w:tcW w:w="9240" w:type="dxa"/>
            <w:tcBorders>
              <w:top w:val="single" w:sz="4" w:space="0" w:color="000000"/>
              <w:left w:val="single" w:sz="4" w:space="0" w:color="000000"/>
              <w:bottom w:val="single" w:sz="4" w:space="0" w:color="000000"/>
              <w:right w:val="single" w:sz="4" w:space="0" w:color="000000"/>
            </w:tcBorders>
            <w:vAlign w:val="center"/>
          </w:tcPr>
          <w:p w:rsidR="00D676BF" w:rsidRDefault="00D676BF" w:rsidP="004169B4">
            <w:pPr>
              <w:bidi/>
              <w:spacing w:line="360" w:lineRule="auto"/>
              <w:jc w:val="center"/>
              <w:rPr>
                <w:b/>
              </w:rPr>
            </w:pPr>
            <w:r>
              <w:rPr>
                <w:b/>
                <w:rtl/>
              </w:rPr>
              <w:t>أسبوع تحضيري قبل الامتحان النهائي</w:t>
            </w:r>
          </w:p>
        </w:tc>
      </w:tr>
    </w:tbl>
    <w:p w:rsidR="00D676BF" w:rsidRDefault="00D676BF" w:rsidP="00B202C1">
      <w:pPr>
        <w:tabs>
          <w:tab w:val="center" w:pos="3870"/>
        </w:tabs>
        <w:spacing w:after="0" w:line="360" w:lineRule="auto"/>
        <w:ind w:left="1985" w:hanging="1985"/>
        <w:jc w:val="right"/>
        <w:rPr>
          <w:b/>
          <w:sz w:val="24"/>
          <w:szCs w:val="24"/>
        </w:rPr>
      </w:pPr>
    </w:p>
    <w:tbl>
      <w:tblPr>
        <w:tblStyle w:val="Style38"/>
        <w:tblW w:w="10515" w:type="dxa"/>
        <w:jc w:val="center"/>
        <w:tblLayout w:type="fixed"/>
        <w:tblLook w:val="04A0" w:firstRow="1" w:lastRow="0" w:firstColumn="1" w:lastColumn="0" w:noHBand="0" w:noVBand="1"/>
      </w:tblPr>
      <w:tblGrid>
        <w:gridCol w:w="2340"/>
        <w:gridCol w:w="6275"/>
        <w:gridCol w:w="1900"/>
      </w:tblGrid>
      <w:tr w:rsidR="00D676BF" w:rsidTr="004169B4">
        <w:trPr>
          <w:jc w:val="center"/>
        </w:trPr>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D676BF" w:rsidRPr="00B15866" w:rsidRDefault="00D676BF" w:rsidP="004169B4">
            <w:pPr>
              <w:bidi/>
              <w:spacing w:line="312" w:lineRule="auto"/>
              <w:jc w:val="center"/>
              <w:rPr>
                <w:b/>
                <w:color w:val="17365D"/>
                <w:sz w:val="28"/>
                <w:szCs w:val="28"/>
              </w:rPr>
            </w:pPr>
            <w:r>
              <w:rPr>
                <w:b/>
                <w:color w:val="17365D"/>
                <w:sz w:val="28"/>
                <w:szCs w:val="28"/>
                <w:rtl/>
              </w:rPr>
              <w:t>مصادر التعلم والتعليم</w:t>
            </w:r>
          </w:p>
        </w:tc>
      </w:tr>
      <w:tr w:rsidR="00D676BF" w:rsidTr="004169B4">
        <w:trPr>
          <w:jc w:val="center"/>
        </w:trPr>
        <w:tc>
          <w:tcPr>
            <w:tcW w:w="2340" w:type="dxa"/>
            <w:tcBorders>
              <w:top w:val="single" w:sz="4" w:space="0" w:color="000000"/>
              <w:left w:val="single" w:sz="4" w:space="0" w:color="000000"/>
              <w:bottom w:val="single" w:sz="4" w:space="0" w:color="000000"/>
              <w:right w:val="nil"/>
            </w:tcBorders>
            <w:vAlign w:val="center"/>
          </w:tcPr>
          <w:p w:rsidR="00D676BF" w:rsidRDefault="00D676BF" w:rsidP="00B202C1">
            <w:pPr>
              <w:spacing w:line="312" w:lineRule="auto"/>
              <w:ind w:left="360" w:hanging="720"/>
              <w:jc w:val="right"/>
              <w:rPr>
                <w:b/>
              </w:rPr>
            </w:pPr>
          </w:p>
        </w:tc>
        <w:tc>
          <w:tcPr>
            <w:tcW w:w="6275"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4169B4">
            <w:pPr>
              <w:bidi/>
              <w:spacing w:line="312" w:lineRule="auto"/>
              <w:jc w:val="center"/>
              <w:rPr>
                <w:b/>
              </w:rPr>
            </w:pPr>
            <w:r>
              <w:rPr>
                <w:b/>
                <w:rtl/>
              </w:rPr>
              <w:t>النص</w:t>
            </w:r>
          </w:p>
        </w:tc>
        <w:tc>
          <w:tcPr>
            <w:tcW w:w="190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D676BF" w:rsidRDefault="00D676BF" w:rsidP="004169B4">
            <w:pPr>
              <w:bidi/>
              <w:spacing w:line="312" w:lineRule="auto"/>
              <w:jc w:val="center"/>
              <w:rPr>
                <w:b/>
              </w:rPr>
            </w:pPr>
            <w:r>
              <w:rPr>
                <w:b/>
                <w:rtl/>
              </w:rPr>
              <w:t>متوفر في المكتبة؟</w:t>
            </w:r>
          </w:p>
        </w:tc>
      </w:tr>
      <w:tr w:rsidR="00D676BF" w:rsidTr="004169B4">
        <w:trPr>
          <w:jc w:val="center"/>
        </w:trPr>
        <w:tc>
          <w:tcPr>
            <w:tcW w:w="2340"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4169B4">
            <w:pPr>
              <w:bidi/>
              <w:spacing w:line="312" w:lineRule="auto"/>
              <w:ind w:left="90"/>
              <w:jc w:val="center"/>
              <w:rPr>
                <w:b/>
              </w:rPr>
            </w:pPr>
            <w:r>
              <w:rPr>
                <w:b/>
                <w:rtl/>
              </w:rPr>
              <w:t>المراجع المطلوبة</w:t>
            </w:r>
          </w:p>
        </w:tc>
        <w:tc>
          <w:tcPr>
            <w:tcW w:w="6275" w:type="dxa"/>
            <w:tcBorders>
              <w:top w:val="single" w:sz="4" w:space="0" w:color="000000"/>
              <w:left w:val="single" w:sz="4" w:space="0" w:color="000000"/>
              <w:bottom w:val="single" w:sz="4" w:space="0" w:color="000000"/>
              <w:right w:val="nil"/>
            </w:tcBorders>
            <w:vAlign w:val="center"/>
          </w:tcPr>
          <w:p w:rsidR="00D676BF" w:rsidRDefault="00D676BF" w:rsidP="004169B4">
            <w:pPr>
              <w:tabs>
                <w:tab w:val="left" w:pos="2268"/>
                <w:tab w:val="left" w:pos="2552"/>
              </w:tabs>
            </w:pPr>
            <w:r>
              <w:t xml:space="preserve">Haarman et al. </w:t>
            </w:r>
            <w:r>
              <w:rPr>
                <w:i/>
              </w:rPr>
              <w:t>Reading Skills for the Social Sciences</w:t>
            </w:r>
            <w:r>
              <w:t>. OUP</w:t>
            </w:r>
          </w:p>
          <w:p w:rsidR="00D676BF" w:rsidRDefault="00D676BF" w:rsidP="004169B4">
            <w:pPr>
              <w:spacing w:line="312" w:lineRule="auto"/>
              <w:ind w:left="185"/>
            </w:pPr>
            <w:r>
              <w:t xml:space="preserve">Cotton, D. et al. </w:t>
            </w:r>
            <w:r>
              <w:rPr>
                <w:i/>
              </w:rPr>
              <w:t xml:space="preserve">Business Class. </w:t>
            </w:r>
            <w:r>
              <w:t>Nelson</w:t>
            </w:r>
          </w:p>
        </w:tc>
        <w:tc>
          <w:tcPr>
            <w:tcW w:w="1900" w:type="dxa"/>
            <w:tcBorders>
              <w:top w:val="single" w:sz="4" w:space="0" w:color="000000"/>
              <w:left w:val="single" w:sz="4" w:space="0" w:color="000000"/>
              <w:bottom w:val="single" w:sz="4" w:space="0" w:color="000000"/>
              <w:right w:val="single" w:sz="4" w:space="0" w:color="000000"/>
            </w:tcBorders>
            <w:vAlign w:val="center"/>
          </w:tcPr>
          <w:p w:rsidR="00D676BF" w:rsidRDefault="004169B4" w:rsidP="004169B4">
            <w:pPr>
              <w:spacing w:line="312" w:lineRule="auto"/>
              <w:jc w:val="center"/>
              <w:rPr>
                <w:color w:val="FF0000"/>
              </w:rPr>
            </w:pPr>
            <w:r>
              <w:rPr>
                <w:rFonts w:hint="cs"/>
                <w:rtl/>
              </w:rPr>
              <w:t>لا</w:t>
            </w:r>
          </w:p>
        </w:tc>
      </w:tr>
      <w:tr w:rsidR="00D676BF" w:rsidTr="004169B4">
        <w:trPr>
          <w:trHeight w:val="640"/>
          <w:jc w:val="center"/>
        </w:trPr>
        <w:tc>
          <w:tcPr>
            <w:tcW w:w="2340"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4169B4">
            <w:pPr>
              <w:bidi/>
              <w:spacing w:line="312" w:lineRule="auto"/>
              <w:ind w:left="90"/>
              <w:jc w:val="center"/>
              <w:rPr>
                <w:b/>
              </w:rPr>
            </w:pPr>
            <w:r>
              <w:rPr>
                <w:b/>
                <w:rtl/>
              </w:rPr>
              <w:t>المراجع الموصى بها</w:t>
            </w:r>
          </w:p>
        </w:tc>
        <w:tc>
          <w:tcPr>
            <w:tcW w:w="6275" w:type="dxa"/>
            <w:tcBorders>
              <w:top w:val="single" w:sz="4" w:space="0" w:color="000000"/>
              <w:left w:val="single" w:sz="4" w:space="0" w:color="000000"/>
              <w:bottom w:val="single" w:sz="4" w:space="0" w:color="000000"/>
              <w:right w:val="nil"/>
            </w:tcBorders>
            <w:vAlign w:val="center"/>
          </w:tcPr>
          <w:p w:rsidR="00D676BF" w:rsidRDefault="00D676BF" w:rsidP="004169B4">
            <w:pPr>
              <w:tabs>
                <w:tab w:val="left" w:pos="2268"/>
                <w:tab w:val="left" w:pos="2552"/>
              </w:tabs>
            </w:pPr>
            <w:r>
              <w:t>An appropriate selection of Collins Specialist English Dictionaries, ArangeofA-leveltypeStudyGuides</w:t>
            </w:r>
          </w:p>
        </w:tc>
        <w:tc>
          <w:tcPr>
            <w:tcW w:w="1900" w:type="dxa"/>
            <w:tcBorders>
              <w:top w:val="single" w:sz="4" w:space="0" w:color="000000"/>
              <w:left w:val="single" w:sz="4" w:space="0" w:color="000000"/>
              <w:bottom w:val="single" w:sz="4" w:space="0" w:color="000000"/>
              <w:right w:val="single" w:sz="4" w:space="0" w:color="000000"/>
            </w:tcBorders>
            <w:vAlign w:val="center"/>
          </w:tcPr>
          <w:p w:rsidR="00D676BF" w:rsidRDefault="00D676BF" w:rsidP="004169B4">
            <w:pPr>
              <w:bidi/>
              <w:spacing w:line="312" w:lineRule="auto"/>
              <w:jc w:val="center"/>
            </w:pPr>
            <w:r>
              <w:rPr>
                <w:rtl/>
              </w:rPr>
              <w:t>لا</w:t>
            </w:r>
          </w:p>
        </w:tc>
      </w:tr>
      <w:tr w:rsidR="00D676BF" w:rsidTr="004169B4">
        <w:trPr>
          <w:jc w:val="center"/>
        </w:trPr>
        <w:tc>
          <w:tcPr>
            <w:tcW w:w="2340" w:type="dxa"/>
            <w:tcBorders>
              <w:top w:val="single" w:sz="4" w:space="0" w:color="000000"/>
              <w:left w:val="single" w:sz="4" w:space="0" w:color="000000"/>
              <w:bottom w:val="single" w:sz="4" w:space="0" w:color="000000"/>
              <w:right w:val="nil"/>
            </w:tcBorders>
            <w:shd w:val="clear" w:color="auto" w:fill="DAEEF3"/>
            <w:vAlign w:val="center"/>
          </w:tcPr>
          <w:p w:rsidR="00D676BF" w:rsidRDefault="00D676BF" w:rsidP="004169B4">
            <w:pPr>
              <w:bidi/>
              <w:spacing w:line="312" w:lineRule="auto"/>
              <w:ind w:left="90"/>
              <w:jc w:val="center"/>
              <w:rPr>
                <w:b/>
              </w:rPr>
            </w:pPr>
            <w:r>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D676BF" w:rsidRDefault="00D676BF" w:rsidP="00B202C1">
            <w:pPr>
              <w:spacing w:line="312" w:lineRule="auto"/>
              <w:ind w:left="180"/>
              <w:jc w:val="right"/>
            </w:pPr>
          </w:p>
        </w:tc>
      </w:tr>
    </w:tbl>
    <w:tbl>
      <w:tblPr>
        <w:tblStyle w:val="Style39"/>
        <w:tblpPr w:leftFromText="180" w:rightFromText="180" w:vertAnchor="text" w:horzAnchor="margin" w:tblpXSpec="center" w:tblpY="365"/>
        <w:tblW w:w="10470" w:type="dxa"/>
        <w:tblLayout w:type="fixed"/>
        <w:tblLook w:val="04A0" w:firstRow="1" w:lastRow="0" w:firstColumn="1" w:lastColumn="0" w:noHBand="0" w:noVBand="1"/>
      </w:tblPr>
      <w:tblGrid>
        <w:gridCol w:w="1620"/>
        <w:gridCol w:w="1710"/>
        <w:gridCol w:w="2085"/>
        <w:gridCol w:w="1155"/>
        <w:gridCol w:w="3900"/>
      </w:tblGrid>
      <w:tr w:rsidR="004169B4" w:rsidTr="004169B4">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vAlign w:val="center"/>
          </w:tcPr>
          <w:p w:rsidR="004169B4" w:rsidRPr="004169B4" w:rsidRDefault="004169B4" w:rsidP="005B2E63">
            <w:pPr>
              <w:pStyle w:val="a9"/>
              <w:numPr>
                <w:ilvl w:val="0"/>
                <w:numId w:val="6"/>
              </w:numPr>
              <w:tabs>
                <w:tab w:val="left" w:pos="1890"/>
                <w:tab w:val="center" w:pos="4544"/>
              </w:tabs>
              <w:bidi/>
              <w:ind w:right="1152"/>
              <w:jc w:val="center"/>
              <w:rPr>
                <w:b/>
                <w:color w:val="000000"/>
                <w:sz w:val="28"/>
                <w:szCs w:val="28"/>
                <w:rtl/>
                <w:lang w:bidi="ar-IQ"/>
              </w:rPr>
            </w:pPr>
            <w:r w:rsidRPr="004169B4">
              <w:rPr>
                <w:b/>
                <w:color w:val="000000"/>
                <w:sz w:val="28"/>
                <w:szCs w:val="28"/>
                <w:rtl/>
              </w:rPr>
              <w:t>نظام الدرجات</w:t>
            </w:r>
          </w:p>
        </w:tc>
      </w:tr>
      <w:tr w:rsidR="004169B4" w:rsidTr="004169B4">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4169B4" w:rsidRDefault="004169B4" w:rsidP="004169B4">
            <w:pPr>
              <w:bidi/>
              <w:jc w:val="center"/>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4169B4" w:rsidRDefault="004169B4" w:rsidP="004169B4">
            <w:pPr>
              <w:bidi/>
              <w:jc w:val="center"/>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4169B4" w:rsidRDefault="004169B4" w:rsidP="004169B4">
            <w:pPr>
              <w:bidi/>
              <w:jc w:val="center"/>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4169B4" w:rsidRDefault="004169B4" w:rsidP="004169B4">
            <w:pPr>
              <w:bidi/>
              <w:jc w:val="center"/>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4169B4" w:rsidRDefault="004169B4" w:rsidP="004169B4">
            <w:pPr>
              <w:bidi/>
              <w:jc w:val="center"/>
              <w:rPr>
                <w:b/>
                <w:color w:val="000000"/>
              </w:rPr>
            </w:pPr>
            <w:r>
              <w:rPr>
                <w:b/>
                <w:color w:val="000000"/>
                <w:rtl/>
              </w:rPr>
              <w:t>التوصيف</w:t>
            </w:r>
          </w:p>
        </w:tc>
      </w:tr>
      <w:tr w:rsidR="004169B4" w:rsidTr="004169B4">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4169B4" w:rsidRDefault="004169B4" w:rsidP="004169B4">
            <w:pPr>
              <w:bidi/>
              <w:jc w:val="center"/>
              <w:rPr>
                <w:b/>
                <w:color w:val="000000"/>
              </w:rPr>
            </w:pPr>
            <w:r>
              <w:rPr>
                <w:b/>
                <w:color w:val="000000"/>
                <w:rtl/>
              </w:rPr>
              <w:t>مجموعة النجاح</w:t>
            </w:r>
          </w:p>
          <w:p w:rsidR="004169B4" w:rsidRDefault="004169B4" w:rsidP="004169B4">
            <w:pPr>
              <w:jc w:val="cente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4169B4" w:rsidRDefault="004169B4" w:rsidP="004169B4">
            <w:pPr>
              <w:bidi/>
              <w:ind w:firstLine="72"/>
              <w:jc w:val="center"/>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tcPr>
          <w:p w:rsidR="004169B4" w:rsidRDefault="004169B4" w:rsidP="004169B4">
            <w:pPr>
              <w:bidi/>
              <w:jc w:val="center"/>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tcPr>
          <w:p w:rsidR="004169B4" w:rsidRDefault="004169B4" w:rsidP="004169B4">
            <w:pPr>
              <w:jc w:val="cente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4169B4" w:rsidRDefault="004169B4" w:rsidP="004169B4">
            <w:pPr>
              <w:bidi/>
              <w:jc w:val="center"/>
              <w:rPr>
                <w:color w:val="000000"/>
              </w:rPr>
            </w:pPr>
            <w:r>
              <w:rPr>
                <w:color w:val="000000"/>
                <w:rtl/>
              </w:rPr>
              <w:t>أداء متميز</w:t>
            </w:r>
          </w:p>
        </w:tc>
      </w:tr>
      <w:tr w:rsidR="004169B4" w:rsidTr="004169B4">
        <w:trPr>
          <w:trHeight w:val="300"/>
        </w:trPr>
        <w:tc>
          <w:tcPr>
            <w:tcW w:w="1620" w:type="dxa"/>
            <w:vMerge/>
            <w:tcBorders>
              <w:top w:val="single" w:sz="6" w:space="0" w:color="000000"/>
              <w:left w:val="single" w:sz="6" w:space="0" w:color="000000"/>
              <w:bottom w:val="nil"/>
              <w:right w:val="single" w:sz="6" w:space="0" w:color="000000"/>
            </w:tcBorders>
            <w:vAlign w:val="center"/>
          </w:tcPr>
          <w:p w:rsidR="004169B4" w:rsidRDefault="004169B4" w:rsidP="004169B4">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4169B4" w:rsidRDefault="004169B4" w:rsidP="004169B4">
            <w:pPr>
              <w:bidi/>
              <w:ind w:firstLine="72"/>
              <w:jc w:val="center"/>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tcPr>
          <w:p w:rsidR="004169B4" w:rsidRDefault="004169B4" w:rsidP="004169B4">
            <w:pPr>
              <w:bidi/>
              <w:jc w:val="center"/>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tcPr>
          <w:p w:rsidR="004169B4" w:rsidRDefault="004169B4" w:rsidP="004169B4">
            <w:pPr>
              <w:jc w:val="cente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4169B4" w:rsidRDefault="004169B4" w:rsidP="004169B4">
            <w:pPr>
              <w:bidi/>
              <w:jc w:val="center"/>
              <w:rPr>
                <w:color w:val="000000"/>
              </w:rPr>
            </w:pPr>
            <w:r>
              <w:rPr>
                <w:color w:val="000000"/>
                <w:rtl/>
              </w:rPr>
              <w:t>فوق المتوسط مع بعض الأخطاء</w:t>
            </w:r>
          </w:p>
        </w:tc>
      </w:tr>
      <w:tr w:rsidR="004169B4" w:rsidTr="004169B4">
        <w:trPr>
          <w:trHeight w:val="300"/>
        </w:trPr>
        <w:tc>
          <w:tcPr>
            <w:tcW w:w="1620" w:type="dxa"/>
            <w:vMerge/>
            <w:tcBorders>
              <w:top w:val="single" w:sz="6" w:space="0" w:color="000000"/>
              <w:left w:val="single" w:sz="6" w:space="0" w:color="000000"/>
              <w:bottom w:val="nil"/>
              <w:right w:val="single" w:sz="6" w:space="0" w:color="000000"/>
            </w:tcBorders>
            <w:vAlign w:val="center"/>
          </w:tcPr>
          <w:p w:rsidR="004169B4" w:rsidRDefault="004169B4" w:rsidP="004169B4">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4169B4" w:rsidRDefault="004169B4" w:rsidP="004169B4">
            <w:pPr>
              <w:bidi/>
              <w:ind w:firstLine="72"/>
              <w:jc w:val="center"/>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tcPr>
          <w:p w:rsidR="004169B4" w:rsidRDefault="004169B4" w:rsidP="004169B4">
            <w:pPr>
              <w:bidi/>
              <w:jc w:val="center"/>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rsidR="004169B4" w:rsidRDefault="004169B4" w:rsidP="004169B4">
            <w:pPr>
              <w:jc w:val="cente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4169B4" w:rsidRDefault="004169B4" w:rsidP="004169B4">
            <w:pPr>
              <w:bidi/>
              <w:jc w:val="center"/>
              <w:rPr>
                <w:color w:val="000000"/>
              </w:rPr>
            </w:pPr>
            <w:r>
              <w:rPr>
                <w:color w:val="000000"/>
                <w:rtl/>
              </w:rPr>
              <w:t>عمل جيد مع أخطاء ملحوظة</w:t>
            </w:r>
          </w:p>
        </w:tc>
      </w:tr>
      <w:tr w:rsidR="004169B4" w:rsidTr="004169B4">
        <w:trPr>
          <w:trHeight w:val="300"/>
        </w:trPr>
        <w:tc>
          <w:tcPr>
            <w:tcW w:w="1620" w:type="dxa"/>
            <w:vMerge/>
            <w:tcBorders>
              <w:top w:val="single" w:sz="6" w:space="0" w:color="000000"/>
              <w:left w:val="single" w:sz="6" w:space="0" w:color="000000"/>
              <w:bottom w:val="nil"/>
              <w:right w:val="single" w:sz="6" w:space="0" w:color="000000"/>
            </w:tcBorders>
            <w:vAlign w:val="center"/>
          </w:tcPr>
          <w:p w:rsidR="004169B4" w:rsidRDefault="004169B4" w:rsidP="004169B4">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4169B4" w:rsidRDefault="004169B4" w:rsidP="004169B4">
            <w:pPr>
              <w:bidi/>
              <w:ind w:firstLine="72"/>
              <w:jc w:val="center"/>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tcPr>
          <w:p w:rsidR="004169B4" w:rsidRDefault="004169B4" w:rsidP="004169B4">
            <w:pPr>
              <w:bidi/>
              <w:jc w:val="center"/>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tcPr>
          <w:p w:rsidR="004169B4" w:rsidRDefault="004169B4" w:rsidP="004169B4">
            <w:pPr>
              <w:jc w:val="cente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4169B4" w:rsidRDefault="004169B4" w:rsidP="004169B4">
            <w:pPr>
              <w:bidi/>
              <w:jc w:val="center"/>
              <w:rPr>
                <w:color w:val="000000"/>
              </w:rPr>
            </w:pPr>
            <w:r>
              <w:rPr>
                <w:color w:val="000000"/>
                <w:rtl/>
              </w:rPr>
              <w:t>مقبول مع نواقص رئيسية</w:t>
            </w:r>
          </w:p>
        </w:tc>
      </w:tr>
      <w:tr w:rsidR="004169B4" w:rsidTr="004169B4">
        <w:trPr>
          <w:trHeight w:val="300"/>
        </w:trPr>
        <w:tc>
          <w:tcPr>
            <w:tcW w:w="1620" w:type="dxa"/>
            <w:vMerge/>
            <w:tcBorders>
              <w:top w:val="single" w:sz="6" w:space="0" w:color="000000"/>
              <w:left w:val="single" w:sz="6" w:space="0" w:color="000000"/>
              <w:bottom w:val="nil"/>
              <w:right w:val="single" w:sz="6" w:space="0" w:color="000000"/>
            </w:tcBorders>
            <w:vAlign w:val="center"/>
          </w:tcPr>
          <w:p w:rsidR="004169B4" w:rsidRDefault="004169B4" w:rsidP="004169B4">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4169B4" w:rsidRDefault="004169B4" w:rsidP="004169B4">
            <w:pPr>
              <w:bidi/>
              <w:ind w:firstLine="72"/>
              <w:jc w:val="center"/>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tcPr>
          <w:p w:rsidR="004169B4" w:rsidRDefault="004169B4" w:rsidP="004169B4">
            <w:pPr>
              <w:bidi/>
              <w:jc w:val="center"/>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tcPr>
          <w:p w:rsidR="004169B4" w:rsidRDefault="004169B4" w:rsidP="004169B4">
            <w:pPr>
              <w:jc w:val="cente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4169B4" w:rsidRDefault="004169B4" w:rsidP="004169B4">
            <w:pPr>
              <w:bidi/>
              <w:jc w:val="center"/>
              <w:rPr>
                <w:color w:val="000000"/>
              </w:rPr>
            </w:pPr>
            <w:r>
              <w:rPr>
                <w:color w:val="000000"/>
                <w:rtl/>
              </w:rPr>
              <w:t>العمل يحقق الحد الأدنى من المتطلبات</w:t>
            </w:r>
          </w:p>
        </w:tc>
      </w:tr>
      <w:tr w:rsidR="004169B4" w:rsidTr="004169B4">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4169B4" w:rsidRDefault="004169B4" w:rsidP="004169B4">
            <w:pPr>
              <w:bidi/>
              <w:jc w:val="center"/>
              <w:rPr>
                <w:b/>
                <w:color w:val="000000"/>
              </w:rPr>
            </w:pPr>
            <w:r>
              <w:rPr>
                <w:b/>
                <w:color w:val="000000"/>
                <w:rtl/>
              </w:rPr>
              <w:t>مجموعة الرسوب</w:t>
            </w:r>
          </w:p>
          <w:p w:rsidR="004169B4" w:rsidRDefault="004169B4" w:rsidP="004169B4">
            <w:pPr>
              <w:jc w:val="cente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4169B4" w:rsidRDefault="004169B4" w:rsidP="004169B4">
            <w:pPr>
              <w:bidi/>
              <w:ind w:firstLine="72"/>
              <w:jc w:val="center"/>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4169B4" w:rsidRDefault="004169B4" w:rsidP="004169B4">
            <w:pPr>
              <w:bidi/>
              <w:jc w:val="center"/>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rsidR="004169B4" w:rsidRDefault="004169B4" w:rsidP="004169B4">
            <w:pPr>
              <w:jc w:val="cente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4169B4" w:rsidRDefault="004169B4" w:rsidP="004169B4">
            <w:pPr>
              <w:bidi/>
              <w:jc w:val="center"/>
              <w:rPr>
                <w:color w:val="000000"/>
              </w:rPr>
            </w:pPr>
            <w:r>
              <w:rPr>
                <w:color w:val="000000"/>
                <w:rtl/>
              </w:rPr>
              <w:t>يتطلب عملاً إضافياً لكن تُمنح الدرجة</w:t>
            </w:r>
          </w:p>
        </w:tc>
      </w:tr>
      <w:tr w:rsidR="004169B4" w:rsidTr="004169B4">
        <w:trPr>
          <w:trHeight w:val="300"/>
        </w:trPr>
        <w:tc>
          <w:tcPr>
            <w:tcW w:w="1620" w:type="dxa"/>
            <w:vMerge/>
            <w:tcBorders>
              <w:top w:val="single" w:sz="6" w:space="0" w:color="000000"/>
              <w:left w:val="single" w:sz="6" w:space="0" w:color="000000"/>
              <w:bottom w:val="nil"/>
              <w:right w:val="single" w:sz="6" w:space="0" w:color="000000"/>
            </w:tcBorders>
            <w:vAlign w:val="center"/>
          </w:tcPr>
          <w:p w:rsidR="004169B4" w:rsidRDefault="004169B4" w:rsidP="004169B4">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4169B4" w:rsidRDefault="004169B4" w:rsidP="004169B4">
            <w:pPr>
              <w:bidi/>
              <w:ind w:firstLine="72"/>
              <w:jc w:val="center"/>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4169B4" w:rsidRDefault="004169B4" w:rsidP="004169B4">
            <w:pPr>
              <w:bidi/>
              <w:jc w:val="center"/>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rsidR="004169B4" w:rsidRDefault="004169B4" w:rsidP="004169B4">
            <w:pPr>
              <w:jc w:val="cente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4169B4" w:rsidRDefault="004169B4" w:rsidP="004169B4">
            <w:pPr>
              <w:bidi/>
              <w:jc w:val="center"/>
              <w:rPr>
                <w:color w:val="000000"/>
              </w:rPr>
            </w:pPr>
            <w:r>
              <w:rPr>
                <w:color w:val="000000"/>
                <w:rtl/>
              </w:rPr>
              <w:t>يتطلب قدراً كبيراً من العمل</w:t>
            </w:r>
          </w:p>
        </w:tc>
      </w:tr>
      <w:tr w:rsidR="004169B4" w:rsidTr="004169B4">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4169B4" w:rsidRDefault="004169B4" w:rsidP="004169B4">
            <w:pPr>
              <w:jc w:val="cente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4169B4" w:rsidRDefault="004169B4" w:rsidP="004169B4">
            <w:pPr>
              <w:jc w:val="cente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4169B4" w:rsidRPr="004169B4" w:rsidRDefault="004169B4" w:rsidP="004169B4">
            <w:pPr>
              <w:jc w:val="center"/>
              <w:rPr>
                <w:b/>
                <w:color w:val="000000"/>
                <w:sz w:val="24"/>
                <w:szCs w:val="24"/>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4169B4" w:rsidRDefault="004169B4" w:rsidP="004169B4">
            <w:pPr>
              <w:jc w:val="cente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4169B4" w:rsidRDefault="004169B4" w:rsidP="004169B4">
            <w:pPr>
              <w:jc w:val="center"/>
              <w:rPr>
                <w:b/>
                <w:color w:val="000000"/>
              </w:rPr>
            </w:pPr>
          </w:p>
        </w:tc>
      </w:tr>
      <w:tr w:rsidR="004169B4" w:rsidTr="004169B4">
        <w:trPr>
          <w:trHeight w:val="1340"/>
        </w:trPr>
        <w:tc>
          <w:tcPr>
            <w:tcW w:w="10470" w:type="dxa"/>
            <w:gridSpan w:val="5"/>
            <w:tcBorders>
              <w:top w:val="single" w:sz="6" w:space="0" w:color="000000"/>
              <w:left w:val="single" w:sz="6" w:space="0" w:color="000000"/>
              <w:bottom w:val="single" w:sz="6" w:space="0" w:color="000000"/>
              <w:right w:val="single" w:sz="6" w:space="0" w:color="000000"/>
            </w:tcBorders>
            <w:vAlign w:val="center"/>
          </w:tcPr>
          <w:p w:rsidR="004169B4" w:rsidRPr="004169B4" w:rsidRDefault="004169B4" w:rsidP="004169B4">
            <w:pPr>
              <w:jc w:val="center"/>
              <w:rPr>
                <w:color w:val="000000"/>
                <w:sz w:val="24"/>
                <w:szCs w:val="24"/>
              </w:rPr>
            </w:pPr>
            <w:r w:rsidRPr="004169B4">
              <w:rPr>
                <w:color w:val="000000"/>
                <w:sz w:val="24"/>
                <w:szCs w:val="24"/>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4169B4">
              <w:rPr>
                <w:color w:val="000000"/>
                <w:sz w:val="24"/>
                <w:szCs w:val="24"/>
              </w:rPr>
              <w:t>.</w:t>
            </w:r>
          </w:p>
        </w:tc>
      </w:tr>
    </w:tbl>
    <w:p w:rsidR="00224D84" w:rsidRPr="004169B4" w:rsidRDefault="004169B4" w:rsidP="004169B4">
      <w:pPr>
        <w:tabs>
          <w:tab w:val="left" w:pos="-90"/>
        </w:tabs>
        <w:bidi/>
        <w:spacing w:after="0" w:line="240" w:lineRule="auto"/>
        <w:rPr>
          <w:rFonts w:asciiTheme="majorBidi" w:hAnsiTheme="majorBidi" w:cstheme="majorBidi"/>
          <w:b/>
          <w:bCs/>
          <w:sz w:val="40"/>
          <w:szCs w:val="40"/>
          <w:lang w:bidi="ar-IQ"/>
        </w:rPr>
      </w:pPr>
      <w:r>
        <w:rPr>
          <w:rFonts w:asciiTheme="majorBidi" w:hAnsiTheme="majorBidi" w:cstheme="majorBidi" w:hint="cs"/>
          <w:b/>
          <w:bCs/>
          <w:sz w:val="40"/>
          <w:szCs w:val="40"/>
          <w:rtl/>
          <w:lang w:bidi="ar-IQ"/>
        </w:rPr>
        <w:t xml:space="preserve">3. </w:t>
      </w:r>
      <w:r w:rsidR="00224D84" w:rsidRPr="004169B4">
        <w:rPr>
          <w:rFonts w:asciiTheme="majorBidi" w:hAnsiTheme="majorBidi" w:cstheme="majorBidi"/>
          <w:b/>
          <w:bCs/>
          <w:sz w:val="40"/>
          <w:szCs w:val="40"/>
          <w:rtl/>
          <w:lang w:bidi="ar-IQ"/>
        </w:rPr>
        <w:t>الفيزياء العامة</w:t>
      </w:r>
    </w:p>
    <w:p w:rsidR="00224D84" w:rsidRDefault="00224D84" w:rsidP="00B202C1">
      <w:pPr>
        <w:tabs>
          <w:tab w:val="left" w:pos="-90"/>
        </w:tabs>
        <w:spacing w:after="0" w:line="240" w:lineRule="auto"/>
        <w:jc w:val="right"/>
        <w:rPr>
          <w:rFonts w:asciiTheme="majorBidi" w:hAnsiTheme="majorBidi" w:cstheme="majorBidi"/>
          <w:b/>
          <w:bCs/>
          <w:sz w:val="40"/>
          <w:szCs w:val="40"/>
          <w:lang w:bidi="ar-IQ"/>
        </w:rPr>
      </w:pPr>
    </w:p>
    <w:tbl>
      <w:tblPr>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9A1AF2" w:rsidTr="00093DAE">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9A1AF2" w:rsidRPr="004169B4" w:rsidRDefault="009A1AF2" w:rsidP="004169B4">
            <w:pPr>
              <w:bidi/>
              <w:spacing w:before="80" w:after="80"/>
              <w:jc w:val="center"/>
              <w:rPr>
                <w:b/>
                <w:color w:val="17365D"/>
                <w:sz w:val="28"/>
                <w:szCs w:val="28"/>
              </w:rPr>
            </w:pPr>
            <w:r>
              <w:rPr>
                <w:b/>
                <w:color w:val="17365D"/>
                <w:sz w:val="28"/>
                <w:szCs w:val="28"/>
                <w:rtl/>
              </w:rPr>
              <w:t>معلومات المادة</w:t>
            </w:r>
          </w:p>
        </w:tc>
      </w:tr>
      <w:tr w:rsidR="009A1AF2" w:rsidTr="00093DAE">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B202C1">
            <w:pPr>
              <w:bidi/>
              <w:spacing w:before="80" w:after="80"/>
              <w:ind w:left="90" w:hanging="90"/>
              <w:jc w:val="right"/>
              <w:rPr>
                <w:b/>
                <w:color w:val="000000"/>
              </w:rPr>
            </w:pPr>
            <w:r>
              <w:rPr>
                <w:b/>
                <w:color w:val="000000"/>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9A1AF2" w:rsidRPr="004169B4" w:rsidRDefault="009A1AF2" w:rsidP="00B202C1">
            <w:pPr>
              <w:pStyle w:val="1"/>
              <w:spacing w:before="80" w:after="80" w:line="240" w:lineRule="auto"/>
              <w:ind w:left="90"/>
              <w:jc w:val="right"/>
              <w:rPr>
                <w:b w:val="0"/>
                <w:color w:val="000000" w:themeColor="text1"/>
                <w:sz w:val="30"/>
                <w:szCs w:val="30"/>
              </w:rPr>
            </w:pPr>
            <w:r w:rsidRPr="004169B4">
              <w:rPr>
                <w:color w:val="000000" w:themeColor="text1"/>
                <w:sz w:val="30"/>
                <w:szCs w:val="30"/>
                <w:rtl/>
              </w:rPr>
              <w:t>الفيزياء العامة</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9A1AF2" w:rsidRDefault="009A1AF2" w:rsidP="00B202C1">
            <w:pPr>
              <w:bidi/>
              <w:spacing w:before="80" w:after="80"/>
              <w:jc w:val="right"/>
              <w:rPr>
                <w:b/>
              </w:rPr>
            </w:pPr>
            <w:r>
              <w:rPr>
                <w:b/>
                <w:rtl/>
              </w:rPr>
              <w:t>طريقة تقديم المادة</w:t>
            </w:r>
          </w:p>
        </w:tc>
      </w:tr>
      <w:tr w:rsidR="009A1AF2" w:rsidTr="00093DA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B202C1">
            <w:pPr>
              <w:bidi/>
              <w:spacing w:before="80" w:after="80"/>
              <w:ind w:left="90" w:hanging="90"/>
              <w:jc w:val="right"/>
              <w:rPr>
                <w:b/>
              </w:rPr>
            </w:pPr>
            <w:r>
              <w:rPr>
                <w:b/>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9A1AF2" w:rsidRPr="004169B4" w:rsidRDefault="009F59F1" w:rsidP="00B202C1">
            <w:pPr>
              <w:pStyle w:val="1"/>
              <w:spacing w:before="80" w:after="80" w:line="240" w:lineRule="auto"/>
              <w:ind w:left="90"/>
              <w:jc w:val="right"/>
              <w:rPr>
                <w:b w:val="0"/>
                <w:color w:val="000000" w:themeColor="text1"/>
                <w:sz w:val="28"/>
                <w:szCs w:val="28"/>
              </w:rPr>
            </w:pPr>
            <w:r w:rsidRPr="004169B4">
              <w:rPr>
                <w:color w:val="000000" w:themeColor="text1"/>
                <w:sz w:val="24"/>
                <w:szCs w:val="24"/>
                <w:rtl/>
              </w:rPr>
              <w:t>جوهرية</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A1AF2" w:rsidRDefault="000E5E36" w:rsidP="00B202C1">
            <w:pPr>
              <w:numPr>
                <w:ilvl w:val="0"/>
                <w:numId w:val="4"/>
              </w:numPr>
              <w:bidi/>
              <w:spacing w:before="80" w:after="0" w:line="240" w:lineRule="auto"/>
              <w:jc w:val="right"/>
              <w:rPr>
                <w:b/>
              </w:rPr>
            </w:pPr>
            <w:sdt>
              <w:sdtPr>
                <w:rPr>
                  <w:rtl/>
                </w:rPr>
                <w:tag w:val="goog_rdk_0"/>
                <w:id w:val="-669245957"/>
              </w:sdtPr>
              <w:sdtEndPr/>
              <w:sdtContent>
                <w:r w:rsidR="009A1AF2">
                  <w:rPr>
                    <w:rFonts w:ascii="Segoe UI Symbol" w:eastAsia="Arial Unicode MS" w:hAnsi="Segoe UI Symbol" w:cs="Segoe UI Symbol"/>
                    <w:b/>
                  </w:rPr>
                  <w:t>☒</w:t>
                </w:r>
              </w:sdtContent>
            </w:sdt>
            <w:r w:rsidR="009A1AF2">
              <w:rPr>
                <w:b/>
                <w:rtl/>
              </w:rPr>
              <w:t>نظري</w:t>
            </w:r>
          </w:p>
          <w:p w:rsidR="009A1AF2" w:rsidRDefault="000E5E36" w:rsidP="00B202C1">
            <w:pPr>
              <w:numPr>
                <w:ilvl w:val="0"/>
                <w:numId w:val="5"/>
              </w:numPr>
              <w:bidi/>
              <w:spacing w:after="0" w:line="240" w:lineRule="auto"/>
              <w:jc w:val="right"/>
              <w:rPr>
                <w:b/>
              </w:rPr>
            </w:pPr>
            <w:sdt>
              <w:sdtPr>
                <w:rPr>
                  <w:rtl/>
                </w:rPr>
                <w:tag w:val="goog_rdk_1"/>
                <w:id w:val="-2059929509"/>
              </w:sdtPr>
              <w:sdtEndPr/>
              <w:sdtContent>
                <w:sdt>
                  <w:sdtPr>
                    <w:rPr>
                      <w:rtl/>
                    </w:rPr>
                    <w:tag w:val="goog_rdk_3"/>
                    <w:id w:val="1585261712"/>
                  </w:sdtPr>
                  <w:sdtEndPr/>
                  <w:sdtContent>
                    <w:sdt>
                      <w:sdtPr>
                        <w:rPr>
                          <w:rtl/>
                        </w:rPr>
                        <w:tag w:val="goog_rdk_2"/>
                        <w:id w:val="468633579"/>
                      </w:sdtPr>
                      <w:sdtEndPr/>
                      <w:sdtContent>
                        <w:r w:rsidR="009A1AF2">
                          <w:rPr>
                            <w:rFonts w:ascii="Segoe UI Symbol" w:eastAsia="Arial Unicode MS" w:hAnsi="Segoe UI Symbol" w:cs="Segoe UI Symbol"/>
                            <w:b/>
                          </w:rPr>
                          <w:t>☒</w:t>
                        </w:r>
                      </w:sdtContent>
                    </w:sdt>
                  </w:sdtContent>
                </w:sdt>
              </w:sdtContent>
            </w:sdt>
            <w:r w:rsidR="009A1AF2">
              <w:rPr>
                <w:b/>
                <w:rtl/>
              </w:rPr>
              <w:t>محاضرة</w:t>
            </w:r>
          </w:p>
          <w:p w:rsidR="009A1AF2" w:rsidRDefault="000E5E36" w:rsidP="00B202C1">
            <w:pPr>
              <w:numPr>
                <w:ilvl w:val="0"/>
                <w:numId w:val="5"/>
              </w:numPr>
              <w:bidi/>
              <w:spacing w:after="0" w:line="240" w:lineRule="auto"/>
              <w:jc w:val="right"/>
              <w:rPr>
                <w:b/>
              </w:rPr>
            </w:pPr>
            <w:sdt>
              <w:sdtPr>
                <w:rPr>
                  <w:rtl/>
                </w:rPr>
                <w:tag w:val="goog_rdk_2"/>
                <w:id w:val="677700534"/>
              </w:sdtPr>
              <w:sdtEndPr/>
              <w:sdtContent>
                <w:r w:rsidR="009A1AF2">
                  <w:rPr>
                    <w:rFonts w:ascii="Segoe UI Symbol" w:eastAsia="Arial Unicode MS" w:hAnsi="Segoe UI Symbol" w:cs="Segoe UI Symbol"/>
                    <w:b/>
                  </w:rPr>
                  <w:t>☒</w:t>
                </w:r>
              </w:sdtContent>
            </w:sdt>
            <w:r w:rsidR="009A1AF2">
              <w:rPr>
                <w:b/>
                <w:rtl/>
              </w:rPr>
              <w:t>مختبر</w:t>
            </w:r>
          </w:p>
          <w:p w:rsidR="009A1AF2" w:rsidRDefault="000E5E36" w:rsidP="00B202C1">
            <w:pPr>
              <w:numPr>
                <w:ilvl w:val="0"/>
                <w:numId w:val="5"/>
              </w:numPr>
              <w:bidi/>
              <w:spacing w:after="0" w:line="240" w:lineRule="auto"/>
              <w:jc w:val="right"/>
              <w:rPr>
                <w:b/>
              </w:rPr>
            </w:pPr>
            <w:sdt>
              <w:sdtPr>
                <w:rPr>
                  <w:rtl/>
                </w:rPr>
                <w:tag w:val="goog_rdk_3"/>
                <w:id w:val="764574452"/>
              </w:sdtPr>
              <w:sdtEndPr/>
              <w:sdtContent>
                <w:r w:rsidR="009A1AF2">
                  <w:rPr>
                    <w:rFonts w:ascii="Segoe UI Symbol" w:eastAsia="Arial Unicode MS" w:hAnsi="Segoe UI Symbol" w:cs="Segoe UI Symbol"/>
                    <w:b/>
                  </w:rPr>
                  <w:t>☐</w:t>
                </w:r>
              </w:sdtContent>
            </w:sdt>
            <w:r w:rsidR="009A1AF2">
              <w:rPr>
                <w:b/>
                <w:rtl/>
              </w:rPr>
              <w:t>درس مساعد</w:t>
            </w:r>
          </w:p>
          <w:p w:rsidR="009A1AF2" w:rsidRDefault="000E5E36" w:rsidP="00B202C1">
            <w:pPr>
              <w:numPr>
                <w:ilvl w:val="0"/>
                <w:numId w:val="5"/>
              </w:numPr>
              <w:bidi/>
              <w:spacing w:after="0" w:line="240" w:lineRule="auto"/>
              <w:jc w:val="right"/>
              <w:rPr>
                <w:b/>
              </w:rPr>
            </w:pPr>
            <w:sdt>
              <w:sdtPr>
                <w:rPr>
                  <w:rtl/>
                </w:rPr>
                <w:tag w:val="goog_rdk_4"/>
                <w:id w:val="1105232878"/>
              </w:sdtPr>
              <w:sdtEndPr/>
              <w:sdtContent>
                <w:r w:rsidR="009A1AF2">
                  <w:rPr>
                    <w:rFonts w:ascii="Segoe UI Symbol" w:eastAsia="Arial Unicode MS" w:hAnsi="Segoe UI Symbol" w:cs="Segoe UI Symbol"/>
                    <w:b/>
                  </w:rPr>
                  <w:t>☐</w:t>
                </w:r>
              </w:sdtContent>
            </w:sdt>
            <w:r w:rsidR="009A1AF2">
              <w:rPr>
                <w:b/>
                <w:rtl/>
              </w:rPr>
              <w:t>عملي</w:t>
            </w:r>
          </w:p>
          <w:p w:rsidR="009A1AF2" w:rsidRDefault="000E5E36" w:rsidP="00B202C1">
            <w:pPr>
              <w:numPr>
                <w:ilvl w:val="0"/>
                <w:numId w:val="5"/>
              </w:numPr>
              <w:bidi/>
              <w:spacing w:after="80" w:line="240" w:lineRule="auto"/>
              <w:jc w:val="right"/>
              <w:rPr>
                <w:b/>
              </w:rPr>
            </w:pPr>
            <w:sdt>
              <w:sdtPr>
                <w:rPr>
                  <w:rtl/>
                </w:rPr>
                <w:tag w:val="goog_rdk_5"/>
                <w:id w:val="-1433199877"/>
              </w:sdtPr>
              <w:sdtEndPr/>
              <w:sdtContent>
                <w:r w:rsidR="009A1AF2">
                  <w:rPr>
                    <w:rFonts w:ascii="Segoe UI Symbol" w:eastAsia="Arial Unicode MS" w:hAnsi="Segoe UI Symbol" w:cs="Segoe UI Symbol"/>
                    <w:b/>
                  </w:rPr>
                  <w:t>☐</w:t>
                </w:r>
              </w:sdtContent>
            </w:sdt>
            <w:r w:rsidR="009A1AF2">
              <w:rPr>
                <w:b/>
                <w:rtl/>
              </w:rPr>
              <w:t>ندوة</w:t>
            </w:r>
          </w:p>
        </w:tc>
      </w:tr>
      <w:tr w:rsidR="009A1AF2" w:rsidTr="00093DAE">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B202C1">
            <w:pPr>
              <w:bidi/>
              <w:spacing w:before="80" w:after="80"/>
              <w:ind w:left="90" w:hanging="90"/>
              <w:jc w:val="right"/>
              <w:rPr>
                <w:b/>
              </w:rPr>
            </w:pPr>
            <w:r>
              <w:rPr>
                <w:b/>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9A1AF2" w:rsidRPr="004169B4" w:rsidRDefault="00591EEC" w:rsidP="00B202C1">
            <w:pPr>
              <w:pStyle w:val="1"/>
              <w:spacing w:before="80" w:after="80" w:line="240" w:lineRule="auto"/>
              <w:ind w:left="90"/>
              <w:jc w:val="right"/>
              <w:rPr>
                <w:b w:val="0"/>
                <w:color w:val="000000" w:themeColor="text1"/>
                <w:sz w:val="24"/>
                <w:szCs w:val="24"/>
              </w:rPr>
            </w:pPr>
            <w:r w:rsidRPr="004169B4">
              <w:rPr>
                <w:rFonts w:ascii="Arial" w:hAnsi="Arial" w:cs="Arial"/>
                <w:color w:val="000000" w:themeColor="text1"/>
                <w:sz w:val="24"/>
                <w:szCs w:val="24"/>
              </w:rPr>
              <w:t>NUST1002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A1AF2" w:rsidRDefault="009A1AF2" w:rsidP="00B202C1">
            <w:pPr>
              <w:widowControl w:val="0"/>
              <w:pBdr>
                <w:top w:val="nil"/>
                <w:left w:val="nil"/>
                <w:bottom w:val="nil"/>
                <w:right w:val="nil"/>
                <w:between w:val="nil"/>
              </w:pBdr>
              <w:spacing w:after="0" w:line="276" w:lineRule="auto"/>
              <w:jc w:val="right"/>
              <w:rPr>
                <w:color w:val="FF0000"/>
                <w:sz w:val="28"/>
                <w:szCs w:val="28"/>
              </w:rPr>
            </w:pPr>
          </w:p>
        </w:tc>
      </w:tr>
      <w:tr w:rsidR="009A1AF2" w:rsidTr="00093DA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B202C1">
            <w:pPr>
              <w:bidi/>
              <w:spacing w:before="80" w:after="80"/>
              <w:ind w:left="90" w:hanging="90"/>
              <w:jc w:val="right"/>
              <w:rPr>
                <w:b/>
              </w:rPr>
            </w:pPr>
            <w:r>
              <w:rPr>
                <w:b/>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9A1AF2" w:rsidRPr="004169B4" w:rsidRDefault="009A1AF2" w:rsidP="00B202C1">
            <w:pPr>
              <w:pStyle w:val="1"/>
              <w:spacing w:before="80" w:after="80" w:line="240" w:lineRule="auto"/>
              <w:ind w:left="90"/>
              <w:jc w:val="right"/>
              <w:rPr>
                <w:b w:val="0"/>
                <w:color w:val="000000" w:themeColor="text1"/>
                <w:sz w:val="28"/>
                <w:szCs w:val="28"/>
              </w:rPr>
            </w:pPr>
            <w:r w:rsidRPr="004169B4">
              <w:rPr>
                <w:color w:val="000000" w:themeColor="text1"/>
                <w:sz w:val="24"/>
                <w:szCs w:val="24"/>
                <w:shd w:val="clear" w:color="auto" w:fill="E8EAED"/>
              </w:rPr>
              <w:t>7</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A1AF2" w:rsidRDefault="009A1AF2" w:rsidP="00B202C1">
            <w:pPr>
              <w:widowControl w:val="0"/>
              <w:pBdr>
                <w:top w:val="nil"/>
                <w:left w:val="nil"/>
                <w:bottom w:val="nil"/>
                <w:right w:val="nil"/>
                <w:between w:val="nil"/>
              </w:pBdr>
              <w:spacing w:after="0" w:line="276" w:lineRule="auto"/>
              <w:jc w:val="right"/>
              <w:rPr>
                <w:color w:val="FF0000"/>
                <w:sz w:val="28"/>
                <w:szCs w:val="28"/>
              </w:rPr>
            </w:pPr>
          </w:p>
        </w:tc>
      </w:tr>
      <w:tr w:rsidR="009A1AF2" w:rsidTr="00093DA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B202C1">
            <w:pPr>
              <w:spacing w:before="80" w:after="80"/>
              <w:ind w:left="90" w:hanging="90"/>
              <w:jc w:val="right"/>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9A1AF2" w:rsidRPr="004169B4" w:rsidRDefault="009A1AF2" w:rsidP="00B202C1">
            <w:pPr>
              <w:pStyle w:val="1"/>
              <w:spacing w:before="80" w:after="80" w:line="240" w:lineRule="auto"/>
              <w:ind w:left="90"/>
              <w:jc w:val="right"/>
              <w:rPr>
                <w:b w:val="0"/>
                <w:color w:val="000000" w:themeColor="text1"/>
                <w:sz w:val="24"/>
                <w:szCs w:val="24"/>
              </w:rPr>
            </w:pPr>
            <w:r w:rsidRPr="004169B4">
              <w:rPr>
                <w:color w:val="000000" w:themeColor="text1"/>
                <w:sz w:val="24"/>
                <w:szCs w:val="24"/>
              </w:rPr>
              <w:t>175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A1AF2" w:rsidRDefault="009A1AF2" w:rsidP="00B202C1">
            <w:pPr>
              <w:widowControl w:val="0"/>
              <w:pBdr>
                <w:top w:val="nil"/>
                <w:left w:val="nil"/>
                <w:bottom w:val="nil"/>
                <w:right w:val="nil"/>
                <w:between w:val="nil"/>
              </w:pBdr>
              <w:spacing w:after="0" w:line="276" w:lineRule="auto"/>
              <w:jc w:val="right"/>
              <w:rPr>
                <w:color w:val="FF0000"/>
                <w:sz w:val="24"/>
                <w:szCs w:val="24"/>
              </w:rPr>
            </w:pPr>
          </w:p>
        </w:tc>
      </w:tr>
      <w:tr w:rsidR="009A1AF2"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9A1AF2" w:rsidRDefault="009A1AF2" w:rsidP="00B202C1">
            <w:pPr>
              <w:bidi/>
              <w:spacing w:before="80" w:after="80"/>
              <w:ind w:left="90" w:hanging="90"/>
              <w:jc w:val="right"/>
              <w:rPr>
                <w:b/>
                <w:color w:val="000000"/>
              </w:rPr>
            </w:pPr>
            <w:r>
              <w:rPr>
                <w:b/>
                <w:color w:val="000000"/>
                <w:rtl/>
              </w:rPr>
              <w:t>مستوى المادة</w:t>
            </w:r>
          </w:p>
        </w:tc>
        <w:tc>
          <w:tcPr>
            <w:tcW w:w="2114" w:type="dxa"/>
            <w:tcBorders>
              <w:top w:val="single" w:sz="4" w:space="0" w:color="000000"/>
              <w:left w:val="single" w:sz="4" w:space="0" w:color="000000"/>
              <w:bottom w:val="single" w:sz="4" w:space="0" w:color="000000"/>
              <w:right w:val="nil"/>
            </w:tcBorders>
            <w:vAlign w:val="center"/>
          </w:tcPr>
          <w:p w:rsidR="009A1AF2" w:rsidRDefault="009A1AF2" w:rsidP="00B202C1">
            <w:pPr>
              <w:spacing w:before="80" w:after="80"/>
              <w:ind w:hanging="720"/>
              <w:jc w:val="right"/>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B202C1">
            <w:pPr>
              <w:bidi/>
              <w:spacing w:before="80" w:after="80"/>
              <w:jc w:val="right"/>
              <w:rPr>
                <w:b/>
                <w:color w:val="000000"/>
              </w:rPr>
            </w:pPr>
            <w:r>
              <w:rPr>
                <w:b/>
                <w:color w:val="000000"/>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tcPr>
          <w:p w:rsidR="009A1AF2" w:rsidRDefault="009A1AF2" w:rsidP="00B202C1">
            <w:pPr>
              <w:spacing w:before="80" w:after="80"/>
              <w:jc w:val="right"/>
              <w:rPr>
                <w:color w:val="000000"/>
              </w:rPr>
            </w:pPr>
            <w:r>
              <w:t>2</w:t>
            </w:r>
          </w:p>
        </w:tc>
      </w:tr>
      <w:tr w:rsidR="009A1AF2"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9A1AF2" w:rsidRDefault="009A1AF2" w:rsidP="00B202C1">
            <w:pPr>
              <w:bidi/>
              <w:spacing w:before="80" w:after="80"/>
              <w:ind w:left="90" w:hanging="90"/>
              <w:jc w:val="right"/>
              <w:rPr>
                <w:b/>
                <w:color w:val="000000"/>
              </w:rPr>
            </w:pPr>
            <w:r>
              <w:rPr>
                <w:b/>
                <w:color w:val="000000"/>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tcPr>
          <w:p w:rsidR="009A1AF2" w:rsidRDefault="009A1AF2" w:rsidP="00B202C1">
            <w:pPr>
              <w:spacing w:before="80" w:after="80"/>
              <w:jc w:val="right"/>
              <w:rPr>
                <w:color w:val="000000"/>
              </w:rPr>
            </w:pPr>
            <w:r>
              <w:rPr>
                <w:color w:val="000000"/>
              </w:rPr>
              <w:t>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9A1AF2" w:rsidRDefault="009A1AF2" w:rsidP="00B202C1">
            <w:pPr>
              <w:bidi/>
              <w:spacing w:before="80" w:after="80"/>
              <w:jc w:val="right"/>
              <w:rPr>
                <w:b/>
                <w:color w:val="000000"/>
              </w:rPr>
            </w:pPr>
            <w:r>
              <w:rPr>
                <w:b/>
                <w:color w:val="000000"/>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9A1AF2" w:rsidRDefault="009A1AF2" w:rsidP="00B202C1">
            <w:pPr>
              <w:spacing w:before="80" w:after="80"/>
              <w:jc w:val="right"/>
              <w:rPr>
                <w:color w:val="000000"/>
              </w:rPr>
            </w:pPr>
            <w:r>
              <w:rPr>
                <w:color w:val="000000"/>
              </w:rPr>
              <w:t>SCI</w:t>
            </w:r>
          </w:p>
        </w:tc>
      </w:tr>
      <w:tr w:rsidR="009A1AF2" w:rsidTr="00093DAE">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B202C1">
            <w:pPr>
              <w:bidi/>
              <w:spacing w:before="80" w:after="80"/>
              <w:ind w:left="90" w:hanging="90"/>
              <w:jc w:val="right"/>
              <w:rPr>
                <w:b/>
                <w:color w:val="000000"/>
              </w:rPr>
            </w:pPr>
            <w:r>
              <w:rPr>
                <w:b/>
                <w:color w:val="000000"/>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9A1AF2" w:rsidRDefault="009A1AF2" w:rsidP="00B202C1">
            <w:pPr>
              <w:spacing w:before="80" w:after="80"/>
              <w:jc w:val="right"/>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9A1AF2" w:rsidRDefault="009A1AF2" w:rsidP="00B202C1">
            <w:pPr>
              <w:bidi/>
              <w:spacing w:before="80" w:after="80"/>
              <w:jc w:val="right"/>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9A1AF2" w:rsidRDefault="009A1AF2" w:rsidP="00B202C1">
            <w:pPr>
              <w:spacing w:before="80" w:after="80"/>
              <w:jc w:val="right"/>
            </w:pPr>
          </w:p>
        </w:tc>
      </w:tr>
      <w:tr w:rsidR="009A1AF2"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9A1AF2" w:rsidRDefault="009A1AF2" w:rsidP="00B202C1">
            <w:pPr>
              <w:bidi/>
              <w:spacing w:before="80" w:after="80"/>
              <w:ind w:left="90" w:hanging="90"/>
              <w:jc w:val="right"/>
              <w:rPr>
                <w:b/>
                <w:color w:val="000000"/>
              </w:rPr>
            </w:pPr>
            <w:r>
              <w:rPr>
                <w:b/>
                <w:color w:val="000000"/>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tcPr>
          <w:p w:rsidR="009A1AF2" w:rsidRDefault="009A1AF2" w:rsidP="00B202C1">
            <w:pPr>
              <w:spacing w:before="80" w:after="80"/>
              <w:jc w:val="right"/>
              <w:rPr>
                <w:color w:val="00000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9A1AF2" w:rsidRDefault="009A1AF2" w:rsidP="00B202C1">
            <w:pPr>
              <w:bidi/>
              <w:spacing w:before="80" w:after="80"/>
              <w:jc w:val="right"/>
              <w:rPr>
                <w:b/>
                <w:color w:val="000000"/>
              </w:rPr>
            </w:pPr>
            <w:r>
              <w:rPr>
                <w:b/>
                <w:color w:val="000000"/>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tcPr>
          <w:p w:rsidR="009A1AF2" w:rsidRDefault="009A1AF2" w:rsidP="00B202C1">
            <w:pPr>
              <w:spacing w:before="80" w:after="80"/>
              <w:jc w:val="right"/>
              <w:rPr>
                <w:color w:val="000000"/>
              </w:rPr>
            </w:pPr>
          </w:p>
        </w:tc>
      </w:tr>
      <w:tr w:rsidR="009A1AF2" w:rsidTr="00093DAE">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B202C1">
            <w:pPr>
              <w:bidi/>
              <w:spacing w:before="80" w:after="80"/>
              <w:ind w:left="90" w:hanging="90"/>
              <w:jc w:val="right"/>
              <w:rPr>
                <w:b/>
                <w:color w:val="000000"/>
              </w:rPr>
            </w:pPr>
            <w:r>
              <w:rPr>
                <w:b/>
                <w:color w:val="000000"/>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9A1AF2" w:rsidRDefault="009A1AF2" w:rsidP="00B202C1">
            <w:pPr>
              <w:spacing w:before="80" w:after="80"/>
              <w:ind w:left="90"/>
              <w:jc w:val="right"/>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9A1AF2" w:rsidRDefault="009A1AF2" w:rsidP="00B202C1">
            <w:pPr>
              <w:bidi/>
              <w:spacing w:before="80" w:after="80"/>
              <w:jc w:val="right"/>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tcPr>
          <w:p w:rsidR="009A1AF2" w:rsidRDefault="009A1AF2" w:rsidP="00B202C1">
            <w:pPr>
              <w:jc w:val="right"/>
            </w:pPr>
          </w:p>
        </w:tc>
      </w:tr>
      <w:tr w:rsidR="009A1AF2"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9A1AF2" w:rsidRDefault="009A1AF2" w:rsidP="00B202C1">
            <w:pPr>
              <w:bidi/>
              <w:spacing w:before="80" w:after="80"/>
              <w:ind w:left="90" w:hanging="90"/>
              <w:jc w:val="right"/>
              <w:rPr>
                <w:b/>
              </w:rPr>
            </w:pPr>
            <w:r>
              <w:rPr>
                <w:b/>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9A1AF2" w:rsidRDefault="009A1AF2" w:rsidP="00B202C1">
            <w:pPr>
              <w:spacing w:before="80" w:after="80"/>
              <w:ind w:left="360" w:hanging="360"/>
              <w:jc w:val="right"/>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9A1AF2" w:rsidRDefault="009A1AF2" w:rsidP="00B202C1">
            <w:pPr>
              <w:bidi/>
              <w:spacing w:before="80" w:after="80"/>
              <w:jc w:val="right"/>
            </w:pPr>
            <w:r>
              <w:rPr>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tcPr>
          <w:p w:rsidR="009A1AF2" w:rsidRDefault="009A1AF2" w:rsidP="00B202C1">
            <w:pPr>
              <w:jc w:val="right"/>
            </w:pPr>
          </w:p>
        </w:tc>
      </w:tr>
      <w:tr w:rsidR="009A1AF2"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9A1AF2" w:rsidRDefault="009A1AF2" w:rsidP="00B202C1">
            <w:pPr>
              <w:bidi/>
              <w:spacing w:before="80" w:after="80"/>
              <w:ind w:left="6" w:right="-99" w:hanging="6"/>
              <w:jc w:val="right"/>
              <w:rPr>
                <w:b/>
              </w:rPr>
            </w:pPr>
            <w:r>
              <w:rPr>
                <w:b/>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tcPr>
          <w:p w:rsidR="009A1AF2" w:rsidRDefault="009A1AF2" w:rsidP="00B202C1">
            <w:pPr>
              <w:spacing w:before="80" w:after="80"/>
              <w:ind w:left="360"/>
              <w:jc w:val="right"/>
            </w:pPr>
            <w:r>
              <w:t>04/02/2024</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B202C1">
            <w:pPr>
              <w:bidi/>
              <w:spacing w:before="80" w:after="80"/>
              <w:jc w:val="right"/>
              <w:rPr>
                <w:b/>
              </w:rPr>
            </w:pPr>
            <w:r>
              <w:rPr>
                <w:b/>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9A1AF2" w:rsidRDefault="009A1AF2" w:rsidP="00B202C1">
            <w:pPr>
              <w:spacing w:before="80" w:after="80"/>
              <w:jc w:val="right"/>
            </w:pPr>
            <w:r>
              <w:t>1.0</w:t>
            </w:r>
          </w:p>
        </w:tc>
      </w:tr>
    </w:tbl>
    <w:p w:rsidR="009A1AF2" w:rsidRDefault="009A1AF2" w:rsidP="00B202C1">
      <w:pPr>
        <w:tabs>
          <w:tab w:val="left" w:pos="5220"/>
        </w:tabs>
        <w:spacing w:after="200" w:line="276" w:lineRule="auto"/>
        <w:jc w:val="right"/>
        <w:rPr>
          <w:rFonts w:ascii="Cambria" w:eastAsia="Cambria" w:hAnsi="Cambria" w:cs="Cambria"/>
          <w:b/>
          <w:sz w:val="16"/>
          <w:szCs w:val="16"/>
        </w:rPr>
      </w:pPr>
    </w:p>
    <w:p w:rsidR="009A1AF2" w:rsidRDefault="009A1AF2" w:rsidP="00B202C1">
      <w:pPr>
        <w:tabs>
          <w:tab w:val="left" w:pos="5220"/>
        </w:tabs>
        <w:spacing w:after="200" w:line="276" w:lineRule="auto"/>
        <w:jc w:val="right"/>
        <w:rPr>
          <w:rFonts w:ascii="Cambria" w:eastAsia="Cambria" w:hAnsi="Cambria" w:cs="Cambria"/>
          <w:b/>
          <w:sz w:val="16"/>
          <w:szCs w:val="16"/>
        </w:rPr>
      </w:pPr>
    </w:p>
    <w:tbl>
      <w:tblPr>
        <w:tblW w:w="10455" w:type="dxa"/>
        <w:jc w:val="center"/>
        <w:tblLayout w:type="fixed"/>
        <w:tblLook w:val="0400" w:firstRow="0" w:lastRow="0" w:firstColumn="0" w:lastColumn="0" w:noHBand="0" w:noVBand="1"/>
      </w:tblPr>
      <w:tblGrid>
        <w:gridCol w:w="2564"/>
        <w:gridCol w:w="5158"/>
        <w:gridCol w:w="1605"/>
        <w:gridCol w:w="1128"/>
      </w:tblGrid>
      <w:tr w:rsidR="009A1AF2" w:rsidTr="008C27BB">
        <w:trPr>
          <w:trHeight w:val="620"/>
          <w:jc w:val="center"/>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9A1AF2" w:rsidRPr="00B15866" w:rsidRDefault="009A1AF2" w:rsidP="008C27BB">
            <w:pPr>
              <w:bidi/>
              <w:spacing w:after="0" w:line="360" w:lineRule="auto"/>
              <w:jc w:val="center"/>
              <w:rPr>
                <w:b/>
                <w:color w:val="17365D"/>
                <w:sz w:val="28"/>
                <w:szCs w:val="28"/>
              </w:rPr>
            </w:pPr>
            <w:r>
              <w:rPr>
                <w:b/>
                <w:color w:val="17365D"/>
                <w:sz w:val="28"/>
                <w:szCs w:val="28"/>
                <w:rtl/>
              </w:rPr>
              <w:t>علاقة المادة بالمواد الأخرى</w:t>
            </w:r>
          </w:p>
        </w:tc>
      </w:tr>
      <w:tr w:rsidR="009A1AF2" w:rsidTr="008C27BB">
        <w:trPr>
          <w:trHeight w:val="420"/>
          <w:jc w:val="center"/>
        </w:trPr>
        <w:tc>
          <w:tcPr>
            <w:tcW w:w="2564"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8C27BB">
            <w:pPr>
              <w:bidi/>
              <w:spacing w:after="0" w:line="360" w:lineRule="auto"/>
              <w:jc w:val="center"/>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1AF2" w:rsidRDefault="009A1AF2" w:rsidP="008C27BB">
            <w:pPr>
              <w:bidi/>
              <w:spacing w:after="0"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9A1AF2" w:rsidRDefault="009A1AF2" w:rsidP="008C27BB">
            <w:pPr>
              <w:bidi/>
              <w:spacing w:after="0" w:line="360" w:lineRule="auto"/>
              <w:jc w:val="center"/>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1AF2" w:rsidRDefault="009A1AF2" w:rsidP="008C27BB">
            <w:pPr>
              <w:spacing w:after="0" w:line="360" w:lineRule="auto"/>
              <w:jc w:val="center"/>
            </w:pPr>
          </w:p>
        </w:tc>
      </w:tr>
      <w:tr w:rsidR="009A1AF2" w:rsidTr="008C27BB">
        <w:trPr>
          <w:trHeight w:val="420"/>
          <w:jc w:val="center"/>
        </w:trPr>
        <w:tc>
          <w:tcPr>
            <w:tcW w:w="2564"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8C27BB">
            <w:pPr>
              <w:bidi/>
              <w:spacing w:after="0" w:line="360" w:lineRule="auto"/>
              <w:jc w:val="center"/>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1AF2" w:rsidRDefault="009A1AF2" w:rsidP="008C27BB">
            <w:pPr>
              <w:bidi/>
              <w:spacing w:after="0"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9A1AF2" w:rsidRDefault="009A1AF2" w:rsidP="008C27BB">
            <w:pPr>
              <w:bidi/>
              <w:spacing w:after="0" w:line="360" w:lineRule="auto"/>
              <w:jc w:val="cente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1AF2" w:rsidRDefault="009A1AF2" w:rsidP="008C27BB">
            <w:pPr>
              <w:spacing w:after="0" w:line="360" w:lineRule="auto"/>
              <w:jc w:val="center"/>
            </w:pPr>
          </w:p>
        </w:tc>
      </w:tr>
    </w:tbl>
    <w:p w:rsidR="009A1AF2" w:rsidRDefault="009A1AF2" w:rsidP="00B202C1">
      <w:pPr>
        <w:tabs>
          <w:tab w:val="left" w:pos="5220"/>
        </w:tabs>
        <w:spacing w:after="0" w:line="360" w:lineRule="auto"/>
        <w:jc w:val="right"/>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7891"/>
      </w:tblGrid>
      <w:tr w:rsidR="009A1AF2" w:rsidTr="00093DAE">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9A1AF2" w:rsidRDefault="009A1AF2" w:rsidP="008C27BB">
            <w:pPr>
              <w:bidi/>
              <w:spacing w:line="276" w:lineRule="auto"/>
              <w:jc w:val="center"/>
              <w:rPr>
                <w:b/>
                <w:color w:val="17365D"/>
                <w:sz w:val="28"/>
                <w:szCs w:val="28"/>
              </w:rPr>
            </w:pPr>
            <w:r>
              <w:rPr>
                <w:b/>
                <w:color w:val="17365D"/>
                <w:sz w:val="28"/>
                <w:szCs w:val="28"/>
                <w:rtl/>
              </w:rPr>
              <w:t>أهداف المادة ومخرجات التعلم والمحتويات الإرشادية</w:t>
            </w:r>
          </w:p>
        </w:tc>
      </w:tr>
      <w:tr w:rsidR="009A1AF2" w:rsidTr="005D4AF9">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9A1AF2" w:rsidRPr="008C27BB" w:rsidRDefault="009A1AF2" w:rsidP="008C27BB">
            <w:pPr>
              <w:bidi/>
              <w:spacing w:line="276" w:lineRule="auto"/>
              <w:jc w:val="center"/>
              <w:rPr>
                <w:b/>
                <w:color w:val="000000"/>
                <w:sz w:val="24"/>
                <w:szCs w:val="24"/>
              </w:rPr>
            </w:pPr>
            <w:r>
              <w:rPr>
                <w:b/>
                <w:color w:val="000000"/>
                <w:sz w:val="24"/>
                <w:szCs w:val="24"/>
                <w:rtl/>
              </w:rPr>
              <w:t>أهداف المادة</w:t>
            </w:r>
          </w:p>
        </w:tc>
        <w:tc>
          <w:tcPr>
            <w:tcW w:w="789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A1AF2" w:rsidRDefault="009A1AF2" w:rsidP="00B202C1">
            <w:pPr>
              <w:spacing w:line="276" w:lineRule="auto"/>
              <w:ind w:left="391"/>
              <w:jc w:val="right"/>
              <w:rPr>
                <w:color w:val="000000"/>
              </w:rPr>
            </w:pPr>
          </w:p>
          <w:p w:rsidR="009A1AF2" w:rsidRDefault="009A1AF2" w:rsidP="005B2E63">
            <w:pPr>
              <w:numPr>
                <w:ilvl w:val="0"/>
                <w:numId w:val="14"/>
              </w:numPr>
              <w:spacing w:after="0" w:line="276" w:lineRule="auto"/>
              <w:ind w:left="391"/>
              <w:jc w:val="right"/>
              <w:rPr>
                <w:color w:val="1C1D1F"/>
              </w:rPr>
            </w:pPr>
            <w:r>
              <w:rPr>
                <w:color w:val="1C1D1F"/>
              </w:rPr>
              <w:t xml:space="preserve">To have knowledge about General Physics basic principles like Mechanics of motion, liquid mechanics and electricity. </w:t>
            </w:r>
          </w:p>
          <w:p w:rsidR="009A1AF2" w:rsidRDefault="009A1AF2" w:rsidP="005B2E63">
            <w:pPr>
              <w:numPr>
                <w:ilvl w:val="0"/>
                <w:numId w:val="14"/>
              </w:numPr>
              <w:spacing w:after="0" w:line="276" w:lineRule="auto"/>
              <w:ind w:left="391"/>
              <w:jc w:val="right"/>
              <w:rPr>
                <w:color w:val="1C1D1F"/>
              </w:rPr>
            </w:pPr>
            <w:r>
              <w:rPr>
                <w:color w:val="1C1D1F"/>
              </w:rPr>
              <w:t>To get skills in solving mathematical problems that related to physics subjects.</w:t>
            </w:r>
          </w:p>
          <w:p w:rsidR="009A1AF2" w:rsidRDefault="009A1AF2" w:rsidP="005B2E63">
            <w:pPr>
              <w:numPr>
                <w:ilvl w:val="0"/>
                <w:numId w:val="14"/>
              </w:numPr>
              <w:spacing w:after="0" w:line="276" w:lineRule="auto"/>
              <w:ind w:left="391"/>
              <w:jc w:val="right"/>
              <w:rPr>
                <w:color w:val="1C1D1F"/>
              </w:rPr>
            </w:pPr>
            <w:r>
              <w:rPr>
                <w:color w:val="1C1D1F"/>
              </w:rPr>
              <w:t>To get practical skills in managing physics experiments in the lab. and record measurements and then calculate required quantities.</w:t>
            </w:r>
          </w:p>
          <w:p w:rsidR="009A1AF2" w:rsidRDefault="009A1AF2" w:rsidP="005B2E63">
            <w:pPr>
              <w:numPr>
                <w:ilvl w:val="0"/>
                <w:numId w:val="14"/>
              </w:numPr>
              <w:spacing w:after="0" w:line="276" w:lineRule="auto"/>
              <w:ind w:left="391"/>
              <w:jc w:val="right"/>
              <w:rPr>
                <w:color w:val="1C1D1F"/>
              </w:rPr>
            </w:pPr>
            <w:r>
              <w:rPr>
                <w:color w:val="1C1D1F"/>
              </w:rPr>
              <w:t>Analysis the physical information in syllabus and be able to make conclusions by joining between physical concepts.</w:t>
            </w:r>
          </w:p>
          <w:p w:rsidR="009A1AF2" w:rsidRDefault="009A1AF2" w:rsidP="005B2E63">
            <w:pPr>
              <w:numPr>
                <w:ilvl w:val="0"/>
                <w:numId w:val="14"/>
              </w:numPr>
              <w:spacing w:after="0" w:line="276" w:lineRule="auto"/>
              <w:ind w:left="391"/>
              <w:jc w:val="right"/>
              <w:rPr>
                <w:color w:val="1C1D1F"/>
              </w:rPr>
            </w:pPr>
            <w:r>
              <w:rPr>
                <w:color w:val="1C1D1F"/>
              </w:rPr>
              <w:t>To be able to apply his knowledge in physics in market.</w:t>
            </w:r>
          </w:p>
          <w:p w:rsidR="009A1AF2" w:rsidRDefault="009A1AF2" w:rsidP="00B202C1">
            <w:pPr>
              <w:spacing w:after="0" w:line="276" w:lineRule="auto"/>
              <w:ind w:left="391"/>
              <w:jc w:val="right"/>
              <w:rPr>
                <w:color w:val="1C1D1F"/>
              </w:rPr>
            </w:pPr>
          </w:p>
          <w:p w:rsidR="009A1AF2" w:rsidRDefault="009A1AF2" w:rsidP="00B202C1">
            <w:pPr>
              <w:spacing w:line="276" w:lineRule="auto"/>
              <w:ind w:left="391"/>
              <w:jc w:val="right"/>
              <w:rPr>
                <w:color w:val="000000"/>
              </w:rPr>
            </w:pPr>
          </w:p>
        </w:tc>
      </w:tr>
      <w:tr w:rsidR="009A1AF2" w:rsidTr="005D4AF9">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9A1AF2" w:rsidRPr="008C27BB" w:rsidRDefault="009A1AF2" w:rsidP="008C27BB">
            <w:pPr>
              <w:bidi/>
              <w:spacing w:line="276" w:lineRule="auto"/>
              <w:jc w:val="center"/>
              <w:rPr>
                <w:b/>
                <w:color w:val="000000"/>
                <w:sz w:val="24"/>
                <w:szCs w:val="24"/>
              </w:rPr>
            </w:pPr>
            <w:r>
              <w:rPr>
                <w:b/>
                <w:color w:val="000000"/>
                <w:sz w:val="24"/>
                <w:szCs w:val="24"/>
                <w:rtl/>
              </w:rPr>
              <w:t>مخرجات تعلم المادة</w:t>
            </w:r>
          </w:p>
        </w:tc>
        <w:tc>
          <w:tcPr>
            <w:tcW w:w="789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A1AF2" w:rsidRPr="00040F74" w:rsidRDefault="009A1AF2" w:rsidP="00B202C1">
            <w:pPr>
              <w:widowControl w:val="0"/>
              <w:shd w:val="clear" w:color="auto" w:fill="FFFFFF"/>
              <w:spacing w:after="0" w:line="276" w:lineRule="auto"/>
              <w:ind w:left="720"/>
              <w:jc w:val="right"/>
              <w:rPr>
                <w:color w:val="000000" w:themeColor="text1"/>
              </w:rPr>
            </w:pPr>
          </w:p>
          <w:p w:rsidR="009A1AF2" w:rsidRPr="00040F74" w:rsidRDefault="009A1AF2" w:rsidP="005B2E63">
            <w:pPr>
              <w:widowControl w:val="0"/>
              <w:numPr>
                <w:ilvl w:val="0"/>
                <w:numId w:val="13"/>
              </w:numPr>
              <w:shd w:val="clear" w:color="auto" w:fill="FFFFFF"/>
              <w:spacing w:after="0" w:line="276" w:lineRule="auto"/>
              <w:jc w:val="right"/>
              <w:rPr>
                <w:color w:val="000000" w:themeColor="text1"/>
              </w:rPr>
            </w:pPr>
            <w:r w:rsidRPr="00040F74">
              <w:rPr>
                <w:color w:val="000000" w:themeColor="text1"/>
              </w:rPr>
              <w:t>Save in memory basic principles and laws of physics.</w:t>
            </w:r>
          </w:p>
          <w:p w:rsidR="009A1AF2" w:rsidRPr="00040F74" w:rsidRDefault="009A1AF2" w:rsidP="005B2E63">
            <w:pPr>
              <w:widowControl w:val="0"/>
              <w:numPr>
                <w:ilvl w:val="0"/>
                <w:numId w:val="13"/>
              </w:numPr>
              <w:shd w:val="clear" w:color="auto" w:fill="FFFFFF"/>
              <w:spacing w:after="0" w:line="276" w:lineRule="auto"/>
              <w:jc w:val="right"/>
              <w:rPr>
                <w:color w:val="000000" w:themeColor="text1"/>
              </w:rPr>
            </w:pPr>
            <w:r w:rsidRPr="00040F74">
              <w:rPr>
                <w:color w:val="000000" w:themeColor="text1"/>
              </w:rPr>
              <w:t>Produce scientific concepts by joining between physical principles.</w:t>
            </w:r>
          </w:p>
          <w:p w:rsidR="009A1AF2" w:rsidRPr="00040F74" w:rsidRDefault="009A1AF2" w:rsidP="005B2E63">
            <w:pPr>
              <w:widowControl w:val="0"/>
              <w:numPr>
                <w:ilvl w:val="0"/>
                <w:numId w:val="13"/>
              </w:numPr>
              <w:shd w:val="clear" w:color="auto" w:fill="FFFFFF"/>
              <w:spacing w:after="0" w:line="276" w:lineRule="auto"/>
              <w:jc w:val="right"/>
              <w:rPr>
                <w:color w:val="000000" w:themeColor="text1"/>
              </w:rPr>
            </w:pPr>
            <w:r w:rsidRPr="00040F74">
              <w:rPr>
                <w:color w:val="000000" w:themeColor="text1"/>
              </w:rPr>
              <w:t>Joining physical concepts to produce more complicated concepts.</w:t>
            </w:r>
          </w:p>
          <w:p w:rsidR="009A1AF2" w:rsidRPr="00040F74" w:rsidRDefault="009A1AF2" w:rsidP="005B2E63">
            <w:pPr>
              <w:widowControl w:val="0"/>
              <w:numPr>
                <w:ilvl w:val="0"/>
                <w:numId w:val="13"/>
              </w:numPr>
              <w:shd w:val="clear" w:color="auto" w:fill="FFFFFF"/>
              <w:spacing w:after="0" w:line="276" w:lineRule="auto"/>
              <w:jc w:val="right"/>
              <w:rPr>
                <w:color w:val="000000" w:themeColor="text1"/>
              </w:rPr>
            </w:pPr>
            <w:r w:rsidRPr="00040F74">
              <w:rPr>
                <w:color w:val="000000" w:themeColor="text1"/>
              </w:rPr>
              <w:t>The ability to make conclusions by analysis the physical information.</w:t>
            </w:r>
          </w:p>
          <w:p w:rsidR="009A1AF2" w:rsidRPr="00040F74" w:rsidRDefault="009A1AF2" w:rsidP="005B2E63">
            <w:pPr>
              <w:widowControl w:val="0"/>
              <w:numPr>
                <w:ilvl w:val="0"/>
                <w:numId w:val="13"/>
              </w:numPr>
              <w:shd w:val="clear" w:color="auto" w:fill="FFFFFF"/>
              <w:spacing w:after="0" w:line="276" w:lineRule="auto"/>
              <w:jc w:val="right"/>
              <w:rPr>
                <w:color w:val="000000" w:themeColor="text1"/>
              </w:rPr>
            </w:pPr>
            <w:r w:rsidRPr="00040F74">
              <w:rPr>
                <w:color w:val="000000" w:themeColor="text1"/>
              </w:rPr>
              <w:t>The ability to apply all his knowledge to solve problems in reality.</w:t>
            </w:r>
          </w:p>
          <w:p w:rsidR="009A1AF2" w:rsidRPr="00040F74" w:rsidRDefault="009A1AF2" w:rsidP="005B2E63">
            <w:pPr>
              <w:widowControl w:val="0"/>
              <w:numPr>
                <w:ilvl w:val="0"/>
                <w:numId w:val="13"/>
              </w:numPr>
              <w:shd w:val="clear" w:color="auto" w:fill="FFFFFF"/>
              <w:spacing w:after="0" w:line="276" w:lineRule="auto"/>
              <w:jc w:val="right"/>
              <w:rPr>
                <w:color w:val="000000" w:themeColor="text1"/>
              </w:rPr>
            </w:pPr>
            <w:r w:rsidRPr="00040F74">
              <w:rPr>
                <w:color w:val="000000" w:themeColor="text1"/>
              </w:rPr>
              <w:t>To be able to run the devices and apparatus in the lab.</w:t>
            </w:r>
          </w:p>
          <w:p w:rsidR="009A1AF2" w:rsidRPr="00040F74" w:rsidRDefault="009A1AF2" w:rsidP="005B2E63">
            <w:pPr>
              <w:widowControl w:val="0"/>
              <w:numPr>
                <w:ilvl w:val="0"/>
                <w:numId w:val="13"/>
              </w:numPr>
              <w:shd w:val="clear" w:color="auto" w:fill="FFFFFF"/>
              <w:spacing w:after="0" w:line="276" w:lineRule="auto"/>
              <w:jc w:val="right"/>
              <w:rPr>
                <w:color w:val="000000" w:themeColor="text1"/>
              </w:rPr>
            </w:pPr>
            <w:r w:rsidRPr="00040F74">
              <w:rPr>
                <w:color w:val="000000" w:themeColor="text1"/>
              </w:rPr>
              <w:t xml:space="preserve">Assemble devices and make an experiment to prove physical relation. </w:t>
            </w:r>
          </w:p>
          <w:p w:rsidR="009A1AF2" w:rsidRPr="00040F74" w:rsidRDefault="009A1AF2" w:rsidP="005B2E63">
            <w:pPr>
              <w:widowControl w:val="0"/>
              <w:numPr>
                <w:ilvl w:val="0"/>
                <w:numId w:val="13"/>
              </w:numPr>
              <w:shd w:val="clear" w:color="auto" w:fill="FFFFFF"/>
              <w:spacing w:after="0" w:line="276" w:lineRule="auto"/>
              <w:jc w:val="right"/>
              <w:rPr>
                <w:color w:val="000000" w:themeColor="text1"/>
              </w:rPr>
            </w:pPr>
            <w:r w:rsidRPr="00040F74">
              <w:rPr>
                <w:color w:val="000000" w:themeColor="text1"/>
              </w:rPr>
              <w:t>Discuss the results get from running experiment in the lab.</w:t>
            </w:r>
          </w:p>
          <w:p w:rsidR="009A1AF2" w:rsidRPr="00040F74" w:rsidRDefault="009A1AF2" w:rsidP="005B2E63">
            <w:pPr>
              <w:widowControl w:val="0"/>
              <w:numPr>
                <w:ilvl w:val="0"/>
                <w:numId w:val="13"/>
              </w:numPr>
              <w:shd w:val="clear" w:color="auto" w:fill="FFFFFF"/>
              <w:spacing w:after="0" w:line="276" w:lineRule="auto"/>
              <w:jc w:val="right"/>
              <w:rPr>
                <w:color w:val="000000" w:themeColor="text1"/>
              </w:rPr>
            </w:pPr>
            <w:r w:rsidRPr="00040F74">
              <w:rPr>
                <w:color w:val="000000" w:themeColor="text1"/>
              </w:rPr>
              <w:t>Make reports from theory to conclusion about any physical concept proved in the lab.</w:t>
            </w:r>
          </w:p>
          <w:p w:rsidR="009A1AF2" w:rsidRPr="00040F74" w:rsidRDefault="009A1AF2" w:rsidP="00B202C1">
            <w:pPr>
              <w:widowControl w:val="0"/>
              <w:shd w:val="clear" w:color="auto" w:fill="FFFFFF"/>
              <w:spacing w:line="276" w:lineRule="auto"/>
              <w:ind w:left="360"/>
              <w:jc w:val="right"/>
              <w:rPr>
                <w:color w:val="000000" w:themeColor="text1"/>
              </w:rPr>
            </w:pPr>
          </w:p>
        </w:tc>
      </w:tr>
      <w:tr w:rsidR="009A1AF2" w:rsidTr="00093DAE">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8C27BB">
            <w:pPr>
              <w:bidi/>
              <w:spacing w:after="0" w:line="312" w:lineRule="auto"/>
              <w:jc w:val="center"/>
              <w:rPr>
                <w:b/>
                <w:sz w:val="24"/>
                <w:szCs w:val="24"/>
              </w:rPr>
            </w:pPr>
            <w:r>
              <w:rPr>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rsidR="009A1AF2" w:rsidRPr="008C27BB" w:rsidRDefault="009A1AF2" w:rsidP="008C27BB">
            <w:pPr>
              <w:bidi/>
              <w:spacing w:after="0" w:line="312" w:lineRule="auto"/>
              <w:jc w:val="both"/>
              <w:rPr>
                <w:color w:val="333333"/>
                <w:highlight w:val="white"/>
              </w:rPr>
            </w:pPr>
            <w:r w:rsidRPr="008C27BB">
              <w:rPr>
                <w:color w:val="333333"/>
                <w:highlight w:val="white"/>
                <w:rtl/>
              </w:rPr>
              <w:t>تتضمن المحتويات الإرشادية ما يأتي.</w:t>
            </w:r>
          </w:p>
          <w:p w:rsidR="005D4AF9" w:rsidRPr="008C27BB" w:rsidRDefault="005D4AF9" w:rsidP="008C27BB">
            <w:pPr>
              <w:bidi/>
              <w:spacing w:after="0" w:line="312" w:lineRule="auto"/>
              <w:jc w:val="both"/>
              <w:rPr>
                <w:color w:val="333333"/>
              </w:rPr>
            </w:pPr>
            <w:r w:rsidRPr="008C27BB">
              <w:rPr>
                <w:color w:val="333333"/>
                <w:rtl/>
              </w:rPr>
              <w:t>وحدات القياس، الحركة في بُعد واحد، المسار والإزاحة، السرعة والتسارع. [٩ ساعات]</w:t>
            </w:r>
          </w:p>
          <w:p w:rsidR="005D4AF9" w:rsidRPr="008C27BB" w:rsidRDefault="005D4AF9" w:rsidP="008C27BB">
            <w:pPr>
              <w:bidi/>
              <w:spacing w:after="0" w:line="312" w:lineRule="auto"/>
              <w:jc w:val="both"/>
              <w:rPr>
                <w:color w:val="333333"/>
              </w:rPr>
            </w:pPr>
            <w:r w:rsidRPr="008C27BB">
              <w:rPr>
                <w:color w:val="333333"/>
                <w:rtl/>
              </w:rPr>
              <w:t>السقوط الحر، الجاذبية، مسار المقذوفات. [٨ ساعات]</w:t>
            </w:r>
          </w:p>
          <w:p w:rsidR="005D4AF9" w:rsidRPr="008C27BB" w:rsidRDefault="005D4AF9" w:rsidP="008C27BB">
            <w:pPr>
              <w:bidi/>
              <w:spacing w:after="0" w:line="312" w:lineRule="auto"/>
              <w:jc w:val="both"/>
              <w:rPr>
                <w:color w:val="333333"/>
              </w:rPr>
            </w:pPr>
            <w:r w:rsidRPr="008C27BB">
              <w:rPr>
                <w:color w:val="333333"/>
                <w:rtl/>
              </w:rPr>
              <w:t>تحليل المتجهات، متجه الوحدة، جمع وطرح المتجهات، المحصلة واتجاهها. [١٠ ساعات]</w:t>
            </w:r>
          </w:p>
          <w:p w:rsidR="005D4AF9" w:rsidRPr="008C27BB" w:rsidRDefault="005D4AF9" w:rsidP="008C27BB">
            <w:pPr>
              <w:bidi/>
              <w:spacing w:after="0" w:line="312" w:lineRule="auto"/>
              <w:jc w:val="both"/>
              <w:rPr>
                <w:color w:val="333333"/>
              </w:rPr>
            </w:pPr>
            <w:r w:rsidRPr="008C27BB">
              <w:rPr>
                <w:color w:val="333333"/>
                <w:rtl/>
              </w:rPr>
              <w:t>الحركة في بُعدين، مفهوم التسارع السالب، السرعة والتسارع المتوسط ​​واللحظي. [٩ ساعات]</w:t>
            </w:r>
          </w:p>
          <w:p w:rsidR="005D4AF9" w:rsidRPr="008C27BB" w:rsidRDefault="005D4AF9" w:rsidP="008C27BB">
            <w:pPr>
              <w:bidi/>
              <w:spacing w:after="0" w:line="312" w:lineRule="auto"/>
              <w:jc w:val="both"/>
              <w:rPr>
                <w:color w:val="333333"/>
              </w:rPr>
            </w:pPr>
            <w:r w:rsidRPr="008C27BB">
              <w:rPr>
                <w:color w:val="333333"/>
                <w:rtl/>
              </w:rPr>
              <w:t>مسائل مراجعة [٥ ساعات]</w:t>
            </w:r>
          </w:p>
          <w:p w:rsidR="005D4AF9" w:rsidRPr="008C27BB" w:rsidRDefault="005D4AF9" w:rsidP="008C27BB">
            <w:pPr>
              <w:bidi/>
              <w:spacing w:after="0" w:line="312" w:lineRule="auto"/>
              <w:jc w:val="both"/>
              <w:rPr>
                <w:color w:val="333333"/>
              </w:rPr>
            </w:pPr>
            <w:r w:rsidRPr="008C27BB">
              <w:rPr>
                <w:color w:val="333333"/>
                <w:rtl/>
              </w:rPr>
              <w:t>قوانين نيوتن للحركة، مبدأ الاستمرارية، الاتزان، الفعل ورد الفعل، مخططات تحليل القوى. [١٢ ساعة]</w:t>
            </w:r>
          </w:p>
          <w:p w:rsidR="005D4AF9" w:rsidRPr="008C27BB" w:rsidRDefault="005D4AF9" w:rsidP="008C27BB">
            <w:pPr>
              <w:bidi/>
              <w:spacing w:after="0" w:line="312" w:lineRule="auto"/>
              <w:jc w:val="both"/>
              <w:rPr>
                <w:color w:val="333333"/>
              </w:rPr>
            </w:pPr>
            <w:r w:rsidRPr="008C27BB">
              <w:rPr>
                <w:color w:val="333333"/>
                <w:rtl/>
              </w:rPr>
              <w:t>الدوائر الكهربائية، التيار، الجهد، المقاومة. [١٠ ساعات]</w:t>
            </w:r>
          </w:p>
          <w:p w:rsidR="009A1AF2" w:rsidRDefault="005D4AF9" w:rsidP="008C27BB">
            <w:pPr>
              <w:bidi/>
              <w:spacing w:after="0" w:line="312" w:lineRule="auto"/>
              <w:jc w:val="both"/>
            </w:pPr>
            <w:r w:rsidRPr="008C27BB">
              <w:rPr>
                <w:color w:val="333333"/>
                <w:rtl/>
              </w:rPr>
              <w:t>ميكانيكا الموائع، مبدأ باسكال، مبدأ أرخميدس، الضغط، معادلة برنولي في جريان الموائع. [٩ ساعات]</w:t>
            </w:r>
          </w:p>
        </w:tc>
      </w:tr>
    </w:tbl>
    <w:p w:rsidR="009A1AF2" w:rsidRDefault="009A1AF2" w:rsidP="00B202C1">
      <w:pPr>
        <w:spacing w:after="384" w:line="312" w:lineRule="auto"/>
        <w:jc w:val="right"/>
        <w:rPr>
          <w:rFonts w:ascii="Cambria" w:eastAsia="Cambria" w:hAnsi="Cambria" w:cs="Cambria"/>
          <w:b/>
          <w:color w:val="000000"/>
          <w:sz w:val="24"/>
          <w:szCs w:val="24"/>
        </w:rPr>
      </w:pPr>
    </w:p>
    <w:tbl>
      <w:tblPr>
        <w:tblW w:w="10455" w:type="dxa"/>
        <w:tblInd w:w="-540" w:type="dxa"/>
        <w:tblLayout w:type="fixed"/>
        <w:tblLook w:val="0400" w:firstRow="0" w:lastRow="0" w:firstColumn="0" w:lastColumn="0" w:noHBand="0" w:noVBand="1"/>
      </w:tblPr>
      <w:tblGrid>
        <w:gridCol w:w="2564"/>
        <w:gridCol w:w="7891"/>
      </w:tblGrid>
      <w:tr w:rsidR="009A1AF2" w:rsidTr="00093DAE">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9A1AF2" w:rsidRPr="008C27BB" w:rsidRDefault="009A1AF2" w:rsidP="008C27BB">
            <w:pPr>
              <w:bidi/>
              <w:spacing w:after="0" w:line="276" w:lineRule="auto"/>
              <w:jc w:val="center"/>
              <w:rPr>
                <w:b/>
                <w:color w:val="17365D"/>
                <w:sz w:val="28"/>
                <w:szCs w:val="28"/>
              </w:rPr>
            </w:pPr>
            <w:r>
              <w:rPr>
                <w:b/>
                <w:color w:val="17365D"/>
                <w:sz w:val="28"/>
                <w:szCs w:val="28"/>
                <w:rtl/>
              </w:rPr>
              <w:t>استراتيجيات التعلم والتعليم</w:t>
            </w:r>
          </w:p>
        </w:tc>
      </w:tr>
      <w:tr w:rsidR="009A1AF2" w:rsidTr="00093DAE">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8C27BB">
            <w:pPr>
              <w:bidi/>
              <w:spacing w:after="0" w:line="276" w:lineRule="auto"/>
              <w:jc w:val="center"/>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9A1AF2" w:rsidRDefault="008C27BB" w:rsidP="008C27BB">
            <w:pPr>
              <w:bidi/>
              <w:spacing w:after="0" w:line="276" w:lineRule="auto"/>
              <w:rPr>
                <w:color w:val="000000"/>
              </w:rPr>
            </w:pPr>
            <w:r w:rsidRPr="008C27BB">
              <w:rPr>
                <w:color w:val="000000"/>
                <w:rtl/>
              </w:rPr>
              <w:t>تتمثل الاستراتيجية الرئيسية المتبعة في تقديم هذه الوحدة في تشجيع مشاركة الطلاب في التمارين، مع العمل في الوقت نفسه على صقل مهاراتهم في التفكير النقدي وتوسيع نطاقها. وسيتحقق ذلك من خلال الحصص الدراسية، ومن خلال إجراء تجارب بسيطة تتضمن أنشطة تجريبية تثير اهتمام الطلاب</w:t>
            </w:r>
            <w:r w:rsidRPr="008C27BB">
              <w:rPr>
                <w:color w:val="000000"/>
              </w:rPr>
              <w:t>.</w:t>
            </w:r>
          </w:p>
        </w:tc>
      </w:tr>
    </w:tbl>
    <w:p w:rsidR="009A1AF2" w:rsidRDefault="009A1AF2" w:rsidP="00B202C1">
      <w:pPr>
        <w:spacing w:line="276" w:lineRule="auto"/>
        <w:jc w:val="right"/>
        <w:rPr>
          <w:rFonts w:ascii="Cambria" w:eastAsia="Cambria" w:hAnsi="Cambria" w:cs="Cambria"/>
          <w:b/>
          <w:color w:val="000000"/>
          <w:sz w:val="36"/>
          <w:szCs w:val="36"/>
        </w:rPr>
      </w:pPr>
    </w:p>
    <w:tbl>
      <w:tblPr>
        <w:tblW w:w="10455" w:type="dxa"/>
        <w:tblInd w:w="-540" w:type="dxa"/>
        <w:tblLayout w:type="fixed"/>
        <w:tblLook w:val="0400" w:firstRow="0" w:lastRow="0" w:firstColumn="0" w:lastColumn="0" w:noHBand="0" w:noVBand="1"/>
      </w:tblPr>
      <w:tblGrid>
        <w:gridCol w:w="4077"/>
        <w:gridCol w:w="1276"/>
        <w:gridCol w:w="3974"/>
        <w:gridCol w:w="1128"/>
      </w:tblGrid>
      <w:tr w:rsidR="009A1AF2" w:rsidTr="00093DAE">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9A1AF2" w:rsidRDefault="009A1AF2" w:rsidP="008C27BB">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العبء الدراسي للطالب (SWL)</w:t>
            </w:r>
          </w:p>
        </w:tc>
      </w:tr>
      <w:tr w:rsidR="009A1AF2" w:rsidTr="00093DA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9A1AF2" w:rsidRPr="008C27BB" w:rsidRDefault="009A1AF2" w:rsidP="008C27BB">
            <w:pPr>
              <w:spacing w:after="0" w:line="312" w:lineRule="auto"/>
              <w:jc w:val="right"/>
              <w:rPr>
                <w:b/>
                <w:color w:val="000000"/>
                <w:sz w:val="24"/>
                <w:szCs w:val="24"/>
              </w:rPr>
            </w:pPr>
            <w:r>
              <w:rPr>
                <w:b/>
                <w:color w:val="000000"/>
                <w:sz w:val="24"/>
                <w:szCs w:val="24"/>
              </w:rPr>
              <w:t>Structured SWL</w:t>
            </w:r>
            <w:r w:rsidR="008C27BB">
              <w:rPr>
                <w:b/>
                <w:color w:val="000000"/>
                <w:sz w:val="24"/>
                <w:szCs w:val="24"/>
              </w:rPr>
              <w:t xml:space="preserve"> (h/sem)</w:t>
            </w:r>
            <w:r w:rsidR="008C27BB">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1AF2" w:rsidRDefault="009A1AF2" w:rsidP="00B202C1">
            <w:pPr>
              <w:spacing w:after="0" w:line="312" w:lineRule="auto"/>
              <w:jc w:val="right"/>
              <w:rPr>
                <w:sz w:val="24"/>
                <w:szCs w:val="24"/>
              </w:rPr>
            </w:pPr>
            <w:r>
              <w:rPr>
                <w:sz w:val="24"/>
                <w:szCs w:val="24"/>
              </w:rPr>
              <w:t>78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9A1AF2" w:rsidRDefault="009A1AF2" w:rsidP="008C27BB">
            <w:pPr>
              <w:spacing w:after="0" w:line="312" w:lineRule="auto"/>
              <w:jc w:val="right"/>
              <w:rPr>
                <w:b/>
              </w:rPr>
            </w:pPr>
            <w:r>
              <w:rPr>
                <w:b/>
              </w:rPr>
              <w:t>Structured SWL (h/w)</w:t>
            </w:r>
            <w:r>
              <w:rPr>
                <w:b/>
              </w:rPr>
              <w:br/>
            </w:r>
            <w:r w:rsidR="008C27BB">
              <w:rPr>
                <w:b/>
              </w:rP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1AF2" w:rsidRDefault="009A1AF2" w:rsidP="00B202C1">
            <w:pPr>
              <w:spacing w:after="0" w:line="312" w:lineRule="auto"/>
              <w:jc w:val="right"/>
              <w:rPr>
                <w:sz w:val="24"/>
                <w:szCs w:val="24"/>
              </w:rPr>
            </w:pPr>
          </w:p>
        </w:tc>
      </w:tr>
      <w:tr w:rsidR="009A1AF2" w:rsidTr="00093DA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8C27BB">
            <w:pPr>
              <w:spacing w:after="0" w:line="312" w:lineRule="auto"/>
              <w:jc w:val="right"/>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1AF2" w:rsidRDefault="009A1AF2" w:rsidP="00B202C1">
            <w:pPr>
              <w:spacing w:after="0" w:line="312" w:lineRule="auto"/>
              <w:jc w:val="right"/>
              <w:rPr>
                <w:sz w:val="24"/>
                <w:szCs w:val="24"/>
              </w:rPr>
            </w:pPr>
            <w:r>
              <w:rPr>
                <w:sz w:val="24"/>
                <w:szCs w:val="24"/>
              </w:rPr>
              <w:t>97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9A1AF2" w:rsidRDefault="009A1AF2" w:rsidP="008C27BB">
            <w:pPr>
              <w:spacing w:after="0" w:line="312" w:lineRule="auto"/>
              <w:jc w:val="right"/>
              <w:rPr>
                <w:b/>
              </w:rPr>
            </w:pPr>
            <w:r>
              <w:rPr>
                <w:b/>
              </w:rPr>
              <w:t>Unstructured S</w:t>
            </w:r>
            <w:r w:rsidR="008C27BB">
              <w:rPr>
                <w:b/>
              </w:rPr>
              <w:t>WL (h/w)</w:t>
            </w:r>
            <w:r w:rsidR="008C27BB">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A1AF2" w:rsidRDefault="009A1AF2" w:rsidP="00B202C1">
            <w:pPr>
              <w:spacing w:after="0" w:line="312" w:lineRule="auto"/>
              <w:jc w:val="right"/>
              <w:rPr>
                <w:sz w:val="24"/>
                <w:szCs w:val="24"/>
              </w:rPr>
            </w:pPr>
          </w:p>
        </w:tc>
      </w:tr>
      <w:tr w:rsidR="009A1AF2" w:rsidTr="00093DA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9A1AF2" w:rsidRPr="008C27BB" w:rsidRDefault="009A1AF2" w:rsidP="008C27BB">
            <w:pPr>
              <w:spacing w:after="0" w:line="312" w:lineRule="auto"/>
              <w:jc w:val="right"/>
              <w:rPr>
                <w:b/>
                <w:color w:val="000000"/>
                <w:sz w:val="24"/>
                <w:szCs w:val="24"/>
              </w:rPr>
            </w:pPr>
            <w:r>
              <w:rPr>
                <w:b/>
                <w:color w:val="000000"/>
                <w:sz w:val="24"/>
                <w:szCs w:val="24"/>
              </w:rPr>
              <w:t>Total SWL (h/sem)</w:t>
            </w:r>
            <w:r>
              <w:rPr>
                <w:b/>
                <w:color w:val="000000"/>
                <w:sz w:val="24"/>
                <w:szCs w:val="24"/>
              </w:rPr>
              <w:br/>
              <w:t>Total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9A1AF2" w:rsidRDefault="009A1AF2" w:rsidP="00B202C1">
            <w:pPr>
              <w:spacing w:after="0" w:line="312" w:lineRule="auto"/>
              <w:jc w:val="right"/>
              <w:rPr>
                <w:sz w:val="24"/>
                <w:szCs w:val="24"/>
              </w:rPr>
            </w:pPr>
            <w:r>
              <w:rPr>
                <w:sz w:val="24"/>
                <w:szCs w:val="24"/>
              </w:rPr>
              <w:t>175</w:t>
            </w:r>
          </w:p>
        </w:tc>
      </w:tr>
    </w:tbl>
    <w:p w:rsidR="009A1AF2" w:rsidRDefault="009A1AF2" w:rsidP="00B202C1">
      <w:pPr>
        <w:spacing w:after="0" w:line="312" w:lineRule="auto"/>
        <w:jc w:val="right"/>
        <w:rPr>
          <w:rFonts w:ascii="Cambria" w:eastAsia="Cambria" w:hAnsi="Cambria" w:cs="Cambria"/>
          <w:b/>
          <w:color w:val="000000"/>
        </w:rPr>
      </w:pPr>
    </w:p>
    <w:p w:rsidR="009A1AF2" w:rsidRDefault="009A1AF2" w:rsidP="00B202C1">
      <w:pPr>
        <w:spacing w:after="0" w:line="312" w:lineRule="auto"/>
        <w:jc w:val="right"/>
        <w:rPr>
          <w:rFonts w:ascii="Cambria" w:eastAsia="Cambria" w:hAnsi="Cambria" w:cs="Cambria"/>
          <w:b/>
          <w:color w:val="000000"/>
        </w:rPr>
      </w:pPr>
    </w:p>
    <w:tbl>
      <w:tblPr>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9A1AF2" w:rsidTr="00093DAE">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9A1AF2" w:rsidRPr="008C27BB" w:rsidRDefault="009A1AF2" w:rsidP="008C27BB">
            <w:pPr>
              <w:bidi/>
              <w:spacing w:after="0" w:line="312" w:lineRule="auto"/>
              <w:jc w:val="center"/>
              <w:rPr>
                <w:b/>
                <w:color w:val="17365D"/>
                <w:sz w:val="28"/>
                <w:szCs w:val="28"/>
              </w:rPr>
            </w:pPr>
            <w:r>
              <w:rPr>
                <w:b/>
                <w:color w:val="17365D"/>
                <w:sz w:val="28"/>
                <w:szCs w:val="28"/>
                <w:rtl/>
              </w:rPr>
              <w:t>تقييم المادة</w:t>
            </w:r>
          </w:p>
        </w:tc>
      </w:tr>
      <w:tr w:rsidR="009A1AF2" w:rsidTr="00093DAE">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9A1AF2" w:rsidRDefault="009A1AF2" w:rsidP="00B202C1">
            <w:pPr>
              <w:spacing w:after="0" w:line="312" w:lineRule="auto"/>
              <w:ind w:left="360" w:hanging="720"/>
              <w:jc w:val="right"/>
              <w:rPr>
                <w:b/>
                <w:sz w:val="20"/>
                <w:szCs w:val="20"/>
              </w:rPr>
            </w:pPr>
          </w:p>
          <w:p w:rsidR="009A1AF2" w:rsidRDefault="009A1AF2" w:rsidP="00B202C1">
            <w:pPr>
              <w:bidi/>
              <w:spacing w:after="0" w:line="312" w:lineRule="auto"/>
              <w:ind w:left="360" w:hanging="720"/>
              <w:jc w:val="right"/>
              <w:rPr>
                <w:b/>
                <w:sz w:val="20"/>
                <w:szCs w:val="20"/>
              </w:rPr>
            </w:pPr>
            <w:r>
              <w:rPr>
                <w:b/>
                <w:sz w:val="20"/>
                <w:szCs w:val="20"/>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B202C1">
            <w:pPr>
              <w:bidi/>
              <w:spacing w:after="0" w:line="312" w:lineRule="auto"/>
              <w:jc w:val="right"/>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B202C1">
            <w:pPr>
              <w:bidi/>
              <w:spacing w:after="0" w:line="312" w:lineRule="auto"/>
              <w:jc w:val="right"/>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B202C1">
            <w:pPr>
              <w:bidi/>
              <w:spacing w:after="0" w:line="312" w:lineRule="auto"/>
              <w:jc w:val="right"/>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B202C1">
            <w:pPr>
              <w:bidi/>
              <w:spacing w:after="0" w:line="312" w:lineRule="auto"/>
              <w:jc w:val="right"/>
              <w:rPr>
                <w:b/>
                <w:color w:val="000000"/>
              </w:rPr>
            </w:pPr>
            <w:r>
              <w:rPr>
                <w:b/>
                <w:color w:val="000000"/>
                <w:rtl/>
              </w:rPr>
              <w:t>مخرج التعلم المرتبط</w:t>
            </w:r>
          </w:p>
        </w:tc>
      </w:tr>
      <w:tr w:rsidR="009A1AF2" w:rsidTr="00093DAE">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9A1AF2" w:rsidRDefault="009A1AF2" w:rsidP="00B202C1">
            <w:pPr>
              <w:bidi/>
              <w:spacing w:after="0" w:line="312" w:lineRule="auto"/>
              <w:jc w:val="right"/>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B202C1">
            <w:pPr>
              <w:bidi/>
              <w:spacing w:after="0" w:line="312" w:lineRule="auto"/>
              <w:jc w:val="right"/>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tcPr>
          <w:p w:rsidR="009A1AF2" w:rsidRDefault="009A1AF2" w:rsidP="00B202C1">
            <w:pPr>
              <w:spacing w:after="0" w:line="312" w:lineRule="auto"/>
              <w:jc w:val="right"/>
              <w:rPr>
                <w:color w:val="000000"/>
              </w:rPr>
            </w:pPr>
            <w:r>
              <w:rPr>
                <w:color w:val="000000"/>
              </w:rPr>
              <w:t>4</w:t>
            </w:r>
          </w:p>
        </w:tc>
        <w:tc>
          <w:tcPr>
            <w:tcW w:w="2250" w:type="dxa"/>
            <w:tcBorders>
              <w:top w:val="single" w:sz="4" w:space="0" w:color="000000"/>
              <w:left w:val="single" w:sz="4" w:space="0" w:color="000000"/>
              <w:bottom w:val="single" w:sz="4" w:space="0" w:color="000000"/>
              <w:right w:val="nil"/>
            </w:tcBorders>
            <w:vAlign w:val="center"/>
          </w:tcPr>
          <w:p w:rsidR="009A1AF2" w:rsidRDefault="009A1AF2" w:rsidP="00B202C1">
            <w:pPr>
              <w:spacing w:after="0"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9A1AF2" w:rsidRDefault="009A1AF2" w:rsidP="00B202C1">
            <w:pPr>
              <w:spacing w:after="0" w:line="312" w:lineRule="auto"/>
              <w:jc w:val="right"/>
              <w:rPr>
                <w:color w:val="000000"/>
              </w:rPr>
            </w:pPr>
            <w:r>
              <w:rPr>
                <w:color w:val="000000"/>
              </w:rPr>
              <w:t>2,4,6,10</w:t>
            </w:r>
          </w:p>
        </w:tc>
        <w:tc>
          <w:tcPr>
            <w:tcW w:w="2385" w:type="dxa"/>
            <w:tcBorders>
              <w:top w:val="single" w:sz="4" w:space="0" w:color="000000"/>
              <w:left w:val="single" w:sz="4" w:space="0" w:color="000000"/>
              <w:bottom w:val="single" w:sz="4" w:space="0" w:color="000000"/>
              <w:right w:val="single" w:sz="4" w:space="0" w:color="000000"/>
            </w:tcBorders>
            <w:vAlign w:val="center"/>
          </w:tcPr>
          <w:p w:rsidR="009A1AF2" w:rsidRDefault="009A1AF2" w:rsidP="00B202C1">
            <w:pPr>
              <w:spacing w:after="0" w:line="312" w:lineRule="auto"/>
              <w:jc w:val="right"/>
              <w:rPr>
                <w:color w:val="000000"/>
              </w:rPr>
            </w:pPr>
            <w:r>
              <w:t>LO #1, 2, 10 and 11</w:t>
            </w:r>
          </w:p>
        </w:tc>
      </w:tr>
      <w:tr w:rsidR="009A1AF2" w:rsidTr="00093DA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9A1AF2" w:rsidRDefault="009A1AF2" w:rsidP="00B202C1">
            <w:pPr>
              <w:widowControl w:val="0"/>
              <w:pBdr>
                <w:top w:val="nil"/>
                <w:left w:val="nil"/>
                <w:bottom w:val="nil"/>
                <w:right w:val="nil"/>
                <w:between w:val="nil"/>
              </w:pBdr>
              <w:spacing w:after="0" w:line="276" w:lineRule="auto"/>
              <w:jc w:val="right"/>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B202C1">
            <w:pPr>
              <w:bidi/>
              <w:spacing w:after="0" w:line="312" w:lineRule="auto"/>
              <w:jc w:val="right"/>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tcPr>
          <w:p w:rsidR="009A1AF2" w:rsidRDefault="009A1AF2" w:rsidP="00B202C1">
            <w:pPr>
              <w:spacing w:after="0" w:line="312" w:lineRule="auto"/>
              <w:jc w:val="right"/>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9A1AF2" w:rsidRDefault="009A1AF2" w:rsidP="00B202C1">
            <w:pPr>
              <w:spacing w:after="0"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9A1AF2" w:rsidRDefault="009A1AF2" w:rsidP="00B202C1">
            <w:pPr>
              <w:spacing w:after="0" w:line="312" w:lineRule="auto"/>
              <w:jc w:val="right"/>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9A1AF2" w:rsidRDefault="009A1AF2" w:rsidP="00B202C1">
            <w:pPr>
              <w:spacing w:after="0" w:line="312" w:lineRule="auto"/>
              <w:jc w:val="right"/>
              <w:rPr>
                <w:color w:val="000000"/>
              </w:rPr>
            </w:pPr>
            <w:r>
              <w:t>LO # 3, 4, 6 and 7</w:t>
            </w:r>
          </w:p>
        </w:tc>
      </w:tr>
      <w:tr w:rsidR="009A1AF2" w:rsidTr="00093DA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9A1AF2" w:rsidRDefault="009A1AF2" w:rsidP="00B202C1">
            <w:pPr>
              <w:widowControl w:val="0"/>
              <w:pBdr>
                <w:top w:val="nil"/>
                <w:left w:val="nil"/>
                <w:bottom w:val="nil"/>
                <w:right w:val="nil"/>
                <w:between w:val="nil"/>
              </w:pBdr>
              <w:spacing w:after="0" w:line="276" w:lineRule="auto"/>
              <w:jc w:val="right"/>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B202C1">
            <w:pPr>
              <w:bidi/>
              <w:spacing w:after="0" w:line="312" w:lineRule="auto"/>
              <w:jc w:val="right"/>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tcPr>
          <w:p w:rsidR="009A1AF2" w:rsidRDefault="009A1AF2" w:rsidP="00B202C1">
            <w:pPr>
              <w:spacing w:after="0" w:line="312" w:lineRule="auto"/>
              <w:jc w:val="right"/>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9A1AF2" w:rsidRDefault="009A1AF2" w:rsidP="00B202C1">
            <w:pPr>
              <w:spacing w:after="0"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9A1AF2" w:rsidRDefault="009A1AF2" w:rsidP="00B202C1">
            <w:pPr>
              <w:bidi/>
              <w:spacing w:after="0" w:line="312" w:lineRule="auto"/>
              <w:jc w:val="right"/>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9A1AF2" w:rsidRDefault="009A1AF2" w:rsidP="00B202C1">
            <w:pPr>
              <w:spacing w:after="0" w:line="312" w:lineRule="auto"/>
              <w:jc w:val="right"/>
              <w:rPr>
                <w:color w:val="000000"/>
              </w:rPr>
            </w:pPr>
          </w:p>
        </w:tc>
      </w:tr>
      <w:tr w:rsidR="009A1AF2" w:rsidTr="00093DA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9A1AF2" w:rsidRDefault="009A1AF2" w:rsidP="00B202C1">
            <w:pPr>
              <w:widowControl w:val="0"/>
              <w:pBdr>
                <w:top w:val="nil"/>
                <w:left w:val="nil"/>
                <w:bottom w:val="nil"/>
                <w:right w:val="nil"/>
                <w:between w:val="nil"/>
              </w:pBdr>
              <w:spacing w:after="0" w:line="276" w:lineRule="auto"/>
              <w:jc w:val="right"/>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B202C1">
            <w:pPr>
              <w:bidi/>
              <w:spacing w:after="0" w:line="312" w:lineRule="auto"/>
              <w:jc w:val="right"/>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tcPr>
          <w:p w:rsidR="009A1AF2" w:rsidRDefault="009A1AF2" w:rsidP="00B202C1">
            <w:pPr>
              <w:spacing w:after="0" w:line="312" w:lineRule="auto"/>
              <w:jc w:val="right"/>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9A1AF2" w:rsidRDefault="009A1AF2" w:rsidP="00B202C1">
            <w:pPr>
              <w:spacing w:after="0" w:line="312" w:lineRule="auto"/>
              <w:jc w:val="right"/>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9A1AF2" w:rsidRDefault="009A1AF2" w:rsidP="00B202C1">
            <w:pPr>
              <w:spacing w:after="0" w:line="312" w:lineRule="auto"/>
              <w:jc w:val="right"/>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9A1AF2" w:rsidRDefault="009A1AF2" w:rsidP="00B202C1">
            <w:pPr>
              <w:spacing w:after="0" w:line="312" w:lineRule="auto"/>
              <w:jc w:val="right"/>
              <w:rPr>
                <w:color w:val="000000"/>
              </w:rPr>
            </w:pPr>
            <w:r>
              <w:t>LO # 5, 8 and 10</w:t>
            </w:r>
          </w:p>
        </w:tc>
      </w:tr>
      <w:tr w:rsidR="009A1AF2" w:rsidTr="00093DAE">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9A1AF2" w:rsidRDefault="009A1AF2" w:rsidP="00B202C1">
            <w:pPr>
              <w:bidi/>
              <w:spacing w:after="0" w:line="312" w:lineRule="auto"/>
              <w:jc w:val="right"/>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B202C1">
            <w:pPr>
              <w:bidi/>
              <w:spacing w:after="0" w:line="312" w:lineRule="auto"/>
              <w:jc w:val="right"/>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tcPr>
          <w:p w:rsidR="009A1AF2" w:rsidRDefault="009A1AF2" w:rsidP="00B202C1">
            <w:pPr>
              <w:spacing w:after="0" w:line="312" w:lineRule="auto"/>
              <w:jc w:val="right"/>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9A1AF2" w:rsidRDefault="009A1AF2" w:rsidP="00B202C1">
            <w:pPr>
              <w:spacing w:after="0"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9A1AF2" w:rsidRDefault="009A1AF2" w:rsidP="00B202C1">
            <w:pPr>
              <w:spacing w:after="0" w:line="312" w:lineRule="auto"/>
              <w:jc w:val="right"/>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9A1AF2" w:rsidRDefault="009A1AF2" w:rsidP="00B202C1">
            <w:pPr>
              <w:spacing w:after="0" w:line="312" w:lineRule="auto"/>
              <w:jc w:val="right"/>
              <w:rPr>
                <w:color w:val="000000"/>
              </w:rPr>
            </w:pPr>
            <w:r>
              <w:t>LO # 1-7</w:t>
            </w:r>
          </w:p>
        </w:tc>
      </w:tr>
      <w:tr w:rsidR="009A1AF2" w:rsidTr="00093DA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9A1AF2" w:rsidRDefault="009A1AF2" w:rsidP="00B202C1">
            <w:pPr>
              <w:widowControl w:val="0"/>
              <w:pBdr>
                <w:top w:val="nil"/>
                <w:left w:val="nil"/>
                <w:bottom w:val="nil"/>
                <w:right w:val="nil"/>
                <w:between w:val="nil"/>
              </w:pBdr>
              <w:spacing w:after="0" w:line="276" w:lineRule="auto"/>
              <w:jc w:val="right"/>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B202C1">
            <w:pPr>
              <w:bidi/>
              <w:spacing w:after="0" w:line="312" w:lineRule="auto"/>
              <w:jc w:val="right"/>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tcPr>
          <w:p w:rsidR="009A1AF2" w:rsidRDefault="009A1AF2" w:rsidP="00B202C1">
            <w:pPr>
              <w:spacing w:after="0" w:line="312" w:lineRule="auto"/>
              <w:jc w:val="right"/>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9A1AF2" w:rsidRDefault="009A1AF2" w:rsidP="00B202C1">
            <w:pPr>
              <w:spacing w:after="0" w:line="312" w:lineRule="auto"/>
              <w:jc w:val="right"/>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9A1AF2" w:rsidRDefault="009A1AF2" w:rsidP="00B202C1">
            <w:pPr>
              <w:spacing w:after="0" w:line="312" w:lineRule="auto"/>
              <w:jc w:val="right"/>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9A1AF2" w:rsidRDefault="009A1AF2" w:rsidP="00B202C1">
            <w:pPr>
              <w:bidi/>
              <w:spacing w:after="0" w:line="312" w:lineRule="auto"/>
              <w:jc w:val="right"/>
              <w:rPr>
                <w:color w:val="000000"/>
              </w:rPr>
            </w:pPr>
            <w:r>
              <w:rPr>
                <w:color w:val="000000"/>
                <w:rtl/>
              </w:rPr>
              <w:t>الكل</w:t>
            </w:r>
          </w:p>
        </w:tc>
      </w:tr>
      <w:tr w:rsidR="009A1AF2" w:rsidTr="00093DAE">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9A1AF2" w:rsidRDefault="009A1AF2" w:rsidP="00B202C1">
            <w:pPr>
              <w:bidi/>
              <w:spacing w:after="0" w:line="312" w:lineRule="auto"/>
              <w:jc w:val="right"/>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tcPr>
          <w:p w:rsidR="009A1AF2" w:rsidRDefault="009A1AF2" w:rsidP="00B202C1">
            <w:pPr>
              <w:spacing w:after="0" w:line="312" w:lineRule="auto"/>
              <w:jc w:val="right"/>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9A1AF2" w:rsidRDefault="009A1AF2" w:rsidP="00B202C1">
            <w:pPr>
              <w:spacing w:after="0" w:line="312" w:lineRule="auto"/>
              <w:jc w:val="right"/>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9A1AF2" w:rsidRDefault="009A1AF2" w:rsidP="00B202C1">
            <w:pPr>
              <w:spacing w:after="0" w:line="312" w:lineRule="auto"/>
              <w:jc w:val="right"/>
              <w:rPr>
                <w:color w:val="000000"/>
              </w:rPr>
            </w:pPr>
          </w:p>
        </w:tc>
      </w:tr>
    </w:tbl>
    <w:p w:rsidR="009A1AF2" w:rsidRDefault="009A1AF2" w:rsidP="00B202C1">
      <w:pPr>
        <w:spacing w:after="0" w:line="312" w:lineRule="auto"/>
        <w:jc w:val="right"/>
        <w:rPr>
          <w:rFonts w:ascii="Cambria" w:eastAsia="Cambria" w:hAnsi="Cambria" w:cs="Cambria"/>
          <w:b/>
          <w:color w:val="000000"/>
          <w:sz w:val="16"/>
          <w:szCs w:val="16"/>
        </w:rPr>
      </w:pPr>
    </w:p>
    <w:p w:rsidR="009A1AF2" w:rsidRDefault="009A1AF2" w:rsidP="00B202C1">
      <w:pPr>
        <w:spacing w:after="0" w:line="312" w:lineRule="auto"/>
        <w:jc w:val="right"/>
        <w:rPr>
          <w:rFonts w:ascii="Cambria" w:eastAsia="Cambria" w:hAnsi="Cambria" w:cs="Cambria"/>
          <w:b/>
          <w:color w:val="000000"/>
          <w:sz w:val="16"/>
          <w:szCs w:val="16"/>
        </w:rPr>
      </w:pPr>
    </w:p>
    <w:p w:rsidR="009A1AF2" w:rsidRDefault="009A1AF2" w:rsidP="00B202C1">
      <w:pPr>
        <w:spacing w:line="276" w:lineRule="auto"/>
        <w:jc w:val="right"/>
        <w:rPr>
          <w:rFonts w:ascii="Cambria" w:eastAsia="Cambria" w:hAnsi="Cambria" w:cs="Cambria"/>
          <w:b/>
          <w:color w:val="000000"/>
          <w:sz w:val="16"/>
          <w:szCs w:val="16"/>
        </w:rPr>
      </w:pPr>
    </w:p>
    <w:tbl>
      <w:tblPr>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9A1AF2" w:rsidTr="00093DAE">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9A1AF2" w:rsidRPr="008C27BB" w:rsidRDefault="009A1AF2" w:rsidP="008C27BB">
            <w:pPr>
              <w:bidi/>
              <w:spacing w:after="0" w:line="360" w:lineRule="auto"/>
              <w:jc w:val="center"/>
              <w:rPr>
                <w:b/>
                <w:color w:val="17365D"/>
                <w:sz w:val="28"/>
                <w:szCs w:val="28"/>
              </w:rPr>
            </w:pPr>
            <w:r>
              <w:rPr>
                <w:b/>
                <w:color w:val="17365D"/>
                <w:sz w:val="28"/>
                <w:szCs w:val="28"/>
                <w:rtl/>
              </w:rPr>
              <w:t>الخطة الدراسية (المنهج الأسبوعي)</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6865C6">
            <w:pPr>
              <w:bidi/>
              <w:spacing w:after="0" w:line="360" w:lineRule="auto"/>
              <w:ind w:left="-18" w:hanging="720"/>
              <w:jc w:val="center"/>
              <w:rPr>
                <w:b/>
                <w:color w:val="000000"/>
              </w:rPr>
            </w:pPr>
            <w:r>
              <w:rPr>
                <w:b/>
                <w:color w:val="000000"/>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9A1AF2" w:rsidRDefault="009A1AF2" w:rsidP="006865C6">
            <w:pPr>
              <w:bidi/>
              <w:spacing w:after="0" w:line="360" w:lineRule="auto"/>
              <w:jc w:val="center"/>
              <w:rPr>
                <w:b/>
                <w:sz w:val="24"/>
                <w:szCs w:val="24"/>
              </w:rPr>
            </w:pPr>
            <w:r>
              <w:rPr>
                <w:b/>
                <w:rtl/>
              </w:rPr>
              <w:t>الموضوعات المغطاة</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6865C6">
            <w:pPr>
              <w:bidi/>
              <w:spacing w:after="0" w:line="360" w:lineRule="auto"/>
              <w:ind w:left="-18" w:firstLine="18"/>
              <w:jc w:val="center"/>
              <w:rPr>
                <w:b/>
                <w:color w:val="000000"/>
              </w:rPr>
            </w:pPr>
            <w:r>
              <w:rPr>
                <w:b/>
                <w:color w:val="000000"/>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6865C6" w:rsidP="006865C6">
            <w:pPr>
              <w:spacing w:after="0" w:line="360" w:lineRule="auto"/>
              <w:jc w:val="center"/>
              <w:rPr>
                <w:sz w:val="24"/>
                <w:szCs w:val="24"/>
              </w:rPr>
            </w:pPr>
            <w:r w:rsidRPr="006865C6">
              <w:rPr>
                <w:sz w:val="24"/>
                <w:szCs w:val="24"/>
                <w:rtl/>
              </w:rPr>
              <w:t>أنظمة الوحدات الفيزيائية وتحويل الوحدات</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6865C6">
            <w:pPr>
              <w:bidi/>
              <w:spacing w:after="0" w:line="360" w:lineRule="auto"/>
              <w:ind w:left="-18" w:firstLine="18"/>
              <w:jc w:val="center"/>
              <w:rPr>
                <w:b/>
                <w:color w:val="000000"/>
              </w:rPr>
            </w:pPr>
            <w:r>
              <w:rPr>
                <w:b/>
                <w:color w:val="000000"/>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6865C6" w:rsidP="006865C6">
            <w:pPr>
              <w:spacing w:after="0" w:line="360" w:lineRule="auto"/>
              <w:jc w:val="center"/>
              <w:rPr>
                <w:sz w:val="24"/>
                <w:szCs w:val="24"/>
              </w:rPr>
            </w:pPr>
            <w:r w:rsidRPr="006865C6">
              <w:rPr>
                <w:sz w:val="24"/>
                <w:szCs w:val="24"/>
                <w:rtl/>
              </w:rPr>
              <w:t>الحركة في بُعد واحد: السرعة والتسارع</w:t>
            </w:r>
          </w:p>
        </w:tc>
      </w:tr>
      <w:tr w:rsidR="009A1AF2" w:rsidTr="00093DA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6865C6">
            <w:pPr>
              <w:bidi/>
              <w:spacing w:after="0" w:line="360" w:lineRule="auto"/>
              <w:ind w:left="-18" w:firstLine="18"/>
              <w:jc w:val="center"/>
              <w:rPr>
                <w:b/>
                <w:color w:val="000000"/>
              </w:rPr>
            </w:pPr>
            <w:r>
              <w:rPr>
                <w:b/>
                <w:color w:val="000000"/>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6865C6" w:rsidP="006865C6">
            <w:pPr>
              <w:spacing w:after="0" w:line="360" w:lineRule="auto"/>
              <w:jc w:val="center"/>
              <w:rPr>
                <w:sz w:val="24"/>
                <w:szCs w:val="24"/>
              </w:rPr>
            </w:pPr>
            <w:r w:rsidRPr="006865C6">
              <w:rPr>
                <w:sz w:val="24"/>
                <w:szCs w:val="24"/>
                <w:rtl/>
              </w:rPr>
              <w:t>حركة السقوط الحر والجاذبية</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6865C6">
            <w:pPr>
              <w:bidi/>
              <w:spacing w:after="0" w:line="360" w:lineRule="auto"/>
              <w:ind w:left="-18" w:firstLine="18"/>
              <w:jc w:val="center"/>
              <w:rPr>
                <w:b/>
                <w:color w:val="000000"/>
              </w:rPr>
            </w:pPr>
            <w:r>
              <w:rPr>
                <w:b/>
                <w:color w:val="000000"/>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6865C6" w:rsidP="006865C6">
            <w:pPr>
              <w:spacing w:after="0" w:line="360" w:lineRule="auto"/>
              <w:jc w:val="center"/>
              <w:rPr>
                <w:sz w:val="24"/>
                <w:szCs w:val="24"/>
              </w:rPr>
            </w:pPr>
            <w:r w:rsidRPr="006865C6">
              <w:rPr>
                <w:sz w:val="24"/>
                <w:szCs w:val="24"/>
                <w:rtl/>
              </w:rPr>
              <w:t>تحليل المتجهات: جمع وطرح المتجهات</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6865C6">
            <w:pPr>
              <w:bidi/>
              <w:spacing w:after="0" w:line="360" w:lineRule="auto"/>
              <w:ind w:left="-18" w:firstLine="18"/>
              <w:jc w:val="center"/>
              <w:rPr>
                <w:b/>
                <w:color w:val="000000"/>
              </w:rPr>
            </w:pPr>
            <w:r>
              <w:rPr>
                <w:b/>
                <w:color w:val="000000"/>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6865C6" w:rsidP="006865C6">
            <w:pPr>
              <w:spacing w:after="0" w:line="360" w:lineRule="auto"/>
              <w:jc w:val="center"/>
              <w:rPr>
                <w:sz w:val="24"/>
                <w:szCs w:val="24"/>
              </w:rPr>
            </w:pPr>
            <w:r w:rsidRPr="006865C6">
              <w:rPr>
                <w:sz w:val="24"/>
                <w:szCs w:val="24"/>
                <w:rtl/>
              </w:rPr>
              <w:t>حساب متجه الوحدة ومحصلة المتجهات</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6865C6">
            <w:pPr>
              <w:bidi/>
              <w:spacing w:after="0" w:line="360" w:lineRule="auto"/>
              <w:ind w:left="-18" w:firstLine="18"/>
              <w:jc w:val="center"/>
              <w:rPr>
                <w:b/>
                <w:color w:val="000000"/>
              </w:rPr>
            </w:pPr>
            <w:r>
              <w:rPr>
                <w:b/>
                <w:color w:val="000000"/>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6865C6" w:rsidP="006865C6">
            <w:pPr>
              <w:spacing w:after="0" w:line="360" w:lineRule="auto"/>
              <w:jc w:val="center"/>
              <w:rPr>
                <w:sz w:val="24"/>
                <w:szCs w:val="24"/>
                <w:lang w:bidi="ar-IQ"/>
              </w:rPr>
            </w:pPr>
            <w:r w:rsidRPr="006865C6">
              <w:rPr>
                <w:sz w:val="24"/>
                <w:szCs w:val="24"/>
                <w:rtl/>
              </w:rPr>
              <w:t>الحركة في بعدين: حسابات السرعة والتسارع</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6865C6">
            <w:pPr>
              <w:bidi/>
              <w:spacing w:after="0" w:line="360" w:lineRule="auto"/>
              <w:ind w:left="-18" w:firstLine="18"/>
              <w:jc w:val="center"/>
              <w:rPr>
                <w:b/>
                <w:color w:val="000000"/>
              </w:rPr>
            </w:pPr>
            <w:r>
              <w:rPr>
                <w:b/>
                <w:color w:val="000000"/>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6865C6" w:rsidP="006865C6">
            <w:pPr>
              <w:spacing w:after="0" w:line="360" w:lineRule="auto"/>
              <w:jc w:val="center"/>
              <w:rPr>
                <w:sz w:val="24"/>
                <w:szCs w:val="24"/>
              </w:rPr>
            </w:pPr>
            <w:r w:rsidRPr="006865C6">
              <w:rPr>
                <w:rtl/>
              </w:rPr>
              <w:t>امتحان منتصف الفصل الدراسي</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6865C6">
            <w:pPr>
              <w:bidi/>
              <w:spacing w:after="0" w:line="360" w:lineRule="auto"/>
              <w:ind w:left="-18" w:firstLine="18"/>
              <w:jc w:val="center"/>
              <w:rPr>
                <w:b/>
                <w:color w:val="000000"/>
              </w:rPr>
            </w:pPr>
            <w:r>
              <w:rPr>
                <w:b/>
                <w:color w:val="000000"/>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6865C6" w:rsidP="006865C6">
            <w:pPr>
              <w:spacing w:after="0" w:line="360" w:lineRule="auto"/>
              <w:jc w:val="center"/>
              <w:rPr>
                <w:sz w:val="24"/>
                <w:szCs w:val="24"/>
              </w:rPr>
            </w:pPr>
            <w:r w:rsidRPr="006865C6">
              <w:rPr>
                <w:sz w:val="24"/>
                <w:szCs w:val="24"/>
                <w:rtl/>
              </w:rPr>
              <w:t>قانون نيوتن الأول للحركة: مفهوم الجسم في حالة اتزان</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6865C6">
            <w:pPr>
              <w:bidi/>
              <w:spacing w:after="0" w:line="360" w:lineRule="auto"/>
              <w:ind w:left="-18" w:firstLine="18"/>
              <w:jc w:val="center"/>
              <w:rPr>
                <w:b/>
                <w:color w:val="000000"/>
              </w:rPr>
            </w:pPr>
            <w:r>
              <w:rPr>
                <w:b/>
                <w:color w:val="000000"/>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6865C6" w:rsidP="006865C6">
            <w:pPr>
              <w:spacing w:after="0" w:line="360" w:lineRule="auto"/>
              <w:jc w:val="center"/>
              <w:rPr>
                <w:sz w:val="24"/>
                <w:szCs w:val="24"/>
              </w:rPr>
            </w:pPr>
            <w:r w:rsidRPr="006865C6">
              <w:rPr>
                <w:sz w:val="24"/>
                <w:szCs w:val="24"/>
                <w:rtl/>
              </w:rPr>
              <w:t>قانون نيوتن الثاني للحركة: التسارع والتباطؤ</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6865C6">
            <w:pPr>
              <w:bidi/>
              <w:spacing w:after="0" w:line="360" w:lineRule="auto"/>
              <w:ind w:left="-18" w:firstLine="18"/>
              <w:jc w:val="center"/>
              <w:rPr>
                <w:b/>
                <w:color w:val="000000"/>
              </w:rPr>
            </w:pPr>
            <w:r>
              <w:rPr>
                <w:b/>
                <w:color w:val="000000"/>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6865C6" w:rsidP="006865C6">
            <w:pPr>
              <w:spacing w:after="0" w:line="360" w:lineRule="auto"/>
              <w:jc w:val="center"/>
              <w:rPr>
                <w:sz w:val="24"/>
                <w:szCs w:val="24"/>
              </w:rPr>
            </w:pPr>
            <w:r w:rsidRPr="006865C6">
              <w:rPr>
                <w:sz w:val="24"/>
                <w:szCs w:val="24"/>
                <w:rtl/>
              </w:rPr>
              <w:t>قانون نيوتن الثالث للحركة: الفعل ورد الفعل</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6865C6">
            <w:pPr>
              <w:bidi/>
              <w:spacing w:after="0" w:line="360" w:lineRule="auto"/>
              <w:ind w:left="-18" w:firstLine="18"/>
              <w:jc w:val="center"/>
              <w:rPr>
                <w:b/>
                <w:color w:val="000000"/>
              </w:rPr>
            </w:pPr>
            <w:r>
              <w:rPr>
                <w:b/>
                <w:color w:val="000000"/>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6865C6" w:rsidP="006865C6">
            <w:pPr>
              <w:spacing w:after="0" w:line="360" w:lineRule="auto"/>
              <w:jc w:val="center"/>
              <w:rPr>
                <w:sz w:val="24"/>
                <w:szCs w:val="24"/>
              </w:rPr>
            </w:pPr>
            <w:r w:rsidRPr="006865C6">
              <w:rPr>
                <w:sz w:val="24"/>
                <w:szCs w:val="24"/>
                <w:rtl/>
              </w:rPr>
              <w:t>الكهرباء: التيار، والجهد، والمقاومة، وقانون أوم</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6865C6">
            <w:pPr>
              <w:bidi/>
              <w:spacing w:after="0" w:line="360" w:lineRule="auto"/>
              <w:ind w:left="-18" w:firstLine="18"/>
              <w:jc w:val="center"/>
              <w:rPr>
                <w:b/>
                <w:color w:val="000000"/>
              </w:rPr>
            </w:pPr>
            <w:r>
              <w:rPr>
                <w:b/>
                <w:color w:val="000000"/>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6865C6" w:rsidP="006865C6">
            <w:pPr>
              <w:spacing w:after="0" w:line="360" w:lineRule="auto"/>
              <w:jc w:val="center"/>
              <w:rPr>
                <w:sz w:val="24"/>
                <w:szCs w:val="24"/>
              </w:rPr>
            </w:pPr>
            <w:r w:rsidRPr="006865C6">
              <w:rPr>
                <w:sz w:val="24"/>
                <w:szCs w:val="24"/>
                <w:rtl/>
              </w:rPr>
              <w:t>الدوائر الكهربائية: الدوائر المتصلة على التوالي والدوائر المتصلة على التوازي</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6865C6">
            <w:pPr>
              <w:bidi/>
              <w:spacing w:after="0" w:line="360" w:lineRule="auto"/>
              <w:ind w:left="-18" w:firstLine="18"/>
              <w:jc w:val="center"/>
              <w:rPr>
                <w:b/>
                <w:color w:val="000000"/>
              </w:rPr>
            </w:pPr>
            <w:r>
              <w:rPr>
                <w:b/>
                <w:color w:val="000000"/>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6865C6" w:rsidP="006865C6">
            <w:pPr>
              <w:spacing w:after="0" w:line="360" w:lineRule="auto"/>
              <w:jc w:val="center"/>
              <w:rPr>
                <w:sz w:val="24"/>
                <w:szCs w:val="24"/>
              </w:rPr>
            </w:pPr>
            <w:r w:rsidRPr="006865C6">
              <w:rPr>
                <w:sz w:val="24"/>
                <w:szCs w:val="24"/>
                <w:rtl/>
              </w:rPr>
              <w:t>ميكانيكا الموائع: الضغط ومبدأ باسكال</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6865C6">
            <w:pPr>
              <w:bidi/>
              <w:spacing w:after="0" w:line="360" w:lineRule="auto"/>
              <w:ind w:left="-18" w:firstLine="18"/>
              <w:jc w:val="center"/>
              <w:rPr>
                <w:b/>
                <w:color w:val="000000"/>
              </w:rPr>
            </w:pPr>
            <w:r>
              <w:rPr>
                <w:b/>
                <w:color w:val="000000"/>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6865C6" w:rsidP="006865C6">
            <w:pPr>
              <w:spacing w:after="0" w:line="360" w:lineRule="auto"/>
              <w:jc w:val="center"/>
            </w:pPr>
            <w:r w:rsidRPr="006865C6">
              <w:rPr>
                <w:rtl/>
              </w:rPr>
              <w:t>مبدأ أرخميدس</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6865C6">
            <w:pPr>
              <w:bidi/>
              <w:spacing w:after="0" w:line="360" w:lineRule="auto"/>
              <w:ind w:left="-18" w:firstLine="18"/>
              <w:jc w:val="center"/>
              <w:rPr>
                <w:b/>
                <w:color w:val="000000"/>
              </w:rPr>
            </w:pPr>
            <w:r>
              <w:rPr>
                <w:b/>
                <w:color w:val="000000"/>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6865C6" w:rsidP="006865C6">
            <w:pPr>
              <w:spacing w:after="0" w:line="360" w:lineRule="auto"/>
              <w:jc w:val="center"/>
              <w:rPr>
                <w:b/>
              </w:rPr>
            </w:pPr>
            <w:r w:rsidRPr="006865C6">
              <w:rPr>
                <w:color w:val="333333"/>
                <w:rtl/>
              </w:rPr>
              <w:t>معادلة برنولي في تدفق الموائع</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6865C6">
            <w:pPr>
              <w:bidi/>
              <w:spacing w:after="0" w:line="360" w:lineRule="auto"/>
              <w:ind w:left="-18" w:firstLine="18"/>
              <w:jc w:val="center"/>
              <w:rPr>
                <w:b/>
                <w:color w:val="000000"/>
              </w:rPr>
            </w:pPr>
            <w:r>
              <w:rPr>
                <w:b/>
                <w:color w:val="000000"/>
                <w:rtl/>
              </w:rPr>
              <w:t>الأسبوع 16</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9A1AF2" w:rsidP="006865C6">
            <w:pPr>
              <w:bidi/>
              <w:spacing w:after="0" w:line="360" w:lineRule="auto"/>
              <w:jc w:val="center"/>
              <w:rPr>
                <w:b/>
              </w:rPr>
            </w:pPr>
            <w:r>
              <w:rPr>
                <w:b/>
                <w:rtl/>
              </w:rPr>
              <w:t>أسبوع تحضيري قبل الامتحان النهائي</w:t>
            </w:r>
          </w:p>
        </w:tc>
      </w:tr>
    </w:tbl>
    <w:p w:rsidR="009A1AF2" w:rsidRDefault="009A1AF2" w:rsidP="00B202C1">
      <w:pPr>
        <w:tabs>
          <w:tab w:val="center" w:pos="3870"/>
        </w:tabs>
        <w:spacing w:after="0" w:line="360" w:lineRule="auto"/>
        <w:ind w:left="1985" w:hanging="1985"/>
        <w:jc w:val="right"/>
        <w:rPr>
          <w:b/>
          <w:sz w:val="24"/>
          <w:szCs w:val="24"/>
        </w:rPr>
      </w:pPr>
    </w:p>
    <w:p w:rsidR="009A1AF2" w:rsidRDefault="009A1AF2" w:rsidP="00B202C1">
      <w:pPr>
        <w:jc w:val="right"/>
        <w:rPr>
          <w:rFonts w:ascii="Cambria" w:eastAsia="Cambria" w:hAnsi="Cambria" w:cs="Cambria"/>
        </w:rPr>
      </w:pPr>
    </w:p>
    <w:tbl>
      <w:tblPr>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9A1AF2" w:rsidTr="00093DAE">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9A1AF2" w:rsidRPr="00B15866" w:rsidRDefault="009A1AF2" w:rsidP="006865C6">
            <w:pPr>
              <w:bidi/>
              <w:spacing w:after="0" w:line="360" w:lineRule="auto"/>
              <w:jc w:val="center"/>
              <w:rPr>
                <w:b/>
                <w:color w:val="17365D"/>
                <w:sz w:val="28"/>
                <w:szCs w:val="28"/>
              </w:rPr>
            </w:pPr>
            <w:r>
              <w:rPr>
                <w:b/>
                <w:color w:val="17365D"/>
                <w:sz w:val="28"/>
                <w:szCs w:val="28"/>
                <w:rtl/>
              </w:rPr>
              <w:t>الخطة الدراسية (المنهج المختبري الأسبوعي)</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6865C6">
            <w:pPr>
              <w:bidi/>
              <w:spacing w:after="0" w:line="360" w:lineRule="auto"/>
              <w:ind w:left="-18" w:hanging="720"/>
              <w:jc w:val="center"/>
              <w:rPr>
                <w:b/>
              </w:rPr>
            </w:pPr>
            <w:r>
              <w:rPr>
                <w:b/>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9A1AF2" w:rsidRDefault="009A1AF2" w:rsidP="006865C6">
            <w:pPr>
              <w:bidi/>
              <w:spacing w:after="0" w:line="360" w:lineRule="auto"/>
              <w:jc w:val="center"/>
              <w:rPr>
                <w:b/>
                <w:sz w:val="24"/>
                <w:szCs w:val="24"/>
              </w:rPr>
            </w:pPr>
            <w:r>
              <w:rPr>
                <w:b/>
                <w:rtl/>
              </w:rPr>
              <w:t>الموضوعات المغطاة</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6865C6">
            <w:pPr>
              <w:bidi/>
              <w:spacing w:after="0" w:line="360" w:lineRule="auto"/>
              <w:ind w:left="-18"/>
              <w:jc w:val="center"/>
              <w:rPr>
                <w:b/>
              </w:rPr>
            </w:pPr>
            <w:r>
              <w:rPr>
                <w:b/>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6865C6" w:rsidP="006865C6">
            <w:pPr>
              <w:bidi/>
              <w:spacing w:after="0" w:line="360" w:lineRule="auto"/>
              <w:rPr>
                <w:sz w:val="24"/>
                <w:szCs w:val="24"/>
              </w:rPr>
            </w:pPr>
            <w:r w:rsidRPr="006865C6">
              <w:rPr>
                <w:rtl/>
              </w:rPr>
              <w:t>المختبر الأول: مقدمة في الرسوم البيانية وكتابة التقارير</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6865C6">
            <w:pPr>
              <w:bidi/>
              <w:spacing w:after="0" w:line="360" w:lineRule="auto"/>
              <w:ind w:left="-18"/>
              <w:jc w:val="center"/>
              <w:rPr>
                <w:b/>
              </w:rPr>
            </w:pPr>
            <w:r>
              <w:rPr>
                <w:b/>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6865C6" w:rsidP="006865C6">
            <w:pPr>
              <w:bidi/>
              <w:spacing w:after="0" w:line="360" w:lineRule="auto"/>
              <w:rPr>
                <w:sz w:val="24"/>
                <w:szCs w:val="24"/>
              </w:rPr>
            </w:pPr>
            <w:r w:rsidRPr="006865C6">
              <w:rPr>
                <w:rtl/>
              </w:rPr>
              <w:t>المختبر 2: التوتر السطحي</w:t>
            </w:r>
          </w:p>
        </w:tc>
      </w:tr>
      <w:tr w:rsidR="009A1AF2" w:rsidTr="00093DA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6865C6">
            <w:pPr>
              <w:bidi/>
              <w:spacing w:after="0" w:line="360" w:lineRule="auto"/>
              <w:ind w:left="-18"/>
              <w:jc w:val="center"/>
              <w:rPr>
                <w:b/>
              </w:rPr>
            </w:pPr>
            <w:r>
              <w:rPr>
                <w:b/>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6865C6" w:rsidP="006865C6">
            <w:pPr>
              <w:bidi/>
              <w:spacing w:after="0" w:line="360" w:lineRule="auto"/>
              <w:rPr>
                <w:sz w:val="24"/>
                <w:szCs w:val="24"/>
              </w:rPr>
            </w:pPr>
            <w:r w:rsidRPr="006865C6">
              <w:rPr>
                <w:rtl/>
              </w:rPr>
              <w:t>المختبر 3: توازن القوة</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6865C6">
            <w:pPr>
              <w:bidi/>
              <w:spacing w:after="0" w:line="360" w:lineRule="auto"/>
              <w:ind w:left="-18"/>
              <w:jc w:val="center"/>
              <w:rPr>
                <w:b/>
              </w:rPr>
            </w:pPr>
            <w:r>
              <w:rPr>
                <w:b/>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6865C6" w:rsidP="006865C6">
            <w:pPr>
              <w:bidi/>
              <w:spacing w:after="0" w:line="360" w:lineRule="auto"/>
              <w:rPr>
                <w:sz w:val="24"/>
                <w:szCs w:val="24"/>
              </w:rPr>
            </w:pPr>
            <w:r w:rsidRPr="006865C6">
              <w:rPr>
                <w:rtl/>
              </w:rPr>
              <w:t>المختبر الرابع: الاحتكاك الساكن والديناميكي</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6865C6">
            <w:pPr>
              <w:bidi/>
              <w:spacing w:after="0" w:line="360" w:lineRule="auto"/>
              <w:ind w:left="-18"/>
              <w:jc w:val="center"/>
              <w:rPr>
                <w:b/>
              </w:rPr>
            </w:pPr>
            <w:r>
              <w:rPr>
                <w:b/>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6865C6" w:rsidP="006865C6">
            <w:pPr>
              <w:bidi/>
              <w:spacing w:after="0" w:line="360" w:lineRule="auto"/>
              <w:rPr>
                <w:sz w:val="24"/>
                <w:szCs w:val="24"/>
              </w:rPr>
            </w:pPr>
            <w:r w:rsidRPr="006865C6">
              <w:rPr>
                <w:rtl/>
              </w:rPr>
              <w:t>5: قانون أوم</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6865C6">
            <w:pPr>
              <w:bidi/>
              <w:spacing w:after="0" w:line="360" w:lineRule="auto"/>
              <w:ind w:left="-18"/>
              <w:jc w:val="center"/>
              <w:rPr>
                <w:b/>
              </w:rPr>
            </w:pPr>
            <w:r>
              <w:rPr>
                <w:b/>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6865C6" w:rsidP="006865C6">
            <w:pPr>
              <w:bidi/>
              <w:spacing w:after="0" w:line="360" w:lineRule="auto"/>
              <w:rPr>
                <w:sz w:val="24"/>
                <w:szCs w:val="24"/>
              </w:rPr>
            </w:pPr>
            <w:r w:rsidRPr="006865C6">
              <w:rPr>
                <w:rtl/>
              </w:rPr>
              <w:t>المختبر السادس: دوائر التوالي والتوازي</w:t>
            </w:r>
          </w:p>
        </w:tc>
      </w:tr>
      <w:tr w:rsidR="009A1AF2"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6865C6">
            <w:pPr>
              <w:bidi/>
              <w:spacing w:after="0" w:line="360" w:lineRule="auto"/>
              <w:ind w:left="-18"/>
              <w:jc w:val="center"/>
              <w:rPr>
                <w:b/>
              </w:rPr>
            </w:pPr>
            <w:r>
              <w:rPr>
                <w:b/>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9A1AF2" w:rsidRDefault="006865C6" w:rsidP="006865C6">
            <w:pPr>
              <w:bidi/>
              <w:spacing w:after="0" w:line="360" w:lineRule="auto"/>
              <w:rPr>
                <w:sz w:val="24"/>
                <w:szCs w:val="24"/>
              </w:rPr>
            </w:pPr>
            <w:r w:rsidRPr="006865C6">
              <w:rPr>
                <w:rtl/>
              </w:rPr>
              <w:t>المختبر 7: كثافة المواد</w:t>
            </w:r>
          </w:p>
        </w:tc>
      </w:tr>
    </w:tbl>
    <w:p w:rsidR="009A1AF2" w:rsidRDefault="009A1AF2" w:rsidP="00B202C1">
      <w:pPr>
        <w:tabs>
          <w:tab w:val="center" w:pos="3870"/>
        </w:tabs>
        <w:spacing w:after="0" w:line="360" w:lineRule="auto"/>
        <w:ind w:left="1985"/>
        <w:jc w:val="right"/>
        <w:rPr>
          <w:rFonts w:ascii="Times New Roman" w:eastAsia="Times New Roman" w:hAnsi="Times New Roman" w:cs="Times New Roman"/>
          <w:b/>
          <w:sz w:val="32"/>
          <w:szCs w:val="32"/>
        </w:rPr>
      </w:pPr>
    </w:p>
    <w:tbl>
      <w:tblPr>
        <w:tblW w:w="10515" w:type="dxa"/>
        <w:tblInd w:w="-540" w:type="dxa"/>
        <w:tblLayout w:type="fixed"/>
        <w:tblLook w:val="0400" w:firstRow="0" w:lastRow="0" w:firstColumn="0" w:lastColumn="0" w:noHBand="0" w:noVBand="1"/>
      </w:tblPr>
      <w:tblGrid>
        <w:gridCol w:w="2340"/>
        <w:gridCol w:w="5835"/>
        <w:gridCol w:w="2340"/>
      </w:tblGrid>
      <w:tr w:rsidR="009A1AF2" w:rsidTr="00093DAE">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9A1AF2" w:rsidRPr="00B15866" w:rsidRDefault="009A1AF2" w:rsidP="00B202C1">
            <w:pPr>
              <w:bidi/>
              <w:spacing w:after="0" w:line="312" w:lineRule="auto"/>
              <w:jc w:val="right"/>
              <w:rPr>
                <w:b/>
                <w:color w:val="17365D"/>
                <w:sz w:val="28"/>
                <w:szCs w:val="28"/>
              </w:rPr>
            </w:pPr>
            <w:r>
              <w:rPr>
                <w:b/>
                <w:color w:val="17365D"/>
                <w:sz w:val="28"/>
                <w:szCs w:val="28"/>
                <w:rtl/>
              </w:rPr>
              <w:t>مصادر التعلم والتعليم</w:t>
            </w:r>
          </w:p>
        </w:tc>
      </w:tr>
      <w:tr w:rsidR="009A1AF2" w:rsidTr="00093DAE">
        <w:tc>
          <w:tcPr>
            <w:tcW w:w="2340" w:type="dxa"/>
            <w:tcBorders>
              <w:top w:val="single" w:sz="4" w:space="0" w:color="000000"/>
              <w:left w:val="single" w:sz="4" w:space="0" w:color="000000"/>
              <w:bottom w:val="single" w:sz="4" w:space="0" w:color="000000"/>
              <w:right w:val="nil"/>
            </w:tcBorders>
            <w:vAlign w:val="center"/>
          </w:tcPr>
          <w:p w:rsidR="009A1AF2" w:rsidRDefault="009A1AF2" w:rsidP="00B202C1">
            <w:pPr>
              <w:spacing w:after="0" w:line="312" w:lineRule="auto"/>
              <w:ind w:left="360" w:hanging="720"/>
              <w:jc w:val="right"/>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B202C1">
            <w:pPr>
              <w:bidi/>
              <w:spacing w:after="0" w:line="312" w:lineRule="auto"/>
              <w:jc w:val="right"/>
              <w:rPr>
                <w:b/>
              </w:rPr>
            </w:pPr>
            <w:r>
              <w:rPr>
                <w:b/>
                <w:rtl/>
              </w:rPr>
              <w:t>النص</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9A1AF2" w:rsidRDefault="009A1AF2" w:rsidP="00B202C1">
            <w:pPr>
              <w:bidi/>
              <w:spacing w:after="0" w:line="312" w:lineRule="auto"/>
              <w:jc w:val="right"/>
              <w:rPr>
                <w:b/>
              </w:rPr>
            </w:pPr>
            <w:r>
              <w:rPr>
                <w:b/>
                <w:rtl/>
              </w:rPr>
              <w:t>متوفر في المكتبة؟</w:t>
            </w:r>
          </w:p>
        </w:tc>
      </w:tr>
      <w:tr w:rsidR="009A1AF2" w:rsidTr="00093DAE">
        <w:tc>
          <w:tcPr>
            <w:tcW w:w="2340"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B202C1">
            <w:pPr>
              <w:bidi/>
              <w:spacing w:after="0" w:line="312" w:lineRule="auto"/>
              <w:ind w:left="90"/>
              <w:jc w:val="right"/>
              <w:rPr>
                <w:b/>
              </w:rPr>
            </w:pPr>
            <w:r>
              <w:rPr>
                <w:b/>
                <w:rtl/>
              </w:rPr>
              <w:t>المراجع المطلوبة</w:t>
            </w:r>
          </w:p>
        </w:tc>
        <w:tc>
          <w:tcPr>
            <w:tcW w:w="5835" w:type="dxa"/>
            <w:tcBorders>
              <w:top w:val="single" w:sz="4" w:space="0" w:color="000000"/>
              <w:left w:val="single" w:sz="4" w:space="0" w:color="000000"/>
              <w:bottom w:val="single" w:sz="4" w:space="0" w:color="000000"/>
              <w:right w:val="nil"/>
            </w:tcBorders>
            <w:vAlign w:val="center"/>
          </w:tcPr>
          <w:p w:rsidR="009A1AF2" w:rsidRDefault="009A1AF2" w:rsidP="006865C6">
            <w:pPr>
              <w:bidi/>
              <w:spacing w:after="0" w:line="312" w:lineRule="auto"/>
              <w:ind w:left="185"/>
              <w:jc w:val="right"/>
            </w:pPr>
            <w:r w:rsidRPr="00D26FC8">
              <w:rPr>
                <w:rFonts w:ascii="Cambria" w:hAnsi="Cambria"/>
                <w:color w:val="000000"/>
                <w:sz w:val="24"/>
                <w:szCs w:val="24"/>
                <w:lang w:bidi="ar-IQ"/>
              </w:rPr>
              <w:t>Applied Physics by Schaum 2013</w:t>
            </w:r>
          </w:p>
        </w:tc>
        <w:tc>
          <w:tcPr>
            <w:tcW w:w="2340" w:type="dxa"/>
            <w:tcBorders>
              <w:top w:val="single" w:sz="4" w:space="0" w:color="000000"/>
              <w:left w:val="single" w:sz="4" w:space="0" w:color="000000"/>
              <w:bottom w:val="single" w:sz="4" w:space="0" w:color="000000"/>
              <w:right w:val="single" w:sz="4" w:space="0" w:color="000000"/>
            </w:tcBorders>
            <w:vAlign w:val="center"/>
          </w:tcPr>
          <w:p w:rsidR="009A1AF2" w:rsidRDefault="009A1AF2" w:rsidP="006865C6">
            <w:pPr>
              <w:bidi/>
              <w:spacing w:after="0" w:line="312" w:lineRule="auto"/>
              <w:jc w:val="center"/>
              <w:rPr>
                <w:color w:val="FF0000"/>
              </w:rPr>
            </w:pPr>
            <w:r>
              <w:rPr>
                <w:rtl/>
              </w:rPr>
              <w:t>لا</w:t>
            </w:r>
          </w:p>
        </w:tc>
      </w:tr>
      <w:tr w:rsidR="009A1AF2" w:rsidTr="00093DAE">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B202C1">
            <w:pPr>
              <w:bidi/>
              <w:spacing w:after="0" w:line="312" w:lineRule="auto"/>
              <w:ind w:left="90"/>
              <w:jc w:val="right"/>
              <w:rPr>
                <w:b/>
              </w:rPr>
            </w:pPr>
            <w:r>
              <w:rPr>
                <w:b/>
                <w:rtl/>
              </w:rPr>
              <w:t>المراجع الموصى بها</w:t>
            </w:r>
          </w:p>
        </w:tc>
        <w:tc>
          <w:tcPr>
            <w:tcW w:w="5835" w:type="dxa"/>
            <w:tcBorders>
              <w:top w:val="single" w:sz="4" w:space="0" w:color="000000"/>
              <w:left w:val="single" w:sz="4" w:space="0" w:color="000000"/>
              <w:bottom w:val="single" w:sz="4" w:space="0" w:color="000000"/>
              <w:right w:val="nil"/>
            </w:tcBorders>
            <w:vAlign w:val="center"/>
          </w:tcPr>
          <w:p w:rsidR="009A1AF2" w:rsidRDefault="009A1AF2" w:rsidP="006865C6">
            <w:pPr>
              <w:bidi/>
              <w:spacing w:after="0" w:line="312" w:lineRule="auto"/>
              <w:ind w:left="185"/>
              <w:jc w:val="right"/>
            </w:pPr>
            <w:r w:rsidRPr="00D26FC8">
              <w:rPr>
                <w:rFonts w:ascii="Cambria" w:hAnsi="Cambria"/>
                <w:color w:val="000000"/>
                <w:sz w:val="24"/>
                <w:szCs w:val="24"/>
                <w:lang w:bidi="ar-IQ"/>
              </w:rPr>
              <w:t>Physics for scientists and engineers by Serway 2004</w:t>
            </w:r>
            <w:r>
              <w:t>.</w:t>
            </w:r>
          </w:p>
        </w:tc>
        <w:tc>
          <w:tcPr>
            <w:tcW w:w="2340" w:type="dxa"/>
            <w:tcBorders>
              <w:top w:val="single" w:sz="4" w:space="0" w:color="000000"/>
              <w:left w:val="single" w:sz="4" w:space="0" w:color="000000"/>
              <w:bottom w:val="single" w:sz="4" w:space="0" w:color="000000"/>
              <w:right w:val="single" w:sz="4" w:space="0" w:color="000000"/>
            </w:tcBorders>
            <w:vAlign w:val="center"/>
          </w:tcPr>
          <w:p w:rsidR="009A1AF2" w:rsidRDefault="009A1AF2" w:rsidP="006865C6">
            <w:pPr>
              <w:bidi/>
              <w:spacing w:after="0" w:line="312" w:lineRule="auto"/>
              <w:jc w:val="center"/>
            </w:pPr>
            <w:r>
              <w:rPr>
                <w:rtl/>
              </w:rPr>
              <w:t>لا</w:t>
            </w:r>
          </w:p>
        </w:tc>
      </w:tr>
      <w:tr w:rsidR="009A1AF2" w:rsidTr="00093DAE">
        <w:tc>
          <w:tcPr>
            <w:tcW w:w="2340" w:type="dxa"/>
            <w:tcBorders>
              <w:top w:val="single" w:sz="4" w:space="0" w:color="000000"/>
              <w:left w:val="single" w:sz="4" w:space="0" w:color="000000"/>
              <w:bottom w:val="single" w:sz="4" w:space="0" w:color="000000"/>
              <w:right w:val="nil"/>
            </w:tcBorders>
            <w:shd w:val="clear" w:color="auto" w:fill="DAEEF3"/>
            <w:vAlign w:val="center"/>
          </w:tcPr>
          <w:p w:rsidR="009A1AF2" w:rsidRDefault="009A1AF2" w:rsidP="00B202C1">
            <w:pPr>
              <w:bidi/>
              <w:spacing w:after="0" w:line="312" w:lineRule="auto"/>
              <w:ind w:left="90"/>
              <w:jc w:val="right"/>
              <w:rPr>
                <w:b/>
              </w:rPr>
            </w:pPr>
            <w:r>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9A1AF2" w:rsidRDefault="000E5E36" w:rsidP="006865C6">
            <w:pPr>
              <w:spacing w:after="0" w:line="312" w:lineRule="auto"/>
              <w:ind w:left="180"/>
              <w:jc w:val="center"/>
            </w:pPr>
            <w:hyperlink r:id="rId59" w:history="1">
              <w:r w:rsidR="009A1AF2" w:rsidRPr="004B6045">
                <w:rPr>
                  <w:rStyle w:val="Hyperlink"/>
                </w:rPr>
                <w:t>https://www.coursera.org/browse/physical-science-and-engineering</w:t>
              </w:r>
            </w:hyperlink>
          </w:p>
        </w:tc>
      </w:tr>
    </w:tbl>
    <w:p w:rsidR="009A1AF2" w:rsidRDefault="009A1AF2" w:rsidP="00B202C1">
      <w:pPr>
        <w:tabs>
          <w:tab w:val="left" w:pos="1980"/>
        </w:tabs>
        <w:ind w:left="1985" w:hanging="1985"/>
        <w:jc w:val="right"/>
        <w:rPr>
          <w:b/>
          <w:color w:val="000000"/>
          <w:sz w:val="32"/>
          <w:szCs w:val="32"/>
        </w:rPr>
      </w:pPr>
      <w:r>
        <w:rPr>
          <w:b/>
          <w:color w:val="000000"/>
          <w:sz w:val="32"/>
          <w:szCs w:val="32"/>
        </w:rPr>
        <w:tab/>
      </w:r>
      <w:r>
        <w:rPr>
          <w:b/>
          <w:color w:val="000000"/>
          <w:sz w:val="32"/>
          <w:szCs w:val="32"/>
        </w:rPr>
        <w:tab/>
      </w:r>
    </w:p>
    <w:tbl>
      <w:tblPr>
        <w:tblW w:w="10470" w:type="dxa"/>
        <w:tblInd w:w="-547" w:type="dxa"/>
        <w:tblLayout w:type="fixed"/>
        <w:tblLook w:val="0400" w:firstRow="0" w:lastRow="0" w:firstColumn="0" w:lastColumn="0" w:noHBand="0" w:noVBand="1"/>
      </w:tblPr>
      <w:tblGrid>
        <w:gridCol w:w="1620"/>
        <w:gridCol w:w="1710"/>
        <w:gridCol w:w="2085"/>
        <w:gridCol w:w="1155"/>
        <w:gridCol w:w="3900"/>
      </w:tblGrid>
      <w:tr w:rsidR="009A1AF2" w:rsidTr="00093DAE">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9A1AF2" w:rsidRPr="00B15866" w:rsidRDefault="009A1AF2" w:rsidP="00B202C1">
            <w:pPr>
              <w:tabs>
                <w:tab w:val="left" w:pos="1890"/>
                <w:tab w:val="center" w:pos="4544"/>
              </w:tabs>
              <w:bidi/>
              <w:spacing w:after="0"/>
              <w:ind w:right="1152"/>
              <w:jc w:val="right"/>
              <w:rPr>
                <w:b/>
                <w:color w:val="000000"/>
                <w:sz w:val="28"/>
                <w:szCs w:val="28"/>
              </w:rPr>
            </w:pPr>
            <w:r>
              <w:rPr>
                <w:b/>
                <w:color w:val="000000"/>
                <w:sz w:val="28"/>
                <w:szCs w:val="28"/>
                <w:rtl/>
              </w:rPr>
              <w:t>نظام الدرجات</w:t>
            </w:r>
          </w:p>
        </w:tc>
      </w:tr>
      <w:tr w:rsidR="009A1AF2" w:rsidTr="00093DAE">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9A1AF2" w:rsidRDefault="009A1AF2" w:rsidP="00B202C1">
            <w:pPr>
              <w:bidi/>
              <w:spacing w:after="0"/>
              <w:jc w:val="right"/>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9A1AF2" w:rsidRDefault="009A1AF2" w:rsidP="00B202C1">
            <w:pPr>
              <w:bidi/>
              <w:spacing w:after="0"/>
              <w:jc w:val="right"/>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9A1AF2" w:rsidRDefault="009A1AF2" w:rsidP="00B202C1">
            <w:pPr>
              <w:bidi/>
              <w:spacing w:after="0"/>
              <w:jc w:val="right"/>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9A1AF2" w:rsidRDefault="009A1AF2" w:rsidP="00B202C1">
            <w:pPr>
              <w:bidi/>
              <w:spacing w:after="0"/>
              <w:jc w:val="right"/>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9A1AF2" w:rsidRDefault="009A1AF2" w:rsidP="00B202C1">
            <w:pPr>
              <w:bidi/>
              <w:spacing w:after="0"/>
              <w:jc w:val="right"/>
              <w:rPr>
                <w:b/>
                <w:color w:val="000000"/>
              </w:rPr>
            </w:pPr>
            <w:r>
              <w:rPr>
                <w:b/>
                <w:color w:val="000000"/>
                <w:rtl/>
              </w:rPr>
              <w:t>التوصيف</w:t>
            </w:r>
          </w:p>
        </w:tc>
      </w:tr>
      <w:tr w:rsidR="009A1AF2" w:rsidTr="00093DAE">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9A1AF2" w:rsidRDefault="009A1AF2" w:rsidP="00B202C1">
            <w:pPr>
              <w:bidi/>
              <w:spacing w:after="0"/>
              <w:jc w:val="right"/>
              <w:rPr>
                <w:b/>
                <w:color w:val="000000"/>
              </w:rPr>
            </w:pPr>
            <w:r>
              <w:rPr>
                <w:b/>
                <w:color w:val="000000"/>
                <w:rtl/>
              </w:rPr>
              <w:t>مجموعة النجاح</w:t>
            </w:r>
          </w:p>
          <w:p w:rsidR="009A1AF2" w:rsidRDefault="009A1AF2" w:rsidP="00B202C1">
            <w:pPr>
              <w:spacing w:after="0"/>
              <w:jc w:val="right"/>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9A1AF2" w:rsidRDefault="009A1AF2" w:rsidP="00B202C1">
            <w:pPr>
              <w:bidi/>
              <w:spacing w:after="0"/>
              <w:ind w:firstLine="72"/>
              <w:jc w:val="right"/>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tcPr>
          <w:p w:rsidR="009A1AF2" w:rsidRDefault="009A1AF2" w:rsidP="00B202C1">
            <w:pPr>
              <w:bidi/>
              <w:spacing w:after="0"/>
              <w:jc w:val="right"/>
              <w:rPr>
                <w:b/>
                <w:sz w:val="24"/>
                <w:szCs w:val="24"/>
              </w:rPr>
            </w:pPr>
            <w:r>
              <w:rPr>
                <w:rFonts w:cs="Times New Roman"/>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tcPr>
          <w:p w:rsidR="009A1AF2" w:rsidRDefault="009A1AF2" w:rsidP="00B202C1">
            <w:pPr>
              <w:spacing w:after="0"/>
              <w:jc w:val="right"/>
              <w:rPr>
                <w:color w:val="000000"/>
              </w:rPr>
            </w:pPr>
            <w:r>
              <w:t xml:space="preserve">90 </w:t>
            </w:r>
            <w:r w:rsidR="001A2868">
              <w:t>–</w:t>
            </w:r>
            <w:r>
              <w:t xml:space="preserve">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9A1AF2" w:rsidRDefault="009A1AF2" w:rsidP="00B202C1">
            <w:pPr>
              <w:bidi/>
              <w:spacing w:after="0"/>
              <w:jc w:val="right"/>
              <w:rPr>
                <w:color w:val="000000"/>
              </w:rPr>
            </w:pPr>
            <w:r>
              <w:rPr>
                <w:color w:val="000000"/>
                <w:rtl/>
              </w:rPr>
              <w:t>أداء متميز</w:t>
            </w:r>
          </w:p>
        </w:tc>
      </w:tr>
      <w:tr w:rsidR="009A1AF2" w:rsidTr="00093DAE">
        <w:trPr>
          <w:trHeight w:val="300"/>
        </w:trPr>
        <w:tc>
          <w:tcPr>
            <w:tcW w:w="1620" w:type="dxa"/>
            <w:vMerge/>
            <w:tcBorders>
              <w:top w:val="single" w:sz="6" w:space="0" w:color="000000"/>
              <w:left w:val="single" w:sz="6" w:space="0" w:color="000000"/>
              <w:bottom w:val="nil"/>
              <w:right w:val="single" w:sz="6" w:space="0" w:color="000000"/>
            </w:tcBorders>
            <w:vAlign w:val="center"/>
          </w:tcPr>
          <w:p w:rsidR="009A1AF2" w:rsidRDefault="009A1AF2" w:rsidP="00B202C1">
            <w:pPr>
              <w:widowControl w:val="0"/>
              <w:pBdr>
                <w:top w:val="nil"/>
                <w:left w:val="nil"/>
                <w:bottom w:val="nil"/>
                <w:right w:val="nil"/>
                <w:between w:val="nil"/>
              </w:pBdr>
              <w:spacing w:after="0"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9A1AF2" w:rsidRDefault="009A1AF2" w:rsidP="00B202C1">
            <w:pPr>
              <w:bidi/>
              <w:spacing w:after="0"/>
              <w:ind w:firstLine="72"/>
              <w:jc w:val="right"/>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tcPr>
          <w:p w:rsidR="009A1AF2" w:rsidRDefault="009A1AF2" w:rsidP="00B202C1">
            <w:pPr>
              <w:bidi/>
              <w:spacing w:after="0"/>
              <w:jc w:val="right"/>
              <w:rPr>
                <w:b/>
                <w:sz w:val="24"/>
                <w:szCs w:val="24"/>
              </w:rPr>
            </w:pPr>
            <w:r>
              <w:rPr>
                <w:rFonts w:cs="Times New Roman"/>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tcPr>
          <w:p w:rsidR="009A1AF2" w:rsidRDefault="009A1AF2" w:rsidP="00B202C1">
            <w:pPr>
              <w:spacing w:after="0"/>
              <w:jc w:val="right"/>
              <w:rPr>
                <w:color w:val="000000"/>
              </w:rPr>
            </w:pPr>
            <w:r>
              <w:t xml:space="preserve">80 </w:t>
            </w:r>
            <w:r w:rsidR="001A2868">
              <w:t>–</w:t>
            </w:r>
            <w:r>
              <w:t xml:space="preserve"> 89</w:t>
            </w:r>
          </w:p>
        </w:tc>
        <w:tc>
          <w:tcPr>
            <w:tcW w:w="3900" w:type="dxa"/>
            <w:tcBorders>
              <w:top w:val="single" w:sz="6" w:space="0" w:color="000000"/>
              <w:left w:val="single" w:sz="4" w:space="0" w:color="000000"/>
              <w:bottom w:val="single" w:sz="6" w:space="0" w:color="000000"/>
              <w:right w:val="single" w:sz="6" w:space="0" w:color="000000"/>
            </w:tcBorders>
            <w:vAlign w:val="center"/>
          </w:tcPr>
          <w:p w:rsidR="009A1AF2" w:rsidRDefault="009A1AF2" w:rsidP="00B202C1">
            <w:pPr>
              <w:bidi/>
              <w:spacing w:after="0"/>
              <w:jc w:val="right"/>
              <w:rPr>
                <w:color w:val="000000"/>
              </w:rPr>
            </w:pPr>
            <w:r>
              <w:rPr>
                <w:color w:val="000000"/>
                <w:rtl/>
              </w:rPr>
              <w:t>فوق المتوسط مع بعض الأخطاء</w:t>
            </w:r>
          </w:p>
        </w:tc>
      </w:tr>
      <w:tr w:rsidR="009A1AF2" w:rsidTr="00093DAE">
        <w:trPr>
          <w:trHeight w:val="300"/>
        </w:trPr>
        <w:tc>
          <w:tcPr>
            <w:tcW w:w="1620" w:type="dxa"/>
            <w:vMerge/>
            <w:tcBorders>
              <w:top w:val="single" w:sz="6" w:space="0" w:color="000000"/>
              <w:left w:val="single" w:sz="6" w:space="0" w:color="000000"/>
              <w:bottom w:val="nil"/>
              <w:right w:val="single" w:sz="6" w:space="0" w:color="000000"/>
            </w:tcBorders>
            <w:vAlign w:val="center"/>
          </w:tcPr>
          <w:p w:rsidR="009A1AF2" w:rsidRDefault="009A1AF2" w:rsidP="00B202C1">
            <w:pPr>
              <w:widowControl w:val="0"/>
              <w:pBdr>
                <w:top w:val="nil"/>
                <w:left w:val="nil"/>
                <w:bottom w:val="nil"/>
                <w:right w:val="nil"/>
                <w:between w:val="nil"/>
              </w:pBdr>
              <w:spacing w:after="0"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9A1AF2" w:rsidRDefault="009A1AF2" w:rsidP="00B202C1">
            <w:pPr>
              <w:bidi/>
              <w:spacing w:after="0"/>
              <w:ind w:firstLine="72"/>
              <w:jc w:val="right"/>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tcPr>
          <w:p w:rsidR="009A1AF2" w:rsidRDefault="009A1AF2" w:rsidP="00B202C1">
            <w:pPr>
              <w:bidi/>
              <w:spacing w:after="0"/>
              <w:jc w:val="right"/>
              <w:rPr>
                <w:b/>
                <w:sz w:val="24"/>
                <w:szCs w:val="24"/>
              </w:rPr>
            </w:pPr>
            <w:r>
              <w:rPr>
                <w:rFonts w:cs="Times New Roman"/>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rsidR="009A1AF2" w:rsidRDefault="009A1AF2" w:rsidP="00B202C1">
            <w:pPr>
              <w:spacing w:after="0"/>
              <w:jc w:val="right"/>
              <w:rPr>
                <w:color w:val="000000"/>
              </w:rPr>
            </w:pPr>
            <w:r>
              <w:t xml:space="preserve">70 </w:t>
            </w:r>
            <w:r w:rsidR="001A2868">
              <w:t>–</w:t>
            </w:r>
            <w:r>
              <w:t xml:space="preserve"> 79</w:t>
            </w:r>
          </w:p>
        </w:tc>
        <w:tc>
          <w:tcPr>
            <w:tcW w:w="3900" w:type="dxa"/>
            <w:tcBorders>
              <w:top w:val="single" w:sz="6" w:space="0" w:color="000000"/>
              <w:left w:val="single" w:sz="4" w:space="0" w:color="000000"/>
              <w:bottom w:val="single" w:sz="6" w:space="0" w:color="000000"/>
              <w:right w:val="single" w:sz="6" w:space="0" w:color="000000"/>
            </w:tcBorders>
            <w:vAlign w:val="center"/>
          </w:tcPr>
          <w:p w:rsidR="009A1AF2" w:rsidRDefault="009A1AF2" w:rsidP="00B202C1">
            <w:pPr>
              <w:bidi/>
              <w:spacing w:after="0"/>
              <w:jc w:val="right"/>
              <w:rPr>
                <w:color w:val="000000"/>
              </w:rPr>
            </w:pPr>
            <w:r>
              <w:rPr>
                <w:color w:val="000000"/>
                <w:rtl/>
              </w:rPr>
              <w:t>عمل جيد مع أخطاء ملحوظة</w:t>
            </w:r>
          </w:p>
        </w:tc>
      </w:tr>
      <w:tr w:rsidR="009A1AF2" w:rsidTr="00093DAE">
        <w:trPr>
          <w:trHeight w:val="300"/>
        </w:trPr>
        <w:tc>
          <w:tcPr>
            <w:tcW w:w="1620" w:type="dxa"/>
            <w:vMerge/>
            <w:tcBorders>
              <w:top w:val="single" w:sz="6" w:space="0" w:color="000000"/>
              <w:left w:val="single" w:sz="6" w:space="0" w:color="000000"/>
              <w:bottom w:val="nil"/>
              <w:right w:val="single" w:sz="6" w:space="0" w:color="000000"/>
            </w:tcBorders>
            <w:vAlign w:val="center"/>
          </w:tcPr>
          <w:p w:rsidR="009A1AF2" w:rsidRDefault="009A1AF2" w:rsidP="00B202C1">
            <w:pPr>
              <w:widowControl w:val="0"/>
              <w:pBdr>
                <w:top w:val="nil"/>
                <w:left w:val="nil"/>
                <w:bottom w:val="nil"/>
                <w:right w:val="nil"/>
                <w:between w:val="nil"/>
              </w:pBdr>
              <w:spacing w:after="0"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9A1AF2" w:rsidRDefault="009A1AF2" w:rsidP="00B202C1">
            <w:pPr>
              <w:bidi/>
              <w:spacing w:after="0"/>
              <w:ind w:firstLine="72"/>
              <w:jc w:val="right"/>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tcPr>
          <w:p w:rsidR="009A1AF2" w:rsidRDefault="009A1AF2" w:rsidP="00B202C1">
            <w:pPr>
              <w:bidi/>
              <w:spacing w:after="0"/>
              <w:jc w:val="right"/>
              <w:rPr>
                <w:b/>
                <w:sz w:val="24"/>
                <w:szCs w:val="24"/>
              </w:rPr>
            </w:pPr>
            <w:r>
              <w:rPr>
                <w:rFonts w:cs="Times New Roman"/>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tcPr>
          <w:p w:rsidR="009A1AF2" w:rsidRDefault="009A1AF2" w:rsidP="00B202C1">
            <w:pPr>
              <w:spacing w:after="0"/>
              <w:jc w:val="right"/>
              <w:rPr>
                <w:color w:val="000000"/>
              </w:rPr>
            </w:pPr>
            <w:r>
              <w:t xml:space="preserve">60 </w:t>
            </w:r>
            <w:r w:rsidR="001A2868">
              <w:t>–</w:t>
            </w:r>
            <w:r>
              <w:t xml:space="preserve"> 69</w:t>
            </w:r>
          </w:p>
        </w:tc>
        <w:tc>
          <w:tcPr>
            <w:tcW w:w="3900" w:type="dxa"/>
            <w:tcBorders>
              <w:top w:val="single" w:sz="6" w:space="0" w:color="000000"/>
              <w:left w:val="single" w:sz="4" w:space="0" w:color="000000"/>
              <w:bottom w:val="single" w:sz="6" w:space="0" w:color="000000"/>
              <w:right w:val="single" w:sz="6" w:space="0" w:color="000000"/>
            </w:tcBorders>
            <w:vAlign w:val="center"/>
          </w:tcPr>
          <w:p w:rsidR="009A1AF2" w:rsidRDefault="009A1AF2" w:rsidP="00B202C1">
            <w:pPr>
              <w:bidi/>
              <w:spacing w:after="0"/>
              <w:jc w:val="right"/>
              <w:rPr>
                <w:color w:val="000000"/>
              </w:rPr>
            </w:pPr>
            <w:r>
              <w:rPr>
                <w:color w:val="000000"/>
                <w:rtl/>
              </w:rPr>
              <w:t>مقبول مع نواقص رئيسية</w:t>
            </w:r>
          </w:p>
        </w:tc>
      </w:tr>
      <w:tr w:rsidR="009A1AF2" w:rsidTr="00093DAE">
        <w:trPr>
          <w:trHeight w:val="300"/>
        </w:trPr>
        <w:tc>
          <w:tcPr>
            <w:tcW w:w="1620" w:type="dxa"/>
            <w:vMerge/>
            <w:tcBorders>
              <w:top w:val="single" w:sz="6" w:space="0" w:color="000000"/>
              <w:left w:val="single" w:sz="6" w:space="0" w:color="000000"/>
              <w:bottom w:val="nil"/>
              <w:right w:val="single" w:sz="6" w:space="0" w:color="000000"/>
            </w:tcBorders>
            <w:vAlign w:val="center"/>
          </w:tcPr>
          <w:p w:rsidR="009A1AF2" w:rsidRDefault="009A1AF2" w:rsidP="00B202C1">
            <w:pPr>
              <w:widowControl w:val="0"/>
              <w:pBdr>
                <w:top w:val="nil"/>
                <w:left w:val="nil"/>
                <w:bottom w:val="nil"/>
                <w:right w:val="nil"/>
                <w:between w:val="nil"/>
              </w:pBdr>
              <w:spacing w:after="0"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9A1AF2" w:rsidRDefault="009A1AF2" w:rsidP="00B202C1">
            <w:pPr>
              <w:bidi/>
              <w:spacing w:after="0"/>
              <w:ind w:firstLine="72"/>
              <w:jc w:val="right"/>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tcPr>
          <w:p w:rsidR="009A1AF2" w:rsidRDefault="009A1AF2" w:rsidP="00B202C1">
            <w:pPr>
              <w:bidi/>
              <w:spacing w:after="0"/>
              <w:jc w:val="right"/>
              <w:rPr>
                <w:b/>
                <w:sz w:val="24"/>
                <w:szCs w:val="24"/>
              </w:rPr>
            </w:pPr>
            <w:r>
              <w:rPr>
                <w:rFonts w:cs="Times New Roman"/>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tcPr>
          <w:p w:rsidR="009A1AF2" w:rsidRDefault="009A1AF2" w:rsidP="00B202C1">
            <w:pPr>
              <w:spacing w:after="0"/>
              <w:jc w:val="right"/>
              <w:rPr>
                <w:color w:val="000000"/>
              </w:rPr>
            </w:pPr>
            <w:r>
              <w:t xml:space="preserve">50 </w:t>
            </w:r>
            <w:r w:rsidR="001A2868">
              <w:t>–</w:t>
            </w:r>
            <w:r>
              <w:t xml:space="preserve"> 59</w:t>
            </w:r>
          </w:p>
        </w:tc>
        <w:tc>
          <w:tcPr>
            <w:tcW w:w="3900" w:type="dxa"/>
            <w:tcBorders>
              <w:top w:val="single" w:sz="6" w:space="0" w:color="000000"/>
              <w:left w:val="single" w:sz="4" w:space="0" w:color="000000"/>
              <w:bottom w:val="single" w:sz="6" w:space="0" w:color="000000"/>
              <w:right w:val="single" w:sz="6" w:space="0" w:color="000000"/>
            </w:tcBorders>
            <w:vAlign w:val="center"/>
          </w:tcPr>
          <w:p w:rsidR="009A1AF2" w:rsidRDefault="009A1AF2" w:rsidP="00B202C1">
            <w:pPr>
              <w:bidi/>
              <w:spacing w:after="0"/>
              <w:jc w:val="right"/>
              <w:rPr>
                <w:color w:val="000000"/>
              </w:rPr>
            </w:pPr>
            <w:r>
              <w:rPr>
                <w:color w:val="000000"/>
                <w:rtl/>
              </w:rPr>
              <w:t>العمل يحقق الحد الأدنى من المتطلبات</w:t>
            </w:r>
          </w:p>
        </w:tc>
      </w:tr>
      <w:tr w:rsidR="009A1AF2" w:rsidTr="00093DAE">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9A1AF2" w:rsidRDefault="009A1AF2" w:rsidP="00B202C1">
            <w:pPr>
              <w:bidi/>
              <w:spacing w:after="0"/>
              <w:jc w:val="right"/>
              <w:rPr>
                <w:b/>
                <w:color w:val="000000"/>
              </w:rPr>
            </w:pPr>
            <w:r>
              <w:rPr>
                <w:b/>
                <w:color w:val="000000"/>
                <w:rtl/>
              </w:rPr>
              <w:t>مجموعة الرسوب</w:t>
            </w:r>
          </w:p>
          <w:p w:rsidR="009A1AF2" w:rsidRDefault="009A1AF2" w:rsidP="00B202C1">
            <w:pPr>
              <w:spacing w:after="0"/>
              <w:jc w:val="right"/>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9A1AF2" w:rsidRDefault="009A1AF2" w:rsidP="00B202C1">
            <w:pPr>
              <w:bidi/>
              <w:spacing w:after="0"/>
              <w:ind w:firstLine="72"/>
              <w:jc w:val="right"/>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9A1AF2" w:rsidRDefault="009A1AF2" w:rsidP="00B202C1">
            <w:pPr>
              <w:bidi/>
              <w:spacing w:after="0"/>
              <w:jc w:val="right"/>
              <w:rPr>
                <w:b/>
                <w:sz w:val="24"/>
                <w:szCs w:val="24"/>
              </w:rPr>
            </w:pPr>
            <w:r>
              <w:rPr>
                <w:rFonts w:cs="Times New Roman"/>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rsidR="009A1AF2" w:rsidRDefault="009A1AF2" w:rsidP="00B202C1">
            <w:pPr>
              <w:spacing w:after="0"/>
              <w:jc w:val="right"/>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9A1AF2" w:rsidRDefault="009A1AF2" w:rsidP="00B202C1">
            <w:pPr>
              <w:bidi/>
              <w:spacing w:after="0"/>
              <w:jc w:val="right"/>
              <w:rPr>
                <w:color w:val="000000"/>
              </w:rPr>
            </w:pPr>
            <w:r>
              <w:rPr>
                <w:color w:val="000000"/>
                <w:rtl/>
              </w:rPr>
              <w:t>يتطلب عملاً إضافياً لكن تُمنح الدرجة</w:t>
            </w:r>
          </w:p>
        </w:tc>
      </w:tr>
      <w:tr w:rsidR="009A1AF2" w:rsidTr="00093DAE">
        <w:trPr>
          <w:trHeight w:val="300"/>
        </w:trPr>
        <w:tc>
          <w:tcPr>
            <w:tcW w:w="1620" w:type="dxa"/>
            <w:vMerge/>
            <w:tcBorders>
              <w:top w:val="single" w:sz="6" w:space="0" w:color="000000"/>
              <w:left w:val="single" w:sz="6" w:space="0" w:color="000000"/>
              <w:bottom w:val="nil"/>
              <w:right w:val="single" w:sz="6" w:space="0" w:color="000000"/>
            </w:tcBorders>
            <w:vAlign w:val="center"/>
          </w:tcPr>
          <w:p w:rsidR="009A1AF2" w:rsidRDefault="009A1AF2" w:rsidP="00B202C1">
            <w:pPr>
              <w:widowControl w:val="0"/>
              <w:pBdr>
                <w:top w:val="nil"/>
                <w:left w:val="nil"/>
                <w:bottom w:val="nil"/>
                <w:right w:val="nil"/>
                <w:between w:val="nil"/>
              </w:pBdr>
              <w:spacing w:after="0"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9A1AF2" w:rsidRDefault="009A1AF2" w:rsidP="00B202C1">
            <w:pPr>
              <w:bidi/>
              <w:spacing w:after="0"/>
              <w:ind w:firstLine="72"/>
              <w:jc w:val="right"/>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9A1AF2" w:rsidRDefault="009A1AF2" w:rsidP="00B202C1">
            <w:pPr>
              <w:bidi/>
              <w:spacing w:after="0"/>
              <w:jc w:val="right"/>
              <w:rPr>
                <w:b/>
              </w:rPr>
            </w:pPr>
            <w:r>
              <w:rPr>
                <w:rFonts w:cs="Times New Roman"/>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rsidR="009A1AF2" w:rsidRDefault="009A1AF2" w:rsidP="00B202C1">
            <w:pPr>
              <w:spacing w:after="0"/>
              <w:jc w:val="right"/>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9A1AF2" w:rsidRDefault="009A1AF2" w:rsidP="00B202C1">
            <w:pPr>
              <w:bidi/>
              <w:spacing w:after="0"/>
              <w:jc w:val="right"/>
              <w:rPr>
                <w:color w:val="000000"/>
              </w:rPr>
            </w:pPr>
            <w:r>
              <w:rPr>
                <w:color w:val="000000"/>
                <w:rtl/>
              </w:rPr>
              <w:t>يتطلب قدراً كبيراً من العمل</w:t>
            </w:r>
          </w:p>
        </w:tc>
      </w:tr>
      <w:tr w:rsidR="009A1AF2" w:rsidTr="00093DAE">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9A1AF2" w:rsidRDefault="009A1AF2" w:rsidP="00B202C1">
            <w:pPr>
              <w:spacing w:after="0"/>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9A1AF2" w:rsidRDefault="009A1AF2" w:rsidP="00B202C1">
            <w:pPr>
              <w:spacing w:after="0"/>
              <w:jc w:val="right"/>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9A1AF2" w:rsidRDefault="009A1AF2" w:rsidP="00B202C1">
            <w:pPr>
              <w:spacing w:after="0"/>
              <w:jc w:val="right"/>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9A1AF2" w:rsidRDefault="009A1AF2" w:rsidP="00B202C1">
            <w:pPr>
              <w:spacing w:after="0"/>
              <w:jc w:val="right"/>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9A1AF2" w:rsidRDefault="009A1AF2" w:rsidP="00B202C1">
            <w:pPr>
              <w:spacing w:after="0"/>
              <w:jc w:val="right"/>
              <w:rPr>
                <w:b/>
                <w:color w:val="000000"/>
              </w:rPr>
            </w:pPr>
          </w:p>
        </w:tc>
      </w:tr>
      <w:tr w:rsidR="009A1AF2" w:rsidTr="00093DAE">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9A1AF2" w:rsidRPr="006865C6" w:rsidRDefault="006865C6" w:rsidP="00B202C1">
            <w:pPr>
              <w:spacing w:after="0"/>
              <w:jc w:val="right"/>
              <w:rPr>
                <w:color w:val="000000"/>
                <w:sz w:val="24"/>
                <w:szCs w:val="24"/>
              </w:rPr>
            </w:pPr>
            <w:r w:rsidRPr="006865C6">
              <w:rPr>
                <w:color w:val="000000"/>
                <w:sz w:val="24"/>
                <w:szCs w:val="24"/>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6865C6">
              <w:rPr>
                <w:color w:val="000000"/>
                <w:sz w:val="24"/>
                <w:szCs w:val="24"/>
              </w:rPr>
              <w:t>.</w:t>
            </w:r>
          </w:p>
        </w:tc>
      </w:tr>
    </w:tbl>
    <w:p w:rsidR="00B15866" w:rsidRDefault="00B15866" w:rsidP="00B202C1">
      <w:pPr>
        <w:pStyle w:val="a9"/>
        <w:tabs>
          <w:tab w:val="left" w:pos="-90"/>
        </w:tabs>
        <w:spacing w:after="0" w:line="240" w:lineRule="auto"/>
        <w:jc w:val="right"/>
        <w:rPr>
          <w:rFonts w:asciiTheme="majorBidi" w:hAnsiTheme="majorBidi" w:cstheme="majorBidi"/>
          <w:b/>
          <w:bCs/>
          <w:sz w:val="40"/>
          <w:szCs w:val="40"/>
          <w:lang w:bidi="ar-IQ"/>
        </w:rPr>
      </w:pPr>
    </w:p>
    <w:p w:rsidR="006865C6" w:rsidRDefault="006865C6" w:rsidP="00B202C1">
      <w:pPr>
        <w:pStyle w:val="a9"/>
        <w:tabs>
          <w:tab w:val="left" w:pos="-90"/>
        </w:tabs>
        <w:spacing w:after="0" w:line="240" w:lineRule="auto"/>
        <w:jc w:val="right"/>
        <w:rPr>
          <w:rFonts w:asciiTheme="majorBidi" w:hAnsiTheme="majorBidi" w:cstheme="majorBidi"/>
          <w:b/>
          <w:bCs/>
          <w:sz w:val="40"/>
          <w:szCs w:val="40"/>
          <w:lang w:bidi="ar-IQ"/>
        </w:rPr>
      </w:pPr>
    </w:p>
    <w:p w:rsidR="006865C6" w:rsidRPr="00B15866" w:rsidRDefault="006865C6" w:rsidP="00B202C1">
      <w:pPr>
        <w:pStyle w:val="a9"/>
        <w:tabs>
          <w:tab w:val="left" w:pos="-90"/>
        </w:tabs>
        <w:spacing w:after="0" w:line="240" w:lineRule="auto"/>
        <w:jc w:val="right"/>
        <w:rPr>
          <w:rFonts w:asciiTheme="majorBidi" w:hAnsiTheme="majorBidi" w:cstheme="majorBidi"/>
          <w:b/>
          <w:bCs/>
          <w:sz w:val="40"/>
          <w:szCs w:val="40"/>
          <w:lang w:bidi="ar-IQ"/>
        </w:rPr>
      </w:pPr>
    </w:p>
    <w:p w:rsidR="009A1AF2" w:rsidRPr="00093DAE" w:rsidRDefault="00314BCB" w:rsidP="005B2E63">
      <w:pPr>
        <w:pStyle w:val="a9"/>
        <w:numPr>
          <w:ilvl w:val="0"/>
          <w:numId w:val="6"/>
        </w:numPr>
        <w:tabs>
          <w:tab w:val="left" w:pos="-90"/>
        </w:tabs>
        <w:bidi/>
        <w:spacing w:after="0" w:line="240" w:lineRule="auto"/>
        <w:rPr>
          <w:rFonts w:asciiTheme="majorBidi" w:hAnsiTheme="majorBidi" w:cstheme="majorBidi"/>
          <w:b/>
          <w:bCs/>
          <w:sz w:val="40"/>
          <w:szCs w:val="40"/>
          <w:lang w:bidi="ar-IQ"/>
        </w:rPr>
      </w:pPr>
      <w:r w:rsidRPr="00093DAE">
        <w:rPr>
          <w:rFonts w:cs="Times New Roman"/>
          <w:b/>
          <w:bCs/>
          <w:sz w:val="40"/>
          <w:szCs w:val="40"/>
          <w:rtl/>
          <w:lang w:bidi="ar-IQ"/>
        </w:rPr>
        <w:t>الأحياء العامة 2</w:t>
      </w:r>
    </w:p>
    <w:p w:rsidR="00314BCB" w:rsidRDefault="00314BCB" w:rsidP="00B202C1">
      <w:pPr>
        <w:tabs>
          <w:tab w:val="left" w:pos="-90"/>
        </w:tabs>
        <w:spacing w:after="0" w:line="240" w:lineRule="auto"/>
        <w:jc w:val="right"/>
        <w:rPr>
          <w:rFonts w:asciiTheme="majorBidi" w:hAnsiTheme="majorBidi" w:cstheme="majorBidi"/>
          <w:b/>
          <w:bCs/>
          <w:sz w:val="40"/>
          <w:szCs w:val="40"/>
          <w:rtl/>
          <w:lang w:bidi="ar-IQ"/>
        </w:rPr>
      </w:pP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314BCB" w:rsidTr="00093DAE">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314BCB" w:rsidRDefault="00314BCB" w:rsidP="00B202C1">
            <w:pPr>
              <w:bidi/>
              <w:spacing w:before="80" w:after="80"/>
              <w:jc w:val="right"/>
              <w:rPr>
                <w:b/>
                <w:color w:val="17365D"/>
                <w:sz w:val="28"/>
                <w:szCs w:val="28"/>
              </w:rPr>
            </w:pPr>
            <w:r>
              <w:rPr>
                <w:b/>
                <w:color w:val="17365D"/>
                <w:sz w:val="28"/>
                <w:szCs w:val="28"/>
                <w:rtl/>
              </w:rPr>
              <w:t>معلومات المادة</w:t>
            </w:r>
          </w:p>
          <w:p w:rsidR="00314BCB" w:rsidRDefault="00314BCB" w:rsidP="00B202C1">
            <w:pPr>
              <w:bidi/>
              <w:jc w:val="right"/>
              <w:rPr>
                <w:rFonts w:eastAsia="Times New Roman"/>
                <w:b/>
                <w:color w:val="17365D"/>
                <w:sz w:val="28"/>
                <w:szCs w:val="28"/>
              </w:rPr>
            </w:pPr>
          </w:p>
        </w:tc>
      </w:tr>
      <w:tr w:rsidR="00314BCB" w:rsidTr="00093DAE">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B202C1">
            <w:pPr>
              <w:bidi/>
              <w:spacing w:before="80" w:after="80"/>
              <w:ind w:left="90" w:hanging="90"/>
              <w:jc w:val="right"/>
              <w:rPr>
                <w:b/>
                <w:color w:val="000000"/>
              </w:rPr>
            </w:pPr>
            <w:r>
              <w:rPr>
                <w:b/>
                <w:color w:val="000000"/>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314BCB" w:rsidRPr="00040F74" w:rsidRDefault="00314BCB" w:rsidP="00B202C1">
            <w:pPr>
              <w:pStyle w:val="1"/>
              <w:spacing w:before="80" w:after="80"/>
              <w:ind w:left="90"/>
              <w:jc w:val="right"/>
              <w:rPr>
                <w:rFonts w:asciiTheme="minorBidi" w:hAnsiTheme="minorBidi" w:cstheme="minorBidi"/>
                <w:b w:val="0"/>
                <w:bCs w:val="0"/>
                <w:color w:val="FF0000"/>
                <w:sz w:val="24"/>
                <w:szCs w:val="24"/>
              </w:rPr>
            </w:pPr>
            <w:r w:rsidRPr="00040F74">
              <w:rPr>
                <w:rFonts w:asciiTheme="minorBidi" w:hAnsiTheme="minorBidi" w:cstheme="minorBidi"/>
                <w:b w:val="0"/>
                <w:bCs w:val="0"/>
                <w:sz w:val="24"/>
                <w:szCs w:val="24"/>
                <w:rtl/>
                <w:lang w:bidi="ar-IQ"/>
              </w:rPr>
              <w:t>الأحياء العامة 2</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314BCB" w:rsidRDefault="00314BCB" w:rsidP="00B202C1">
            <w:pPr>
              <w:bidi/>
              <w:spacing w:before="80" w:after="80"/>
              <w:jc w:val="right"/>
              <w:rPr>
                <w:b/>
              </w:rPr>
            </w:pPr>
            <w:r>
              <w:rPr>
                <w:b/>
                <w:rtl/>
              </w:rPr>
              <w:t>طريقة تقديم المادة</w:t>
            </w:r>
          </w:p>
        </w:tc>
      </w:tr>
      <w:tr w:rsidR="00314BCB" w:rsidTr="00093DA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B202C1">
            <w:pPr>
              <w:bidi/>
              <w:spacing w:before="80" w:after="80"/>
              <w:ind w:left="90" w:hanging="90"/>
              <w:jc w:val="right"/>
              <w:rPr>
                <w:b/>
              </w:rPr>
            </w:pPr>
            <w:r>
              <w:rPr>
                <w:b/>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314BCB" w:rsidRPr="00040F74" w:rsidRDefault="00314BCB" w:rsidP="00B202C1">
            <w:pPr>
              <w:pStyle w:val="1"/>
              <w:spacing w:before="80" w:after="80"/>
              <w:ind w:left="90"/>
              <w:jc w:val="right"/>
              <w:rPr>
                <w:rFonts w:asciiTheme="minorBidi" w:hAnsiTheme="minorBidi" w:cstheme="minorBidi"/>
                <w:b w:val="0"/>
                <w:bCs w:val="0"/>
                <w:color w:val="FF0000"/>
                <w:sz w:val="24"/>
                <w:szCs w:val="24"/>
              </w:rPr>
            </w:pPr>
            <w:r w:rsidRPr="00040F74">
              <w:rPr>
                <w:rFonts w:asciiTheme="minorBidi" w:hAnsiTheme="minorBidi" w:cstheme="minorBidi"/>
                <w:b w:val="0"/>
                <w:bCs w:val="0"/>
                <w:sz w:val="24"/>
                <w:szCs w:val="24"/>
                <w:rtl/>
              </w:rPr>
              <w:t>جوهرية</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14BCB" w:rsidRDefault="000E5E36" w:rsidP="00B202C1">
            <w:pPr>
              <w:numPr>
                <w:ilvl w:val="0"/>
                <w:numId w:val="4"/>
              </w:numPr>
              <w:bidi/>
              <w:spacing w:before="80"/>
              <w:jc w:val="right"/>
              <w:rPr>
                <w:b/>
              </w:rPr>
            </w:pPr>
            <w:sdt>
              <w:sdtPr>
                <w:rPr>
                  <w:rtl/>
                </w:rPr>
                <w:tag w:val="goog_rdk_0"/>
                <w:id w:val="1932155837"/>
              </w:sdtPr>
              <w:sdtEndPr/>
              <w:sdtContent>
                <w:r w:rsidR="00314BCB">
                  <w:rPr>
                    <w:rFonts w:ascii="Segoe UI Symbol" w:eastAsia="Arial Unicode MS" w:hAnsi="Segoe UI Symbol" w:cs="Segoe UI Symbol"/>
                    <w:b/>
                  </w:rPr>
                  <w:t>☒</w:t>
                </w:r>
              </w:sdtContent>
            </w:sdt>
            <w:r w:rsidR="00314BCB">
              <w:rPr>
                <w:b/>
                <w:rtl/>
              </w:rPr>
              <w:t>نظري</w:t>
            </w:r>
          </w:p>
          <w:p w:rsidR="00314BCB" w:rsidRDefault="000E5E36" w:rsidP="00B202C1">
            <w:pPr>
              <w:numPr>
                <w:ilvl w:val="0"/>
                <w:numId w:val="5"/>
              </w:numPr>
              <w:bidi/>
              <w:jc w:val="right"/>
              <w:rPr>
                <w:b/>
              </w:rPr>
            </w:pPr>
            <w:sdt>
              <w:sdtPr>
                <w:rPr>
                  <w:rtl/>
                </w:rPr>
                <w:tag w:val="goog_rdk_1"/>
                <w:id w:val="-931889545"/>
              </w:sdtPr>
              <w:sdtEndPr/>
              <w:sdtContent>
                <w:r w:rsidR="00314BCB">
                  <w:rPr>
                    <w:rFonts w:ascii="Segoe UI Symbol" w:eastAsia="Arial Unicode MS" w:hAnsi="Segoe UI Symbol" w:cs="Segoe UI Symbol"/>
                    <w:b/>
                  </w:rPr>
                  <w:t>☒</w:t>
                </w:r>
              </w:sdtContent>
            </w:sdt>
            <w:r w:rsidR="00314BCB">
              <w:rPr>
                <w:b/>
                <w:rtl/>
              </w:rPr>
              <w:t>محاضرة</w:t>
            </w:r>
          </w:p>
          <w:p w:rsidR="00314BCB" w:rsidRDefault="000E5E36" w:rsidP="00B202C1">
            <w:pPr>
              <w:numPr>
                <w:ilvl w:val="0"/>
                <w:numId w:val="5"/>
              </w:numPr>
              <w:bidi/>
              <w:jc w:val="right"/>
              <w:rPr>
                <w:b/>
              </w:rPr>
            </w:pPr>
            <w:sdt>
              <w:sdtPr>
                <w:rPr>
                  <w:rtl/>
                </w:rPr>
                <w:tag w:val="goog_rdk_2"/>
                <w:id w:val="114569315"/>
              </w:sdtPr>
              <w:sdtEndPr/>
              <w:sdtContent>
                <w:r w:rsidR="00314BCB">
                  <w:rPr>
                    <w:rFonts w:ascii="Segoe UI Symbol" w:eastAsia="Arial Unicode MS" w:hAnsi="Segoe UI Symbol" w:cs="Segoe UI Symbol"/>
                    <w:b/>
                  </w:rPr>
                  <w:t>☒</w:t>
                </w:r>
              </w:sdtContent>
            </w:sdt>
            <w:r w:rsidR="00314BCB">
              <w:rPr>
                <w:b/>
                <w:rtl/>
              </w:rPr>
              <w:t>مختبر</w:t>
            </w:r>
          </w:p>
          <w:p w:rsidR="00314BCB" w:rsidRDefault="000E5E36" w:rsidP="00B202C1">
            <w:pPr>
              <w:numPr>
                <w:ilvl w:val="0"/>
                <w:numId w:val="5"/>
              </w:numPr>
              <w:bidi/>
              <w:jc w:val="right"/>
              <w:rPr>
                <w:b/>
              </w:rPr>
            </w:pPr>
            <w:sdt>
              <w:sdtPr>
                <w:rPr>
                  <w:rtl/>
                </w:rPr>
                <w:tag w:val="goog_rdk_3"/>
                <w:id w:val="-1960646377"/>
              </w:sdtPr>
              <w:sdtEndPr/>
              <w:sdtContent>
                <w:r w:rsidR="00314BCB">
                  <w:rPr>
                    <w:rFonts w:ascii="Segoe UI Symbol" w:eastAsia="Arial Unicode MS" w:hAnsi="Segoe UI Symbol" w:cs="Segoe UI Symbol"/>
                    <w:b/>
                  </w:rPr>
                  <w:t>☐</w:t>
                </w:r>
              </w:sdtContent>
            </w:sdt>
            <w:r w:rsidR="00314BCB">
              <w:rPr>
                <w:b/>
                <w:rtl/>
              </w:rPr>
              <w:t>درس مساعد</w:t>
            </w:r>
          </w:p>
          <w:p w:rsidR="00314BCB" w:rsidRDefault="000E5E36" w:rsidP="00B202C1">
            <w:pPr>
              <w:numPr>
                <w:ilvl w:val="0"/>
                <w:numId w:val="5"/>
              </w:numPr>
              <w:bidi/>
              <w:jc w:val="right"/>
              <w:rPr>
                <w:b/>
              </w:rPr>
            </w:pPr>
            <w:sdt>
              <w:sdtPr>
                <w:rPr>
                  <w:rtl/>
                </w:rPr>
                <w:tag w:val="goog_rdk_4"/>
                <w:id w:val="-2147037818"/>
              </w:sdtPr>
              <w:sdtEndPr/>
              <w:sdtContent>
                <w:r w:rsidR="00314BCB">
                  <w:rPr>
                    <w:rFonts w:ascii="Segoe UI Symbol" w:eastAsia="Arial Unicode MS" w:hAnsi="Segoe UI Symbol" w:cs="Segoe UI Symbol"/>
                    <w:b/>
                  </w:rPr>
                  <w:t>☐</w:t>
                </w:r>
              </w:sdtContent>
            </w:sdt>
            <w:r w:rsidR="00314BCB">
              <w:rPr>
                <w:b/>
                <w:rtl/>
              </w:rPr>
              <w:t>عملي</w:t>
            </w:r>
          </w:p>
          <w:p w:rsidR="00314BCB" w:rsidRDefault="000E5E36" w:rsidP="00B202C1">
            <w:pPr>
              <w:numPr>
                <w:ilvl w:val="0"/>
                <w:numId w:val="5"/>
              </w:numPr>
              <w:bidi/>
              <w:spacing w:after="80"/>
              <w:jc w:val="right"/>
              <w:rPr>
                <w:b/>
              </w:rPr>
            </w:pPr>
            <w:sdt>
              <w:sdtPr>
                <w:rPr>
                  <w:rtl/>
                </w:rPr>
                <w:tag w:val="goog_rdk_5"/>
                <w:id w:val="-365834932"/>
              </w:sdtPr>
              <w:sdtEndPr/>
              <w:sdtContent>
                <w:sdt>
                  <w:sdtPr>
                    <w:rPr>
                      <w:rtl/>
                    </w:rPr>
                    <w:tag w:val="goog_rdk_2"/>
                    <w:id w:val="179397278"/>
                  </w:sdtPr>
                  <w:sdtEndPr/>
                  <w:sdtContent>
                    <w:r w:rsidR="00314BCB">
                      <w:rPr>
                        <w:rFonts w:ascii="Segoe UI Symbol" w:eastAsia="Arial Unicode MS" w:hAnsi="Segoe UI Symbol" w:cs="Segoe UI Symbol"/>
                        <w:b/>
                      </w:rPr>
                      <w:t>☒</w:t>
                    </w:r>
                  </w:sdtContent>
                </w:sdt>
              </w:sdtContent>
            </w:sdt>
            <w:r w:rsidR="00314BCB">
              <w:rPr>
                <w:b/>
                <w:rtl/>
              </w:rPr>
              <w:t>ندوة</w:t>
            </w:r>
          </w:p>
        </w:tc>
      </w:tr>
      <w:tr w:rsidR="00314BCB" w:rsidTr="00093DAE">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B202C1">
            <w:pPr>
              <w:bidi/>
              <w:spacing w:before="80" w:after="80"/>
              <w:ind w:left="90" w:hanging="90"/>
              <w:jc w:val="right"/>
              <w:rPr>
                <w:b/>
              </w:rPr>
            </w:pPr>
            <w:r>
              <w:rPr>
                <w:b/>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314BCB" w:rsidRPr="00040F74" w:rsidRDefault="00591EEC" w:rsidP="00B202C1">
            <w:pPr>
              <w:pStyle w:val="1"/>
              <w:spacing w:before="80" w:after="80"/>
              <w:ind w:left="90"/>
              <w:jc w:val="right"/>
              <w:rPr>
                <w:rFonts w:asciiTheme="minorBidi" w:hAnsiTheme="minorBidi" w:cstheme="minorBidi"/>
                <w:b w:val="0"/>
                <w:bCs w:val="0"/>
                <w:sz w:val="24"/>
                <w:szCs w:val="24"/>
                <w:lang w:bidi="ar-IQ"/>
              </w:rPr>
            </w:pPr>
            <w:r w:rsidRPr="00615661">
              <w:rPr>
                <w:rFonts w:ascii="Arial" w:hAnsi="Arial" w:cs="Arial"/>
                <w:color w:val="FF0000"/>
                <w:sz w:val="24"/>
                <w:szCs w:val="24"/>
              </w:rPr>
              <w:t>NUST1002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14BCB" w:rsidRDefault="00314BCB" w:rsidP="00B202C1">
            <w:pPr>
              <w:widowControl w:val="0"/>
              <w:spacing w:line="276" w:lineRule="auto"/>
              <w:jc w:val="right"/>
              <w:rPr>
                <w:color w:val="FF0000"/>
                <w:sz w:val="28"/>
                <w:szCs w:val="28"/>
              </w:rPr>
            </w:pPr>
          </w:p>
        </w:tc>
      </w:tr>
      <w:tr w:rsidR="00314BCB" w:rsidTr="00093DA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B202C1">
            <w:pPr>
              <w:bidi/>
              <w:spacing w:before="80" w:after="80"/>
              <w:ind w:left="90" w:hanging="90"/>
              <w:jc w:val="right"/>
              <w:rPr>
                <w:b/>
              </w:rPr>
            </w:pPr>
            <w:r>
              <w:rPr>
                <w:b/>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14BCB" w:rsidRPr="003E2A49" w:rsidRDefault="0033652C" w:rsidP="00B202C1">
            <w:pPr>
              <w:pStyle w:val="1"/>
              <w:spacing w:before="80" w:after="80"/>
              <w:ind w:left="90"/>
              <w:jc w:val="right"/>
              <w:rPr>
                <w:b w:val="0"/>
                <w:color w:val="FF0000"/>
                <w:sz w:val="28"/>
                <w:szCs w:val="28"/>
              </w:rPr>
            </w:pPr>
            <w:r>
              <w:rPr>
                <w:b w:val="0"/>
                <w:color w:val="FF0000"/>
                <w:sz w:val="28"/>
                <w:szCs w:val="28"/>
              </w:rPr>
              <w:t>8</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14BCB" w:rsidRDefault="00314BCB" w:rsidP="00B202C1">
            <w:pPr>
              <w:widowControl w:val="0"/>
              <w:spacing w:line="276" w:lineRule="auto"/>
              <w:jc w:val="right"/>
              <w:rPr>
                <w:color w:val="FF0000"/>
                <w:sz w:val="28"/>
                <w:szCs w:val="28"/>
              </w:rPr>
            </w:pPr>
          </w:p>
        </w:tc>
      </w:tr>
      <w:tr w:rsidR="00314BCB" w:rsidTr="00093DA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B202C1">
            <w:pPr>
              <w:spacing w:before="80" w:after="80"/>
              <w:ind w:left="90" w:hanging="90"/>
              <w:jc w:val="right"/>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314BCB" w:rsidRPr="003E2A49" w:rsidRDefault="00314BCB" w:rsidP="00B202C1">
            <w:pPr>
              <w:pStyle w:val="1"/>
              <w:spacing w:before="80" w:after="80"/>
              <w:ind w:left="90"/>
              <w:jc w:val="right"/>
              <w:rPr>
                <w:b w:val="0"/>
                <w:color w:val="FF0000"/>
                <w:sz w:val="28"/>
                <w:szCs w:val="28"/>
                <w:rtl/>
                <w:lang w:bidi="ar-IQ"/>
              </w:rPr>
            </w:pPr>
            <w:r w:rsidRPr="003E2A49">
              <w:rPr>
                <w:color w:val="FF0000"/>
                <w:sz w:val="28"/>
                <w:szCs w:val="28"/>
              </w:rPr>
              <w:t>175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14BCB" w:rsidRDefault="00314BCB" w:rsidP="00B202C1">
            <w:pPr>
              <w:widowControl w:val="0"/>
              <w:spacing w:line="276" w:lineRule="auto"/>
              <w:jc w:val="right"/>
              <w:rPr>
                <w:color w:val="FF0000"/>
                <w:sz w:val="24"/>
                <w:szCs w:val="24"/>
              </w:rPr>
            </w:pPr>
          </w:p>
        </w:tc>
      </w:tr>
      <w:tr w:rsidR="00314BCB"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314BCB" w:rsidRDefault="00314BCB" w:rsidP="00B202C1">
            <w:pPr>
              <w:bidi/>
              <w:spacing w:before="80" w:after="80"/>
              <w:ind w:left="90" w:hanging="90"/>
              <w:jc w:val="right"/>
              <w:rPr>
                <w:b/>
                <w:color w:val="000000"/>
              </w:rPr>
            </w:pPr>
            <w:r>
              <w:rPr>
                <w:b/>
                <w:color w:val="000000"/>
                <w:rtl/>
              </w:rPr>
              <w:t>مستوى المادة</w:t>
            </w:r>
          </w:p>
        </w:tc>
        <w:tc>
          <w:tcPr>
            <w:tcW w:w="2114" w:type="dxa"/>
            <w:tcBorders>
              <w:top w:val="single" w:sz="4" w:space="0" w:color="000000"/>
              <w:left w:val="single" w:sz="4" w:space="0" w:color="000000"/>
              <w:bottom w:val="single" w:sz="4" w:space="0" w:color="000000"/>
              <w:right w:val="nil"/>
            </w:tcBorders>
            <w:vAlign w:val="center"/>
          </w:tcPr>
          <w:p w:rsidR="00314BCB" w:rsidRDefault="00314BCB" w:rsidP="00B202C1">
            <w:pPr>
              <w:spacing w:before="80" w:after="80"/>
              <w:ind w:hanging="720"/>
              <w:jc w:val="right"/>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B202C1">
            <w:pPr>
              <w:bidi/>
              <w:spacing w:before="80" w:after="80"/>
              <w:jc w:val="right"/>
              <w:rPr>
                <w:b/>
                <w:color w:val="000000"/>
              </w:rPr>
            </w:pPr>
            <w:r>
              <w:rPr>
                <w:b/>
                <w:color w:val="000000"/>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tcPr>
          <w:p w:rsidR="00314BCB" w:rsidRDefault="00314BCB" w:rsidP="00B202C1">
            <w:pPr>
              <w:spacing w:before="80" w:after="80"/>
              <w:jc w:val="right"/>
              <w:rPr>
                <w:color w:val="000000"/>
              </w:rPr>
            </w:pPr>
            <w:r>
              <w:t>2</w:t>
            </w:r>
          </w:p>
        </w:tc>
      </w:tr>
      <w:tr w:rsidR="00314BCB"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314BCB" w:rsidRDefault="00314BCB" w:rsidP="00B202C1">
            <w:pPr>
              <w:bidi/>
              <w:spacing w:before="80" w:after="80"/>
              <w:ind w:left="90" w:hanging="90"/>
              <w:jc w:val="right"/>
              <w:rPr>
                <w:b/>
                <w:color w:val="000000"/>
              </w:rPr>
            </w:pPr>
            <w:r>
              <w:rPr>
                <w:b/>
                <w:color w:val="000000"/>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tcPr>
          <w:p w:rsidR="00314BCB" w:rsidRDefault="00314BCB" w:rsidP="00B202C1">
            <w:pPr>
              <w:spacing w:before="80" w:after="80"/>
              <w:jc w:val="right"/>
              <w:rPr>
                <w:color w:val="000000"/>
              </w:rPr>
            </w:pPr>
            <w:r>
              <w:rPr>
                <w:color w:val="000000"/>
              </w:rPr>
              <w:t>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14BCB" w:rsidRDefault="00314BCB" w:rsidP="00B202C1">
            <w:pPr>
              <w:bidi/>
              <w:spacing w:before="80" w:after="80"/>
              <w:jc w:val="right"/>
              <w:rPr>
                <w:b/>
                <w:color w:val="000000"/>
              </w:rPr>
            </w:pPr>
            <w:r>
              <w:rPr>
                <w:b/>
                <w:color w:val="000000"/>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314BCB" w:rsidRDefault="00314BCB" w:rsidP="00B202C1">
            <w:pPr>
              <w:spacing w:before="80" w:after="80"/>
              <w:jc w:val="right"/>
              <w:rPr>
                <w:color w:val="000000"/>
              </w:rPr>
            </w:pPr>
            <w:r>
              <w:rPr>
                <w:color w:val="000000"/>
              </w:rPr>
              <w:t>SCI</w:t>
            </w:r>
          </w:p>
        </w:tc>
      </w:tr>
      <w:tr w:rsidR="00314BCB" w:rsidTr="00093DAE">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B202C1">
            <w:pPr>
              <w:bidi/>
              <w:spacing w:before="80" w:after="80"/>
              <w:ind w:left="90" w:hanging="90"/>
              <w:jc w:val="right"/>
              <w:rPr>
                <w:b/>
                <w:color w:val="000000"/>
              </w:rPr>
            </w:pPr>
            <w:r>
              <w:rPr>
                <w:b/>
                <w:color w:val="000000"/>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314BCB" w:rsidRDefault="00591EEC" w:rsidP="00B202C1">
            <w:pPr>
              <w:spacing w:before="80" w:after="80"/>
              <w:jc w:val="right"/>
              <w:rPr>
                <w:color w:val="000000"/>
                <w:lang w:bidi="ar-IQ"/>
              </w:rPr>
            </w:pPr>
            <w:r>
              <w:rPr>
                <w:color w:val="000000"/>
                <w:lang w:bidi="ar-IQ"/>
              </w:rPr>
              <w:t>Z</w:t>
            </w:r>
            <w:r w:rsidRPr="00591EEC">
              <w:rPr>
                <w:color w:val="000000"/>
                <w:lang w:bidi="ar-IQ"/>
              </w:rPr>
              <w:t>ain.j.eissa</w:t>
            </w:r>
            <w:r>
              <w:rPr>
                <w:color w:val="000000"/>
                <w:lang w:bidi="ar-IQ"/>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14BCB" w:rsidRDefault="00314BCB" w:rsidP="00B202C1">
            <w:pPr>
              <w:bidi/>
              <w:spacing w:before="80" w:after="80"/>
              <w:jc w:val="right"/>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314BCB" w:rsidRDefault="000E5E36" w:rsidP="00B202C1">
            <w:pPr>
              <w:spacing w:before="80" w:after="80"/>
              <w:jc w:val="right"/>
            </w:pPr>
            <w:hyperlink r:id="rId60" w:history="1">
              <w:r w:rsidR="00591EEC" w:rsidRPr="008F5377">
                <w:rPr>
                  <w:rStyle w:val="Hyperlink"/>
                </w:rPr>
                <w:t>zain.j.eissa@nust.edu.iq</w:t>
              </w:r>
            </w:hyperlink>
            <w:r w:rsidR="00591EEC">
              <w:t xml:space="preserve"> </w:t>
            </w:r>
          </w:p>
        </w:tc>
      </w:tr>
      <w:tr w:rsidR="00314BCB"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314BCB" w:rsidRDefault="00314BCB" w:rsidP="00B202C1">
            <w:pPr>
              <w:bidi/>
              <w:spacing w:before="80" w:after="80"/>
              <w:ind w:left="90" w:hanging="90"/>
              <w:jc w:val="right"/>
              <w:rPr>
                <w:b/>
                <w:color w:val="000000"/>
              </w:rPr>
            </w:pPr>
            <w:r>
              <w:rPr>
                <w:b/>
                <w:color w:val="000000"/>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tcPr>
          <w:p w:rsidR="00314BCB" w:rsidRDefault="00314BCB" w:rsidP="00B202C1">
            <w:pPr>
              <w:spacing w:before="80" w:after="80"/>
              <w:jc w:val="right"/>
              <w:rPr>
                <w:color w:val="00000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314BCB" w:rsidRDefault="00314BCB" w:rsidP="00B202C1">
            <w:pPr>
              <w:bidi/>
              <w:spacing w:before="80" w:after="80"/>
              <w:jc w:val="right"/>
              <w:rPr>
                <w:b/>
                <w:color w:val="000000"/>
              </w:rPr>
            </w:pPr>
            <w:r>
              <w:rPr>
                <w:b/>
                <w:color w:val="000000"/>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tcPr>
          <w:p w:rsidR="00314BCB" w:rsidRDefault="00314BCB" w:rsidP="00B202C1">
            <w:pPr>
              <w:spacing w:before="80" w:after="80"/>
              <w:jc w:val="right"/>
              <w:rPr>
                <w:color w:val="000000"/>
              </w:rPr>
            </w:pPr>
          </w:p>
        </w:tc>
      </w:tr>
      <w:tr w:rsidR="00314BCB" w:rsidTr="00093DAE">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B202C1">
            <w:pPr>
              <w:bidi/>
              <w:spacing w:before="80" w:after="80"/>
              <w:ind w:left="90" w:hanging="90"/>
              <w:jc w:val="right"/>
              <w:rPr>
                <w:b/>
                <w:color w:val="000000"/>
              </w:rPr>
            </w:pPr>
            <w:r>
              <w:rPr>
                <w:b/>
                <w:color w:val="000000"/>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314BCB" w:rsidRDefault="00314BCB" w:rsidP="00B202C1">
            <w:pPr>
              <w:spacing w:before="80" w:after="80"/>
              <w:ind w:left="90"/>
              <w:jc w:val="right"/>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14BCB" w:rsidRDefault="00314BCB" w:rsidP="00B202C1">
            <w:pPr>
              <w:bidi/>
              <w:spacing w:before="80" w:after="80"/>
              <w:jc w:val="right"/>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314BCB" w:rsidRDefault="00314BCB" w:rsidP="00B202C1">
            <w:pPr>
              <w:spacing w:before="80" w:after="80"/>
              <w:jc w:val="right"/>
            </w:pPr>
          </w:p>
        </w:tc>
      </w:tr>
      <w:tr w:rsidR="00314BCB"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314BCB" w:rsidRDefault="00314BCB" w:rsidP="00B202C1">
            <w:pPr>
              <w:bidi/>
              <w:spacing w:before="80" w:after="80"/>
              <w:ind w:left="90" w:hanging="90"/>
              <w:jc w:val="right"/>
              <w:rPr>
                <w:b/>
              </w:rPr>
            </w:pPr>
            <w:r>
              <w:rPr>
                <w:b/>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314BCB" w:rsidRDefault="00314BCB" w:rsidP="00B202C1">
            <w:pPr>
              <w:spacing w:before="80" w:after="80"/>
              <w:ind w:left="90"/>
              <w:jc w:val="right"/>
              <w:rPr>
                <w:color w:val="000000"/>
                <w:lang w:bidi="ar-IQ"/>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14BCB" w:rsidRDefault="00314BCB" w:rsidP="00B202C1">
            <w:pPr>
              <w:bidi/>
              <w:spacing w:before="80" w:after="80"/>
              <w:jc w:val="right"/>
            </w:pPr>
            <w:r>
              <w:rPr>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14BCB" w:rsidRDefault="00314BCB" w:rsidP="00B202C1">
            <w:pPr>
              <w:spacing w:before="80" w:after="80"/>
              <w:jc w:val="right"/>
            </w:pPr>
          </w:p>
        </w:tc>
      </w:tr>
      <w:tr w:rsidR="00314BCB"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314BCB" w:rsidRDefault="00314BCB" w:rsidP="00B202C1">
            <w:pPr>
              <w:bidi/>
              <w:spacing w:before="80" w:after="80"/>
              <w:ind w:left="6" w:right="-99" w:hanging="6"/>
              <w:jc w:val="right"/>
              <w:rPr>
                <w:b/>
              </w:rPr>
            </w:pPr>
            <w:r>
              <w:rPr>
                <w:b/>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tcPr>
          <w:p w:rsidR="00314BCB" w:rsidRDefault="00314BCB" w:rsidP="00B202C1">
            <w:pPr>
              <w:spacing w:before="80" w:after="80"/>
              <w:ind w:left="360"/>
              <w:jc w:val="right"/>
            </w:pPr>
            <w:r>
              <w:t>04/02/2024</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B202C1">
            <w:pPr>
              <w:bidi/>
              <w:spacing w:before="80" w:after="80"/>
              <w:jc w:val="right"/>
              <w:rPr>
                <w:b/>
              </w:rPr>
            </w:pPr>
            <w:r>
              <w:rPr>
                <w:b/>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314BCB" w:rsidRDefault="00314BCB" w:rsidP="00B202C1">
            <w:pPr>
              <w:spacing w:before="80" w:after="80"/>
              <w:jc w:val="right"/>
            </w:pPr>
            <w:r>
              <w:t>1.0</w:t>
            </w:r>
          </w:p>
        </w:tc>
      </w:tr>
    </w:tbl>
    <w:p w:rsidR="00314BCB" w:rsidRDefault="00314BCB" w:rsidP="006865C6">
      <w:pPr>
        <w:tabs>
          <w:tab w:val="left" w:pos="5220"/>
        </w:tabs>
        <w:spacing w:after="200" w:line="276" w:lineRule="auto"/>
        <w:rPr>
          <w:rFonts w:ascii="Cambria" w:eastAsia="Cambria" w:hAnsi="Cambria" w:cs="Cambria"/>
          <w:b/>
          <w:sz w:val="16"/>
          <w:szCs w:val="16"/>
        </w:rPr>
      </w:pPr>
    </w:p>
    <w:p w:rsidR="006865C6" w:rsidRDefault="006865C6" w:rsidP="006865C6">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314BCB" w:rsidTr="00093DAE">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314BCB" w:rsidRPr="006865C6" w:rsidRDefault="00314BCB" w:rsidP="006865C6">
            <w:pPr>
              <w:bidi/>
              <w:spacing w:line="360" w:lineRule="auto"/>
              <w:jc w:val="right"/>
              <w:rPr>
                <w:b/>
                <w:color w:val="17365D"/>
                <w:sz w:val="28"/>
                <w:szCs w:val="28"/>
              </w:rPr>
            </w:pPr>
            <w:r>
              <w:rPr>
                <w:b/>
                <w:color w:val="17365D"/>
                <w:sz w:val="28"/>
                <w:szCs w:val="28"/>
                <w:rtl/>
              </w:rPr>
              <w:t>علاقة المادة بالمواد الأخرى</w:t>
            </w:r>
          </w:p>
        </w:tc>
      </w:tr>
      <w:tr w:rsidR="00314BCB" w:rsidTr="00093DAE">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B202C1">
            <w:pPr>
              <w:bidi/>
              <w:spacing w:line="360" w:lineRule="auto"/>
              <w:jc w:val="right"/>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4BCB" w:rsidRDefault="00314BCB" w:rsidP="00B202C1">
            <w:pPr>
              <w:spacing w:line="360" w:lineRule="auto"/>
              <w:jc w:val="right"/>
            </w:pPr>
            <w:r>
              <w:t>General Biology 1</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14BCB" w:rsidRDefault="00314BCB" w:rsidP="00B202C1">
            <w:pPr>
              <w:bidi/>
              <w:spacing w:line="360" w:lineRule="auto"/>
              <w:jc w:val="right"/>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4BCB" w:rsidRDefault="00314BCB" w:rsidP="00B202C1">
            <w:pPr>
              <w:spacing w:line="360" w:lineRule="auto"/>
              <w:jc w:val="right"/>
            </w:pPr>
            <w:r>
              <w:t>1</w:t>
            </w:r>
          </w:p>
        </w:tc>
      </w:tr>
      <w:tr w:rsidR="00314BCB" w:rsidTr="00093DAE">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B202C1">
            <w:pPr>
              <w:bidi/>
              <w:spacing w:line="360" w:lineRule="auto"/>
              <w:jc w:val="right"/>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4BCB" w:rsidRDefault="00314BCB" w:rsidP="00B202C1">
            <w:pPr>
              <w:bidi/>
              <w:spacing w:line="360" w:lineRule="auto"/>
              <w:jc w:val="right"/>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14BCB" w:rsidRDefault="00314BCB" w:rsidP="00B202C1">
            <w:pPr>
              <w:bidi/>
              <w:spacing w:line="360" w:lineRule="auto"/>
              <w:jc w:val="right"/>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4BCB" w:rsidRDefault="00314BCB" w:rsidP="00B202C1">
            <w:pPr>
              <w:spacing w:line="360" w:lineRule="auto"/>
              <w:jc w:val="right"/>
            </w:pPr>
          </w:p>
        </w:tc>
      </w:tr>
    </w:tbl>
    <w:p w:rsidR="00314BCB" w:rsidRDefault="00314BCB" w:rsidP="00B202C1">
      <w:pPr>
        <w:tabs>
          <w:tab w:val="left" w:pos="5220"/>
        </w:tabs>
        <w:spacing w:after="200" w:line="276" w:lineRule="auto"/>
        <w:jc w:val="right"/>
        <w:rPr>
          <w:rFonts w:ascii="Cambria" w:eastAsia="Cambria" w:hAnsi="Cambria" w:cs="Cambria"/>
          <w:b/>
          <w:sz w:val="16"/>
          <w:szCs w:val="16"/>
        </w:rPr>
      </w:pPr>
    </w:p>
    <w:p w:rsidR="006865C6" w:rsidRDefault="006865C6" w:rsidP="00B202C1">
      <w:pPr>
        <w:tabs>
          <w:tab w:val="left" w:pos="5220"/>
        </w:tabs>
        <w:spacing w:after="200" w:line="276" w:lineRule="auto"/>
        <w:jc w:val="right"/>
        <w:rPr>
          <w:rFonts w:ascii="Cambria" w:eastAsia="Cambria" w:hAnsi="Cambria" w:cs="Cambria"/>
          <w:b/>
          <w:sz w:val="16"/>
          <w:szCs w:val="16"/>
        </w:rPr>
      </w:pPr>
    </w:p>
    <w:p w:rsidR="006865C6" w:rsidRDefault="006865C6" w:rsidP="00B202C1">
      <w:pPr>
        <w:tabs>
          <w:tab w:val="left" w:pos="5220"/>
        </w:tabs>
        <w:spacing w:after="200" w:line="276" w:lineRule="auto"/>
        <w:jc w:val="right"/>
        <w:rPr>
          <w:rFonts w:ascii="Cambria" w:eastAsia="Cambria" w:hAnsi="Cambria" w:cs="Cambria"/>
          <w:b/>
          <w:sz w:val="16"/>
          <w:szCs w:val="16"/>
        </w:rPr>
      </w:pPr>
    </w:p>
    <w:p w:rsidR="006865C6" w:rsidRDefault="006865C6" w:rsidP="00B202C1">
      <w:pPr>
        <w:tabs>
          <w:tab w:val="left" w:pos="5220"/>
        </w:tabs>
        <w:spacing w:after="200" w:line="276" w:lineRule="auto"/>
        <w:jc w:val="right"/>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314BCB" w:rsidTr="00093DAE">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314BCB" w:rsidRDefault="00314BCB" w:rsidP="006865C6">
            <w:pPr>
              <w:bidi/>
              <w:spacing w:line="276" w:lineRule="auto"/>
              <w:jc w:val="center"/>
              <w:rPr>
                <w:b/>
                <w:color w:val="17365D"/>
                <w:sz w:val="28"/>
                <w:szCs w:val="28"/>
              </w:rPr>
            </w:pPr>
            <w:r>
              <w:rPr>
                <w:b/>
                <w:color w:val="17365D"/>
                <w:sz w:val="28"/>
                <w:szCs w:val="28"/>
                <w:rtl/>
              </w:rPr>
              <w:t>أهداف المادة ومخرجات التعلم والمحتويات الإرشادية</w:t>
            </w:r>
          </w:p>
        </w:tc>
      </w:tr>
      <w:tr w:rsidR="00314BCB" w:rsidTr="00093DAE">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314BCB" w:rsidRPr="006865C6" w:rsidRDefault="00314BCB" w:rsidP="006865C6">
            <w:pPr>
              <w:bidi/>
              <w:spacing w:line="276" w:lineRule="auto"/>
              <w:jc w:val="center"/>
              <w:rPr>
                <w:b/>
                <w:color w:val="000000"/>
                <w:sz w:val="24"/>
                <w:szCs w:val="24"/>
              </w:rPr>
            </w:pPr>
            <w:r>
              <w:rPr>
                <w:b/>
                <w:color w:val="000000"/>
                <w:sz w:val="24"/>
                <w:szCs w:val="24"/>
                <w:rtl/>
              </w:rPr>
              <w:t>أهداف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6865C6" w:rsidRPr="006865C6" w:rsidRDefault="006865C6" w:rsidP="005E1D7D">
            <w:pPr>
              <w:bidi/>
              <w:spacing w:line="240" w:lineRule="auto"/>
              <w:rPr>
                <w:rFonts w:asciiTheme="majorBidi" w:hAnsiTheme="majorBidi" w:cstheme="majorBidi"/>
                <w:color w:val="1C1D1F"/>
              </w:rPr>
            </w:pPr>
            <w:r>
              <w:rPr>
                <w:rFonts w:asciiTheme="majorBidi" w:hAnsiTheme="majorBidi" w:cstheme="majorBidi" w:hint="cs"/>
                <w:color w:val="000000"/>
                <w:rtl/>
                <w:lang w:bidi="ar-IQ"/>
              </w:rPr>
              <w:t>4</w:t>
            </w:r>
            <w:r w:rsidRPr="006865C6">
              <w:rPr>
                <w:rFonts w:asciiTheme="majorBidi" w:hAnsiTheme="majorBidi" w:cstheme="majorBidi"/>
                <w:color w:val="1C1D1F"/>
              </w:rPr>
              <w:t xml:space="preserve">. </w:t>
            </w:r>
            <w:r>
              <w:rPr>
                <w:rFonts w:asciiTheme="majorBidi" w:hAnsiTheme="majorBidi" w:cs="Times New Roman" w:hint="cs"/>
                <w:color w:val="1C1D1F"/>
                <w:rtl/>
              </w:rPr>
              <w:t xml:space="preserve"> </w:t>
            </w:r>
            <w:r w:rsidRPr="006865C6">
              <w:rPr>
                <w:rFonts w:asciiTheme="majorBidi" w:hAnsiTheme="majorBidi" w:cs="Times New Roman"/>
                <w:color w:val="1C1D1F"/>
                <w:rtl/>
              </w:rPr>
              <w:t>تمنح هذه الوحدة الطلاب فهمًا للعلوم والتقنيات التي تدعم علم الأحياء الأساسي</w:t>
            </w:r>
            <w:r w:rsidRPr="006865C6">
              <w:rPr>
                <w:rFonts w:asciiTheme="majorBidi" w:hAnsiTheme="majorBidi" w:cstheme="majorBidi"/>
                <w:color w:val="1C1D1F"/>
              </w:rPr>
              <w:t>.</w:t>
            </w:r>
          </w:p>
          <w:p w:rsidR="006865C6" w:rsidRPr="006865C6" w:rsidRDefault="006865C6" w:rsidP="005E1D7D">
            <w:pPr>
              <w:bidi/>
              <w:spacing w:line="240" w:lineRule="auto"/>
              <w:rPr>
                <w:rFonts w:asciiTheme="majorBidi" w:hAnsiTheme="majorBidi" w:cstheme="majorBidi"/>
                <w:color w:val="1C1D1F"/>
              </w:rPr>
            </w:pPr>
            <w:r>
              <w:rPr>
                <w:rFonts w:asciiTheme="majorBidi" w:hAnsiTheme="majorBidi" w:cstheme="majorBidi" w:hint="cs"/>
                <w:color w:val="1C1D1F"/>
                <w:rtl/>
                <w:lang w:bidi="ar-IQ"/>
              </w:rPr>
              <w:t>5</w:t>
            </w:r>
            <w:r w:rsidRPr="006865C6">
              <w:rPr>
                <w:rFonts w:asciiTheme="majorBidi" w:hAnsiTheme="majorBidi" w:cstheme="majorBidi"/>
                <w:color w:val="1C1D1F"/>
              </w:rPr>
              <w:t xml:space="preserve">. </w:t>
            </w:r>
            <w:r w:rsidRPr="006865C6">
              <w:rPr>
                <w:rFonts w:asciiTheme="majorBidi" w:hAnsiTheme="majorBidi" w:cs="Times New Roman"/>
                <w:color w:val="1C1D1F"/>
                <w:rtl/>
              </w:rPr>
              <w:t>المواضيع التي يتم تناولها سوف تشمل تحديد</w:t>
            </w:r>
          </w:p>
          <w:p w:rsidR="006865C6" w:rsidRPr="006865C6" w:rsidRDefault="006865C6" w:rsidP="005E1D7D">
            <w:pPr>
              <w:bidi/>
              <w:spacing w:line="240" w:lineRule="auto"/>
              <w:rPr>
                <w:rFonts w:asciiTheme="majorBidi" w:hAnsiTheme="majorBidi" w:cstheme="majorBidi"/>
                <w:color w:val="1C1D1F"/>
              </w:rPr>
            </w:pPr>
            <w:r>
              <w:rPr>
                <w:rFonts w:asciiTheme="majorBidi" w:hAnsiTheme="majorBidi" w:cstheme="majorBidi" w:hint="cs"/>
                <w:color w:val="1C1D1F"/>
                <w:rtl/>
              </w:rPr>
              <w:t>6</w:t>
            </w:r>
            <w:r w:rsidRPr="006865C6">
              <w:rPr>
                <w:rFonts w:asciiTheme="majorBidi" w:hAnsiTheme="majorBidi" w:cstheme="majorBidi"/>
                <w:color w:val="1C1D1F"/>
              </w:rPr>
              <w:t xml:space="preserve">. </w:t>
            </w:r>
            <w:r>
              <w:rPr>
                <w:rFonts w:asciiTheme="majorBidi" w:hAnsiTheme="majorBidi" w:cs="Times New Roman" w:hint="cs"/>
                <w:color w:val="1C1D1F"/>
                <w:rtl/>
                <w:lang w:bidi="ar-IQ"/>
              </w:rPr>
              <w:t xml:space="preserve"> </w:t>
            </w:r>
            <w:r w:rsidRPr="006865C6">
              <w:rPr>
                <w:rFonts w:asciiTheme="majorBidi" w:hAnsiTheme="majorBidi" w:cs="Times New Roman"/>
                <w:color w:val="1C1D1F"/>
                <w:rtl/>
              </w:rPr>
              <w:t>النماذج التالية من المواد البروم في المحاضرات من خلال العمل المختبري</w:t>
            </w:r>
            <w:r w:rsidRPr="006865C6">
              <w:rPr>
                <w:rFonts w:asciiTheme="majorBidi" w:hAnsiTheme="majorBidi" w:cstheme="majorBidi"/>
                <w:color w:val="1C1D1F"/>
              </w:rPr>
              <w:t>.</w:t>
            </w:r>
          </w:p>
          <w:p w:rsidR="006865C6" w:rsidRPr="006865C6" w:rsidRDefault="006865C6" w:rsidP="005E1D7D">
            <w:pPr>
              <w:bidi/>
              <w:spacing w:line="240" w:lineRule="auto"/>
              <w:rPr>
                <w:rFonts w:asciiTheme="majorBidi" w:hAnsiTheme="majorBidi" w:cstheme="majorBidi"/>
                <w:color w:val="1C1D1F"/>
              </w:rPr>
            </w:pPr>
            <w:r>
              <w:rPr>
                <w:rFonts w:asciiTheme="majorBidi" w:hAnsiTheme="majorBidi" w:cstheme="majorBidi" w:hint="cs"/>
                <w:color w:val="1C1D1F"/>
                <w:rtl/>
              </w:rPr>
              <w:t>7</w:t>
            </w:r>
            <w:r w:rsidRPr="006865C6">
              <w:rPr>
                <w:rFonts w:asciiTheme="majorBidi" w:hAnsiTheme="majorBidi" w:cstheme="majorBidi"/>
                <w:color w:val="1C1D1F"/>
              </w:rPr>
              <w:t>.</w:t>
            </w:r>
            <w:r w:rsidRPr="006865C6">
              <w:rPr>
                <w:rFonts w:asciiTheme="majorBidi" w:hAnsiTheme="majorBidi" w:cs="Times New Roman"/>
                <w:color w:val="1C1D1F"/>
                <w:rtl/>
              </w:rPr>
              <w:t>الاختيار النهائي في ما يتعلق بالنظام الأحيائي للكائن الحي</w:t>
            </w:r>
            <w:r w:rsidRPr="006865C6">
              <w:rPr>
                <w:rFonts w:asciiTheme="majorBidi" w:hAnsiTheme="majorBidi" w:cstheme="majorBidi"/>
                <w:color w:val="1C1D1F"/>
              </w:rPr>
              <w:t>.</w:t>
            </w:r>
          </w:p>
          <w:p w:rsidR="00314BCB" w:rsidRPr="00974F29" w:rsidRDefault="006865C6" w:rsidP="005E1D7D">
            <w:pPr>
              <w:bidi/>
              <w:spacing w:line="240" w:lineRule="auto"/>
              <w:rPr>
                <w:rFonts w:asciiTheme="majorBidi" w:hAnsiTheme="majorBidi" w:cstheme="majorBidi"/>
                <w:color w:val="000000"/>
              </w:rPr>
            </w:pPr>
            <w:r>
              <w:rPr>
                <w:rFonts w:asciiTheme="majorBidi" w:hAnsiTheme="majorBidi" w:cstheme="majorBidi" w:hint="cs"/>
                <w:color w:val="1C1D1F"/>
                <w:rtl/>
              </w:rPr>
              <w:t>8</w:t>
            </w:r>
            <w:r w:rsidRPr="006865C6">
              <w:rPr>
                <w:rFonts w:asciiTheme="majorBidi" w:hAnsiTheme="majorBidi" w:cstheme="majorBidi"/>
                <w:color w:val="1C1D1F"/>
              </w:rPr>
              <w:t xml:space="preserve">. </w:t>
            </w:r>
            <w:r>
              <w:rPr>
                <w:rFonts w:asciiTheme="majorBidi" w:hAnsiTheme="majorBidi" w:cs="Times New Roman" w:hint="cs"/>
                <w:color w:val="1C1D1F"/>
                <w:rtl/>
                <w:lang w:bidi="ar-IQ"/>
              </w:rPr>
              <w:t xml:space="preserve"> </w:t>
            </w:r>
            <w:r w:rsidRPr="006865C6">
              <w:rPr>
                <w:rFonts w:asciiTheme="majorBidi" w:hAnsiTheme="majorBidi" w:cs="Times New Roman"/>
                <w:color w:val="1C1D1F"/>
                <w:rtl/>
              </w:rPr>
              <w:t>نهدف إلى إتاحة الفرص أمامهم للتطور أكاديمياً وهنياً وشخصياً، لديهم متطلباتهم، اتجاهاتهم، وتحدي مهاراتهم، ومساعدتهم على تخصيص لهم للنجاح في ومهمتهم المستقبلية</w:t>
            </w:r>
            <w:r w:rsidRPr="006865C6">
              <w:rPr>
                <w:rFonts w:asciiTheme="majorBidi" w:hAnsiTheme="majorBidi" w:cstheme="majorBidi"/>
                <w:color w:val="1C1D1F"/>
              </w:rPr>
              <w:t>.</w:t>
            </w:r>
          </w:p>
        </w:tc>
      </w:tr>
      <w:tr w:rsidR="00314BCB" w:rsidTr="00093DAE">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314BCB" w:rsidRPr="006865C6" w:rsidRDefault="00314BCB" w:rsidP="006865C6">
            <w:pPr>
              <w:bidi/>
              <w:spacing w:line="276" w:lineRule="auto"/>
              <w:jc w:val="center"/>
              <w:rPr>
                <w:b/>
                <w:color w:val="000000"/>
                <w:sz w:val="24"/>
                <w:szCs w:val="24"/>
              </w:rPr>
            </w:pPr>
            <w:r>
              <w:rPr>
                <w:b/>
                <w:color w:val="000000"/>
                <w:sz w:val="24"/>
                <w:szCs w:val="24"/>
                <w:rtl/>
              </w:rPr>
              <w:t>مخرجات تعلم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6865C6" w:rsidRDefault="006865C6" w:rsidP="005E1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heme="majorBidi" w:eastAsia="Times New Roman" w:hAnsiTheme="majorBidi" w:cs="Times New Roman"/>
                <w:rtl/>
              </w:rPr>
            </w:pPr>
            <w:r>
              <w:rPr>
                <w:rFonts w:asciiTheme="majorBidi" w:eastAsia="Times New Roman" w:hAnsiTheme="majorBidi" w:cstheme="majorBidi" w:hint="cs"/>
                <w:rtl/>
                <w:lang w:bidi="ar-IQ"/>
              </w:rPr>
              <w:t xml:space="preserve">1- </w:t>
            </w:r>
            <w:r w:rsidRPr="006865C6">
              <w:rPr>
                <w:rFonts w:asciiTheme="majorBidi" w:eastAsia="Times New Roman" w:hAnsiTheme="majorBidi" w:cs="Times New Roman"/>
                <w:rtl/>
              </w:rPr>
              <w:t>شرح المتطلبات الحياتية والإنسانية والمخبرية والقانونية لإنتاج ملفات تعريف الحمض النووي</w:t>
            </w:r>
          </w:p>
          <w:p w:rsidR="006865C6" w:rsidRPr="006865C6" w:rsidRDefault="006865C6" w:rsidP="005E1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heme="majorBidi" w:eastAsia="Times New Roman" w:hAnsiTheme="majorBidi" w:cstheme="majorBidi"/>
                <w:lang w:bidi="ar-IQ"/>
              </w:rPr>
            </w:pPr>
            <w:r>
              <w:rPr>
                <w:rFonts w:asciiTheme="majorBidi" w:eastAsia="Times New Roman" w:hAnsiTheme="majorBidi" w:cstheme="majorBidi" w:hint="cs"/>
                <w:rtl/>
              </w:rPr>
              <w:t>2-</w:t>
            </w:r>
            <w:r w:rsidRPr="006865C6">
              <w:rPr>
                <w:rFonts w:asciiTheme="majorBidi" w:eastAsia="Times New Roman" w:hAnsiTheme="majorBidi" w:cstheme="majorBidi"/>
              </w:rPr>
              <w:t xml:space="preserve"> </w:t>
            </w:r>
            <w:r w:rsidRPr="006865C6">
              <w:rPr>
                <w:rFonts w:asciiTheme="majorBidi" w:eastAsia="Times New Roman" w:hAnsiTheme="majorBidi" w:cs="Times New Roman"/>
                <w:rtl/>
              </w:rPr>
              <w:t>تلخيص التحديد بالعلوم الأحيائية الأساسية</w:t>
            </w:r>
            <w:r w:rsidRPr="006865C6">
              <w:rPr>
                <w:rFonts w:asciiTheme="majorBidi" w:eastAsia="Times New Roman" w:hAnsiTheme="majorBidi" w:cstheme="majorBidi"/>
              </w:rPr>
              <w:t>.</w:t>
            </w:r>
          </w:p>
          <w:p w:rsidR="006865C6" w:rsidRPr="006865C6" w:rsidRDefault="006865C6" w:rsidP="005E1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heme="majorBidi" w:eastAsia="Times New Roman" w:hAnsiTheme="majorBidi" w:cstheme="majorBidi"/>
              </w:rPr>
            </w:pPr>
            <w:r>
              <w:rPr>
                <w:rFonts w:asciiTheme="majorBidi" w:eastAsia="Times New Roman" w:hAnsiTheme="majorBidi" w:cstheme="majorBidi" w:hint="cs"/>
                <w:rtl/>
              </w:rPr>
              <w:t>3-</w:t>
            </w:r>
            <w:r w:rsidRPr="006865C6">
              <w:rPr>
                <w:rFonts w:asciiTheme="majorBidi" w:eastAsia="Times New Roman" w:hAnsiTheme="majorBidi" w:cstheme="majorBidi"/>
              </w:rPr>
              <w:t xml:space="preserve"> </w:t>
            </w:r>
            <w:r w:rsidRPr="006865C6">
              <w:rPr>
                <w:rFonts w:asciiTheme="majorBidi" w:eastAsia="Times New Roman" w:hAnsiTheme="majorBidi" w:cs="Times New Roman"/>
                <w:rtl/>
              </w:rPr>
              <w:t>إجراء تفسير لنتائج البصمة الشاملة، بما في ذلك الحساب النسبي للترجيح</w:t>
            </w:r>
            <w:r w:rsidRPr="006865C6">
              <w:rPr>
                <w:rFonts w:asciiTheme="majorBidi" w:eastAsia="Times New Roman" w:hAnsiTheme="majorBidi" w:cstheme="majorBidi"/>
              </w:rPr>
              <w:t>.</w:t>
            </w:r>
          </w:p>
          <w:p w:rsidR="006865C6" w:rsidRPr="006865C6" w:rsidRDefault="006865C6" w:rsidP="005E1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heme="majorBidi" w:eastAsia="Times New Roman" w:hAnsiTheme="majorBidi" w:cstheme="majorBidi"/>
              </w:rPr>
            </w:pPr>
            <w:r>
              <w:rPr>
                <w:rFonts w:asciiTheme="majorBidi" w:eastAsia="Times New Roman" w:hAnsiTheme="majorBidi" w:cstheme="majorBidi" w:hint="cs"/>
                <w:rtl/>
              </w:rPr>
              <w:t>4-</w:t>
            </w:r>
            <w:r w:rsidRPr="006865C6">
              <w:rPr>
                <w:rFonts w:asciiTheme="majorBidi" w:eastAsia="Times New Roman" w:hAnsiTheme="majorBidi" w:cs="Times New Roman"/>
                <w:rtl/>
              </w:rPr>
              <w:t>التقييم النقدي للنتائج البصمة المتخصصة مع الاستشهادات في المجالات المهنية في هذا المجال</w:t>
            </w:r>
            <w:r w:rsidRPr="006865C6">
              <w:rPr>
                <w:rFonts w:asciiTheme="majorBidi" w:eastAsia="Times New Roman" w:hAnsiTheme="majorBidi" w:cstheme="majorBidi"/>
              </w:rPr>
              <w:t>.</w:t>
            </w:r>
          </w:p>
          <w:p w:rsidR="006865C6" w:rsidRPr="006865C6" w:rsidRDefault="006865C6" w:rsidP="005E1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heme="majorBidi" w:eastAsia="Times New Roman" w:hAnsiTheme="majorBidi" w:cstheme="majorBidi"/>
              </w:rPr>
            </w:pPr>
            <w:r>
              <w:rPr>
                <w:rFonts w:asciiTheme="majorBidi" w:eastAsia="Times New Roman" w:hAnsiTheme="majorBidi" w:cstheme="majorBidi" w:hint="cs"/>
                <w:rtl/>
              </w:rPr>
              <w:t>5-</w:t>
            </w:r>
            <w:r w:rsidRPr="006865C6">
              <w:rPr>
                <w:rFonts w:asciiTheme="majorBidi" w:eastAsia="Times New Roman" w:hAnsiTheme="majorBidi" w:cstheme="majorBidi"/>
              </w:rPr>
              <w:t xml:space="preserve"> </w:t>
            </w:r>
            <w:r w:rsidRPr="006865C6">
              <w:rPr>
                <w:rFonts w:asciiTheme="majorBidi" w:eastAsia="Times New Roman" w:hAnsiTheme="majorBidi" w:cs="Times New Roman"/>
                <w:rtl/>
              </w:rPr>
              <w:t>شرح فهم للأساسيات العلمية واستخدامات تقنيات الاختبار والماسحة وعلم الأمراض في دراسة الأنسجة البشرية</w:t>
            </w:r>
            <w:r w:rsidRPr="006865C6">
              <w:rPr>
                <w:rFonts w:asciiTheme="majorBidi" w:eastAsia="Times New Roman" w:hAnsiTheme="majorBidi" w:cstheme="majorBidi"/>
              </w:rPr>
              <w:t>.</w:t>
            </w:r>
          </w:p>
          <w:p w:rsidR="00314BCB" w:rsidRPr="006865C6" w:rsidRDefault="006865C6" w:rsidP="005E1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jc w:val="both"/>
              <w:rPr>
                <w:rFonts w:asciiTheme="majorBidi" w:eastAsia="Times New Roman" w:hAnsiTheme="majorBidi" w:cstheme="majorBidi"/>
              </w:rPr>
            </w:pPr>
            <w:r w:rsidRPr="006865C6">
              <w:rPr>
                <w:rFonts w:asciiTheme="majorBidi" w:eastAsia="Times New Roman" w:hAnsiTheme="majorBidi" w:cstheme="majorBidi"/>
              </w:rPr>
              <w:t xml:space="preserve">6. </w:t>
            </w:r>
            <w:r w:rsidRPr="006865C6">
              <w:rPr>
                <w:rFonts w:asciiTheme="majorBidi" w:eastAsia="Times New Roman" w:hAnsiTheme="majorBidi" w:cs="Times New Roman"/>
                <w:rtl/>
              </w:rPr>
              <w:t>التعرف على الأنسجة والأعضاء الموجودة في جسم الإنسان</w:t>
            </w:r>
          </w:p>
        </w:tc>
      </w:tr>
      <w:tr w:rsidR="00314BCB" w:rsidTr="00093DAE">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6865C6">
            <w:pPr>
              <w:bidi/>
              <w:spacing w:line="312" w:lineRule="auto"/>
              <w:jc w:val="center"/>
              <w:rPr>
                <w:b/>
                <w:sz w:val="24"/>
                <w:szCs w:val="24"/>
              </w:rPr>
            </w:pPr>
            <w:r>
              <w:rPr>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rsidR="006865C6" w:rsidRDefault="006865C6" w:rsidP="005E1D7D">
            <w:pPr>
              <w:bidi/>
              <w:spacing w:line="240" w:lineRule="auto"/>
              <w:jc w:val="both"/>
            </w:pPr>
            <w:r>
              <w:rPr>
                <w:rtl/>
              </w:rPr>
              <w:t>الأساسيات الإرشادية ما يأتي</w:t>
            </w:r>
            <w:r>
              <w:t>.</w:t>
            </w:r>
          </w:p>
          <w:p w:rsidR="006865C6" w:rsidRDefault="006865C6" w:rsidP="005E1D7D">
            <w:pPr>
              <w:bidi/>
              <w:spacing w:line="240" w:lineRule="auto"/>
              <w:jc w:val="both"/>
            </w:pPr>
            <w:r>
              <w:rPr>
                <w:rtl/>
              </w:rPr>
              <w:t>الجزء أ - المعلومات الأساسية في علم الأحياء</w:t>
            </w:r>
          </w:p>
          <w:p w:rsidR="006865C6" w:rsidRDefault="006865C6" w:rsidP="005E1D7D">
            <w:pPr>
              <w:bidi/>
              <w:spacing w:line="240" w:lineRule="auto"/>
              <w:jc w:val="both"/>
            </w:pPr>
            <w:r>
              <w:rPr>
                <w:rtl/>
              </w:rPr>
              <w:t>عند دراسة هذه المادة، يُتوقع من الطالب أن يُظهر المعرفة الأساسية في</w:t>
            </w:r>
            <w:r>
              <w:t>:</w:t>
            </w:r>
          </w:p>
          <w:p w:rsidR="006865C6" w:rsidRDefault="006865C6" w:rsidP="005E1D7D">
            <w:pPr>
              <w:bidi/>
              <w:spacing w:line="240" w:lineRule="auto"/>
              <w:jc w:val="both"/>
            </w:pPr>
            <w:r>
              <w:rPr>
                <w:rFonts w:hint="cs"/>
                <w:rtl/>
              </w:rPr>
              <w:t xml:space="preserve">1- </w:t>
            </w:r>
            <w:r>
              <w:t xml:space="preserve"> </w:t>
            </w:r>
            <w:r>
              <w:rPr>
                <w:rtl/>
              </w:rPr>
              <w:t>إظهار المعرفة بأساسيات تكاثر الخلايا، وعلم الوراثة، والتكنولوجيا الحيوية، والأنسجة والأعضاء في جسم الإنسان، والمناعة والأمراض</w:t>
            </w:r>
            <w:r>
              <w:t>.</w:t>
            </w:r>
          </w:p>
          <w:p w:rsidR="006865C6" w:rsidRDefault="006865C6" w:rsidP="005E1D7D">
            <w:pPr>
              <w:bidi/>
              <w:spacing w:line="240" w:lineRule="auto"/>
              <w:jc w:val="both"/>
            </w:pPr>
            <w:r>
              <w:rPr>
                <w:rFonts w:hint="cs"/>
                <w:rtl/>
              </w:rPr>
              <w:t xml:space="preserve">2- </w:t>
            </w:r>
            <w:r>
              <w:t xml:space="preserve"> </w:t>
            </w:r>
            <w:r>
              <w:rPr>
                <w:rtl/>
              </w:rPr>
              <w:t>إظهار المعرفة ببنية ووظيفة أنواع الأنسجة الأربعة الرئيسية</w:t>
            </w:r>
            <w:r>
              <w:t>.</w:t>
            </w:r>
          </w:p>
          <w:p w:rsidR="006865C6" w:rsidRDefault="006865C6" w:rsidP="005E1D7D">
            <w:pPr>
              <w:bidi/>
              <w:spacing w:line="240" w:lineRule="auto"/>
              <w:jc w:val="both"/>
            </w:pPr>
            <w:r>
              <w:rPr>
                <w:rFonts w:hint="cs"/>
                <w:rtl/>
              </w:rPr>
              <w:t xml:space="preserve">3- </w:t>
            </w:r>
            <w:r>
              <w:t xml:space="preserve"> </w:t>
            </w:r>
            <w:r>
              <w:rPr>
                <w:rtl/>
              </w:rPr>
              <w:t>إظهار فهم الوراثة المندلية. [15 ساعة]</w:t>
            </w:r>
          </w:p>
          <w:p w:rsidR="006865C6" w:rsidRDefault="006865C6" w:rsidP="005E1D7D">
            <w:pPr>
              <w:bidi/>
              <w:spacing w:line="240" w:lineRule="auto"/>
              <w:jc w:val="both"/>
            </w:pPr>
            <w:r>
              <w:rPr>
                <w:rFonts w:hint="cs"/>
                <w:rtl/>
              </w:rPr>
              <w:t xml:space="preserve">4- </w:t>
            </w:r>
            <w:r>
              <w:t xml:space="preserve"> </w:t>
            </w:r>
            <w:r>
              <w:rPr>
                <w:rtl/>
              </w:rPr>
              <w:t>إظهار فهم دور التباين في علم البيئة. [15 ساعة]</w:t>
            </w:r>
          </w:p>
          <w:p w:rsidR="006865C6" w:rsidRDefault="006865C6" w:rsidP="005E1D7D">
            <w:pPr>
              <w:bidi/>
              <w:spacing w:line="240" w:lineRule="auto"/>
              <w:jc w:val="both"/>
            </w:pPr>
            <w:r>
              <w:rPr>
                <w:rFonts w:hint="cs"/>
                <w:rtl/>
              </w:rPr>
              <w:t>5-</w:t>
            </w:r>
            <w:r>
              <w:t xml:space="preserve">  </w:t>
            </w:r>
            <w:r>
              <w:rPr>
                <w:rtl/>
              </w:rPr>
              <w:t>تطور علم الوراثة والتكنولوجيا الحيوية. [16 ساعة]</w:t>
            </w:r>
          </w:p>
          <w:p w:rsidR="006865C6" w:rsidRDefault="006865C6" w:rsidP="005E1D7D">
            <w:pPr>
              <w:bidi/>
              <w:spacing w:line="240" w:lineRule="auto"/>
              <w:jc w:val="both"/>
            </w:pPr>
            <w:r>
              <w:rPr>
                <w:rFonts w:hint="cs"/>
                <w:rtl/>
                <w:lang w:bidi="ar-IQ"/>
              </w:rPr>
              <w:t xml:space="preserve">6- </w:t>
            </w:r>
            <w:r>
              <w:t xml:space="preserve"> </w:t>
            </w:r>
            <w:r>
              <w:rPr>
                <w:rtl/>
              </w:rPr>
              <w:t>إظهار فهم أنواع الأنسجة والأعضاء في جسم الإنسان</w:t>
            </w:r>
            <w:r>
              <w:t>.</w:t>
            </w:r>
          </w:p>
          <w:p w:rsidR="006865C6" w:rsidRDefault="006865C6" w:rsidP="005E1D7D">
            <w:pPr>
              <w:bidi/>
              <w:spacing w:line="240" w:lineRule="auto"/>
              <w:jc w:val="both"/>
            </w:pPr>
            <w:r>
              <w:rPr>
                <w:rFonts w:hint="cs"/>
                <w:rtl/>
              </w:rPr>
              <w:t xml:space="preserve">7- </w:t>
            </w:r>
            <w:r>
              <w:rPr>
                <w:rtl/>
              </w:rPr>
              <w:t>إظهار فهم المناعة والأمراض. [15 ساعة]</w:t>
            </w:r>
          </w:p>
          <w:p w:rsidR="006865C6" w:rsidRDefault="006865C6" w:rsidP="005E1D7D">
            <w:pPr>
              <w:bidi/>
              <w:spacing w:line="240" w:lineRule="auto"/>
              <w:jc w:val="both"/>
            </w:pPr>
            <w:r>
              <w:rPr>
                <w:rtl/>
              </w:rPr>
              <w:t>الجزء ب - الأساسيات والتفاصيل</w:t>
            </w:r>
          </w:p>
          <w:p w:rsidR="006865C6" w:rsidRDefault="006865C6" w:rsidP="005E1D7D">
            <w:pPr>
              <w:bidi/>
              <w:spacing w:line="240" w:lineRule="auto"/>
              <w:jc w:val="both"/>
            </w:pPr>
            <w:r>
              <w:rPr>
                <w:rtl/>
              </w:rPr>
              <w:t>الأساسيات</w:t>
            </w:r>
          </w:p>
          <w:p w:rsidR="006865C6" w:rsidRDefault="006865C6" w:rsidP="005E1D7D">
            <w:pPr>
              <w:bidi/>
              <w:spacing w:line="240" w:lineRule="auto"/>
              <w:jc w:val="both"/>
            </w:pPr>
            <w:r>
              <w:rPr>
                <w:rtl/>
              </w:rPr>
              <w:t>لنشر موارد التعلم الرئيسية المهمة أو الأساسية لدارسي هذه الوحدة، أو لإظهار الأساس الأكاديمي لها. تقديم قائمة مختصرة توضح نوع ومستوى المعلومات التي يُتوقع من الطلاب الاطلاع عليها. بالإضافة إلى ذلك، ينبغي توفير إرشادات معمقة وقائمة شاملة بالمصادر والمراجع. [15 ساعة]</w:t>
            </w:r>
          </w:p>
          <w:p w:rsidR="006865C6" w:rsidRDefault="006865C6" w:rsidP="005E1D7D">
            <w:pPr>
              <w:bidi/>
              <w:spacing w:line="240" w:lineRule="auto"/>
              <w:jc w:val="both"/>
            </w:pPr>
            <w:r>
              <w:rPr>
                <w:rtl/>
              </w:rPr>
              <w:t>عادةً ما تكون قائمة مختصرة بالكتب أو المقالات بصيغة مرجعية (المؤلف، التاريخ، العنوان، والناشر). في حال وجود نص أو كتاب مرجعي أساسي، يجب الإشارة إليه. ينبغي أن تكون القوائم استرشادية وليست قائمة مراجع كاملة. [7 ساعات]</w:t>
            </w:r>
          </w:p>
          <w:p w:rsidR="00314BCB" w:rsidRDefault="006865C6" w:rsidP="005E1D7D">
            <w:pPr>
              <w:bidi/>
              <w:spacing w:line="240" w:lineRule="auto"/>
              <w:jc w:val="both"/>
              <w:rPr>
                <w:rtl/>
                <w:lang w:bidi="ar-IQ"/>
              </w:rPr>
            </w:pPr>
            <w:r>
              <w:rPr>
                <w:rtl/>
              </w:rPr>
              <w:t>تحديد إمكانية دراسة المقرر عن بُعد، إما بالتنسيق مع مدير البرنامج أو لكونه جزءًا من برنامج يُقدّم كليًا أو جزئيًا عبر الإنترنت. في حال إمكانية التعلّم عن بُعد، يلزم إعداد وصف ثانٍ للمقرر، لتحديد أساليب التعلّم والتدريس والتقييم والتواصل/الدعم للطلاب في نسخة التعلّم عن بُعد من المقرر. [15 ساعة]</w:t>
            </w:r>
          </w:p>
        </w:tc>
      </w:tr>
    </w:tbl>
    <w:p w:rsidR="00314BCB" w:rsidRDefault="00314BCB" w:rsidP="00B202C1">
      <w:pPr>
        <w:spacing w:after="384" w:line="312" w:lineRule="auto"/>
        <w:jc w:val="right"/>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314BCB" w:rsidTr="00093DAE">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314BCB" w:rsidRPr="006865C6" w:rsidRDefault="00314BCB" w:rsidP="006865C6">
            <w:pPr>
              <w:bidi/>
              <w:spacing w:line="276" w:lineRule="auto"/>
              <w:jc w:val="center"/>
              <w:rPr>
                <w:b/>
                <w:color w:val="17365D"/>
                <w:sz w:val="28"/>
                <w:szCs w:val="28"/>
              </w:rPr>
            </w:pPr>
            <w:r>
              <w:rPr>
                <w:b/>
                <w:color w:val="17365D"/>
                <w:sz w:val="28"/>
                <w:szCs w:val="28"/>
                <w:rtl/>
              </w:rPr>
              <w:t>استراتيجيات التعلم والتعليم</w:t>
            </w:r>
          </w:p>
        </w:tc>
      </w:tr>
      <w:tr w:rsidR="00314BCB" w:rsidTr="00093DAE">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6865C6">
            <w:pPr>
              <w:bidi/>
              <w:spacing w:line="276" w:lineRule="auto"/>
              <w:jc w:val="center"/>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6865C6" w:rsidRPr="006865C6" w:rsidRDefault="006865C6" w:rsidP="005E1D7D">
            <w:pPr>
              <w:bidi/>
              <w:spacing w:line="276" w:lineRule="auto"/>
              <w:jc w:val="both"/>
              <w:rPr>
                <w:color w:val="000000"/>
              </w:rPr>
            </w:pPr>
            <w:r w:rsidRPr="006865C6">
              <w:rPr>
                <w:color w:val="000000"/>
                <w:rtl/>
              </w:rPr>
              <w:t>يهدف هذا البحث إلى وصف أنشطة التعلّم للطلاب وأساليب التدريس لأعضاء هيئة التدريس. ينبغي أن يُسفر تصميم المقررات الدراسية الفعّال عن مجموعة متنوعة من تجارب التعلّم النشط للطلاب، بما في ذلك أنشطة تعليمية تُحاكي البحث العلمي</w:t>
            </w:r>
            <w:r w:rsidRPr="006865C6">
              <w:rPr>
                <w:color w:val="000000"/>
              </w:rPr>
              <w:t>.</w:t>
            </w:r>
          </w:p>
          <w:p w:rsidR="006865C6" w:rsidRPr="006865C6" w:rsidRDefault="006865C6" w:rsidP="005E1D7D">
            <w:pPr>
              <w:bidi/>
              <w:spacing w:line="276" w:lineRule="auto"/>
              <w:jc w:val="both"/>
              <w:rPr>
                <w:color w:val="000000"/>
              </w:rPr>
            </w:pPr>
            <w:r w:rsidRPr="006865C6">
              <w:rPr>
                <w:color w:val="000000"/>
                <w:rtl/>
              </w:rPr>
              <w:t>وبالطبع، ينبغي أن تُحفّز الأنشطة الطلاب وتشجعهم على التعلّم العميق (التأمل في المعاني الأوسع، بدلاً من الحفظ السطحي للمعلومات). كما ينبغي أن تكون متنوعة ومرنة بما يكفي لاستيعاب أنماط وتوجهات التعلّم المختلفة، وأن تسمح بإدماج الطلاب من خلفيات وقدرات تعلّمية متنوعة</w:t>
            </w:r>
            <w:r w:rsidRPr="006865C6">
              <w:rPr>
                <w:color w:val="000000"/>
              </w:rPr>
              <w:t>.</w:t>
            </w:r>
          </w:p>
          <w:p w:rsidR="00314BCB" w:rsidRDefault="006865C6" w:rsidP="005E1D7D">
            <w:pPr>
              <w:bidi/>
              <w:spacing w:line="276" w:lineRule="auto"/>
              <w:jc w:val="both"/>
              <w:rPr>
                <w:color w:val="000000"/>
              </w:rPr>
            </w:pPr>
            <w:r w:rsidRPr="006865C6">
              <w:rPr>
                <w:color w:val="000000"/>
                <w:rtl/>
              </w:rPr>
              <w:t>لذا، يجب أن تتضمن أنشطة التعلّم الإشارة إلى الأنشطة المستقلة، والأنشطة التشاركية (المدعومة من الأقران)، والأنشطة الإلكترونية، بالإضافة إلى المشاركة في أنواع مختلفة من الحصص الدراسية</w:t>
            </w:r>
            <w:r w:rsidRPr="006865C6">
              <w:rPr>
                <w:color w:val="000000"/>
              </w:rPr>
              <w:t>.</w:t>
            </w:r>
          </w:p>
        </w:tc>
      </w:tr>
    </w:tbl>
    <w:p w:rsidR="00314BCB" w:rsidRDefault="00314BCB" w:rsidP="00B202C1">
      <w:pPr>
        <w:spacing w:line="276" w:lineRule="auto"/>
        <w:jc w:val="right"/>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314BCB" w:rsidTr="006865C6">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314BCB" w:rsidRDefault="00314BCB" w:rsidP="006865C6">
            <w:pPr>
              <w:bidi/>
              <w:spacing w:line="312" w:lineRule="auto"/>
              <w:jc w:val="center"/>
              <w:rPr>
                <w:rFonts w:eastAsia="Times New Roman"/>
                <w:color w:val="000000"/>
                <w:sz w:val="24"/>
                <w:szCs w:val="24"/>
              </w:rPr>
            </w:pPr>
            <w:r>
              <w:rPr>
                <w:rFonts w:eastAsia="Times New Roman"/>
                <w:b/>
                <w:color w:val="17365D"/>
                <w:sz w:val="28"/>
                <w:szCs w:val="28"/>
                <w:rtl/>
              </w:rPr>
              <w:t>العبء الدراسي للطالب (SWL)</w:t>
            </w:r>
          </w:p>
        </w:tc>
      </w:tr>
      <w:tr w:rsidR="00314BCB" w:rsidTr="005E1D7D">
        <w:trPr>
          <w:trHeight w:val="77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314BCB" w:rsidRPr="006865C6" w:rsidRDefault="00314BCB" w:rsidP="006865C6">
            <w:pPr>
              <w:spacing w:line="312" w:lineRule="auto"/>
              <w:jc w:val="center"/>
              <w:rPr>
                <w:b/>
                <w:color w:val="000000"/>
                <w:sz w:val="24"/>
                <w:szCs w:val="24"/>
              </w:rPr>
            </w:pPr>
            <w:r>
              <w:rPr>
                <w:b/>
                <w:color w:val="000000"/>
                <w:sz w:val="24"/>
                <w:szCs w:val="24"/>
              </w:rPr>
              <w:t>Structured SWL</w:t>
            </w:r>
            <w:r w:rsidR="006865C6">
              <w:rPr>
                <w:b/>
                <w:color w:val="000000"/>
                <w:sz w:val="24"/>
                <w:szCs w:val="24"/>
              </w:rPr>
              <w:t xml:space="preserve"> (h/sem)</w:t>
            </w:r>
            <w:r w:rsidR="006865C6">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4BCB" w:rsidRDefault="00314BCB" w:rsidP="006865C6">
            <w:pPr>
              <w:spacing w:line="312" w:lineRule="auto"/>
              <w:jc w:val="center"/>
              <w:rPr>
                <w:sz w:val="24"/>
                <w:szCs w:val="24"/>
              </w:rPr>
            </w:pPr>
            <w:r>
              <w:rPr>
                <w:rFonts w:hint="cs"/>
                <w:sz w:val="24"/>
                <w:szCs w:val="24"/>
                <w:rtl/>
              </w:rPr>
              <w:t>78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14BCB" w:rsidRDefault="00314BCB" w:rsidP="006865C6">
            <w:pPr>
              <w:spacing w:line="312" w:lineRule="auto"/>
              <w:jc w:val="center"/>
              <w:rPr>
                <w:b/>
              </w:rPr>
            </w:pPr>
            <w:r>
              <w:rPr>
                <w:b/>
              </w:rPr>
              <w:t>Structured</w:t>
            </w:r>
            <w:r w:rsidR="006865C6">
              <w:rPr>
                <w:b/>
              </w:rPr>
              <w:t xml:space="preserve"> SWL (h/w)</w:t>
            </w:r>
            <w:r w:rsidR="006865C6">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4BCB" w:rsidRDefault="00314BCB" w:rsidP="005E1D7D">
            <w:pPr>
              <w:spacing w:line="312" w:lineRule="auto"/>
              <w:rPr>
                <w:sz w:val="24"/>
                <w:szCs w:val="24"/>
              </w:rPr>
            </w:pPr>
          </w:p>
        </w:tc>
      </w:tr>
      <w:tr w:rsidR="00314BCB" w:rsidTr="006865C6">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6865C6">
            <w:pPr>
              <w:spacing w:line="312" w:lineRule="auto"/>
              <w:jc w:val="center"/>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4BCB" w:rsidRDefault="00314BCB" w:rsidP="006865C6">
            <w:pPr>
              <w:spacing w:line="312" w:lineRule="auto"/>
              <w:jc w:val="center"/>
              <w:rPr>
                <w:sz w:val="24"/>
                <w:szCs w:val="24"/>
              </w:rPr>
            </w:pPr>
            <w:r>
              <w:rPr>
                <w:rFonts w:hint="cs"/>
                <w:sz w:val="24"/>
                <w:szCs w:val="24"/>
                <w:rtl/>
              </w:rPr>
              <w:t>122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14BCB" w:rsidRDefault="00314BCB" w:rsidP="006865C6">
            <w:pPr>
              <w:spacing w:line="312" w:lineRule="auto"/>
              <w:jc w:val="center"/>
              <w:rPr>
                <w:b/>
              </w:rPr>
            </w:pPr>
            <w:r>
              <w:rPr>
                <w:b/>
              </w:rPr>
              <w:t>Unstructured S</w:t>
            </w:r>
            <w:r w:rsidR="006865C6">
              <w:rPr>
                <w:b/>
              </w:rPr>
              <w:t>WL (h/w)</w:t>
            </w:r>
            <w:r w:rsidR="006865C6">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4BCB" w:rsidRDefault="00314BCB" w:rsidP="006865C6">
            <w:pPr>
              <w:spacing w:line="312" w:lineRule="auto"/>
              <w:jc w:val="center"/>
              <w:rPr>
                <w:sz w:val="24"/>
                <w:szCs w:val="24"/>
              </w:rPr>
            </w:pPr>
          </w:p>
        </w:tc>
      </w:tr>
      <w:tr w:rsidR="00314BCB" w:rsidTr="005E1D7D">
        <w:trPr>
          <w:trHeight w:val="754"/>
        </w:trPr>
        <w:tc>
          <w:tcPr>
            <w:tcW w:w="4077" w:type="dxa"/>
            <w:tcBorders>
              <w:top w:val="single" w:sz="4" w:space="0" w:color="000000"/>
              <w:left w:val="single" w:sz="4" w:space="0" w:color="000000"/>
              <w:bottom w:val="single" w:sz="4" w:space="0" w:color="000000"/>
              <w:right w:val="nil"/>
            </w:tcBorders>
            <w:shd w:val="clear" w:color="auto" w:fill="DAEEF3"/>
            <w:vAlign w:val="center"/>
          </w:tcPr>
          <w:p w:rsidR="00314BCB" w:rsidRPr="006865C6" w:rsidRDefault="00314BCB" w:rsidP="006865C6">
            <w:pPr>
              <w:spacing w:line="312" w:lineRule="auto"/>
              <w:jc w:val="center"/>
              <w:rPr>
                <w:b/>
                <w:color w:val="000000"/>
                <w:sz w:val="24"/>
                <w:szCs w:val="24"/>
              </w:rPr>
            </w:pPr>
            <w:r>
              <w:rPr>
                <w:b/>
                <w:color w:val="000000"/>
                <w:sz w:val="24"/>
                <w:szCs w:val="24"/>
              </w:rPr>
              <w:t>Tota</w:t>
            </w:r>
            <w:r w:rsidR="006865C6">
              <w:rPr>
                <w:b/>
                <w:color w:val="000000"/>
                <w:sz w:val="24"/>
                <w:szCs w:val="24"/>
              </w:rPr>
              <w:t>l SWL (h/sem)</w:t>
            </w:r>
            <w:r w:rsidR="006865C6">
              <w:rPr>
                <w:b/>
                <w:color w:val="000000"/>
                <w:sz w:val="24"/>
                <w:szCs w:val="24"/>
              </w:rPr>
              <w:br/>
              <w:t>Total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14BCB" w:rsidRDefault="0033652C" w:rsidP="006865C6">
            <w:pPr>
              <w:spacing w:line="312" w:lineRule="auto"/>
              <w:jc w:val="center"/>
              <w:rPr>
                <w:sz w:val="24"/>
                <w:szCs w:val="24"/>
              </w:rPr>
            </w:pPr>
            <w:r>
              <w:rPr>
                <w:sz w:val="24"/>
                <w:szCs w:val="24"/>
              </w:rPr>
              <w:t>200</w:t>
            </w:r>
          </w:p>
        </w:tc>
      </w:tr>
    </w:tbl>
    <w:p w:rsidR="00314BCB" w:rsidRDefault="00314BCB" w:rsidP="005E1D7D">
      <w:pPr>
        <w:spacing w:after="0" w:line="312" w:lineRule="auto"/>
        <w:rPr>
          <w:rFonts w:ascii="Cambria" w:eastAsia="Cambria" w:hAnsi="Cambria" w:cs="Cambria"/>
          <w:b/>
          <w:color w:val="000000"/>
        </w:rPr>
      </w:pPr>
    </w:p>
    <w:p w:rsidR="00314BCB" w:rsidRDefault="00314BCB" w:rsidP="00B202C1">
      <w:pPr>
        <w:spacing w:after="0" w:line="312" w:lineRule="auto"/>
        <w:jc w:val="right"/>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314BCB" w:rsidTr="00093DAE">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314BCB" w:rsidRPr="005E1D7D" w:rsidRDefault="00314BCB" w:rsidP="005E1D7D">
            <w:pPr>
              <w:bidi/>
              <w:spacing w:line="312" w:lineRule="auto"/>
              <w:jc w:val="right"/>
              <w:rPr>
                <w:b/>
                <w:color w:val="17365D"/>
                <w:sz w:val="28"/>
                <w:szCs w:val="28"/>
              </w:rPr>
            </w:pPr>
            <w:r>
              <w:rPr>
                <w:b/>
                <w:color w:val="17365D"/>
                <w:sz w:val="28"/>
                <w:szCs w:val="28"/>
                <w:rtl/>
              </w:rPr>
              <w:t>تقييم المادة</w:t>
            </w:r>
          </w:p>
        </w:tc>
      </w:tr>
      <w:tr w:rsidR="00314BCB" w:rsidTr="00093DAE">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314BCB" w:rsidRDefault="00314BCB" w:rsidP="00B202C1">
            <w:pPr>
              <w:spacing w:line="312" w:lineRule="auto"/>
              <w:ind w:left="360" w:hanging="720"/>
              <w:jc w:val="right"/>
              <w:rPr>
                <w:b/>
              </w:rPr>
            </w:pPr>
          </w:p>
          <w:p w:rsidR="00314BCB" w:rsidRDefault="00314BCB" w:rsidP="00B202C1">
            <w:pPr>
              <w:bidi/>
              <w:spacing w:line="312" w:lineRule="auto"/>
              <w:ind w:left="360" w:hanging="720"/>
              <w:jc w:val="right"/>
              <w:rPr>
                <w:b/>
              </w:rPr>
            </w:pPr>
            <w:r>
              <w:rPr>
                <w:b/>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B202C1">
            <w:pPr>
              <w:bidi/>
              <w:spacing w:line="312" w:lineRule="auto"/>
              <w:jc w:val="right"/>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B202C1">
            <w:pPr>
              <w:bidi/>
              <w:spacing w:line="312" w:lineRule="auto"/>
              <w:jc w:val="right"/>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B202C1">
            <w:pPr>
              <w:bidi/>
              <w:spacing w:line="312" w:lineRule="auto"/>
              <w:jc w:val="right"/>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B202C1">
            <w:pPr>
              <w:bidi/>
              <w:spacing w:line="312" w:lineRule="auto"/>
              <w:jc w:val="right"/>
              <w:rPr>
                <w:b/>
                <w:color w:val="000000"/>
              </w:rPr>
            </w:pPr>
            <w:r>
              <w:rPr>
                <w:b/>
                <w:color w:val="000000"/>
                <w:rtl/>
              </w:rPr>
              <w:t>مخرج التعلم المرتبط</w:t>
            </w:r>
          </w:p>
        </w:tc>
      </w:tr>
      <w:tr w:rsidR="00314BCB" w:rsidTr="00093DAE">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314BCB" w:rsidRDefault="00314BCB" w:rsidP="00B202C1">
            <w:pPr>
              <w:bidi/>
              <w:spacing w:line="312" w:lineRule="auto"/>
              <w:jc w:val="right"/>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B202C1">
            <w:pPr>
              <w:bidi/>
              <w:spacing w:line="312" w:lineRule="auto"/>
              <w:jc w:val="right"/>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tcPr>
          <w:p w:rsidR="00314BCB" w:rsidRDefault="00314BCB" w:rsidP="00B202C1">
            <w:pPr>
              <w:spacing w:line="312" w:lineRule="auto"/>
              <w:jc w:val="right"/>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314BCB" w:rsidRDefault="00314BCB" w:rsidP="00B202C1">
            <w:pPr>
              <w:spacing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314BCB" w:rsidRDefault="00314BCB" w:rsidP="00B202C1">
            <w:pPr>
              <w:spacing w:line="312" w:lineRule="auto"/>
              <w:jc w:val="right"/>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314BCB" w:rsidRDefault="00314BCB" w:rsidP="00B202C1">
            <w:pPr>
              <w:spacing w:line="312" w:lineRule="auto"/>
              <w:jc w:val="right"/>
              <w:rPr>
                <w:color w:val="000000"/>
              </w:rPr>
            </w:pPr>
            <w:r>
              <w:t>LO #1, 2, 10 and 11</w:t>
            </w:r>
          </w:p>
        </w:tc>
      </w:tr>
      <w:tr w:rsidR="00314BCB" w:rsidTr="00093DA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314BCB" w:rsidRDefault="00314BCB" w:rsidP="00B202C1">
            <w:pPr>
              <w:widowControl w:val="0"/>
              <w:spacing w:line="276" w:lineRule="auto"/>
              <w:jc w:val="right"/>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B202C1">
            <w:pPr>
              <w:bidi/>
              <w:spacing w:line="312" w:lineRule="auto"/>
              <w:jc w:val="right"/>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tcPr>
          <w:p w:rsidR="00314BCB" w:rsidRDefault="00314BCB" w:rsidP="00B202C1">
            <w:pPr>
              <w:spacing w:line="312" w:lineRule="auto"/>
              <w:jc w:val="right"/>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314BCB" w:rsidRDefault="00314BCB" w:rsidP="00B202C1">
            <w:pPr>
              <w:spacing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314BCB" w:rsidRDefault="00314BCB" w:rsidP="00B202C1">
            <w:pPr>
              <w:spacing w:line="312" w:lineRule="auto"/>
              <w:jc w:val="right"/>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314BCB" w:rsidRDefault="00314BCB" w:rsidP="00B202C1">
            <w:pPr>
              <w:spacing w:line="312" w:lineRule="auto"/>
              <w:jc w:val="right"/>
              <w:rPr>
                <w:color w:val="000000"/>
              </w:rPr>
            </w:pPr>
            <w:r>
              <w:t>LO # 3, 4, 6 and 7</w:t>
            </w:r>
          </w:p>
        </w:tc>
      </w:tr>
      <w:tr w:rsidR="00314BCB" w:rsidTr="00093DA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314BCB" w:rsidRDefault="00314BCB" w:rsidP="00B202C1">
            <w:pPr>
              <w:widowControl w:val="0"/>
              <w:spacing w:line="276" w:lineRule="auto"/>
              <w:jc w:val="right"/>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B202C1">
            <w:pPr>
              <w:bidi/>
              <w:spacing w:line="312" w:lineRule="auto"/>
              <w:jc w:val="right"/>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tcPr>
          <w:p w:rsidR="00314BCB" w:rsidRDefault="00314BCB" w:rsidP="00B202C1">
            <w:pPr>
              <w:spacing w:line="312" w:lineRule="auto"/>
              <w:jc w:val="right"/>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314BCB" w:rsidRDefault="00314BCB" w:rsidP="00B202C1">
            <w:pPr>
              <w:spacing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314BCB" w:rsidRDefault="00314BCB" w:rsidP="00B202C1">
            <w:pPr>
              <w:bidi/>
              <w:spacing w:line="312" w:lineRule="auto"/>
              <w:jc w:val="right"/>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314BCB" w:rsidRDefault="00314BCB" w:rsidP="00B202C1">
            <w:pPr>
              <w:spacing w:line="312" w:lineRule="auto"/>
              <w:jc w:val="right"/>
              <w:rPr>
                <w:color w:val="000000"/>
              </w:rPr>
            </w:pPr>
          </w:p>
        </w:tc>
      </w:tr>
      <w:tr w:rsidR="00314BCB" w:rsidTr="00093DA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314BCB" w:rsidRDefault="00314BCB" w:rsidP="00B202C1">
            <w:pPr>
              <w:widowControl w:val="0"/>
              <w:spacing w:line="276" w:lineRule="auto"/>
              <w:jc w:val="right"/>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B202C1">
            <w:pPr>
              <w:bidi/>
              <w:spacing w:line="312" w:lineRule="auto"/>
              <w:jc w:val="right"/>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tcPr>
          <w:p w:rsidR="00314BCB" w:rsidRDefault="00314BCB" w:rsidP="00B202C1">
            <w:pPr>
              <w:spacing w:line="312" w:lineRule="auto"/>
              <w:jc w:val="right"/>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314BCB" w:rsidRDefault="00314BCB" w:rsidP="00B202C1">
            <w:pPr>
              <w:spacing w:line="312" w:lineRule="auto"/>
              <w:jc w:val="right"/>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314BCB" w:rsidRDefault="00314BCB" w:rsidP="00B202C1">
            <w:pPr>
              <w:spacing w:line="312" w:lineRule="auto"/>
              <w:jc w:val="right"/>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314BCB" w:rsidRDefault="00314BCB" w:rsidP="00B202C1">
            <w:pPr>
              <w:spacing w:line="312" w:lineRule="auto"/>
              <w:jc w:val="right"/>
              <w:rPr>
                <w:color w:val="000000"/>
              </w:rPr>
            </w:pPr>
            <w:r>
              <w:t>LO # 5, 8 and 10</w:t>
            </w:r>
          </w:p>
        </w:tc>
      </w:tr>
      <w:tr w:rsidR="00314BCB" w:rsidTr="00093DAE">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314BCB" w:rsidRDefault="00314BCB" w:rsidP="00B202C1">
            <w:pPr>
              <w:bidi/>
              <w:spacing w:line="312" w:lineRule="auto"/>
              <w:jc w:val="right"/>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B202C1">
            <w:pPr>
              <w:bidi/>
              <w:spacing w:line="312" w:lineRule="auto"/>
              <w:jc w:val="right"/>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tcPr>
          <w:p w:rsidR="00314BCB" w:rsidRDefault="00314BCB" w:rsidP="00B202C1">
            <w:pPr>
              <w:spacing w:line="312" w:lineRule="auto"/>
              <w:jc w:val="right"/>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314BCB" w:rsidRDefault="00314BCB" w:rsidP="00B202C1">
            <w:pPr>
              <w:spacing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314BCB" w:rsidRDefault="00314BCB" w:rsidP="00B202C1">
            <w:pPr>
              <w:spacing w:line="312" w:lineRule="auto"/>
              <w:jc w:val="right"/>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314BCB" w:rsidRDefault="00314BCB" w:rsidP="00B202C1">
            <w:pPr>
              <w:spacing w:line="312" w:lineRule="auto"/>
              <w:jc w:val="right"/>
              <w:rPr>
                <w:color w:val="000000"/>
              </w:rPr>
            </w:pPr>
            <w:r>
              <w:t>LO # 1-7</w:t>
            </w:r>
          </w:p>
        </w:tc>
      </w:tr>
      <w:tr w:rsidR="00314BCB" w:rsidTr="00093DA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314BCB" w:rsidRDefault="00314BCB" w:rsidP="00B202C1">
            <w:pPr>
              <w:widowControl w:val="0"/>
              <w:spacing w:line="276" w:lineRule="auto"/>
              <w:jc w:val="right"/>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B202C1">
            <w:pPr>
              <w:bidi/>
              <w:spacing w:line="312" w:lineRule="auto"/>
              <w:jc w:val="right"/>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tcPr>
          <w:p w:rsidR="00314BCB" w:rsidRDefault="00314BCB" w:rsidP="00B202C1">
            <w:pPr>
              <w:spacing w:line="312" w:lineRule="auto"/>
              <w:jc w:val="right"/>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314BCB" w:rsidRDefault="00314BCB" w:rsidP="00B202C1">
            <w:pPr>
              <w:spacing w:line="312" w:lineRule="auto"/>
              <w:jc w:val="right"/>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314BCB" w:rsidRDefault="00314BCB" w:rsidP="00B202C1">
            <w:pPr>
              <w:spacing w:line="312" w:lineRule="auto"/>
              <w:jc w:val="right"/>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314BCB" w:rsidRDefault="00314BCB" w:rsidP="00B202C1">
            <w:pPr>
              <w:bidi/>
              <w:spacing w:line="312" w:lineRule="auto"/>
              <w:jc w:val="right"/>
              <w:rPr>
                <w:color w:val="000000"/>
              </w:rPr>
            </w:pPr>
            <w:r>
              <w:rPr>
                <w:color w:val="000000"/>
                <w:rtl/>
              </w:rPr>
              <w:t>الكل</w:t>
            </w:r>
          </w:p>
        </w:tc>
      </w:tr>
      <w:tr w:rsidR="00314BCB" w:rsidTr="00093DAE">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314BCB" w:rsidRDefault="00314BCB" w:rsidP="00B202C1">
            <w:pPr>
              <w:bidi/>
              <w:spacing w:line="312" w:lineRule="auto"/>
              <w:jc w:val="right"/>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tcPr>
          <w:p w:rsidR="00314BCB" w:rsidRDefault="00314BCB" w:rsidP="00B202C1">
            <w:pPr>
              <w:spacing w:line="312" w:lineRule="auto"/>
              <w:jc w:val="right"/>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314BCB" w:rsidRDefault="00314BCB" w:rsidP="00B202C1">
            <w:pPr>
              <w:spacing w:line="312" w:lineRule="auto"/>
              <w:jc w:val="right"/>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314BCB" w:rsidRDefault="00314BCB" w:rsidP="00B202C1">
            <w:pPr>
              <w:spacing w:line="312" w:lineRule="auto"/>
              <w:jc w:val="right"/>
              <w:rPr>
                <w:color w:val="000000"/>
              </w:rPr>
            </w:pPr>
          </w:p>
        </w:tc>
      </w:tr>
    </w:tbl>
    <w:p w:rsidR="00314BCB" w:rsidRDefault="00314BCB" w:rsidP="00B202C1">
      <w:pPr>
        <w:spacing w:after="0" w:line="312" w:lineRule="auto"/>
        <w:jc w:val="right"/>
        <w:rPr>
          <w:rFonts w:ascii="Cambria" w:eastAsia="Cambria" w:hAnsi="Cambria" w:cs="Cambria"/>
          <w:b/>
          <w:color w:val="000000"/>
          <w:sz w:val="16"/>
          <w:szCs w:val="16"/>
        </w:rPr>
      </w:pPr>
    </w:p>
    <w:p w:rsidR="00314BCB" w:rsidRDefault="00314BCB" w:rsidP="00B202C1">
      <w:pPr>
        <w:spacing w:after="0" w:line="312" w:lineRule="auto"/>
        <w:jc w:val="right"/>
        <w:rPr>
          <w:rFonts w:ascii="Cambria" w:eastAsia="Cambria" w:hAnsi="Cambria" w:cs="Cambria"/>
          <w:b/>
          <w:color w:val="000000"/>
          <w:sz w:val="16"/>
          <w:szCs w:val="16"/>
        </w:rPr>
      </w:pPr>
    </w:p>
    <w:p w:rsidR="005E1D7D" w:rsidRDefault="005E1D7D" w:rsidP="00B202C1">
      <w:pPr>
        <w:spacing w:after="0" w:line="312" w:lineRule="auto"/>
        <w:jc w:val="right"/>
        <w:rPr>
          <w:rFonts w:ascii="Cambria" w:eastAsia="Cambria" w:hAnsi="Cambria" w:cs="Cambria"/>
          <w:b/>
          <w:color w:val="000000"/>
          <w:sz w:val="16"/>
          <w:szCs w:val="16"/>
        </w:rPr>
      </w:pPr>
    </w:p>
    <w:p w:rsidR="005E1D7D" w:rsidRDefault="005E1D7D" w:rsidP="00B202C1">
      <w:pPr>
        <w:spacing w:after="0" w:line="312" w:lineRule="auto"/>
        <w:jc w:val="right"/>
        <w:rPr>
          <w:rFonts w:ascii="Cambria" w:eastAsia="Cambria" w:hAnsi="Cambria" w:cs="Cambria"/>
          <w:b/>
          <w:color w:val="000000"/>
          <w:sz w:val="16"/>
          <w:szCs w:val="16"/>
        </w:rPr>
      </w:pPr>
    </w:p>
    <w:p w:rsidR="005E1D7D" w:rsidRDefault="005E1D7D" w:rsidP="00B202C1">
      <w:pPr>
        <w:spacing w:after="0" w:line="312" w:lineRule="auto"/>
        <w:jc w:val="right"/>
        <w:rPr>
          <w:rFonts w:ascii="Cambria" w:eastAsia="Cambria" w:hAnsi="Cambria" w:cs="Cambria"/>
          <w:b/>
          <w:color w:val="000000"/>
          <w:sz w:val="16"/>
          <w:szCs w:val="16"/>
        </w:rPr>
      </w:pPr>
    </w:p>
    <w:p w:rsidR="00314BCB" w:rsidRDefault="00314BCB" w:rsidP="00B202C1">
      <w:pPr>
        <w:spacing w:line="276" w:lineRule="auto"/>
        <w:jc w:val="right"/>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314BCB" w:rsidTr="00093DAE">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314BCB" w:rsidRPr="005E1D7D" w:rsidRDefault="00314BCB" w:rsidP="005E1D7D">
            <w:pPr>
              <w:bidi/>
              <w:spacing w:line="360" w:lineRule="auto"/>
              <w:jc w:val="center"/>
              <w:rPr>
                <w:b/>
                <w:color w:val="17365D"/>
                <w:sz w:val="28"/>
                <w:szCs w:val="28"/>
              </w:rPr>
            </w:pPr>
            <w:r>
              <w:rPr>
                <w:b/>
                <w:color w:val="17365D"/>
                <w:sz w:val="28"/>
                <w:szCs w:val="28"/>
                <w:rtl/>
              </w:rPr>
              <w:t>الخطة الدراسية (المنهج الأسبوعي)</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5E1D7D">
            <w:pPr>
              <w:bidi/>
              <w:spacing w:line="360" w:lineRule="auto"/>
              <w:ind w:left="-18" w:hanging="720"/>
              <w:jc w:val="right"/>
              <w:rPr>
                <w:b/>
                <w:color w:val="000000"/>
              </w:rPr>
            </w:pPr>
            <w:r>
              <w:rPr>
                <w:b/>
                <w:color w:val="000000"/>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14BCB" w:rsidRDefault="00314BCB" w:rsidP="005E1D7D">
            <w:pPr>
              <w:bidi/>
              <w:spacing w:line="360" w:lineRule="auto"/>
              <w:jc w:val="center"/>
              <w:rPr>
                <w:b/>
                <w:sz w:val="24"/>
                <w:szCs w:val="24"/>
              </w:rPr>
            </w:pPr>
            <w:r>
              <w:rPr>
                <w:b/>
                <w:rtl/>
              </w:rPr>
              <w:t>الموضوعات المغطاة</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5E1D7D">
            <w:pPr>
              <w:bidi/>
              <w:spacing w:line="360" w:lineRule="auto"/>
              <w:ind w:left="-18" w:firstLine="18"/>
              <w:jc w:val="center"/>
              <w:rPr>
                <w:b/>
                <w:color w:val="000000"/>
              </w:rPr>
            </w:pPr>
            <w:r>
              <w:rPr>
                <w:b/>
                <w:color w:val="000000"/>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5E1D7D" w:rsidP="005E1D7D">
            <w:pPr>
              <w:spacing w:line="360" w:lineRule="auto"/>
              <w:jc w:val="center"/>
              <w:rPr>
                <w:rFonts w:asciiTheme="majorBidi" w:hAnsiTheme="majorBidi" w:cstheme="majorBidi"/>
              </w:rPr>
            </w:pPr>
            <w:r w:rsidRPr="005E1D7D">
              <w:rPr>
                <w:rFonts w:asciiTheme="majorBidi" w:hAnsiTheme="majorBidi"/>
                <w:rtl/>
              </w:rPr>
              <w:t>تكاثر الخلايا</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5E1D7D">
            <w:pPr>
              <w:bidi/>
              <w:spacing w:line="360" w:lineRule="auto"/>
              <w:ind w:left="-18" w:firstLine="18"/>
              <w:jc w:val="center"/>
              <w:rPr>
                <w:b/>
                <w:color w:val="000000"/>
              </w:rPr>
            </w:pPr>
            <w:r>
              <w:rPr>
                <w:b/>
                <w:color w:val="000000"/>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5E1D7D" w:rsidP="005E1D7D">
            <w:pPr>
              <w:spacing w:line="360" w:lineRule="auto"/>
              <w:jc w:val="center"/>
              <w:rPr>
                <w:rFonts w:asciiTheme="majorBidi" w:hAnsiTheme="majorBidi" w:cstheme="majorBidi"/>
              </w:rPr>
            </w:pPr>
            <w:r w:rsidRPr="005E1D7D">
              <w:rPr>
                <w:rFonts w:asciiTheme="majorBidi" w:hAnsiTheme="majorBidi"/>
                <w:rtl/>
              </w:rPr>
              <w:t>مقدمة في علم الوراثة</w:t>
            </w:r>
          </w:p>
        </w:tc>
      </w:tr>
      <w:tr w:rsidR="00314BCB" w:rsidTr="00093DA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5E1D7D">
            <w:pPr>
              <w:bidi/>
              <w:spacing w:line="360" w:lineRule="auto"/>
              <w:ind w:left="-18" w:firstLine="18"/>
              <w:jc w:val="center"/>
              <w:rPr>
                <w:b/>
                <w:color w:val="000000"/>
              </w:rPr>
            </w:pPr>
            <w:r>
              <w:rPr>
                <w:b/>
                <w:color w:val="000000"/>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5E1D7D" w:rsidP="005E1D7D">
            <w:pPr>
              <w:spacing w:line="360" w:lineRule="auto"/>
              <w:jc w:val="center"/>
              <w:rPr>
                <w:rFonts w:asciiTheme="majorBidi" w:hAnsiTheme="majorBidi" w:cstheme="majorBidi"/>
              </w:rPr>
            </w:pPr>
            <w:r w:rsidRPr="005E1D7D">
              <w:rPr>
                <w:rFonts w:asciiTheme="majorBidi" w:hAnsiTheme="majorBidi"/>
                <w:rtl/>
              </w:rPr>
              <w:t>الكروموسومات وعلم الوراثة البشرية</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5E1D7D">
            <w:pPr>
              <w:bidi/>
              <w:spacing w:line="360" w:lineRule="auto"/>
              <w:ind w:left="-18" w:firstLine="18"/>
              <w:jc w:val="center"/>
              <w:rPr>
                <w:b/>
                <w:color w:val="000000"/>
              </w:rPr>
            </w:pPr>
            <w:r>
              <w:rPr>
                <w:b/>
                <w:color w:val="000000"/>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5E1D7D" w:rsidP="005E1D7D">
            <w:pPr>
              <w:spacing w:line="360" w:lineRule="auto"/>
              <w:jc w:val="center"/>
              <w:rPr>
                <w:rFonts w:asciiTheme="majorBidi" w:hAnsiTheme="majorBidi" w:cstheme="majorBidi"/>
              </w:rPr>
            </w:pPr>
            <w:r w:rsidRPr="005E1D7D">
              <w:rPr>
                <w:rFonts w:asciiTheme="majorBidi" w:hAnsiTheme="majorBidi"/>
                <w:rtl/>
              </w:rPr>
              <w:t>الحمض النووي والجينات والتكنولوجيا الحيوية</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5E1D7D">
            <w:pPr>
              <w:bidi/>
              <w:spacing w:line="360" w:lineRule="auto"/>
              <w:ind w:left="-18" w:firstLine="18"/>
              <w:jc w:val="center"/>
              <w:rPr>
                <w:b/>
                <w:color w:val="000000"/>
              </w:rPr>
            </w:pPr>
            <w:r>
              <w:rPr>
                <w:b/>
                <w:color w:val="000000"/>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5E1D7D" w:rsidP="005E1D7D">
            <w:pPr>
              <w:spacing w:line="360" w:lineRule="auto"/>
              <w:jc w:val="center"/>
              <w:rPr>
                <w:rFonts w:asciiTheme="majorBidi" w:hAnsiTheme="majorBidi" w:cstheme="majorBidi"/>
              </w:rPr>
            </w:pPr>
            <w:r w:rsidRPr="005E1D7D">
              <w:rPr>
                <w:rFonts w:asciiTheme="majorBidi" w:hAnsiTheme="majorBidi"/>
                <w:rtl/>
              </w:rPr>
              <w:t>مبادئ علم البيئة</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5E1D7D">
            <w:pPr>
              <w:bidi/>
              <w:spacing w:line="360" w:lineRule="auto"/>
              <w:ind w:left="-18" w:firstLine="18"/>
              <w:jc w:val="center"/>
              <w:rPr>
                <w:b/>
                <w:color w:val="000000"/>
              </w:rPr>
            </w:pPr>
            <w:r>
              <w:rPr>
                <w:b/>
                <w:color w:val="000000"/>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5E1D7D" w:rsidP="005E1D7D">
            <w:pPr>
              <w:spacing w:line="360" w:lineRule="auto"/>
              <w:jc w:val="center"/>
              <w:rPr>
                <w:rFonts w:asciiTheme="majorBidi" w:hAnsiTheme="majorBidi" w:cstheme="majorBidi"/>
              </w:rPr>
            </w:pPr>
            <w:r w:rsidRPr="005E1D7D">
              <w:rPr>
                <w:rFonts w:asciiTheme="majorBidi" w:hAnsiTheme="majorBidi"/>
                <w:rtl/>
              </w:rPr>
              <w:t>امتحان منتصف الفصل الدراسي</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5E1D7D">
            <w:pPr>
              <w:bidi/>
              <w:spacing w:line="360" w:lineRule="auto"/>
              <w:ind w:left="-18" w:firstLine="18"/>
              <w:jc w:val="center"/>
              <w:rPr>
                <w:b/>
                <w:color w:val="000000"/>
              </w:rPr>
            </w:pPr>
            <w:r>
              <w:rPr>
                <w:b/>
                <w:color w:val="000000"/>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5E1D7D" w:rsidP="005E1D7D">
            <w:pPr>
              <w:spacing w:line="360" w:lineRule="auto"/>
              <w:jc w:val="center"/>
              <w:rPr>
                <w:rFonts w:asciiTheme="majorBidi" w:hAnsiTheme="majorBidi" w:cstheme="majorBidi"/>
              </w:rPr>
            </w:pPr>
            <w:r w:rsidRPr="005E1D7D">
              <w:rPr>
                <w:rFonts w:asciiTheme="majorBidi" w:hAnsiTheme="majorBidi"/>
                <w:rtl/>
              </w:rPr>
              <w:t>الأنسجة، الجزء الأول</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5E1D7D">
            <w:pPr>
              <w:bidi/>
              <w:spacing w:line="360" w:lineRule="auto"/>
              <w:ind w:left="-18" w:firstLine="18"/>
              <w:jc w:val="center"/>
              <w:rPr>
                <w:b/>
                <w:color w:val="000000"/>
              </w:rPr>
            </w:pPr>
            <w:r>
              <w:rPr>
                <w:b/>
                <w:color w:val="000000"/>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5E1D7D" w:rsidP="005E1D7D">
            <w:pPr>
              <w:spacing w:line="360" w:lineRule="auto"/>
              <w:jc w:val="center"/>
              <w:rPr>
                <w:rFonts w:asciiTheme="majorBidi" w:hAnsiTheme="majorBidi" w:cstheme="majorBidi"/>
              </w:rPr>
            </w:pPr>
            <w:r w:rsidRPr="005E1D7D">
              <w:rPr>
                <w:rFonts w:asciiTheme="majorBidi" w:hAnsiTheme="majorBidi"/>
                <w:rtl/>
              </w:rPr>
              <w:t>المناديل، الجزء الثاني</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5E1D7D">
            <w:pPr>
              <w:bidi/>
              <w:spacing w:line="360" w:lineRule="auto"/>
              <w:ind w:left="-18" w:firstLine="18"/>
              <w:jc w:val="center"/>
              <w:rPr>
                <w:b/>
                <w:color w:val="000000"/>
              </w:rPr>
            </w:pPr>
            <w:r>
              <w:rPr>
                <w:b/>
                <w:color w:val="000000"/>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5E1D7D" w:rsidP="005E1D7D">
            <w:pPr>
              <w:spacing w:line="360" w:lineRule="auto"/>
              <w:jc w:val="center"/>
              <w:rPr>
                <w:rFonts w:asciiTheme="majorBidi" w:hAnsiTheme="majorBidi" w:cstheme="majorBidi"/>
              </w:rPr>
            </w:pPr>
            <w:r w:rsidRPr="005E1D7D">
              <w:rPr>
                <w:rFonts w:asciiTheme="majorBidi" w:hAnsiTheme="majorBidi"/>
                <w:rtl/>
              </w:rPr>
              <w:t>الأعضاء وجهاز الأعضاء</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5E1D7D">
            <w:pPr>
              <w:bidi/>
              <w:spacing w:line="360" w:lineRule="auto"/>
              <w:ind w:left="-18" w:firstLine="18"/>
              <w:jc w:val="center"/>
              <w:rPr>
                <w:b/>
                <w:color w:val="000000"/>
              </w:rPr>
            </w:pPr>
            <w:r>
              <w:rPr>
                <w:b/>
                <w:color w:val="000000"/>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5E1D7D" w:rsidP="005E1D7D">
            <w:pPr>
              <w:spacing w:line="360" w:lineRule="auto"/>
              <w:jc w:val="center"/>
              <w:rPr>
                <w:rFonts w:asciiTheme="majorBidi" w:hAnsiTheme="majorBidi" w:cstheme="majorBidi"/>
              </w:rPr>
            </w:pPr>
            <w:r w:rsidRPr="005E1D7D">
              <w:rPr>
                <w:rFonts w:asciiTheme="majorBidi" w:hAnsiTheme="majorBidi"/>
                <w:rtl/>
              </w:rPr>
              <w:t>الدورة الدموية – القلب والأوعية الدموية والدم</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5E1D7D">
            <w:pPr>
              <w:bidi/>
              <w:spacing w:line="360" w:lineRule="auto"/>
              <w:ind w:left="-18" w:firstLine="18"/>
              <w:jc w:val="center"/>
              <w:rPr>
                <w:b/>
                <w:color w:val="000000"/>
              </w:rPr>
            </w:pPr>
            <w:r>
              <w:rPr>
                <w:b/>
                <w:color w:val="000000"/>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5E1D7D" w:rsidP="005E1D7D">
            <w:pPr>
              <w:spacing w:line="360" w:lineRule="auto"/>
              <w:jc w:val="center"/>
              <w:rPr>
                <w:rFonts w:asciiTheme="majorBidi" w:hAnsiTheme="majorBidi" w:cstheme="majorBidi"/>
              </w:rPr>
            </w:pPr>
            <w:r w:rsidRPr="005E1D7D">
              <w:rPr>
                <w:rFonts w:asciiTheme="majorBidi" w:hAnsiTheme="majorBidi"/>
                <w:rtl/>
              </w:rPr>
              <w:t>الجهاز التنفسي، الجهاز الهضمي، الجهاز البولي</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5E1D7D">
            <w:pPr>
              <w:bidi/>
              <w:spacing w:line="360" w:lineRule="auto"/>
              <w:ind w:left="-18" w:firstLine="18"/>
              <w:jc w:val="center"/>
              <w:rPr>
                <w:b/>
                <w:color w:val="000000"/>
              </w:rPr>
            </w:pPr>
            <w:r>
              <w:rPr>
                <w:b/>
                <w:color w:val="000000"/>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5E1D7D" w:rsidP="005E1D7D">
            <w:pPr>
              <w:spacing w:line="360" w:lineRule="auto"/>
              <w:jc w:val="center"/>
              <w:rPr>
                <w:rFonts w:asciiTheme="majorBidi" w:hAnsiTheme="majorBidi" w:cstheme="majorBidi"/>
              </w:rPr>
            </w:pPr>
            <w:r w:rsidRPr="005E1D7D">
              <w:rPr>
                <w:rFonts w:asciiTheme="majorBidi" w:hAnsiTheme="majorBidi"/>
                <w:rtl/>
              </w:rPr>
              <w:t>الجهاز العضلي الهيكلي</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5E1D7D">
            <w:pPr>
              <w:bidi/>
              <w:spacing w:line="360" w:lineRule="auto"/>
              <w:ind w:left="-18" w:firstLine="18"/>
              <w:jc w:val="center"/>
              <w:rPr>
                <w:b/>
                <w:color w:val="000000"/>
              </w:rPr>
            </w:pPr>
            <w:r>
              <w:rPr>
                <w:b/>
                <w:color w:val="000000"/>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5E1D7D" w:rsidP="005E1D7D">
            <w:pPr>
              <w:spacing w:line="360" w:lineRule="auto"/>
              <w:jc w:val="center"/>
              <w:rPr>
                <w:rFonts w:asciiTheme="majorBidi" w:hAnsiTheme="majorBidi" w:cstheme="majorBidi"/>
              </w:rPr>
            </w:pPr>
            <w:r w:rsidRPr="005E1D7D">
              <w:rPr>
                <w:rFonts w:asciiTheme="majorBidi" w:hAnsiTheme="majorBidi"/>
                <w:rtl/>
              </w:rPr>
              <w:t>الجهاز العصبي، الجهاز الحسي</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5E1D7D">
            <w:pPr>
              <w:bidi/>
              <w:spacing w:line="360" w:lineRule="auto"/>
              <w:ind w:left="-18" w:firstLine="18"/>
              <w:jc w:val="center"/>
              <w:rPr>
                <w:b/>
                <w:color w:val="000000"/>
              </w:rPr>
            </w:pPr>
            <w:r>
              <w:rPr>
                <w:b/>
                <w:color w:val="000000"/>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5E1D7D" w:rsidP="005E1D7D">
            <w:pPr>
              <w:spacing w:line="360" w:lineRule="auto"/>
              <w:jc w:val="center"/>
              <w:rPr>
                <w:rFonts w:asciiTheme="majorBidi" w:hAnsiTheme="majorBidi" w:cstheme="majorBidi"/>
              </w:rPr>
            </w:pPr>
            <w:r w:rsidRPr="005E1D7D">
              <w:rPr>
                <w:rFonts w:asciiTheme="majorBidi" w:hAnsiTheme="majorBidi"/>
                <w:rtl/>
              </w:rPr>
              <w:t>المناعة والمرض</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5E1D7D">
            <w:pPr>
              <w:bidi/>
              <w:spacing w:line="360" w:lineRule="auto"/>
              <w:ind w:left="-18" w:firstLine="18"/>
              <w:jc w:val="center"/>
              <w:rPr>
                <w:b/>
                <w:color w:val="000000"/>
              </w:rPr>
            </w:pPr>
            <w:r>
              <w:rPr>
                <w:b/>
                <w:color w:val="000000"/>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5E1D7D" w:rsidP="005E1D7D">
            <w:pPr>
              <w:spacing w:line="360" w:lineRule="auto"/>
              <w:jc w:val="center"/>
              <w:rPr>
                <w:rFonts w:asciiTheme="majorBidi" w:hAnsiTheme="majorBidi" w:cstheme="majorBidi"/>
                <w:b/>
              </w:rPr>
            </w:pPr>
            <w:r w:rsidRPr="005E1D7D">
              <w:rPr>
                <w:rFonts w:asciiTheme="majorBidi" w:hAnsiTheme="majorBidi"/>
                <w:rtl/>
              </w:rPr>
              <w:t>امتحان</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5E1D7D">
            <w:pPr>
              <w:bidi/>
              <w:spacing w:line="360" w:lineRule="auto"/>
              <w:ind w:left="-18" w:firstLine="18"/>
              <w:jc w:val="center"/>
              <w:rPr>
                <w:b/>
                <w:color w:val="000000"/>
              </w:rPr>
            </w:pPr>
            <w:r>
              <w:rPr>
                <w:b/>
                <w:color w:val="000000"/>
                <w:rtl/>
              </w:rPr>
              <w:t>الأسبوع 16</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314BCB" w:rsidP="005E1D7D">
            <w:pPr>
              <w:bidi/>
              <w:spacing w:line="360" w:lineRule="auto"/>
              <w:jc w:val="center"/>
              <w:rPr>
                <w:rFonts w:asciiTheme="majorBidi" w:hAnsiTheme="majorBidi" w:cstheme="majorBidi"/>
                <w:b/>
              </w:rPr>
            </w:pPr>
            <w:r w:rsidRPr="007D20B3">
              <w:rPr>
                <w:rFonts w:asciiTheme="majorBidi" w:hAnsiTheme="majorBidi" w:cstheme="majorBidi"/>
                <w:b/>
                <w:rtl/>
              </w:rPr>
              <w:t>أسبوع تحضيري قبل الامتحان النهائي</w:t>
            </w:r>
          </w:p>
        </w:tc>
      </w:tr>
    </w:tbl>
    <w:p w:rsidR="00314BCB" w:rsidRDefault="00314BCB" w:rsidP="00B202C1">
      <w:pPr>
        <w:tabs>
          <w:tab w:val="center" w:pos="3870"/>
        </w:tabs>
        <w:spacing w:after="0" w:line="360" w:lineRule="auto"/>
        <w:ind w:left="1985" w:hanging="1985"/>
        <w:jc w:val="right"/>
        <w:rPr>
          <w:b/>
          <w:sz w:val="24"/>
          <w:szCs w:val="24"/>
        </w:rPr>
      </w:pPr>
    </w:p>
    <w:p w:rsidR="00314BCB" w:rsidRDefault="00314BCB" w:rsidP="00B202C1">
      <w:pPr>
        <w:jc w:val="right"/>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314BCB" w:rsidTr="00093DAE">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314BCB" w:rsidRPr="005E1D7D" w:rsidRDefault="00314BCB" w:rsidP="005E1D7D">
            <w:pPr>
              <w:bidi/>
              <w:spacing w:line="360" w:lineRule="auto"/>
              <w:jc w:val="center"/>
              <w:rPr>
                <w:b/>
                <w:color w:val="17365D"/>
                <w:sz w:val="28"/>
                <w:szCs w:val="28"/>
              </w:rPr>
            </w:pPr>
            <w:r>
              <w:rPr>
                <w:b/>
                <w:color w:val="17365D"/>
                <w:sz w:val="28"/>
                <w:szCs w:val="28"/>
                <w:rtl/>
              </w:rPr>
              <w:t>الخطة الدراسية (المنهج المختبري الأسبوعي)</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B202C1">
            <w:pPr>
              <w:bidi/>
              <w:spacing w:line="360" w:lineRule="auto"/>
              <w:ind w:left="-18" w:hanging="720"/>
              <w:jc w:val="right"/>
              <w:rPr>
                <w:b/>
              </w:rPr>
            </w:pPr>
            <w:r>
              <w:rPr>
                <w:b/>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14BCB" w:rsidRDefault="00314BCB" w:rsidP="005E1D7D">
            <w:pPr>
              <w:bidi/>
              <w:spacing w:line="360" w:lineRule="auto"/>
              <w:jc w:val="center"/>
              <w:rPr>
                <w:b/>
                <w:sz w:val="24"/>
                <w:szCs w:val="24"/>
              </w:rPr>
            </w:pPr>
            <w:r>
              <w:rPr>
                <w:b/>
                <w:rtl/>
              </w:rPr>
              <w:t>الموضوعات المغطاة</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B202C1">
            <w:pPr>
              <w:bidi/>
              <w:spacing w:line="360" w:lineRule="auto"/>
              <w:ind w:left="-18"/>
              <w:jc w:val="right"/>
              <w:rPr>
                <w:b/>
              </w:rPr>
            </w:pPr>
            <w:r>
              <w:rPr>
                <w:b/>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5E1D7D" w:rsidP="005E1D7D">
            <w:pPr>
              <w:bidi/>
              <w:spacing w:line="360" w:lineRule="auto"/>
              <w:rPr>
                <w:rFonts w:asciiTheme="majorBidi" w:hAnsiTheme="majorBidi" w:cstheme="majorBidi"/>
              </w:rPr>
            </w:pPr>
            <w:r w:rsidRPr="005E1D7D">
              <w:rPr>
                <w:rFonts w:asciiTheme="majorBidi" w:hAnsiTheme="majorBidi" w:cs="Times New Roman"/>
                <w:rtl/>
              </w:rPr>
              <w:t>المختبر 1: تحديد تكاثر الخلايا</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B202C1">
            <w:pPr>
              <w:bidi/>
              <w:spacing w:line="360" w:lineRule="auto"/>
              <w:ind w:left="-18"/>
              <w:jc w:val="right"/>
              <w:rPr>
                <w:b/>
              </w:rPr>
            </w:pPr>
            <w:r>
              <w:rPr>
                <w:b/>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5E1D7D" w:rsidP="005E1D7D">
            <w:pPr>
              <w:bidi/>
              <w:spacing w:line="360" w:lineRule="auto"/>
              <w:rPr>
                <w:rFonts w:asciiTheme="majorBidi" w:hAnsiTheme="majorBidi" w:cstheme="majorBidi"/>
              </w:rPr>
            </w:pPr>
            <w:r w:rsidRPr="005E1D7D">
              <w:rPr>
                <w:rFonts w:asciiTheme="majorBidi" w:hAnsiTheme="majorBidi" w:cs="Times New Roman"/>
                <w:rtl/>
              </w:rPr>
              <w:t>المختبر 2: التعرف على الوراثة</w:t>
            </w:r>
          </w:p>
        </w:tc>
      </w:tr>
      <w:tr w:rsidR="00314BCB" w:rsidTr="00093DA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B202C1">
            <w:pPr>
              <w:bidi/>
              <w:spacing w:line="360" w:lineRule="auto"/>
              <w:ind w:left="-18"/>
              <w:jc w:val="right"/>
              <w:rPr>
                <w:b/>
              </w:rPr>
            </w:pPr>
            <w:r>
              <w:rPr>
                <w:b/>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5E1D7D" w:rsidP="005E1D7D">
            <w:pPr>
              <w:bidi/>
              <w:spacing w:line="360" w:lineRule="auto"/>
              <w:rPr>
                <w:rFonts w:asciiTheme="majorBidi" w:hAnsiTheme="majorBidi" w:cstheme="majorBidi"/>
              </w:rPr>
            </w:pPr>
            <w:r w:rsidRPr="005E1D7D">
              <w:rPr>
                <w:rFonts w:asciiTheme="majorBidi" w:hAnsiTheme="majorBidi" w:cs="Times New Roman"/>
                <w:rtl/>
              </w:rPr>
              <w:t>المختبر الثالث: التعرف على الكروموسومات وعلم الوراثة البشرية</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B202C1">
            <w:pPr>
              <w:bidi/>
              <w:spacing w:line="360" w:lineRule="auto"/>
              <w:ind w:left="-18"/>
              <w:jc w:val="right"/>
              <w:rPr>
                <w:b/>
              </w:rPr>
            </w:pPr>
            <w:r>
              <w:rPr>
                <w:b/>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5E1D7D" w:rsidP="005E1D7D">
            <w:pPr>
              <w:bidi/>
              <w:spacing w:line="360" w:lineRule="auto"/>
              <w:rPr>
                <w:rFonts w:asciiTheme="majorBidi" w:hAnsiTheme="majorBidi" w:cstheme="majorBidi"/>
              </w:rPr>
            </w:pPr>
            <w:r w:rsidRPr="005E1D7D">
              <w:rPr>
                <w:rFonts w:asciiTheme="majorBidi" w:hAnsiTheme="majorBidi" w:cs="Times New Roman"/>
                <w:rtl/>
              </w:rPr>
              <w:t>المختبر الرابع: التعرف على الحمض النووي والجينات والتكنولوجيا الحيوية</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B202C1">
            <w:pPr>
              <w:bidi/>
              <w:spacing w:line="360" w:lineRule="auto"/>
              <w:ind w:left="-18"/>
              <w:jc w:val="right"/>
              <w:rPr>
                <w:b/>
              </w:rPr>
            </w:pPr>
            <w:r>
              <w:rPr>
                <w:b/>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5E1D7D" w:rsidP="005E1D7D">
            <w:pPr>
              <w:bidi/>
              <w:spacing w:line="360" w:lineRule="auto"/>
              <w:rPr>
                <w:rFonts w:asciiTheme="majorBidi" w:hAnsiTheme="majorBidi" w:cstheme="majorBidi"/>
              </w:rPr>
            </w:pPr>
            <w:r w:rsidRPr="005E1D7D">
              <w:rPr>
                <w:rFonts w:asciiTheme="majorBidi" w:hAnsiTheme="majorBidi" w:cs="Times New Roman"/>
                <w:rtl/>
              </w:rPr>
              <w:t>المختبر الخامس: التعرف على مبادئ علم البيئة</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B202C1">
            <w:pPr>
              <w:bidi/>
              <w:spacing w:line="360" w:lineRule="auto"/>
              <w:ind w:left="-18"/>
              <w:jc w:val="right"/>
              <w:rPr>
                <w:b/>
              </w:rPr>
            </w:pPr>
            <w:r>
              <w:rPr>
                <w:b/>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5E1D7D" w:rsidP="005E1D7D">
            <w:pPr>
              <w:bidi/>
              <w:spacing w:line="360" w:lineRule="auto"/>
              <w:rPr>
                <w:rFonts w:asciiTheme="majorBidi" w:hAnsiTheme="majorBidi" w:cstheme="majorBidi"/>
                <w:sz w:val="24"/>
                <w:szCs w:val="24"/>
              </w:rPr>
            </w:pPr>
            <w:r w:rsidRPr="005E1D7D">
              <w:rPr>
                <w:rFonts w:asciiTheme="majorBidi" w:hAnsiTheme="majorBidi" w:cs="Times New Roman"/>
                <w:sz w:val="24"/>
                <w:szCs w:val="24"/>
                <w:rtl/>
              </w:rPr>
              <w:t>الامتحان السادس: الامتحان</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B202C1">
            <w:pPr>
              <w:bidi/>
              <w:spacing w:line="360" w:lineRule="auto"/>
              <w:ind w:left="-18"/>
              <w:jc w:val="right"/>
              <w:rPr>
                <w:b/>
              </w:rPr>
            </w:pPr>
            <w:r>
              <w:rPr>
                <w:b/>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5E1D7D" w:rsidP="005E1D7D">
            <w:pPr>
              <w:bidi/>
              <w:spacing w:line="360" w:lineRule="auto"/>
              <w:rPr>
                <w:rFonts w:asciiTheme="majorBidi" w:hAnsiTheme="majorBidi" w:cstheme="majorBidi"/>
              </w:rPr>
            </w:pPr>
            <w:r w:rsidRPr="005E1D7D">
              <w:rPr>
                <w:rFonts w:asciiTheme="majorBidi" w:hAnsiTheme="majorBidi" w:cs="Times New Roman"/>
                <w:rtl/>
              </w:rPr>
              <w:t>المختبر السابع: المراقبة المجهرية للأنسجة الجزء الأول</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B202C1">
            <w:pPr>
              <w:bidi/>
              <w:spacing w:line="360" w:lineRule="auto"/>
              <w:ind w:left="-18"/>
              <w:jc w:val="right"/>
              <w:rPr>
                <w:b/>
              </w:rPr>
            </w:pPr>
            <w:r>
              <w:rPr>
                <w:b/>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5E1D7D" w:rsidP="005E1D7D">
            <w:pPr>
              <w:bidi/>
              <w:spacing w:line="360" w:lineRule="auto"/>
              <w:rPr>
                <w:rFonts w:asciiTheme="majorBidi" w:hAnsiTheme="majorBidi" w:cstheme="majorBidi"/>
              </w:rPr>
            </w:pPr>
            <w:r w:rsidRPr="005E1D7D">
              <w:rPr>
                <w:rFonts w:asciiTheme="majorBidi" w:hAnsiTheme="majorBidi" w:cs="Times New Roman"/>
                <w:rtl/>
              </w:rPr>
              <w:t>المختبر الثامن: المراقبة المجهرية للأنسجة الجزء الثاني</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B202C1">
            <w:pPr>
              <w:bidi/>
              <w:spacing w:line="360" w:lineRule="auto"/>
              <w:ind w:left="-18"/>
              <w:jc w:val="right"/>
              <w:rPr>
                <w:b/>
              </w:rPr>
            </w:pPr>
            <w:r>
              <w:rPr>
                <w:b/>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5E1D7D" w:rsidP="005E1D7D">
            <w:pPr>
              <w:bidi/>
              <w:spacing w:line="360" w:lineRule="auto"/>
              <w:rPr>
                <w:rFonts w:asciiTheme="majorBidi" w:hAnsiTheme="majorBidi" w:cstheme="majorBidi"/>
              </w:rPr>
            </w:pPr>
            <w:r w:rsidRPr="005E1D7D">
              <w:rPr>
                <w:rFonts w:asciiTheme="majorBidi" w:hAnsiTheme="majorBidi" w:cs="Times New Roman"/>
                <w:rtl/>
              </w:rPr>
              <w:t>الدرس 9: تحديد الأعضاء وأجهزة الجسم وفهم وظائفها</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B202C1">
            <w:pPr>
              <w:bidi/>
              <w:spacing w:line="360" w:lineRule="auto"/>
              <w:ind w:left="-18"/>
              <w:jc w:val="right"/>
              <w:rPr>
                <w:b/>
              </w:rPr>
            </w:pPr>
            <w:r>
              <w:rPr>
                <w:b/>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5E1D7D" w:rsidP="005E1D7D">
            <w:pPr>
              <w:bidi/>
              <w:rPr>
                <w:rFonts w:asciiTheme="majorBidi" w:hAnsiTheme="majorBidi" w:cstheme="majorBidi"/>
              </w:rPr>
            </w:pPr>
            <w:r w:rsidRPr="005E1D7D">
              <w:rPr>
                <w:rFonts w:asciiTheme="majorBidi" w:hAnsiTheme="majorBidi" w:cs="Times New Roman"/>
                <w:rtl/>
              </w:rPr>
              <w:t>الهدف 10: تحديد الدورة الدموية - القلب والأوعية الدموية والدم ونوع الدم وفهم وظائفها</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B202C1">
            <w:pPr>
              <w:bidi/>
              <w:spacing w:line="360" w:lineRule="auto"/>
              <w:ind w:left="-18"/>
              <w:jc w:val="right"/>
              <w:rPr>
                <w:b/>
              </w:rPr>
            </w:pPr>
            <w:r>
              <w:rPr>
                <w:b/>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5E1D7D" w:rsidP="005E1D7D">
            <w:pPr>
              <w:bidi/>
              <w:rPr>
                <w:rFonts w:asciiTheme="majorBidi" w:hAnsiTheme="majorBidi" w:cstheme="majorBidi"/>
              </w:rPr>
            </w:pPr>
            <w:r w:rsidRPr="005E1D7D">
              <w:rPr>
                <w:rFonts w:asciiTheme="majorBidi" w:hAnsiTheme="majorBidi" w:cs="Times New Roman"/>
                <w:rtl/>
              </w:rPr>
              <w:t>الهدف 11: تحديد الجهاز التنفسي، والجهاز الهضمي، والجهاز البولي، وفهم وظائفها</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B202C1">
            <w:pPr>
              <w:bidi/>
              <w:spacing w:line="360" w:lineRule="auto"/>
              <w:ind w:left="-18"/>
              <w:jc w:val="right"/>
              <w:rPr>
                <w:b/>
              </w:rPr>
            </w:pPr>
            <w:r>
              <w:rPr>
                <w:b/>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5E1D7D" w:rsidP="005E1D7D">
            <w:pPr>
              <w:bidi/>
              <w:rPr>
                <w:rFonts w:asciiTheme="majorBidi" w:hAnsiTheme="majorBidi" w:cstheme="majorBidi"/>
              </w:rPr>
            </w:pPr>
            <w:r w:rsidRPr="005E1D7D">
              <w:rPr>
                <w:rFonts w:asciiTheme="majorBidi" w:hAnsiTheme="majorBidi" w:cs="Times New Roman"/>
                <w:rtl/>
              </w:rPr>
              <w:t>الهدف 12: تحديد الجهاز العضلي الهيكلي وفهم وظائفهما</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B202C1">
            <w:pPr>
              <w:bidi/>
              <w:spacing w:line="360" w:lineRule="auto"/>
              <w:ind w:left="-18"/>
              <w:jc w:val="right"/>
              <w:rPr>
                <w:b/>
              </w:rPr>
            </w:pPr>
            <w:r>
              <w:rPr>
                <w:b/>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5E1D7D" w:rsidP="005E1D7D">
            <w:pPr>
              <w:bidi/>
              <w:rPr>
                <w:rFonts w:asciiTheme="majorBidi" w:hAnsiTheme="majorBidi" w:cstheme="majorBidi"/>
              </w:rPr>
            </w:pPr>
            <w:r w:rsidRPr="005E1D7D">
              <w:rPr>
                <w:rFonts w:asciiTheme="majorBidi" w:hAnsiTheme="majorBidi" w:cs="Times New Roman"/>
                <w:rtl/>
              </w:rPr>
              <w:t>القسم 13: تحديد الجهاز العصبي والجهاز الحسي وفهم وظائفهما</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B202C1">
            <w:pPr>
              <w:bidi/>
              <w:spacing w:line="360" w:lineRule="auto"/>
              <w:ind w:left="-18"/>
              <w:jc w:val="right"/>
              <w:rPr>
                <w:b/>
              </w:rPr>
            </w:pPr>
            <w:r>
              <w:rPr>
                <w:b/>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Pr="007D20B3" w:rsidRDefault="005E1D7D" w:rsidP="005E1D7D">
            <w:pPr>
              <w:bidi/>
              <w:spacing w:line="360" w:lineRule="auto"/>
              <w:rPr>
                <w:rFonts w:asciiTheme="majorBidi" w:hAnsiTheme="majorBidi" w:cstheme="majorBidi"/>
              </w:rPr>
            </w:pPr>
            <w:r w:rsidRPr="005E1D7D">
              <w:rPr>
                <w:rFonts w:asciiTheme="majorBidi" w:hAnsiTheme="majorBidi" w:cs="Times New Roman"/>
                <w:rtl/>
              </w:rPr>
              <w:t>الهدف 14: تحديد نوع العلاقة بين المرض والمناعة</w:t>
            </w:r>
          </w:p>
        </w:tc>
      </w:tr>
      <w:tr w:rsidR="00314BCB"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B202C1">
            <w:pPr>
              <w:bidi/>
              <w:spacing w:line="360" w:lineRule="auto"/>
              <w:ind w:left="-18"/>
              <w:jc w:val="right"/>
              <w:rPr>
                <w:b/>
              </w:rPr>
            </w:pPr>
            <w:r>
              <w:rPr>
                <w:b/>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314BCB" w:rsidRDefault="00314BCB" w:rsidP="005E1D7D">
            <w:pPr>
              <w:bidi/>
              <w:spacing w:line="360" w:lineRule="auto"/>
            </w:pPr>
            <w:r w:rsidRPr="00D02D03">
              <w:rPr>
                <w:rtl/>
              </w:rPr>
              <w:t>امتحان</w:t>
            </w:r>
          </w:p>
        </w:tc>
      </w:tr>
    </w:tbl>
    <w:p w:rsidR="00314BCB" w:rsidRDefault="00314BCB" w:rsidP="00B202C1">
      <w:pPr>
        <w:tabs>
          <w:tab w:val="center" w:pos="3870"/>
        </w:tabs>
        <w:spacing w:after="0" w:line="360" w:lineRule="auto"/>
        <w:ind w:left="1985"/>
        <w:jc w:val="right"/>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314BCB" w:rsidTr="00093DAE">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314BCB" w:rsidRPr="005E1D7D" w:rsidRDefault="00314BCB" w:rsidP="005E1D7D">
            <w:pPr>
              <w:bidi/>
              <w:spacing w:line="312" w:lineRule="auto"/>
              <w:jc w:val="center"/>
              <w:rPr>
                <w:b/>
                <w:color w:val="17365D"/>
                <w:sz w:val="28"/>
                <w:szCs w:val="28"/>
              </w:rPr>
            </w:pPr>
            <w:r>
              <w:rPr>
                <w:b/>
                <w:color w:val="17365D"/>
                <w:sz w:val="28"/>
                <w:szCs w:val="28"/>
                <w:rtl/>
              </w:rPr>
              <w:t>مصادر التعلم والتعليم</w:t>
            </w:r>
          </w:p>
        </w:tc>
      </w:tr>
      <w:tr w:rsidR="00314BCB" w:rsidTr="00093DAE">
        <w:tc>
          <w:tcPr>
            <w:tcW w:w="2340" w:type="dxa"/>
            <w:tcBorders>
              <w:top w:val="single" w:sz="4" w:space="0" w:color="000000"/>
              <w:left w:val="single" w:sz="4" w:space="0" w:color="000000"/>
              <w:bottom w:val="single" w:sz="4" w:space="0" w:color="000000"/>
              <w:right w:val="nil"/>
            </w:tcBorders>
            <w:vAlign w:val="center"/>
          </w:tcPr>
          <w:p w:rsidR="00314BCB" w:rsidRDefault="00314BCB" w:rsidP="00B202C1">
            <w:pPr>
              <w:spacing w:line="312" w:lineRule="auto"/>
              <w:ind w:left="360" w:hanging="720"/>
              <w:jc w:val="right"/>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B202C1">
            <w:pPr>
              <w:bidi/>
              <w:spacing w:line="312" w:lineRule="auto"/>
              <w:jc w:val="right"/>
              <w:rPr>
                <w:b/>
              </w:rPr>
            </w:pPr>
            <w:r>
              <w:rPr>
                <w:b/>
                <w:rtl/>
              </w:rPr>
              <w:t>النص</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14BCB" w:rsidRDefault="00314BCB" w:rsidP="00B202C1">
            <w:pPr>
              <w:bidi/>
              <w:spacing w:line="312" w:lineRule="auto"/>
              <w:jc w:val="right"/>
              <w:rPr>
                <w:b/>
              </w:rPr>
            </w:pPr>
            <w:r>
              <w:rPr>
                <w:b/>
                <w:rtl/>
              </w:rPr>
              <w:t>متوفر في المكتبة؟</w:t>
            </w:r>
          </w:p>
        </w:tc>
      </w:tr>
      <w:tr w:rsidR="00314BCB" w:rsidTr="00093DAE">
        <w:tc>
          <w:tcPr>
            <w:tcW w:w="2340"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5E1D7D">
            <w:pPr>
              <w:bidi/>
              <w:spacing w:line="312" w:lineRule="auto"/>
              <w:ind w:left="90"/>
              <w:jc w:val="center"/>
              <w:rPr>
                <w:b/>
              </w:rPr>
            </w:pPr>
            <w:r>
              <w:rPr>
                <w:b/>
                <w:rtl/>
              </w:rPr>
              <w:t>المراجع المطلوبة</w:t>
            </w:r>
          </w:p>
        </w:tc>
        <w:tc>
          <w:tcPr>
            <w:tcW w:w="5835" w:type="dxa"/>
            <w:tcBorders>
              <w:top w:val="single" w:sz="4" w:space="0" w:color="000000"/>
              <w:left w:val="single" w:sz="4" w:space="0" w:color="000000"/>
              <w:bottom w:val="single" w:sz="4" w:space="0" w:color="000000"/>
              <w:right w:val="nil"/>
            </w:tcBorders>
            <w:vAlign w:val="center"/>
          </w:tcPr>
          <w:p w:rsidR="00314BCB" w:rsidRPr="005E1D7D" w:rsidRDefault="00314BCB" w:rsidP="005E1D7D">
            <w:pPr>
              <w:bidi/>
              <w:spacing w:line="312" w:lineRule="auto"/>
              <w:ind w:left="185"/>
              <w:jc w:val="right"/>
              <w:rPr>
                <w:rFonts w:asciiTheme="majorBidi" w:hAnsiTheme="majorBidi" w:cstheme="majorBidi"/>
                <w:sz w:val="24"/>
                <w:szCs w:val="24"/>
              </w:rPr>
            </w:pPr>
            <w:r w:rsidRPr="005E1D7D">
              <w:rPr>
                <w:rFonts w:asciiTheme="majorBidi" w:hAnsiTheme="majorBidi" w:cstheme="majorBidi"/>
                <w:sz w:val="24"/>
                <w:szCs w:val="24"/>
              </w:rPr>
              <w:t>FReece J, Urry L, Cain M, Wasserman S, Minorsky P, Jackson, R. (Eds) 9th Global Edition, 2011, Campbell Biology, Pearson Benjamin Cummings.</w:t>
            </w:r>
          </w:p>
        </w:tc>
        <w:tc>
          <w:tcPr>
            <w:tcW w:w="2340" w:type="dxa"/>
            <w:tcBorders>
              <w:top w:val="single" w:sz="4" w:space="0" w:color="000000"/>
              <w:left w:val="single" w:sz="4" w:space="0" w:color="000000"/>
              <w:bottom w:val="single" w:sz="4" w:space="0" w:color="000000"/>
              <w:right w:val="single" w:sz="4" w:space="0" w:color="000000"/>
            </w:tcBorders>
            <w:vAlign w:val="center"/>
          </w:tcPr>
          <w:p w:rsidR="00314BCB" w:rsidRPr="005E1D7D" w:rsidRDefault="00314BCB" w:rsidP="005E1D7D">
            <w:pPr>
              <w:bidi/>
              <w:spacing w:line="312" w:lineRule="auto"/>
              <w:jc w:val="center"/>
              <w:rPr>
                <w:color w:val="FF0000"/>
                <w:sz w:val="24"/>
                <w:szCs w:val="24"/>
              </w:rPr>
            </w:pPr>
            <w:r w:rsidRPr="005E1D7D">
              <w:rPr>
                <w:sz w:val="24"/>
                <w:szCs w:val="24"/>
                <w:rtl/>
              </w:rPr>
              <w:t>نعم</w:t>
            </w:r>
          </w:p>
        </w:tc>
      </w:tr>
      <w:tr w:rsidR="00314BCB" w:rsidTr="00093DAE">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5E1D7D">
            <w:pPr>
              <w:bidi/>
              <w:spacing w:line="312" w:lineRule="auto"/>
              <w:ind w:left="90"/>
              <w:jc w:val="center"/>
              <w:rPr>
                <w:b/>
              </w:rPr>
            </w:pPr>
            <w:r>
              <w:rPr>
                <w:b/>
                <w:rtl/>
              </w:rPr>
              <w:t>المراجع الموصى بها</w:t>
            </w:r>
          </w:p>
        </w:tc>
        <w:tc>
          <w:tcPr>
            <w:tcW w:w="5835" w:type="dxa"/>
            <w:tcBorders>
              <w:top w:val="single" w:sz="4" w:space="0" w:color="000000"/>
              <w:left w:val="single" w:sz="4" w:space="0" w:color="000000"/>
              <w:bottom w:val="single" w:sz="4" w:space="0" w:color="000000"/>
              <w:right w:val="nil"/>
            </w:tcBorders>
            <w:vAlign w:val="center"/>
          </w:tcPr>
          <w:p w:rsidR="00314BCB" w:rsidRPr="005E1D7D" w:rsidRDefault="00314BCB" w:rsidP="005E1D7D">
            <w:pPr>
              <w:autoSpaceDE w:val="0"/>
              <w:autoSpaceDN w:val="0"/>
              <w:bidi/>
              <w:adjustRightInd w:val="0"/>
              <w:jc w:val="right"/>
              <w:rPr>
                <w:rFonts w:asciiTheme="majorBidi" w:hAnsiTheme="majorBidi" w:cstheme="majorBidi"/>
                <w:color w:val="000000"/>
                <w:sz w:val="24"/>
                <w:szCs w:val="24"/>
              </w:rPr>
            </w:pPr>
            <w:r w:rsidRPr="005E1D7D">
              <w:rPr>
                <w:rFonts w:asciiTheme="majorBidi" w:hAnsiTheme="majorBidi" w:cstheme="majorBidi"/>
                <w:color w:val="000000"/>
                <w:sz w:val="24"/>
                <w:szCs w:val="24"/>
              </w:rPr>
              <w:t xml:space="preserve">Human Biology, 12th edition by Sylvia Mader. McGraw Hill Publishing Co., 2008. (10th can be used if necessary) Human Biology, Laboratory Manual by Sylvia Mader, 12th edition, McGraw Hill, 2008. </w:t>
            </w:r>
          </w:p>
          <w:p w:rsidR="00314BCB" w:rsidRPr="005E1D7D" w:rsidRDefault="00314BCB" w:rsidP="005E1D7D">
            <w:pPr>
              <w:bidi/>
              <w:spacing w:line="312" w:lineRule="auto"/>
              <w:ind w:left="185"/>
              <w:jc w:val="right"/>
              <w:rPr>
                <w:rFonts w:asciiTheme="majorBidi" w:hAnsiTheme="majorBidi" w:cstheme="majorBidi"/>
                <w:sz w:val="24"/>
                <w:szCs w:val="24"/>
              </w:rPr>
            </w:pPr>
            <w:r w:rsidRPr="005E1D7D">
              <w:rPr>
                <w:rFonts w:asciiTheme="majorBidi" w:hAnsiTheme="majorBidi" w:cstheme="majorBidi"/>
                <w:color w:val="000000"/>
                <w:sz w:val="24"/>
                <w:szCs w:val="24"/>
              </w:rPr>
              <w:t>Optional Texts: Anatomy &amp; Physiology Coloring Workbook &amp; Study Guide, 9th edition by Elaine Marieb</w:t>
            </w:r>
          </w:p>
        </w:tc>
        <w:tc>
          <w:tcPr>
            <w:tcW w:w="2340" w:type="dxa"/>
            <w:tcBorders>
              <w:top w:val="single" w:sz="4" w:space="0" w:color="000000"/>
              <w:left w:val="single" w:sz="4" w:space="0" w:color="000000"/>
              <w:bottom w:val="single" w:sz="4" w:space="0" w:color="000000"/>
              <w:right w:val="single" w:sz="4" w:space="0" w:color="000000"/>
            </w:tcBorders>
            <w:vAlign w:val="center"/>
          </w:tcPr>
          <w:p w:rsidR="00314BCB" w:rsidRPr="005E1D7D" w:rsidRDefault="00314BCB" w:rsidP="005E1D7D">
            <w:pPr>
              <w:bidi/>
              <w:spacing w:line="312" w:lineRule="auto"/>
              <w:jc w:val="center"/>
              <w:rPr>
                <w:sz w:val="24"/>
                <w:szCs w:val="24"/>
              </w:rPr>
            </w:pPr>
            <w:r w:rsidRPr="005E1D7D">
              <w:rPr>
                <w:sz w:val="24"/>
                <w:szCs w:val="24"/>
                <w:rtl/>
              </w:rPr>
              <w:t>لا</w:t>
            </w:r>
          </w:p>
        </w:tc>
      </w:tr>
      <w:tr w:rsidR="00314BCB" w:rsidTr="00093DAE">
        <w:tc>
          <w:tcPr>
            <w:tcW w:w="2340" w:type="dxa"/>
            <w:tcBorders>
              <w:top w:val="single" w:sz="4" w:space="0" w:color="000000"/>
              <w:left w:val="single" w:sz="4" w:space="0" w:color="000000"/>
              <w:bottom w:val="single" w:sz="4" w:space="0" w:color="000000"/>
              <w:right w:val="nil"/>
            </w:tcBorders>
            <w:shd w:val="clear" w:color="auto" w:fill="DAEEF3"/>
            <w:vAlign w:val="center"/>
          </w:tcPr>
          <w:p w:rsidR="00314BCB" w:rsidRDefault="00314BCB" w:rsidP="005E1D7D">
            <w:pPr>
              <w:bidi/>
              <w:spacing w:line="312" w:lineRule="auto"/>
              <w:ind w:left="90"/>
              <w:jc w:val="center"/>
              <w:rPr>
                <w:b/>
              </w:rPr>
            </w:pPr>
            <w:r>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314BCB" w:rsidRDefault="000E5E36" w:rsidP="00B202C1">
            <w:pPr>
              <w:spacing w:line="312" w:lineRule="auto"/>
              <w:ind w:left="180"/>
              <w:jc w:val="right"/>
            </w:pPr>
            <w:hyperlink r:id="rId61" w:history="1">
              <w:r w:rsidR="00314BCB" w:rsidRPr="001B7BC4">
                <w:rPr>
                  <w:rStyle w:val="Hyperlink"/>
                </w:rPr>
                <w:t>https://www.aqa.org.uk/subjects/science/as-and-a-level/biology-7401-7402/subject-content</w:t>
              </w:r>
            </w:hyperlink>
          </w:p>
        </w:tc>
      </w:tr>
    </w:tbl>
    <w:p w:rsidR="00314BCB" w:rsidRDefault="00314BCB" w:rsidP="00B202C1">
      <w:pPr>
        <w:tabs>
          <w:tab w:val="left" w:pos="1980"/>
        </w:tabs>
        <w:ind w:left="1985" w:hanging="1985"/>
        <w:jc w:val="right"/>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314BCB" w:rsidTr="00093DAE">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314BCB" w:rsidRDefault="00314BCB" w:rsidP="00B202C1">
            <w:pPr>
              <w:tabs>
                <w:tab w:val="left" w:pos="1890"/>
                <w:tab w:val="center" w:pos="4544"/>
              </w:tabs>
              <w:bidi/>
              <w:ind w:right="1152"/>
              <w:jc w:val="right"/>
              <w:rPr>
                <w:b/>
                <w:color w:val="000000"/>
                <w:sz w:val="28"/>
                <w:szCs w:val="28"/>
              </w:rPr>
            </w:pPr>
            <w:r>
              <w:rPr>
                <w:b/>
                <w:color w:val="000000"/>
                <w:sz w:val="28"/>
                <w:szCs w:val="28"/>
                <w:rtl/>
              </w:rPr>
              <w:t>نظام الدرجات</w:t>
            </w:r>
          </w:p>
          <w:p w:rsidR="00314BCB" w:rsidRDefault="00314BCB" w:rsidP="00B202C1">
            <w:pPr>
              <w:bidi/>
              <w:jc w:val="right"/>
              <w:rPr>
                <w:rFonts w:eastAsia="Times New Roman"/>
                <w:b/>
                <w:color w:val="000000"/>
                <w:sz w:val="28"/>
                <w:szCs w:val="28"/>
              </w:rPr>
            </w:pPr>
          </w:p>
        </w:tc>
      </w:tr>
      <w:tr w:rsidR="00314BCB" w:rsidTr="00093DAE">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314BCB" w:rsidRDefault="00314BCB" w:rsidP="00B202C1">
            <w:pPr>
              <w:bidi/>
              <w:jc w:val="right"/>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314BCB" w:rsidRDefault="00314BCB" w:rsidP="00B202C1">
            <w:pPr>
              <w:bidi/>
              <w:jc w:val="right"/>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314BCB" w:rsidRDefault="00314BCB" w:rsidP="00B202C1">
            <w:pPr>
              <w:bidi/>
              <w:jc w:val="right"/>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314BCB" w:rsidRDefault="00314BCB" w:rsidP="00B202C1">
            <w:pPr>
              <w:bidi/>
              <w:jc w:val="right"/>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314BCB" w:rsidRDefault="00314BCB" w:rsidP="00B202C1">
            <w:pPr>
              <w:bidi/>
              <w:jc w:val="right"/>
              <w:rPr>
                <w:b/>
                <w:color w:val="000000"/>
              </w:rPr>
            </w:pPr>
            <w:r>
              <w:rPr>
                <w:b/>
                <w:color w:val="000000"/>
                <w:rtl/>
              </w:rPr>
              <w:t>التوصيف</w:t>
            </w:r>
          </w:p>
        </w:tc>
      </w:tr>
      <w:tr w:rsidR="00314BCB" w:rsidTr="00093DAE">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314BCB" w:rsidRDefault="00314BCB" w:rsidP="00B202C1">
            <w:pPr>
              <w:bidi/>
              <w:jc w:val="right"/>
              <w:rPr>
                <w:b/>
                <w:color w:val="000000"/>
              </w:rPr>
            </w:pPr>
            <w:r>
              <w:rPr>
                <w:b/>
                <w:color w:val="000000"/>
                <w:rtl/>
              </w:rPr>
              <w:t>مجموعة النجاح</w:t>
            </w:r>
          </w:p>
          <w:p w:rsidR="00314BCB" w:rsidRDefault="00314BCB" w:rsidP="00B202C1">
            <w:pPr>
              <w:jc w:val="right"/>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314BCB" w:rsidRDefault="00314BCB" w:rsidP="00B202C1">
            <w:pPr>
              <w:bidi/>
              <w:ind w:firstLine="72"/>
              <w:jc w:val="right"/>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tcPr>
          <w:p w:rsidR="00314BCB" w:rsidRDefault="00314BCB" w:rsidP="00B202C1">
            <w:pPr>
              <w:bidi/>
              <w:jc w:val="right"/>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tcPr>
          <w:p w:rsidR="00314BCB" w:rsidRDefault="00314BCB" w:rsidP="00B202C1">
            <w:pPr>
              <w:jc w:val="right"/>
              <w:rPr>
                <w:color w:val="000000"/>
              </w:rPr>
            </w:pPr>
            <w:r>
              <w:t xml:space="preserve">90 </w:t>
            </w:r>
            <w:r w:rsidR="001A2868">
              <w:t>–</w:t>
            </w:r>
            <w:r>
              <w:t xml:space="preserve">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314BCB" w:rsidRDefault="00314BCB" w:rsidP="00B202C1">
            <w:pPr>
              <w:bidi/>
              <w:jc w:val="right"/>
              <w:rPr>
                <w:color w:val="000000"/>
              </w:rPr>
            </w:pPr>
            <w:r>
              <w:rPr>
                <w:color w:val="000000"/>
                <w:rtl/>
              </w:rPr>
              <w:t>أداء متميز</w:t>
            </w:r>
          </w:p>
        </w:tc>
      </w:tr>
      <w:tr w:rsidR="00314BCB" w:rsidTr="00093DAE">
        <w:trPr>
          <w:trHeight w:val="300"/>
        </w:trPr>
        <w:tc>
          <w:tcPr>
            <w:tcW w:w="1620" w:type="dxa"/>
            <w:vMerge/>
            <w:tcBorders>
              <w:top w:val="single" w:sz="6" w:space="0" w:color="000000"/>
              <w:left w:val="single" w:sz="6" w:space="0" w:color="000000"/>
              <w:bottom w:val="nil"/>
              <w:right w:val="single" w:sz="6" w:space="0" w:color="000000"/>
            </w:tcBorders>
            <w:vAlign w:val="center"/>
          </w:tcPr>
          <w:p w:rsidR="00314BCB" w:rsidRDefault="00314BCB" w:rsidP="00B202C1">
            <w:pPr>
              <w:widowControl w:val="0"/>
              <w:spacing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314BCB" w:rsidRDefault="00314BCB" w:rsidP="00B202C1">
            <w:pPr>
              <w:bidi/>
              <w:ind w:firstLine="72"/>
              <w:jc w:val="right"/>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tcPr>
          <w:p w:rsidR="00314BCB" w:rsidRDefault="00314BCB" w:rsidP="00B202C1">
            <w:pPr>
              <w:bidi/>
              <w:jc w:val="right"/>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tcPr>
          <w:p w:rsidR="00314BCB" w:rsidRDefault="00314BCB" w:rsidP="00B202C1">
            <w:pPr>
              <w:jc w:val="right"/>
              <w:rPr>
                <w:color w:val="000000"/>
              </w:rPr>
            </w:pPr>
            <w:r>
              <w:t xml:space="preserve">80 </w:t>
            </w:r>
            <w:r w:rsidR="001A2868">
              <w:t>–</w:t>
            </w:r>
            <w:r>
              <w:t xml:space="preserve"> 89</w:t>
            </w:r>
          </w:p>
        </w:tc>
        <w:tc>
          <w:tcPr>
            <w:tcW w:w="3900" w:type="dxa"/>
            <w:tcBorders>
              <w:top w:val="single" w:sz="6" w:space="0" w:color="000000"/>
              <w:left w:val="single" w:sz="4" w:space="0" w:color="000000"/>
              <w:bottom w:val="single" w:sz="6" w:space="0" w:color="000000"/>
              <w:right w:val="single" w:sz="6" w:space="0" w:color="000000"/>
            </w:tcBorders>
            <w:vAlign w:val="center"/>
          </w:tcPr>
          <w:p w:rsidR="00314BCB" w:rsidRDefault="00314BCB" w:rsidP="00B202C1">
            <w:pPr>
              <w:bidi/>
              <w:jc w:val="right"/>
              <w:rPr>
                <w:color w:val="000000"/>
              </w:rPr>
            </w:pPr>
            <w:r>
              <w:rPr>
                <w:color w:val="000000"/>
                <w:rtl/>
              </w:rPr>
              <w:t>فوق المتوسط مع بعض الأخطاء</w:t>
            </w:r>
          </w:p>
        </w:tc>
      </w:tr>
      <w:tr w:rsidR="00314BCB" w:rsidTr="00093DAE">
        <w:trPr>
          <w:trHeight w:val="300"/>
        </w:trPr>
        <w:tc>
          <w:tcPr>
            <w:tcW w:w="1620" w:type="dxa"/>
            <w:vMerge/>
            <w:tcBorders>
              <w:top w:val="single" w:sz="6" w:space="0" w:color="000000"/>
              <w:left w:val="single" w:sz="6" w:space="0" w:color="000000"/>
              <w:bottom w:val="nil"/>
              <w:right w:val="single" w:sz="6" w:space="0" w:color="000000"/>
            </w:tcBorders>
            <w:vAlign w:val="center"/>
          </w:tcPr>
          <w:p w:rsidR="00314BCB" w:rsidRDefault="00314BCB" w:rsidP="00B202C1">
            <w:pPr>
              <w:widowControl w:val="0"/>
              <w:spacing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314BCB" w:rsidRDefault="00314BCB" w:rsidP="00B202C1">
            <w:pPr>
              <w:bidi/>
              <w:ind w:firstLine="72"/>
              <w:jc w:val="right"/>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tcPr>
          <w:p w:rsidR="00314BCB" w:rsidRDefault="00314BCB" w:rsidP="00B202C1">
            <w:pPr>
              <w:bidi/>
              <w:jc w:val="right"/>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rsidR="00314BCB" w:rsidRDefault="00314BCB" w:rsidP="00B202C1">
            <w:pPr>
              <w:jc w:val="right"/>
              <w:rPr>
                <w:color w:val="000000"/>
              </w:rPr>
            </w:pPr>
            <w:r>
              <w:t xml:space="preserve">70 </w:t>
            </w:r>
            <w:r w:rsidR="001A2868">
              <w:t>–</w:t>
            </w:r>
            <w:r>
              <w:t xml:space="preserve"> 79</w:t>
            </w:r>
          </w:p>
        </w:tc>
        <w:tc>
          <w:tcPr>
            <w:tcW w:w="3900" w:type="dxa"/>
            <w:tcBorders>
              <w:top w:val="single" w:sz="6" w:space="0" w:color="000000"/>
              <w:left w:val="single" w:sz="4" w:space="0" w:color="000000"/>
              <w:bottom w:val="single" w:sz="6" w:space="0" w:color="000000"/>
              <w:right w:val="single" w:sz="6" w:space="0" w:color="000000"/>
            </w:tcBorders>
            <w:vAlign w:val="center"/>
          </w:tcPr>
          <w:p w:rsidR="00314BCB" w:rsidRDefault="00314BCB" w:rsidP="00B202C1">
            <w:pPr>
              <w:bidi/>
              <w:jc w:val="right"/>
              <w:rPr>
                <w:color w:val="000000"/>
              </w:rPr>
            </w:pPr>
            <w:r>
              <w:rPr>
                <w:color w:val="000000"/>
                <w:rtl/>
              </w:rPr>
              <w:t>عمل جيد مع أخطاء ملحوظة</w:t>
            </w:r>
          </w:p>
        </w:tc>
      </w:tr>
      <w:tr w:rsidR="00314BCB" w:rsidTr="00093DAE">
        <w:trPr>
          <w:trHeight w:val="300"/>
        </w:trPr>
        <w:tc>
          <w:tcPr>
            <w:tcW w:w="1620" w:type="dxa"/>
            <w:vMerge/>
            <w:tcBorders>
              <w:top w:val="single" w:sz="6" w:space="0" w:color="000000"/>
              <w:left w:val="single" w:sz="6" w:space="0" w:color="000000"/>
              <w:bottom w:val="nil"/>
              <w:right w:val="single" w:sz="6" w:space="0" w:color="000000"/>
            </w:tcBorders>
            <w:vAlign w:val="center"/>
          </w:tcPr>
          <w:p w:rsidR="00314BCB" w:rsidRDefault="00314BCB" w:rsidP="00B202C1">
            <w:pPr>
              <w:widowControl w:val="0"/>
              <w:spacing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314BCB" w:rsidRDefault="00314BCB" w:rsidP="00B202C1">
            <w:pPr>
              <w:bidi/>
              <w:ind w:firstLine="72"/>
              <w:jc w:val="right"/>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tcPr>
          <w:p w:rsidR="00314BCB" w:rsidRDefault="00314BCB" w:rsidP="00B202C1">
            <w:pPr>
              <w:bidi/>
              <w:jc w:val="right"/>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tcPr>
          <w:p w:rsidR="00314BCB" w:rsidRDefault="00314BCB" w:rsidP="00B202C1">
            <w:pPr>
              <w:jc w:val="right"/>
              <w:rPr>
                <w:color w:val="000000"/>
              </w:rPr>
            </w:pPr>
            <w:r>
              <w:t xml:space="preserve">60 </w:t>
            </w:r>
            <w:r w:rsidR="001A2868">
              <w:t>–</w:t>
            </w:r>
            <w:r>
              <w:t xml:space="preserve"> 69</w:t>
            </w:r>
          </w:p>
        </w:tc>
        <w:tc>
          <w:tcPr>
            <w:tcW w:w="3900" w:type="dxa"/>
            <w:tcBorders>
              <w:top w:val="single" w:sz="6" w:space="0" w:color="000000"/>
              <w:left w:val="single" w:sz="4" w:space="0" w:color="000000"/>
              <w:bottom w:val="single" w:sz="6" w:space="0" w:color="000000"/>
              <w:right w:val="single" w:sz="6" w:space="0" w:color="000000"/>
            </w:tcBorders>
            <w:vAlign w:val="center"/>
          </w:tcPr>
          <w:p w:rsidR="00314BCB" w:rsidRDefault="00314BCB" w:rsidP="00B202C1">
            <w:pPr>
              <w:bidi/>
              <w:jc w:val="right"/>
              <w:rPr>
                <w:color w:val="000000"/>
              </w:rPr>
            </w:pPr>
            <w:r>
              <w:rPr>
                <w:color w:val="000000"/>
                <w:rtl/>
              </w:rPr>
              <w:t>مقبول مع نواقص رئيسية</w:t>
            </w:r>
          </w:p>
        </w:tc>
      </w:tr>
      <w:tr w:rsidR="00314BCB" w:rsidTr="00093DAE">
        <w:trPr>
          <w:trHeight w:val="300"/>
        </w:trPr>
        <w:tc>
          <w:tcPr>
            <w:tcW w:w="1620" w:type="dxa"/>
            <w:vMerge/>
            <w:tcBorders>
              <w:top w:val="single" w:sz="6" w:space="0" w:color="000000"/>
              <w:left w:val="single" w:sz="6" w:space="0" w:color="000000"/>
              <w:bottom w:val="nil"/>
              <w:right w:val="single" w:sz="6" w:space="0" w:color="000000"/>
            </w:tcBorders>
            <w:vAlign w:val="center"/>
          </w:tcPr>
          <w:p w:rsidR="00314BCB" w:rsidRDefault="00314BCB" w:rsidP="00B202C1">
            <w:pPr>
              <w:widowControl w:val="0"/>
              <w:spacing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314BCB" w:rsidRDefault="00314BCB" w:rsidP="00B202C1">
            <w:pPr>
              <w:bidi/>
              <w:ind w:firstLine="72"/>
              <w:jc w:val="right"/>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tcPr>
          <w:p w:rsidR="00314BCB" w:rsidRDefault="00314BCB" w:rsidP="00B202C1">
            <w:pPr>
              <w:bidi/>
              <w:jc w:val="right"/>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tcPr>
          <w:p w:rsidR="00314BCB" w:rsidRDefault="00314BCB" w:rsidP="00B202C1">
            <w:pPr>
              <w:jc w:val="right"/>
              <w:rPr>
                <w:color w:val="000000"/>
              </w:rPr>
            </w:pPr>
            <w:r>
              <w:t xml:space="preserve">50 </w:t>
            </w:r>
            <w:r w:rsidR="001A2868">
              <w:t>–</w:t>
            </w:r>
            <w:r>
              <w:t xml:space="preserve"> 59</w:t>
            </w:r>
          </w:p>
        </w:tc>
        <w:tc>
          <w:tcPr>
            <w:tcW w:w="3900" w:type="dxa"/>
            <w:tcBorders>
              <w:top w:val="single" w:sz="6" w:space="0" w:color="000000"/>
              <w:left w:val="single" w:sz="4" w:space="0" w:color="000000"/>
              <w:bottom w:val="single" w:sz="6" w:space="0" w:color="000000"/>
              <w:right w:val="single" w:sz="6" w:space="0" w:color="000000"/>
            </w:tcBorders>
            <w:vAlign w:val="center"/>
          </w:tcPr>
          <w:p w:rsidR="00314BCB" w:rsidRDefault="00314BCB" w:rsidP="00B202C1">
            <w:pPr>
              <w:bidi/>
              <w:jc w:val="right"/>
              <w:rPr>
                <w:color w:val="000000"/>
              </w:rPr>
            </w:pPr>
            <w:r>
              <w:rPr>
                <w:color w:val="000000"/>
                <w:rtl/>
              </w:rPr>
              <w:t>العمل يحقق الحد الأدنى من المتطلبات</w:t>
            </w:r>
          </w:p>
        </w:tc>
      </w:tr>
      <w:tr w:rsidR="00314BCB" w:rsidTr="00093DAE">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314BCB" w:rsidRDefault="00314BCB" w:rsidP="00B202C1">
            <w:pPr>
              <w:bidi/>
              <w:jc w:val="right"/>
              <w:rPr>
                <w:b/>
                <w:color w:val="000000"/>
              </w:rPr>
            </w:pPr>
            <w:r>
              <w:rPr>
                <w:b/>
                <w:color w:val="000000"/>
                <w:rtl/>
              </w:rPr>
              <w:t>مجموعة الرسوب</w:t>
            </w:r>
          </w:p>
          <w:p w:rsidR="00314BCB" w:rsidRDefault="00314BCB" w:rsidP="00B202C1">
            <w:pPr>
              <w:jc w:val="right"/>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314BCB" w:rsidRDefault="00314BCB" w:rsidP="00B202C1">
            <w:pPr>
              <w:bidi/>
              <w:ind w:firstLine="72"/>
              <w:jc w:val="right"/>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314BCB" w:rsidRDefault="00314BCB" w:rsidP="00B202C1">
            <w:pPr>
              <w:bidi/>
              <w:jc w:val="right"/>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rsidR="00314BCB" w:rsidRDefault="00314BCB" w:rsidP="00B202C1">
            <w:pPr>
              <w:jc w:val="right"/>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314BCB" w:rsidRDefault="00314BCB" w:rsidP="00B202C1">
            <w:pPr>
              <w:bidi/>
              <w:jc w:val="right"/>
              <w:rPr>
                <w:color w:val="000000"/>
              </w:rPr>
            </w:pPr>
            <w:r>
              <w:rPr>
                <w:color w:val="000000"/>
                <w:rtl/>
              </w:rPr>
              <w:t>يتطلب عملاً إضافياً لكن تُمنح الدرجة</w:t>
            </w:r>
          </w:p>
        </w:tc>
      </w:tr>
      <w:tr w:rsidR="00314BCB" w:rsidTr="00093DAE">
        <w:trPr>
          <w:trHeight w:val="300"/>
        </w:trPr>
        <w:tc>
          <w:tcPr>
            <w:tcW w:w="1620" w:type="dxa"/>
            <w:vMerge/>
            <w:tcBorders>
              <w:top w:val="single" w:sz="6" w:space="0" w:color="000000"/>
              <w:left w:val="single" w:sz="6" w:space="0" w:color="000000"/>
              <w:bottom w:val="nil"/>
              <w:right w:val="single" w:sz="6" w:space="0" w:color="000000"/>
            </w:tcBorders>
            <w:vAlign w:val="center"/>
          </w:tcPr>
          <w:p w:rsidR="00314BCB" w:rsidRDefault="00314BCB" w:rsidP="00B202C1">
            <w:pPr>
              <w:widowControl w:val="0"/>
              <w:spacing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314BCB" w:rsidRDefault="00314BCB" w:rsidP="00B202C1">
            <w:pPr>
              <w:bidi/>
              <w:ind w:firstLine="72"/>
              <w:jc w:val="right"/>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314BCB" w:rsidRDefault="00314BCB" w:rsidP="00B202C1">
            <w:pPr>
              <w:bidi/>
              <w:jc w:val="right"/>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rsidR="00314BCB" w:rsidRDefault="00314BCB" w:rsidP="00B202C1">
            <w:pPr>
              <w:jc w:val="right"/>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314BCB" w:rsidRDefault="00314BCB" w:rsidP="00B202C1">
            <w:pPr>
              <w:bidi/>
              <w:jc w:val="right"/>
              <w:rPr>
                <w:color w:val="000000"/>
              </w:rPr>
            </w:pPr>
            <w:r>
              <w:rPr>
                <w:color w:val="000000"/>
                <w:rtl/>
              </w:rPr>
              <w:t>يتطلب قدراً كبيراً من العمل</w:t>
            </w:r>
          </w:p>
        </w:tc>
      </w:tr>
      <w:tr w:rsidR="00314BCB" w:rsidTr="00093DAE">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314BCB" w:rsidRDefault="00314BCB" w:rsidP="00B202C1">
            <w:pPr>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314BCB" w:rsidRDefault="00314BCB" w:rsidP="00B202C1">
            <w:pPr>
              <w:jc w:val="right"/>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314BCB" w:rsidRDefault="00314BCB" w:rsidP="00B202C1">
            <w:pPr>
              <w:jc w:val="right"/>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314BCB" w:rsidRDefault="00314BCB" w:rsidP="00B202C1">
            <w:pPr>
              <w:jc w:val="right"/>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314BCB" w:rsidRDefault="00314BCB" w:rsidP="00B202C1">
            <w:pPr>
              <w:jc w:val="right"/>
              <w:rPr>
                <w:b/>
                <w:color w:val="000000"/>
              </w:rPr>
            </w:pPr>
          </w:p>
        </w:tc>
      </w:tr>
      <w:tr w:rsidR="00314BCB" w:rsidTr="00093DAE">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314BCB" w:rsidRPr="005E1D7D" w:rsidRDefault="005E1D7D" w:rsidP="00B202C1">
            <w:pPr>
              <w:jc w:val="right"/>
              <w:rPr>
                <w:color w:val="000000"/>
                <w:sz w:val="24"/>
                <w:szCs w:val="24"/>
              </w:rPr>
            </w:pPr>
            <w:r w:rsidRPr="005E1D7D">
              <w:rPr>
                <w:color w:val="000000"/>
                <w:sz w:val="24"/>
                <w:szCs w:val="24"/>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5E1D7D">
              <w:rPr>
                <w:color w:val="000000"/>
                <w:sz w:val="24"/>
                <w:szCs w:val="24"/>
              </w:rPr>
              <w:t>.</w:t>
            </w:r>
          </w:p>
        </w:tc>
      </w:tr>
    </w:tbl>
    <w:p w:rsidR="003C22C8" w:rsidRDefault="003C22C8" w:rsidP="00B202C1">
      <w:pPr>
        <w:pStyle w:val="a9"/>
        <w:autoSpaceDE w:val="0"/>
        <w:autoSpaceDN w:val="0"/>
        <w:adjustRightInd w:val="0"/>
        <w:ind w:left="-180"/>
        <w:jc w:val="right"/>
        <w:rPr>
          <w:rFonts w:asciiTheme="majorBidi" w:hAnsiTheme="majorBidi" w:cstheme="majorBidi"/>
          <w:b/>
          <w:bCs/>
          <w:sz w:val="40"/>
          <w:szCs w:val="40"/>
          <w:lang w:bidi="ar-IQ"/>
        </w:rPr>
      </w:pPr>
    </w:p>
    <w:p w:rsidR="00093DAE" w:rsidRDefault="00093DAE" w:rsidP="005B2E63">
      <w:pPr>
        <w:pStyle w:val="a9"/>
        <w:numPr>
          <w:ilvl w:val="0"/>
          <w:numId w:val="14"/>
        </w:numPr>
        <w:autoSpaceDE w:val="0"/>
        <w:autoSpaceDN w:val="0"/>
        <w:bidi/>
        <w:adjustRightInd w:val="0"/>
        <w:ind w:left="-180"/>
        <w:rPr>
          <w:rFonts w:asciiTheme="majorBidi" w:hAnsiTheme="majorBidi" w:cstheme="majorBidi"/>
          <w:b/>
          <w:bCs/>
          <w:sz w:val="40"/>
          <w:szCs w:val="40"/>
          <w:lang w:bidi="ar-IQ"/>
        </w:rPr>
      </w:pPr>
      <w:r w:rsidRPr="00093DAE">
        <w:rPr>
          <w:rFonts w:asciiTheme="majorBidi" w:hAnsiTheme="majorBidi" w:cstheme="majorBidi"/>
          <w:b/>
          <w:bCs/>
          <w:sz w:val="40"/>
          <w:szCs w:val="40"/>
          <w:rtl/>
          <w:lang w:bidi="ar-IQ"/>
        </w:rPr>
        <w:t>الكيمياء العضوية</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093DAE" w:rsidTr="00093DAE">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093DAE" w:rsidRPr="00363E89" w:rsidRDefault="00093DAE" w:rsidP="00363E89">
            <w:pPr>
              <w:bidi/>
              <w:spacing w:before="80" w:after="80"/>
              <w:jc w:val="center"/>
              <w:rPr>
                <w:b/>
                <w:color w:val="17365D"/>
                <w:sz w:val="28"/>
                <w:szCs w:val="28"/>
              </w:rPr>
            </w:pPr>
            <w:r>
              <w:rPr>
                <w:b/>
                <w:color w:val="17365D"/>
                <w:sz w:val="28"/>
                <w:szCs w:val="28"/>
                <w:rtl/>
              </w:rPr>
              <w:t>معلومات المادة</w:t>
            </w:r>
          </w:p>
        </w:tc>
      </w:tr>
      <w:tr w:rsidR="00093DAE" w:rsidTr="00093DAE">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B202C1">
            <w:pPr>
              <w:bidi/>
              <w:spacing w:before="80" w:after="80"/>
              <w:ind w:left="90" w:hanging="90"/>
              <w:jc w:val="right"/>
              <w:rPr>
                <w:b/>
                <w:color w:val="000000"/>
              </w:rPr>
            </w:pPr>
            <w:r>
              <w:rPr>
                <w:b/>
                <w:color w:val="000000"/>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093DAE" w:rsidRPr="009079F7" w:rsidRDefault="00093DAE" w:rsidP="00B202C1">
            <w:pPr>
              <w:autoSpaceDE w:val="0"/>
              <w:autoSpaceDN w:val="0"/>
              <w:bidi/>
              <w:adjustRightInd w:val="0"/>
              <w:jc w:val="right"/>
              <w:rPr>
                <w:rFonts w:asciiTheme="majorBidi" w:hAnsiTheme="majorBidi" w:cstheme="majorBidi"/>
                <w:b/>
                <w:bCs/>
                <w:lang w:bidi="ar-IQ"/>
              </w:rPr>
            </w:pPr>
            <w:r w:rsidRPr="009079F7">
              <w:rPr>
                <w:rFonts w:asciiTheme="majorBidi" w:hAnsiTheme="majorBidi" w:cstheme="majorBidi"/>
                <w:b/>
                <w:bCs/>
                <w:rtl/>
                <w:lang w:bidi="ar-IQ"/>
              </w:rPr>
              <w:t>الكيمياء العضوية</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093DAE" w:rsidRDefault="00093DAE" w:rsidP="00B202C1">
            <w:pPr>
              <w:bidi/>
              <w:spacing w:before="80" w:after="80"/>
              <w:jc w:val="right"/>
              <w:rPr>
                <w:b/>
              </w:rPr>
            </w:pPr>
            <w:r>
              <w:rPr>
                <w:b/>
                <w:rtl/>
              </w:rPr>
              <w:t>طريقة تقديم المادة</w:t>
            </w:r>
          </w:p>
        </w:tc>
      </w:tr>
      <w:tr w:rsidR="00093DAE" w:rsidTr="00093DA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B202C1">
            <w:pPr>
              <w:bidi/>
              <w:spacing w:before="80" w:after="80"/>
              <w:ind w:left="90" w:hanging="90"/>
              <w:jc w:val="right"/>
              <w:rPr>
                <w:b/>
              </w:rPr>
            </w:pPr>
            <w:r>
              <w:rPr>
                <w:b/>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093DAE" w:rsidRDefault="00093DAE" w:rsidP="00B202C1">
            <w:pPr>
              <w:pStyle w:val="1"/>
              <w:spacing w:before="80" w:after="80"/>
              <w:ind w:left="90"/>
              <w:jc w:val="right"/>
              <w:rPr>
                <w:b w:val="0"/>
                <w:color w:val="FF0000"/>
                <w:sz w:val="28"/>
                <w:szCs w:val="28"/>
              </w:rPr>
            </w:pPr>
            <w:r>
              <w:rPr>
                <w:sz w:val="24"/>
                <w:szCs w:val="24"/>
                <w:rtl/>
              </w:rPr>
              <w:t>جوهرية</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93DAE" w:rsidRDefault="000E5E36" w:rsidP="00B202C1">
            <w:pPr>
              <w:bidi/>
              <w:spacing w:before="80"/>
              <w:ind w:left="720"/>
              <w:jc w:val="right"/>
              <w:rPr>
                <w:b/>
              </w:rPr>
            </w:pPr>
            <w:sdt>
              <w:sdtPr>
                <w:rPr>
                  <w:rtl/>
                </w:rPr>
                <w:tag w:val="goog_rdk_0"/>
                <w:id w:val="1224329000"/>
              </w:sdtPr>
              <w:sdtEndPr/>
              <w:sdtContent>
                <w:r w:rsidR="00093DAE">
                  <w:rPr>
                    <w:rFonts w:ascii="Segoe UI Symbol" w:eastAsia="Arial Unicode MS" w:hAnsi="Segoe UI Symbol" w:cs="Segoe UI Symbol"/>
                    <w:b/>
                  </w:rPr>
                  <w:t>☒</w:t>
                </w:r>
              </w:sdtContent>
            </w:sdt>
            <w:r w:rsidR="00093DAE">
              <w:rPr>
                <w:b/>
                <w:rtl/>
              </w:rPr>
              <w:t>نظري</w:t>
            </w:r>
          </w:p>
          <w:p w:rsidR="00093DAE" w:rsidRDefault="000E5E36" w:rsidP="00B202C1">
            <w:pPr>
              <w:numPr>
                <w:ilvl w:val="0"/>
                <w:numId w:val="5"/>
              </w:numPr>
              <w:bidi/>
              <w:jc w:val="right"/>
              <w:rPr>
                <w:b/>
              </w:rPr>
            </w:pPr>
            <w:sdt>
              <w:sdtPr>
                <w:rPr>
                  <w:rtl/>
                </w:rPr>
                <w:tag w:val="goog_rdk_1"/>
                <w:id w:val="-1297905089"/>
              </w:sdtPr>
              <w:sdtEndPr/>
              <w:sdtContent>
                <w:r w:rsidR="00093DAE">
                  <w:rPr>
                    <w:rFonts w:ascii="Segoe UI Symbol" w:eastAsia="Arial Unicode MS" w:hAnsi="Segoe UI Symbol" w:cs="Segoe UI Symbol"/>
                    <w:b/>
                  </w:rPr>
                  <w:t>☒</w:t>
                </w:r>
              </w:sdtContent>
            </w:sdt>
            <w:r w:rsidR="00093DAE">
              <w:rPr>
                <w:b/>
                <w:rtl/>
              </w:rPr>
              <w:t>محاضرة</w:t>
            </w:r>
          </w:p>
          <w:p w:rsidR="00093DAE" w:rsidRDefault="000E5E36" w:rsidP="00B202C1">
            <w:pPr>
              <w:numPr>
                <w:ilvl w:val="0"/>
                <w:numId w:val="5"/>
              </w:numPr>
              <w:bidi/>
              <w:jc w:val="right"/>
              <w:rPr>
                <w:b/>
              </w:rPr>
            </w:pPr>
            <w:sdt>
              <w:sdtPr>
                <w:rPr>
                  <w:rtl/>
                </w:rPr>
                <w:tag w:val="goog_rdk_2"/>
                <w:id w:val="-495952862"/>
              </w:sdtPr>
              <w:sdtEndPr/>
              <w:sdtContent>
                <w:r w:rsidR="00093DAE">
                  <w:rPr>
                    <w:rFonts w:ascii="Segoe UI Symbol" w:eastAsia="Arial Unicode MS" w:hAnsi="Segoe UI Symbol" w:cs="Segoe UI Symbol"/>
                    <w:b/>
                  </w:rPr>
                  <w:t>☒</w:t>
                </w:r>
              </w:sdtContent>
            </w:sdt>
            <w:r w:rsidR="00093DAE">
              <w:rPr>
                <w:b/>
                <w:rtl/>
              </w:rPr>
              <w:t>مختبر</w:t>
            </w:r>
          </w:p>
          <w:p w:rsidR="00093DAE" w:rsidRDefault="000E5E36" w:rsidP="00B202C1">
            <w:pPr>
              <w:numPr>
                <w:ilvl w:val="0"/>
                <w:numId w:val="5"/>
              </w:numPr>
              <w:bidi/>
              <w:jc w:val="right"/>
              <w:rPr>
                <w:b/>
              </w:rPr>
            </w:pPr>
            <w:sdt>
              <w:sdtPr>
                <w:rPr>
                  <w:rtl/>
                </w:rPr>
                <w:tag w:val="goog_rdk_3"/>
                <w:id w:val="-306791420"/>
              </w:sdtPr>
              <w:sdtEndPr/>
              <w:sdtContent>
                <w:r w:rsidR="00093DAE">
                  <w:rPr>
                    <w:rFonts w:ascii="Segoe UI Symbol" w:eastAsia="Arial Unicode MS" w:hAnsi="Segoe UI Symbol" w:cs="Segoe UI Symbol"/>
                    <w:b/>
                  </w:rPr>
                  <w:t>☐</w:t>
                </w:r>
              </w:sdtContent>
            </w:sdt>
            <w:r w:rsidR="00093DAE">
              <w:rPr>
                <w:b/>
                <w:rtl/>
              </w:rPr>
              <w:t>درس مساعد</w:t>
            </w:r>
          </w:p>
          <w:p w:rsidR="00093DAE" w:rsidRDefault="000E5E36" w:rsidP="00B202C1">
            <w:pPr>
              <w:numPr>
                <w:ilvl w:val="0"/>
                <w:numId w:val="5"/>
              </w:numPr>
              <w:bidi/>
              <w:jc w:val="right"/>
              <w:rPr>
                <w:b/>
              </w:rPr>
            </w:pPr>
            <w:sdt>
              <w:sdtPr>
                <w:rPr>
                  <w:rtl/>
                </w:rPr>
                <w:tag w:val="goog_rdk_4"/>
                <w:id w:val="1086276662"/>
              </w:sdtPr>
              <w:sdtEndPr/>
              <w:sdtContent>
                <w:r w:rsidR="00093DAE">
                  <w:rPr>
                    <w:rFonts w:ascii="Segoe UI Symbol" w:eastAsia="Arial Unicode MS" w:hAnsi="Segoe UI Symbol" w:cs="Segoe UI Symbol"/>
                    <w:b/>
                  </w:rPr>
                  <w:t>☐</w:t>
                </w:r>
              </w:sdtContent>
            </w:sdt>
            <w:r w:rsidR="00093DAE">
              <w:rPr>
                <w:b/>
                <w:rtl/>
              </w:rPr>
              <w:t>عملي</w:t>
            </w:r>
          </w:p>
          <w:p w:rsidR="00093DAE" w:rsidRDefault="000E5E36" w:rsidP="00B202C1">
            <w:pPr>
              <w:numPr>
                <w:ilvl w:val="0"/>
                <w:numId w:val="5"/>
              </w:numPr>
              <w:bidi/>
              <w:spacing w:after="80"/>
              <w:jc w:val="right"/>
              <w:rPr>
                <w:b/>
              </w:rPr>
            </w:pPr>
            <w:sdt>
              <w:sdtPr>
                <w:rPr>
                  <w:rtl/>
                </w:rPr>
                <w:tag w:val="goog_rdk_5"/>
                <w:id w:val="622348690"/>
              </w:sdtPr>
              <w:sdtEndPr/>
              <w:sdtContent>
                <w:sdt>
                  <w:sdtPr>
                    <w:rPr>
                      <w:rtl/>
                    </w:rPr>
                    <w:tag w:val="goog_rdk_2"/>
                    <w:id w:val="-127852980"/>
                  </w:sdtPr>
                  <w:sdtEndPr/>
                  <w:sdtContent>
                    <w:r w:rsidR="00093DAE">
                      <w:rPr>
                        <w:rFonts w:ascii="Segoe UI Symbol" w:eastAsia="Arial Unicode MS" w:hAnsi="Segoe UI Symbol" w:cs="Segoe UI Symbol"/>
                        <w:b/>
                      </w:rPr>
                      <w:t>☒</w:t>
                    </w:r>
                  </w:sdtContent>
                </w:sdt>
              </w:sdtContent>
            </w:sdt>
            <w:r w:rsidR="00093DAE">
              <w:rPr>
                <w:b/>
                <w:rtl/>
              </w:rPr>
              <w:t>ندوة</w:t>
            </w:r>
          </w:p>
        </w:tc>
      </w:tr>
      <w:tr w:rsidR="00093DAE" w:rsidTr="00093DAE">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B202C1">
            <w:pPr>
              <w:bidi/>
              <w:spacing w:before="80" w:after="80"/>
              <w:ind w:left="90" w:hanging="90"/>
              <w:jc w:val="right"/>
              <w:rPr>
                <w:b/>
              </w:rPr>
            </w:pPr>
            <w:r>
              <w:rPr>
                <w:b/>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093DAE" w:rsidRPr="00093DAE" w:rsidRDefault="00591EEC" w:rsidP="00B202C1">
            <w:pPr>
              <w:pStyle w:val="1"/>
              <w:spacing w:before="80" w:after="80"/>
              <w:ind w:left="90"/>
              <w:jc w:val="right"/>
              <w:rPr>
                <w:b w:val="0"/>
                <w:bCs w:val="0"/>
                <w:color w:val="FF0000"/>
                <w:sz w:val="28"/>
                <w:szCs w:val="28"/>
              </w:rPr>
            </w:pPr>
            <w:r w:rsidRPr="00615661">
              <w:rPr>
                <w:rFonts w:ascii="Arial" w:hAnsi="Arial" w:cs="Arial"/>
                <w:color w:val="FF0000"/>
                <w:sz w:val="24"/>
                <w:szCs w:val="24"/>
              </w:rPr>
              <w:t>NUST1002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3DAE" w:rsidRDefault="00093DAE" w:rsidP="00B202C1">
            <w:pPr>
              <w:widowControl w:val="0"/>
              <w:spacing w:line="276" w:lineRule="auto"/>
              <w:jc w:val="right"/>
              <w:rPr>
                <w:color w:val="FF0000"/>
                <w:sz w:val="28"/>
                <w:szCs w:val="28"/>
              </w:rPr>
            </w:pPr>
          </w:p>
        </w:tc>
      </w:tr>
      <w:tr w:rsidR="00093DAE" w:rsidTr="00093DA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B202C1">
            <w:pPr>
              <w:bidi/>
              <w:spacing w:before="80" w:after="80"/>
              <w:ind w:left="90" w:hanging="90"/>
              <w:jc w:val="right"/>
              <w:rPr>
                <w:b/>
              </w:rPr>
            </w:pPr>
            <w:r>
              <w:rPr>
                <w:b/>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093DAE" w:rsidRDefault="00093DAE" w:rsidP="00B202C1">
            <w:pPr>
              <w:pStyle w:val="1"/>
              <w:spacing w:before="80" w:after="80"/>
              <w:ind w:left="90"/>
              <w:jc w:val="right"/>
              <w:rPr>
                <w:b w:val="0"/>
                <w:color w:val="FF0000"/>
                <w:sz w:val="28"/>
                <w:szCs w:val="28"/>
              </w:rPr>
            </w:pPr>
            <w:r>
              <w:rPr>
                <w:sz w:val="24"/>
                <w:szCs w:val="24"/>
                <w:shd w:val="clear" w:color="auto" w:fill="E8EAED"/>
              </w:rPr>
              <w:t>8</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3DAE" w:rsidRDefault="00093DAE" w:rsidP="00B202C1">
            <w:pPr>
              <w:widowControl w:val="0"/>
              <w:spacing w:line="276" w:lineRule="auto"/>
              <w:jc w:val="right"/>
              <w:rPr>
                <w:color w:val="FF0000"/>
                <w:sz w:val="28"/>
                <w:szCs w:val="28"/>
              </w:rPr>
            </w:pPr>
          </w:p>
        </w:tc>
      </w:tr>
      <w:tr w:rsidR="00093DAE" w:rsidTr="00093DA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B202C1">
            <w:pPr>
              <w:spacing w:before="80" w:after="80"/>
              <w:ind w:left="90" w:hanging="90"/>
              <w:jc w:val="right"/>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093DAE" w:rsidRDefault="009B4204" w:rsidP="00B202C1">
            <w:pPr>
              <w:pStyle w:val="1"/>
              <w:spacing w:before="80" w:after="80"/>
              <w:ind w:left="90"/>
              <w:jc w:val="right"/>
              <w:rPr>
                <w:b w:val="0"/>
                <w:color w:val="FF0000"/>
                <w:sz w:val="24"/>
                <w:szCs w:val="24"/>
              </w:rPr>
            </w:pPr>
            <w:r>
              <w:rPr>
                <w:color w:val="FF0000"/>
                <w:sz w:val="24"/>
                <w:szCs w:val="24"/>
              </w:rPr>
              <w:t>200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93DAE" w:rsidRDefault="00093DAE" w:rsidP="00B202C1">
            <w:pPr>
              <w:widowControl w:val="0"/>
              <w:spacing w:line="276" w:lineRule="auto"/>
              <w:jc w:val="right"/>
              <w:rPr>
                <w:color w:val="FF0000"/>
                <w:sz w:val="24"/>
                <w:szCs w:val="24"/>
              </w:rPr>
            </w:pPr>
          </w:p>
        </w:tc>
      </w:tr>
      <w:tr w:rsidR="00093DAE"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093DAE" w:rsidRDefault="00093DAE" w:rsidP="00B202C1">
            <w:pPr>
              <w:bidi/>
              <w:spacing w:before="80" w:after="80"/>
              <w:ind w:left="90" w:hanging="90"/>
              <w:jc w:val="right"/>
              <w:rPr>
                <w:b/>
                <w:color w:val="000000"/>
              </w:rPr>
            </w:pPr>
            <w:r>
              <w:rPr>
                <w:b/>
                <w:color w:val="000000"/>
                <w:rtl/>
              </w:rPr>
              <w:t>مستوى المادة</w:t>
            </w:r>
          </w:p>
        </w:tc>
        <w:tc>
          <w:tcPr>
            <w:tcW w:w="2114" w:type="dxa"/>
            <w:tcBorders>
              <w:top w:val="single" w:sz="4" w:space="0" w:color="000000"/>
              <w:left w:val="single" w:sz="4" w:space="0" w:color="000000"/>
              <w:bottom w:val="single" w:sz="4" w:space="0" w:color="000000"/>
              <w:right w:val="nil"/>
            </w:tcBorders>
            <w:vAlign w:val="center"/>
          </w:tcPr>
          <w:p w:rsidR="00093DAE" w:rsidRDefault="00093DAE" w:rsidP="00B202C1">
            <w:pPr>
              <w:spacing w:before="80" w:after="80"/>
              <w:ind w:hanging="720"/>
              <w:jc w:val="right"/>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B202C1">
            <w:pPr>
              <w:bidi/>
              <w:spacing w:before="80" w:after="80"/>
              <w:jc w:val="right"/>
              <w:rPr>
                <w:b/>
                <w:color w:val="000000"/>
              </w:rPr>
            </w:pPr>
            <w:r>
              <w:rPr>
                <w:b/>
                <w:color w:val="000000"/>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tcPr>
          <w:p w:rsidR="00093DAE" w:rsidRDefault="00093DAE" w:rsidP="00B202C1">
            <w:pPr>
              <w:spacing w:before="80" w:after="80"/>
              <w:jc w:val="right"/>
              <w:rPr>
                <w:color w:val="000000"/>
              </w:rPr>
            </w:pPr>
            <w:r>
              <w:t>2</w:t>
            </w:r>
          </w:p>
        </w:tc>
      </w:tr>
      <w:tr w:rsidR="00093DAE"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093DAE" w:rsidRDefault="00093DAE" w:rsidP="00B202C1">
            <w:pPr>
              <w:bidi/>
              <w:spacing w:before="80" w:after="80"/>
              <w:ind w:left="90" w:hanging="90"/>
              <w:jc w:val="right"/>
              <w:rPr>
                <w:b/>
                <w:color w:val="000000"/>
              </w:rPr>
            </w:pPr>
            <w:r>
              <w:rPr>
                <w:b/>
                <w:color w:val="000000"/>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tcPr>
          <w:p w:rsidR="00093DAE" w:rsidRDefault="00093DAE" w:rsidP="00B202C1">
            <w:pPr>
              <w:spacing w:before="80" w:after="80"/>
              <w:jc w:val="right"/>
              <w:rPr>
                <w:color w:val="000000"/>
              </w:rPr>
            </w:pPr>
            <w:r>
              <w:rPr>
                <w:color w:val="000000"/>
              </w:rPr>
              <w:t>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93DAE" w:rsidRDefault="00093DAE" w:rsidP="00B202C1">
            <w:pPr>
              <w:bidi/>
              <w:spacing w:before="80" w:after="80"/>
              <w:jc w:val="right"/>
              <w:rPr>
                <w:b/>
                <w:color w:val="000000"/>
              </w:rPr>
            </w:pPr>
            <w:r>
              <w:rPr>
                <w:b/>
                <w:color w:val="000000"/>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093DAE" w:rsidRDefault="00093DAE" w:rsidP="00B202C1">
            <w:pPr>
              <w:spacing w:before="80" w:after="80"/>
              <w:jc w:val="right"/>
              <w:rPr>
                <w:color w:val="000000"/>
              </w:rPr>
            </w:pPr>
            <w:r>
              <w:rPr>
                <w:color w:val="000000"/>
              </w:rPr>
              <w:t xml:space="preserve"> SCI</w:t>
            </w:r>
          </w:p>
        </w:tc>
      </w:tr>
      <w:tr w:rsidR="00093DAE" w:rsidTr="00093DAE">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B202C1">
            <w:pPr>
              <w:bidi/>
              <w:spacing w:before="80" w:after="80"/>
              <w:ind w:left="90" w:hanging="90"/>
              <w:jc w:val="right"/>
              <w:rPr>
                <w:b/>
                <w:color w:val="000000"/>
              </w:rPr>
            </w:pPr>
            <w:r>
              <w:rPr>
                <w:b/>
                <w:color w:val="000000"/>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093DAE" w:rsidRDefault="00774FCD" w:rsidP="00B202C1">
            <w:pPr>
              <w:spacing w:before="80" w:after="80"/>
              <w:jc w:val="right"/>
              <w:rPr>
                <w:color w:val="000000"/>
                <w:rtl/>
                <w:lang w:bidi="ar-IQ"/>
              </w:rPr>
            </w:pPr>
            <w:r w:rsidRPr="00774FCD">
              <w:rPr>
                <w:color w:val="000000"/>
                <w:lang w:bidi="ar-IQ"/>
              </w:rPr>
              <w:t>Dhelal</w:t>
            </w:r>
            <w:r>
              <w:rPr>
                <w:rFonts w:hint="cs"/>
                <w:color w:val="000000"/>
                <w:rtl/>
                <w:lang w:bidi="ar-IQ"/>
              </w:rPr>
              <w:t xml:space="preserve"> </w:t>
            </w:r>
            <w:r w:rsidRPr="00774FCD">
              <w:rPr>
                <w:color w:val="000000"/>
                <w:lang w:bidi="ar-IQ"/>
              </w:rPr>
              <w:t>shakir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93DAE" w:rsidRDefault="00093DAE" w:rsidP="00B202C1">
            <w:pPr>
              <w:bidi/>
              <w:spacing w:before="80" w:after="80"/>
              <w:jc w:val="right"/>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093DAE" w:rsidRDefault="000E5E36" w:rsidP="00B202C1">
            <w:pPr>
              <w:spacing w:before="80" w:after="80"/>
              <w:jc w:val="right"/>
            </w:pPr>
            <w:hyperlink r:id="rId62" w:history="1">
              <w:r w:rsidR="00774FCD" w:rsidRPr="008F5377">
                <w:rPr>
                  <w:rStyle w:val="Hyperlink"/>
                </w:rPr>
                <w:t>dhelal.a.shakir@nust.edu.iq</w:t>
              </w:r>
            </w:hyperlink>
            <w:r w:rsidR="00774FCD">
              <w:rPr>
                <w:rFonts w:hint="cs"/>
                <w:rtl/>
              </w:rPr>
              <w:t xml:space="preserve"> </w:t>
            </w:r>
          </w:p>
        </w:tc>
      </w:tr>
      <w:tr w:rsidR="00093DAE"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093DAE" w:rsidRDefault="00093DAE" w:rsidP="00B202C1">
            <w:pPr>
              <w:bidi/>
              <w:spacing w:before="80" w:after="80"/>
              <w:ind w:left="90" w:hanging="90"/>
              <w:jc w:val="right"/>
              <w:rPr>
                <w:b/>
                <w:color w:val="000000"/>
              </w:rPr>
            </w:pPr>
            <w:r>
              <w:rPr>
                <w:b/>
                <w:color w:val="000000"/>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tcPr>
          <w:p w:rsidR="00093DAE" w:rsidRDefault="00093DAE" w:rsidP="00B202C1">
            <w:pPr>
              <w:spacing w:before="80" w:after="80"/>
              <w:jc w:val="right"/>
              <w:rPr>
                <w:color w:val="00000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093DAE" w:rsidRDefault="00093DAE" w:rsidP="00B202C1">
            <w:pPr>
              <w:bidi/>
              <w:spacing w:before="80" w:after="80"/>
              <w:jc w:val="right"/>
              <w:rPr>
                <w:b/>
                <w:color w:val="000000"/>
              </w:rPr>
            </w:pPr>
            <w:r>
              <w:rPr>
                <w:b/>
                <w:color w:val="000000"/>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tcPr>
          <w:p w:rsidR="00093DAE" w:rsidRDefault="00774FCD" w:rsidP="00B202C1">
            <w:pPr>
              <w:spacing w:before="80" w:after="80"/>
              <w:jc w:val="right"/>
              <w:rPr>
                <w:color w:val="000000"/>
              </w:rPr>
            </w:pPr>
            <w:r>
              <w:rPr>
                <w:color w:val="000000"/>
              </w:rPr>
              <w:t>M.</w:t>
            </w:r>
            <w:r w:rsidR="00591EEC">
              <w:rPr>
                <w:color w:val="000000"/>
              </w:rPr>
              <w:t>SC</w:t>
            </w:r>
          </w:p>
          <w:p w:rsidR="00774FCD" w:rsidRDefault="00774FCD" w:rsidP="00B202C1">
            <w:pPr>
              <w:spacing w:before="80" w:after="80"/>
              <w:jc w:val="right"/>
              <w:rPr>
                <w:color w:val="000000"/>
              </w:rPr>
            </w:pPr>
          </w:p>
        </w:tc>
      </w:tr>
      <w:tr w:rsidR="00093DAE" w:rsidTr="00093DAE">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B202C1">
            <w:pPr>
              <w:bidi/>
              <w:spacing w:before="80" w:after="80"/>
              <w:ind w:left="90" w:hanging="90"/>
              <w:jc w:val="right"/>
              <w:rPr>
                <w:b/>
                <w:color w:val="000000"/>
              </w:rPr>
            </w:pPr>
            <w:r>
              <w:rPr>
                <w:b/>
                <w:color w:val="000000"/>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093DAE" w:rsidRDefault="00093DAE" w:rsidP="00B202C1">
            <w:pPr>
              <w:spacing w:before="80" w:after="80"/>
              <w:ind w:left="90"/>
              <w:jc w:val="right"/>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93DAE" w:rsidRDefault="00093DAE" w:rsidP="00B202C1">
            <w:pPr>
              <w:bidi/>
              <w:spacing w:before="80" w:after="80"/>
              <w:jc w:val="right"/>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093DAE" w:rsidRDefault="00093DAE" w:rsidP="00B202C1">
            <w:pPr>
              <w:spacing w:before="80" w:after="80"/>
              <w:jc w:val="right"/>
            </w:pPr>
          </w:p>
        </w:tc>
      </w:tr>
      <w:tr w:rsidR="00093DAE"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093DAE" w:rsidRDefault="00093DAE" w:rsidP="00B202C1">
            <w:pPr>
              <w:bidi/>
              <w:spacing w:before="80" w:after="80"/>
              <w:ind w:left="90" w:hanging="90"/>
              <w:jc w:val="right"/>
              <w:rPr>
                <w:b/>
              </w:rPr>
            </w:pPr>
            <w:r>
              <w:rPr>
                <w:b/>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093DAE" w:rsidRDefault="00093DAE" w:rsidP="00B202C1">
            <w:pPr>
              <w:spacing w:before="80" w:after="80"/>
              <w:ind w:left="360" w:hanging="360"/>
              <w:jc w:val="right"/>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93DAE" w:rsidRDefault="00093DAE" w:rsidP="00B202C1">
            <w:pPr>
              <w:bidi/>
              <w:spacing w:before="80" w:after="80"/>
              <w:jc w:val="right"/>
            </w:pPr>
            <w:r>
              <w:rPr>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093DAE" w:rsidRDefault="00093DAE" w:rsidP="00B202C1">
            <w:pPr>
              <w:spacing w:before="80" w:after="80"/>
              <w:jc w:val="right"/>
            </w:pPr>
          </w:p>
        </w:tc>
      </w:tr>
      <w:tr w:rsidR="00093DAE" w:rsidTr="00093DA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093DAE" w:rsidRDefault="00093DAE" w:rsidP="00B202C1">
            <w:pPr>
              <w:bidi/>
              <w:spacing w:before="80" w:after="80"/>
              <w:ind w:left="6" w:right="-99" w:hanging="6"/>
              <w:jc w:val="right"/>
              <w:rPr>
                <w:b/>
              </w:rPr>
            </w:pPr>
            <w:r>
              <w:rPr>
                <w:b/>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tcPr>
          <w:p w:rsidR="00093DAE" w:rsidRDefault="00093DAE" w:rsidP="00B202C1">
            <w:pPr>
              <w:spacing w:before="80" w:after="80"/>
              <w:ind w:left="360"/>
              <w:jc w:val="right"/>
            </w:pPr>
            <w:r>
              <w:t>04/02/2024</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B202C1">
            <w:pPr>
              <w:bidi/>
              <w:spacing w:before="80" w:after="80"/>
              <w:jc w:val="right"/>
              <w:rPr>
                <w:b/>
              </w:rPr>
            </w:pPr>
            <w:r>
              <w:rPr>
                <w:b/>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093DAE" w:rsidRDefault="00093DAE" w:rsidP="00B202C1">
            <w:pPr>
              <w:spacing w:before="80" w:after="80"/>
              <w:jc w:val="right"/>
            </w:pPr>
            <w:r>
              <w:t>1.0</w:t>
            </w:r>
          </w:p>
        </w:tc>
      </w:tr>
    </w:tbl>
    <w:p w:rsidR="00093DAE" w:rsidRDefault="00093DAE" w:rsidP="00B202C1">
      <w:pPr>
        <w:tabs>
          <w:tab w:val="left" w:pos="5220"/>
        </w:tabs>
        <w:spacing w:after="200" w:line="276" w:lineRule="auto"/>
        <w:jc w:val="right"/>
        <w:rPr>
          <w:rFonts w:ascii="Cambria" w:eastAsia="Cambria" w:hAnsi="Cambria" w:cs="Cambria"/>
          <w:b/>
          <w:sz w:val="16"/>
          <w:szCs w:val="16"/>
        </w:rPr>
      </w:pPr>
    </w:p>
    <w:p w:rsidR="00093DAE" w:rsidRDefault="00093DAE" w:rsidP="00B202C1">
      <w:pPr>
        <w:tabs>
          <w:tab w:val="left" w:pos="5220"/>
        </w:tabs>
        <w:spacing w:after="200" w:line="276" w:lineRule="auto"/>
        <w:jc w:val="right"/>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093DAE" w:rsidTr="00093DAE">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093DAE" w:rsidRPr="005E1D7D" w:rsidRDefault="00093DAE" w:rsidP="005E1D7D">
            <w:pPr>
              <w:bidi/>
              <w:spacing w:line="360" w:lineRule="auto"/>
              <w:jc w:val="center"/>
              <w:rPr>
                <w:b/>
                <w:color w:val="17365D"/>
                <w:sz w:val="28"/>
                <w:szCs w:val="28"/>
              </w:rPr>
            </w:pPr>
            <w:r>
              <w:rPr>
                <w:b/>
                <w:color w:val="17365D"/>
                <w:sz w:val="28"/>
                <w:szCs w:val="28"/>
                <w:rtl/>
              </w:rPr>
              <w:t>علاقة المادة بالمواد الأخرى</w:t>
            </w:r>
          </w:p>
        </w:tc>
      </w:tr>
      <w:tr w:rsidR="00093DAE" w:rsidTr="00093DAE">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5E1D7D">
            <w:pPr>
              <w:bidi/>
              <w:spacing w:line="360" w:lineRule="auto"/>
              <w:jc w:val="center"/>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3DAE" w:rsidRDefault="00093DAE" w:rsidP="005E1D7D">
            <w:pPr>
              <w:spacing w:line="360" w:lineRule="auto"/>
              <w:jc w:val="center"/>
            </w:pPr>
            <w:r>
              <w:t>General chemistry</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93DAE" w:rsidRDefault="00093DAE" w:rsidP="005E1D7D">
            <w:pPr>
              <w:bidi/>
              <w:spacing w:line="360" w:lineRule="auto"/>
              <w:jc w:val="center"/>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3DAE" w:rsidRDefault="00093DAE" w:rsidP="005E1D7D">
            <w:pPr>
              <w:spacing w:line="360" w:lineRule="auto"/>
              <w:jc w:val="center"/>
            </w:pPr>
            <w:r>
              <w:t>1</w:t>
            </w:r>
          </w:p>
        </w:tc>
      </w:tr>
      <w:tr w:rsidR="00093DAE" w:rsidTr="00093DAE">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5E1D7D">
            <w:pPr>
              <w:bidi/>
              <w:spacing w:line="360" w:lineRule="auto"/>
              <w:jc w:val="center"/>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3DAE" w:rsidRDefault="00093DAE" w:rsidP="005E1D7D">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93DAE" w:rsidRDefault="00093DAE" w:rsidP="005E1D7D">
            <w:pPr>
              <w:bidi/>
              <w:spacing w:line="360" w:lineRule="auto"/>
              <w:jc w:val="cente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3DAE" w:rsidRDefault="00093DAE" w:rsidP="005E1D7D">
            <w:pPr>
              <w:spacing w:line="360" w:lineRule="auto"/>
              <w:jc w:val="center"/>
            </w:pPr>
          </w:p>
        </w:tc>
      </w:tr>
    </w:tbl>
    <w:p w:rsidR="00093DAE" w:rsidRDefault="00093DAE" w:rsidP="00B202C1">
      <w:pPr>
        <w:tabs>
          <w:tab w:val="left" w:pos="5220"/>
        </w:tabs>
        <w:spacing w:after="0" w:line="360" w:lineRule="auto"/>
        <w:jc w:val="right"/>
        <w:rPr>
          <w:rFonts w:ascii="Cambria" w:eastAsia="Cambria" w:hAnsi="Cambria" w:cs="Cambria"/>
          <w:b/>
          <w:sz w:val="16"/>
          <w:szCs w:val="16"/>
        </w:rPr>
      </w:pPr>
    </w:p>
    <w:p w:rsidR="00093DAE" w:rsidRDefault="00093DAE" w:rsidP="00B202C1">
      <w:pPr>
        <w:tabs>
          <w:tab w:val="left" w:pos="5220"/>
        </w:tabs>
        <w:spacing w:after="0" w:line="360" w:lineRule="auto"/>
        <w:jc w:val="right"/>
        <w:rPr>
          <w:rFonts w:ascii="Cambria" w:eastAsia="Cambria" w:hAnsi="Cambria" w:cs="Cambria"/>
          <w:b/>
          <w:sz w:val="16"/>
          <w:szCs w:val="16"/>
        </w:rPr>
      </w:pPr>
    </w:p>
    <w:p w:rsidR="00093DAE" w:rsidRDefault="00093DAE" w:rsidP="00B202C1">
      <w:pPr>
        <w:tabs>
          <w:tab w:val="left" w:pos="5220"/>
        </w:tabs>
        <w:spacing w:after="200" w:line="276" w:lineRule="auto"/>
        <w:jc w:val="right"/>
        <w:rPr>
          <w:rFonts w:ascii="Cambria" w:eastAsia="Cambria" w:hAnsi="Cambria" w:cs="Cambria"/>
          <w:b/>
          <w:sz w:val="16"/>
          <w:szCs w:val="16"/>
        </w:rPr>
      </w:pPr>
    </w:p>
    <w:p w:rsidR="00363E89" w:rsidRDefault="00363E89" w:rsidP="00B202C1">
      <w:pPr>
        <w:tabs>
          <w:tab w:val="left" w:pos="5220"/>
        </w:tabs>
        <w:spacing w:after="200" w:line="276" w:lineRule="auto"/>
        <w:jc w:val="right"/>
        <w:rPr>
          <w:rFonts w:ascii="Cambria" w:eastAsia="Cambria" w:hAnsi="Cambria" w:cs="Cambria"/>
          <w:b/>
          <w:sz w:val="16"/>
          <w:szCs w:val="16"/>
        </w:rPr>
      </w:pPr>
    </w:p>
    <w:p w:rsidR="005E1D7D" w:rsidRDefault="005E1D7D" w:rsidP="00B202C1">
      <w:pPr>
        <w:tabs>
          <w:tab w:val="left" w:pos="5220"/>
        </w:tabs>
        <w:spacing w:after="200" w:line="276" w:lineRule="auto"/>
        <w:jc w:val="right"/>
        <w:rPr>
          <w:rFonts w:ascii="Cambria" w:eastAsia="Cambria" w:hAnsi="Cambria" w:cs="Cambria"/>
          <w:b/>
          <w:sz w:val="16"/>
          <w:szCs w:val="16"/>
        </w:rPr>
      </w:pPr>
    </w:p>
    <w:p w:rsidR="005E1D7D" w:rsidRDefault="005E1D7D" w:rsidP="00B202C1">
      <w:pPr>
        <w:tabs>
          <w:tab w:val="left" w:pos="5220"/>
        </w:tabs>
        <w:spacing w:after="200" w:line="276" w:lineRule="auto"/>
        <w:jc w:val="right"/>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093DAE" w:rsidTr="00093DAE">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093DAE" w:rsidRDefault="00093DAE" w:rsidP="005E1D7D">
            <w:pPr>
              <w:bidi/>
              <w:spacing w:line="276" w:lineRule="auto"/>
              <w:jc w:val="center"/>
              <w:rPr>
                <w:b/>
                <w:color w:val="17365D"/>
                <w:sz w:val="28"/>
                <w:szCs w:val="28"/>
              </w:rPr>
            </w:pPr>
            <w:r>
              <w:rPr>
                <w:b/>
                <w:color w:val="17365D"/>
                <w:sz w:val="28"/>
                <w:szCs w:val="28"/>
                <w:rtl/>
              </w:rPr>
              <w:t>أهداف المادة ومخرجات التعلم والمحتويات الإرشادية</w:t>
            </w:r>
          </w:p>
        </w:tc>
      </w:tr>
      <w:tr w:rsidR="00093DAE" w:rsidTr="00093DAE">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093DAE" w:rsidRPr="005E1D7D" w:rsidRDefault="00093DAE" w:rsidP="005E1D7D">
            <w:pPr>
              <w:bidi/>
              <w:spacing w:line="276" w:lineRule="auto"/>
              <w:jc w:val="center"/>
              <w:rPr>
                <w:b/>
                <w:color w:val="000000"/>
                <w:sz w:val="24"/>
                <w:szCs w:val="24"/>
              </w:rPr>
            </w:pPr>
            <w:r>
              <w:rPr>
                <w:b/>
                <w:color w:val="000000"/>
                <w:sz w:val="24"/>
                <w:szCs w:val="24"/>
                <w:rtl/>
              </w:rPr>
              <w:t>أهداف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5E1D7D" w:rsidRPr="005E1D7D" w:rsidRDefault="005E1D7D" w:rsidP="005E1D7D">
            <w:pPr>
              <w:bidi/>
              <w:spacing w:line="240" w:lineRule="auto"/>
              <w:jc w:val="both"/>
              <w:rPr>
                <w:color w:val="000000"/>
              </w:rPr>
            </w:pPr>
            <w:r w:rsidRPr="005E1D7D">
              <w:rPr>
                <w:color w:val="000000"/>
                <w:rtl/>
              </w:rPr>
              <w:t>عند إتمام هذه الوحدة، ينبغي أن يكون الطلاب قادرين على</w:t>
            </w:r>
            <w:r w:rsidRPr="005E1D7D">
              <w:rPr>
                <w:color w:val="000000"/>
              </w:rPr>
              <w:t>:</w:t>
            </w:r>
          </w:p>
          <w:p w:rsidR="005E1D7D" w:rsidRPr="005E1D7D" w:rsidRDefault="005E1D7D" w:rsidP="005E1D7D">
            <w:pPr>
              <w:bidi/>
              <w:spacing w:line="240" w:lineRule="auto"/>
              <w:jc w:val="both"/>
              <w:rPr>
                <w:color w:val="000000"/>
              </w:rPr>
            </w:pPr>
            <w:r>
              <w:rPr>
                <w:rFonts w:hint="cs"/>
                <w:color w:val="000000"/>
                <w:rtl/>
              </w:rPr>
              <w:t>1-</w:t>
            </w:r>
            <w:r w:rsidRPr="005E1D7D">
              <w:rPr>
                <w:color w:val="000000"/>
                <w:rtl/>
              </w:rPr>
              <w:t>فهم بنية الجزيئات العضوية والتعرف على أمثلة منها وتسميتها</w:t>
            </w:r>
            <w:r w:rsidRPr="005E1D7D">
              <w:rPr>
                <w:color w:val="000000"/>
              </w:rPr>
              <w:t>.</w:t>
            </w:r>
          </w:p>
          <w:p w:rsidR="005E1D7D" w:rsidRPr="005E1D7D" w:rsidRDefault="005E1D7D" w:rsidP="005E1D7D">
            <w:pPr>
              <w:bidi/>
              <w:spacing w:line="240" w:lineRule="auto"/>
              <w:jc w:val="both"/>
              <w:rPr>
                <w:color w:val="000000"/>
              </w:rPr>
            </w:pPr>
            <w:r>
              <w:rPr>
                <w:rFonts w:hint="cs"/>
                <w:color w:val="000000"/>
                <w:rtl/>
              </w:rPr>
              <w:t>2-</w:t>
            </w:r>
            <w:r w:rsidRPr="005E1D7D">
              <w:rPr>
                <w:color w:val="000000"/>
              </w:rPr>
              <w:t xml:space="preserve"> </w:t>
            </w:r>
            <w:r w:rsidRPr="005E1D7D">
              <w:rPr>
                <w:color w:val="000000"/>
                <w:rtl/>
              </w:rPr>
              <w:t>التنبؤ بخصائص وتفاعلات الجزيء انطلاقًا من بنيته</w:t>
            </w:r>
            <w:r w:rsidRPr="005E1D7D">
              <w:rPr>
                <w:color w:val="000000"/>
              </w:rPr>
              <w:t>.</w:t>
            </w:r>
          </w:p>
          <w:p w:rsidR="005E1D7D" w:rsidRPr="005E1D7D" w:rsidRDefault="005E1D7D" w:rsidP="005E1D7D">
            <w:pPr>
              <w:bidi/>
              <w:spacing w:line="240" w:lineRule="auto"/>
              <w:jc w:val="both"/>
              <w:rPr>
                <w:color w:val="000000"/>
              </w:rPr>
            </w:pPr>
            <w:r>
              <w:rPr>
                <w:rFonts w:hint="cs"/>
                <w:color w:val="000000"/>
                <w:rtl/>
              </w:rPr>
              <w:t>3-</w:t>
            </w:r>
            <w:r w:rsidRPr="005E1D7D">
              <w:rPr>
                <w:color w:val="000000"/>
              </w:rPr>
              <w:t xml:space="preserve"> </w:t>
            </w:r>
            <w:r w:rsidRPr="005E1D7D">
              <w:rPr>
                <w:color w:val="000000"/>
                <w:rtl/>
              </w:rPr>
              <w:t>مناقشة تفاعلات المركبات العضوية الشائعة</w:t>
            </w:r>
            <w:r w:rsidRPr="005E1D7D">
              <w:rPr>
                <w:color w:val="000000"/>
              </w:rPr>
              <w:t>.</w:t>
            </w:r>
          </w:p>
          <w:p w:rsidR="005E1D7D" w:rsidRPr="005E1D7D" w:rsidRDefault="005E1D7D" w:rsidP="005E1D7D">
            <w:pPr>
              <w:bidi/>
              <w:spacing w:line="240" w:lineRule="auto"/>
              <w:jc w:val="both"/>
              <w:rPr>
                <w:color w:val="000000"/>
              </w:rPr>
            </w:pPr>
            <w:r>
              <w:rPr>
                <w:rFonts w:hint="cs"/>
                <w:color w:val="000000"/>
                <w:rtl/>
              </w:rPr>
              <w:t>4-</w:t>
            </w:r>
            <w:r w:rsidRPr="005E1D7D">
              <w:rPr>
                <w:color w:val="000000"/>
              </w:rPr>
              <w:t xml:space="preserve"> </w:t>
            </w:r>
            <w:r w:rsidRPr="005E1D7D">
              <w:rPr>
                <w:color w:val="000000"/>
                <w:rtl/>
              </w:rPr>
              <w:t>تصميم عملية تركيب جزيء بسيط من المواد الأولية المتاحة</w:t>
            </w:r>
            <w:r w:rsidRPr="005E1D7D">
              <w:rPr>
                <w:color w:val="000000"/>
              </w:rPr>
              <w:t>.</w:t>
            </w:r>
          </w:p>
          <w:p w:rsidR="005E1D7D" w:rsidRPr="005E1D7D" w:rsidRDefault="005E1D7D" w:rsidP="005E1D7D">
            <w:pPr>
              <w:bidi/>
              <w:spacing w:line="240" w:lineRule="auto"/>
              <w:jc w:val="both"/>
              <w:rPr>
                <w:color w:val="000000"/>
              </w:rPr>
            </w:pPr>
            <w:r>
              <w:rPr>
                <w:rFonts w:hint="cs"/>
                <w:color w:val="000000"/>
                <w:rtl/>
              </w:rPr>
              <w:t>5-</w:t>
            </w:r>
            <w:r w:rsidRPr="005E1D7D">
              <w:rPr>
                <w:color w:val="000000"/>
              </w:rPr>
              <w:t xml:space="preserve"> </w:t>
            </w:r>
            <w:r w:rsidRPr="005E1D7D">
              <w:rPr>
                <w:color w:val="000000"/>
                <w:rtl/>
              </w:rPr>
              <w:t>فهم الأساس الجزيئي للحياة</w:t>
            </w:r>
            <w:r w:rsidRPr="005E1D7D">
              <w:rPr>
                <w:color w:val="000000"/>
              </w:rPr>
              <w:t>.</w:t>
            </w:r>
          </w:p>
          <w:p w:rsidR="005E1D7D" w:rsidRPr="005E1D7D" w:rsidRDefault="005E1D7D" w:rsidP="005E1D7D">
            <w:pPr>
              <w:bidi/>
              <w:spacing w:line="240" w:lineRule="auto"/>
              <w:jc w:val="both"/>
              <w:rPr>
                <w:color w:val="000000"/>
              </w:rPr>
            </w:pPr>
            <w:r>
              <w:rPr>
                <w:rFonts w:hint="cs"/>
                <w:color w:val="000000"/>
                <w:rtl/>
              </w:rPr>
              <w:t>6-</w:t>
            </w:r>
            <w:r w:rsidRPr="005E1D7D">
              <w:rPr>
                <w:color w:val="000000"/>
              </w:rPr>
              <w:t xml:space="preserve"> </w:t>
            </w:r>
            <w:r w:rsidRPr="005E1D7D">
              <w:rPr>
                <w:color w:val="000000"/>
                <w:rtl/>
              </w:rPr>
              <w:t>إجراء عملية تركيب كيميائي بسيطة في المختبر بأمان</w:t>
            </w:r>
            <w:r w:rsidRPr="005E1D7D">
              <w:rPr>
                <w:color w:val="000000"/>
              </w:rPr>
              <w:t>.</w:t>
            </w:r>
          </w:p>
          <w:p w:rsidR="005E1D7D" w:rsidRPr="005E1D7D" w:rsidRDefault="005E1D7D" w:rsidP="005E1D7D">
            <w:pPr>
              <w:bidi/>
              <w:spacing w:line="240" w:lineRule="auto"/>
              <w:jc w:val="both"/>
              <w:rPr>
                <w:color w:val="000000"/>
              </w:rPr>
            </w:pPr>
            <w:r>
              <w:rPr>
                <w:rFonts w:hint="cs"/>
                <w:color w:val="000000"/>
                <w:rtl/>
              </w:rPr>
              <w:t>7-</w:t>
            </w:r>
            <w:r w:rsidRPr="005E1D7D">
              <w:rPr>
                <w:color w:val="000000"/>
              </w:rPr>
              <w:t xml:space="preserve"> </w:t>
            </w:r>
            <w:r w:rsidRPr="005E1D7D">
              <w:rPr>
                <w:color w:val="000000"/>
                <w:rtl/>
              </w:rPr>
              <w:t>فهم بنية الجزيئات العضوية والتعرف على أمثلة منها وتسميتها</w:t>
            </w:r>
            <w:r w:rsidRPr="005E1D7D">
              <w:rPr>
                <w:color w:val="000000"/>
              </w:rPr>
              <w:t>.</w:t>
            </w:r>
          </w:p>
          <w:p w:rsidR="005E1D7D" w:rsidRPr="005E1D7D" w:rsidRDefault="005E1D7D" w:rsidP="005E1D7D">
            <w:pPr>
              <w:bidi/>
              <w:spacing w:line="240" w:lineRule="auto"/>
              <w:jc w:val="both"/>
              <w:rPr>
                <w:color w:val="000000"/>
              </w:rPr>
            </w:pPr>
            <w:r>
              <w:rPr>
                <w:rFonts w:hint="cs"/>
                <w:color w:val="000000"/>
                <w:rtl/>
                <w:lang w:bidi="ar-IQ"/>
              </w:rPr>
              <w:t>8-</w:t>
            </w:r>
            <w:r w:rsidRPr="005E1D7D">
              <w:rPr>
                <w:color w:val="000000"/>
              </w:rPr>
              <w:t xml:space="preserve"> </w:t>
            </w:r>
            <w:r w:rsidRPr="005E1D7D">
              <w:rPr>
                <w:color w:val="000000"/>
                <w:rtl/>
              </w:rPr>
              <w:t>التنبؤ بخصائص وتفاعلات الجزيء انطلاقًا من بنيته</w:t>
            </w:r>
            <w:r w:rsidRPr="005E1D7D">
              <w:rPr>
                <w:color w:val="000000"/>
              </w:rPr>
              <w:t>.</w:t>
            </w:r>
          </w:p>
          <w:p w:rsidR="005E1D7D" w:rsidRPr="005E1D7D" w:rsidRDefault="005E1D7D" w:rsidP="005E1D7D">
            <w:pPr>
              <w:bidi/>
              <w:spacing w:line="240" w:lineRule="auto"/>
              <w:jc w:val="both"/>
              <w:rPr>
                <w:color w:val="000000"/>
              </w:rPr>
            </w:pPr>
            <w:r>
              <w:rPr>
                <w:rFonts w:hint="cs"/>
                <w:color w:val="000000"/>
                <w:rtl/>
              </w:rPr>
              <w:t>9-</w:t>
            </w:r>
            <w:r w:rsidRPr="005E1D7D">
              <w:rPr>
                <w:color w:val="000000"/>
              </w:rPr>
              <w:t xml:space="preserve"> </w:t>
            </w:r>
            <w:r w:rsidRPr="005E1D7D">
              <w:rPr>
                <w:color w:val="000000"/>
                <w:rtl/>
              </w:rPr>
              <w:t>مناقشة تفاعلات المركبات العضوية الشائعة</w:t>
            </w:r>
            <w:r w:rsidRPr="005E1D7D">
              <w:rPr>
                <w:color w:val="000000"/>
              </w:rPr>
              <w:t>.</w:t>
            </w:r>
          </w:p>
          <w:p w:rsidR="00093DAE" w:rsidRDefault="005E1D7D" w:rsidP="005E1D7D">
            <w:pPr>
              <w:widowControl w:val="0"/>
              <w:shd w:val="clear" w:color="auto" w:fill="FFFFFF"/>
              <w:bidi/>
              <w:spacing w:line="240" w:lineRule="auto"/>
              <w:jc w:val="both"/>
              <w:rPr>
                <w:color w:val="000000"/>
                <w:rtl/>
                <w:lang w:bidi="ar-IQ"/>
              </w:rPr>
            </w:pPr>
            <w:r>
              <w:rPr>
                <w:rFonts w:hint="cs"/>
                <w:color w:val="000000"/>
                <w:rtl/>
              </w:rPr>
              <w:t xml:space="preserve">10- </w:t>
            </w:r>
            <w:r w:rsidRPr="005E1D7D">
              <w:rPr>
                <w:color w:val="000000"/>
                <w:rtl/>
              </w:rPr>
              <w:t>إجراء عملية تركيب كيميائي بسيطة في المختبر بأمان</w:t>
            </w:r>
            <w:r w:rsidRPr="005E1D7D">
              <w:rPr>
                <w:color w:val="000000"/>
              </w:rPr>
              <w:t>.</w:t>
            </w:r>
          </w:p>
        </w:tc>
      </w:tr>
      <w:tr w:rsidR="00093DAE" w:rsidTr="00093DAE">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093DAE" w:rsidRPr="005E1D7D" w:rsidRDefault="00093DAE" w:rsidP="005E1D7D">
            <w:pPr>
              <w:bidi/>
              <w:spacing w:line="276" w:lineRule="auto"/>
              <w:jc w:val="center"/>
              <w:rPr>
                <w:b/>
                <w:color w:val="000000"/>
                <w:sz w:val="24"/>
                <w:szCs w:val="24"/>
              </w:rPr>
            </w:pPr>
            <w:r>
              <w:rPr>
                <w:b/>
                <w:color w:val="000000"/>
                <w:sz w:val="24"/>
                <w:szCs w:val="24"/>
                <w:rtl/>
              </w:rPr>
              <w:t>مخرجات تعلم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5E1D7D" w:rsidRPr="005E1D7D" w:rsidRDefault="005E1D7D" w:rsidP="005E1D7D">
            <w:pPr>
              <w:pStyle w:val="af2"/>
              <w:shd w:val="clear" w:color="auto" w:fill="FFFFFF"/>
              <w:bidi/>
              <w:spacing w:after="150"/>
              <w:rPr>
                <w:rFonts w:ascii="Calibri" w:eastAsia="Calibri" w:hAnsi="Calibri" w:cs="Calibri"/>
                <w:color w:val="333333"/>
                <w:sz w:val="22"/>
                <w:szCs w:val="22"/>
              </w:rPr>
            </w:pPr>
            <w:r w:rsidRPr="005E1D7D">
              <w:rPr>
                <w:rFonts w:ascii="Calibri" w:eastAsia="Calibri" w:hAnsi="Calibri" w:cs="Calibri"/>
                <w:color w:val="333333"/>
                <w:sz w:val="22"/>
                <w:szCs w:val="22"/>
                <w:rtl/>
              </w:rPr>
              <w:t>عند إتمام هذه الوحدة بنجاح، ستكون قادرًا على</w:t>
            </w:r>
            <w:r w:rsidRPr="005E1D7D">
              <w:rPr>
                <w:rFonts w:ascii="Calibri" w:eastAsia="Calibri" w:hAnsi="Calibri" w:cs="Calibri"/>
                <w:color w:val="333333"/>
                <w:sz w:val="22"/>
                <w:szCs w:val="22"/>
              </w:rPr>
              <w:t>:</w:t>
            </w:r>
          </w:p>
          <w:p w:rsidR="005E1D7D" w:rsidRPr="005E1D7D" w:rsidRDefault="005E1D7D" w:rsidP="005E1D7D">
            <w:pPr>
              <w:pStyle w:val="af2"/>
              <w:shd w:val="clear" w:color="auto" w:fill="FFFFFF"/>
              <w:bidi/>
              <w:spacing w:after="150"/>
              <w:rPr>
                <w:rFonts w:ascii="Calibri" w:eastAsia="Calibri" w:hAnsi="Calibri" w:cs="Calibri"/>
                <w:color w:val="333333"/>
                <w:sz w:val="22"/>
                <w:szCs w:val="22"/>
              </w:rPr>
            </w:pPr>
            <w:r>
              <w:rPr>
                <w:rFonts w:ascii="Calibri" w:eastAsia="Calibri" w:hAnsi="Calibri" w:cs="Calibri" w:hint="cs"/>
                <w:color w:val="333333"/>
                <w:sz w:val="22"/>
                <w:szCs w:val="22"/>
                <w:rtl/>
              </w:rPr>
              <w:t>1-</w:t>
            </w:r>
            <w:r w:rsidRPr="005E1D7D">
              <w:rPr>
                <w:rFonts w:ascii="Calibri" w:eastAsia="Calibri" w:hAnsi="Calibri" w:cs="Calibri"/>
                <w:color w:val="333333"/>
                <w:sz w:val="22"/>
                <w:szCs w:val="22"/>
              </w:rPr>
              <w:t xml:space="preserve"> </w:t>
            </w:r>
            <w:r w:rsidRPr="005E1D7D">
              <w:rPr>
                <w:rFonts w:ascii="Calibri" w:eastAsia="Calibri" w:hAnsi="Calibri" w:cs="Calibri"/>
                <w:color w:val="333333"/>
                <w:sz w:val="22"/>
                <w:szCs w:val="22"/>
                <w:rtl/>
              </w:rPr>
              <w:t>تقييم واختيار عوامل الاختزال أو الأكسدة المناسبة لتحويلات المجموعات الوظيفية الانتقائية</w:t>
            </w:r>
            <w:r w:rsidRPr="005E1D7D">
              <w:rPr>
                <w:rFonts w:ascii="Calibri" w:eastAsia="Calibri" w:hAnsi="Calibri" w:cs="Calibri"/>
                <w:color w:val="333333"/>
                <w:sz w:val="22"/>
                <w:szCs w:val="22"/>
              </w:rPr>
              <w:t>.</w:t>
            </w:r>
          </w:p>
          <w:p w:rsidR="005E1D7D" w:rsidRPr="005E1D7D" w:rsidRDefault="005E1D7D" w:rsidP="005E1D7D">
            <w:pPr>
              <w:pStyle w:val="af2"/>
              <w:shd w:val="clear" w:color="auto" w:fill="FFFFFF"/>
              <w:bidi/>
              <w:spacing w:after="150"/>
              <w:rPr>
                <w:rFonts w:ascii="Calibri" w:eastAsia="Calibri" w:hAnsi="Calibri" w:cs="Calibri"/>
                <w:color w:val="333333"/>
                <w:sz w:val="22"/>
                <w:szCs w:val="22"/>
              </w:rPr>
            </w:pPr>
            <w:r>
              <w:rPr>
                <w:rFonts w:ascii="Calibri" w:eastAsia="Calibri" w:hAnsi="Calibri" w:cs="Calibri" w:hint="cs"/>
                <w:color w:val="333333"/>
                <w:sz w:val="22"/>
                <w:szCs w:val="22"/>
                <w:rtl/>
              </w:rPr>
              <w:t xml:space="preserve">2- </w:t>
            </w:r>
            <w:r w:rsidRPr="005E1D7D">
              <w:rPr>
                <w:rFonts w:ascii="Calibri" w:eastAsia="Calibri" w:hAnsi="Calibri" w:cs="Calibri"/>
                <w:color w:val="333333"/>
                <w:sz w:val="22"/>
                <w:szCs w:val="22"/>
                <w:rtl/>
              </w:rPr>
              <w:t>تصميم استراتيجيات حماية المجموعات لتمكين إجراء التحولات الكيميائية الانتقائية</w:t>
            </w:r>
            <w:r w:rsidRPr="005E1D7D">
              <w:rPr>
                <w:rFonts w:ascii="Calibri" w:eastAsia="Calibri" w:hAnsi="Calibri" w:cs="Calibri"/>
                <w:color w:val="333333"/>
                <w:sz w:val="22"/>
                <w:szCs w:val="22"/>
              </w:rPr>
              <w:t>.</w:t>
            </w:r>
          </w:p>
          <w:p w:rsidR="005E1D7D" w:rsidRPr="005E1D7D" w:rsidRDefault="005E1D7D" w:rsidP="005E1D7D">
            <w:pPr>
              <w:pStyle w:val="af2"/>
              <w:shd w:val="clear" w:color="auto" w:fill="FFFFFF"/>
              <w:bidi/>
              <w:spacing w:after="150"/>
              <w:rPr>
                <w:rFonts w:ascii="Calibri" w:eastAsia="Calibri" w:hAnsi="Calibri" w:cs="Calibri"/>
                <w:color w:val="333333"/>
                <w:sz w:val="22"/>
                <w:szCs w:val="22"/>
              </w:rPr>
            </w:pPr>
            <w:r>
              <w:rPr>
                <w:rFonts w:ascii="Calibri" w:eastAsia="Calibri" w:hAnsi="Calibri" w:cs="Calibri" w:hint="cs"/>
                <w:color w:val="333333"/>
                <w:sz w:val="22"/>
                <w:szCs w:val="22"/>
                <w:rtl/>
              </w:rPr>
              <w:t>3-</w:t>
            </w:r>
            <w:r w:rsidRPr="005E1D7D">
              <w:rPr>
                <w:rFonts w:ascii="Calibri" w:eastAsia="Calibri" w:hAnsi="Calibri" w:cs="Calibri"/>
                <w:color w:val="333333"/>
                <w:sz w:val="22"/>
                <w:szCs w:val="22"/>
              </w:rPr>
              <w:t xml:space="preserve"> </w:t>
            </w:r>
            <w:r w:rsidRPr="005E1D7D">
              <w:rPr>
                <w:rFonts w:ascii="Calibri" w:eastAsia="Calibri" w:hAnsi="Calibri" w:cs="Calibri"/>
                <w:color w:val="333333"/>
                <w:sz w:val="22"/>
                <w:szCs w:val="22"/>
                <w:rtl/>
              </w:rPr>
              <w:t>إجراء تحليل التخليق العكسي للجزيئات العضوية المعقدة</w:t>
            </w:r>
            <w:r w:rsidRPr="005E1D7D">
              <w:rPr>
                <w:rFonts w:ascii="Calibri" w:eastAsia="Calibri" w:hAnsi="Calibri" w:cs="Calibri"/>
                <w:color w:val="333333"/>
                <w:sz w:val="22"/>
                <w:szCs w:val="22"/>
              </w:rPr>
              <w:t>.</w:t>
            </w:r>
          </w:p>
          <w:p w:rsidR="005E1D7D" w:rsidRPr="005E1D7D" w:rsidRDefault="005E1D7D" w:rsidP="005E1D7D">
            <w:pPr>
              <w:pStyle w:val="af2"/>
              <w:shd w:val="clear" w:color="auto" w:fill="FFFFFF"/>
              <w:bidi/>
              <w:spacing w:after="150"/>
              <w:rPr>
                <w:rFonts w:ascii="Calibri" w:eastAsia="Calibri" w:hAnsi="Calibri" w:cs="Calibri"/>
                <w:color w:val="333333"/>
                <w:sz w:val="22"/>
                <w:szCs w:val="22"/>
              </w:rPr>
            </w:pPr>
            <w:r>
              <w:rPr>
                <w:rFonts w:ascii="Calibri" w:eastAsia="Calibri" w:hAnsi="Calibri" w:cs="Calibri" w:hint="cs"/>
                <w:color w:val="333333"/>
                <w:sz w:val="22"/>
                <w:szCs w:val="22"/>
                <w:rtl/>
              </w:rPr>
              <w:t>4-</w:t>
            </w:r>
            <w:r w:rsidRPr="005E1D7D">
              <w:rPr>
                <w:rFonts w:ascii="Calibri" w:eastAsia="Calibri" w:hAnsi="Calibri" w:cs="Calibri"/>
                <w:color w:val="333333"/>
                <w:sz w:val="22"/>
                <w:szCs w:val="22"/>
                <w:rtl/>
              </w:rPr>
              <w:t>ابتكار طرق تخليق متعددة الخطوات للجزيئات العضوية المعقدة</w:t>
            </w:r>
            <w:r w:rsidRPr="005E1D7D">
              <w:rPr>
                <w:rFonts w:ascii="Calibri" w:eastAsia="Calibri" w:hAnsi="Calibri" w:cs="Calibri"/>
                <w:color w:val="333333"/>
                <w:sz w:val="22"/>
                <w:szCs w:val="22"/>
              </w:rPr>
              <w:t>.</w:t>
            </w:r>
          </w:p>
          <w:p w:rsidR="005E1D7D" w:rsidRPr="005E1D7D" w:rsidRDefault="005E1D7D" w:rsidP="005E1D7D">
            <w:pPr>
              <w:pStyle w:val="af2"/>
              <w:shd w:val="clear" w:color="auto" w:fill="FFFFFF"/>
              <w:bidi/>
              <w:spacing w:after="150"/>
              <w:rPr>
                <w:rFonts w:ascii="Calibri" w:eastAsia="Calibri" w:hAnsi="Calibri" w:cs="Calibri"/>
                <w:color w:val="333333"/>
                <w:sz w:val="22"/>
                <w:szCs w:val="22"/>
              </w:rPr>
            </w:pPr>
            <w:r>
              <w:rPr>
                <w:rFonts w:ascii="Calibri" w:eastAsia="Calibri" w:hAnsi="Calibri" w:cs="Calibri" w:hint="cs"/>
                <w:color w:val="333333"/>
                <w:sz w:val="22"/>
                <w:szCs w:val="22"/>
                <w:rtl/>
              </w:rPr>
              <w:t>5-</w:t>
            </w:r>
            <w:r w:rsidRPr="005E1D7D">
              <w:rPr>
                <w:rFonts w:ascii="Calibri" w:eastAsia="Calibri" w:hAnsi="Calibri" w:cs="Calibri"/>
                <w:color w:val="333333"/>
                <w:sz w:val="22"/>
                <w:szCs w:val="22"/>
                <w:rtl/>
              </w:rPr>
              <w:t>مناقشة آليات التحولات العضوية المهمة</w:t>
            </w:r>
            <w:r w:rsidRPr="005E1D7D">
              <w:rPr>
                <w:rFonts w:ascii="Calibri" w:eastAsia="Calibri" w:hAnsi="Calibri" w:cs="Calibri"/>
                <w:color w:val="333333"/>
                <w:sz w:val="22"/>
                <w:szCs w:val="22"/>
              </w:rPr>
              <w:t>.</w:t>
            </w:r>
          </w:p>
          <w:p w:rsidR="00093DAE" w:rsidRDefault="005E1D7D" w:rsidP="005E1D7D">
            <w:pPr>
              <w:widowControl w:val="0"/>
              <w:shd w:val="clear" w:color="auto" w:fill="FFFFFF"/>
              <w:bidi/>
              <w:spacing w:line="240" w:lineRule="auto"/>
              <w:rPr>
                <w:color w:val="3F4A52"/>
              </w:rPr>
            </w:pPr>
            <w:r>
              <w:rPr>
                <w:rFonts w:hint="cs"/>
                <w:color w:val="333333"/>
                <w:rtl/>
              </w:rPr>
              <w:t>6-</w:t>
            </w:r>
            <w:r w:rsidRPr="005E1D7D">
              <w:rPr>
                <w:color w:val="333333"/>
              </w:rPr>
              <w:t xml:space="preserve"> </w:t>
            </w:r>
            <w:r w:rsidRPr="005E1D7D">
              <w:rPr>
                <w:color w:val="333333"/>
                <w:rtl/>
              </w:rPr>
              <w:t>شرح كيفية تعديل إجراءات التخليق للسماح بالتوليد المتزامن لمجموعة واسعة من المركبات ذات الصلة التركيبية، ومعالجة القضايا البيئية</w:t>
            </w:r>
            <w:r w:rsidRPr="005E1D7D">
              <w:rPr>
                <w:color w:val="333333"/>
              </w:rPr>
              <w:t>.</w:t>
            </w:r>
          </w:p>
        </w:tc>
      </w:tr>
      <w:tr w:rsidR="00093DAE" w:rsidTr="00093DAE">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5E1D7D">
            <w:pPr>
              <w:bidi/>
              <w:spacing w:line="312" w:lineRule="auto"/>
              <w:jc w:val="center"/>
              <w:rPr>
                <w:b/>
                <w:sz w:val="24"/>
                <w:szCs w:val="24"/>
              </w:rPr>
            </w:pPr>
            <w:r>
              <w:rPr>
                <w:b/>
                <w:sz w:val="24"/>
                <w:szCs w:val="24"/>
                <w:rtl/>
              </w:rPr>
              <w:t>المحتويات الإرشادية</w:t>
            </w:r>
          </w:p>
          <w:p w:rsidR="00093DAE" w:rsidRDefault="00093DAE" w:rsidP="00B202C1">
            <w:pPr>
              <w:bidi/>
              <w:spacing w:line="312" w:lineRule="auto"/>
              <w:jc w:val="right"/>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5E1D7D" w:rsidRPr="005E1D7D" w:rsidRDefault="005E1D7D" w:rsidP="005E1D7D">
            <w:pPr>
              <w:bidi/>
              <w:spacing w:line="240" w:lineRule="auto"/>
              <w:rPr>
                <w:color w:val="333333"/>
              </w:rPr>
            </w:pPr>
            <w:r w:rsidRPr="005E1D7D">
              <w:rPr>
                <w:color w:val="333333"/>
                <w:rtl/>
              </w:rPr>
              <w:t>الالتزام بالتعليمات الإرشادية ما يأتي.</w:t>
            </w:r>
          </w:p>
          <w:p w:rsidR="005E1D7D" w:rsidRPr="005E1D7D" w:rsidRDefault="005E1D7D" w:rsidP="005E1D7D">
            <w:pPr>
              <w:bidi/>
              <w:spacing w:line="240" w:lineRule="auto"/>
              <w:rPr>
                <w:color w:val="333333"/>
              </w:rPr>
            </w:pPr>
            <w:r w:rsidRPr="005E1D7D">
              <w:rPr>
                <w:color w:val="333333"/>
                <w:rtl/>
              </w:rPr>
              <w:t>محتوى الوحدة:</w:t>
            </w:r>
          </w:p>
          <w:p w:rsidR="005E1D7D" w:rsidRPr="005E1D7D" w:rsidRDefault="005E1D7D" w:rsidP="005E1D7D">
            <w:pPr>
              <w:bidi/>
              <w:spacing w:line="240" w:lineRule="auto"/>
              <w:rPr>
                <w:color w:val="333333"/>
              </w:rPr>
            </w:pPr>
            <w:r w:rsidRPr="005E1D7D">
              <w:rPr>
                <w:color w:val="333333"/>
                <w:rtl/>
              </w:rPr>
              <w:t>الجزء الأول: [43 ساعة]</w:t>
            </w:r>
          </w:p>
          <w:p w:rsidR="005E1D7D" w:rsidRPr="005E1D7D" w:rsidRDefault="005E1D7D" w:rsidP="005E1D7D">
            <w:pPr>
              <w:bidi/>
              <w:spacing w:line="240" w:lineRule="auto"/>
              <w:rPr>
                <w:color w:val="333333"/>
              </w:rPr>
            </w:pPr>
            <w:r w:rsidRPr="005E1D7D">
              <w:rPr>
                <w:color w:val="333333"/>
                <w:rtl/>
              </w:rPr>
              <w:t>• تحديد ورسم المركبات العضوية</w:t>
            </w:r>
          </w:p>
          <w:p w:rsidR="005E1D7D" w:rsidRPr="005E1D7D" w:rsidRDefault="005E1D7D" w:rsidP="005E1D7D">
            <w:pPr>
              <w:bidi/>
              <w:spacing w:line="240" w:lineRule="auto"/>
              <w:rPr>
                <w:color w:val="333333"/>
              </w:rPr>
            </w:pPr>
            <w:r w:rsidRPr="005E1D7D">
              <w:rPr>
                <w:color w:val="333333"/>
                <w:rtl/>
              </w:rPr>
              <w:t>• كتابة الاسم النظامي (</w:t>
            </w:r>
            <w:r w:rsidRPr="005E1D7D">
              <w:rPr>
                <w:color w:val="333333"/>
              </w:rPr>
              <w:t>IUPAC</w:t>
            </w:r>
            <w:r w:rsidRPr="005E1D7D">
              <w:rPr>
                <w:color w:val="333333"/>
                <w:rtl/>
              </w:rPr>
              <w:t>) لبعض المركبات العضوية</w:t>
            </w:r>
          </w:p>
          <w:p w:rsidR="005E1D7D" w:rsidRPr="005E1D7D" w:rsidRDefault="005E1D7D" w:rsidP="005E1D7D">
            <w:pPr>
              <w:bidi/>
              <w:spacing w:line="240" w:lineRule="auto"/>
              <w:rPr>
                <w:color w:val="333333"/>
              </w:rPr>
            </w:pPr>
            <w:r w:rsidRPr="005E1D7D">
              <w:rPr>
                <w:color w:val="333333"/>
                <w:rtl/>
              </w:rPr>
              <w:t>• تصنيف الكحولات</w:t>
            </w:r>
          </w:p>
          <w:p w:rsidR="005E1D7D" w:rsidRPr="005E1D7D" w:rsidRDefault="005E1D7D" w:rsidP="005E1D7D">
            <w:pPr>
              <w:bidi/>
              <w:spacing w:line="240" w:lineRule="auto"/>
              <w:rPr>
                <w:color w:val="333333"/>
              </w:rPr>
            </w:pPr>
            <w:r w:rsidRPr="005E1D7D">
              <w:rPr>
                <w:color w:val="333333"/>
                <w:rtl/>
              </w:rPr>
              <w:t>• شرح خصائص الكحولات والإيثرات</w:t>
            </w:r>
          </w:p>
          <w:p w:rsidR="005E1D7D" w:rsidRPr="005E1D7D" w:rsidRDefault="005E1D7D" w:rsidP="005E1D7D">
            <w:pPr>
              <w:bidi/>
              <w:spacing w:line="240" w:lineRule="auto"/>
              <w:rPr>
                <w:color w:val="333333"/>
              </w:rPr>
            </w:pPr>
            <w:r w:rsidRPr="005E1D7D">
              <w:rPr>
                <w:color w:val="333333"/>
                <w:rtl/>
              </w:rPr>
              <w:t>الجزء الثاني: [43 ساعة]</w:t>
            </w:r>
          </w:p>
          <w:p w:rsidR="005E1D7D" w:rsidRPr="005E1D7D" w:rsidRDefault="005E1D7D" w:rsidP="005E1D7D">
            <w:pPr>
              <w:bidi/>
              <w:spacing w:line="240" w:lineRule="auto"/>
              <w:rPr>
                <w:color w:val="333333"/>
              </w:rPr>
            </w:pPr>
            <w:r w:rsidRPr="005E1D7D">
              <w:rPr>
                <w:color w:val="333333"/>
                <w:rtl/>
              </w:rPr>
              <w:t>• بعض أساسيات الكيمياء العضوية، والمفاهيم الأساسية، والمصطلحات</w:t>
            </w:r>
          </w:p>
          <w:p w:rsidR="005E1D7D" w:rsidRPr="005E1D7D" w:rsidRDefault="005E1D7D" w:rsidP="005E1D7D">
            <w:pPr>
              <w:bidi/>
              <w:spacing w:line="240" w:lineRule="auto"/>
              <w:rPr>
                <w:color w:val="333333"/>
              </w:rPr>
            </w:pPr>
            <w:r w:rsidRPr="005E1D7D">
              <w:rPr>
                <w:color w:val="333333"/>
                <w:rtl/>
              </w:rPr>
              <w:t>• تسمية وتصنيف المركبات العضوية</w:t>
            </w:r>
          </w:p>
          <w:p w:rsidR="005E1D7D" w:rsidRDefault="005E1D7D" w:rsidP="005E1D7D">
            <w:pPr>
              <w:bidi/>
              <w:spacing w:line="240" w:lineRule="auto"/>
              <w:rPr>
                <w:color w:val="333333"/>
                <w:rtl/>
              </w:rPr>
            </w:pPr>
            <w:r w:rsidRPr="005E1D7D">
              <w:rPr>
                <w:color w:val="333333"/>
                <w:rtl/>
              </w:rPr>
              <w:t>• التفاعلات الأساسية للكحولات والإيثرات والكربوهيدرات</w:t>
            </w:r>
          </w:p>
          <w:p w:rsidR="005E1D7D" w:rsidRPr="005E1D7D" w:rsidRDefault="005E1D7D" w:rsidP="005E1D7D">
            <w:pPr>
              <w:bidi/>
              <w:spacing w:line="240" w:lineRule="auto"/>
              <w:rPr>
                <w:color w:val="333333"/>
              </w:rPr>
            </w:pPr>
            <w:r w:rsidRPr="005E1D7D">
              <w:rPr>
                <w:color w:val="333333"/>
                <w:rtl/>
              </w:rPr>
              <w:t>•</w:t>
            </w:r>
            <w:r>
              <w:rPr>
                <w:rFonts w:hint="cs"/>
                <w:color w:val="333333"/>
                <w:rtl/>
              </w:rPr>
              <w:t xml:space="preserve"> ا</w:t>
            </w:r>
            <w:r w:rsidRPr="005E1D7D">
              <w:rPr>
                <w:color w:val="333333"/>
                <w:rtl/>
              </w:rPr>
              <w:t>لسكريات المتعددة الطبيعية: تعديلها واستخدامها في تطبيقات متنوعة</w:t>
            </w:r>
          </w:p>
          <w:p w:rsidR="00093DAE" w:rsidRPr="005129E1" w:rsidRDefault="005E1D7D" w:rsidP="005E1D7D">
            <w:pPr>
              <w:bidi/>
              <w:spacing w:line="240" w:lineRule="auto"/>
              <w:rPr>
                <w:color w:val="333333"/>
                <w:highlight w:val="white"/>
              </w:rPr>
            </w:pPr>
            <w:r w:rsidRPr="005E1D7D">
              <w:rPr>
                <w:color w:val="333333"/>
              </w:rPr>
              <w:t xml:space="preserve">• </w:t>
            </w:r>
            <w:r w:rsidRPr="005E1D7D">
              <w:rPr>
                <w:color w:val="333333"/>
                <w:rtl/>
              </w:rPr>
              <w:t>العمل الجماعي (بما في ذلك عرض وتقييم أعمال المجموعات الأخرى)</w:t>
            </w:r>
          </w:p>
        </w:tc>
      </w:tr>
    </w:tbl>
    <w:p w:rsidR="00093DAE" w:rsidRDefault="00093DAE" w:rsidP="00B202C1">
      <w:pPr>
        <w:spacing w:after="384" w:line="312" w:lineRule="auto"/>
        <w:jc w:val="right"/>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093DAE" w:rsidTr="00093DAE">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093DAE" w:rsidRPr="005E1D7D" w:rsidRDefault="00093DAE" w:rsidP="005E1D7D">
            <w:pPr>
              <w:bidi/>
              <w:spacing w:line="276" w:lineRule="auto"/>
              <w:jc w:val="center"/>
              <w:rPr>
                <w:b/>
                <w:color w:val="17365D"/>
                <w:sz w:val="28"/>
                <w:szCs w:val="28"/>
              </w:rPr>
            </w:pPr>
            <w:r>
              <w:rPr>
                <w:b/>
                <w:color w:val="17365D"/>
                <w:sz w:val="28"/>
                <w:szCs w:val="28"/>
                <w:rtl/>
              </w:rPr>
              <w:t>استراتيجيات التعلم والتعليم</w:t>
            </w:r>
          </w:p>
        </w:tc>
      </w:tr>
      <w:tr w:rsidR="00093DAE" w:rsidTr="00093DAE">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5E1D7D">
            <w:pPr>
              <w:bidi/>
              <w:spacing w:line="276" w:lineRule="auto"/>
              <w:jc w:val="center"/>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5E1D7D" w:rsidRPr="005E1D7D" w:rsidRDefault="005E1D7D" w:rsidP="005E1D7D">
            <w:pPr>
              <w:bidi/>
              <w:spacing w:line="276" w:lineRule="auto"/>
              <w:rPr>
                <w:color w:val="000000"/>
              </w:rPr>
            </w:pPr>
            <w:r w:rsidRPr="005E1D7D">
              <w:rPr>
                <w:color w:val="000000"/>
                <w:rtl/>
              </w:rPr>
              <w:t>تُبنى هذه الوحدة على المعرفة التمهيدية التي اكتسبها الطلاب في مقرر الكيمياء المتقدم</w:t>
            </w:r>
            <w:r w:rsidRPr="005E1D7D">
              <w:rPr>
                <w:color w:val="000000"/>
              </w:rPr>
              <w:t xml:space="preserve"> (A-Level). </w:t>
            </w:r>
            <w:r w:rsidRPr="005E1D7D">
              <w:rPr>
                <w:color w:val="000000"/>
                <w:rtl/>
              </w:rPr>
              <w:t>تُقدّم مفاهيم كيميائية أساسية ضمن سياق الكيمياء العضوية، وتبدأ بتطوير المعرفة المتخصصة في التفاعلات العضوية اللازمة للوحدات اللاحقة. سيتم تطوير هذه المعرفة بشكل أكبر في وحدة الكيمياء العضوية 2</w:t>
            </w:r>
            <w:r w:rsidRPr="005E1D7D">
              <w:rPr>
                <w:color w:val="000000"/>
              </w:rPr>
              <w:t>.</w:t>
            </w:r>
          </w:p>
          <w:p w:rsidR="005E1D7D" w:rsidRPr="005E1D7D" w:rsidRDefault="005E1D7D" w:rsidP="005E1D7D">
            <w:pPr>
              <w:bidi/>
              <w:spacing w:line="276" w:lineRule="auto"/>
              <w:rPr>
                <w:color w:val="000000"/>
              </w:rPr>
            </w:pPr>
            <w:r w:rsidRPr="005E1D7D">
              <w:rPr>
                <w:color w:val="000000"/>
                <w:rtl/>
              </w:rPr>
              <w:t>تشمل الوحدة ما يلي</w:t>
            </w:r>
            <w:r w:rsidRPr="005E1D7D">
              <w:rPr>
                <w:color w:val="000000"/>
              </w:rPr>
              <w:t>:</w:t>
            </w:r>
          </w:p>
          <w:p w:rsidR="005E1D7D" w:rsidRPr="005E1D7D" w:rsidRDefault="005E1D7D" w:rsidP="005E1D7D">
            <w:pPr>
              <w:bidi/>
              <w:spacing w:line="276" w:lineRule="auto"/>
              <w:rPr>
                <w:color w:val="000000"/>
              </w:rPr>
            </w:pPr>
            <w:r>
              <w:rPr>
                <w:rFonts w:hint="cs"/>
                <w:color w:val="000000"/>
                <w:rtl/>
              </w:rPr>
              <w:t xml:space="preserve">1- </w:t>
            </w:r>
            <w:r w:rsidRPr="005E1D7D">
              <w:rPr>
                <w:color w:val="000000"/>
              </w:rPr>
              <w:t xml:space="preserve"> </w:t>
            </w:r>
            <w:r w:rsidRPr="005E1D7D">
              <w:rPr>
                <w:color w:val="000000"/>
                <w:rtl/>
              </w:rPr>
              <w:t>مفاهيم عامة في الكيمياء العضوية للتنبؤ بالبنية الذرية والإلكترونية للجزيئات، واستقرارها، وتفاعليتها، وخصائصها الجزيئية (قوة الرابطة، الرقم الهيدروجيني، إلخ)</w:t>
            </w:r>
            <w:r w:rsidRPr="005E1D7D">
              <w:rPr>
                <w:color w:val="000000"/>
              </w:rPr>
              <w:t>.</w:t>
            </w:r>
          </w:p>
          <w:p w:rsidR="00093DAE" w:rsidRDefault="005E1D7D" w:rsidP="005E1D7D">
            <w:pPr>
              <w:bidi/>
              <w:spacing w:line="276" w:lineRule="auto"/>
              <w:rPr>
                <w:color w:val="000000"/>
              </w:rPr>
            </w:pPr>
            <w:r>
              <w:rPr>
                <w:rFonts w:hint="cs"/>
                <w:color w:val="000000"/>
                <w:rtl/>
              </w:rPr>
              <w:t xml:space="preserve">2- </w:t>
            </w:r>
            <w:r w:rsidRPr="005E1D7D">
              <w:rPr>
                <w:color w:val="000000"/>
              </w:rPr>
              <w:t xml:space="preserve"> </w:t>
            </w:r>
            <w:r w:rsidRPr="005E1D7D">
              <w:rPr>
                <w:color w:val="000000"/>
                <w:rtl/>
              </w:rPr>
              <w:t>مفاهيم وآليات عامة للتفاعلات العضوية، والقدرة على رسم آلية تفاعل معين أو تحديد الكواشف اللازمة له</w:t>
            </w:r>
            <w:r w:rsidRPr="005E1D7D">
              <w:rPr>
                <w:color w:val="000000"/>
              </w:rPr>
              <w:t>.</w:t>
            </w:r>
          </w:p>
        </w:tc>
      </w:tr>
    </w:tbl>
    <w:p w:rsidR="00093DAE" w:rsidRDefault="00093DAE" w:rsidP="00B202C1">
      <w:pPr>
        <w:spacing w:line="276" w:lineRule="auto"/>
        <w:jc w:val="right"/>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093DAE" w:rsidTr="005E1D7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093DAE" w:rsidRDefault="00093DAE" w:rsidP="005E1D7D">
            <w:pPr>
              <w:bidi/>
              <w:spacing w:line="312" w:lineRule="auto"/>
              <w:jc w:val="center"/>
              <w:rPr>
                <w:rFonts w:eastAsia="Times New Roman"/>
                <w:color w:val="000000"/>
                <w:sz w:val="24"/>
                <w:szCs w:val="24"/>
              </w:rPr>
            </w:pPr>
            <w:r>
              <w:rPr>
                <w:rFonts w:eastAsia="Times New Roman"/>
                <w:b/>
                <w:color w:val="17365D"/>
                <w:sz w:val="28"/>
                <w:szCs w:val="28"/>
                <w:rtl/>
              </w:rPr>
              <w:t>العبء الدراسي للطالب (SWL)</w:t>
            </w:r>
          </w:p>
        </w:tc>
      </w:tr>
      <w:tr w:rsidR="00093DAE" w:rsidTr="005E1D7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093DAE" w:rsidRPr="005E1D7D" w:rsidRDefault="00093DAE" w:rsidP="005E1D7D">
            <w:pPr>
              <w:spacing w:line="312" w:lineRule="auto"/>
              <w:jc w:val="center"/>
              <w:rPr>
                <w:b/>
                <w:color w:val="000000"/>
                <w:sz w:val="24"/>
                <w:szCs w:val="24"/>
              </w:rPr>
            </w:pPr>
            <w:r>
              <w:rPr>
                <w:b/>
                <w:color w:val="000000"/>
                <w:sz w:val="24"/>
                <w:szCs w:val="24"/>
              </w:rPr>
              <w:t>Structured SWL</w:t>
            </w:r>
            <w:r w:rsidR="005E1D7D">
              <w:rPr>
                <w:b/>
                <w:color w:val="000000"/>
                <w:sz w:val="24"/>
                <w:szCs w:val="24"/>
              </w:rPr>
              <w:t xml:space="preserve"> (h/sem)</w:t>
            </w:r>
            <w:r w:rsidR="005E1D7D">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3DAE" w:rsidRDefault="004D2C66" w:rsidP="005E1D7D">
            <w:pPr>
              <w:spacing w:line="312" w:lineRule="auto"/>
              <w:jc w:val="center"/>
              <w:rPr>
                <w:sz w:val="24"/>
                <w:szCs w:val="24"/>
              </w:rPr>
            </w:pPr>
            <w:r>
              <w:rPr>
                <w:sz w:val="24"/>
                <w:szCs w:val="24"/>
              </w:rPr>
              <w:t>78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93DAE" w:rsidRDefault="00093DAE" w:rsidP="005E1D7D">
            <w:pPr>
              <w:spacing w:line="312" w:lineRule="auto"/>
              <w:jc w:val="center"/>
              <w:rPr>
                <w:b/>
              </w:rPr>
            </w:pPr>
            <w:r>
              <w:rPr>
                <w:b/>
              </w:rPr>
              <w:t>Structured</w:t>
            </w:r>
            <w:r w:rsidR="005E1D7D">
              <w:rPr>
                <w:b/>
              </w:rPr>
              <w:t xml:space="preserve"> SWL (h/w)</w:t>
            </w:r>
            <w:r w:rsidR="005E1D7D">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3DAE" w:rsidRDefault="00093DAE" w:rsidP="005E1D7D">
            <w:pPr>
              <w:spacing w:line="312" w:lineRule="auto"/>
              <w:jc w:val="center"/>
              <w:rPr>
                <w:sz w:val="24"/>
                <w:szCs w:val="24"/>
              </w:rPr>
            </w:pPr>
            <w:r>
              <w:rPr>
                <w:sz w:val="24"/>
                <w:szCs w:val="24"/>
              </w:rPr>
              <w:t>6.1</w:t>
            </w:r>
          </w:p>
        </w:tc>
      </w:tr>
      <w:tr w:rsidR="00093DAE" w:rsidTr="005E1D7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5E1D7D">
            <w:pPr>
              <w:spacing w:line="312" w:lineRule="auto"/>
              <w:jc w:val="center"/>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3DAE" w:rsidRDefault="004D2C66" w:rsidP="005E1D7D">
            <w:pPr>
              <w:spacing w:line="312" w:lineRule="auto"/>
              <w:jc w:val="center"/>
              <w:rPr>
                <w:sz w:val="24"/>
                <w:szCs w:val="24"/>
              </w:rPr>
            </w:pPr>
            <w:r>
              <w:rPr>
                <w:sz w:val="24"/>
                <w:szCs w:val="24"/>
              </w:rPr>
              <w:t>122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93DAE" w:rsidRDefault="00093DAE" w:rsidP="005E1D7D">
            <w:pPr>
              <w:spacing w:line="312" w:lineRule="auto"/>
              <w:jc w:val="center"/>
              <w:rPr>
                <w:b/>
              </w:rPr>
            </w:pPr>
            <w:r>
              <w:rPr>
                <w:b/>
              </w:rPr>
              <w:t>Unstructured S</w:t>
            </w:r>
            <w:r w:rsidR="005E1D7D">
              <w:rPr>
                <w:b/>
              </w:rPr>
              <w:t>WL (h/w)</w:t>
            </w:r>
            <w:r w:rsidR="005E1D7D">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3DAE" w:rsidRDefault="00093DAE" w:rsidP="005E1D7D">
            <w:pPr>
              <w:spacing w:line="312" w:lineRule="auto"/>
              <w:jc w:val="center"/>
              <w:rPr>
                <w:sz w:val="24"/>
                <w:szCs w:val="24"/>
              </w:rPr>
            </w:pPr>
            <w:r>
              <w:rPr>
                <w:sz w:val="24"/>
                <w:szCs w:val="24"/>
              </w:rPr>
              <w:t>6.3</w:t>
            </w:r>
          </w:p>
        </w:tc>
      </w:tr>
      <w:tr w:rsidR="00093DAE" w:rsidTr="005E1D7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093DAE" w:rsidRPr="005E1D7D" w:rsidRDefault="00093DAE" w:rsidP="005E1D7D">
            <w:pPr>
              <w:spacing w:line="312" w:lineRule="auto"/>
              <w:jc w:val="center"/>
              <w:rPr>
                <w:b/>
                <w:color w:val="000000"/>
                <w:sz w:val="24"/>
                <w:szCs w:val="24"/>
              </w:rPr>
            </w:pPr>
            <w:r>
              <w:rPr>
                <w:b/>
                <w:color w:val="000000"/>
                <w:sz w:val="24"/>
                <w:szCs w:val="24"/>
              </w:rPr>
              <w:t>Total SWL (h/sem)</w:t>
            </w:r>
            <w:r>
              <w:rPr>
                <w:b/>
                <w:color w:val="000000"/>
                <w:sz w:val="24"/>
                <w:szCs w:val="24"/>
              </w:rPr>
              <w:br/>
              <w:t>Tota</w:t>
            </w:r>
            <w:r w:rsidR="005E1D7D">
              <w:rPr>
                <w:b/>
                <w:color w:val="000000"/>
                <w:sz w:val="24"/>
                <w:szCs w:val="24"/>
              </w:rPr>
              <w:t>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093DAE" w:rsidRDefault="004D2C66" w:rsidP="005E1D7D">
            <w:pPr>
              <w:spacing w:line="312" w:lineRule="auto"/>
              <w:jc w:val="center"/>
              <w:rPr>
                <w:sz w:val="24"/>
                <w:szCs w:val="24"/>
              </w:rPr>
            </w:pPr>
            <w:r>
              <w:rPr>
                <w:sz w:val="24"/>
                <w:szCs w:val="24"/>
              </w:rPr>
              <w:t>200</w:t>
            </w:r>
          </w:p>
        </w:tc>
      </w:tr>
    </w:tbl>
    <w:p w:rsidR="00093DAE" w:rsidRDefault="00093DAE" w:rsidP="00B202C1">
      <w:pPr>
        <w:spacing w:after="0" w:line="312" w:lineRule="auto"/>
        <w:jc w:val="right"/>
        <w:rPr>
          <w:rFonts w:ascii="Cambria" w:eastAsia="Cambria" w:hAnsi="Cambria" w:cs="Cambria"/>
          <w:b/>
          <w:color w:val="000000"/>
        </w:rPr>
      </w:pPr>
    </w:p>
    <w:p w:rsidR="00093DAE" w:rsidRDefault="00093DAE" w:rsidP="00B202C1">
      <w:pPr>
        <w:spacing w:after="0" w:line="312" w:lineRule="auto"/>
        <w:jc w:val="right"/>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093DAE" w:rsidTr="005E1D7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093DAE" w:rsidRPr="005E1D7D" w:rsidRDefault="00093DAE" w:rsidP="005E1D7D">
            <w:pPr>
              <w:bidi/>
              <w:spacing w:line="312" w:lineRule="auto"/>
              <w:jc w:val="center"/>
              <w:rPr>
                <w:b/>
                <w:color w:val="17365D"/>
                <w:sz w:val="28"/>
                <w:szCs w:val="28"/>
              </w:rPr>
            </w:pPr>
            <w:r>
              <w:rPr>
                <w:b/>
                <w:color w:val="17365D"/>
                <w:sz w:val="28"/>
                <w:szCs w:val="28"/>
                <w:rtl/>
              </w:rPr>
              <w:t>تقييم المادة</w:t>
            </w:r>
          </w:p>
        </w:tc>
      </w:tr>
      <w:tr w:rsidR="00093DAE" w:rsidTr="005E1D7D">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093DAE" w:rsidRDefault="00093DAE" w:rsidP="005E1D7D">
            <w:pPr>
              <w:spacing w:line="312" w:lineRule="auto"/>
              <w:ind w:left="360" w:hanging="720"/>
              <w:jc w:val="center"/>
              <w:rPr>
                <w:b/>
              </w:rPr>
            </w:pPr>
          </w:p>
          <w:p w:rsidR="00093DAE" w:rsidRDefault="00093DAE" w:rsidP="005E1D7D">
            <w:pPr>
              <w:bidi/>
              <w:spacing w:line="312" w:lineRule="auto"/>
              <w:ind w:left="360" w:hanging="720"/>
              <w:jc w:val="center"/>
              <w:rPr>
                <w:b/>
              </w:rPr>
            </w:pPr>
            <w:r>
              <w:rPr>
                <w:b/>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5E1D7D">
            <w:pPr>
              <w:bidi/>
              <w:spacing w:line="312" w:lineRule="auto"/>
              <w:jc w:val="center"/>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5E1D7D">
            <w:pPr>
              <w:bidi/>
              <w:spacing w:line="312" w:lineRule="auto"/>
              <w:jc w:val="center"/>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5E1D7D">
            <w:pPr>
              <w:bidi/>
              <w:spacing w:line="312" w:lineRule="auto"/>
              <w:jc w:val="center"/>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5E1D7D">
            <w:pPr>
              <w:bidi/>
              <w:spacing w:line="312" w:lineRule="auto"/>
              <w:jc w:val="center"/>
              <w:rPr>
                <w:b/>
                <w:color w:val="000000"/>
              </w:rPr>
            </w:pPr>
            <w:r>
              <w:rPr>
                <w:b/>
                <w:color w:val="000000"/>
                <w:rtl/>
              </w:rPr>
              <w:t>مخرج التعلم المرتبط</w:t>
            </w:r>
          </w:p>
        </w:tc>
      </w:tr>
      <w:tr w:rsidR="00093DAE" w:rsidTr="005E1D7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093DAE" w:rsidRDefault="00093DAE" w:rsidP="005E1D7D">
            <w:pPr>
              <w:bidi/>
              <w:spacing w:line="312" w:lineRule="auto"/>
              <w:jc w:val="center"/>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5E1D7D">
            <w:pPr>
              <w:bidi/>
              <w:spacing w:line="312" w:lineRule="auto"/>
              <w:jc w:val="center"/>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tcPr>
          <w:p w:rsidR="00093DAE" w:rsidRDefault="00093DAE" w:rsidP="005E1D7D">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093DAE" w:rsidRDefault="00093DAE" w:rsidP="005E1D7D">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093DAE" w:rsidRDefault="00093DAE" w:rsidP="005E1D7D">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093DAE" w:rsidRDefault="00093DAE" w:rsidP="005E1D7D">
            <w:pPr>
              <w:spacing w:line="312" w:lineRule="auto"/>
              <w:jc w:val="center"/>
              <w:rPr>
                <w:color w:val="000000"/>
              </w:rPr>
            </w:pPr>
            <w:r>
              <w:t>LO #1, 2, 10 and 11</w:t>
            </w:r>
          </w:p>
        </w:tc>
      </w:tr>
      <w:tr w:rsidR="00093DAE" w:rsidTr="005E1D7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093DAE" w:rsidRDefault="00093DAE" w:rsidP="005E1D7D">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5E1D7D">
            <w:pPr>
              <w:bidi/>
              <w:spacing w:line="312" w:lineRule="auto"/>
              <w:jc w:val="center"/>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tcPr>
          <w:p w:rsidR="00093DAE" w:rsidRDefault="00093DAE" w:rsidP="005E1D7D">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093DAE" w:rsidRDefault="00093DAE" w:rsidP="005E1D7D">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093DAE" w:rsidRDefault="00093DAE" w:rsidP="005E1D7D">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093DAE" w:rsidRDefault="00093DAE" w:rsidP="005E1D7D">
            <w:pPr>
              <w:spacing w:line="312" w:lineRule="auto"/>
              <w:jc w:val="center"/>
              <w:rPr>
                <w:color w:val="000000"/>
              </w:rPr>
            </w:pPr>
            <w:r>
              <w:t>LO # 3, 4, 6 and 7</w:t>
            </w:r>
          </w:p>
        </w:tc>
      </w:tr>
      <w:tr w:rsidR="00093DAE" w:rsidTr="005E1D7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093DAE" w:rsidRDefault="00093DAE" w:rsidP="005E1D7D">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5E1D7D">
            <w:pPr>
              <w:bidi/>
              <w:spacing w:line="312" w:lineRule="auto"/>
              <w:jc w:val="center"/>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tcPr>
          <w:p w:rsidR="00093DAE" w:rsidRDefault="00093DAE" w:rsidP="005E1D7D">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093DAE" w:rsidRDefault="00093DAE" w:rsidP="005E1D7D">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093DAE" w:rsidRDefault="00093DAE" w:rsidP="005E1D7D">
            <w:pPr>
              <w:bidi/>
              <w:spacing w:line="312" w:lineRule="auto"/>
              <w:jc w:val="center"/>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093DAE" w:rsidRDefault="00093DAE" w:rsidP="005E1D7D">
            <w:pPr>
              <w:spacing w:line="312" w:lineRule="auto"/>
              <w:jc w:val="center"/>
              <w:rPr>
                <w:color w:val="000000"/>
              </w:rPr>
            </w:pPr>
          </w:p>
        </w:tc>
      </w:tr>
      <w:tr w:rsidR="00093DAE" w:rsidTr="005E1D7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093DAE" w:rsidRDefault="00093DAE" w:rsidP="005E1D7D">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5E1D7D">
            <w:pPr>
              <w:bidi/>
              <w:spacing w:line="312" w:lineRule="auto"/>
              <w:jc w:val="center"/>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tcPr>
          <w:p w:rsidR="00093DAE" w:rsidRDefault="00093DAE" w:rsidP="005E1D7D">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093DAE" w:rsidRDefault="00093DAE" w:rsidP="005E1D7D">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093DAE" w:rsidRDefault="00093DAE" w:rsidP="005E1D7D">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093DAE" w:rsidRDefault="00093DAE" w:rsidP="005E1D7D">
            <w:pPr>
              <w:spacing w:line="312" w:lineRule="auto"/>
              <w:jc w:val="center"/>
              <w:rPr>
                <w:color w:val="000000"/>
              </w:rPr>
            </w:pPr>
            <w:r>
              <w:t>LO # 5, 8 and 10</w:t>
            </w:r>
          </w:p>
        </w:tc>
      </w:tr>
      <w:tr w:rsidR="00093DAE" w:rsidTr="005E1D7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093DAE" w:rsidRDefault="00093DAE" w:rsidP="005E1D7D">
            <w:pPr>
              <w:bidi/>
              <w:spacing w:line="312" w:lineRule="auto"/>
              <w:jc w:val="center"/>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5E1D7D">
            <w:pPr>
              <w:bidi/>
              <w:spacing w:line="312" w:lineRule="auto"/>
              <w:jc w:val="center"/>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tcPr>
          <w:p w:rsidR="00093DAE" w:rsidRDefault="00093DAE" w:rsidP="005E1D7D">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093DAE" w:rsidRDefault="00093DAE" w:rsidP="005E1D7D">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093DAE" w:rsidRDefault="00093DAE" w:rsidP="005E1D7D">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093DAE" w:rsidRDefault="00093DAE" w:rsidP="005E1D7D">
            <w:pPr>
              <w:spacing w:line="312" w:lineRule="auto"/>
              <w:jc w:val="center"/>
              <w:rPr>
                <w:color w:val="000000"/>
              </w:rPr>
            </w:pPr>
            <w:r>
              <w:t>LO # 1-7</w:t>
            </w:r>
          </w:p>
        </w:tc>
      </w:tr>
      <w:tr w:rsidR="00093DAE" w:rsidTr="005E1D7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093DAE" w:rsidRDefault="00093DAE" w:rsidP="005E1D7D">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5E1D7D">
            <w:pPr>
              <w:bidi/>
              <w:spacing w:line="312" w:lineRule="auto"/>
              <w:jc w:val="center"/>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tcPr>
          <w:p w:rsidR="00093DAE" w:rsidRDefault="00093DAE" w:rsidP="005E1D7D">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093DAE" w:rsidRDefault="00093DAE" w:rsidP="005E1D7D">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093DAE" w:rsidRDefault="00093DAE" w:rsidP="005E1D7D">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093DAE" w:rsidRDefault="00093DAE" w:rsidP="005E1D7D">
            <w:pPr>
              <w:bidi/>
              <w:spacing w:line="312" w:lineRule="auto"/>
              <w:jc w:val="center"/>
              <w:rPr>
                <w:color w:val="000000"/>
              </w:rPr>
            </w:pPr>
            <w:r>
              <w:rPr>
                <w:color w:val="000000"/>
                <w:rtl/>
              </w:rPr>
              <w:t>الكل</w:t>
            </w:r>
          </w:p>
        </w:tc>
      </w:tr>
      <w:tr w:rsidR="00093DAE" w:rsidTr="005E1D7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093DAE" w:rsidRDefault="00093DAE" w:rsidP="005E1D7D">
            <w:pPr>
              <w:bidi/>
              <w:spacing w:line="312" w:lineRule="auto"/>
              <w:jc w:val="center"/>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tcPr>
          <w:p w:rsidR="00093DAE" w:rsidRDefault="00093DAE" w:rsidP="005E1D7D">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093DAE" w:rsidRDefault="00093DAE" w:rsidP="005E1D7D">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093DAE" w:rsidRDefault="00093DAE" w:rsidP="005E1D7D">
            <w:pPr>
              <w:spacing w:line="312" w:lineRule="auto"/>
              <w:jc w:val="center"/>
              <w:rPr>
                <w:color w:val="000000"/>
              </w:rPr>
            </w:pPr>
          </w:p>
        </w:tc>
      </w:tr>
    </w:tbl>
    <w:p w:rsidR="00093DAE" w:rsidRDefault="00093DAE" w:rsidP="005E1D7D">
      <w:pPr>
        <w:spacing w:after="0" w:line="312" w:lineRule="auto"/>
        <w:rPr>
          <w:rFonts w:ascii="Cambria" w:eastAsia="Cambria" w:hAnsi="Cambria" w:cs="Cambria"/>
          <w:b/>
          <w:color w:val="000000"/>
          <w:sz w:val="16"/>
          <w:szCs w:val="16"/>
        </w:rPr>
      </w:pPr>
    </w:p>
    <w:p w:rsidR="00093DAE" w:rsidRDefault="00093DAE" w:rsidP="00B202C1">
      <w:pPr>
        <w:spacing w:line="276" w:lineRule="auto"/>
        <w:jc w:val="right"/>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093DAE" w:rsidTr="00093DAE">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093DAE" w:rsidRPr="005E1D7D" w:rsidRDefault="00363E89" w:rsidP="005E1D7D">
            <w:pPr>
              <w:spacing w:line="360" w:lineRule="auto"/>
              <w:jc w:val="center"/>
              <w:rPr>
                <w:b/>
                <w:color w:val="17365D"/>
                <w:sz w:val="28"/>
                <w:szCs w:val="28"/>
              </w:rPr>
            </w:pPr>
            <w:r>
              <w:rPr>
                <w:b/>
                <w:color w:val="17365D"/>
                <w:sz w:val="28"/>
                <w:szCs w:val="28"/>
                <w:rtl/>
              </w:rPr>
              <w:t>الخطة الدراسية (المنهج الأسبوعي)</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363E89">
            <w:pPr>
              <w:bidi/>
              <w:spacing w:line="360" w:lineRule="auto"/>
              <w:ind w:left="-18" w:hanging="720"/>
              <w:jc w:val="right"/>
              <w:rPr>
                <w:b/>
                <w:color w:val="000000"/>
              </w:rPr>
            </w:pPr>
            <w:r>
              <w:rPr>
                <w:b/>
                <w:color w:val="000000"/>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93DAE" w:rsidRDefault="00093DAE" w:rsidP="00363E89">
            <w:pPr>
              <w:bidi/>
              <w:spacing w:line="360" w:lineRule="auto"/>
              <w:jc w:val="center"/>
              <w:rPr>
                <w:b/>
                <w:sz w:val="24"/>
                <w:szCs w:val="24"/>
              </w:rPr>
            </w:pPr>
            <w:r>
              <w:rPr>
                <w:b/>
                <w:rtl/>
              </w:rPr>
              <w:t>الموضوعات المغطاة</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363E89">
            <w:pPr>
              <w:bidi/>
              <w:spacing w:line="360" w:lineRule="auto"/>
              <w:ind w:left="-18" w:firstLine="18"/>
              <w:jc w:val="center"/>
              <w:rPr>
                <w:b/>
                <w:color w:val="000000"/>
              </w:rPr>
            </w:pPr>
            <w:r>
              <w:rPr>
                <w:b/>
                <w:color w:val="000000"/>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363E89" w:rsidP="00363E89">
            <w:pPr>
              <w:spacing w:line="360" w:lineRule="auto"/>
              <w:jc w:val="center"/>
            </w:pPr>
            <w:r w:rsidRPr="00363E89">
              <w:rPr>
                <w:rtl/>
              </w:rPr>
              <w:t>مقدمة في الكيمياء العضوية</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363E89">
            <w:pPr>
              <w:bidi/>
              <w:spacing w:line="360" w:lineRule="auto"/>
              <w:ind w:left="-18" w:firstLine="18"/>
              <w:jc w:val="center"/>
              <w:rPr>
                <w:b/>
                <w:color w:val="000000"/>
              </w:rPr>
            </w:pPr>
            <w:r>
              <w:rPr>
                <w:b/>
                <w:color w:val="000000"/>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363E89" w:rsidP="00363E89">
            <w:pPr>
              <w:spacing w:line="360" w:lineRule="auto"/>
              <w:jc w:val="center"/>
            </w:pPr>
            <w:r w:rsidRPr="00363E89">
              <w:rPr>
                <w:rtl/>
              </w:rPr>
              <w:t>تسمية الهيدروكربونات</w:t>
            </w:r>
          </w:p>
        </w:tc>
      </w:tr>
      <w:tr w:rsidR="00093DAE" w:rsidTr="00093DA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363E89">
            <w:pPr>
              <w:bidi/>
              <w:spacing w:line="360" w:lineRule="auto"/>
              <w:ind w:left="-18" w:firstLine="18"/>
              <w:jc w:val="center"/>
              <w:rPr>
                <w:b/>
                <w:color w:val="000000"/>
              </w:rPr>
            </w:pPr>
            <w:r>
              <w:rPr>
                <w:b/>
                <w:color w:val="000000"/>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363E89" w:rsidP="00363E89">
            <w:pPr>
              <w:spacing w:line="360" w:lineRule="auto"/>
              <w:jc w:val="center"/>
            </w:pPr>
            <w:r w:rsidRPr="00363E89">
              <w:rPr>
                <w:rtl/>
              </w:rPr>
              <w:t>تسمية الهيدروكربونات والكيمياء الفراغية</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363E89">
            <w:pPr>
              <w:bidi/>
              <w:spacing w:line="360" w:lineRule="auto"/>
              <w:ind w:left="-18" w:firstLine="18"/>
              <w:jc w:val="center"/>
              <w:rPr>
                <w:b/>
                <w:color w:val="000000"/>
              </w:rPr>
            </w:pPr>
            <w:r>
              <w:rPr>
                <w:b/>
                <w:color w:val="000000"/>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363E89" w:rsidP="00363E89">
            <w:pPr>
              <w:spacing w:line="360" w:lineRule="auto"/>
              <w:jc w:val="center"/>
              <w:rPr>
                <w:lang w:bidi="ar-IQ"/>
              </w:rPr>
            </w:pPr>
            <w:r w:rsidRPr="00363E89">
              <w:rPr>
                <w:rtl/>
              </w:rPr>
              <w:t>الهيدروكربونات</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363E89">
            <w:pPr>
              <w:bidi/>
              <w:spacing w:line="360" w:lineRule="auto"/>
              <w:ind w:left="-18" w:firstLine="18"/>
              <w:jc w:val="center"/>
              <w:rPr>
                <w:b/>
                <w:color w:val="000000"/>
              </w:rPr>
            </w:pPr>
            <w:r>
              <w:rPr>
                <w:b/>
                <w:color w:val="000000"/>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363E89" w:rsidP="00363E89">
            <w:pPr>
              <w:spacing w:line="360" w:lineRule="auto"/>
              <w:jc w:val="center"/>
            </w:pPr>
            <w:r w:rsidRPr="00363E89">
              <w:rPr>
                <w:rtl/>
              </w:rPr>
              <w:t>الهيدروكربونات غير المشبعة</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363E89">
            <w:pPr>
              <w:bidi/>
              <w:spacing w:line="360" w:lineRule="auto"/>
              <w:ind w:left="-18" w:firstLine="18"/>
              <w:jc w:val="center"/>
              <w:rPr>
                <w:b/>
                <w:color w:val="000000"/>
              </w:rPr>
            </w:pPr>
            <w:r>
              <w:rPr>
                <w:b/>
                <w:color w:val="000000"/>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363E89">
            <w:pPr>
              <w:bidi/>
              <w:spacing w:line="360" w:lineRule="auto"/>
              <w:jc w:val="center"/>
            </w:pPr>
            <w:r>
              <w:rPr>
                <w:rtl/>
              </w:rPr>
              <w:t>امتحان</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363E89">
            <w:pPr>
              <w:bidi/>
              <w:spacing w:line="360" w:lineRule="auto"/>
              <w:ind w:left="-18" w:firstLine="18"/>
              <w:jc w:val="center"/>
              <w:rPr>
                <w:b/>
                <w:color w:val="000000"/>
              </w:rPr>
            </w:pPr>
            <w:r>
              <w:rPr>
                <w:b/>
                <w:color w:val="000000"/>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363E89" w:rsidP="00363E89">
            <w:pPr>
              <w:spacing w:line="360" w:lineRule="auto"/>
              <w:jc w:val="center"/>
            </w:pPr>
            <w:r w:rsidRPr="00363E89">
              <w:rPr>
                <w:rtl/>
              </w:rPr>
              <w:t>الهيدروكربونات العطرية</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363E89">
            <w:pPr>
              <w:bidi/>
              <w:spacing w:line="360" w:lineRule="auto"/>
              <w:ind w:left="-18" w:firstLine="18"/>
              <w:jc w:val="center"/>
              <w:rPr>
                <w:b/>
                <w:color w:val="000000"/>
              </w:rPr>
            </w:pPr>
            <w:r>
              <w:rPr>
                <w:b/>
                <w:color w:val="000000"/>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363E89" w:rsidP="00363E89">
            <w:pPr>
              <w:spacing w:line="360" w:lineRule="auto"/>
              <w:jc w:val="center"/>
            </w:pPr>
            <w:r w:rsidRPr="00363E89">
              <w:rPr>
                <w:rtl/>
              </w:rPr>
              <w:t>مركب هالوجين عضوي</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363E89">
            <w:pPr>
              <w:bidi/>
              <w:spacing w:line="360" w:lineRule="auto"/>
              <w:ind w:left="-18" w:firstLine="18"/>
              <w:jc w:val="center"/>
              <w:rPr>
                <w:b/>
                <w:color w:val="000000"/>
              </w:rPr>
            </w:pPr>
            <w:r>
              <w:rPr>
                <w:b/>
                <w:color w:val="000000"/>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363E89" w:rsidP="00363E89">
            <w:pPr>
              <w:spacing w:line="360" w:lineRule="auto"/>
              <w:jc w:val="center"/>
            </w:pPr>
            <w:r w:rsidRPr="00363E89">
              <w:rPr>
                <w:rtl/>
              </w:rPr>
              <w:t>الكحولات والفينولات</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363E89">
            <w:pPr>
              <w:bidi/>
              <w:spacing w:line="360" w:lineRule="auto"/>
              <w:ind w:left="-18" w:firstLine="18"/>
              <w:jc w:val="center"/>
              <w:rPr>
                <w:b/>
                <w:color w:val="000000"/>
              </w:rPr>
            </w:pPr>
            <w:r>
              <w:rPr>
                <w:b/>
                <w:color w:val="000000"/>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363E89" w:rsidP="00363E89">
            <w:pPr>
              <w:spacing w:line="360" w:lineRule="auto"/>
              <w:jc w:val="center"/>
            </w:pPr>
            <w:r w:rsidRPr="00363E89">
              <w:rPr>
                <w:rtl/>
              </w:rPr>
              <w:t>الإيثرات والألدهيدات والكيتونات</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363E89">
            <w:pPr>
              <w:bidi/>
              <w:spacing w:line="360" w:lineRule="auto"/>
              <w:ind w:left="-18" w:firstLine="18"/>
              <w:jc w:val="center"/>
              <w:rPr>
                <w:b/>
                <w:color w:val="000000"/>
              </w:rPr>
            </w:pPr>
            <w:r>
              <w:rPr>
                <w:b/>
                <w:color w:val="000000"/>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363E89" w:rsidP="00363E89">
            <w:pPr>
              <w:spacing w:line="360" w:lineRule="auto"/>
              <w:jc w:val="center"/>
            </w:pPr>
            <w:r w:rsidRPr="00363E89">
              <w:rPr>
                <w:rtl/>
              </w:rPr>
              <w:t>مركب حلقي</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363E89">
            <w:pPr>
              <w:bidi/>
              <w:spacing w:line="360" w:lineRule="auto"/>
              <w:ind w:left="-18" w:firstLine="18"/>
              <w:jc w:val="center"/>
              <w:rPr>
                <w:b/>
                <w:color w:val="000000"/>
              </w:rPr>
            </w:pPr>
            <w:r>
              <w:rPr>
                <w:b/>
                <w:color w:val="000000"/>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363E89" w:rsidP="00363E89">
            <w:pPr>
              <w:spacing w:line="360" w:lineRule="auto"/>
              <w:jc w:val="center"/>
            </w:pPr>
            <w:r w:rsidRPr="00363E89">
              <w:rPr>
                <w:rtl/>
              </w:rPr>
              <w:t>حمض الكربوكسيل، والإسترات، وحمض السلفونيك</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363E89">
            <w:pPr>
              <w:bidi/>
              <w:spacing w:line="360" w:lineRule="auto"/>
              <w:ind w:left="-18" w:firstLine="18"/>
              <w:jc w:val="center"/>
              <w:rPr>
                <w:b/>
                <w:color w:val="000000"/>
              </w:rPr>
            </w:pPr>
            <w:r>
              <w:rPr>
                <w:b/>
                <w:color w:val="000000"/>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363E89" w:rsidP="00363E89">
            <w:pPr>
              <w:spacing w:line="360" w:lineRule="auto"/>
              <w:jc w:val="center"/>
            </w:pPr>
            <w:r w:rsidRPr="00363E89">
              <w:rPr>
                <w:rtl/>
              </w:rPr>
              <w:t>مركبات النيترو، والأمينات، والأميدات</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363E89">
            <w:pPr>
              <w:bidi/>
              <w:spacing w:line="360" w:lineRule="auto"/>
              <w:ind w:left="-18" w:firstLine="18"/>
              <w:jc w:val="center"/>
              <w:rPr>
                <w:b/>
                <w:color w:val="000000"/>
              </w:rPr>
            </w:pPr>
            <w:r>
              <w:rPr>
                <w:b/>
                <w:color w:val="000000"/>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363E89">
            <w:pPr>
              <w:bidi/>
              <w:spacing w:line="360" w:lineRule="auto"/>
              <w:jc w:val="center"/>
            </w:pPr>
            <w:r>
              <w:rPr>
                <w:rtl/>
              </w:rPr>
              <w:t>امتحان</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363E89">
            <w:pPr>
              <w:bidi/>
              <w:spacing w:line="360" w:lineRule="auto"/>
              <w:ind w:left="-18" w:firstLine="18"/>
              <w:jc w:val="center"/>
              <w:rPr>
                <w:b/>
                <w:color w:val="000000"/>
              </w:rPr>
            </w:pPr>
            <w:r>
              <w:rPr>
                <w:b/>
                <w:color w:val="000000"/>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363E89" w:rsidP="00363E89">
            <w:pPr>
              <w:spacing w:line="360" w:lineRule="auto"/>
              <w:jc w:val="center"/>
            </w:pPr>
            <w:r w:rsidRPr="00363E89">
              <w:rPr>
                <w:rtl/>
              </w:rPr>
              <w:t>أسبوع المراجعة</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363E89">
            <w:pPr>
              <w:bidi/>
              <w:spacing w:line="360" w:lineRule="auto"/>
              <w:ind w:left="-18" w:firstLine="18"/>
              <w:jc w:val="center"/>
              <w:rPr>
                <w:b/>
                <w:color w:val="000000"/>
              </w:rPr>
            </w:pPr>
            <w:r>
              <w:rPr>
                <w:b/>
                <w:color w:val="000000"/>
                <w:rtl/>
              </w:rPr>
              <w:t>الأسبوع 16</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363E89">
            <w:pPr>
              <w:bidi/>
              <w:spacing w:line="360" w:lineRule="auto"/>
              <w:jc w:val="center"/>
            </w:pPr>
            <w:r>
              <w:rPr>
                <w:rtl/>
              </w:rPr>
              <w:t>أسبوع تحضيري قبل الامتحان النهائي</w:t>
            </w:r>
          </w:p>
        </w:tc>
      </w:tr>
    </w:tbl>
    <w:p w:rsidR="00093DAE" w:rsidRDefault="00093DAE" w:rsidP="00B202C1">
      <w:pPr>
        <w:tabs>
          <w:tab w:val="center" w:pos="3870"/>
        </w:tabs>
        <w:spacing w:after="0" w:line="360" w:lineRule="auto"/>
        <w:ind w:left="1985" w:hanging="1985"/>
        <w:jc w:val="right"/>
        <w:rPr>
          <w:b/>
          <w:sz w:val="24"/>
          <w:szCs w:val="24"/>
        </w:rPr>
      </w:pPr>
    </w:p>
    <w:p w:rsidR="00093DAE" w:rsidRDefault="00093DAE" w:rsidP="00B202C1">
      <w:pPr>
        <w:jc w:val="right"/>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093DAE" w:rsidTr="00093DAE">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093DAE" w:rsidRPr="00363E89" w:rsidRDefault="00093DAE" w:rsidP="00363E89">
            <w:pPr>
              <w:bidi/>
              <w:spacing w:line="360" w:lineRule="auto"/>
              <w:jc w:val="center"/>
              <w:rPr>
                <w:b/>
                <w:color w:val="17365D"/>
                <w:sz w:val="28"/>
                <w:szCs w:val="28"/>
              </w:rPr>
            </w:pPr>
            <w:r>
              <w:rPr>
                <w:b/>
                <w:color w:val="17365D"/>
                <w:sz w:val="28"/>
                <w:szCs w:val="28"/>
                <w:rtl/>
              </w:rPr>
              <w:t>الخطة الدراسية (المنهج المختبري الأسبوعي)</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B202C1">
            <w:pPr>
              <w:bidi/>
              <w:spacing w:line="360" w:lineRule="auto"/>
              <w:ind w:left="-18" w:hanging="720"/>
              <w:jc w:val="right"/>
              <w:rPr>
                <w:b/>
              </w:rPr>
            </w:pPr>
            <w:r>
              <w:rPr>
                <w:b/>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93DAE" w:rsidRDefault="00093DAE" w:rsidP="00363E89">
            <w:pPr>
              <w:bidi/>
              <w:spacing w:line="360" w:lineRule="auto"/>
              <w:jc w:val="center"/>
              <w:rPr>
                <w:b/>
                <w:sz w:val="24"/>
                <w:szCs w:val="24"/>
              </w:rPr>
            </w:pPr>
            <w:r>
              <w:rPr>
                <w:b/>
                <w:rtl/>
              </w:rPr>
              <w:t>الموضوعات المغطاة</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B202C1">
            <w:pPr>
              <w:bidi/>
              <w:spacing w:line="360" w:lineRule="auto"/>
              <w:ind w:left="-18"/>
              <w:jc w:val="right"/>
              <w:rPr>
                <w:b/>
              </w:rPr>
            </w:pPr>
            <w:r>
              <w:rPr>
                <w:b/>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363E89" w:rsidP="00363E89">
            <w:pPr>
              <w:bidi/>
              <w:spacing w:line="360" w:lineRule="auto"/>
            </w:pPr>
            <w:r w:rsidRPr="00363E89">
              <w:rPr>
                <w:rtl/>
              </w:rPr>
              <w:t>المختبر 1: صحيفة بيانات سلامة المواد (</w:t>
            </w:r>
            <w:r w:rsidRPr="00363E89">
              <w:t>MSDS</w:t>
            </w:r>
            <w:r w:rsidRPr="00363E89">
              <w:rPr>
                <w:rtl/>
              </w:rPr>
              <w:t>)</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B202C1">
            <w:pPr>
              <w:bidi/>
              <w:spacing w:line="360" w:lineRule="auto"/>
              <w:ind w:left="-18"/>
              <w:jc w:val="right"/>
              <w:rPr>
                <w:b/>
              </w:rPr>
            </w:pPr>
            <w:r>
              <w:rPr>
                <w:b/>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363E89" w:rsidP="00363E89">
            <w:pPr>
              <w:bidi/>
              <w:spacing w:line="360" w:lineRule="auto"/>
            </w:pPr>
            <w:r w:rsidRPr="00363E89">
              <w:rPr>
                <w:rtl/>
              </w:rPr>
              <w:t>المختبر 2: تحديد نقاط الانصهار</w:t>
            </w:r>
          </w:p>
        </w:tc>
      </w:tr>
      <w:tr w:rsidR="00093DAE" w:rsidTr="00093DA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B202C1">
            <w:pPr>
              <w:bidi/>
              <w:spacing w:line="360" w:lineRule="auto"/>
              <w:ind w:left="-18"/>
              <w:jc w:val="right"/>
              <w:rPr>
                <w:b/>
              </w:rPr>
            </w:pPr>
            <w:r>
              <w:rPr>
                <w:b/>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363E89" w:rsidP="00363E89">
            <w:pPr>
              <w:bidi/>
              <w:spacing w:line="360" w:lineRule="auto"/>
              <w:rPr>
                <w:rtl/>
                <w:lang w:bidi="ar-IQ"/>
              </w:rPr>
            </w:pPr>
            <w:r w:rsidRPr="00363E89">
              <w:rPr>
                <w:rtl/>
              </w:rPr>
              <w:t>المختبر 3: تحديد نقاط الغليان</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B202C1">
            <w:pPr>
              <w:bidi/>
              <w:spacing w:line="360" w:lineRule="auto"/>
              <w:ind w:left="-18"/>
              <w:jc w:val="right"/>
              <w:rPr>
                <w:b/>
              </w:rPr>
            </w:pPr>
            <w:r>
              <w:rPr>
                <w:b/>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363E89" w:rsidP="00363E89">
            <w:pPr>
              <w:bidi/>
              <w:spacing w:line="360" w:lineRule="auto"/>
            </w:pPr>
            <w:r w:rsidRPr="00363E89">
              <w:rPr>
                <w:rtl/>
              </w:rPr>
              <w:t>المختبر 4: إعادة البلورة</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B202C1">
            <w:pPr>
              <w:bidi/>
              <w:spacing w:line="360" w:lineRule="auto"/>
              <w:ind w:left="-18"/>
              <w:jc w:val="right"/>
              <w:rPr>
                <w:b/>
              </w:rPr>
            </w:pPr>
            <w:r>
              <w:rPr>
                <w:b/>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363E89" w:rsidP="00363E89">
            <w:pPr>
              <w:bidi/>
              <w:spacing w:line="360" w:lineRule="auto"/>
            </w:pPr>
            <w:r w:rsidRPr="00363E89">
              <w:rPr>
                <w:rtl/>
              </w:rPr>
              <w:t>المختبر 5: كثافة بعض المركبات العضوية</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B202C1">
            <w:pPr>
              <w:bidi/>
              <w:spacing w:line="360" w:lineRule="auto"/>
              <w:ind w:left="-18"/>
              <w:jc w:val="right"/>
              <w:rPr>
                <w:b/>
              </w:rPr>
            </w:pPr>
            <w:r>
              <w:rPr>
                <w:b/>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363E89" w:rsidP="00363E89">
            <w:pPr>
              <w:bidi/>
              <w:spacing w:line="360" w:lineRule="auto"/>
            </w:pPr>
            <w:r w:rsidRPr="00363E89">
              <w:rPr>
                <w:rtl/>
              </w:rPr>
              <w:t>الامتحان 6:</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B202C1">
            <w:pPr>
              <w:bidi/>
              <w:spacing w:line="360" w:lineRule="auto"/>
              <w:ind w:left="-18"/>
              <w:jc w:val="right"/>
              <w:rPr>
                <w:b/>
              </w:rPr>
            </w:pPr>
            <w:r>
              <w:rPr>
                <w:b/>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363E89" w:rsidP="00363E89">
            <w:pPr>
              <w:bidi/>
              <w:spacing w:line="360" w:lineRule="auto"/>
            </w:pPr>
            <w:r w:rsidRPr="00363E89">
              <w:rPr>
                <w:rtl/>
              </w:rPr>
              <w:t>الاختبار 7: اختبارات تحديد الألكانات والألكينات والألكاينات والمركبات العطرية</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B202C1">
            <w:pPr>
              <w:bidi/>
              <w:spacing w:line="360" w:lineRule="auto"/>
              <w:ind w:left="-18"/>
              <w:jc w:val="right"/>
              <w:rPr>
                <w:b/>
              </w:rPr>
            </w:pPr>
            <w:r>
              <w:rPr>
                <w:b/>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363E89" w:rsidP="00363E89">
            <w:pPr>
              <w:bidi/>
              <w:spacing w:line="360" w:lineRule="auto"/>
            </w:pPr>
            <w:r w:rsidRPr="00363E89">
              <w:rPr>
                <w:rtl/>
              </w:rPr>
              <w:t>المختبر 8: الاختبارات التعريفية للكحول الأولي والثانوي والثالثي</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B202C1">
            <w:pPr>
              <w:bidi/>
              <w:spacing w:line="360" w:lineRule="auto"/>
              <w:ind w:left="-18"/>
              <w:jc w:val="right"/>
              <w:rPr>
                <w:b/>
              </w:rPr>
            </w:pPr>
            <w:r>
              <w:rPr>
                <w:b/>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363E89" w:rsidP="00363E89">
            <w:pPr>
              <w:bidi/>
              <w:spacing w:line="360" w:lineRule="auto"/>
            </w:pPr>
            <w:r w:rsidRPr="00363E89">
              <w:rPr>
                <w:rtl/>
              </w:rPr>
              <w:t>المختبر التاسع: الاختبارات التعريفية للكيتونات والألدهيدات</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B202C1">
            <w:pPr>
              <w:bidi/>
              <w:spacing w:line="360" w:lineRule="auto"/>
              <w:ind w:left="-18"/>
              <w:jc w:val="right"/>
              <w:rPr>
                <w:b/>
              </w:rPr>
            </w:pPr>
            <w:r>
              <w:rPr>
                <w:b/>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363E89" w:rsidP="00363E89">
            <w:pPr>
              <w:bidi/>
              <w:spacing w:line="360" w:lineRule="auto"/>
            </w:pPr>
            <w:r w:rsidRPr="00363E89">
              <w:rPr>
                <w:rtl/>
              </w:rPr>
              <w:t>المختبر 10: اختبارات تحديد نقطة الوميض</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B202C1">
            <w:pPr>
              <w:bidi/>
              <w:spacing w:line="360" w:lineRule="auto"/>
              <w:ind w:left="-18"/>
              <w:jc w:val="right"/>
              <w:rPr>
                <w:b/>
              </w:rPr>
            </w:pPr>
            <w:r>
              <w:rPr>
                <w:b/>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363E89" w:rsidP="00363E89">
            <w:pPr>
              <w:bidi/>
              <w:spacing w:line="360" w:lineRule="auto"/>
            </w:pPr>
            <w:r w:rsidRPr="00363E89">
              <w:rPr>
                <w:rtl/>
              </w:rPr>
              <w:t>المختبر 11: الامتحان النظري</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B202C1">
            <w:pPr>
              <w:bidi/>
              <w:spacing w:line="360" w:lineRule="auto"/>
              <w:ind w:left="-18"/>
              <w:jc w:val="right"/>
              <w:rPr>
                <w:b/>
              </w:rPr>
            </w:pPr>
            <w:r>
              <w:rPr>
                <w:b/>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363E89" w:rsidP="00363E89">
            <w:pPr>
              <w:bidi/>
              <w:spacing w:line="360" w:lineRule="auto"/>
            </w:pPr>
            <w:r w:rsidRPr="00363E89">
              <w:rPr>
                <w:rtl/>
              </w:rPr>
              <w:t>المختبر 12: الامتحان العملي</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B202C1">
            <w:pPr>
              <w:bidi/>
              <w:spacing w:line="360" w:lineRule="auto"/>
              <w:ind w:left="-18"/>
              <w:jc w:val="right"/>
              <w:rPr>
                <w:b/>
              </w:rPr>
            </w:pPr>
            <w:r>
              <w:rPr>
                <w:b/>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363E89" w:rsidP="00363E89">
            <w:pPr>
              <w:bidi/>
              <w:spacing w:line="360" w:lineRule="auto"/>
              <w:jc w:val="both"/>
            </w:pPr>
            <w:r w:rsidRPr="00363E89">
              <w:rPr>
                <w:rtl/>
              </w:rPr>
              <w:t>تطبيق عن طريق تحديد المركبات العضوية</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B202C1">
            <w:pPr>
              <w:bidi/>
              <w:spacing w:line="360" w:lineRule="auto"/>
              <w:ind w:left="-18"/>
              <w:jc w:val="right"/>
              <w:rPr>
                <w:b/>
              </w:rPr>
            </w:pPr>
            <w:r>
              <w:rPr>
                <w:b/>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363E89" w:rsidP="00363E89">
            <w:pPr>
              <w:bidi/>
              <w:spacing w:line="360" w:lineRule="auto"/>
              <w:jc w:val="both"/>
            </w:pPr>
            <w:r w:rsidRPr="00363E89">
              <w:rPr>
                <w:rtl/>
              </w:rPr>
              <w:t>تطبيق عن طريق تحديد المركبات العضوية</w:t>
            </w:r>
          </w:p>
        </w:tc>
      </w:tr>
      <w:tr w:rsidR="00093DAE" w:rsidTr="00093DA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B202C1">
            <w:pPr>
              <w:bidi/>
              <w:spacing w:line="360" w:lineRule="auto"/>
              <w:ind w:left="-18"/>
              <w:jc w:val="right"/>
              <w:rPr>
                <w:b/>
              </w:rPr>
            </w:pPr>
            <w:r>
              <w:rPr>
                <w:b/>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093DAE" w:rsidRDefault="00363E89" w:rsidP="00363E89">
            <w:pPr>
              <w:bidi/>
              <w:spacing w:line="360" w:lineRule="auto"/>
              <w:jc w:val="both"/>
            </w:pPr>
            <w:r w:rsidRPr="00363E89">
              <w:rPr>
                <w:rtl/>
              </w:rPr>
              <w:t>مراجعة قبل الامتحان النهائي</w:t>
            </w:r>
          </w:p>
        </w:tc>
      </w:tr>
    </w:tbl>
    <w:p w:rsidR="00093DAE" w:rsidRDefault="00093DAE" w:rsidP="00B202C1">
      <w:pPr>
        <w:tabs>
          <w:tab w:val="center" w:pos="3870"/>
        </w:tabs>
        <w:spacing w:after="0" w:line="360" w:lineRule="auto"/>
        <w:ind w:left="1985"/>
        <w:jc w:val="right"/>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093DAE" w:rsidTr="00093DAE">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093DAE" w:rsidRPr="00363E89" w:rsidRDefault="00093DAE" w:rsidP="00363E89">
            <w:pPr>
              <w:bidi/>
              <w:spacing w:line="312" w:lineRule="auto"/>
              <w:jc w:val="center"/>
              <w:rPr>
                <w:b/>
                <w:color w:val="17365D"/>
                <w:sz w:val="28"/>
                <w:szCs w:val="28"/>
              </w:rPr>
            </w:pPr>
            <w:r>
              <w:rPr>
                <w:b/>
                <w:color w:val="17365D"/>
                <w:sz w:val="28"/>
                <w:szCs w:val="28"/>
                <w:rtl/>
              </w:rPr>
              <w:t>مصادر التعلم والتعليم</w:t>
            </w:r>
          </w:p>
        </w:tc>
      </w:tr>
      <w:tr w:rsidR="00093DAE" w:rsidTr="00093DAE">
        <w:tc>
          <w:tcPr>
            <w:tcW w:w="2340" w:type="dxa"/>
            <w:tcBorders>
              <w:top w:val="single" w:sz="4" w:space="0" w:color="000000"/>
              <w:left w:val="single" w:sz="4" w:space="0" w:color="000000"/>
              <w:bottom w:val="single" w:sz="4" w:space="0" w:color="000000"/>
              <w:right w:val="nil"/>
            </w:tcBorders>
            <w:vAlign w:val="center"/>
          </w:tcPr>
          <w:p w:rsidR="00093DAE" w:rsidRDefault="00093DAE" w:rsidP="00B202C1">
            <w:pPr>
              <w:spacing w:line="312" w:lineRule="auto"/>
              <w:jc w:val="right"/>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093DAE" w:rsidRDefault="00093DAE" w:rsidP="00B202C1">
            <w:pPr>
              <w:bidi/>
              <w:spacing w:line="312" w:lineRule="auto"/>
              <w:jc w:val="right"/>
              <w:rPr>
                <w:b/>
              </w:rPr>
            </w:pPr>
            <w:r>
              <w:rPr>
                <w:b/>
                <w:rtl/>
              </w:rPr>
              <w:t>النص</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93DAE" w:rsidRDefault="00093DAE" w:rsidP="00B202C1">
            <w:pPr>
              <w:bidi/>
              <w:spacing w:line="312" w:lineRule="auto"/>
              <w:jc w:val="right"/>
              <w:rPr>
                <w:b/>
              </w:rPr>
            </w:pPr>
            <w:r>
              <w:rPr>
                <w:b/>
                <w:rtl/>
              </w:rPr>
              <w:t>متوفر في المكتبة؟</w:t>
            </w:r>
          </w:p>
        </w:tc>
      </w:tr>
      <w:tr w:rsidR="00093DAE" w:rsidTr="00093DAE">
        <w:tc>
          <w:tcPr>
            <w:tcW w:w="2340" w:type="dxa"/>
            <w:tcBorders>
              <w:top w:val="single" w:sz="4" w:space="0" w:color="000000"/>
              <w:left w:val="single" w:sz="4" w:space="0" w:color="000000"/>
              <w:bottom w:val="single" w:sz="4" w:space="0" w:color="000000"/>
              <w:right w:val="nil"/>
            </w:tcBorders>
            <w:shd w:val="clear" w:color="auto" w:fill="DAEEF3"/>
            <w:vAlign w:val="center"/>
          </w:tcPr>
          <w:p w:rsidR="00093DAE" w:rsidRPr="00363E89" w:rsidRDefault="00093DAE" w:rsidP="00363E89">
            <w:pPr>
              <w:bidi/>
              <w:spacing w:line="312" w:lineRule="auto"/>
              <w:ind w:left="360"/>
              <w:jc w:val="center"/>
              <w:rPr>
                <w:b/>
              </w:rPr>
            </w:pPr>
            <w:r w:rsidRPr="00363E89">
              <w:rPr>
                <w:b/>
                <w:rtl/>
              </w:rPr>
              <w:t>المراجع المطلوبة</w:t>
            </w:r>
          </w:p>
        </w:tc>
        <w:tc>
          <w:tcPr>
            <w:tcW w:w="5835" w:type="dxa"/>
            <w:tcBorders>
              <w:top w:val="single" w:sz="4" w:space="0" w:color="000000"/>
              <w:left w:val="single" w:sz="4" w:space="0" w:color="000000"/>
              <w:bottom w:val="single" w:sz="4" w:space="0" w:color="000000"/>
              <w:right w:val="nil"/>
            </w:tcBorders>
            <w:vAlign w:val="center"/>
          </w:tcPr>
          <w:p w:rsidR="00093DAE" w:rsidRDefault="00093DAE" w:rsidP="00363E89">
            <w:pPr>
              <w:spacing w:line="312" w:lineRule="auto"/>
              <w:ind w:left="185"/>
            </w:pPr>
            <w:r>
              <w:t>J. Clayden, N. Greeves and S. Warren, Organic Chemistry (Second Edition), Oxford University Press, 2012, ISBN 0-19-927029-5 (essential core text)</w:t>
            </w:r>
          </w:p>
        </w:tc>
        <w:tc>
          <w:tcPr>
            <w:tcW w:w="23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363E89">
            <w:pPr>
              <w:bidi/>
              <w:spacing w:line="312" w:lineRule="auto"/>
              <w:jc w:val="center"/>
              <w:rPr>
                <w:color w:val="FF0000"/>
              </w:rPr>
            </w:pPr>
            <w:r>
              <w:rPr>
                <w:rtl/>
              </w:rPr>
              <w:t>نعم</w:t>
            </w:r>
          </w:p>
        </w:tc>
      </w:tr>
      <w:tr w:rsidR="00093DAE" w:rsidTr="00093DAE">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093DAE" w:rsidRPr="00363E89" w:rsidRDefault="00093DAE" w:rsidP="00363E89">
            <w:pPr>
              <w:bidi/>
              <w:spacing w:line="312" w:lineRule="auto"/>
              <w:ind w:left="360"/>
              <w:jc w:val="center"/>
              <w:rPr>
                <w:b/>
              </w:rPr>
            </w:pPr>
            <w:r w:rsidRPr="00363E89">
              <w:rPr>
                <w:b/>
                <w:rtl/>
              </w:rPr>
              <w:t>المراجع الموصى بها</w:t>
            </w:r>
          </w:p>
        </w:tc>
        <w:tc>
          <w:tcPr>
            <w:tcW w:w="5835" w:type="dxa"/>
            <w:tcBorders>
              <w:top w:val="single" w:sz="4" w:space="0" w:color="000000"/>
              <w:left w:val="single" w:sz="4" w:space="0" w:color="000000"/>
              <w:bottom w:val="single" w:sz="4" w:space="0" w:color="000000"/>
              <w:right w:val="nil"/>
            </w:tcBorders>
            <w:vAlign w:val="center"/>
          </w:tcPr>
          <w:p w:rsidR="00093DAE" w:rsidRDefault="00093DAE" w:rsidP="00363E89">
            <w:pPr>
              <w:spacing w:line="312" w:lineRule="auto"/>
              <w:ind w:left="185"/>
            </w:pPr>
            <w:r>
              <w:t>C. Willis and M. Wills, Organic Synthesis, (Oxford Chemistry Primer 31), Oxford University Press, 1995, ISBN 0-19-855791-4</w:t>
            </w:r>
          </w:p>
        </w:tc>
        <w:tc>
          <w:tcPr>
            <w:tcW w:w="2340" w:type="dxa"/>
            <w:tcBorders>
              <w:top w:val="single" w:sz="4" w:space="0" w:color="000000"/>
              <w:left w:val="single" w:sz="4" w:space="0" w:color="000000"/>
              <w:bottom w:val="single" w:sz="4" w:space="0" w:color="000000"/>
              <w:right w:val="single" w:sz="4" w:space="0" w:color="000000"/>
            </w:tcBorders>
            <w:vAlign w:val="center"/>
          </w:tcPr>
          <w:p w:rsidR="00093DAE" w:rsidRDefault="00093DAE" w:rsidP="00363E89">
            <w:pPr>
              <w:bidi/>
              <w:spacing w:line="312" w:lineRule="auto"/>
              <w:jc w:val="center"/>
            </w:pPr>
            <w:r>
              <w:rPr>
                <w:rtl/>
              </w:rPr>
              <w:t>لا</w:t>
            </w:r>
          </w:p>
        </w:tc>
      </w:tr>
      <w:tr w:rsidR="00093DAE" w:rsidTr="00093DAE">
        <w:tc>
          <w:tcPr>
            <w:tcW w:w="2340" w:type="dxa"/>
            <w:tcBorders>
              <w:top w:val="single" w:sz="4" w:space="0" w:color="000000"/>
              <w:left w:val="single" w:sz="4" w:space="0" w:color="000000"/>
              <w:bottom w:val="single" w:sz="4" w:space="0" w:color="000000"/>
              <w:right w:val="nil"/>
            </w:tcBorders>
            <w:shd w:val="clear" w:color="auto" w:fill="DAEEF3"/>
            <w:vAlign w:val="center"/>
          </w:tcPr>
          <w:p w:rsidR="00093DAE" w:rsidRPr="00363E89" w:rsidRDefault="00093DAE" w:rsidP="00363E89">
            <w:pPr>
              <w:bidi/>
              <w:spacing w:line="312" w:lineRule="auto"/>
              <w:ind w:left="360"/>
              <w:jc w:val="center"/>
              <w:rPr>
                <w:b/>
              </w:rPr>
            </w:pPr>
            <w:r w:rsidRPr="00363E89">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093DAE" w:rsidRDefault="00093DAE" w:rsidP="00363E89">
            <w:pPr>
              <w:spacing w:beforeAutospacing="1" w:afterAutospacing="1"/>
              <w:ind w:left="360"/>
            </w:pPr>
            <w:r>
              <w:t>ELE page: </w:t>
            </w:r>
            <w:hyperlink r:id="rId63" w:history="1">
              <w:r>
                <w:t>https://vle.exeter.ac.uk/course/view.php?id=9255</w:t>
              </w:r>
            </w:hyperlink>
          </w:p>
        </w:tc>
      </w:tr>
    </w:tbl>
    <w:p w:rsidR="00093DAE" w:rsidRDefault="00093DAE" w:rsidP="00B202C1">
      <w:pPr>
        <w:tabs>
          <w:tab w:val="left" w:pos="1980"/>
        </w:tabs>
        <w:ind w:left="1985" w:hanging="1985"/>
        <w:jc w:val="right"/>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093DAE" w:rsidTr="00363E89">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vAlign w:val="center"/>
          </w:tcPr>
          <w:p w:rsidR="00093DAE" w:rsidRPr="00363E89" w:rsidRDefault="00093DAE" w:rsidP="00363E89">
            <w:pPr>
              <w:tabs>
                <w:tab w:val="left" w:pos="1890"/>
                <w:tab w:val="center" w:pos="4544"/>
              </w:tabs>
              <w:bidi/>
              <w:ind w:right="1152"/>
              <w:jc w:val="center"/>
              <w:rPr>
                <w:b/>
                <w:color w:val="000000"/>
                <w:sz w:val="28"/>
                <w:szCs w:val="28"/>
              </w:rPr>
            </w:pPr>
            <w:r>
              <w:rPr>
                <w:b/>
                <w:color w:val="000000"/>
                <w:sz w:val="28"/>
                <w:szCs w:val="28"/>
                <w:rtl/>
              </w:rPr>
              <w:t>نظام الدرجات</w:t>
            </w:r>
          </w:p>
        </w:tc>
      </w:tr>
      <w:tr w:rsidR="00093DAE" w:rsidTr="00363E89">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093DAE" w:rsidRDefault="00093DAE" w:rsidP="00363E89">
            <w:pPr>
              <w:bidi/>
              <w:jc w:val="center"/>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093DAE" w:rsidRDefault="00093DAE" w:rsidP="00363E89">
            <w:pPr>
              <w:bidi/>
              <w:jc w:val="center"/>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093DAE" w:rsidRDefault="00093DAE" w:rsidP="00363E89">
            <w:pPr>
              <w:bidi/>
              <w:jc w:val="center"/>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093DAE" w:rsidRDefault="00093DAE" w:rsidP="00363E89">
            <w:pPr>
              <w:bidi/>
              <w:jc w:val="center"/>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093DAE" w:rsidRDefault="00093DAE" w:rsidP="00363E89">
            <w:pPr>
              <w:bidi/>
              <w:jc w:val="center"/>
              <w:rPr>
                <w:b/>
                <w:color w:val="000000"/>
              </w:rPr>
            </w:pPr>
            <w:r>
              <w:rPr>
                <w:b/>
                <w:color w:val="000000"/>
                <w:rtl/>
              </w:rPr>
              <w:t>التوصيف</w:t>
            </w:r>
          </w:p>
        </w:tc>
      </w:tr>
      <w:tr w:rsidR="00093DAE" w:rsidTr="00363E89">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093DAE" w:rsidRDefault="00093DAE" w:rsidP="00363E89">
            <w:pPr>
              <w:bidi/>
              <w:jc w:val="center"/>
              <w:rPr>
                <w:b/>
                <w:color w:val="000000"/>
              </w:rPr>
            </w:pPr>
            <w:r>
              <w:rPr>
                <w:b/>
                <w:color w:val="000000"/>
                <w:rtl/>
              </w:rPr>
              <w:t>مجموعة النجاح</w:t>
            </w:r>
          </w:p>
          <w:p w:rsidR="00093DAE" w:rsidRDefault="00093DAE" w:rsidP="00363E89">
            <w:pPr>
              <w:jc w:val="cente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093DAE" w:rsidRDefault="00093DAE" w:rsidP="00363E89">
            <w:pPr>
              <w:bidi/>
              <w:ind w:firstLine="72"/>
              <w:jc w:val="center"/>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tcPr>
          <w:p w:rsidR="00093DAE" w:rsidRDefault="00093DAE" w:rsidP="00363E89">
            <w:pPr>
              <w:bidi/>
              <w:jc w:val="center"/>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tcPr>
          <w:p w:rsidR="00093DAE" w:rsidRDefault="00093DAE" w:rsidP="00363E89">
            <w:pPr>
              <w:jc w:val="center"/>
              <w:rPr>
                <w:color w:val="000000"/>
              </w:rPr>
            </w:pPr>
            <w:r>
              <w:t xml:space="preserve">90 </w:t>
            </w:r>
            <w:r w:rsidR="004D2C66">
              <w:t>–</w:t>
            </w:r>
            <w:r>
              <w:t xml:space="preserve">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093DAE" w:rsidRDefault="00093DAE" w:rsidP="00363E89">
            <w:pPr>
              <w:bidi/>
              <w:jc w:val="center"/>
              <w:rPr>
                <w:color w:val="000000"/>
              </w:rPr>
            </w:pPr>
            <w:r>
              <w:rPr>
                <w:color w:val="000000"/>
                <w:rtl/>
              </w:rPr>
              <w:t>أداء متميز</w:t>
            </w:r>
          </w:p>
        </w:tc>
      </w:tr>
      <w:tr w:rsidR="00093DAE" w:rsidTr="00363E89">
        <w:trPr>
          <w:trHeight w:val="300"/>
        </w:trPr>
        <w:tc>
          <w:tcPr>
            <w:tcW w:w="1620" w:type="dxa"/>
            <w:vMerge/>
            <w:tcBorders>
              <w:top w:val="single" w:sz="6" w:space="0" w:color="000000"/>
              <w:left w:val="single" w:sz="6" w:space="0" w:color="000000"/>
              <w:bottom w:val="nil"/>
              <w:right w:val="single" w:sz="6" w:space="0" w:color="000000"/>
            </w:tcBorders>
            <w:vAlign w:val="center"/>
          </w:tcPr>
          <w:p w:rsidR="00093DAE" w:rsidRDefault="00093DAE" w:rsidP="00363E89">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093DAE" w:rsidRDefault="00093DAE" w:rsidP="00363E89">
            <w:pPr>
              <w:bidi/>
              <w:ind w:firstLine="72"/>
              <w:jc w:val="center"/>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tcPr>
          <w:p w:rsidR="00093DAE" w:rsidRDefault="00093DAE" w:rsidP="00363E89">
            <w:pPr>
              <w:bidi/>
              <w:jc w:val="center"/>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tcPr>
          <w:p w:rsidR="00093DAE" w:rsidRDefault="00093DAE" w:rsidP="00363E89">
            <w:pPr>
              <w:jc w:val="center"/>
              <w:rPr>
                <w:color w:val="000000"/>
              </w:rPr>
            </w:pPr>
            <w:r>
              <w:t xml:space="preserve">80 </w:t>
            </w:r>
            <w:r w:rsidR="004D2C66">
              <w:t>–</w:t>
            </w:r>
            <w:r>
              <w:t xml:space="preserve"> 89</w:t>
            </w:r>
          </w:p>
        </w:tc>
        <w:tc>
          <w:tcPr>
            <w:tcW w:w="3900" w:type="dxa"/>
            <w:tcBorders>
              <w:top w:val="single" w:sz="6" w:space="0" w:color="000000"/>
              <w:left w:val="single" w:sz="4" w:space="0" w:color="000000"/>
              <w:bottom w:val="single" w:sz="6" w:space="0" w:color="000000"/>
              <w:right w:val="single" w:sz="6" w:space="0" w:color="000000"/>
            </w:tcBorders>
            <w:vAlign w:val="center"/>
          </w:tcPr>
          <w:p w:rsidR="00093DAE" w:rsidRDefault="00093DAE" w:rsidP="00363E89">
            <w:pPr>
              <w:bidi/>
              <w:jc w:val="center"/>
              <w:rPr>
                <w:color w:val="000000"/>
              </w:rPr>
            </w:pPr>
            <w:r>
              <w:rPr>
                <w:color w:val="000000"/>
                <w:rtl/>
              </w:rPr>
              <w:t>فوق المتوسط مع بعض الأخطاء</w:t>
            </w:r>
          </w:p>
        </w:tc>
      </w:tr>
      <w:tr w:rsidR="00093DAE" w:rsidTr="00363E89">
        <w:trPr>
          <w:trHeight w:val="300"/>
        </w:trPr>
        <w:tc>
          <w:tcPr>
            <w:tcW w:w="1620" w:type="dxa"/>
            <w:vMerge/>
            <w:tcBorders>
              <w:top w:val="single" w:sz="6" w:space="0" w:color="000000"/>
              <w:left w:val="single" w:sz="6" w:space="0" w:color="000000"/>
              <w:bottom w:val="nil"/>
              <w:right w:val="single" w:sz="6" w:space="0" w:color="000000"/>
            </w:tcBorders>
            <w:vAlign w:val="center"/>
          </w:tcPr>
          <w:p w:rsidR="00093DAE" w:rsidRDefault="00093DAE" w:rsidP="00363E89">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093DAE" w:rsidRDefault="00093DAE" w:rsidP="00363E89">
            <w:pPr>
              <w:bidi/>
              <w:ind w:firstLine="72"/>
              <w:jc w:val="center"/>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tcPr>
          <w:p w:rsidR="00093DAE" w:rsidRDefault="00093DAE" w:rsidP="00363E89">
            <w:pPr>
              <w:bidi/>
              <w:jc w:val="center"/>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rsidR="00093DAE" w:rsidRDefault="00093DAE" w:rsidP="00363E89">
            <w:pPr>
              <w:jc w:val="center"/>
              <w:rPr>
                <w:color w:val="000000"/>
              </w:rPr>
            </w:pPr>
            <w:r>
              <w:t xml:space="preserve">70 </w:t>
            </w:r>
            <w:r w:rsidR="004D2C66">
              <w:t>–</w:t>
            </w:r>
            <w:r>
              <w:t xml:space="preserve"> 79</w:t>
            </w:r>
          </w:p>
        </w:tc>
        <w:tc>
          <w:tcPr>
            <w:tcW w:w="3900" w:type="dxa"/>
            <w:tcBorders>
              <w:top w:val="single" w:sz="6" w:space="0" w:color="000000"/>
              <w:left w:val="single" w:sz="4" w:space="0" w:color="000000"/>
              <w:bottom w:val="single" w:sz="6" w:space="0" w:color="000000"/>
              <w:right w:val="single" w:sz="6" w:space="0" w:color="000000"/>
            </w:tcBorders>
            <w:vAlign w:val="center"/>
          </w:tcPr>
          <w:p w:rsidR="00093DAE" w:rsidRDefault="00093DAE" w:rsidP="00363E89">
            <w:pPr>
              <w:bidi/>
              <w:jc w:val="center"/>
              <w:rPr>
                <w:color w:val="000000"/>
              </w:rPr>
            </w:pPr>
            <w:r>
              <w:rPr>
                <w:color w:val="000000"/>
                <w:rtl/>
              </w:rPr>
              <w:t>عمل جيد مع أخطاء ملحوظة</w:t>
            </w:r>
          </w:p>
        </w:tc>
      </w:tr>
      <w:tr w:rsidR="00093DAE" w:rsidTr="00363E89">
        <w:trPr>
          <w:trHeight w:val="300"/>
        </w:trPr>
        <w:tc>
          <w:tcPr>
            <w:tcW w:w="1620" w:type="dxa"/>
            <w:vMerge/>
            <w:tcBorders>
              <w:top w:val="single" w:sz="6" w:space="0" w:color="000000"/>
              <w:left w:val="single" w:sz="6" w:space="0" w:color="000000"/>
              <w:bottom w:val="nil"/>
              <w:right w:val="single" w:sz="6" w:space="0" w:color="000000"/>
            </w:tcBorders>
            <w:vAlign w:val="center"/>
          </w:tcPr>
          <w:p w:rsidR="00093DAE" w:rsidRDefault="00093DAE" w:rsidP="00363E89">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093DAE" w:rsidRDefault="00093DAE" w:rsidP="00363E89">
            <w:pPr>
              <w:bidi/>
              <w:ind w:firstLine="72"/>
              <w:jc w:val="center"/>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tcPr>
          <w:p w:rsidR="00093DAE" w:rsidRDefault="00093DAE" w:rsidP="00363E89">
            <w:pPr>
              <w:bidi/>
              <w:jc w:val="center"/>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tcPr>
          <w:p w:rsidR="00093DAE" w:rsidRDefault="00093DAE" w:rsidP="00363E89">
            <w:pPr>
              <w:jc w:val="center"/>
              <w:rPr>
                <w:color w:val="000000"/>
              </w:rPr>
            </w:pPr>
            <w:r>
              <w:t xml:space="preserve">60 </w:t>
            </w:r>
            <w:r w:rsidR="004D2C66">
              <w:t>–</w:t>
            </w:r>
            <w:r>
              <w:t xml:space="preserve"> 69</w:t>
            </w:r>
          </w:p>
        </w:tc>
        <w:tc>
          <w:tcPr>
            <w:tcW w:w="3900" w:type="dxa"/>
            <w:tcBorders>
              <w:top w:val="single" w:sz="6" w:space="0" w:color="000000"/>
              <w:left w:val="single" w:sz="4" w:space="0" w:color="000000"/>
              <w:bottom w:val="single" w:sz="6" w:space="0" w:color="000000"/>
              <w:right w:val="single" w:sz="6" w:space="0" w:color="000000"/>
            </w:tcBorders>
            <w:vAlign w:val="center"/>
          </w:tcPr>
          <w:p w:rsidR="00093DAE" w:rsidRDefault="00093DAE" w:rsidP="00363E89">
            <w:pPr>
              <w:bidi/>
              <w:jc w:val="center"/>
              <w:rPr>
                <w:color w:val="000000"/>
              </w:rPr>
            </w:pPr>
            <w:r>
              <w:rPr>
                <w:color w:val="000000"/>
                <w:rtl/>
              </w:rPr>
              <w:t>مقبول مع نواقص رئيسية</w:t>
            </w:r>
          </w:p>
        </w:tc>
      </w:tr>
      <w:tr w:rsidR="00093DAE" w:rsidTr="00363E89">
        <w:trPr>
          <w:trHeight w:val="300"/>
        </w:trPr>
        <w:tc>
          <w:tcPr>
            <w:tcW w:w="1620" w:type="dxa"/>
            <w:vMerge/>
            <w:tcBorders>
              <w:top w:val="single" w:sz="6" w:space="0" w:color="000000"/>
              <w:left w:val="single" w:sz="6" w:space="0" w:color="000000"/>
              <w:bottom w:val="nil"/>
              <w:right w:val="single" w:sz="6" w:space="0" w:color="000000"/>
            </w:tcBorders>
            <w:vAlign w:val="center"/>
          </w:tcPr>
          <w:p w:rsidR="00093DAE" w:rsidRDefault="00093DAE" w:rsidP="00363E89">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093DAE" w:rsidRDefault="00093DAE" w:rsidP="00363E89">
            <w:pPr>
              <w:bidi/>
              <w:ind w:firstLine="72"/>
              <w:jc w:val="center"/>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tcPr>
          <w:p w:rsidR="00093DAE" w:rsidRDefault="00093DAE" w:rsidP="00363E89">
            <w:pPr>
              <w:bidi/>
              <w:jc w:val="center"/>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tcPr>
          <w:p w:rsidR="00093DAE" w:rsidRDefault="00093DAE" w:rsidP="00363E89">
            <w:pPr>
              <w:jc w:val="center"/>
              <w:rPr>
                <w:color w:val="000000"/>
              </w:rPr>
            </w:pPr>
            <w:r>
              <w:t xml:space="preserve">50 </w:t>
            </w:r>
            <w:r w:rsidR="004D2C66">
              <w:t>–</w:t>
            </w:r>
            <w:r>
              <w:t xml:space="preserve"> 59</w:t>
            </w:r>
          </w:p>
        </w:tc>
        <w:tc>
          <w:tcPr>
            <w:tcW w:w="3900" w:type="dxa"/>
            <w:tcBorders>
              <w:top w:val="single" w:sz="6" w:space="0" w:color="000000"/>
              <w:left w:val="single" w:sz="4" w:space="0" w:color="000000"/>
              <w:bottom w:val="single" w:sz="6" w:space="0" w:color="000000"/>
              <w:right w:val="single" w:sz="6" w:space="0" w:color="000000"/>
            </w:tcBorders>
            <w:vAlign w:val="center"/>
          </w:tcPr>
          <w:p w:rsidR="00093DAE" w:rsidRDefault="00093DAE" w:rsidP="00363E89">
            <w:pPr>
              <w:bidi/>
              <w:jc w:val="center"/>
              <w:rPr>
                <w:color w:val="000000"/>
              </w:rPr>
            </w:pPr>
            <w:r>
              <w:rPr>
                <w:color w:val="000000"/>
                <w:rtl/>
              </w:rPr>
              <w:t>العمل يحقق الحد الأدنى من المتطلبات</w:t>
            </w:r>
          </w:p>
        </w:tc>
      </w:tr>
      <w:tr w:rsidR="00093DAE" w:rsidTr="00363E89">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093DAE" w:rsidRDefault="00093DAE" w:rsidP="00363E89">
            <w:pPr>
              <w:bidi/>
              <w:jc w:val="center"/>
              <w:rPr>
                <w:b/>
                <w:color w:val="000000"/>
              </w:rPr>
            </w:pPr>
            <w:r>
              <w:rPr>
                <w:b/>
                <w:color w:val="000000"/>
                <w:rtl/>
              </w:rPr>
              <w:t>مجموعة الرسوب</w:t>
            </w:r>
          </w:p>
          <w:p w:rsidR="00093DAE" w:rsidRDefault="00093DAE" w:rsidP="00363E89">
            <w:pPr>
              <w:jc w:val="cente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093DAE" w:rsidRDefault="00093DAE" w:rsidP="00363E89">
            <w:pPr>
              <w:bidi/>
              <w:ind w:firstLine="72"/>
              <w:jc w:val="center"/>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093DAE" w:rsidRDefault="00093DAE" w:rsidP="00363E89">
            <w:pPr>
              <w:bidi/>
              <w:jc w:val="center"/>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rsidR="00093DAE" w:rsidRDefault="00093DAE" w:rsidP="00363E89">
            <w:pPr>
              <w:jc w:val="cente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093DAE" w:rsidRDefault="00093DAE" w:rsidP="00363E89">
            <w:pPr>
              <w:bidi/>
              <w:jc w:val="center"/>
              <w:rPr>
                <w:color w:val="000000"/>
              </w:rPr>
            </w:pPr>
            <w:r>
              <w:rPr>
                <w:color w:val="000000"/>
                <w:rtl/>
              </w:rPr>
              <w:t>يتطلب عملاً إضافياً لكن تُمنح الدرجة</w:t>
            </w:r>
          </w:p>
        </w:tc>
      </w:tr>
      <w:tr w:rsidR="00093DAE" w:rsidTr="00363E89">
        <w:trPr>
          <w:trHeight w:val="300"/>
        </w:trPr>
        <w:tc>
          <w:tcPr>
            <w:tcW w:w="1620" w:type="dxa"/>
            <w:vMerge/>
            <w:tcBorders>
              <w:top w:val="single" w:sz="6" w:space="0" w:color="000000"/>
              <w:left w:val="single" w:sz="6" w:space="0" w:color="000000"/>
              <w:bottom w:val="nil"/>
              <w:right w:val="single" w:sz="6" w:space="0" w:color="000000"/>
            </w:tcBorders>
            <w:vAlign w:val="center"/>
          </w:tcPr>
          <w:p w:rsidR="00093DAE" w:rsidRDefault="00093DAE" w:rsidP="00363E89">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093DAE" w:rsidRDefault="00093DAE" w:rsidP="00363E89">
            <w:pPr>
              <w:bidi/>
              <w:ind w:firstLine="72"/>
              <w:jc w:val="center"/>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093DAE" w:rsidRDefault="00093DAE" w:rsidP="00363E89">
            <w:pPr>
              <w:bidi/>
              <w:jc w:val="center"/>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rsidR="00093DAE" w:rsidRDefault="00093DAE" w:rsidP="00363E89">
            <w:pPr>
              <w:jc w:val="cente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093DAE" w:rsidRDefault="00093DAE" w:rsidP="00363E89">
            <w:pPr>
              <w:bidi/>
              <w:jc w:val="center"/>
              <w:rPr>
                <w:color w:val="000000"/>
              </w:rPr>
            </w:pPr>
            <w:r>
              <w:rPr>
                <w:color w:val="000000"/>
                <w:rtl/>
              </w:rPr>
              <w:t>يتطلب قدراً كبيراً من العمل</w:t>
            </w:r>
          </w:p>
        </w:tc>
      </w:tr>
      <w:tr w:rsidR="00093DAE" w:rsidTr="00363E89">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093DAE" w:rsidRDefault="00093DAE" w:rsidP="00363E89">
            <w:pPr>
              <w:jc w:val="cente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093DAE" w:rsidRDefault="00093DAE" w:rsidP="00363E89">
            <w:pPr>
              <w:jc w:val="cente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093DAE" w:rsidRDefault="00093DAE" w:rsidP="00363E89">
            <w:pPr>
              <w:jc w:val="cente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093DAE" w:rsidRDefault="00093DAE" w:rsidP="00363E89">
            <w:pPr>
              <w:jc w:val="cente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093DAE" w:rsidRDefault="00093DAE" w:rsidP="00363E89">
            <w:pPr>
              <w:jc w:val="center"/>
              <w:rPr>
                <w:b/>
                <w:color w:val="000000"/>
              </w:rPr>
            </w:pPr>
          </w:p>
        </w:tc>
      </w:tr>
      <w:tr w:rsidR="00093DAE" w:rsidTr="00363E89">
        <w:trPr>
          <w:trHeight w:val="1340"/>
        </w:trPr>
        <w:tc>
          <w:tcPr>
            <w:tcW w:w="10470" w:type="dxa"/>
            <w:gridSpan w:val="5"/>
            <w:tcBorders>
              <w:top w:val="single" w:sz="6" w:space="0" w:color="000000"/>
              <w:left w:val="single" w:sz="6" w:space="0" w:color="000000"/>
              <w:bottom w:val="single" w:sz="6" w:space="0" w:color="000000"/>
              <w:right w:val="single" w:sz="6" w:space="0" w:color="000000"/>
            </w:tcBorders>
            <w:vAlign w:val="center"/>
          </w:tcPr>
          <w:p w:rsidR="00093DAE" w:rsidRPr="00363E89" w:rsidRDefault="00363E89" w:rsidP="00363E89">
            <w:pPr>
              <w:jc w:val="center"/>
              <w:rPr>
                <w:color w:val="000000"/>
                <w:sz w:val="24"/>
                <w:szCs w:val="24"/>
              </w:rPr>
            </w:pPr>
            <w:r w:rsidRPr="00363E89">
              <w:rPr>
                <w:color w:val="000000"/>
                <w:sz w:val="24"/>
                <w:szCs w:val="24"/>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363E89">
              <w:rPr>
                <w:color w:val="000000"/>
                <w:sz w:val="24"/>
                <w:szCs w:val="24"/>
              </w:rPr>
              <w:t>.</w:t>
            </w:r>
          </w:p>
        </w:tc>
      </w:tr>
    </w:tbl>
    <w:p w:rsidR="00093DAE" w:rsidRPr="00093DAE" w:rsidRDefault="00093DAE" w:rsidP="00B202C1">
      <w:pPr>
        <w:autoSpaceDE w:val="0"/>
        <w:autoSpaceDN w:val="0"/>
        <w:adjustRightInd w:val="0"/>
        <w:jc w:val="right"/>
        <w:rPr>
          <w:rFonts w:asciiTheme="majorBidi" w:hAnsiTheme="majorBidi" w:cstheme="majorBidi"/>
          <w:b/>
          <w:bCs/>
          <w:sz w:val="40"/>
          <w:szCs w:val="40"/>
          <w:lang w:bidi="ar-IQ"/>
        </w:rPr>
      </w:pPr>
    </w:p>
    <w:p w:rsidR="00093DAE" w:rsidRDefault="00093DAE" w:rsidP="00B202C1">
      <w:pPr>
        <w:tabs>
          <w:tab w:val="left" w:pos="-90"/>
        </w:tabs>
        <w:spacing w:after="0" w:line="240" w:lineRule="auto"/>
        <w:ind w:left="2430"/>
        <w:jc w:val="right"/>
        <w:rPr>
          <w:rFonts w:asciiTheme="majorBidi" w:hAnsiTheme="majorBidi" w:cstheme="majorBidi"/>
          <w:b/>
          <w:bCs/>
          <w:sz w:val="40"/>
          <w:szCs w:val="40"/>
          <w:lang w:bidi="ar-IQ"/>
        </w:rPr>
      </w:pPr>
    </w:p>
    <w:p w:rsidR="00363E89" w:rsidRDefault="00363E89" w:rsidP="00B202C1">
      <w:pPr>
        <w:tabs>
          <w:tab w:val="left" w:pos="-90"/>
        </w:tabs>
        <w:spacing w:after="0" w:line="240" w:lineRule="auto"/>
        <w:ind w:left="2430"/>
        <w:jc w:val="right"/>
        <w:rPr>
          <w:rFonts w:asciiTheme="majorBidi" w:hAnsiTheme="majorBidi" w:cstheme="majorBidi"/>
          <w:b/>
          <w:bCs/>
          <w:sz w:val="40"/>
          <w:szCs w:val="40"/>
          <w:lang w:bidi="ar-IQ"/>
        </w:rPr>
      </w:pPr>
    </w:p>
    <w:p w:rsidR="00363E89" w:rsidRDefault="00363E89" w:rsidP="00B202C1">
      <w:pPr>
        <w:tabs>
          <w:tab w:val="left" w:pos="-90"/>
        </w:tabs>
        <w:spacing w:after="0" w:line="240" w:lineRule="auto"/>
        <w:ind w:left="2430"/>
        <w:jc w:val="right"/>
        <w:rPr>
          <w:rFonts w:asciiTheme="majorBidi" w:hAnsiTheme="majorBidi" w:cstheme="majorBidi"/>
          <w:b/>
          <w:bCs/>
          <w:sz w:val="40"/>
          <w:szCs w:val="40"/>
          <w:lang w:bidi="ar-IQ"/>
        </w:rPr>
      </w:pPr>
    </w:p>
    <w:p w:rsidR="001A2868" w:rsidRDefault="001B49AF" w:rsidP="005B2E63">
      <w:pPr>
        <w:pStyle w:val="a9"/>
        <w:numPr>
          <w:ilvl w:val="0"/>
          <w:numId w:val="14"/>
        </w:numPr>
        <w:tabs>
          <w:tab w:val="left" w:pos="-90"/>
        </w:tabs>
        <w:bidi/>
        <w:spacing w:after="0" w:line="240" w:lineRule="auto"/>
        <w:ind w:left="0"/>
        <w:rPr>
          <w:rFonts w:asciiTheme="majorBidi" w:hAnsiTheme="majorBidi" w:cstheme="majorBidi"/>
          <w:b/>
          <w:bCs/>
          <w:sz w:val="40"/>
          <w:szCs w:val="40"/>
          <w:lang w:bidi="ar-IQ"/>
        </w:rPr>
      </w:pPr>
      <w:r w:rsidRPr="001B49AF">
        <w:rPr>
          <w:rFonts w:asciiTheme="majorBidi" w:hAnsiTheme="majorBidi" w:cstheme="majorBidi"/>
          <w:b/>
          <w:bCs/>
          <w:sz w:val="40"/>
          <w:szCs w:val="40"/>
          <w:rtl/>
          <w:lang w:bidi="ar-IQ"/>
        </w:rPr>
        <w:t>التنظيم القانوني للخبير الجنائي</w:t>
      </w:r>
    </w:p>
    <w:p w:rsidR="001B49AF" w:rsidRDefault="001B49AF" w:rsidP="00B202C1">
      <w:pPr>
        <w:tabs>
          <w:tab w:val="left" w:pos="-90"/>
        </w:tabs>
        <w:spacing w:after="0" w:line="240" w:lineRule="auto"/>
        <w:jc w:val="right"/>
        <w:rPr>
          <w:rFonts w:asciiTheme="majorBidi" w:hAnsiTheme="majorBidi" w:cstheme="majorBidi"/>
          <w:b/>
          <w:bCs/>
          <w:sz w:val="40"/>
          <w:szCs w:val="40"/>
          <w:lang w:bidi="ar-IQ"/>
        </w:rPr>
      </w:pP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1B49AF" w:rsidTr="00363E89">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1B49AF" w:rsidRPr="00363E89" w:rsidRDefault="001B49AF" w:rsidP="00363E89">
            <w:pPr>
              <w:bidi/>
              <w:spacing w:before="80" w:after="80"/>
              <w:jc w:val="center"/>
              <w:rPr>
                <w:b/>
                <w:color w:val="17365D"/>
                <w:sz w:val="28"/>
                <w:szCs w:val="28"/>
              </w:rPr>
            </w:pPr>
            <w:r>
              <w:rPr>
                <w:b/>
                <w:color w:val="17365D"/>
                <w:sz w:val="28"/>
                <w:szCs w:val="28"/>
                <w:rtl/>
              </w:rPr>
              <w:t>معلومات المادة</w:t>
            </w:r>
          </w:p>
        </w:tc>
      </w:tr>
      <w:tr w:rsidR="001B49AF" w:rsidTr="00363E89">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363E89">
            <w:pPr>
              <w:bidi/>
              <w:spacing w:before="80" w:after="80"/>
              <w:ind w:left="90" w:hanging="90"/>
              <w:jc w:val="center"/>
              <w:rPr>
                <w:b/>
                <w:color w:val="000000"/>
              </w:rPr>
            </w:pPr>
            <w:r>
              <w:rPr>
                <w:b/>
                <w:color w:val="000000"/>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1B49AF" w:rsidRPr="0041334E" w:rsidRDefault="001B49AF" w:rsidP="00363E89">
            <w:pPr>
              <w:autoSpaceDE w:val="0"/>
              <w:autoSpaceDN w:val="0"/>
              <w:bidi/>
              <w:adjustRightInd w:val="0"/>
              <w:jc w:val="center"/>
              <w:rPr>
                <w:rFonts w:asciiTheme="majorBidi" w:hAnsiTheme="majorBidi" w:cstheme="majorBidi"/>
                <w:b/>
                <w:bCs/>
                <w:lang w:bidi="ar-IQ"/>
              </w:rPr>
            </w:pPr>
            <w:r w:rsidRPr="0041334E">
              <w:rPr>
                <w:rFonts w:asciiTheme="majorBidi" w:hAnsiTheme="majorBidi" w:cstheme="majorBidi"/>
                <w:rtl/>
                <w:lang w:bidi="ar-IQ"/>
              </w:rPr>
              <w:t>التنظيم القانوني للخبير الجنائي</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1B49AF" w:rsidRDefault="001B49AF" w:rsidP="00363E89">
            <w:pPr>
              <w:bidi/>
              <w:spacing w:before="80" w:after="80"/>
              <w:jc w:val="center"/>
              <w:rPr>
                <w:b/>
              </w:rPr>
            </w:pPr>
            <w:r>
              <w:rPr>
                <w:b/>
                <w:rtl/>
              </w:rPr>
              <w:t>طريقة تقديم المادة</w:t>
            </w:r>
          </w:p>
        </w:tc>
      </w:tr>
      <w:tr w:rsidR="001B49AF" w:rsidTr="00363E89">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363E89">
            <w:pPr>
              <w:bidi/>
              <w:spacing w:before="80" w:after="80"/>
              <w:ind w:left="90" w:hanging="90"/>
              <w:jc w:val="center"/>
              <w:rPr>
                <w:b/>
              </w:rPr>
            </w:pPr>
            <w:r>
              <w:rPr>
                <w:b/>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1B49AF" w:rsidRDefault="001B49AF" w:rsidP="00363E89">
            <w:pPr>
              <w:pStyle w:val="1"/>
              <w:spacing w:before="80" w:after="80"/>
              <w:ind w:left="90"/>
              <w:rPr>
                <w:b w:val="0"/>
                <w:color w:val="FF0000"/>
                <w:sz w:val="28"/>
                <w:szCs w:val="28"/>
              </w:rPr>
            </w:pPr>
            <w:r>
              <w:rPr>
                <w:sz w:val="24"/>
                <w:szCs w:val="24"/>
                <w:rtl/>
              </w:rPr>
              <w:t>أساسي</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B49AF" w:rsidRDefault="000E5E36" w:rsidP="00363E89">
            <w:pPr>
              <w:bidi/>
              <w:spacing w:before="80"/>
              <w:ind w:left="720"/>
              <w:jc w:val="center"/>
              <w:rPr>
                <w:b/>
              </w:rPr>
            </w:pPr>
            <w:sdt>
              <w:sdtPr>
                <w:rPr>
                  <w:rtl/>
                </w:rPr>
                <w:tag w:val="goog_rdk_0"/>
                <w:id w:val="-1828041518"/>
              </w:sdtPr>
              <w:sdtEndPr/>
              <w:sdtContent>
                <w:r w:rsidR="001B49AF">
                  <w:rPr>
                    <w:rFonts w:ascii="Segoe UI Symbol" w:eastAsia="Arial Unicode MS" w:hAnsi="Segoe UI Symbol" w:cs="Segoe UI Symbol"/>
                    <w:b/>
                  </w:rPr>
                  <w:t>☒</w:t>
                </w:r>
              </w:sdtContent>
            </w:sdt>
            <w:r w:rsidR="001B49AF">
              <w:rPr>
                <w:b/>
                <w:rtl/>
              </w:rPr>
              <w:t>نظري</w:t>
            </w:r>
          </w:p>
          <w:p w:rsidR="001B49AF" w:rsidRDefault="000E5E36" w:rsidP="00363E89">
            <w:pPr>
              <w:numPr>
                <w:ilvl w:val="0"/>
                <w:numId w:val="5"/>
              </w:numPr>
              <w:bidi/>
              <w:jc w:val="center"/>
              <w:rPr>
                <w:b/>
              </w:rPr>
            </w:pPr>
            <w:sdt>
              <w:sdtPr>
                <w:rPr>
                  <w:rtl/>
                </w:rPr>
                <w:tag w:val="goog_rdk_1"/>
                <w:id w:val="1478486679"/>
              </w:sdtPr>
              <w:sdtEndPr/>
              <w:sdtContent>
                <w:r w:rsidR="001B49AF">
                  <w:rPr>
                    <w:rFonts w:ascii="Segoe UI Symbol" w:eastAsia="Arial Unicode MS" w:hAnsi="Segoe UI Symbol" w:cs="Segoe UI Symbol"/>
                    <w:b/>
                  </w:rPr>
                  <w:t>☒</w:t>
                </w:r>
              </w:sdtContent>
            </w:sdt>
            <w:r w:rsidR="001B49AF">
              <w:rPr>
                <w:b/>
                <w:rtl/>
              </w:rPr>
              <w:t>محاضرة</w:t>
            </w:r>
          </w:p>
          <w:p w:rsidR="001B49AF" w:rsidRDefault="000E5E36" w:rsidP="00363E89">
            <w:pPr>
              <w:numPr>
                <w:ilvl w:val="0"/>
                <w:numId w:val="5"/>
              </w:numPr>
              <w:bidi/>
              <w:jc w:val="center"/>
              <w:rPr>
                <w:b/>
              </w:rPr>
            </w:pPr>
            <w:sdt>
              <w:sdtPr>
                <w:rPr>
                  <w:rtl/>
                </w:rPr>
                <w:tag w:val="goog_rdk_2"/>
                <w:id w:val="347137127"/>
              </w:sdtPr>
              <w:sdtEndPr/>
              <w:sdtContent>
                <w:r w:rsidR="001B49AF">
                  <w:rPr>
                    <w:rFonts w:ascii="Segoe UI Symbol" w:eastAsia="Arial Unicode MS" w:hAnsi="Segoe UI Symbol" w:cs="Segoe UI Symbol"/>
                    <w:b/>
                  </w:rPr>
                  <w:t>☒</w:t>
                </w:r>
              </w:sdtContent>
            </w:sdt>
            <w:r w:rsidR="001B49AF">
              <w:rPr>
                <w:b/>
                <w:rtl/>
              </w:rPr>
              <w:t>مختبر</w:t>
            </w:r>
          </w:p>
          <w:p w:rsidR="001B49AF" w:rsidRDefault="000E5E36" w:rsidP="00363E89">
            <w:pPr>
              <w:numPr>
                <w:ilvl w:val="0"/>
                <w:numId w:val="5"/>
              </w:numPr>
              <w:bidi/>
              <w:jc w:val="center"/>
              <w:rPr>
                <w:b/>
              </w:rPr>
            </w:pPr>
            <w:sdt>
              <w:sdtPr>
                <w:rPr>
                  <w:rtl/>
                </w:rPr>
                <w:tag w:val="goog_rdk_3"/>
                <w:id w:val="-1409919838"/>
              </w:sdtPr>
              <w:sdtEndPr/>
              <w:sdtContent>
                <w:r w:rsidR="001B49AF">
                  <w:rPr>
                    <w:rFonts w:ascii="Segoe UI Symbol" w:eastAsia="Arial Unicode MS" w:hAnsi="Segoe UI Symbol" w:cs="Segoe UI Symbol"/>
                    <w:b/>
                  </w:rPr>
                  <w:t>☐</w:t>
                </w:r>
              </w:sdtContent>
            </w:sdt>
            <w:r w:rsidR="001B49AF">
              <w:rPr>
                <w:b/>
                <w:rtl/>
              </w:rPr>
              <w:t>درس مساعد</w:t>
            </w:r>
          </w:p>
          <w:p w:rsidR="001B49AF" w:rsidRDefault="000E5E36" w:rsidP="00363E89">
            <w:pPr>
              <w:numPr>
                <w:ilvl w:val="0"/>
                <w:numId w:val="5"/>
              </w:numPr>
              <w:bidi/>
              <w:jc w:val="center"/>
              <w:rPr>
                <w:b/>
              </w:rPr>
            </w:pPr>
            <w:sdt>
              <w:sdtPr>
                <w:rPr>
                  <w:rtl/>
                </w:rPr>
                <w:tag w:val="goog_rdk_4"/>
                <w:id w:val="763965536"/>
              </w:sdtPr>
              <w:sdtEndPr/>
              <w:sdtContent>
                <w:r w:rsidR="001B49AF">
                  <w:rPr>
                    <w:rFonts w:ascii="Segoe UI Symbol" w:eastAsia="Arial Unicode MS" w:hAnsi="Segoe UI Symbol" w:cs="Segoe UI Symbol"/>
                    <w:b/>
                  </w:rPr>
                  <w:t>☐</w:t>
                </w:r>
              </w:sdtContent>
            </w:sdt>
            <w:r w:rsidR="001B49AF">
              <w:rPr>
                <w:b/>
                <w:rtl/>
              </w:rPr>
              <w:t>عملي</w:t>
            </w:r>
          </w:p>
          <w:p w:rsidR="001B49AF" w:rsidRDefault="000E5E36" w:rsidP="00363E89">
            <w:pPr>
              <w:numPr>
                <w:ilvl w:val="0"/>
                <w:numId w:val="5"/>
              </w:numPr>
              <w:bidi/>
              <w:spacing w:after="80"/>
              <w:jc w:val="center"/>
              <w:rPr>
                <w:b/>
              </w:rPr>
            </w:pPr>
            <w:sdt>
              <w:sdtPr>
                <w:rPr>
                  <w:rtl/>
                </w:rPr>
                <w:tag w:val="goog_rdk_5"/>
                <w:id w:val="500549576"/>
              </w:sdtPr>
              <w:sdtEndPr/>
              <w:sdtContent>
                <w:sdt>
                  <w:sdtPr>
                    <w:rPr>
                      <w:rtl/>
                    </w:rPr>
                    <w:tag w:val="goog_rdk_2"/>
                    <w:id w:val="-1242870211"/>
                  </w:sdtPr>
                  <w:sdtEndPr/>
                  <w:sdtContent>
                    <w:r w:rsidR="001B49AF">
                      <w:rPr>
                        <w:rFonts w:ascii="Segoe UI Symbol" w:eastAsia="Arial Unicode MS" w:hAnsi="Segoe UI Symbol" w:cs="Segoe UI Symbol"/>
                        <w:b/>
                      </w:rPr>
                      <w:t>☒</w:t>
                    </w:r>
                  </w:sdtContent>
                </w:sdt>
              </w:sdtContent>
            </w:sdt>
            <w:r w:rsidR="001B49AF">
              <w:rPr>
                <w:b/>
                <w:rtl/>
              </w:rPr>
              <w:t>ندوة</w:t>
            </w:r>
          </w:p>
        </w:tc>
      </w:tr>
      <w:tr w:rsidR="001B49AF" w:rsidTr="00363E89">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363E89">
            <w:pPr>
              <w:bidi/>
              <w:spacing w:before="80" w:after="80"/>
              <w:ind w:left="90" w:hanging="90"/>
              <w:jc w:val="center"/>
              <w:rPr>
                <w:b/>
              </w:rPr>
            </w:pPr>
            <w:r>
              <w:rPr>
                <w:b/>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1B49AF" w:rsidRPr="0041334E" w:rsidRDefault="00591EEC" w:rsidP="00363E89">
            <w:pPr>
              <w:pStyle w:val="1"/>
              <w:spacing w:before="80" w:after="80"/>
              <w:ind w:left="90"/>
              <w:rPr>
                <w:b w:val="0"/>
                <w:bCs w:val="0"/>
                <w:color w:val="FF0000"/>
                <w:sz w:val="24"/>
                <w:szCs w:val="24"/>
              </w:rPr>
            </w:pPr>
            <w:r w:rsidRPr="00615661">
              <w:rPr>
                <w:rFonts w:ascii="Arial" w:hAnsi="Arial" w:cs="Arial"/>
                <w:color w:val="FF0000"/>
                <w:sz w:val="24"/>
                <w:szCs w:val="24"/>
              </w:rPr>
              <w:t>NUST1002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B49AF" w:rsidRDefault="001B49AF" w:rsidP="00363E89">
            <w:pPr>
              <w:widowControl w:val="0"/>
              <w:spacing w:line="276" w:lineRule="auto"/>
              <w:jc w:val="center"/>
              <w:rPr>
                <w:color w:val="FF0000"/>
                <w:sz w:val="28"/>
                <w:szCs w:val="28"/>
              </w:rPr>
            </w:pPr>
          </w:p>
        </w:tc>
      </w:tr>
      <w:tr w:rsidR="001B49AF" w:rsidTr="00363E89">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363E89">
            <w:pPr>
              <w:bidi/>
              <w:spacing w:before="80" w:after="80"/>
              <w:ind w:left="90" w:hanging="90"/>
              <w:jc w:val="center"/>
              <w:rPr>
                <w:b/>
              </w:rPr>
            </w:pPr>
            <w:r>
              <w:rPr>
                <w:b/>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1B49AF" w:rsidRDefault="001B49AF" w:rsidP="00363E89">
            <w:pPr>
              <w:pStyle w:val="1"/>
              <w:spacing w:before="80" w:after="80"/>
              <w:ind w:left="90"/>
              <w:rPr>
                <w:b w:val="0"/>
                <w:color w:val="FF0000"/>
                <w:sz w:val="28"/>
                <w:szCs w:val="28"/>
              </w:rPr>
            </w:pPr>
            <w:r>
              <w:rPr>
                <w:sz w:val="24"/>
                <w:szCs w:val="24"/>
                <w:shd w:val="clear" w:color="auto" w:fill="E8EAED"/>
              </w:rPr>
              <w:t>3</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B49AF" w:rsidRDefault="001B49AF" w:rsidP="00363E89">
            <w:pPr>
              <w:widowControl w:val="0"/>
              <w:spacing w:line="276" w:lineRule="auto"/>
              <w:jc w:val="center"/>
              <w:rPr>
                <w:color w:val="FF0000"/>
                <w:sz w:val="28"/>
                <w:szCs w:val="28"/>
              </w:rPr>
            </w:pPr>
          </w:p>
        </w:tc>
      </w:tr>
      <w:tr w:rsidR="001B49AF" w:rsidTr="00363E89">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363E89">
            <w:pPr>
              <w:spacing w:before="80" w:after="80"/>
              <w:ind w:left="90" w:hanging="90"/>
              <w:jc w:val="center"/>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1B49AF" w:rsidRDefault="001B49AF" w:rsidP="00363E89">
            <w:pPr>
              <w:pStyle w:val="1"/>
              <w:spacing w:before="80" w:after="80"/>
              <w:ind w:left="90"/>
              <w:rPr>
                <w:b w:val="0"/>
                <w:color w:val="FF0000"/>
                <w:sz w:val="24"/>
                <w:szCs w:val="24"/>
              </w:rPr>
            </w:pPr>
            <w:r>
              <w:rPr>
                <w:color w:val="FF0000"/>
                <w:sz w:val="24"/>
                <w:szCs w:val="24"/>
              </w:rPr>
              <w:t>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B49AF" w:rsidRDefault="001B49AF" w:rsidP="00363E89">
            <w:pPr>
              <w:widowControl w:val="0"/>
              <w:spacing w:line="276" w:lineRule="auto"/>
              <w:jc w:val="center"/>
              <w:rPr>
                <w:color w:val="FF0000"/>
                <w:sz w:val="24"/>
                <w:szCs w:val="24"/>
              </w:rPr>
            </w:pPr>
          </w:p>
        </w:tc>
      </w:tr>
      <w:tr w:rsidR="001B49AF" w:rsidTr="00363E89">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1B49AF" w:rsidRDefault="001B49AF" w:rsidP="00363E89">
            <w:pPr>
              <w:bidi/>
              <w:spacing w:before="80" w:after="80"/>
              <w:ind w:left="90" w:hanging="90"/>
              <w:jc w:val="center"/>
              <w:rPr>
                <w:b/>
                <w:color w:val="000000"/>
              </w:rPr>
            </w:pPr>
            <w:r>
              <w:rPr>
                <w:b/>
                <w:color w:val="000000"/>
                <w:rtl/>
              </w:rPr>
              <w:t>مستوى المادة</w:t>
            </w:r>
          </w:p>
        </w:tc>
        <w:tc>
          <w:tcPr>
            <w:tcW w:w="2114" w:type="dxa"/>
            <w:tcBorders>
              <w:top w:val="single" w:sz="4" w:space="0" w:color="000000"/>
              <w:left w:val="single" w:sz="4" w:space="0" w:color="000000"/>
              <w:bottom w:val="single" w:sz="4" w:space="0" w:color="000000"/>
              <w:right w:val="nil"/>
            </w:tcBorders>
            <w:vAlign w:val="center"/>
          </w:tcPr>
          <w:p w:rsidR="001B49AF" w:rsidRDefault="001B49AF" w:rsidP="00363E89">
            <w:pPr>
              <w:spacing w:before="80" w:after="80"/>
              <w:ind w:hanging="720"/>
              <w:jc w:val="center"/>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1B49AF" w:rsidRDefault="001B49AF" w:rsidP="00363E89">
            <w:pPr>
              <w:bidi/>
              <w:spacing w:before="80" w:after="80"/>
              <w:jc w:val="center"/>
              <w:rPr>
                <w:b/>
                <w:color w:val="000000"/>
              </w:rPr>
            </w:pPr>
            <w:r>
              <w:rPr>
                <w:b/>
                <w:color w:val="000000"/>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tcPr>
          <w:p w:rsidR="001B49AF" w:rsidRDefault="001B49AF" w:rsidP="00363E89">
            <w:pPr>
              <w:spacing w:before="80" w:after="80"/>
              <w:jc w:val="center"/>
              <w:rPr>
                <w:color w:val="000000"/>
              </w:rPr>
            </w:pPr>
            <w:r>
              <w:t>2</w:t>
            </w:r>
          </w:p>
        </w:tc>
      </w:tr>
      <w:tr w:rsidR="001B49AF" w:rsidTr="00363E89">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1B49AF" w:rsidRDefault="001B49AF" w:rsidP="00363E89">
            <w:pPr>
              <w:bidi/>
              <w:spacing w:before="80" w:after="80"/>
              <w:ind w:left="90" w:hanging="90"/>
              <w:jc w:val="center"/>
              <w:rPr>
                <w:b/>
                <w:color w:val="000000"/>
              </w:rPr>
            </w:pPr>
            <w:r>
              <w:rPr>
                <w:b/>
                <w:color w:val="000000"/>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tcPr>
          <w:p w:rsidR="001B49AF" w:rsidRDefault="001B49AF" w:rsidP="00363E89">
            <w:pPr>
              <w:spacing w:before="80" w:after="80"/>
              <w:jc w:val="center"/>
              <w:rPr>
                <w:color w:val="000000"/>
              </w:rPr>
            </w:pPr>
            <w:r>
              <w:rPr>
                <w:color w:val="000000"/>
              </w:rPr>
              <w:t>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1B49AF" w:rsidRDefault="001B49AF" w:rsidP="00363E89">
            <w:pPr>
              <w:bidi/>
              <w:spacing w:before="80" w:after="80"/>
              <w:jc w:val="center"/>
              <w:rPr>
                <w:b/>
                <w:color w:val="000000"/>
              </w:rPr>
            </w:pPr>
            <w:r>
              <w:rPr>
                <w:b/>
                <w:color w:val="000000"/>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1B49AF" w:rsidRDefault="001B49AF" w:rsidP="00363E89">
            <w:pPr>
              <w:spacing w:before="80" w:after="80"/>
              <w:jc w:val="center"/>
              <w:rPr>
                <w:color w:val="000000"/>
              </w:rPr>
            </w:pPr>
            <w:r>
              <w:rPr>
                <w:color w:val="000000"/>
              </w:rPr>
              <w:t>SCI</w:t>
            </w:r>
          </w:p>
        </w:tc>
      </w:tr>
      <w:tr w:rsidR="001B49AF" w:rsidTr="00363E89">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363E89">
            <w:pPr>
              <w:bidi/>
              <w:spacing w:before="80" w:after="80"/>
              <w:ind w:left="90" w:hanging="90"/>
              <w:jc w:val="center"/>
              <w:rPr>
                <w:b/>
                <w:color w:val="000000"/>
              </w:rPr>
            </w:pPr>
            <w:r>
              <w:rPr>
                <w:b/>
                <w:color w:val="000000"/>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1B49AF" w:rsidRDefault="001B49AF" w:rsidP="00363E89">
            <w:pPr>
              <w:spacing w:before="80" w:after="80"/>
              <w:jc w:val="center"/>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1B49AF" w:rsidRDefault="001B49AF" w:rsidP="00363E89">
            <w:pPr>
              <w:bidi/>
              <w:spacing w:before="80" w:after="80"/>
              <w:jc w:val="center"/>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1B49AF" w:rsidRDefault="001B49AF" w:rsidP="00363E89">
            <w:pPr>
              <w:spacing w:before="80" w:after="80"/>
              <w:jc w:val="center"/>
            </w:pPr>
          </w:p>
        </w:tc>
      </w:tr>
      <w:tr w:rsidR="001B49AF" w:rsidTr="00363E89">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1B49AF" w:rsidRDefault="001B49AF" w:rsidP="00363E89">
            <w:pPr>
              <w:bidi/>
              <w:spacing w:before="80" w:after="80"/>
              <w:ind w:left="90" w:hanging="90"/>
              <w:jc w:val="center"/>
              <w:rPr>
                <w:b/>
                <w:color w:val="000000"/>
              </w:rPr>
            </w:pPr>
            <w:r>
              <w:rPr>
                <w:b/>
                <w:color w:val="000000"/>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tcPr>
          <w:p w:rsidR="001B49AF" w:rsidRDefault="00C43A60" w:rsidP="00363E89">
            <w:pPr>
              <w:spacing w:before="80" w:after="80"/>
              <w:jc w:val="center"/>
              <w:rPr>
                <w:color w:val="000000"/>
              </w:rPr>
            </w:pPr>
            <w:r>
              <w:rPr>
                <w:rFonts w:hint="cs"/>
                <w:color w:val="000000"/>
                <w:rtl/>
              </w:rPr>
              <w:t>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1B49AF" w:rsidRDefault="001B49AF" w:rsidP="00363E89">
            <w:pPr>
              <w:bidi/>
              <w:spacing w:before="80" w:after="80"/>
              <w:jc w:val="center"/>
              <w:rPr>
                <w:b/>
                <w:color w:val="000000"/>
              </w:rPr>
            </w:pPr>
            <w:r>
              <w:rPr>
                <w:b/>
                <w:color w:val="000000"/>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tcPr>
          <w:p w:rsidR="001B49AF" w:rsidRDefault="001B49AF" w:rsidP="00363E89">
            <w:pPr>
              <w:spacing w:before="80" w:after="80"/>
              <w:jc w:val="center"/>
              <w:rPr>
                <w:color w:val="000000"/>
              </w:rPr>
            </w:pPr>
          </w:p>
        </w:tc>
      </w:tr>
      <w:tr w:rsidR="001B49AF" w:rsidTr="00363E89">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363E89">
            <w:pPr>
              <w:bidi/>
              <w:spacing w:before="80" w:after="80"/>
              <w:ind w:left="90" w:hanging="90"/>
              <w:jc w:val="center"/>
              <w:rPr>
                <w:b/>
                <w:color w:val="000000"/>
              </w:rPr>
            </w:pPr>
            <w:r>
              <w:rPr>
                <w:b/>
                <w:color w:val="000000"/>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1B49AF" w:rsidRDefault="001B49AF" w:rsidP="00363E89">
            <w:pPr>
              <w:spacing w:before="80" w:after="80"/>
              <w:ind w:left="90"/>
              <w:jc w:val="center"/>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1B49AF" w:rsidRDefault="001B49AF" w:rsidP="00363E89">
            <w:pPr>
              <w:bidi/>
              <w:spacing w:before="80" w:after="80"/>
              <w:jc w:val="center"/>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1B49AF" w:rsidRDefault="001B49AF" w:rsidP="00363E89">
            <w:pPr>
              <w:spacing w:before="80" w:after="80"/>
              <w:jc w:val="center"/>
            </w:pPr>
          </w:p>
        </w:tc>
      </w:tr>
      <w:tr w:rsidR="001B49AF" w:rsidTr="00363E89">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1B49AF" w:rsidRDefault="001B49AF" w:rsidP="00363E89">
            <w:pPr>
              <w:bidi/>
              <w:spacing w:before="80" w:after="80"/>
              <w:ind w:left="90" w:hanging="90"/>
              <w:jc w:val="center"/>
              <w:rPr>
                <w:b/>
              </w:rPr>
            </w:pPr>
            <w:r>
              <w:rPr>
                <w:b/>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1B49AF" w:rsidRDefault="001B49AF" w:rsidP="00363E89">
            <w:pPr>
              <w:spacing w:before="80" w:after="80"/>
              <w:ind w:left="360" w:hanging="360"/>
              <w:jc w:val="center"/>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1B49AF" w:rsidRDefault="001B49AF" w:rsidP="00363E89">
            <w:pPr>
              <w:bidi/>
              <w:spacing w:before="80" w:after="80"/>
              <w:jc w:val="center"/>
            </w:pPr>
            <w:r>
              <w:rPr>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B49AF" w:rsidRDefault="001B49AF" w:rsidP="00363E89">
            <w:pPr>
              <w:spacing w:before="80" w:after="80"/>
              <w:jc w:val="center"/>
            </w:pPr>
          </w:p>
        </w:tc>
      </w:tr>
      <w:tr w:rsidR="001B49AF" w:rsidTr="00363E89">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1B49AF" w:rsidRDefault="001B49AF" w:rsidP="00363E89">
            <w:pPr>
              <w:bidi/>
              <w:spacing w:before="80" w:after="80"/>
              <w:ind w:left="6" w:right="-99" w:hanging="6"/>
              <w:jc w:val="center"/>
              <w:rPr>
                <w:b/>
              </w:rPr>
            </w:pPr>
            <w:r>
              <w:rPr>
                <w:b/>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tcPr>
          <w:p w:rsidR="001B49AF" w:rsidRDefault="001B49AF" w:rsidP="00363E89">
            <w:pPr>
              <w:spacing w:before="80" w:after="80"/>
              <w:ind w:left="360"/>
              <w:jc w:val="center"/>
            </w:pPr>
            <w:r>
              <w:t>04/02/2024</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1B49AF" w:rsidRDefault="001B49AF" w:rsidP="00363E89">
            <w:pPr>
              <w:bidi/>
              <w:spacing w:before="80" w:after="80"/>
              <w:jc w:val="center"/>
              <w:rPr>
                <w:b/>
              </w:rPr>
            </w:pPr>
            <w:r>
              <w:rPr>
                <w:b/>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1B49AF" w:rsidRDefault="001B49AF" w:rsidP="00363E89">
            <w:pPr>
              <w:spacing w:before="80" w:after="80"/>
              <w:jc w:val="center"/>
            </w:pPr>
            <w:r>
              <w:t>1.0</w:t>
            </w:r>
          </w:p>
        </w:tc>
      </w:tr>
    </w:tbl>
    <w:p w:rsidR="001B49AF" w:rsidRDefault="001B49AF" w:rsidP="00B202C1">
      <w:pPr>
        <w:tabs>
          <w:tab w:val="left" w:pos="5220"/>
        </w:tabs>
        <w:spacing w:after="200" w:line="276" w:lineRule="auto"/>
        <w:jc w:val="right"/>
        <w:rPr>
          <w:rFonts w:ascii="Cambria" w:eastAsia="Cambria" w:hAnsi="Cambria" w:cs="Cambria"/>
          <w:b/>
          <w:sz w:val="16"/>
          <w:szCs w:val="16"/>
        </w:rPr>
      </w:pPr>
    </w:p>
    <w:p w:rsidR="001B49AF" w:rsidRDefault="001B49AF" w:rsidP="00B202C1">
      <w:pPr>
        <w:tabs>
          <w:tab w:val="left" w:pos="5220"/>
        </w:tabs>
        <w:spacing w:after="200" w:line="276" w:lineRule="auto"/>
        <w:jc w:val="right"/>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1B49AF" w:rsidTr="00363E89">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1B49AF" w:rsidRPr="00363E89" w:rsidRDefault="001B49AF" w:rsidP="00363E89">
            <w:pPr>
              <w:bidi/>
              <w:spacing w:line="360" w:lineRule="auto"/>
              <w:jc w:val="center"/>
              <w:rPr>
                <w:b/>
                <w:color w:val="17365D"/>
                <w:sz w:val="28"/>
                <w:szCs w:val="28"/>
              </w:rPr>
            </w:pPr>
            <w:r>
              <w:rPr>
                <w:b/>
                <w:color w:val="17365D"/>
                <w:sz w:val="28"/>
                <w:szCs w:val="28"/>
                <w:rtl/>
              </w:rPr>
              <w:t>علاقة المادة بالمواد الأخرى</w:t>
            </w:r>
          </w:p>
        </w:tc>
      </w:tr>
      <w:tr w:rsidR="001B49AF" w:rsidTr="00363E89">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363E89">
            <w:pPr>
              <w:bidi/>
              <w:spacing w:line="360" w:lineRule="auto"/>
              <w:jc w:val="center"/>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B49AF" w:rsidRDefault="001B49AF" w:rsidP="00363E89">
            <w:pPr>
              <w:spacing w:line="360" w:lineRule="auto"/>
              <w:jc w:val="center"/>
            </w:pPr>
            <w:r>
              <w:t>General chemistry</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1B49AF" w:rsidRDefault="001B49AF" w:rsidP="00363E89">
            <w:pPr>
              <w:bidi/>
              <w:spacing w:line="360" w:lineRule="auto"/>
              <w:jc w:val="center"/>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B49AF" w:rsidRDefault="001B49AF" w:rsidP="00363E89">
            <w:pPr>
              <w:spacing w:line="360" w:lineRule="auto"/>
              <w:jc w:val="center"/>
            </w:pPr>
            <w:r>
              <w:t>1</w:t>
            </w:r>
          </w:p>
        </w:tc>
      </w:tr>
      <w:tr w:rsidR="001B49AF" w:rsidTr="00363E89">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363E89">
            <w:pPr>
              <w:bidi/>
              <w:spacing w:line="360" w:lineRule="auto"/>
              <w:jc w:val="center"/>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B49AF" w:rsidRDefault="001B49AF" w:rsidP="00363E89">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1B49AF" w:rsidRDefault="001B49AF" w:rsidP="00363E89">
            <w:pPr>
              <w:bidi/>
              <w:spacing w:line="360" w:lineRule="auto"/>
              <w:jc w:val="cente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B49AF" w:rsidRDefault="001B49AF" w:rsidP="00363E89">
            <w:pPr>
              <w:spacing w:line="360" w:lineRule="auto"/>
              <w:jc w:val="center"/>
            </w:pPr>
          </w:p>
        </w:tc>
      </w:tr>
    </w:tbl>
    <w:p w:rsidR="001B49AF" w:rsidRDefault="001B49AF" w:rsidP="00B202C1">
      <w:pPr>
        <w:tabs>
          <w:tab w:val="left" w:pos="5220"/>
        </w:tabs>
        <w:spacing w:after="0" w:line="360" w:lineRule="auto"/>
        <w:jc w:val="right"/>
        <w:rPr>
          <w:rFonts w:ascii="Cambria" w:eastAsia="Cambria" w:hAnsi="Cambria" w:cs="Cambria"/>
          <w:b/>
          <w:sz w:val="16"/>
          <w:szCs w:val="16"/>
        </w:rPr>
      </w:pPr>
    </w:p>
    <w:p w:rsidR="001B49AF" w:rsidRDefault="001B49AF" w:rsidP="00B202C1">
      <w:pPr>
        <w:tabs>
          <w:tab w:val="left" w:pos="5220"/>
        </w:tabs>
        <w:spacing w:after="0" w:line="360" w:lineRule="auto"/>
        <w:jc w:val="right"/>
        <w:rPr>
          <w:rFonts w:ascii="Cambria" w:eastAsia="Cambria" w:hAnsi="Cambria" w:cs="Cambria"/>
          <w:b/>
          <w:sz w:val="16"/>
          <w:szCs w:val="16"/>
        </w:rPr>
      </w:pPr>
    </w:p>
    <w:p w:rsidR="001B49AF" w:rsidRDefault="001B49AF" w:rsidP="00B202C1">
      <w:pPr>
        <w:tabs>
          <w:tab w:val="left" w:pos="5220"/>
        </w:tabs>
        <w:spacing w:after="200" w:line="276" w:lineRule="auto"/>
        <w:jc w:val="right"/>
        <w:rPr>
          <w:rFonts w:ascii="Cambria" w:eastAsia="Cambria" w:hAnsi="Cambria" w:cs="Cambria"/>
          <w:b/>
          <w:sz w:val="16"/>
          <w:szCs w:val="16"/>
        </w:rPr>
      </w:pPr>
    </w:p>
    <w:p w:rsidR="00363E89" w:rsidRDefault="00363E89" w:rsidP="00B202C1">
      <w:pPr>
        <w:tabs>
          <w:tab w:val="left" w:pos="5220"/>
        </w:tabs>
        <w:spacing w:after="200" w:line="276" w:lineRule="auto"/>
        <w:jc w:val="right"/>
        <w:rPr>
          <w:rFonts w:ascii="Cambria" w:eastAsia="Cambria" w:hAnsi="Cambria" w:cs="Cambria"/>
          <w:b/>
          <w:sz w:val="16"/>
          <w:szCs w:val="16"/>
        </w:rPr>
      </w:pPr>
    </w:p>
    <w:p w:rsidR="00363E89" w:rsidRDefault="00363E89" w:rsidP="00B202C1">
      <w:pPr>
        <w:tabs>
          <w:tab w:val="left" w:pos="5220"/>
        </w:tabs>
        <w:spacing w:after="200" w:line="276" w:lineRule="auto"/>
        <w:jc w:val="right"/>
        <w:rPr>
          <w:rFonts w:ascii="Cambria" w:eastAsia="Cambria" w:hAnsi="Cambria" w:cs="Cambria"/>
          <w:b/>
          <w:sz w:val="16"/>
          <w:szCs w:val="16"/>
        </w:rPr>
      </w:pPr>
    </w:p>
    <w:p w:rsidR="00363E89" w:rsidRDefault="00363E89" w:rsidP="00B202C1">
      <w:pPr>
        <w:tabs>
          <w:tab w:val="left" w:pos="5220"/>
        </w:tabs>
        <w:spacing w:after="200" w:line="276" w:lineRule="auto"/>
        <w:jc w:val="right"/>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1B49AF" w:rsidTr="005A2EB8">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1B49AF" w:rsidRDefault="001B49AF" w:rsidP="00363E89">
            <w:pPr>
              <w:bidi/>
              <w:spacing w:line="276" w:lineRule="auto"/>
              <w:jc w:val="center"/>
              <w:rPr>
                <w:b/>
                <w:color w:val="17365D"/>
                <w:sz w:val="28"/>
                <w:szCs w:val="28"/>
              </w:rPr>
            </w:pPr>
            <w:r>
              <w:rPr>
                <w:b/>
                <w:color w:val="17365D"/>
                <w:sz w:val="28"/>
                <w:szCs w:val="28"/>
                <w:rtl/>
              </w:rPr>
              <w:t>أهداف المادة ومخرجات التعلم والمحتويات الإرشادية</w:t>
            </w:r>
          </w:p>
        </w:tc>
      </w:tr>
      <w:tr w:rsidR="001B49AF" w:rsidTr="005A2EB8">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1B49AF" w:rsidRPr="00363E89" w:rsidRDefault="001B49AF" w:rsidP="00363E89">
            <w:pPr>
              <w:bidi/>
              <w:spacing w:line="276" w:lineRule="auto"/>
              <w:jc w:val="center"/>
              <w:rPr>
                <w:b/>
                <w:color w:val="000000"/>
                <w:sz w:val="24"/>
                <w:szCs w:val="24"/>
              </w:rPr>
            </w:pPr>
            <w:r>
              <w:rPr>
                <w:b/>
                <w:color w:val="000000"/>
                <w:sz w:val="24"/>
                <w:szCs w:val="24"/>
                <w:rtl/>
              </w:rPr>
              <w:t>أهداف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B62869" w:rsidRPr="00B62869" w:rsidRDefault="00B62869" w:rsidP="00363E89">
            <w:pPr>
              <w:autoSpaceDE w:val="0"/>
              <w:autoSpaceDN w:val="0"/>
              <w:bidi/>
              <w:adjustRightInd w:val="0"/>
              <w:spacing w:after="200"/>
              <w:rPr>
                <w:rFonts w:asciiTheme="majorBidi" w:hAnsiTheme="majorBidi" w:cstheme="majorBidi"/>
                <w:sz w:val="24"/>
                <w:szCs w:val="24"/>
                <w:rtl/>
              </w:rPr>
            </w:pPr>
            <w:r w:rsidRPr="00B62869">
              <w:rPr>
                <w:rFonts w:asciiTheme="majorBidi" w:hAnsiTheme="majorBidi" w:cstheme="majorBidi"/>
                <w:b/>
                <w:bCs/>
                <w:sz w:val="24"/>
                <w:szCs w:val="24"/>
                <w:rtl/>
                <w:lang w:bidi="ar-IQ"/>
              </w:rPr>
              <w:t>-</w:t>
            </w:r>
            <w:r w:rsidRPr="00B62869">
              <w:rPr>
                <w:rFonts w:asciiTheme="majorBidi" w:hAnsiTheme="majorBidi" w:cstheme="majorBidi"/>
                <w:sz w:val="24"/>
                <w:szCs w:val="24"/>
                <w:rtl/>
              </w:rPr>
              <w:t>تعريف الطالب بمفهوم الخبير الجنائي ومكانته القانونية في النظام القضائي</w:t>
            </w:r>
          </w:p>
          <w:p w:rsidR="00B62869" w:rsidRPr="00B62869" w:rsidRDefault="00B62869" w:rsidP="00363E89">
            <w:pPr>
              <w:autoSpaceDE w:val="0"/>
              <w:autoSpaceDN w:val="0"/>
              <w:bidi/>
              <w:adjustRightInd w:val="0"/>
              <w:spacing w:after="200"/>
              <w:rPr>
                <w:rFonts w:asciiTheme="majorBidi" w:hAnsiTheme="majorBidi" w:cstheme="majorBidi"/>
                <w:sz w:val="24"/>
                <w:szCs w:val="24"/>
                <w:rtl/>
              </w:rPr>
            </w:pPr>
            <w:r w:rsidRPr="00B62869">
              <w:rPr>
                <w:rFonts w:asciiTheme="majorBidi" w:hAnsiTheme="majorBidi" w:cstheme="majorBidi"/>
                <w:sz w:val="24"/>
                <w:szCs w:val="24"/>
                <w:rtl/>
              </w:rPr>
              <w:t>-توضيح القوانين واللوائح المنظمة لعمل الخبراء في النظام الجنائي</w:t>
            </w:r>
          </w:p>
          <w:p w:rsidR="00B62869" w:rsidRPr="00B62869" w:rsidRDefault="00B62869" w:rsidP="00363E89">
            <w:pPr>
              <w:autoSpaceDE w:val="0"/>
              <w:autoSpaceDN w:val="0"/>
              <w:bidi/>
              <w:adjustRightInd w:val="0"/>
              <w:spacing w:after="200"/>
              <w:rPr>
                <w:rFonts w:asciiTheme="majorBidi" w:hAnsiTheme="majorBidi" w:cstheme="majorBidi"/>
                <w:sz w:val="24"/>
                <w:szCs w:val="24"/>
                <w:rtl/>
              </w:rPr>
            </w:pPr>
            <w:r w:rsidRPr="00B62869">
              <w:rPr>
                <w:rFonts w:asciiTheme="majorBidi" w:hAnsiTheme="majorBidi" w:cstheme="majorBidi"/>
                <w:sz w:val="24"/>
                <w:szCs w:val="24"/>
                <w:rtl/>
              </w:rPr>
              <w:t>-تمييز أنواع الخبرة الجنائية والإجراءات القانونية لتعيين الخبير</w:t>
            </w:r>
          </w:p>
          <w:p w:rsidR="001B49AF" w:rsidRPr="00363E89" w:rsidRDefault="00B62869" w:rsidP="00363E89">
            <w:pPr>
              <w:autoSpaceDE w:val="0"/>
              <w:autoSpaceDN w:val="0"/>
              <w:bidi/>
              <w:adjustRightInd w:val="0"/>
              <w:spacing w:after="200"/>
              <w:rPr>
                <w:rFonts w:asciiTheme="majorBidi" w:hAnsiTheme="majorBidi" w:cstheme="majorBidi"/>
                <w:b/>
                <w:bCs/>
                <w:sz w:val="24"/>
                <w:szCs w:val="24"/>
                <w:lang w:bidi="ar-IQ"/>
              </w:rPr>
            </w:pPr>
            <w:r w:rsidRPr="00B62869">
              <w:rPr>
                <w:rFonts w:asciiTheme="majorBidi" w:hAnsiTheme="majorBidi" w:cstheme="majorBidi"/>
                <w:sz w:val="24"/>
                <w:szCs w:val="24"/>
                <w:rtl/>
              </w:rPr>
              <w:t>-شرح الإجراءات القضائية المتعلقة بتكليف الخبير وتقديم تقاريره</w:t>
            </w:r>
            <w:r w:rsidR="001B49AF" w:rsidRPr="00B62869">
              <w:rPr>
                <w:color w:val="3F4A52"/>
                <w:sz w:val="24"/>
                <w:szCs w:val="24"/>
              </w:rPr>
              <w:t xml:space="preserve"> </w:t>
            </w:r>
          </w:p>
        </w:tc>
      </w:tr>
      <w:tr w:rsidR="001B49AF" w:rsidTr="005A2EB8">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1B49AF" w:rsidRPr="00363E89" w:rsidRDefault="001B49AF" w:rsidP="00363E89">
            <w:pPr>
              <w:bidi/>
              <w:spacing w:line="276" w:lineRule="auto"/>
              <w:jc w:val="center"/>
              <w:rPr>
                <w:b/>
                <w:color w:val="000000"/>
                <w:sz w:val="24"/>
                <w:szCs w:val="24"/>
              </w:rPr>
            </w:pPr>
            <w:r>
              <w:rPr>
                <w:b/>
                <w:color w:val="000000"/>
                <w:sz w:val="24"/>
                <w:szCs w:val="24"/>
                <w:rtl/>
              </w:rPr>
              <w:t>مخرجات تعلم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1B49AF" w:rsidRPr="001B49AF" w:rsidRDefault="001B49AF" w:rsidP="00363E89">
            <w:pPr>
              <w:pStyle w:val="af2"/>
              <w:shd w:val="clear" w:color="auto" w:fill="FFFFFF"/>
              <w:spacing w:before="0" w:beforeAutospacing="0" w:after="150" w:afterAutospacing="0"/>
              <w:jc w:val="center"/>
              <w:rPr>
                <w:rFonts w:ascii="Calibri" w:eastAsia="Calibri" w:hAnsi="Calibri" w:cs="Calibri"/>
                <w:color w:val="333333"/>
                <w:sz w:val="22"/>
                <w:szCs w:val="22"/>
                <w:highlight w:val="white"/>
              </w:rPr>
            </w:pPr>
          </w:p>
          <w:p w:rsidR="001B49AF" w:rsidRDefault="001B49AF" w:rsidP="00B202C1">
            <w:pPr>
              <w:widowControl w:val="0"/>
              <w:shd w:val="clear" w:color="auto" w:fill="FFFFFF"/>
              <w:spacing w:line="276" w:lineRule="auto"/>
              <w:jc w:val="right"/>
              <w:rPr>
                <w:color w:val="3F4A52"/>
              </w:rPr>
            </w:pPr>
          </w:p>
        </w:tc>
      </w:tr>
      <w:tr w:rsidR="001B49AF" w:rsidTr="005A2EB8">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363E89">
            <w:pPr>
              <w:bidi/>
              <w:spacing w:line="312" w:lineRule="auto"/>
              <w:jc w:val="center"/>
              <w:rPr>
                <w:b/>
                <w:sz w:val="24"/>
                <w:szCs w:val="24"/>
              </w:rPr>
            </w:pPr>
            <w:r>
              <w:rPr>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rsidR="00363E89" w:rsidRPr="00363E89" w:rsidRDefault="00363E89" w:rsidP="00363E89">
            <w:pPr>
              <w:bidi/>
              <w:spacing w:line="240" w:lineRule="auto"/>
              <w:rPr>
                <w:color w:val="333333"/>
              </w:rPr>
            </w:pPr>
            <w:r w:rsidRPr="00363E89">
              <w:rPr>
                <w:color w:val="333333"/>
                <w:rtl/>
              </w:rPr>
              <w:t>الالتز</w:t>
            </w:r>
            <w:r>
              <w:rPr>
                <w:color w:val="333333"/>
                <w:rtl/>
              </w:rPr>
              <w:t>ام بالتعليمات الإرشادية ما يأتي</w:t>
            </w:r>
            <w:r>
              <w:rPr>
                <w:rFonts w:hint="cs"/>
                <w:color w:val="333333"/>
                <w:rtl/>
              </w:rPr>
              <w:t>:</w:t>
            </w:r>
          </w:p>
          <w:p w:rsidR="00363E89" w:rsidRPr="00363E89" w:rsidRDefault="00363E89" w:rsidP="00363E89">
            <w:pPr>
              <w:bidi/>
              <w:spacing w:line="240" w:lineRule="auto"/>
              <w:rPr>
                <w:color w:val="333333"/>
              </w:rPr>
            </w:pPr>
            <w:r w:rsidRPr="00363E89">
              <w:rPr>
                <w:color w:val="333333"/>
                <w:rtl/>
              </w:rPr>
              <w:t>محتوى الوحدة:</w:t>
            </w:r>
          </w:p>
          <w:p w:rsidR="00363E89" w:rsidRPr="00363E89" w:rsidRDefault="00363E89" w:rsidP="00363E89">
            <w:pPr>
              <w:bidi/>
              <w:spacing w:line="240" w:lineRule="auto"/>
              <w:rPr>
                <w:color w:val="333333"/>
              </w:rPr>
            </w:pPr>
            <w:r w:rsidRPr="00363E89">
              <w:rPr>
                <w:color w:val="333333"/>
                <w:rtl/>
              </w:rPr>
              <w:t>الجزء الأول: [43 ساعة]</w:t>
            </w:r>
          </w:p>
          <w:p w:rsidR="00363E89" w:rsidRPr="00363E89" w:rsidRDefault="00363E89" w:rsidP="00363E89">
            <w:pPr>
              <w:bidi/>
              <w:spacing w:line="240" w:lineRule="auto"/>
              <w:rPr>
                <w:color w:val="333333"/>
              </w:rPr>
            </w:pPr>
            <w:r w:rsidRPr="00363E89">
              <w:rPr>
                <w:color w:val="333333"/>
                <w:rtl/>
              </w:rPr>
              <w:t>• تحديد ورسم المركبات العضوية</w:t>
            </w:r>
          </w:p>
          <w:p w:rsidR="00363E89" w:rsidRPr="00363E89" w:rsidRDefault="00363E89" w:rsidP="00363E89">
            <w:pPr>
              <w:bidi/>
              <w:spacing w:line="240" w:lineRule="auto"/>
              <w:rPr>
                <w:color w:val="333333"/>
              </w:rPr>
            </w:pPr>
            <w:r w:rsidRPr="00363E89">
              <w:rPr>
                <w:color w:val="333333"/>
                <w:rtl/>
              </w:rPr>
              <w:t>• كتابة الاسم النظامي (</w:t>
            </w:r>
            <w:r w:rsidRPr="00363E89">
              <w:rPr>
                <w:color w:val="333333"/>
              </w:rPr>
              <w:t>IUPAC</w:t>
            </w:r>
            <w:r w:rsidRPr="00363E89">
              <w:rPr>
                <w:color w:val="333333"/>
                <w:rtl/>
              </w:rPr>
              <w:t>) لبعض المركبات العضوية</w:t>
            </w:r>
          </w:p>
          <w:p w:rsidR="00363E89" w:rsidRPr="00363E89" w:rsidRDefault="00363E89" w:rsidP="00363E89">
            <w:pPr>
              <w:bidi/>
              <w:spacing w:line="240" w:lineRule="auto"/>
              <w:rPr>
                <w:color w:val="333333"/>
              </w:rPr>
            </w:pPr>
            <w:r w:rsidRPr="00363E89">
              <w:rPr>
                <w:color w:val="333333"/>
                <w:rtl/>
              </w:rPr>
              <w:t>• تصنيف الكحولات</w:t>
            </w:r>
          </w:p>
          <w:p w:rsidR="00363E89" w:rsidRPr="00363E89" w:rsidRDefault="00363E89" w:rsidP="00363E89">
            <w:pPr>
              <w:bidi/>
              <w:spacing w:line="240" w:lineRule="auto"/>
              <w:rPr>
                <w:color w:val="333333"/>
              </w:rPr>
            </w:pPr>
            <w:r w:rsidRPr="00363E89">
              <w:rPr>
                <w:color w:val="333333"/>
                <w:rtl/>
              </w:rPr>
              <w:t>• شرح خصائص الكحولات والإيثرات</w:t>
            </w:r>
          </w:p>
          <w:p w:rsidR="00363E89" w:rsidRPr="00363E89" w:rsidRDefault="00363E89" w:rsidP="00363E89">
            <w:pPr>
              <w:bidi/>
              <w:spacing w:line="240" w:lineRule="auto"/>
              <w:rPr>
                <w:color w:val="333333"/>
              </w:rPr>
            </w:pPr>
            <w:r w:rsidRPr="00363E89">
              <w:rPr>
                <w:color w:val="333333"/>
                <w:rtl/>
              </w:rPr>
              <w:t>الجزء الثاني: [43 ساعة]</w:t>
            </w:r>
          </w:p>
          <w:p w:rsidR="00363E89" w:rsidRPr="00363E89" w:rsidRDefault="00363E89" w:rsidP="00363E89">
            <w:pPr>
              <w:bidi/>
              <w:spacing w:line="240" w:lineRule="auto"/>
              <w:rPr>
                <w:color w:val="333333"/>
              </w:rPr>
            </w:pPr>
            <w:r w:rsidRPr="00363E89">
              <w:rPr>
                <w:color w:val="333333"/>
                <w:rtl/>
              </w:rPr>
              <w:t>• بعض أساسيات الكيمياء العضوية، والمفاهيم الأساسية، والمصطلحات</w:t>
            </w:r>
          </w:p>
          <w:p w:rsidR="00363E89" w:rsidRPr="00363E89" w:rsidRDefault="00363E89" w:rsidP="00363E89">
            <w:pPr>
              <w:bidi/>
              <w:spacing w:line="240" w:lineRule="auto"/>
              <w:rPr>
                <w:color w:val="333333"/>
              </w:rPr>
            </w:pPr>
            <w:r w:rsidRPr="00363E89">
              <w:rPr>
                <w:color w:val="333333"/>
                <w:rtl/>
              </w:rPr>
              <w:t>• تسمية وتصنيف المركبات العضوية</w:t>
            </w:r>
          </w:p>
          <w:p w:rsidR="00363E89" w:rsidRPr="00363E89" w:rsidRDefault="00363E89" w:rsidP="00363E89">
            <w:pPr>
              <w:bidi/>
              <w:spacing w:line="240" w:lineRule="auto"/>
              <w:rPr>
                <w:color w:val="333333"/>
              </w:rPr>
            </w:pPr>
            <w:r w:rsidRPr="00363E89">
              <w:rPr>
                <w:color w:val="333333"/>
                <w:rtl/>
              </w:rPr>
              <w:t>• التفاعلات الأساسية للكحولات والإيثرات والكربوهيدرات</w:t>
            </w:r>
          </w:p>
          <w:p w:rsidR="00363E89" w:rsidRPr="00363E89" w:rsidRDefault="00363E89" w:rsidP="00363E89">
            <w:pPr>
              <w:bidi/>
              <w:spacing w:line="240" w:lineRule="auto"/>
              <w:rPr>
                <w:color w:val="333333"/>
              </w:rPr>
            </w:pPr>
            <w:r w:rsidRPr="00363E89">
              <w:rPr>
                <w:color w:val="333333"/>
                <w:rtl/>
              </w:rPr>
              <w:t>•</w:t>
            </w:r>
            <w:r>
              <w:rPr>
                <w:rFonts w:hint="cs"/>
                <w:color w:val="333333"/>
                <w:rtl/>
              </w:rPr>
              <w:t xml:space="preserve"> </w:t>
            </w:r>
            <w:r w:rsidRPr="00363E89">
              <w:rPr>
                <w:color w:val="333333"/>
                <w:rtl/>
              </w:rPr>
              <w:t>السكريات المتعددة الطبيعية: تعديلها واستخدامها في تطبيقات متنوعة</w:t>
            </w:r>
          </w:p>
          <w:p w:rsidR="001B49AF" w:rsidRDefault="00363E89" w:rsidP="00363E89">
            <w:pPr>
              <w:bidi/>
              <w:spacing w:line="240" w:lineRule="auto"/>
            </w:pPr>
            <w:r w:rsidRPr="00363E89">
              <w:rPr>
                <w:color w:val="333333"/>
              </w:rPr>
              <w:t xml:space="preserve">• </w:t>
            </w:r>
            <w:r w:rsidRPr="00363E89">
              <w:rPr>
                <w:color w:val="333333"/>
                <w:rtl/>
              </w:rPr>
              <w:t>العمل الجماعي (بما في ذلك عرض وتقييم أعمال المجموعات الأخرى)</w:t>
            </w:r>
          </w:p>
        </w:tc>
      </w:tr>
    </w:tbl>
    <w:p w:rsidR="001B49AF" w:rsidRDefault="001B49AF" w:rsidP="00B202C1">
      <w:pPr>
        <w:spacing w:after="384" w:line="312" w:lineRule="auto"/>
        <w:jc w:val="right"/>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1B49AF" w:rsidTr="005A2EB8">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1B49AF" w:rsidRPr="00363E89" w:rsidRDefault="001B49AF" w:rsidP="00363E89">
            <w:pPr>
              <w:bidi/>
              <w:spacing w:line="276" w:lineRule="auto"/>
              <w:jc w:val="center"/>
              <w:rPr>
                <w:b/>
                <w:color w:val="17365D"/>
                <w:sz w:val="28"/>
                <w:szCs w:val="28"/>
              </w:rPr>
            </w:pPr>
            <w:r>
              <w:rPr>
                <w:b/>
                <w:color w:val="17365D"/>
                <w:sz w:val="28"/>
                <w:szCs w:val="28"/>
                <w:rtl/>
              </w:rPr>
              <w:t>استراتيجيات التعلم والتعليم</w:t>
            </w:r>
          </w:p>
        </w:tc>
      </w:tr>
      <w:tr w:rsidR="001B49AF" w:rsidTr="005A2EB8">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363E89">
            <w:pPr>
              <w:bidi/>
              <w:spacing w:line="276" w:lineRule="auto"/>
              <w:jc w:val="center"/>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363E89" w:rsidRPr="00363E89" w:rsidRDefault="00363E89" w:rsidP="00363E89">
            <w:pPr>
              <w:bidi/>
              <w:spacing w:line="276" w:lineRule="auto"/>
              <w:rPr>
                <w:color w:val="000000"/>
              </w:rPr>
            </w:pPr>
            <w:r w:rsidRPr="00363E89">
              <w:rPr>
                <w:color w:val="000000"/>
                <w:rtl/>
              </w:rPr>
              <w:t>تُبنى هذه الوحدة على المعرفة التمهيدية التي اكتسبها الطلاب في مقرر الكيمياء المتقدم</w:t>
            </w:r>
            <w:r w:rsidRPr="00363E89">
              <w:rPr>
                <w:color w:val="000000"/>
              </w:rPr>
              <w:t xml:space="preserve"> (A-Level). </w:t>
            </w:r>
            <w:r w:rsidRPr="00363E89">
              <w:rPr>
                <w:color w:val="000000"/>
                <w:rtl/>
              </w:rPr>
              <w:t>تُقدّم مفاهيم كيميائية أساسية ضمن سياق الكيمياء العضوية، وتبدأ بتطوير المعرفة المتخصصة في التفاعلات العضوية اللازمة للوحدات اللاحقة. سيتم تطوير هذه المعرفة بشكل أكبر في وحدة الكيمياء العضوية 2</w:t>
            </w:r>
            <w:r w:rsidRPr="00363E89">
              <w:rPr>
                <w:color w:val="000000"/>
              </w:rPr>
              <w:t>.</w:t>
            </w:r>
          </w:p>
          <w:p w:rsidR="00363E89" w:rsidRPr="00363E89" w:rsidRDefault="00363E89" w:rsidP="00363E89">
            <w:pPr>
              <w:bidi/>
              <w:spacing w:line="276" w:lineRule="auto"/>
              <w:rPr>
                <w:color w:val="000000"/>
              </w:rPr>
            </w:pPr>
            <w:r w:rsidRPr="00363E89">
              <w:rPr>
                <w:color w:val="000000"/>
                <w:rtl/>
              </w:rPr>
              <w:t>تشمل الوحدة ما يلي</w:t>
            </w:r>
            <w:r w:rsidRPr="00363E89">
              <w:rPr>
                <w:color w:val="000000"/>
              </w:rPr>
              <w:t>:</w:t>
            </w:r>
          </w:p>
          <w:p w:rsidR="00363E89" w:rsidRPr="00363E89" w:rsidRDefault="00363E89" w:rsidP="00363E89">
            <w:pPr>
              <w:bidi/>
              <w:spacing w:line="276" w:lineRule="auto"/>
              <w:rPr>
                <w:color w:val="000000"/>
              </w:rPr>
            </w:pPr>
            <w:r>
              <w:rPr>
                <w:rFonts w:hint="cs"/>
                <w:color w:val="000000"/>
                <w:rtl/>
              </w:rPr>
              <w:t xml:space="preserve">1- </w:t>
            </w:r>
            <w:r w:rsidRPr="00363E89">
              <w:rPr>
                <w:color w:val="000000"/>
                <w:rtl/>
              </w:rPr>
              <w:t>مفاهيم عامة في الكيمياء العضوية للتنبؤ بالبنية الذرية والإلكترونية للجزيئات، واستقرارها، وتفاعليتها، وخصائصها الجزيئية (قوة الرابطة، الرقم الهيدروجيني، إلخ)</w:t>
            </w:r>
            <w:r w:rsidRPr="00363E89">
              <w:rPr>
                <w:color w:val="000000"/>
              </w:rPr>
              <w:t>.</w:t>
            </w:r>
          </w:p>
          <w:p w:rsidR="001B49AF" w:rsidRDefault="00363E89" w:rsidP="00363E89">
            <w:pPr>
              <w:bidi/>
              <w:spacing w:line="276" w:lineRule="auto"/>
              <w:rPr>
                <w:color w:val="000000"/>
              </w:rPr>
            </w:pPr>
            <w:r>
              <w:rPr>
                <w:rFonts w:hint="cs"/>
                <w:color w:val="000000"/>
                <w:rtl/>
              </w:rPr>
              <w:t xml:space="preserve">2- </w:t>
            </w:r>
            <w:r w:rsidRPr="00363E89">
              <w:rPr>
                <w:color w:val="000000"/>
              </w:rPr>
              <w:t xml:space="preserve"> </w:t>
            </w:r>
            <w:r w:rsidRPr="00363E89">
              <w:rPr>
                <w:color w:val="000000"/>
                <w:rtl/>
              </w:rPr>
              <w:t>مفاهيم وآليات عامة للتفاعلات العضوية، والقدرة على رسم آلية تفاعل معين أو تحديد الكواشف اللازمة له</w:t>
            </w:r>
            <w:r w:rsidRPr="00363E89">
              <w:rPr>
                <w:color w:val="000000"/>
              </w:rPr>
              <w:t>.</w:t>
            </w:r>
          </w:p>
        </w:tc>
      </w:tr>
    </w:tbl>
    <w:p w:rsidR="001B49AF" w:rsidRDefault="001B49AF" w:rsidP="00B202C1">
      <w:pPr>
        <w:spacing w:line="276" w:lineRule="auto"/>
        <w:jc w:val="right"/>
        <w:rPr>
          <w:rFonts w:ascii="Cambria" w:eastAsia="Cambria" w:hAnsi="Cambria" w:cs="Cambria"/>
          <w:b/>
          <w:color w:val="000000"/>
          <w:sz w:val="36"/>
          <w:szCs w:val="36"/>
        </w:rPr>
      </w:pPr>
    </w:p>
    <w:tbl>
      <w:tblPr>
        <w:tblStyle w:val="afe"/>
        <w:tblpPr w:leftFromText="180" w:rightFromText="180" w:horzAnchor="margin" w:tblpXSpec="center" w:tblpY="-218"/>
        <w:tblW w:w="10455" w:type="dxa"/>
        <w:tblLayout w:type="fixed"/>
        <w:tblLook w:val="04A0" w:firstRow="1" w:lastRow="0" w:firstColumn="1" w:lastColumn="0" w:noHBand="0" w:noVBand="1"/>
      </w:tblPr>
      <w:tblGrid>
        <w:gridCol w:w="4077"/>
        <w:gridCol w:w="1276"/>
        <w:gridCol w:w="3974"/>
        <w:gridCol w:w="1128"/>
      </w:tblGrid>
      <w:tr w:rsidR="001B49AF" w:rsidTr="00363E89">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1B49AF" w:rsidRDefault="001B49AF" w:rsidP="00363E89">
            <w:pPr>
              <w:bidi/>
              <w:spacing w:line="312" w:lineRule="auto"/>
              <w:jc w:val="center"/>
              <w:rPr>
                <w:rFonts w:eastAsia="Times New Roman"/>
                <w:color w:val="000000"/>
                <w:sz w:val="24"/>
                <w:szCs w:val="24"/>
              </w:rPr>
            </w:pPr>
            <w:r>
              <w:rPr>
                <w:rFonts w:eastAsia="Times New Roman"/>
                <w:b/>
                <w:color w:val="17365D"/>
                <w:sz w:val="28"/>
                <w:szCs w:val="28"/>
                <w:rtl/>
              </w:rPr>
              <w:t>العبء الدراسي للطالب (SWL)</w:t>
            </w:r>
          </w:p>
        </w:tc>
      </w:tr>
      <w:tr w:rsidR="001B49AF" w:rsidTr="00363E89">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1B49AF" w:rsidRPr="00363E89" w:rsidRDefault="001B49AF" w:rsidP="00363E89">
            <w:pPr>
              <w:spacing w:line="312" w:lineRule="auto"/>
              <w:jc w:val="center"/>
              <w:rPr>
                <w:b/>
                <w:color w:val="000000"/>
                <w:sz w:val="24"/>
                <w:szCs w:val="24"/>
              </w:rPr>
            </w:pPr>
            <w:r>
              <w:rPr>
                <w:b/>
                <w:color w:val="000000"/>
                <w:sz w:val="24"/>
                <w:szCs w:val="24"/>
              </w:rPr>
              <w:t>Structured SWL</w:t>
            </w:r>
            <w:r w:rsidR="00363E89">
              <w:rPr>
                <w:b/>
                <w:color w:val="000000"/>
                <w:sz w:val="24"/>
                <w:szCs w:val="24"/>
              </w:rPr>
              <w:t xml:space="preserve"> (h/sem)</w:t>
            </w:r>
            <w:r w:rsidR="00363E89">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B49AF" w:rsidRDefault="001B49AF" w:rsidP="00363E89">
            <w:pPr>
              <w:spacing w:line="312" w:lineRule="auto"/>
              <w:jc w:val="center"/>
              <w:rPr>
                <w:sz w:val="24"/>
                <w:szCs w:val="24"/>
              </w:rPr>
            </w:pPr>
            <w:r>
              <w:rPr>
                <w:sz w:val="24"/>
                <w:szCs w:val="24"/>
              </w:rPr>
              <w:t>48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1B49AF" w:rsidRDefault="001B49AF" w:rsidP="00363E89">
            <w:pPr>
              <w:spacing w:line="312" w:lineRule="auto"/>
              <w:jc w:val="center"/>
              <w:rPr>
                <w:b/>
              </w:rPr>
            </w:pPr>
            <w:r>
              <w:rPr>
                <w:b/>
              </w:rPr>
              <w:t>Structured</w:t>
            </w:r>
            <w:r w:rsidR="00363E89">
              <w:rPr>
                <w:b/>
              </w:rPr>
              <w:t xml:space="preserve"> SWL (h/w)</w:t>
            </w:r>
            <w:r w:rsidR="00363E89">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B49AF" w:rsidRDefault="001B49AF" w:rsidP="00363E89">
            <w:pPr>
              <w:spacing w:line="312" w:lineRule="auto"/>
              <w:jc w:val="center"/>
              <w:rPr>
                <w:sz w:val="24"/>
                <w:szCs w:val="24"/>
              </w:rPr>
            </w:pPr>
          </w:p>
        </w:tc>
      </w:tr>
      <w:tr w:rsidR="001B49AF" w:rsidTr="00363E89">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363E89">
            <w:pPr>
              <w:spacing w:line="312" w:lineRule="auto"/>
              <w:jc w:val="center"/>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B49AF" w:rsidRDefault="001B49AF" w:rsidP="00363E89">
            <w:pPr>
              <w:spacing w:line="312" w:lineRule="auto"/>
              <w:jc w:val="center"/>
              <w:rPr>
                <w:sz w:val="24"/>
                <w:szCs w:val="24"/>
              </w:rPr>
            </w:pPr>
            <w:r>
              <w:rPr>
                <w:sz w:val="24"/>
                <w:szCs w:val="24"/>
              </w:rPr>
              <w:t>27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1B49AF" w:rsidRDefault="001B49AF" w:rsidP="00363E89">
            <w:pPr>
              <w:spacing w:line="312" w:lineRule="auto"/>
              <w:jc w:val="center"/>
              <w:rPr>
                <w:b/>
              </w:rPr>
            </w:pPr>
            <w:r>
              <w:rPr>
                <w:b/>
              </w:rPr>
              <w:t>Unstructured S</w:t>
            </w:r>
            <w:r w:rsidR="00363E89">
              <w:rPr>
                <w:b/>
              </w:rPr>
              <w:t>WL (h/w)</w:t>
            </w:r>
            <w:r w:rsidR="00363E89">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B49AF" w:rsidRDefault="001B49AF" w:rsidP="00363E89">
            <w:pPr>
              <w:spacing w:line="312" w:lineRule="auto"/>
              <w:jc w:val="center"/>
              <w:rPr>
                <w:sz w:val="24"/>
                <w:szCs w:val="24"/>
              </w:rPr>
            </w:pPr>
          </w:p>
        </w:tc>
      </w:tr>
      <w:tr w:rsidR="001B49AF" w:rsidTr="00363E89">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1B49AF" w:rsidRPr="00363E89" w:rsidRDefault="001B49AF" w:rsidP="00363E89">
            <w:pPr>
              <w:spacing w:line="312" w:lineRule="auto"/>
              <w:jc w:val="center"/>
              <w:rPr>
                <w:b/>
                <w:color w:val="000000"/>
                <w:sz w:val="24"/>
                <w:szCs w:val="24"/>
              </w:rPr>
            </w:pPr>
            <w:r>
              <w:rPr>
                <w:b/>
                <w:color w:val="000000"/>
                <w:sz w:val="24"/>
                <w:szCs w:val="24"/>
              </w:rPr>
              <w:t>Total SWL (h/sem)</w:t>
            </w:r>
            <w:r>
              <w:rPr>
                <w:b/>
                <w:color w:val="000000"/>
                <w:sz w:val="24"/>
                <w:szCs w:val="24"/>
              </w:rPr>
              <w:br/>
              <w:t>Total SWL (</w:t>
            </w:r>
            <w:r w:rsidR="00363E89">
              <w:rPr>
                <w:b/>
                <w:color w:val="000000"/>
                <w:sz w:val="24"/>
                <w:szCs w:val="24"/>
              </w:rPr>
              <w:t>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B49AF" w:rsidRDefault="001B49AF" w:rsidP="00363E89">
            <w:pPr>
              <w:spacing w:line="312" w:lineRule="auto"/>
              <w:jc w:val="center"/>
              <w:rPr>
                <w:sz w:val="24"/>
                <w:szCs w:val="24"/>
              </w:rPr>
            </w:pPr>
            <w:r>
              <w:rPr>
                <w:sz w:val="24"/>
                <w:szCs w:val="24"/>
              </w:rPr>
              <w:t>75</w:t>
            </w:r>
          </w:p>
        </w:tc>
      </w:tr>
    </w:tbl>
    <w:p w:rsidR="001B49AF" w:rsidRDefault="001B49AF" w:rsidP="00363E89">
      <w:pPr>
        <w:spacing w:after="0" w:line="312" w:lineRule="auto"/>
        <w:rPr>
          <w:rFonts w:ascii="Cambria" w:eastAsia="Cambria" w:hAnsi="Cambria" w:cs="Cambria"/>
          <w:b/>
          <w:color w:val="000000"/>
        </w:rPr>
      </w:pPr>
    </w:p>
    <w:tbl>
      <w:tblPr>
        <w:tblStyle w:val="Style36"/>
        <w:tblW w:w="10500" w:type="dxa"/>
        <w:jc w:val="center"/>
        <w:tblLayout w:type="fixed"/>
        <w:tblLook w:val="04A0" w:firstRow="1" w:lastRow="0" w:firstColumn="1" w:lastColumn="0" w:noHBand="0" w:noVBand="1"/>
      </w:tblPr>
      <w:tblGrid>
        <w:gridCol w:w="1485"/>
        <w:gridCol w:w="1785"/>
        <w:gridCol w:w="1140"/>
        <w:gridCol w:w="2250"/>
        <w:gridCol w:w="1455"/>
        <w:gridCol w:w="2385"/>
      </w:tblGrid>
      <w:tr w:rsidR="001B49AF" w:rsidTr="00363E89">
        <w:trPr>
          <w:trHeight w:val="838"/>
          <w:jc w:val="center"/>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1B49AF" w:rsidRPr="00363E89" w:rsidRDefault="001B49AF" w:rsidP="00363E89">
            <w:pPr>
              <w:bidi/>
              <w:spacing w:line="312" w:lineRule="auto"/>
              <w:jc w:val="center"/>
              <w:rPr>
                <w:b/>
                <w:color w:val="17365D"/>
                <w:sz w:val="28"/>
                <w:szCs w:val="28"/>
              </w:rPr>
            </w:pPr>
            <w:r>
              <w:rPr>
                <w:b/>
                <w:color w:val="17365D"/>
                <w:sz w:val="28"/>
                <w:szCs w:val="28"/>
                <w:rtl/>
              </w:rPr>
              <w:t>تقييم المادة</w:t>
            </w:r>
          </w:p>
        </w:tc>
      </w:tr>
      <w:tr w:rsidR="001B49AF" w:rsidTr="00363E89">
        <w:trPr>
          <w:trHeight w:val="200"/>
          <w:jc w:val="center"/>
        </w:trPr>
        <w:tc>
          <w:tcPr>
            <w:tcW w:w="3270" w:type="dxa"/>
            <w:gridSpan w:val="2"/>
            <w:tcBorders>
              <w:top w:val="single" w:sz="4" w:space="0" w:color="000000"/>
              <w:left w:val="single" w:sz="4" w:space="0" w:color="000000"/>
              <w:bottom w:val="single" w:sz="4" w:space="0" w:color="000000"/>
              <w:right w:val="nil"/>
            </w:tcBorders>
            <w:vAlign w:val="center"/>
          </w:tcPr>
          <w:p w:rsidR="001B49AF" w:rsidRDefault="001B49AF" w:rsidP="00363E89">
            <w:pPr>
              <w:spacing w:line="312" w:lineRule="auto"/>
              <w:ind w:left="360" w:hanging="720"/>
              <w:jc w:val="center"/>
              <w:rPr>
                <w:b/>
              </w:rPr>
            </w:pPr>
          </w:p>
          <w:p w:rsidR="001B49AF" w:rsidRDefault="001B49AF" w:rsidP="00363E89">
            <w:pPr>
              <w:bidi/>
              <w:spacing w:line="312" w:lineRule="auto"/>
              <w:ind w:left="360" w:hanging="720"/>
              <w:jc w:val="center"/>
              <w:rPr>
                <w:b/>
              </w:rPr>
            </w:pPr>
            <w:r>
              <w:rPr>
                <w:b/>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363E89">
            <w:pPr>
              <w:bidi/>
              <w:spacing w:line="312" w:lineRule="auto"/>
              <w:jc w:val="center"/>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363E89">
            <w:pPr>
              <w:bidi/>
              <w:spacing w:line="312" w:lineRule="auto"/>
              <w:jc w:val="center"/>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363E89">
            <w:pPr>
              <w:bidi/>
              <w:spacing w:line="312" w:lineRule="auto"/>
              <w:jc w:val="center"/>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1B49AF" w:rsidRDefault="001B49AF" w:rsidP="00363E89">
            <w:pPr>
              <w:bidi/>
              <w:spacing w:line="312" w:lineRule="auto"/>
              <w:jc w:val="center"/>
              <w:rPr>
                <w:b/>
                <w:color w:val="000000"/>
              </w:rPr>
            </w:pPr>
            <w:r>
              <w:rPr>
                <w:b/>
                <w:color w:val="000000"/>
                <w:rtl/>
              </w:rPr>
              <w:t>مخرج التعلم المرتبط</w:t>
            </w:r>
          </w:p>
        </w:tc>
      </w:tr>
      <w:tr w:rsidR="001B49AF" w:rsidTr="00363E89">
        <w:trPr>
          <w:trHeight w:val="220"/>
          <w:jc w:val="center"/>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1B49AF" w:rsidRDefault="001B49AF" w:rsidP="00363E89">
            <w:pPr>
              <w:bidi/>
              <w:spacing w:line="312" w:lineRule="auto"/>
              <w:jc w:val="center"/>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363E89">
            <w:pPr>
              <w:bidi/>
              <w:spacing w:line="312" w:lineRule="auto"/>
              <w:jc w:val="center"/>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tcPr>
          <w:p w:rsidR="001B49AF" w:rsidRDefault="001B49AF" w:rsidP="00363E89">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1B49AF" w:rsidRDefault="001B49AF" w:rsidP="00363E89">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1B49AF" w:rsidRDefault="001B49AF" w:rsidP="00363E89">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1B49AF" w:rsidRDefault="001B49AF" w:rsidP="00363E89">
            <w:pPr>
              <w:spacing w:line="312" w:lineRule="auto"/>
              <w:jc w:val="center"/>
              <w:rPr>
                <w:color w:val="000000"/>
              </w:rPr>
            </w:pPr>
            <w:r>
              <w:t>LO #1, 2, 10 and 11</w:t>
            </w:r>
          </w:p>
        </w:tc>
      </w:tr>
      <w:tr w:rsidR="001B49AF" w:rsidTr="00363E89">
        <w:trPr>
          <w:trHeight w:val="220"/>
          <w:jc w:val="center"/>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1B49AF" w:rsidRDefault="001B49AF" w:rsidP="00363E89">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363E89">
            <w:pPr>
              <w:bidi/>
              <w:spacing w:line="312" w:lineRule="auto"/>
              <w:jc w:val="center"/>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tcPr>
          <w:p w:rsidR="001B49AF" w:rsidRDefault="001B49AF" w:rsidP="00363E89">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1B49AF" w:rsidRDefault="001B49AF" w:rsidP="00363E89">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1B49AF" w:rsidRDefault="001B49AF" w:rsidP="00363E89">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1B49AF" w:rsidRDefault="001B49AF" w:rsidP="00363E89">
            <w:pPr>
              <w:spacing w:line="312" w:lineRule="auto"/>
              <w:jc w:val="center"/>
              <w:rPr>
                <w:color w:val="000000"/>
              </w:rPr>
            </w:pPr>
            <w:r>
              <w:t>LO # 3, 4, 6 and 7</w:t>
            </w:r>
          </w:p>
        </w:tc>
      </w:tr>
      <w:tr w:rsidR="001B49AF" w:rsidTr="00363E89">
        <w:trPr>
          <w:trHeight w:val="220"/>
          <w:jc w:val="center"/>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1B49AF" w:rsidRDefault="001B49AF" w:rsidP="00363E89">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363E89">
            <w:pPr>
              <w:bidi/>
              <w:spacing w:line="312" w:lineRule="auto"/>
              <w:jc w:val="center"/>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tcPr>
          <w:p w:rsidR="001B49AF" w:rsidRDefault="001B49AF" w:rsidP="00363E89">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1B49AF" w:rsidRDefault="001B49AF" w:rsidP="00363E89">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1B49AF" w:rsidRDefault="001B49AF" w:rsidP="00363E89">
            <w:pPr>
              <w:bidi/>
              <w:spacing w:line="312" w:lineRule="auto"/>
              <w:jc w:val="center"/>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1B49AF" w:rsidRDefault="001B49AF" w:rsidP="00363E89">
            <w:pPr>
              <w:spacing w:line="312" w:lineRule="auto"/>
              <w:jc w:val="center"/>
              <w:rPr>
                <w:color w:val="000000"/>
              </w:rPr>
            </w:pPr>
          </w:p>
        </w:tc>
      </w:tr>
      <w:tr w:rsidR="001B49AF" w:rsidTr="00363E89">
        <w:trPr>
          <w:trHeight w:val="220"/>
          <w:jc w:val="center"/>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1B49AF" w:rsidRDefault="001B49AF" w:rsidP="00363E89">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363E89">
            <w:pPr>
              <w:bidi/>
              <w:spacing w:line="312" w:lineRule="auto"/>
              <w:jc w:val="center"/>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tcPr>
          <w:p w:rsidR="001B49AF" w:rsidRDefault="001B49AF" w:rsidP="00363E89">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1B49AF" w:rsidRDefault="001B49AF" w:rsidP="00363E89">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1B49AF" w:rsidRDefault="001B49AF" w:rsidP="00363E89">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1B49AF" w:rsidRDefault="001B49AF" w:rsidP="00363E89">
            <w:pPr>
              <w:spacing w:line="312" w:lineRule="auto"/>
              <w:jc w:val="center"/>
              <w:rPr>
                <w:color w:val="000000"/>
              </w:rPr>
            </w:pPr>
            <w:r>
              <w:t>LO # 5, 8 and 10</w:t>
            </w:r>
          </w:p>
        </w:tc>
      </w:tr>
      <w:tr w:rsidR="001B49AF" w:rsidTr="00363E89">
        <w:trPr>
          <w:trHeight w:val="220"/>
          <w:jc w:val="center"/>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1B49AF" w:rsidRDefault="001B49AF" w:rsidP="00363E89">
            <w:pPr>
              <w:bidi/>
              <w:spacing w:line="312" w:lineRule="auto"/>
              <w:jc w:val="center"/>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363E89">
            <w:pPr>
              <w:bidi/>
              <w:spacing w:line="312" w:lineRule="auto"/>
              <w:jc w:val="center"/>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tcPr>
          <w:p w:rsidR="001B49AF" w:rsidRDefault="001B49AF" w:rsidP="00363E89">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1B49AF" w:rsidRDefault="001B49AF" w:rsidP="00363E89">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1B49AF" w:rsidRDefault="001B49AF" w:rsidP="00363E89">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1B49AF" w:rsidRDefault="001B49AF" w:rsidP="00363E89">
            <w:pPr>
              <w:spacing w:line="312" w:lineRule="auto"/>
              <w:jc w:val="center"/>
              <w:rPr>
                <w:color w:val="000000"/>
              </w:rPr>
            </w:pPr>
            <w:r>
              <w:t>LO # 1-7</w:t>
            </w:r>
          </w:p>
        </w:tc>
      </w:tr>
      <w:tr w:rsidR="001B49AF" w:rsidTr="00363E89">
        <w:trPr>
          <w:trHeight w:val="220"/>
          <w:jc w:val="center"/>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1B49AF" w:rsidRDefault="001B49AF" w:rsidP="00363E89">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1B49AF" w:rsidRDefault="001B49AF" w:rsidP="00363E89">
            <w:pPr>
              <w:bidi/>
              <w:spacing w:line="312" w:lineRule="auto"/>
              <w:jc w:val="center"/>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tcPr>
          <w:p w:rsidR="001B49AF" w:rsidRDefault="001B49AF" w:rsidP="00363E89">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1B49AF" w:rsidRDefault="001B49AF" w:rsidP="00363E89">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1B49AF" w:rsidRDefault="001B49AF" w:rsidP="00363E89">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1B49AF" w:rsidRDefault="001B49AF" w:rsidP="00363E89">
            <w:pPr>
              <w:bidi/>
              <w:spacing w:line="312" w:lineRule="auto"/>
              <w:jc w:val="center"/>
              <w:rPr>
                <w:color w:val="000000"/>
              </w:rPr>
            </w:pPr>
            <w:r>
              <w:rPr>
                <w:color w:val="000000"/>
                <w:rtl/>
              </w:rPr>
              <w:t>الكل</w:t>
            </w:r>
          </w:p>
        </w:tc>
      </w:tr>
      <w:tr w:rsidR="001B49AF" w:rsidTr="00363E89">
        <w:trPr>
          <w:trHeight w:val="220"/>
          <w:jc w:val="center"/>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1B49AF" w:rsidRDefault="001B49AF" w:rsidP="00363E89">
            <w:pPr>
              <w:bidi/>
              <w:spacing w:line="312" w:lineRule="auto"/>
              <w:jc w:val="center"/>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tcPr>
          <w:p w:rsidR="001B49AF" w:rsidRDefault="001B49AF" w:rsidP="00363E89">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1B49AF" w:rsidRDefault="001B49AF" w:rsidP="00363E89">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1B49AF" w:rsidRDefault="001B49AF" w:rsidP="00363E89">
            <w:pPr>
              <w:spacing w:line="312" w:lineRule="auto"/>
              <w:jc w:val="center"/>
              <w:rPr>
                <w:color w:val="000000"/>
              </w:rPr>
            </w:pPr>
          </w:p>
        </w:tc>
      </w:tr>
    </w:tbl>
    <w:p w:rsidR="001B49AF" w:rsidRDefault="001B49AF" w:rsidP="00363E89">
      <w:pPr>
        <w:spacing w:line="276" w:lineRule="auto"/>
        <w:rPr>
          <w:rFonts w:ascii="Cambria" w:eastAsia="Cambria" w:hAnsi="Cambria" w:cs="Cambria"/>
          <w:b/>
          <w:color w:val="000000"/>
          <w:sz w:val="16"/>
          <w:szCs w:val="16"/>
        </w:rPr>
      </w:pPr>
    </w:p>
    <w:tbl>
      <w:tblPr>
        <w:tblStyle w:val="Style37"/>
        <w:tblW w:w="10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1B49AF" w:rsidTr="00363E89">
        <w:trPr>
          <w:trHeight w:val="778"/>
          <w:jc w:val="center"/>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1B49AF" w:rsidRPr="00363E89" w:rsidRDefault="001B49AF" w:rsidP="00363E89">
            <w:pPr>
              <w:bidi/>
              <w:spacing w:line="360" w:lineRule="auto"/>
              <w:jc w:val="center"/>
              <w:rPr>
                <w:b/>
                <w:color w:val="17365D"/>
                <w:sz w:val="28"/>
                <w:szCs w:val="28"/>
                <w:rtl/>
                <w:lang w:bidi="ar-IQ"/>
              </w:rPr>
            </w:pPr>
            <w:r>
              <w:rPr>
                <w:b/>
                <w:color w:val="17365D"/>
                <w:sz w:val="28"/>
                <w:szCs w:val="28"/>
                <w:rtl/>
              </w:rPr>
              <w:t>الخطة الدراسية (المنهج الأسبوعي)</w:t>
            </w:r>
          </w:p>
        </w:tc>
      </w:tr>
      <w:tr w:rsidR="001B49AF" w:rsidTr="00363E89">
        <w:trPr>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1B49AF" w:rsidRDefault="001B49AF" w:rsidP="00363E89">
            <w:pPr>
              <w:bidi/>
              <w:spacing w:line="360" w:lineRule="auto"/>
              <w:ind w:left="-18" w:hanging="720"/>
              <w:jc w:val="center"/>
              <w:rPr>
                <w:b/>
                <w:color w:val="000000"/>
              </w:rPr>
            </w:pPr>
            <w:r>
              <w:rPr>
                <w:b/>
                <w:color w:val="000000"/>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1B49AF" w:rsidRDefault="001B49AF" w:rsidP="00363E89">
            <w:pPr>
              <w:bidi/>
              <w:spacing w:line="360" w:lineRule="auto"/>
              <w:jc w:val="center"/>
              <w:rPr>
                <w:b/>
                <w:sz w:val="24"/>
                <w:szCs w:val="24"/>
              </w:rPr>
            </w:pPr>
            <w:r>
              <w:rPr>
                <w:b/>
                <w:rtl/>
              </w:rPr>
              <w:t>الموضوعات المغطاة</w:t>
            </w:r>
          </w:p>
        </w:tc>
      </w:tr>
      <w:tr w:rsidR="00873D86" w:rsidTr="00363E89">
        <w:trPr>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73D86" w:rsidRDefault="00873D86" w:rsidP="00363E89">
            <w:pPr>
              <w:bidi/>
              <w:spacing w:line="360" w:lineRule="auto"/>
              <w:ind w:left="-18" w:firstLine="18"/>
              <w:jc w:val="center"/>
              <w:rPr>
                <w:b/>
                <w:color w:val="000000"/>
              </w:rPr>
            </w:pPr>
            <w:r>
              <w:rPr>
                <w:b/>
                <w:color w:val="000000"/>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873D86" w:rsidRPr="001E4031" w:rsidRDefault="00363E89" w:rsidP="00363E89">
            <w:pPr>
              <w:spacing w:after="200"/>
              <w:contextualSpacing/>
              <w:jc w:val="center"/>
              <w:rPr>
                <w:sz w:val="28"/>
                <w:szCs w:val="28"/>
                <w:lang w:bidi="ar-IQ"/>
              </w:rPr>
            </w:pPr>
            <w:r w:rsidRPr="00363E89">
              <w:rPr>
                <w:sz w:val="28"/>
                <w:szCs w:val="28"/>
                <w:rtl/>
                <w:lang w:bidi="ar-IQ"/>
              </w:rPr>
              <w:t>تعريف الخبير</w:t>
            </w:r>
          </w:p>
        </w:tc>
      </w:tr>
      <w:tr w:rsidR="00873D86" w:rsidTr="00363E89">
        <w:trPr>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73D86" w:rsidRDefault="00873D86" w:rsidP="00363E89">
            <w:pPr>
              <w:bidi/>
              <w:spacing w:line="360" w:lineRule="auto"/>
              <w:ind w:left="-18" w:firstLine="18"/>
              <w:jc w:val="center"/>
              <w:rPr>
                <w:b/>
                <w:color w:val="000000"/>
              </w:rPr>
            </w:pPr>
            <w:r>
              <w:rPr>
                <w:b/>
                <w:color w:val="000000"/>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873D86" w:rsidRPr="00BD4FE1" w:rsidRDefault="00363E89" w:rsidP="00363E89">
            <w:pPr>
              <w:spacing w:after="200"/>
              <w:contextualSpacing/>
              <w:jc w:val="center"/>
              <w:rPr>
                <w:sz w:val="28"/>
                <w:szCs w:val="28"/>
                <w:lang w:bidi="ar-IQ"/>
              </w:rPr>
            </w:pPr>
            <w:r w:rsidRPr="00363E89">
              <w:rPr>
                <w:sz w:val="28"/>
                <w:szCs w:val="28"/>
                <w:rtl/>
                <w:lang w:bidi="ar-IQ"/>
              </w:rPr>
              <w:t>خصائص الخبرة الجنائية</w:t>
            </w:r>
          </w:p>
        </w:tc>
      </w:tr>
      <w:tr w:rsidR="00873D86" w:rsidTr="00363E89">
        <w:trPr>
          <w:trHeight w:val="34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73D86" w:rsidRDefault="00873D86" w:rsidP="00363E89">
            <w:pPr>
              <w:bidi/>
              <w:spacing w:line="360" w:lineRule="auto"/>
              <w:ind w:left="-18" w:firstLine="18"/>
              <w:jc w:val="center"/>
              <w:rPr>
                <w:b/>
                <w:color w:val="000000"/>
              </w:rPr>
            </w:pPr>
            <w:r>
              <w:rPr>
                <w:b/>
                <w:color w:val="000000"/>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873D86" w:rsidRPr="00BA19D4" w:rsidRDefault="00363E89" w:rsidP="00363E89">
            <w:pPr>
              <w:tabs>
                <w:tab w:val="left" w:pos="9915"/>
              </w:tabs>
              <w:jc w:val="center"/>
              <w:rPr>
                <w:sz w:val="28"/>
                <w:szCs w:val="28"/>
                <w:lang w:bidi="ar-IQ"/>
              </w:rPr>
            </w:pPr>
            <w:r w:rsidRPr="00363E89">
              <w:rPr>
                <w:sz w:val="28"/>
                <w:szCs w:val="28"/>
                <w:rtl/>
                <w:lang w:bidi="ar-IQ"/>
              </w:rPr>
              <w:t>شروط عمل خبير الطب الشرعي</w:t>
            </w:r>
          </w:p>
        </w:tc>
      </w:tr>
      <w:tr w:rsidR="00873D86" w:rsidTr="00363E89">
        <w:trPr>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73D86" w:rsidRDefault="00873D86" w:rsidP="00363E89">
            <w:pPr>
              <w:bidi/>
              <w:spacing w:line="360" w:lineRule="auto"/>
              <w:ind w:left="-18" w:firstLine="18"/>
              <w:jc w:val="center"/>
              <w:rPr>
                <w:b/>
                <w:color w:val="000000"/>
              </w:rPr>
            </w:pPr>
            <w:r>
              <w:rPr>
                <w:b/>
                <w:color w:val="000000"/>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873D86" w:rsidRPr="00BD4FE1" w:rsidRDefault="00363E89" w:rsidP="00363E89">
            <w:pPr>
              <w:pStyle w:val="a9"/>
              <w:tabs>
                <w:tab w:val="left" w:pos="9915"/>
              </w:tabs>
              <w:ind w:left="0"/>
              <w:jc w:val="center"/>
              <w:rPr>
                <w:sz w:val="28"/>
                <w:szCs w:val="28"/>
                <w:lang w:bidi="ar-IQ"/>
              </w:rPr>
            </w:pPr>
            <w:r w:rsidRPr="00363E89">
              <w:rPr>
                <w:rFonts w:eastAsia="Times New Roman"/>
                <w:sz w:val="28"/>
                <w:szCs w:val="28"/>
                <w:rtl/>
                <w:lang w:bidi="ar-IQ"/>
              </w:rPr>
              <w:t>العلاقة بين الخبير والشهادة</w:t>
            </w:r>
          </w:p>
        </w:tc>
      </w:tr>
      <w:tr w:rsidR="00873D86" w:rsidTr="00363E89">
        <w:trPr>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73D86" w:rsidRDefault="00873D86" w:rsidP="00363E89">
            <w:pPr>
              <w:bidi/>
              <w:spacing w:line="360" w:lineRule="auto"/>
              <w:ind w:left="-18" w:firstLine="18"/>
              <w:jc w:val="center"/>
              <w:rPr>
                <w:b/>
                <w:color w:val="000000"/>
              </w:rPr>
            </w:pPr>
            <w:r>
              <w:rPr>
                <w:b/>
                <w:color w:val="000000"/>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873D86" w:rsidRPr="00BD4FE1" w:rsidRDefault="00363E89" w:rsidP="00363E89">
            <w:pPr>
              <w:spacing w:after="200"/>
              <w:contextualSpacing/>
              <w:jc w:val="center"/>
              <w:rPr>
                <w:sz w:val="28"/>
                <w:szCs w:val="28"/>
                <w:lang w:bidi="ar-IQ"/>
              </w:rPr>
            </w:pPr>
            <w:r w:rsidRPr="00363E89">
              <w:rPr>
                <w:sz w:val="28"/>
                <w:szCs w:val="28"/>
                <w:rtl/>
                <w:lang w:bidi="ar-IQ"/>
              </w:rPr>
              <w:t>العلاقة بين الخبير والشهادة</w:t>
            </w:r>
          </w:p>
        </w:tc>
      </w:tr>
      <w:tr w:rsidR="00873D86" w:rsidTr="00363E89">
        <w:trPr>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73D86" w:rsidRDefault="00873D86" w:rsidP="00363E89">
            <w:pPr>
              <w:bidi/>
              <w:spacing w:line="360" w:lineRule="auto"/>
              <w:ind w:left="-18" w:firstLine="18"/>
              <w:jc w:val="center"/>
              <w:rPr>
                <w:b/>
                <w:color w:val="000000"/>
              </w:rPr>
            </w:pPr>
            <w:r>
              <w:rPr>
                <w:b/>
                <w:color w:val="000000"/>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873D86" w:rsidRPr="000701CF" w:rsidRDefault="00CD7422" w:rsidP="00363E89">
            <w:pPr>
              <w:spacing w:after="200"/>
              <w:contextualSpacing/>
              <w:jc w:val="center"/>
              <w:rPr>
                <w:sz w:val="28"/>
                <w:szCs w:val="28"/>
                <w:lang w:bidi="ar-IQ"/>
              </w:rPr>
            </w:pPr>
            <w:r w:rsidRPr="00CD7422">
              <w:rPr>
                <w:sz w:val="28"/>
                <w:szCs w:val="28"/>
                <w:rtl/>
                <w:lang w:bidi="ar-IQ"/>
              </w:rPr>
              <w:t>المسؤولية القانونية للخبير الجنائي</w:t>
            </w:r>
          </w:p>
        </w:tc>
      </w:tr>
      <w:tr w:rsidR="00873D86" w:rsidTr="00363E89">
        <w:trPr>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73D86" w:rsidRDefault="00873D86" w:rsidP="00363E89">
            <w:pPr>
              <w:bidi/>
              <w:spacing w:line="360" w:lineRule="auto"/>
              <w:ind w:left="-18" w:firstLine="18"/>
              <w:jc w:val="center"/>
              <w:rPr>
                <w:b/>
                <w:color w:val="000000"/>
              </w:rPr>
            </w:pPr>
            <w:r>
              <w:rPr>
                <w:b/>
                <w:color w:val="000000"/>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873D86" w:rsidRPr="000701CF" w:rsidRDefault="00CD7422" w:rsidP="00363E89">
            <w:pPr>
              <w:pStyle w:val="a9"/>
              <w:tabs>
                <w:tab w:val="left" w:pos="9915"/>
              </w:tabs>
              <w:ind w:left="0"/>
              <w:jc w:val="center"/>
              <w:rPr>
                <w:sz w:val="28"/>
                <w:szCs w:val="28"/>
                <w:lang w:bidi="ar-IQ"/>
              </w:rPr>
            </w:pPr>
            <w:r w:rsidRPr="00CD7422">
              <w:rPr>
                <w:rFonts w:eastAsia="Times New Roman"/>
                <w:sz w:val="28"/>
                <w:szCs w:val="28"/>
                <w:rtl/>
                <w:lang w:bidi="ar-IQ"/>
              </w:rPr>
              <w:t>المسؤولية المدنية للخبير</w:t>
            </w:r>
          </w:p>
        </w:tc>
      </w:tr>
      <w:tr w:rsidR="00873D86" w:rsidTr="00363E89">
        <w:trPr>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73D86" w:rsidRDefault="00873D86" w:rsidP="00363E89">
            <w:pPr>
              <w:bidi/>
              <w:spacing w:line="360" w:lineRule="auto"/>
              <w:ind w:left="-18" w:firstLine="18"/>
              <w:jc w:val="center"/>
              <w:rPr>
                <w:b/>
                <w:color w:val="000000"/>
              </w:rPr>
            </w:pPr>
            <w:r>
              <w:rPr>
                <w:b/>
                <w:color w:val="000000"/>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873D86" w:rsidRPr="001E4031" w:rsidRDefault="00CD7422" w:rsidP="00363E89">
            <w:pPr>
              <w:spacing w:after="200"/>
              <w:contextualSpacing/>
              <w:jc w:val="center"/>
              <w:rPr>
                <w:sz w:val="28"/>
                <w:szCs w:val="28"/>
                <w:lang w:bidi="ar-IQ"/>
              </w:rPr>
            </w:pPr>
            <w:r w:rsidRPr="00CD7422">
              <w:rPr>
                <w:sz w:val="28"/>
                <w:szCs w:val="28"/>
                <w:rtl/>
                <w:lang w:bidi="ar-IQ"/>
              </w:rPr>
              <w:t>المسؤولية التأديبية</w:t>
            </w:r>
          </w:p>
        </w:tc>
      </w:tr>
      <w:tr w:rsidR="00873D86" w:rsidTr="00363E89">
        <w:trPr>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73D86" w:rsidRDefault="00873D86" w:rsidP="00363E89">
            <w:pPr>
              <w:bidi/>
              <w:spacing w:line="360" w:lineRule="auto"/>
              <w:ind w:left="-18" w:firstLine="18"/>
              <w:jc w:val="center"/>
              <w:rPr>
                <w:b/>
                <w:color w:val="000000"/>
              </w:rPr>
            </w:pPr>
            <w:r>
              <w:rPr>
                <w:b/>
                <w:color w:val="000000"/>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873D86" w:rsidRPr="001E4031" w:rsidRDefault="00CD7422" w:rsidP="00363E89">
            <w:pPr>
              <w:spacing w:after="200"/>
              <w:contextualSpacing/>
              <w:jc w:val="center"/>
              <w:rPr>
                <w:sz w:val="28"/>
                <w:szCs w:val="28"/>
                <w:lang w:bidi="ar-IQ"/>
              </w:rPr>
            </w:pPr>
            <w:r w:rsidRPr="00CD7422">
              <w:rPr>
                <w:sz w:val="28"/>
                <w:szCs w:val="28"/>
                <w:rtl/>
                <w:lang w:bidi="ar-IQ"/>
              </w:rPr>
              <w:t>علاقة الخبرة بالبحث والتحقيق</w:t>
            </w:r>
          </w:p>
        </w:tc>
      </w:tr>
      <w:tr w:rsidR="00873D86" w:rsidTr="00363E89">
        <w:trPr>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73D86" w:rsidRDefault="00873D86" w:rsidP="00363E89">
            <w:pPr>
              <w:bidi/>
              <w:spacing w:line="360" w:lineRule="auto"/>
              <w:ind w:left="-18" w:firstLine="18"/>
              <w:jc w:val="center"/>
              <w:rPr>
                <w:b/>
                <w:color w:val="000000"/>
              </w:rPr>
            </w:pPr>
            <w:r>
              <w:rPr>
                <w:b/>
                <w:color w:val="000000"/>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873D86" w:rsidRPr="00BD4FE1" w:rsidRDefault="00CD7422" w:rsidP="00363E89">
            <w:pPr>
              <w:spacing w:after="200"/>
              <w:contextualSpacing/>
              <w:jc w:val="center"/>
              <w:rPr>
                <w:sz w:val="28"/>
                <w:szCs w:val="28"/>
                <w:lang w:bidi="ar-IQ"/>
              </w:rPr>
            </w:pPr>
            <w:r w:rsidRPr="00CD7422">
              <w:rPr>
                <w:sz w:val="28"/>
                <w:szCs w:val="28"/>
                <w:rtl/>
                <w:lang w:bidi="ar-IQ"/>
              </w:rPr>
              <w:t>كيفية تكليف الخبراء</w:t>
            </w:r>
          </w:p>
        </w:tc>
      </w:tr>
      <w:tr w:rsidR="00873D86" w:rsidTr="00363E89">
        <w:trPr>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73D86" w:rsidRDefault="00873D86" w:rsidP="00363E89">
            <w:pPr>
              <w:bidi/>
              <w:spacing w:line="360" w:lineRule="auto"/>
              <w:ind w:left="-18" w:firstLine="18"/>
              <w:jc w:val="center"/>
              <w:rPr>
                <w:b/>
                <w:color w:val="000000"/>
              </w:rPr>
            </w:pPr>
            <w:r>
              <w:rPr>
                <w:b/>
                <w:color w:val="000000"/>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tcPr>
          <w:p w:rsidR="00873D86" w:rsidRPr="00873D86" w:rsidRDefault="00CD7422" w:rsidP="00363E89">
            <w:pPr>
              <w:spacing w:after="200"/>
              <w:contextualSpacing/>
              <w:jc w:val="center"/>
              <w:rPr>
                <w:sz w:val="28"/>
                <w:szCs w:val="28"/>
                <w:lang w:bidi="ar-IQ"/>
              </w:rPr>
            </w:pPr>
            <w:r w:rsidRPr="00CD7422">
              <w:rPr>
                <w:sz w:val="28"/>
                <w:szCs w:val="28"/>
                <w:rtl/>
                <w:lang w:bidi="ar-IQ"/>
              </w:rPr>
              <w:t>الحماية القانونية للخبير</w:t>
            </w:r>
          </w:p>
        </w:tc>
      </w:tr>
      <w:tr w:rsidR="00873D86" w:rsidTr="00363E89">
        <w:trPr>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73D86" w:rsidRDefault="00873D86" w:rsidP="00363E89">
            <w:pPr>
              <w:bidi/>
              <w:spacing w:line="360" w:lineRule="auto"/>
              <w:ind w:left="-18" w:firstLine="18"/>
              <w:jc w:val="center"/>
              <w:rPr>
                <w:b/>
                <w:color w:val="000000"/>
              </w:rPr>
            </w:pPr>
            <w:r>
              <w:rPr>
                <w:b/>
                <w:color w:val="000000"/>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tcPr>
          <w:p w:rsidR="00873D86" w:rsidRPr="000701CF" w:rsidRDefault="00CD7422" w:rsidP="00363E89">
            <w:pPr>
              <w:spacing w:after="200"/>
              <w:contextualSpacing/>
              <w:jc w:val="center"/>
              <w:rPr>
                <w:sz w:val="28"/>
                <w:szCs w:val="28"/>
                <w:lang w:bidi="ar-IQ"/>
              </w:rPr>
            </w:pPr>
            <w:r w:rsidRPr="00CD7422">
              <w:rPr>
                <w:sz w:val="28"/>
                <w:szCs w:val="28"/>
                <w:rtl/>
                <w:lang w:bidi="ar-IQ"/>
              </w:rPr>
              <w:t>القيمة القانونية للخبرة</w:t>
            </w:r>
          </w:p>
        </w:tc>
      </w:tr>
      <w:tr w:rsidR="00873D86" w:rsidTr="00363E89">
        <w:trPr>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73D86" w:rsidRDefault="00873D86" w:rsidP="00363E89">
            <w:pPr>
              <w:bidi/>
              <w:spacing w:line="360" w:lineRule="auto"/>
              <w:ind w:left="-18" w:firstLine="18"/>
              <w:jc w:val="center"/>
              <w:rPr>
                <w:b/>
                <w:color w:val="000000"/>
              </w:rPr>
            </w:pPr>
            <w:r>
              <w:rPr>
                <w:b/>
                <w:color w:val="000000"/>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tcPr>
          <w:p w:rsidR="00873D86" w:rsidRPr="00873D86" w:rsidRDefault="00CD7422" w:rsidP="00363E89">
            <w:pPr>
              <w:spacing w:after="200"/>
              <w:contextualSpacing/>
              <w:jc w:val="center"/>
              <w:rPr>
                <w:sz w:val="28"/>
                <w:szCs w:val="28"/>
                <w:lang w:bidi="ar-IQ"/>
              </w:rPr>
            </w:pPr>
            <w:r w:rsidRPr="00CD7422">
              <w:rPr>
                <w:sz w:val="28"/>
                <w:szCs w:val="28"/>
                <w:rtl/>
                <w:lang w:bidi="ar-IQ"/>
              </w:rPr>
              <w:t>امتحان منتصف الفصل الدراسي</w:t>
            </w:r>
          </w:p>
        </w:tc>
      </w:tr>
      <w:tr w:rsidR="00873D86" w:rsidTr="00363E89">
        <w:trPr>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73D86" w:rsidRDefault="00873D86" w:rsidP="00363E89">
            <w:pPr>
              <w:bidi/>
              <w:spacing w:line="360" w:lineRule="auto"/>
              <w:ind w:left="-18" w:firstLine="18"/>
              <w:jc w:val="center"/>
              <w:rPr>
                <w:b/>
                <w:color w:val="000000"/>
              </w:rPr>
            </w:pPr>
            <w:r>
              <w:rPr>
                <w:b/>
                <w:color w:val="000000"/>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tcPr>
          <w:p w:rsidR="00873D86" w:rsidRPr="00320614" w:rsidRDefault="00CD7422" w:rsidP="00363E89">
            <w:pPr>
              <w:pStyle w:val="a9"/>
              <w:tabs>
                <w:tab w:val="left" w:pos="9915"/>
              </w:tabs>
              <w:ind w:left="0"/>
              <w:jc w:val="center"/>
              <w:rPr>
                <w:sz w:val="28"/>
                <w:szCs w:val="28"/>
                <w:rtl/>
                <w:lang w:bidi="ar-IQ"/>
              </w:rPr>
            </w:pPr>
            <w:r w:rsidRPr="00CD7422">
              <w:rPr>
                <w:rFonts w:eastAsia="Times New Roman"/>
                <w:sz w:val="28"/>
                <w:szCs w:val="28"/>
                <w:rtl/>
                <w:lang w:bidi="ar-IQ"/>
              </w:rPr>
              <w:t>التطبيقات العملية في المجالات المعرفية</w:t>
            </w:r>
          </w:p>
        </w:tc>
      </w:tr>
      <w:tr w:rsidR="001B49AF" w:rsidTr="00363E89">
        <w:trPr>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1B49AF" w:rsidRDefault="001B49AF" w:rsidP="00363E89">
            <w:pPr>
              <w:bidi/>
              <w:spacing w:line="360" w:lineRule="auto"/>
              <w:ind w:left="-18" w:firstLine="18"/>
              <w:jc w:val="center"/>
              <w:rPr>
                <w:b/>
                <w:color w:val="000000"/>
              </w:rPr>
            </w:pPr>
            <w:r>
              <w:rPr>
                <w:b/>
                <w:color w:val="000000"/>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1B49AF" w:rsidRPr="00873D86" w:rsidRDefault="00CD7422" w:rsidP="00363E89">
            <w:pPr>
              <w:spacing w:line="360" w:lineRule="auto"/>
              <w:jc w:val="center"/>
              <w:rPr>
                <w:sz w:val="28"/>
                <w:szCs w:val="28"/>
                <w:rtl/>
                <w:lang w:bidi="ar-IQ"/>
              </w:rPr>
            </w:pPr>
            <w:r w:rsidRPr="00CD7422">
              <w:rPr>
                <w:sz w:val="28"/>
                <w:szCs w:val="28"/>
                <w:rtl/>
                <w:lang w:bidi="ar-IQ"/>
              </w:rPr>
              <w:t>امتحان</w:t>
            </w:r>
          </w:p>
        </w:tc>
      </w:tr>
    </w:tbl>
    <w:tbl>
      <w:tblPr>
        <w:tblStyle w:val="Style38"/>
        <w:tblpPr w:leftFromText="180" w:rightFromText="180" w:vertAnchor="text" w:horzAnchor="margin" w:tblpXSpec="center" w:tblpY="38"/>
        <w:tblW w:w="10515" w:type="dxa"/>
        <w:tblLayout w:type="fixed"/>
        <w:tblLook w:val="04A0" w:firstRow="1" w:lastRow="0" w:firstColumn="1" w:lastColumn="0" w:noHBand="0" w:noVBand="1"/>
      </w:tblPr>
      <w:tblGrid>
        <w:gridCol w:w="2340"/>
        <w:gridCol w:w="5835"/>
        <w:gridCol w:w="2340"/>
      </w:tblGrid>
      <w:tr w:rsidR="00CD7422" w:rsidTr="00CD7422">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CD7422" w:rsidRDefault="00CD7422" w:rsidP="00CD7422">
            <w:pPr>
              <w:bidi/>
              <w:spacing w:line="312" w:lineRule="auto"/>
              <w:jc w:val="right"/>
              <w:rPr>
                <w:b/>
                <w:color w:val="17365D"/>
                <w:sz w:val="28"/>
                <w:szCs w:val="28"/>
              </w:rPr>
            </w:pPr>
            <w:r>
              <w:rPr>
                <w:b/>
                <w:color w:val="17365D"/>
                <w:sz w:val="28"/>
                <w:szCs w:val="28"/>
                <w:rtl/>
              </w:rPr>
              <w:t>مصادر التعلم والتعليم</w:t>
            </w:r>
          </w:p>
          <w:p w:rsidR="00CD7422" w:rsidRDefault="00CD7422" w:rsidP="00CD7422">
            <w:pPr>
              <w:bidi/>
              <w:spacing w:line="312" w:lineRule="auto"/>
              <w:jc w:val="right"/>
              <w:rPr>
                <w:rFonts w:eastAsia="Times New Roman"/>
                <w:b/>
                <w:color w:val="17365D"/>
                <w:sz w:val="28"/>
                <w:szCs w:val="28"/>
              </w:rPr>
            </w:pPr>
          </w:p>
        </w:tc>
      </w:tr>
      <w:tr w:rsidR="00CD7422" w:rsidTr="00CD7422">
        <w:tc>
          <w:tcPr>
            <w:tcW w:w="2340" w:type="dxa"/>
            <w:tcBorders>
              <w:top w:val="single" w:sz="4" w:space="0" w:color="000000"/>
              <w:left w:val="single" w:sz="4" w:space="0" w:color="000000"/>
              <w:bottom w:val="single" w:sz="4" w:space="0" w:color="000000"/>
              <w:right w:val="nil"/>
            </w:tcBorders>
            <w:vAlign w:val="center"/>
          </w:tcPr>
          <w:p w:rsidR="00CD7422" w:rsidRDefault="00CD7422" w:rsidP="00CD7422">
            <w:pPr>
              <w:spacing w:line="312" w:lineRule="auto"/>
              <w:ind w:left="360" w:hanging="720"/>
              <w:jc w:val="right"/>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CD7422" w:rsidRDefault="00CD7422" w:rsidP="00CD7422">
            <w:pPr>
              <w:bidi/>
              <w:spacing w:line="312" w:lineRule="auto"/>
              <w:jc w:val="right"/>
              <w:rPr>
                <w:b/>
              </w:rPr>
            </w:pPr>
            <w:r>
              <w:rPr>
                <w:b/>
                <w:rtl/>
              </w:rPr>
              <w:t>النص</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CD7422" w:rsidRDefault="00CD7422" w:rsidP="00CD7422">
            <w:pPr>
              <w:bidi/>
              <w:spacing w:line="312" w:lineRule="auto"/>
              <w:jc w:val="right"/>
              <w:rPr>
                <w:b/>
              </w:rPr>
            </w:pPr>
            <w:r>
              <w:rPr>
                <w:b/>
                <w:rtl/>
              </w:rPr>
              <w:t>متوفر في المكتبة؟</w:t>
            </w:r>
          </w:p>
        </w:tc>
      </w:tr>
      <w:tr w:rsidR="00CD7422" w:rsidTr="00CD7422">
        <w:tc>
          <w:tcPr>
            <w:tcW w:w="2340" w:type="dxa"/>
            <w:tcBorders>
              <w:top w:val="single" w:sz="4" w:space="0" w:color="000000"/>
              <w:left w:val="single" w:sz="4" w:space="0" w:color="000000"/>
              <w:bottom w:val="single" w:sz="4" w:space="0" w:color="000000"/>
              <w:right w:val="nil"/>
            </w:tcBorders>
            <w:shd w:val="clear" w:color="auto" w:fill="DAEEF3"/>
            <w:vAlign w:val="center"/>
          </w:tcPr>
          <w:p w:rsidR="00CD7422" w:rsidRDefault="00CD7422" w:rsidP="00CD7422">
            <w:pPr>
              <w:bidi/>
              <w:spacing w:line="312" w:lineRule="auto"/>
              <w:ind w:left="90"/>
              <w:jc w:val="right"/>
              <w:rPr>
                <w:b/>
              </w:rPr>
            </w:pPr>
            <w:r>
              <w:rPr>
                <w:b/>
                <w:rtl/>
              </w:rPr>
              <w:t>المراجع المطلوبة</w:t>
            </w:r>
          </w:p>
        </w:tc>
        <w:tc>
          <w:tcPr>
            <w:tcW w:w="5835" w:type="dxa"/>
            <w:tcBorders>
              <w:top w:val="single" w:sz="4" w:space="0" w:color="000000"/>
              <w:left w:val="single" w:sz="4" w:space="0" w:color="000000"/>
              <w:bottom w:val="single" w:sz="4" w:space="0" w:color="000000"/>
              <w:right w:val="nil"/>
            </w:tcBorders>
            <w:vAlign w:val="center"/>
          </w:tcPr>
          <w:p w:rsidR="00CD7422" w:rsidRDefault="00CD7422" w:rsidP="00CD7422">
            <w:pPr>
              <w:spacing w:line="312" w:lineRule="auto"/>
              <w:ind w:left="185"/>
              <w:jc w:val="right"/>
            </w:pPr>
            <w:r>
              <w:t>J. Clayden, N. Greeves and S. Warren, Organic Chemistry (Second Edition), Oxford University Press, 2012, ISBN 0-19-927029-5 (essential core text)</w:t>
            </w:r>
          </w:p>
        </w:tc>
        <w:tc>
          <w:tcPr>
            <w:tcW w:w="2340" w:type="dxa"/>
            <w:tcBorders>
              <w:top w:val="single" w:sz="4" w:space="0" w:color="000000"/>
              <w:left w:val="single" w:sz="4" w:space="0" w:color="000000"/>
              <w:bottom w:val="single" w:sz="4" w:space="0" w:color="000000"/>
              <w:right w:val="single" w:sz="4" w:space="0" w:color="000000"/>
            </w:tcBorders>
            <w:vAlign w:val="center"/>
          </w:tcPr>
          <w:p w:rsidR="00CD7422" w:rsidRDefault="00CD7422" w:rsidP="00CD7422">
            <w:pPr>
              <w:bidi/>
              <w:spacing w:line="312" w:lineRule="auto"/>
              <w:jc w:val="right"/>
              <w:rPr>
                <w:color w:val="FF0000"/>
              </w:rPr>
            </w:pPr>
            <w:r>
              <w:rPr>
                <w:rtl/>
              </w:rPr>
              <w:t>نعم</w:t>
            </w:r>
          </w:p>
        </w:tc>
      </w:tr>
      <w:tr w:rsidR="00CD7422" w:rsidTr="00CD7422">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CD7422" w:rsidRDefault="00CD7422" w:rsidP="00CD7422">
            <w:pPr>
              <w:bidi/>
              <w:spacing w:line="312" w:lineRule="auto"/>
              <w:ind w:left="90"/>
              <w:jc w:val="right"/>
              <w:rPr>
                <w:b/>
              </w:rPr>
            </w:pPr>
            <w:r>
              <w:rPr>
                <w:b/>
                <w:rtl/>
              </w:rPr>
              <w:t>المراجع الموصى بها</w:t>
            </w:r>
          </w:p>
        </w:tc>
        <w:tc>
          <w:tcPr>
            <w:tcW w:w="5835" w:type="dxa"/>
            <w:tcBorders>
              <w:top w:val="single" w:sz="4" w:space="0" w:color="000000"/>
              <w:left w:val="single" w:sz="4" w:space="0" w:color="000000"/>
              <w:bottom w:val="single" w:sz="4" w:space="0" w:color="000000"/>
              <w:right w:val="nil"/>
            </w:tcBorders>
            <w:vAlign w:val="center"/>
          </w:tcPr>
          <w:p w:rsidR="00CD7422" w:rsidRDefault="00CD7422" w:rsidP="00CD7422">
            <w:pPr>
              <w:spacing w:line="312" w:lineRule="auto"/>
              <w:ind w:left="185"/>
              <w:jc w:val="right"/>
            </w:pPr>
            <w:r>
              <w:t>C. Willis and M. Wills, Organic Synthesis, (Oxford Chemistry Primer 31), Oxford University Press, 1995, ISBN 0-19-855791-4</w:t>
            </w:r>
          </w:p>
        </w:tc>
        <w:tc>
          <w:tcPr>
            <w:tcW w:w="2340" w:type="dxa"/>
            <w:tcBorders>
              <w:top w:val="single" w:sz="4" w:space="0" w:color="000000"/>
              <w:left w:val="single" w:sz="4" w:space="0" w:color="000000"/>
              <w:bottom w:val="single" w:sz="4" w:space="0" w:color="000000"/>
              <w:right w:val="single" w:sz="4" w:space="0" w:color="000000"/>
            </w:tcBorders>
            <w:vAlign w:val="center"/>
          </w:tcPr>
          <w:p w:rsidR="00CD7422" w:rsidRDefault="00CD7422" w:rsidP="00CD7422">
            <w:pPr>
              <w:bidi/>
              <w:spacing w:line="312" w:lineRule="auto"/>
              <w:jc w:val="right"/>
            </w:pPr>
            <w:r>
              <w:rPr>
                <w:rtl/>
              </w:rPr>
              <w:t>لا</w:t>
            </w:r>
          </w:p>
        </w:tc>
      </w:tr>
      <w:tr w:rsidR="00CD7422" w:rsidTr="00CD7422">
        <w:tc>
          <w:tcPr>
            <w:tcW w:w="2340" w:type="dxa"/>
            <w:tcBorders>
              <w:top w:val="single" w:sz="4" w:space="0" w:color="000000"/>
              <w:left w:val="single" w:sz="4" w:space="0" w:color="000000"/>
              <w:bottom w:val="single" w:sz="4" w:space="0" w:color="000000"/>
              <w:right w:val="nil"/>
            </w:tcBorders>
            <w:shd w:val="clear" w:color="auto" w:fill="DAEEF3"/>
            <w:vAlign w:val="center"/>
          </w:tcPr>
          <w:p w:rsidR="00CD7422" w:rsidRDefault="00CD7422" w:rsidP="00CD7422">
            <w:pPr>
              <w:bidi/>
              <w:spacing w:line="312" w:lineRule="auto"/>
              <w:ind w:left="90"/>
              <w:jc w:val="right"/>
              <w:rPr>
                <w:b/>
              </w:rPr>
            </w:pPr>
            <w:r>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CD7422" w:rsidRDefault="00CD7422" w:rsidP="00CD7422">
            <w:pPr>
              <w:spacing w:beforeAutospacing="1" w:afterAutospacing="1"/>
              <w:ind w:left="360"/>
              <w:jc w:val="right"/>
            </w:pPr>
            <w:r>
              <w:t>ELE page: </w:t>
            </w:r>
            <w:hyperlink r:id="rId64" w:history="1">
              <w:r>
                <w:t>https://vle.exeter.ac.uk/course/view.php?id=9255</w:t>
              </w:r>
            </w:hyperlink>
          </w:p>
        </w:tc>
      </w:tr>
    </w:tbl>
    <w:p w:rsidR="001B49AF" w:rsidRDefault="001B49AF" w:rsidP="00CD7422">
      <w:pPr>
        <w:tabs>
          <w:tab w:val="left" w:pos="1980"/>
        </w:tabs>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1B49AF" w:rsidTr="00CD7422">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vAlign w:val="center"/>
          </w:tcPr>
          <w:p w:rsidR="001B49AF" w:rsidRDefault="001B49AF" w:rsidP="00CD7422">
            <w:pPr>
              <w:tabs>
                <w:tab w:val="left" w:pos="1890"/>
                <w:tab w:val="center" w:pos="4544"/>
              </w:tabs>
              <w:bidi/>
              <w:ind w:right="1152"/>
              <w:jc w:val="center"/>
              <w:rPr>
                <w:b/>
                <w:color w:val="000000"/>
                <w:sz w:val="28"/>
                <w:szCs w:val="28"/>
              </w:rPr>
            </w:pPr>
            <w:r>
              <w:rPr>
                <w:b/>
                <w:color w:val="000000"/>
                <w:sz w:val="28"/>
                <w:szCs w:val="28"/>
                <w:rtl/>
              </w:rPr>
              <w:t>نظام الدرجات</w:t>
            </w:r>
          </w:p>
          <w:p w:rsidR="001B49AF" w:rsidRDefault="001B49AF" w:rsidP="00CD7422">
            <w:pPr>
              <w:bidi/>
              <w:jc w:val="center"/>
              <w:rPr>
                <w:rFonts w:eastAsia="Times New Roman"/>
                <w:b/>
                <w:color w:val="000000"/>
                <w:sz w:val="28"/>
                <w:szCs w:val="28"/>
                <w:lang w:bidi="ar-IQ"/>
              </w:rPr>
            </w:pPr>
          </w:p>
        </w:tc>
      </w:tr>
      <w:tr w:rsidR="001B49AF" w:rsidTr="00CD7422">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1B49AF" w:rsidRDefault="001B49AF" w:rsidP="00CD7422">
            <w:pPr>
              <w:bidi/>
              <w:jc w:val="center"/>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1B49AF" w:rsidRDefault="001B49AF" w:rsidP="00CD7422">
            <w:pPr>
              <w:bidi/>
              <w:jc w:val="center"/>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1B49AF" w:rsidRDefault="001B49AF" w:rsidP="00CD7422">
            <w:pPr>
              <w:bidi/>
              <w:jc w:val="center"/>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1B49AF" w:rsidRDefault="001B49AF" w:rsidP="00CD7422">
            <w:pPr>
              <w:bidi/>
              <w:jc w:val="center"/>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1B49AF" w:rsidRDefault="001B49AF" w:rsidP="00CD7422">
            <w:pPr>
              <w:bidi/>
              <w:jc w:val="center"/>
              <w:rPr>
                <w:b/>
                <w:color w:val="000000"/>
              </w:rPr>
            </w:pPr>
            <w:r>
              <w:rPr>
                <w:b/>
                <w:color w:val="000000"/>
                <w:rtl/>
              </w:rPr>
              <w:t>التوصيف</w:t>
            </w:r>
          </w:p>
        </w:tc>
      </w:tr>
      <w:tr w:rsidR="001B49AF" w:rsidTr="00CD7422">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1B49AF" w:rsidRDefault="001B49AF" w:rsidP="00CD7422">
            <w:pPr>
              <w:bidi/>
              <w:jc w:val="center"/>
              <w:rPr>
                <w:b/>
                <w:color w:val="000000"/>
              </w:rPr>
            </w:pPr>
            <w:r>
              <w:rPr>
                <w:b/>
                <w:color w:val="000000"/>
                <w:rtl/>
              </w:rPr>
              <w:t>مجموعة النجاح</w:t>
            </w:r>
          </w:p>
          <w:p w:rsidR="001B49AF" w:rsidRDefault="001B49AF" w:rsidP="00CD7422">
            <w:pPr>
              <w:jc w:val="cente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1B49AF" w:rsidRDefault="001B49AF" w:rsidP="00CD7422">
            <w:pPr>
              <w:bidi/>
              <w:ind w:firstLine="72"/>
              <w:jc w:val="center"/>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tcPr>
          <w:p w:rsidR="001B49AF" w:rsidRDefault="001B49AF" w:rsidP="00CD7422">
            <w:pPr>
              <w:bidi/>
              <w:jc w:val="center"/>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tcPr>
          <w:p w:rsidR="001B49AF" w:rsidRDefault="001B49AF" w:rsidP="00CD7422">
            <w:pPr>
              <w:jc w:val="cente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1B49AF" w:rsidRDefault="001B49AF" w:rsidP="00CD7422">
            <w:pPr>
              <w:bidi/>
              <w:jc w:val="center"/>
              <w:rPr>
                <w:color w:val="000000"/>
              </w:rPr>
            </w:pPr>
            <w:r>
              <w:rPr>
                <w:color w:val="000000"/>
                <w:rtl/>
              </w:rPr>
              <w:t>أداء متميز</w:t>
            </w:r>
          </w:p>
        </w:tc>
      </w:tr>
      <w:tr w:rsidR="001B49AF" w:rsidTr="00CD7422">
        <w:trPr>
          <w:trHeight w:val="300"/>
        </w:trPr>
        <w:tc>
          <w:tcPr>
            <w:tcW w:w="1620" w:type="dxa"/>
            <w:vMerge/>
            <w:tcBorders>
              <w:top w:val="single" w:sz="6" w:space="0" w:color="000000"/>
              <w:left w:val="single" w:sz="6" w:space="0" w:color="000000"/>
              <w:bottom w:val="nil"/>
              <w:right w:val="single" w:sz="6" w:space="0" w:color="000000"/>
            </w:tcBorders>
            <w:vAlign w:val="center"/>
          </w:tcPr>
          <w:p w:rsidR="001B49AF" w:rsidRDefault="001B49AF" w:rsidP="00CD7422">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1B49AF" w:rsidRDefault="001B49AF" w:rsidP="00CD7422">
            <w:pPr>
              <w:bidi/>
              <w:ind w:firstLine="72"/>
              <w:jc w:val="center"/>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tcPr>
          <w:p w:rsidR="001B49AF" w:rsidRDefault="001B49AF" w:rsidP="00CD7422">
            <w:pPr>
              <w:bidi/>
              <w:jc w:val="center"/>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tcPr>
          <w:p w:rsidR="001B49AF" w:rsidRDefault="001B49AF" w:rsidP="00CD7422">
            <w:pPr>
              <w:jc w:val="cente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1B49AF" w:rsidRDefault="001B49AF" w:rsidP="00CD7422">
            <w:pPr>
              <w:bidi/>
              <w:jc w:val="center"/>
              <w:rPr>
                <w:color w:val="000000"/>
              </w:rPr>
            </w:pPr>
            <w:r>
              <w:rPr>
                <w:color w:val="000000"/>
                <w:rtl/>
              </w:rPr>
              <w:t>فوق المتوسط مع بعض الأخطاء</w:t>
            </w:r>
          </w:p>
        </w:tc>
      </w:tr>
      <w:tr w:rsidR="001B49AF" w:rsidTr="00CD7422">
        <w:trPr>
          <w:trHeight w:val="300"/>
        </w:trPr>
        <w:tc>
          <w:tcPr>
            <w:tcW w:w="1620" w:type="dxa"/>
            <w:vMerge/>
            <w:tcBorders>
              <w:top w:val="single" w:sz="6" w:space="0" w:color="000000"/>
              <w:left w:val="single" w:sz="6" w:space="0" w:color="000000"/>
              <w:bottom w:val="nil"/>
              <w:right w:val="single" w:sz="6" w:space="0" w:color="000000"/>
            </w:tcBorders>
            <w:vAlign w:val="center"/>
          </w:tcPr>
          <w:p w:rsidR="001B49AF" w:rsidRDefault="001B49AF" w:rsidP="00CD7422">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1B49AF" w:rsidRDefault="001B49AF" w:rsidP="00CD7422">
            <w:pPr>
              <w:bidi/>
              <w:ind w:firstLine="72"/>
              <w:jc w:val="center"/>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tcPr>
          <w:p w:rsidR="001B49AF" w:rsidRDefault="001B49AF" w:rsidP="00CD7422">
            <w:pPr>
              <w:bidi/>
              <w:jc w:val="center"/>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rsidR="001B49AF" w:rsidRDefault="001B49AF" w:rsidP="00CD7422">
            <w:pPr>
              <w:jc w:val="cente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1B49AF" w:rsidRDefault="001B49AF" w:rsidP="00CD7422">
            <w:pPr>
              <w:bidi/>
              <w:jc w:val="center"/>
              <w:rPr>
                <w:color w:val="000000"/>
              </w:rPr>
            </w:pPr>
            <w:r>
              <w:rPr>
                <w:color w:val="000000"/>
                <w:rtl/>
              </w:rPr>
              <w:t>عمل جيد مع أخطاء ملحوظة</w:t>
            </w:r>
          </w:p>
        </w:tc>
      </w:tr>
      <w:tr w:rsidR="001B49AF" w:rsidTr="00CD7422">
        <w:trPr>
          <w:trHeight w:val="300"/>
        </w:trPr>
        <w:tc>
          <w:tcPr>
            <w:tcW w:w="1620" w:type="dxa"/>
            <w:vMerge/>
            <w:tcBorders>
              <w:top w:val="single" w:sz="6" w:space="0" w:color="000000"/>
              <w:left w:val="single" w:sz="6" w:space="0" w:color="000000"/>
              <w:bottom w:val="nil"/>
              <w:right w:val="single" w:sz="6" w:space="0" w:color="000000"/>
            </w:tcBorders>
            <w:vAlign w:val="center"/>
          </w:tcPr>
          <w:p w:rsidR="001B49AF" w:rsidRDefault="001B49AF" w:rsidP="00CD7422">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1B49AF" w:rsidRDefault="001B49AF" w:rsidP="00CD7422">
            <w:pPr>
              <w:bidi/>
              <w:ind w:firstLine="72"/>
              <w:jc w:val="center"/>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tcPr>
          <w:p w:rsidR="001B49AF" w:rsidRDefault="001B49AF" w:rsidP="00CD7422">
            <w:pPr>
              <w:bidi/>
              <w:jc w:val="center"/>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tcPr>
          <w:p w:rsidR="001B49AF" w:rsidRDefault="001B49AF" w:rsidP="00CD7422">
            <w:pPr>
              <w:jc w:val="cente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1B49AF" w:rsidRDefault="001B49AF" w:rsidP="00CD7422">
            <w:pPr>
              <w:bidi/>
              <w:jc w:val="center"/>
              <w:rPr>
                <w:color w:val="000000"/>
              </w:rPr>
            </w:pPr>
            <w:r>
              <w:rPr>
                <w:color w:val="000000"/>
                <w:rtl/>
              </w:rPr>
              <w:t>مقبول مع نواقص رئيسية</w:t>
            </w:r>
          </w:p>
        </w:tc>
      </w:tr>
      <w:tr w:rsidR="001B49AF" w:rsidTr="00CD7422">
        <w:trPr>
          <w:trHeight w:val="300"/>
        </w:trPr>
        <w:tc>
          <w:tcPr>
            <w:tcW w:w="1620" w:type="dxa"/>
            <w:vMerge/>
            <w:tcBorders>
              <w:top w:val="single" w:sz="6" w:space="0" w:color="000000"/>
              <w:left w:val="single" w:sz="6" w:space="0" w:color="000000"/>
              <w:bottom w:val="nil"/>
              <w:right w:val="single" w:sz="6" w:space="0" w:color="000000"/>
            </w:tcBorders>
            <w:vAlign w:val="center"/>
          </w:tcPr>
          <w:p w:rsidR="001B49AF" w:rsidRDefault="001B49AF" w:rsidP="00CD7422">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1B49AF" w:rsidRDefault="001B49AF" w:rsidP="00CD7422">
            <w:pPr>
              <w:bidi/>
              <w:ind w:firstLine="72"/>
              <w:jc w:val="center"/>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tcPr>
          <w:p w:rsidR="001B49AF" w:rsidRDefault="001B49AF" w:rsidP="00CD7422">
            <w:pPr>
              <w:bidi/>
              <w:jc w:val="center"/>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tcPr>
          <w:p w:rsidR="001B49AF" w:rsidRDefault="001B49AF" w:rsidP="00CD7422">
            <w:pPr>
              <w:jc w:val="cente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1B49AF" w:rsidRDefault="001B49AF" w:rsidP="00CD7422">
            <w:pPr>
              <w:bidi/>
              <w:jc w:val="center"/>
              <w:rPr>
                <w:color w:val="000000"/>
              </w:rPr>
            </w:pPr>
            <w:r>
              <w:rPr>
                <w:color w:val="000000"/>
                <w:rtl/>
              </w:rPr>
              <w:t>العمل يحقق الحد الأدنى من المتطلبات</w:t>
            </w:r>
          </w:p>
        </w:tc>
      </w:tr>
      <w:tr w:rsidR="001B49AF" w:rsidTr="00CD7422">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1B49AF" w:rsidRDefault="001B49AF" w:rsidP="00CD7422">
            <w:pPr>
              <w:bidi/>
              <w:jc w:val="center"/>
              <w:rPr>
                <w:b/>
                <w:color w:val="000000"/>
              </w:rPr>
            </w:pPr>
            <w:r>
              <w:rPr>
                <w:b/>
                <w:color w:val="000000"/>
                <w:rtl/>
              </w:rPr>
              <w:t>مجموعة الرسوب</w:t>
            </w:r>
          </w:p>
          <w:p w:rsidR="001B49AF" w:rsidRDefault="001B49AF" w:rsidP="00CD7422">
            <w:pPr>
              <w:jc w:val="cente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1B49AF" w:rsidRDefault="001B49AF" w:rsidP="00CD7422">
            <w:pPr>
              <w:bidi/>
              <w:ind w:firstLine="72"/>
              <w:jc w:val="center"/>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1B49AF" w:rsidRDefault="001B49AF" w:rsidP="00CD7422">
            <w:pPr>
              <w:bidi/>
              <w:jc w:val="center"/>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rsidR="001B49AF" w:rsidRDefault="001B49AF" w:rsidP="00CD7422">
            <w:pPr>
              <w:jc w:val="cente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1B49AF" w:rsidRDefault="001B49AF" w:rsidP="00CD7422">
            <w:pPr>
              <w:bidi/>
              <w:jc w:val="center"/>
              <w:rPr>
                <w:color w:val="000000"/>
              </w:rPr>
            </w:pPr>
            <w:r>
              <w:rPr>
                <w:color w:val="000000"/>
                <w:rtl/>
              </w:rPr>
              <w:t>يتطلب عملاً إضافياً لكن تُمنح الدرجة</w:t>
            </w:r>
          </w:p>
        </w:tc>
      </w:tr>
      <w:tr w:rsidR="001B49AF" w:rsidTr="00CD7422">
        <w:trPr>
          <w:trHeight w:val="300"/>
        </w:trPr>
        <w:tc>
          <w:tcPr>
            <w:tcW w:w="1620" w:type="dxa"/>
            <w:vMerge/>
            <w:tcBorders>
              <w:top w:val="single" w:sz="6" w:space="0" w:color="000000"/>
              <w:left w:val="single" w:sz="6" w:space="0" w:color="000000"/>
              <w:bottom w:val="nil"/>
              <w:right w:val="single" w:sz="6" w:space="0" w:color="000000"/>
            </w:tcBorders>
            <w:vAlign w:val="center"/>
          </w:tcPr>
          <w:p w:rsidR="001B49AF" w:rsidRDefault="001B49AF" w:rsidP="00CD7422">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1B49AF" w:rsidRDefault="001B49AF" w:rsidP="00CD7422">
            <w:pPr>
              <w:bidi/>
              <w:ind w:firstLine="72"/>
              <w:jc w:val="center"/>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1B49AF" w:rsidRDefault="001B49AF" w:rsidP="00CD7422">
            <w:pPr>
              <w:bidi/>
              <w:jc w:val="center"/>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rsidR="001B49AF" w:rsidRDefault="001B49AF" w:rsidP="00CD7422">
            <w:pPr>
              <w:jc w:val="cente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1B49AF" w:rsidRDefault="001B49AF" w:rsidP="00CD7422">
            <w:pPr>
              <w:bidi/>
              <w:jc w:val="center"/>
              <w:rPr>
                <w:color w:val="000000"/>
              </w:rPr>
            </w:pPr>
            <w:r>
              <w:rPr>
                <w:color w:val="000000"/>
                <w:rtl/>
              </w:rPr>
              <w:t>يتطلب قدراً كبيراً من العمل</w:t>
            </w:r>
          </w:p>
        </w:tc>
      </w:tr>
      <w:tr w:rsidR="001B49AF" w:rsidTr="00CD7422">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1B49AF" w:rsidRDefault="001B49AF" w:rsidP="00CD7422">
            <w:pPr>
              <w:jc w:val="cente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1B49AF" w:rsidRDefault="001B49AF" w:rsidP="00CD7422">
            <w:pPr>
              <w:jc w:val="cente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1B49AF" w:rsidRDefault="001B49AF" w:rsidP="00CD7422">
            <w:pPr>
              <w:jc w:val="cente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1B49AF" w:rsidRDefault="001B49AF" w:rsidP="00CD7422">
            <w:pPr>
              <w:jc w:val="cente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1B49AF" w:rsidRDefault="001B49AF" w:rsidP="00CD7422">
            <w:pPr>
              <w:jc w:val="center"/>
              <w:rPr>
                <w:b/>
                <w:color w:val="000000"/>
              </w:rPr>
            </w:pPr>
          </w:p>
        </w:tc>
      </w:tr>
      <w:tr w:rsidR="001B49AF" w:rsidTr="00CD7422">
        <w:trPr>
          <w:trHeight w:val="1340"/>
        </w:trPr>
        <w:tc>
          <w:tcPr>
            <w:tcW w:w="10470" w:type="dxa"/>
            <w:gridSpan w:val="5"/>
            <w:tcBorders>
              <w:top w:val="single" w:sz="6" w:space="0" w:color="000000"/>
              <w:left w:val="single" w:sz="6" w:space="0" w:color="000000"/>
              <w:bottom w:val="single" w:sz="6" w:space="0" w:color="000000"/>
              <w:right w:val="single" w:sz="6" w:space="0" w:color="000000"/>
            </w:tcBorders>
            <w:vAlign w:val="center"/>
          </w:tcPr>
          <w:p w:rsidR="001B49AF" w:rsidRPr="00CD7422" w:rsidRDefault="00CD7422" w:rsidP="00CD7422">
            <w:pPr>
              <w:jc w:val="center"/>
              <w:rPr>
                <w:color w:val="000000"/>
                <w:sz w:val="24"/>
                <w:szCs w:val="24"/>
              </w:rPr>
            </w:pPr>
            <w:r w:rsidRPr="00CD7422">
              <w:rPr>
                <w:color w:val="000000"/>
                <w:sz w:val="24"/>
                <w:szCs w:val="24"/>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CD7422">
              <w:rPr>
                <w:color w:val="000000"/>
                <w:sz w:val="24"/>
                <w:szCs w:val="24"/>
              </w:rPr>
              <w:t>.</w:t>
            </w:r>
          </w:p>
        </w:tc>
      </w:tr>
    </w:tbl>
    <w:p w:rsidR="001B49AF" w:rsidRDefault="001B49AF" w:rsidP="00B202C1">
      <w:pPr>
        <w:tabs>
          <w:tab w:val="left" w:pos="-90"/>
        </w:tabs>
        <w:spacing w:after="0" w:line="240" w:lineRule="auto"/>
        <w:jc w:val="right"/>
        <w:rPr>
          <w:rFonts w:asciiTheme="majorBidi" w:hAnsiTheme="majorBidi" w:cstheme="majorBidi"/>
          <w:b/>
          <w:bCs/>
          <w:sz w:val="40"/>
          <w:szCs w:val="40"/>
          <w:lang w:bidi="ar-IQ"/>
        </w:rPr>
      </w:pPr>
    </w:p>
    <w:p w:rsidR="001A2868" w:rsidRDefault="00CD7422" w:rsidP="00CD7422">
      <w:pPr>
        <w:jc w:val="center"/>
        <w:rPr>
          <w:rFonts w:ascii="Garamond" w:eastAsia="Garamond" w:hAnsi="Garamond" w:cs="Times New Roman"/>
          <w:i/>
          <w:color w:val="000000"/>
          <w:sz w:val="36"/>
          <w:szCs w:val="36"/>
          <w:rtl/>
        </w:rPr>
      </w:pPr>
      <w:r w:rsidRPr="00CD7422">
        <w:rPr>
          <w:rFonts w:ascii="Garamond" w:eastAsia="Garamond" w:hAnsi="Garamond" w:cs="Times New Roman"/>
          <w:i/>
          <w:color w:val="000000"/>
          <w:sz w:val="36"/>
          <w:szCs w:val="36"/>
          <w:shd w:val="clear" w:color="auto" w:fill="C6D9F1" w:themeFill="text2" w:themeFillTint="33"/>
          <w:rtl/>
        </w:rPr>
        <w:t>المرحلة الثانية – درجة البكالوريوس (بكالوريوس العلوم) – قسم الطب الشرعي</w:t>
      </w:r>
    </w:p>
    <w:p w:rsidR="00C71A3E" w:rsidRDefault="00C71A3E" w:rsidP="00CD7422">
      <w:pPr>
        <w:pStyle w:val="1"/>
        <w:pBdr>
          <w:top w:val="nil"/>
          <w:left w:val="nil"/>
          <w:bottom w:val="nil"/>
          <w:right w:val="nil"/>
          <w:between w:val="nil"/>
        </w:pBdr>
        <w:ind w:left="180"/>
        <w:jc w:val="left"/>
        <w:rPr>
          <w:shd w:val="clear" w:color="auto" w:fill="FFE599"/>
        </w:rPr>
      </w:pPr>
      <w:r>
        <w:rPr>
          <w:shd w:val="clear" w:color="auto" w:fill="FFE599"/>
          <w:rtl/>
        </w:rPr>
        <w:t>المنهاج/المقررات</w:t>
      </w:r>
    </w:p>
    <w:p w:rsidR="00C71A3E" w:rsidRDefault="00C71A3E" w:rsidP="00B202C1">
      <w:pPr>
        <w:spacing w:after="0" w:line="240" w:lineRule="auto"/>
        <w:jc w:val="right"/>
      </w:pPr>
      <w:r>
        <w:rPr>
          <w:b/>
        </w:rPr>
        <w:t>Semester 1  |  30 ECTS   |   1 ECTS = 25 hrs</w:t>
      </w:r>
    </w:p>
    <w:tbl>
      <w:tblPr>
        <w:tblW w:w="936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3"/>
        <w:gridCol w:w="3286"/>
        <w:gridCol w:w="748"/>
        <w:gridCol w:w="912"/>
        <w:gridCol w:w="823"/>
        <w:gridCol w:w="1009"/>
        <w:gridCol w:w="1159"/>
      </w:tblGrid>
      <w:tr w:rsidR="00C71A3E" w:rsidRPr="004422A9" w:rsidTr="00CD7422">
        <w:trPr>
          <w:trHeight w:val="397"/>
        </w:trPr>
        <w:tc>
          <w:tcPr>
            <w:tcW w:w="1423" w:type="dxa"/>
            <w:shd w:val="clear" w:color="auto" w:fill="auto"/>
            <w:tcMar>
              <w:top w:w="100" w:type="dxa"/>
              <w:left w:w="100" w:type="dxa"/>
              <w:bottom w:w="100" w:type="dxa"/>
              <w:right w:w="100" w:type="dxa"/>
            </w:tcMar>
            <w:vAlign w:val="center"/>
          </w:tcPr>
          <w:p w:rsidR="00C71A3E" w:rsidRPr="004422A9" w:rsidRDefault="00C71A3E" w:rsidP="00CD7422">
            <w:pPr>
              <w:widowControl w:val="0"/>
              <w:bidi/>
              <w:spacing w:after="0" w:line="240" w:lineRule="auto"/>
              <w:jc w:val="center"/>
              <w:rPr>
                <w:rFonts w:asciiTheme="majorBidi" w:hAnsiTheme="majorBidi" w:cstheme="majorBidi"/>
                <w:sz w:val="24"/>
                <w:szCs w:val="24"/>
                <w:rtl/>
                <w:lang w:bidi="ar-IQ"/>
              </w:rPr>
            </w:pPr>
            <w:r w:rsidRPr="004422A9">
              <w:rPr>
                <w:rFonts w:asciiTheme="majorBidi" w:hAnsiTheme="majorBidi" w:cstheme="majorBidi"/>
                <w:sz w:val="24"/>
                <w:szCs w:val="24"/>
                <w:rtl/>
              </w:rPr>
              <w:t>الرمز</w:t>
            </w:r>
          </w:p>
        </w:tc>
        <w:tc>
          <w:tcPr>
            <w:tcW w:w="3286" w:type="dxa"/>
            <w:shd w:val="clear" w:color="auto" w:fill="auto"/>
            <w:tcMar>
              <w:top w:w="100" w:type="dxa"/>
              <w:left w:w="100" w:type="dxa"/>
              <w:bottom w:w="100" w:type="dxa"/>
              <w:right w:w="100" w:type="dxa"/>
            </w:tcMar>
            <w:vAlign w:val="center"/>
          </w:tcPr>
          <w:p w:rsidR="00C71A3E" w:rsidRPr="004422A9" w:rsidRDefault="00C71A3E" w:rsidP="00CD7422">
            <w:pPr>
              <w:widowControl w:val="0"/>
              <w:bidi/>
              <w:spacing w:after="0" w:line="240" w:lineRule="auto"/>
              <w:jc w:val="center"/>
              <w:rPr>
                <w:rFonts w:asciiTheme="majorBidi" w:hAnsiTheme="majorBidi" w:cstheme="majorBidi"/>
                <w:sz w:val="24"/>
                <w:szCs w:val="24"/>
              </w:rPr>
            </w:pPr>
            <w:r w:rsidRPr="004422A9">
              <w:rPr>
                <w:rFonts w:asciiTheme="majorBidi" w:hAnsiTheme="majorBidi" w:cstheme="majorBidi"/>
                <w:sz w:val="24"/>
                <w:szCs w:val="24"/>
                <w:rtl/>
              </w:rPr>
              <w:t>المادة</w:t>
            </w:r>
          </w:p>
        </w:tc>
        <w:tc>
          <w:tcPr>
            <w:tcW w:w="748" w:type="dxa"/>
            <w:shd w:val="clear" w:color="auto" w:fill="auto"/>
            <w:tcMar>
              <w:top w:w="100" w:type="dxa"/>
              <w:left w:w="100" w:type="dxa"/>
              <w:bottom w:w="100" w:type="dxa"/>
              <w:right w:w="100" w:type="dxa"/>
            </w:tcMar>
            <w:vAlign w:val="center"/>
          </w:tcPr>
          <w:p w:rsidR="00C71A3E" w:rsidRPr="004422A9" w:rsidRDefault="00C71A3E" w:rsidP="00CD7422">
            <w:pPr>
              <w:widowControl w:val="0"/>
              <w:spacing w:after="0" w:line="240" w:lineRule="auto"/>
              <w:jc w:val="center"/>
              <w:rPr>
                <w:rFonts w:asciiTheme="majorBidi" w:hAnsiTheme="majorBidi" w:cstheme="majorBidi"/>
                <w:sz w:val="24"/>
                <w:szCs w:val="24"/>
              </w:rPr>
            </w:pPr>
            <w:r w:rsidRPr="004422A9">
              <w:rPr>
                <w:rFonts w:asciiTheme="majorBidi" w:hAnsiTheme="majorBidi" w:cstheme="majorBidi"/>
                <w:sz w:val="24"/>
                <w:szCs w:val="24"/>
              </w:rPr>
              <w:t>SSWL</w:t>
            </w:r>
          </w:p>
        </w:tc>
        <w:tc>
          <w:tcPr>
            <w:tcW w:w="912" w:type="dxa"/>
            <w:shd w:val="clear" w:color="auto" w:fill="auto"/>
            <w:tcMar>
              <w:top w:w="100" w:type="dxa"/>
              <w:left w:w="100" w:type="dxa"/>
              <w:bottom w:w="100" w:type="dxa"/>
              <w:right w:w="100" w:type="dxa"/>
            </w:tcMar>
            <w:vAlign w:val="center"/>
          </w:tcPr>
          <w:p w:rsidR="00C71A3E" w:rsidRPr="004422A9" w:rsidRDefault="00C71A3E" w:rsidP="00CD7422">
            <w:pPr>
              <w:widowControl w:val="0"/>
              <w:spacing w:after="0" w:line="240" w:lineRule="auto"/>
              <w:jc w:val="center"/>
              <w:rPr>
                <w:rFonts w:asciiTheme="majorBidi" w:hAnsiTheme="majorBidi" w:cstheme="majorBidi"/>
                <w:sz w:val="24"/>
                <w:szCs w:val="24"/>
              </w:rPr>
            </w:pPr>
            <w:r w:rsidRPr="004422A9">
              <w:rPr>
                <w:rFonts w:asciiTheme="majorBidi" w:hAnsiTheme="majorBidi" w:cstheme="majorBidi"/>
                <w:sz w:val="24"/>
                <w:szCs w:val="24"/>
              </w:rPr>
              <w:t>USSWL</w:t>
            </w:r>
          </w:p>
        </w:tc>
        <w:tc>
          <w:tcPr>
            <w:tcW w:w="823" w:type="dxa"/>
            <w:shd w:val="clear" w:color="auto" w:fill="auto"/>
            <w:tcMar>
              <w:top w:w="100" w:type="dxa"/>
              <w:left w:w="100" w:type="dxa"/>
              <w:bottom w:w="100" w:type="dxa"/>
              <w:right w:w="100" w:type="dxa"/>
            </w:tcMar>
            <w:vAlign w:val="center"/>
          </w:tcPr>
          <w:p w:rsidR="00C71A3E" w:rsidRPr="004422A9" w:rsidRDefault="00C71A3E" w:rsidP="00CD7422">
            <w:pPr>
              <w:widowControl w:val="0"/>
              <w:spacing w:after="0" w:line="240" w:lineRule="auto"/>
              <w:jc w:val="center"/>
              <w:rPr>
                <w:rFonts w:asciiTheme="majorBidi" w:hAnsiTheme="majorBidi" w:cstheme="majorBidi"/>
                <w:sz w:val="24"/>
                <w:szCs w:val="24"/>
              </w:rPr>
            </w:pPr>
            <w:r w:rsidRPr="004422A9">
              <w:rPr>
                <w:rFonts w:asciiTheme="majorBidi" w:hAnsiTheme="majorBidi" w:cstheme="majorBidi"/>
                <w:sz w:val="24"/>
                <w:szCs w:val="24"/>
              </w:rPr>
              <w:t>ECTS</w:t>
            </w:r>
          </w:p>
        </w:tc>
        <w:tc>
          <w:tcPr>
            <w:tcW w:w="1009" w:type="dxa"/>
            <w:shd w:val="clear" w:color="auto" w:fill="auto"/>
            <w:tcMar>
              <w:top w:w="100" w:type="dxa"/>
              <w:left w:w="100" w:type="dxa"/>
              <w:bottom w:w="100" w:type="dxa"/>
              <w:right w:w="100" w:type="dxa"/>
            </w:tcMar>
            <w:vAlign w:val="center"/>
          </w:tcPr>
          <w:p w:rsidR="00C71A3E" w:rsidRPr="004422A9" w:rsidRDefault="00C71A3E" w:rsidP="00CD7422">
            <w:pPr>
              <w:widowControl w:val="0"/>
              <w:spacing w:after="0" w:line="240" w:lineRule="auto"/>
              <w:jc w:val="center"/>
              <w:rPr>
                <w:rFonts w:asciiTheme="majorBidi" w:hAnsiTheme="majorBidi" w:cstheme="majorBidi"/>
                <w:sz w:val="24"/>
                <w:szCs w:val="24"/>
              </w:rPr>
            </w:pPr>
            <w:r w:rsidRPr="004422A9">
              <w:rPr>
                <w:rFonts w:asciiTheme="majorBidi" w:hAnsiTheme="majorBidi" w:cstheme="majorBidi"/>
                <w:sz w:val="24"/>
                <w:szCs w:val="24"/>
              </w:rPr>
              <w:t>Type</w:t>
            </w:r>
          </w:p>
        </w:tc>
        <w:tc>
          <w:tcPr>
            <w:tcW w:w="1159" w:type="dxa"/>
            <w:shd w:val="clear" w:color="auto" w:fill="auto"/>
            <w:tcMar>
              <w:top w:w="100" w:type="dxa"/>
              <w:left w:w="100" w:type="dxa"/>
              <w:bottom w:w="100" w:type="dxa"/>
              <w:right w:w="100" w:type="dxa"/>
            </w:tcMar>
            <w:vAlign w:val="center"/>
          </w:tcPr>
          <w:p w:rsidR="00C71A3E" w:rsidRPr="004422A9" w:rsidRDefault="00C71A3E" w:rsidP="00CD7422">
            <w:pPr>
              <w:widowControl w:val="0"/>
              <w:spacing w:after="0" w:line="240" w:lineRule="auto"/>
              <w:jc w:val="center"/>
              <w:rPr>
                <w:rFonts w:asciiTheme="majorBidi" w:hAnsiTheme="majorBidi" w:cstheme="majorBidi"/>
                <w:sz w:val="24"/>
                <w:szCs w:val="24"/>
              </w:rPr>
            </w:pPr>
            <w:r w:rsidRPr="004422A9">
              <w:rPr>
                <w:rFonts w:asciiTheme="majorBidi" w:hAnsiTheme="majorBidi" w:cstheme="majorBidi"/>
                <w:sz w:val="24"/>
                <w:szCs w:val="24"/>
              </w:rPr>
              <w:t>Pre-request</w:t>
            </w:r>
          </w:p>
        </w:tc>
      </w:tr>
      <w:tr w:rsidR="00C71A3E" w:rsidRPr="004422A9" w:rsidTr="00CD7422">
        <w:trPr>
          <w:trHeight w:val="397"/>
        </w:trPr>
        <w:tc>
          <w:tcPr>
            <w:tcW w:w="1423" w:type="dxa"/>
            <w:shd w:val="clear" w:color="auto" w:fill="auto"/>
            <w:tcMar>
              <w:top w:w="100" w:type="dxa"/>
              <w:left w:w="100" w:type="dxa"/>
              <w:bottom w:w="100" w:type="dxa"/>
              <w:right w:w="100" w:type="dxa"/>
            </w:tcMar>
            <w:vAlign w:val="center"/>
          </w:tcPr>
          <w:p w:rsidR="00C71A3E" w:rsidRPr="004422A9" w:rsidRDefault="00C71A3E" w:rsidP="00CD7422">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FOR23013</w:t>
            </w:r>
          </w:p>
        </w:tc>
        <w:tc>
          <w:tcPr>
            <w:tcW w:w="3286" w:type="dxa"/>
            <w:shd w:val="clear" w:color="auto" w:fill="auto"/>
            <w:tcMar>
              <w:top w:w="100" w:type="dxa"/>
              <w:left w:w="100" w:type="dxa"/>
              <w:bottom w:w="100" w:type="dxa"/>
              <w:right w:w="100" w:type="dxa"/>
            </w:tcMar>
            <w:vAlign w:val="center"/>
          </w:tcPr>
          <w:p w:rsidR="00C71A3E" w:rsidRPr="004422A9" w:rsidRDefault="00C71A3E" w:rsidP="00CD7422">
            <w:pPr>
              <w:autoSpaceDE w:val="0"/>
              <w:autoSpaceDN w:val="0"/>
              <w:bidi/>
              <w:adjustRightInd w:val="0"/>
              <w:spacing w:line="240" w:lineRule="auto"/>
              <w:jc w:val="center"/>
              <w:rPr>
                <w:rFonts w:asciiTheme="majorBidi" w:hAnsiTheme="majorBidi" w:cstheme="majorBidi"/>
                <w:sz w:val="24"/>
                <w:szCs w:val="24"/>
                <w:lang w:bidi="ar-IQ"/>
              </w:rPr>
            </w:pPr>
            <w:r w:rsidRPr="004422A9">
              <w:rPr>
                <w:rFonts w:asciiTheme="majorBidi" w:hAnsiTheme="majorBidi" w:cstheme="majorBidi"/>
                <w:sz w:val="24"/>
                <w:szCs w:val="24"/>
                <w:rtl/>
                <w:lang w:bidi="ar-IQ"/>
              </w:rPr>
              <w:t>الكيمياء الحياتية</w:t>
            </w:r>
          </w:p>
        </w:tc>
        <w:tc>
          <w:tcPr>
            <w:tcW w:w="748" w:type="dxa"/>
            <w:shd w:val="clear" w:color="auto" w:fill="auto"/>
            <w:tcMar>
              <w:top w:w="100" w:type="dxa"/>
              <w:left w:w="100" w:type="dxa"/>
              <w:bottom w:w="100" w:type="dxa"/>
              <w:right w:w="100" w:type="dxa"/>
            </w:tcMar>
            <w:vAlign w:val="center"/>
          </w:tcPr>
          <w:p w:rsidR="00C71A3E" w:rsidRPr="004422A9" w:rsidRDefault="00C71A3E" w:rsidP="00CD7422">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78</w:t>
            </w:r>
          </w:p>
        </w:tc>
        <w:tc>
          <w:tcPr>
            <w:tcW w:w="912" w:type="dxa"/>
            <w:shd w:val="clear" w:color="auto" w:fill="auto"/>
            <w:tcMar>
              <w:top w:w="100" w:type="dxa"/>
              <w:left w:w="100" w:type="dxa"/>
              <w:bottom w:w="100" w:type="dxa"/>
              <w:right w:w="100" w:type="dxa"/>
            </w:tcMar>
            <w:vAlign w:val="center"/>
          </w:tcPr>
          <w:p w:rsidR="00C71A3E" w:rsidRPr="004422A9" w:rsidRDefault="00C71A3E" w:rsidP="00CD7422">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72</w:t>
            </w:r>
          </w:p>
        </w:tc>
        <w:tc>
          <w:tcPr>
            <w:tcW w:w="823" w:type="dxa"/>
            <w:shd w:val="clear" w:color="auto" w:fill="auto"/>
            <w:tcMar>
              <w:top w:w="100" w:type="dxa"/>
              <w:left w:w="100" w:type="dxa"/>
              <w:bottom w:w="100" w:type="dxa"/>
              <w:right w:w="100" w:type="dxa"/>
            </w:tcMar>
            <w:vAlign w:val="center"/>
          </w:tcPr>
          <w:p w:rsidR="00C71A3E" w:rsidRPr="004422A9" w:rsidRDefault="00C71A3E" w:rsidP="00CD7422">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6</w:t>
            </w:r>
          </w:p>
        </w:tc>
        <w:tc>
          <w:tcPr>
            <w:tcW w:w="1009" w:type="dxa"/>
            <w:shd w:val="clear" w:color="auto" w:fill="auto"/>
            <w:tcMar>
              <w:top w:w="100" w:type="dxa"/>
              <w:left w:w="100" w:type="dxa"/>
              <w:bottom w:w="100" w:type="dxa"/>
              <w:right w:w="100" w:type="dxa"/>
            </w:tcMar>
            <w:vAlign w:val="center"/>
          </w:tcPr>
          <w:p w:rsidR="00C71A3E" w:rsidRPr="004422A9" w:rsidRDefault="00C71A3E" w:rsidP="00CD7422">
            <w:pPr>
              <w:bidi/>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tl/>
              </w:rPr>
              <w:t>جوهرية</w:t>
            </w:r>
          </w:p>
        </w:tc>
        <w:tc>
          <w:tcPr>
            <w:tcW w:w="1159" w:type="dxa"/>
            <w:shd w:val="clear" w:color="auto" w:fill="auto"/>
            <w:tcMar>
              <w:top w:w="100" w:type="dxa"/>
              <w:left w:w="100" w:type="dxa"/>
              <w:bottom w:w="100" w:type="dxa"/>
              <w:right w:w="100" w:type="dxa"/>
            </w:tcMar>
            <w:vAlign w:val="center"/>
          </w:tcPr>
          <w:p w:rsidR="00C71A3E" w:rsidRPr="004422A9" w:rsidRDefault="00C71A3E" w:rsidP="00CD7422">
            <w:pPr>
              <w:widowControl w:val="0"/>
              <w:spacing w:after="0" w:line="240" w:lineRule="auto"/>
              <w:jc w:val="center"/>
              <w:rPr>
                <w:rFonts w:asciiTheme="majorBidi" w:hAnsiTheme="majorBidi" w:cstheme="majorBidi"/>
                <w:sz w:val="24"/>
                <w:szCs w:val="24"/>
              </w:rPr>
            </w:pPr>
          </w:p>
        </w:tc>
      </w:tr>
      <w:tr w:rsidR="00C71A3E" w:rsidRPr="004422A9" w:rsidTr="00CD7422">
        <w:trPr>
          <w:trHeight w:val="397"/>
        </w:trPr>
        <w:tc>
          <w:tcPr>
            <w:tcW w:w="1423" w:type="dxa"/>
            <w:shd w:val="clear" w:color="auto" w:fill="auto"/>
            <w:tcMar>
              <w:top w:w="100" w:type="dxa"/>
              <w:left w:w="100" w:type="dxa"/>
              <w:bottom w:w="100" w:type="dxa"/>
              <w:right w:w="100" w:type="dxa"/>
            </w:tcMar>
            <w:vAlign w:val="center"/>
          </w:tcPr>
          <w:p w:rsidR="00C71A3E" w:rsidRPr="004422A9" w:rsidRDefault="00C71A3E" w:rsidP="00CD7422">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FOR23114</w:t>
            </w:r>
          </w:p>
        </w:tc>
        <w:tc>
          <w:tcPr>
            <w:tcW w:w="3286" w:type="dxa"/>
            <w:shd w:val="clear" w:color="auto" w:fill="auto"/>
            <w:tcMar>
              <w:top w:w="100" w:type="dxa"/>
              <w:left w:w="100" w:type="dxa"/>
              <w:bottom w:w="100" w:type="dxa"/>
              <w:right w:w="100" w:type="dxa"/>
            </w:tcMar>
            <w:vAlign w:val="center"/>
          </w:tcPr>
          <w:p w:rsidR="00C71A3E" w:rsidRPr="004422A9" w:rsidRDefault="00C71A3E" w:rsidP="00CD7422">
            <w:pPr>
              <w:bidi/>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tl/>
              </w:rPr>
              <w:t>الوراثة</w:t>
            </w:r>
          </w:p>
        </w:tc>
        <w:tc>
          <w:tcPr>
            <w:tcW w:w="748" w:type="dxa"/>
            <w:shd w:val="clear" w:color="auto" w:fill="auto"/>
            <w:tcMar>
              <w:top w:w="100" w:type="dxa"/>
              <w:left w:w="100" w:type="dxa"/>
              <w:bottom w:w="100" w:type="dxa"/>
              <w:right w:w="100" w:type="dxa"/>
            </w:tcMar>
            <w:vAlign w:val="center"/>
          </w:tcPr>
          <w:p w:rsidR="00C71A3E" w:rsidRPr="004422A9" w:rsidRDefault="00C71A3E" w:rsidP="00CD7422">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78</w:t>
            </w:r>
          </w:p>
        </w:tc>
        <w:tc>
          <w:tcPr>
            <w:tcW w:w="912" w:type="dxa"/>
            <w:shd w:val="clear" w:color="auto" w:fill="auto"/>
            <w:tcMar>
              <w:top w:w="100" w:type="dxa"/>
              <w:left w:w="100" w:type="dxa"/>
              <w:bottom w:w="100" w:type="dxa"/>
              <w:right w:w="100" w:type="dxa"/>
            </w:tcMar>
            <w:vAlign w:val="center"/>
          </w:tcPr>
          <w:p w:rsidR="00C71A3E" w:rsidRPr="004422A9" w:rsidRDefault="00C71A3E" w:rsidP="00CD7422">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72</w:t>
            </w:r>
          </w:p>
        </w:tc>
        <w:tc>
          <w:tcPr>
            <w:tcW w:w="823" w:type="dxa"/>
            <w:shd w:val="clear" w:color="auto" w:fill="auto"/>
            <w:tcMar>
              <w:top w:w="100" w:type="dxa"/>
              <w:left w:w="100" w:type="dxa"/>
              <w:bottom w:w="100" w:type="dxa"/>
              <w:right w:w="100" w:type="dxa"/>
            </w:tcMar>
            <w:vAlign w:val="center"/>
          </w:tcPr>
          <w:p w:rsidR="00C71A3E" w:rsidRPr="004422A9" w:rsidRDefault="00C71A3E" w:rsidP="00CD7422">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6</w:t>
            </w:r>
          </w:p>
        </w:tc>
        <w:tc>
          <w:tcPr>
            <w:tcW w:w="1009" w:type="dxa"/>
            <w:shd w:val="clear" w:color="auto" w:fill="auto"/>
            <w:tcMar>
              <w:top w:w="100" w:type="dxa"/>
              <w:left w:w="100" w:type="dxa"/>
              <w:bottom w:w="100" w:type="dxa"/>
              <w:right w:w="100" w:type="dxa"/>
            </w:tcMar>
            <w:vAlign w:val="center"/>
          </w:tcPr>
          <w:p w:rsidR="00C71A3E" w:rsidRPr="004422A9" w:rsidRDefault="00C71A3E" w:rsidP="00CD7422">
            <w:pPr>
              <w:bidi/>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tl/>
              </w:rPr>
              <w:t>جوهرية</w:t>
            </w:r>
          </w:p>
        </w:tc>
        <w:tc>
          <w:tcPr>
            <w:tcW w:w="1159" w:type="dxa"/>
            <w:shd w:val="clear" w:color="auto" w:fill="auto"/>
            <w:tcMar>
              <w:top w:w="100" w:type="dxa"/>
              <w:left w:w="100" w:type="dxa"/>
              <w:bottom w:w="100" w:type="dxa"/>
              <w:right w:w="100" w:type="dxa"/>
            </w:tcMar>
            <w:vAlign w:val="center"/>
          </w:tcPr>
          <w:p w:rsidR="00C71A3E" w:rsidRPr="004422A9" w:rsidRDefault="00C71A3E" w:rsidP="00CD7422">
            <w:pPr>
              <w:widowControl w:val="0"/>
              <w:spacing w:after="0" w:line="240" w:lineRule="auto"/>
              <w:jc w:val="center"/>
              <w:rPr>
                <w:rFonts w:asciiTheme="majorBidi" w:hAnsiTheme="majorBidi" w:cstheme="majorBidi"/>
                <w:sz w:val="24"/>
                <w:szCs w:val="24"/>
              </w:rPr>
            </w:pPr>
          </w:p>
        </w:tc>
      </w:tr>
      <w:tr w:rsidR="005C5780" w:rsidRPr="004422A9" w:rsidTr="00CD7422">
        <w:trPr>
          <w:trHeight w:val="397"/>
        </w:trPr>
        <w:tc>
          <w:tcPr>
            <w:tcW w:w="1423" w:type="dxa"/>
            <w:shd w:val="clear" w:color="auto" w:fill="auto"/>
            <w:tcMar>
              <w:top w:w="100" w:type="dxa"/>
              <w:left w:w="100" w:type="dxa"/>
              <w:bottom w:w="100" w:type="dxa"/>
              <w:right w:w="100" w:type="dxa"/>
            </w:tcMar>
            <w:vAlign w:val="center"/>
          </w:tcPr>
          <w:p w:rsidR="005C5780" w:rsidRPr="004422A9" w:rsidRDefault="005C5780" w:rsidP="00CD7422">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FOR23015</w:t>
            </w:r>
          </w:p>
        </w:tc>
        <w:tc>
          <w:tcPr>
            <w:tcW w:w="3286" w:type="dxa"/>
            <w:shd w:val="clear" w:color="auto" w:fill="auto"/>
            <w:tcMar>
              <w:top w:w="100" w:type="dxa"/>
              <w:left w:w="100" w:type="dxa"/>
              <w:bottom w:w="100" w:type="dxa"/>
              <w:right w:w="100" w:type="dxa"/>
            </w:tcMar>
            <w:vAlign w:val="center"/>
          </w:tcPr>
          <w:p w:rsidR="005C5780" w:rsidRPr="004422A9" w:rsidRDefault="005C5780" w:rsidP="00CD7422">
            <w:pPr>
              <w:bidi/>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Anatomy and physiology</w:t>
            </w:r>
          </w:p>
        </w:tc>
        <w:tc>
          <w:tcPr>
            <w:tcW w:w="748" w:type="dxa"/>
            <w:shd w:val="clear" w:color="auto" w:fill="auto"/>
            <w:tcMar>
              <w:top w:w="100" w:type="dxa"/>
              <w:left w:w="100" w:type="dxa"/>
              <w:bottom w:w="100" w:type="dxa"/>
              <w:right w:w="100" w:type="dxa"/>
            </w:tcMar>
            <w:vAlign w:val="center"/>
          </w:tcPr>
          <w:p w:rsidR="005C5780" w:rsidRPr="004422A9" w:rsidRDefault="005C5780" w:rsidP="00CD7422">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78</w:t>
            </w:r>
          </w:p>
        </w:tc>
        <w:tc>
          <w:tcPr>
            <w:tcW w:w="912" w:type="dxa"/>
            <w:shd w:val="clear" w:color="auto" w:fill="auto"/>
            <w:tcMar>
              <w:top w:w="100" w:type="dxa"/>
              <w:left w:w="100" w:type="dxa"/>
              <w:bottom w:w="100" w:type="dxa"/>
              <w:right w:w="100" w:type="dxa"/>
            </w:tcMar>
            <w:vAlign w:val="center"/>
          </w:tcPr>
          <w:p w:rsidR="005C5780" w:rsidRPr="004422A9" w:rsidRDefault="005C5780" w:rsidP="00CD7422">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72</w:t>
            </w:r>
          </w:p>
        </w:tc>
        <w:tc>
          <w:tcPr>
            <w:tcW w:w="823" w:type="dxa"/>
            <w:shd w:val="clear" w:color="auto" w:fill="auto"/>
            <w:tcMar>
              <w:top w:w="100" w:type="dxa"/>
              <w:left w:w="100" w:type="dxa"/>
              <w:bottom w:w="100" w:type="dxa"/>
              <w:right w:w="100" w:type="dxa"/>
            </w:tcMar>
            <w:vAlign w:val="center"/>
          </w:tcPr>
          <w:p w:rsidR="005C5780" w:rsidRPr="004422A9" w:rsidRDefault="005C5780" w:rsidP="00CD7422">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6</w:t>
            </w:r>
          </w:p>
        </w:tc>
        <w:tc>
          <w:tcPr>
            <w:tcW w:w="1009" w:type="dxa"/>
            <w:shd w:val="clear" w:color="auto" w:fill="auto"/>
            <w:tcMar>
              <w:top w:w="100" w:type="dxa"/>
              <w:left w:w="100" w:type="dxa"/>
              <w:bottom w:w="100" w:type="dxa"/>
              <w:right w:w="100" w:type="dxa"/>
            </w:tcMar>
            <w:vAlign w:val="center"/>
          </w:tcPr>
          <w:p w:rsidR="005C5780" w:rsidRPr="004422A9" w:rsidRDefault="005C5780" w:rsidP="00CD7422">
            <w:pPr>
              <w:bidi/>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tl/>
              </w:rPr>
              <w:t>أساسي</w:t>
            </w:r>
          </w:p>
        </w:tc>
        <w:tc>
          <w:tcPr>
            <w:tcW w:w="1159" w:type="dxa"/>
            <w:shd w:val="clear" w:color="auto" w:fill="auto"/>
            <w:tcMar>
              <w:top w:w="100" w:type="dxa"/>
              <w:left w:w="100" w:type="dxa"/>
              <w:bottom w:w="100" w:type="dxa"/>
              <w:right w:w="100" w:type="dxa"/>
            </w:tcMar>
            <w:vAlign w:val="center"/>
          </w:tcPr>
          <w:p w:rsidR="005C5780" w:rsidRPr="004422A9" w:rsidRDefault="005C5780" w:rsidP="00CD7422">
            <w:pPr>
              <w:widowControl w:val="0"/>
              <w:spacing w:after="0" w:line="240" w:lineRule="auto"/>
              <w:jc w:val="center"/>
              <w:rPr>
                <w:rFonts w:asciiTheme="majorBidi" w:hAnsiTheme="majorBidi" w:cstheme="majorBidi"/>
                <w:sz w:val="24"/>
                <w:szCs w:val="24"/>
              </w:rPr>
            </w:pPr>
          </w:p>
        </w:tc>
      </w:tr>
      <w:tr w:rsidR="00C71A3E" w:rsidRPr="004422A9" w:rsidTr="00CD7422">
        <w:trPr>
          <w:trHeight w:val="397"/>
        </w:trPr>
        <w:tc>
          <w:tcPr>
            <w:tcW w:w="1423" w:type="dxa"/>
            <w:shd w:val="clear" w:color="auto" w:fill="auto"/>
            <w:tcMar>
              <w:top w:w="100" w:type="dxa"/>
              <w:left w:w="100" w:type="dxa"/>
              <w:bottom w:w="100" w:type="dxa"/>
              <w:right w:w="100" w:type="dxa"/>
            </w:tcMar>
            <w:vAlign w:val="center"/>
          </w:tcPr>
          <w:p w:rsidR="00C71A3E" w:rsidRPr="004422A9" w:rsidRDefault="005C5780" w:rsidP="00CD7422">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FOR23016</w:t>
            </w:r>
          </w:p>
        </w:tc>
        <w:tc>
          <w:tcPr>
            <w:tcW w:w="3286" w:type="dxa"/>
            <w:shd w:val="clear" w:color="auto" w:fill="auto"/>
            <w:tcMar>
              <w:top w:w="100" w:type="dxa"/>
              <w:left w:w="100" w:type="dxa"/>
              <w:bottom w:w="100" w:type="dxa"/>
              <w:right w:w="100" w:type="dxa"/>
            </w:tcMar>
            <w:vAlign w:val="center"/>
          </w:tcPr>
          <w:p w:rsidR="00C71A3E" w:rsidRPr="004422A9" w:rsidRDefault="005C5780" w:rsidP="00CD7422">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Secretions</w:t>
            </w:r>
            <w:r w:rsidRPr="004422A9">
              <w:rPr>
                <w:rFonts w:asciiTheme="majorBidi" w:hAnsiTheme="majorBidi" w:cstheme="majorBidi"/>
                <w:color w:val="000000"/>
                <w:sz w:val="24"/>
                <w:szCs w:val="24"/>
                <w:rtl/>
              </w:rPr>
              <w:t xml:space="preserve"> </w:t>
            </w:r>
            <w:r w:rsidRPr="004422A9">
              <w:rPr>
                <w:rFonts w:asciiTheme="majorBidi" w:hAnsiTheme="majorBidi" w:cstheme="majorBidi"/>
                <w:color w:val="000000"/>
                <w:sz w:val="24"/>
                <w:szCs w:val="24"/>
              </w:rPr>
              <w:t>and vital fluids</w:t>
            </w:r>
          </w:p>
        </w:tc>
        <w:tc>
          <w:tcPr>
            <w:tcW w:w="748" w:type="dxa"/>
            <w:shd w:val="clear" w:color="auto" w:fill="auto"/>
            <w:tcMar>
              <w:top w:w="100" w:type="dxa"/>
              <w:left w:w="100" w:type="dxa"/>
              <w:bottom w:w="100" w:type="dxa"/>
              <w:right w:w="100" w:type="dxa"/>
            </w:tcMar>
            <w:vAlign w:val="center"/>
          </w:tcPr>
          <w:p w:rsidR="00C71A3E" w:rsidRPr="004422A9" w:rsidRDefault="00C71A3E" w:rsidP="00CD7422">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tl/>
              </w:rPr>
              <w:t>48</w:t>
            </w:r>
          </w:p>
        </w:tc>
        <w:tc>
          <w:tcPr>
            <w:tcW w:w="912" w:type="dxa"/>
            <w:shd w:val="clear" w:color="auto" w:fill="auto"/>
            <w:tcMar>
              <w:top w:w="100" w:type="dxa"/>
              <w:left w:w="100" w:type="dxa"/>
              <w:bottom w:w="100" w:type="dxa"/>
              <w:right w:w="100" w:type="dxa"/>
            </w:tcMar>
            <w:vAlign w:val="center"/>
          </w:tcPr>
          <w:p w:rsidR="00C71A3E" w:rsidRPr="004422A9" w:rsidRDefault="00C71A3E" w:rsidP="00CD7422">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tl/>
              </w:rPr>
              <w:t>102</w:t>
            </w:r>
          </w:p>
        </w:tc>
        <w:tc>
          <w:tcPr>
            <w:tcW w:w="823" w:type="dxa"/>
            <w:shd w:val="clear" w:color="auto" w:fill="auto"/>
            <w:tcMar>
              <w:top w:w="100" w:type="dxa"/>
              <w:left w:w="100" w:type="dxa"/>
              <w:bottom w:w="100" w:type="dxa"/>
              <w:right w:w="100" w:type="dxa"/>
            </w:tcMar>
            <w:vAlign w:val="center"/>
          </w:tcPr>
          <w:p w:rsidR="00C71A3E" w:rsidRPr="004422A9" w:rsidRDefault="00C71A3E" w:rsidP="00CD7422">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tl/>
              </w:rPr>
              <w:t>6</w:t>
            </w:r>
          </w:p>
        </w:tc>
        <w:tc>
          <w:tcPr>
            <w:tcW w:w="1009" w:type="dxa"/>
            <w:shd w:val="clear" w:color="auto" w:fill="auto"/>
            <w:tcMar>
              <w:top w:w="100" w:type="dxa"/>
              <w:left w:w="100" w:type="dxa"/>
              <w:bottom w:w="100" w:type="dxa"/>
              <w:right w:w="100" w:type="dxa"/>
            </w:tcMar>
            <w:vAlign w:val="center"/>
          </w:tcPr>
          <w:p w:rsidR="00C71A3E" w:rsidRPr="004422A9" w:rsidRDefault="005C5780" w:rsidP="00CD7422">
            <w:pPr>
              <w:bidi/>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tl/>
              </w:rPr>
              <w:t>أساسي</w:t>
            </w:r>
          </w:p>
        </w:tc>
        <w:tc>
          <w:tcPr>
            <w:tcW w:w="1159" w:type="dxa"/>
            <w:shd w:val="clear" w:color="auto" w:fill="auto"/>
            <w:tcMar>
              <w:top w:w="100" w:type="dxa"/>
              <w:left w:w="100" w:type="dxa"/>
              <w:bottom w:w="100" w:type="dxa"/>
              <w:right w:w="100" w:type="dxa"/>
            </w:tcMar>
            <w:vAlign w:val="center"/>
          </w:tcPr>
          <w:p w:rsidR="00C71A3E" w:rsidRPr="004422A9" w:rsidRDefault="00C71A3E" w:rsidP="00CD7422">
            <w:pPr>
              <w:widowControl w:val="0"/>
              <w:spacing w:after="0" w:line="240" w:lineRule="auto"/>
              <w:jc w:val="center"/>
              <w:rPr>
                <w:rFonts w:asciiTheme="majorBidi" w:hAnsiTheme="majorBidi" w:cstheme="majorBidi"/>
                <w:sz w:val="24"/>
                <w:szCs w:val="24"/>
              </w:rPr>
            </w:pPr>
          </w:p>
        </w:tc>
      </w:tr>
      <w:tr w:rsidR="00C71A3E" w:rsidRPr="004422A9" w:rsidTr="00CD7422">
        <w:trPr>
          <w:trHeight w:val="397"/>
        </w:trPr>
        <w:tc>
          <w:tcPr>
            <w:tcW w:w="1423" w:type="dxa"/>
            <w:shd w:val="clear" w:color="auto" w:fill="auto"/>
            <w:tcMar>
              <w:top w:w="100" w:type="dxa"/>
              <w:left w:w="100" w:type="dxa"/>
              <w:bottom w:w="100" w:type="dxa"/>
              <w:right w:w="100" w:type="dxa"/>
            </w:tcMar>
            <w:vAlign w:val="center"/>
          </w:tcPr>
          <w:p w:rsidR="00C71A3E" w:rsidRPr="004422A9" w:rsidRDefault="005C5780" w:rsidP="00CD7422">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FOR23017</w:t>
            </w:r>
          </w:p>
        </w:tc>
        <w:tc>
          <w:tcPr>
            <w:tcW w:w="3286" w:type="dxa"/>
            <w:shd w:val="clear" w:color="auto" w:fill="auto"/>
            <w:tcMar>
              <w:top w:w="100" w:type="dxa"/>
              <w:left w:w="100" w:type="dxa"/>
              <w:bottom w:w="100" w:type="dxa"/>
              <w:right w:w="100" w:type="dxa"/>
            </w:tcMar>
            <w:vAlign w:val="center"/>
          </w:tcPr>
          <w:p w:rsidR="00C71A3E" w:rsidRPr="004422A9" w:rsidRDefault="005C5780" w:rsidP="00CD7422">
            <w:pPr>
              <w:bidi/>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tl/>
              </w:rPr>
              <w:t>الإحصاء وتطبيقاته الجنائية</w:t>
            </w:r>
          </w:p>
        </w:tc>
        <w:tc>
          <w:tcPr>
            <w:tcW w:w="748" w:type="dxa"/>
            <w:shd w:val="clear" w:color="auto" w:fill="auto"/>
            <w:tcMar>
              <w:top w:w="100" w:type="dxa"/>
              <w:left w:w="100" w:type="dxa"/>
              <w:bottom w:w="100" w:type="dxa"/>
              <w:right w:w="100" w:type="dxa"/>
            </w:tcMar>
            <w:vAlign w:val="center"/>
          </w:tcPr>
          <w:p w:rsidR="00C71A3E" w:rsidRPr="004422A9" w:rsidRDefault="005C5780" w:rsidP="00CD7422">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48</w:t>
            </w:r>
          </w:p>
        </w:tc>
        <w:tc>
          <w:tcPr>
            <w:tcW w:w="912" w:type="dxa"/>
            <w:shd w:val="clear" w:color="auto" w:fill="auto"/>
            <w:tcMar>
              <w:top w:w="100" w:type="dxa"/>
              <w:left w:w="100" w:type="dxa"/>
              <w:bottom w:w="100" w:type="dxa"/>
              <w:right w:w="100" w:type="dxa"/>
            </w:tcMar>
            <w:vAlign w:val="center"/>
          </w:tcPr>
          <w:p w:rsidR="00C71A3E" w:rsidRPr="004422A9" w:rsidRDefault="005C5780" w:rsidP="00CD7422">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2</w:t>
            </w:r>
          </w:p>
        </w:tc>
        <w:tc>
          <w:tcPr>
            <w:tcW w:w="823" w:type="dxa"/>
            <w:shd w:val="clear" w:color="auto" w:fill="auto"/>
            <w:tcMar>
              <w:top w:w="100" w:type="dxa"/>
              <w:left w:w="100" w:type="dxa"/>
              <w:bottom w:w="100" w:type="dxa"/>
              <w:right w:w="100" w:type="dxa"/>
            </w:tcMar>
            <w:vAlign w:val="center"/>
          </w:tcPr>
          <w:p w:rsidR="00C71A3E" w:rsidRPr="004422A9" w:rsidRDefault="005C5780" w:rsidP="00CD7422">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2</w:t>
            </w:r>
          </w:p>
        </w:tc>
        <w:tc>
          <w:tcPr>
            <w:tcW w:w="1009" w:type="dxa"/>
            <w:shd w:val="clear" w:color="auto" w:fill="auto"/>
            <w:tcMar>
              <w:top w:w="100" w:type="dxa"/>
              <w:left w:w="100" w:type="dxa"/>
              <w:bottom w:w="100" w:type="dxa"/>
              <w:right w:w="100" w:type="dxa"/>
            </w:tcMar>
            <w:vAlign w:val="center"/>
          </w:tcPr>
          <w:p w:rsidR="00C71A3E" w:rsidRPr="004422A9" w:rsidRDefault="005C5780" w:rsidP="00CD7422">
            <w:pPr>
              <w:bidi/>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tl/>
              </w:rPr>
              <w:t>أساسي</w:t>
            </w:r>
          </w:p>
        </w:tc>
        <w:tc>
          <w:tcPr>
            <w:tcW w:w="1159" w:type="dxa"/>
            <w:shd w:val="clear" w:color="auto" w:fill="auto"/>
            <w:tcMar>
              <w:top w:w="100" w:type="dxa"/>
              <w:left w:w="100" w:type="dxa"/>
              <w:bottom w:w="100" w:type="dxa"/>
              <w:right w:w="100" w:type="dxa"/>
            </w:tcMar>
            <w:vAlign w:val="center"/>
          </w:tcPr>
          <w:p w:rsidR="00C71A3E" w:rsidRPr="004422A9" w:rsidRDefault="00C71A3E" w:rsidP="00CD7422">
            <w:pPr>
              <w:widowControl w:val="0"/>
              <w:spacing w:after="0" w:line="240" w:lineRule="auto"/>
              <w:jc w:val="center"/>
              <w:rPr>
                <w:rFonts w:asciiTheme="majorBidi" w:hAnsiTheme="majorBidi" w:cstheme="majorBidi"/>
                <w:sz w:val="24"/>
                <w:szCs w:val="24"/>
              </w:rPr>
            </w:pPr>
          </w:p>
        </w:tc>
      </w:tr>
      <w:tr w:rsidR="00C71A3E" w:rsidRPr="004422A9" w:rsidTr="00CD7422">
        <w:trPr>
          <w:trHeight w:val="397"/>
        </w:trPr>
        <w:tc>
          <w:tcPr>
            <w:tcW w:w="1423" w:type="dxa"/>
            <w:shd w:val="clear" w:color="auto" w:fill="auto"/>
            <w:tcMar>
              <w:top w:w="100" w:type="dxa"/>
              <w:left w:w="100" w:type="dxa"/>
              <w:bottom w:w="100" w:type="dxa"/>
              <w:right w:w="100" w:type="dxa"/>
            </w:tcMar>
            <w:vAlign w:val="center"/>
          </w:tcPr>
          <w:p w:rsidR="00C71A3E" w:rsidRPr="004422A9" w:rsidRDefault="004422A9" w:rsidP="00CD7422">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FOR24024</w:t>
            </w:r>
          </w:p>
        </w:tc>
        <w:tc>
          <w:tcPr>
            <w:tcW w:w="3286" w:type="dxa"/>
            <w:shd w:val="clear" w:color="auto" w:fill="auto"/>
            <w:tcMar>
              <w:top w:w="100" w:type="dxa"/>
              <w:left w:w="100" w:type="dxa"/>
              <w:bottom w:w="100" w:type="dxa"/>
              <w:right w:w="100" w:type="dxa"/>
            </w:tcMar>
            <w:vAlign w:val="center"/>
          </w:tcPr>
          <w:p w:rsidR="00C71A3E" w:rsidRPr="004422A9" w:rsidRDefault="004422A9" w:rsidP="00CD7422">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crime scince</w:t>
            </w:r>
          </w:p>
        </w:tc>
        <w:tc>
          <w:tcPr>
            <w:tcW w:w="748" w:type="dxa"/>
            <w:shd w:val="clear" w:color="auto" w:fill="auto"/>
            <w:tcMar>
              <w:top w:w="100" w:type="dxa"/>
              <w:left w:w="100" w:type="dxa"/>
              <w:bottom w:w="100" w:type="dxa"/>
              <w:right w:w="100" w:type="dxa"/>
            </w:tcMar>
            <w:vAlign w:val="center"/>
          </w:tcPr>
          <w:p w:rsidR="00C71A3E" w:rsidRPr="004422A9" w:rsidRDefault="004422A9" w:rsidP="00CD7422">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48</w:t>
            </w:r>
          </w:p>
        </w:tc>
        <w:tc>
          <w:tcPr>
            <w:tcW w:w="912" w:type="dxa"/>
            <w:shd w:val="clear" w:color="auto" w:fill="auto"/>
            <w:tcMar>
              <w:top w:w="100" w:type="dxa"/>
              <w:left w:w="100" w:type="dxa"/>
              <w:bottom w:w="100" w:type="dxa"/>
              <w:right w:w="100" w:type="dxa"/>
            </w:tcMar>
            <w:vAlign w:val="center"/>
          </w:tcPr>
          <w:p w:rsidR="00C71A3E" w:rsidRPr="004422A9" w:rsidRDefault="004422A9" w:rsidP="00CD7422">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2</w:t>
            </w:r>
          </w:p>
        </w:tc>
        <w:tc>
          <w:tcPr>
            <w:tcW w:w="823" w:type="dxa"/>
            <w:shd w:val="clear" w:color="auto" w:fill="auto"/>
            <w:tcMar>
              <w:top w:w="100" w:type="dxa"/>
              <w:left w:w="100" w:type="dxa"/>
              <w:bottom w:w="100" w:type="dxa"/>
              <w:right w:w="100" w:type="dxa"/>
            </w:tcMar>
            <w:vAlign w:val="center"/>
          </w:tcPr>
          <w:p w:rsidR="00C71A3E" w:rsidRPr="004422A9" w:rsidRDefault="004422A9" w:rsidP="00CD7422">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2</w:t>
            </w:r>
          </w:p>
        </w:tc>
        <w:tc>
          <w:tcPr>
            <w:tcW w:w="1009" w:type="dxa"/>
            <w:shd w:val="clear" w:color="auto" w:fill="auto"/>
            <w:tcMar>
              <w:top w:w="100" w:type="dxa"/>
              <w:left w:w="100" w:type="dxa"/>
              <w:bottom w:w="100" w:type="dxa"/>
              <w:right w:w="100" w:type="dxa"/>
            </w:tcMar>
            <w:vAlign w:val="center"/>
          </w:tcPr>
          <w:p w:rsidR="00C71A3E" w:rsidRPr="004422A9" w:rsidRDefault="00C71A3E" w:rsidP="00CD7422">
            <w:pPr>
              <w:bidi/>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tl/>
              </w:rPr>
              <w:t>أساسي</w:t>
            </w:r>
          </w:p>
        </w:tc>
        <w:tc>
          <w:tcPr>
            <w:tcW w:w="1159" w:type="dxa"/>
            <w:shd w:val="clear" w:color="auto" w:fill="auto"/>
            <w:tcMar>
              <w:top w:w="100" w:type="dxa"/>
              <w:left w:w="100" w:type="dxa"/>
              <w:bottom w:w="100" w:type="dxa"/>
              <w:right w:w="100" w:type="dxa"/>
            </w:tcMar>
            <w:vAlign w:val="center"/>
          </w:tcPr>
          <w:p w:rsidR="00C71A3E" w:rsidRPr="004422A9" w:rsidRDefault="00C71A3E" w:rsidP="00CD7422">
            <w:pPr>
              <w:widowControl w:val="0"/>
              <w:spacing w:after="0" w:line="240" w:lineRule="auto"/>
              <w:jc w:val="center"/>
              <w:rPr>
                <w:rFonts w:asciiTheme="majorBidi" w:hAnsiTheme="majorBidi" w:cstheme="majorBidi"/>
                <w:sz w:val="24"/>
                <w:szCs w:val="24"/>
              </w:rPr>
            </w:pPr>
          </w:p>
        </w:tc>
      </w:tr>
      <w:tr w:rsidR="004422A9" w:rsidRPr="004422A9" w:rsidTr="00CD7422">
        <w:trPr>
          <w:trHeight w:val="397"/>
        </w:trPr>
        <w:tc>
          <w:tcPr>
            <w:tcW w:w="1423" w:type="dxa"/>
            <w:shd w:val="clear" w:color="auto" w:fill="auto"/>
            <w:tcMar>
              <w:top w:w="100" w:type="dxa"/>
              <w:left w:w="100" w:type="dxa"/>
              <w:bottom w:w="100" w:type="dxa"/>
              <w:right w:w="100" w:type="dxa"/>
            </w:tcMar>
            <w:vAlign w:val="center"/>
          </w:tcPr>
          <w:p w:rsidR="004422A9" w:rsidRPr="004422A9" w:rsidRDefault="004422A9" w:rsidP="00CD7422">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NUST1007</w:t>
            </w:r>
          </w:p>
        </w:tc>
        <w:tc>
          <w:tcPr>
            <w:tcW w:w="3286" w:type="dxa"/>
            <w:shd w:val="clear" w:color="auto" w:fill="auto"/>
            <w:tcMar>
              <w:top w:w="100" w:type="dxa"/>
              <w:left w:w="100" w:type="dxa"/>
              <w:bottom w:w="100" w:type="dxa"/>
              <w:right w:w="100" w:type="dxa"/>
            </w:tcMar>
            <w:vAlign w:val="center"/>
          </w:tcPr>
          <w:p w:rsidR="004422A9" w:rsidRPr="004422A9" w:rsidRDefault="004422A9" w:rsidP="00CD7422">
            <w:pPr>
              <w:bidi/>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tl/>
              </w:rPr>
              <w:t>جرائم نظام البعث في العراق</w:t>
            </w:r>
          </w:p>
        </w:tc>
        <w:tc>
          <w:tcPr>
            <w:tcW w:w="748" w:type="dxa"/>
            <w:shd w:val="clear" w:color="auto" w:fill="auto"/>
            <w:tcMar>
              <w:top w:w="100" w:type="dxa"/>
              <w:left w:w="100" w:type="dxa"/>
              <w:bottom w:w="100" w:type="dxa"/>
              <w:right w:w="100" w:type="dxa"/>
            </w:tcMar>
            <w:vAlign w:val="center"/>
          </w:tcPr>
          <w:p w:rsidR="004422A9" w:rsidRPr="004422A9" w:rsidRDefault="004422A9" w:rsidP="00CD7422">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48</w:t>
            </w:r>
          </w:p>
        </w:tc>
        <w:tc>
          <w:tcPr>
            <w:tcW w:w="912" w:type="dxa"/>
            <w:shd w:val="clear" w:color="auto" w:fill="auto"/>
            <w:tcMar>
              <w:top w:w="100" w:type="dxa"/>
              <w:left w:w="100" w:type="dxa"/>
              <w:bottom w:w="100" w:type="dxa"/>
              <w:right w:w="100" w:type="dxa"/>
            </w:tcMar>
            <w:vAlign w:val="center"/>
          </w:tcPr>
          <w:p w:rsidR="004422A9" w:rsidRPr="004422A9" w:rsidRDefault="004422A9" w:rsidP="00CD7422">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2</w:t>
            </w:r>
          </w:p>
        </w:tc>
        <w:tc>
          <w:tcPr>
            <w:tcW w:w="823" w:type="dxa"/>
            <w:shd w:val="clear" w:color="auto" w:fill="auto"/>
            <w:tcMar>
              <w:top w:w="100" w:type="dxa"/>
              <w:left w:w="100" w:type="dxa"/>
              <w:bottom w:w="100" w:type="dxa"/>
              <w:right w:w="100" w:type="dxa"/>
            </w:tcMar>
            <w:vAlign w:val="center"/>
          </w:tcPr>
          <w:p w:rsidR="004422A9" w:rsidRPr="004422A9" w:rsidRDefault="004422A9" w:rsidP="00CD7422">
            <w:pPr>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Pr>
              <w:t>2</w:t>
            </w:r>
          </w:p>
        </w:tc>
        <w:tc>
          <w:tcPr>
            <w:tcW w:w="1009" w:type="dxa"/>
            <w:shd w:val="clear" w:color="auto" w:fill="auto"/>
            <w:tcMar>
              <w:top w:w="100" w:type="dxa"/>
              <w:left w:w="100" w:type="dxa"/>
              <w:bottom w:w="100" w:type="dxa"/>
              <w:right w:w="100" w:type="dxa"/>
            </w:tcMar>
            <w:vAlign w:val="center"/>
          </w:tcPr>
          <w:p w:rsidR="004422A9" w:rsidRPr="004422A9" w:rsidRDefault="004422A9" w:rsidP="00CD7422">
            <w:pPr>
              <w:bidi/>
              <w:spacing w:line="240" w:lineRule="auto"/>
              <w:jc w:val="center"/>
              <w:rPr>
                <w:rFonts w:asciiTheme="majorBidi" w:hAnsiTheme="majorBidi" w:cstheme="majorBidi"/>
                <w:color w:val="000000"/>
                <w:sz w:val="24"/>
                <w:szCs w:val="24"/>
              </w:rPr>
            </w:pPr>
            <w:r w:rsidRPr="004422A9">
              <w:rPr>
                <w:rFonts w:asciiTheme="majorBidi" w:hAnsiTheme="majorBidi" w:cstheme="majorBidi"/>
                <w:color w:val="000000"/>
                <w:sz w:val="24"/>
                <w:szCs w:val="24"/>
                <w:rtl/>
              </w:rPr>
              <w:t>مساندة</w:t>
            </w:r>
          </w:p>
        </w:tc>
        <w:tc>
          <w:tcPr>
            <w:tcW w:w="1159" w:type="dxa"/>
            <w:shd w:val="clear" w:color="auto" w:fill="auto"/>
            <w:tcMar>
              <w:top w:w="100" w:type="dxa"/>
              <w:left w:w="100" w:type="dxa"/>
              <w:bottom w:w="100" w:type="dxa"/>
              <w:right w:w="100" w:type="dxa"/>
            </w:tcMar>
            <w:vAlign w:val="center"/>
          </w:tcPr>
          <w:p w:rsidR="004422A9" w:rsidRPr="004422A9" w:rsidRDefault="004422A9" w:rsidP="00CD7422">
            <w:pPr>
              <w:widowControl w:val="0"/>
              <w:spacing w:after="0" w:line="240" w:lineRule="auto"/>
              <w:jc w:val="center"/>
              <w:rPr>
                <w:rFonts w:asciiTheme="majorBidi" w:hAnsiTheme="majorBidi" w:cstheme="majorBidi"/>
                <w:sz w:val="24"/>
                <w:szCs w:val="24"/>
              </w:rPr>
            </w:pPr>
          </w:p>
        </w:tc>
      </w:tr>
    </w:tbl>
    <w:p w:rsidR="00CD7422" w:rsidRDefault="00CD7422" w:rsidP="00B202C1">
      <w:pPr>
        <w:pStyle w:val="1"/>
        <w:pBdr>
          <w:top w:val="nil"/>
          <w:left w:val="nil"/>
          <w:bottom w:val="nil"/>
          <w:right w:val="nil"/>
          <w:between w:val="nil"/>
        </w:pBdr>
        <w:ind w:left="360"/>
        <w:jc w:val="right"/>
        <w:rPr>
          <w:shd w:val="clear" w:color="auto" w:fill="FFE599"/>
          <w:rtl/>
        </w:rPr>
      </w:pPr>
    </w:p>
    <w:p w:rsidR="00C71A3E" w:rsidRDefault="00C71A3E" w:rsidP="00CD7422">
      <w:pPr>
        <w:pStyle w:val="1"/>
        <w:pBdr>
          <w:top w:val="nil"/>
          <w:left w:val="nil"/>
          <w:bottom w:val="nil"/>
          <w:right w:val="nil"/>
          <w:between w:val="nil"/>
        </w:pBdr>
        <w:ind w:left="360"/>
        <w:jc w:val="left"/>
        <w:rPr>
          <w:shd w:val="clear" w:color="auto" w:fill="FFE599"/>
        </w:rPr>
      </w:pPr>
      <w:r>
        <w:rPr>
          <w:shd w:val="clear" w:color="auto" w:fill="FFE599"/>
          <w:rtl/>
        </w:rPr>
        <w:t>. المنهاج/المقررات</w:t>
      </w:r>
    </w:p>
    <w:p w:rsidR="00C71A3E" w:rsidRDefault="00C71A3E" w:rsidP="00B202C1">
      <w:pPr>
        <w:spacing w:after="0" w:line="240" w:lineRule="auto"/>
        <w:jc w:val="right"/>
        <w:rPr>
          <w:b/>
        </w:rPr>
      </w:pPr>
      <w:r>
        <w:rPr>
          <w:b/>
        </w:rPr>
        <w:t>Semester 2  |  30 ECTS   |   1 ECTS = 25 hrs</w:t>
      </w:r>
    </w:p>
    <w:p w:rsidR="00C71A3E" w:rsidRDefault="00C71A3E" w:rsidP="00B202C1">
      <w:pPr>
        <w:spacing w:after="0" w:line="240" w:lineRule="auto"/>
        <w:jc w:val="right"/>
        <w:rPr>
          <w:b/>
        </w:rPr>
      </w:pPr>
    </w:p>
    <w:tbl>
      <w:tblPr>
        <w:tblW w:w="939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3465"/>
        <w:gridCol w:w="750"/>
        <w:gridCol w:w="915"/>
        <w:gridCol w:w="825"/>
        <w:gridCol w:w="1012"/>
        <w:gridCol w:w="1163"/>
      </w:tblGrid>
      <w:tr w:rsidR="00C71A3E" w:rsidRPr="00A1152A" w:rsidTr="00CD7422">
        <w:trPr>
          <w:trHeight w:val="397"/>
        </w:trPr>
        <w:tc>
          <w:tcPr>
            <w:tcW w:w="1260" w:type="dxa"/>
            <w:shd w:val="clear" w:color="auto" w:fill="auto"/>
            <w:tcMar>
              <w:top w:w="100" w:type="dxa"/>
              <w:left w:w="100" w:type="dxa"/>
              <w:bottom w:w="100" w:type="dxa"/>
              <w:right w:w="100" w:type="dxa"/>
            </w:tcMar>
            <w:vAlign w:val="center"/>
          </w:tcPr>
          <w:p w:rsidR="00C71A3E" w:rsidRPr="00A1152A" w:rsidRDefault="00C71A3E" w:rsidP="00CD7422">
            <w:pPr>
              <w:widowControl w:val="0"/>
              <w:bidi/>
              <w:spacing w:after="0" w:line="240" w:lineRule="auto"/>
              <w:jc w:val="center"/>
            </w:pPr>
            <w:r w:rsidRPr="00A1152A">
              <w:rPr>
                <w:rtl/>
              </w:rPr>
              <w:t>الرمز</w:t>
            </w:r>
          </w:p>
        </w:tc>
        <w:tc>
          <w:tcPr>
            <w:tcW w:w="3465" w:type="dxa"/>
            <w:shd w:val="clear" w:color="auto" w:fill="auto"/>
            <w:tcMar>
              <w:top w:w="100" w:type="dxa"/>
              <w:left w:w="100" w:type="dxa"/>
              <w:bottom w:w="100" w:type="dxa"/>
              <w:right w:w="100" w:type="dxa"/>
            </w:tcMar>
            <w:vAlign w:val="center"/>
          </w:tcPr>
          <w:p w:rsidR="00C71A3E" w:rsidRPr="00A1152A" w:rsidRDefault="00C71A3E" w:rsidP="00CD7422">
            <w:pPr>
              <w:widowControl w:val="0"/>
              <w:bidi/>
              <w:spacing w:after="0" w:line="240" w:lineRule="auto"/>
              <w:jc w:val="center"/>
            </w:pPr>
            <w:r w:rsidRPr="00A1152A">
              <w:rPr>
                <w:rtl/>
              </w:rPr>
              <w:t>المادة</w:t>
            </w:r>
          </w:p>
        </w:tc>
        <w:tc>
          <w:tcPr>
            <w:tcW w:w="750" w:type="dxa"/>
            <w:shd w:val="clear" w:color="auto" w:fill="auto"/>
            <w:tcMar>
              <w:top w:w="100" w:type="dxa"/>
              <w:left w:w="100" w:type="dxa"/>
              <w:bottom w:w="100" w:type="dxa"/>
              <w:right w:w="100" w:type="dxa"/>
            </w:tcMar>
            <w:vAlign w:val="center"/>
          </w:tcPr>
          <w:p w:rsidR="00C71A3E" w:rsidRPr="00A1152A" w:rsidRDefault="00C71A3E" w:rsidP="00CD7422">
            <w:pPr>
              <w:widowControl w:val="0"/>
              <w:spacing w:after="0" w:line="240" w:lineRule="auto"/>
              <w:jc w:val="center"/>
            </w:pPr>
            <w:r w:rsidRPr="00A1152A">
              <w:t>SSWL</w:t>
            </w:r>
          </w:p>
        </w:tc>
        <w:tc>
          <w:tcPr>
            <w:tcW w:w="915" w:type="dxa"/>
            <w:shd w:val="clear" w:color="auto" w:fill="auto"/>
            <w:tcMar>
              <w:top w:w="100" w:type="dxa"/>
              <w:left w:w="100" w:type="dxa"/>
              <w:bottom w:w="100" w:type="dxa"/>
              <w:right w:w="100" w:type="dxa"/>
            </w:tcMar>
            <w:vAlign w:val="center"/>
          </w:tcPr>
          <w:p w:rsidR="00C71A3E" w:rsidRPr="00A1152A" w:rsidRDefault="00C71A3E" w:rsidP="00CD7422">
            <w:pPr>
              <w:widowControl w:val="0"/>
              <w:spacing w:after="0" w:line="240" w:lineRule="auto"/>
              <w:jc w:val="center"/>
            </w:pPr>
            <w:r w:rsidRPr="00A1152A">
              <w:t>USSWL</w:t>
            </w:r>
          </w:p>
        </w:tc>
        <w:tc>
          <w:tcPr>
            <w:tcW w:w="825" w:type="dxa"/>
            <w:shd w:val="clear" w:color="auto" w:fill="auto"/>
            <w:tcMar>
              <w:top w:w="100" w:type="dxa"/>
              <w:left w:w="100" w:type="dxa"/>
              <w:bottom w:w="100" w:type="dxa"/>
              <w:right w:w="100" w:type="dxa"/>
            </w:tcMar>
            <w:vAlign w:val="center"/>
          </w:tcPr>
          <w:p w:rsidR="00C71A3E" w:rsidRPr="00A1152A" w:rsidRDefault="00C71A3E" w:rsidP="00CD7422">
            <w:pPr>
              <w:widowControl w:val="0"/>
              <w:spacing w:after="0" w:line="240" w:lineRule="auto"/>
              <w:jc w:val="center"/>
            </w:pPr>
            <w:r w:rsidRPr="00A1152A">
              <w:t>ECTS</w:t>
            </w:r>
          </w:p>
        </w:tc>
        <w:tc>
          <w:tcPr>
            <w:tcW w:w="1012" w:type="dxa"/>
            <w:shd w:val="clear" w:color="auto" w:fill="auto"/>
            <w:tcMar>
              <w:top w:w="100" w:type="dxa"/>
              <w:left w:w="100" w:type="dxa"/>
              <w:bottom w:w="100" w:type="dxa"/>
              <w:right w:w="100" w:type="dxa"/>
            </w:tcMar>
            <w:vAlign w:val="center"/>
          </w:tcPr>
          <w:p w:rsidR="00C71A3E" w:rsidRPr="00A1152A" w:rsidRDefault="00C71A3E" w:rsidP="00CD7422">
            <w:pPr>
              <w:widowControl w:val="0"/>
              <w:spacing w:after="0" w:line="240" w:lineRule="auto"/>
              <w:jc w:val="center"/>
            </w:pPr>
            <w:r w:rsidRPr="00A1152A">
              <w:t>Type</w:t>
            </w:r>
          </w:p>
        </w:tc>
        <w:tc>
          <w:tcPr>
            <w:tcW w:w="1163" w:type="dxa"/>
            <w:shd w:val="clear" w:color="auto" w:fill="auto"/>
            <w:tcMar>
              <w:top w:w="100" w:type="dxa"/>
              <w:left w:w="100" w:type="dxa"/>
              <w:bottom w:w="100" w:type="dxa"/>
              <w:right w:w="100" w:type="dxa"/>
            </w:tcMar>
            <w:vAlign w:val="center"/>
          </w:tcPr>
          <w:p w:rsidR="00C71A3E" w:rsidRPr="00A1152A" w:rsidRDefault="00C71A3E" w:rsidP="00CD7422">
            <w:pPr>
              <w:widowControl w:val="0"/>
              <w:spacing w:after="0" w:line="240" w:lineRule="auto"/>
              <w:jc w:val="center"/>
            </w:pPr>
            <w:r w:rsidRPr="00A1152A">
              <w:t>Pre-request</w:t>
            </w:r>
          </w:p>
        </w:tc>
      </w:tr>
      <w:tr w:rsidR="00C71A3E" w:rsidRPr="00A1152A" w:rsidTr="00CD7422">
        <w:trPr>
          <w:trHeight w:val="397"/>
        </w:trPr>
        <w:tc>
          <w:tcPr>
            <w:tcW w:w="1260" w:type="dxa"/>
            <w:shd w:val="clear" w:color="auto" w:fill="auto"/>
            <w:tcMar>
              <w:top w:w="100" w:type="dxa"/>
              <w:left w:w="100" w:type="dxa"/>
              <w:bottom w:w="100" w:type="dxa"/>
              <w:right w:w="100" w:type="dxa"/>
            </w:tcMar>
            <w:vAlign w:val="center"/>
          </w:tcPr>
          <w:p w:rsidR="00C71A3E" w:rsidRPr="00DC05CE" w:rsidRDefault="00DC05CE" w:rsidP="00CD7422">
            <w:pPr>
              <w:jc w:val="center"/>
              <w:rPr>
                <w:rFonts w:ascii="Arial" w:hAnsi="Arial" w:cs="Arial"/>
                <w:color w:val="000000"/>
                <w:sz w:val="18"/>
                <w:szCs w:val="18"/>
              </w:rPr>
            </w:pPr>
            <w:r>
              <w:rPr>
                <w:rFonts w:ascii="Arial" w:hAnsi="Arial" w:cs="Arial"/>
                <w:color w:val="000000"/>
                <w:sz w:val="18"/>
                <w:szCs w:val="18"/>
              </w:rPr>
              <w:t>FOR24009</w:t>
            </w:r>
          </w:p>
        </w:tc>
        <w:tc>
          <w:tcPr>
            <w:tcW w:w="3465" w:type="dxa"/>
            <w:shd w:val="clear" w:color="auto" w:fill="auto"/>
            <w:tcMar>
              <w:top w:w="100" w:type="dxa"/>
              <w:left w:w="100" w:type="dxa"/>
              <w:bottom w:w="100" w:type="dxa"/>
              <w:right w:w="100" w:type="dxa"/>
            </w:tcMar>
            <w:vAlign w:val="center"/>
          </w:tcPr>
          <w:p w:rsidR="00C71A3E" w:rsidRPr="00DC05CE" w:rsidRDefault="00DC05CE" w:rsidP="00CD7422">
            <w:pPr>
              <w:bidi/>
              <w:jc w:val="center"/>
              <w:rPr>
                <w:color w:val="000000"/>
                <w:sz w:val="20"/>
                <w:szCs w:val="20"/>
              </w:rPr>
            </w:pPr>
            <w:r>
              <w:rPr>
                <w:color w:val="000000"/>
                <w:sz w:val="20"/>
                <w:szCs w:val="20"/>
              </w:rPr>
              <w:t>Molecular</w:t>
            </w:r>
            <w:r>
              <w:rPr>
                <w:color w:val="000000"/>
                <w:sz w:val="20"/>
                <w:szCs w:val="20"/>
                <w:rtl/>
              </w:rPr>
              <w:t xml:space="preserve"> </w:t>
            </w:r>
            <w:r>
              <w:rPr>
                <w:color w:val="000000"/>
                <w:sz w:val="20"/>
                <w:szCs w:val="20"/>
              </w:rPr>
              <w:t>Biolog</w:t>
            </w:r>
          </w:p>
        </w:tc>
        <w:tc>
          <w:tcPr>
            <w:tcW w:w="750" w:type="dxa"/>
            <w:shd w:val="clear" w:color="auto" w:fill="auto"/>
            <w:tcMar>
              <w:top w:w="100" w:type="dxa"/>
              <w:left w:w="100" w:type="dxa"/>
              <w:bottom w:w="100" w:type="dxa"/>
              <w:right w:w="100" w:type="dxa"/>
            </w:tcMar>
            <w:vAlign w:val="center"/>
          </w:tcPr>
          <w:p w:rsidR="00C71A3E" w:rsidRPr="00A1152A" w:rsidRDefault="00DC05CE" w:rsidP="00CD7422">
            <w:pPr>
              <w:jc w:val="center"/>
              <w:rPr>
                <w:rFonts w:ascii="Arial" w:hAnsi="Arial" w:cs="Arial"/>
                <w:color w:val="000000"/>
              </w:rPr>
            </w:pPr>
            <w:r>
              <w:rPr>
                <w:rFonts w:ascii="Arial" w:hAnsi="Arial" w:cs="Arial"/>
                <w:color w:val="000000"/>
              </w:rPr>
              <w:t>78</w:t>
            </w:r>
          </w:p>
        </w:tc>
        <w:tc>
          <w:tcPr>
            <w:tcW w:w="915" w:type="dxa"/>
            <w:shd w:val="clear" w:color="auto" w:fill="auto"/>
            <w:tcMar>
              <w:top w:w="100" w:type="dxa"/>
              <w:left w:w="100" w:type="dxa"/>
              <w:bottom w:w="100" w:type="dxa"/>
              <w:right w:w="100" w:type="dxa"/>
            </w:tcMar>
            <w:vAlign w:val="center"/>
          </w:tcPr>
          <w:p w:rsidR="00C71A3E" w:rsidRPr="00A1152A" w:rsidRDefault="00DC05CE" w:rsidP="00CD7422">
            <w:pPr>
              <w:jc w:val="center"/>
              <w:rPr>
                <w:color w:val="000000"/>
              </w:rPr>
            </w:pPr>
            <w:r>
              <w:rPr>
                <w:color w:val="000000"/>
              </w:rPr>
              <w:t>97</w:t>
            </w:r>
          </w:p>
        </w:tc>
        <w:tc>
          <w:tcPr>
            <w:tcW w:w="825" w:type="dxa"/>
            <w:shd w:val="clear" w:color="auto" w:fill="auto"/>
            <w:tcMar>
              <w:top w:w="100" w:type="dxa"/>
              <w:left w:w="100" w:type="dxa"/>
              <w:bottom w:w="100" w:type="dxa"/>
              <w:right w:w="100" w:type="dxa"/>
            </w:tcMar>
            <w:vAlign w:val="center"/>
          </w:tcPr>
          <w:p w:rsidR="00C71A3E" w:rsidRPr="00A1152A" w:rsidRDefault="00261B58" w:rsidP="00CD7422">
            <w:pPr>
              <w:jc w:val="center"/>
              <w:rPr>
                <w:color w:val="000000"/>
              </w:rPr>
            </w:pPr>
            <w:r>
              <w:rPr>
                <w:color w:val="000000"/>
              </w:rPr>
              <w:t>7</w:t>
            </w:r>
          </w:p>
        </w:tc>
        <w:tc>
          <w:tcPr>
            <w:tcW w:w="1012" w:type="dxa"/>
            <w:shd w:val="clear" w:color="auto" w:fill="auto"/>
            <w:tcMar>
              <w:top w:w="100" w:type="dxa"/>
              <w:left w:w="100" w:type="dxa"/>
              <w:bottom w:w="100" w:type="dxa"/>
              <w:right w:w="100" w:type="dxa"/>
            </w:tcMar>
            <w:vAlign w:val="center"/>
          </w:tcPr>
          <w:p w:rsidR="00C71A3E" w:rsidRPr="00A1152A" w:rsidRDefault="00261B58" w:rsidP="00CD7422">
            <w:pPr>
              <w:bidi/>
              <w:jc w:val="center"/>
              <w:rPr>
                <w:color w:val="000000"/>
              </w:rPr>
            </w:pPr>
            <w:r w:rsidRPr="004422A9">
              <w:rPr>
                <w:rFonts w:asciiTheme="majorBidi" w:hAnsiTheme="majorBidi" w:cstheme="majorBidi"/>
                <w:color w:val="000000"/>
                <w:sz w:val="24"/>
                <w:szCs w:val="24"/>
                <w:rtl/>
              </w:rPr>
              <w:t>أساسي</w:t>
            </w:r>
          </w:p>
        </w:tc>
        <w:tc>
          <w:tcPr>
            <w:tcW w:w="1163" w:type="dxa"/>
            <w:shd w:val="clear" w:color="auto" w:fill="auto"/>
            <w:tcMar>
              <w:top w:w="100" w:type="dxa"/>
              <w:left w:w="100" w:type="dxa"/>
              <w:bottom w:w="100" w:type="dxa"/>
              <w:right w:w="100" w:type="dxa"/>
            </w:tcMar>
            <w:vAlign w:val="center"/>
          </w:tcPr>
          <w:p w:rsidR="00C71A3E" w:rsidRPr="00A1152A" w:rsidRDefault="00C71A3E" w:rsidP="00CD7422">
            <w:pPr>
              <w:widowControl w:val="0"/>
              <w:spacing w:after="0" w:line="240" w:lineRule="auto"/>
              <w:jc w:val="center"/>
            </w:pPr>
          </w:p>
        </w:tc>
      </w:tr>
      <w:tr w:rsidR="00C71A3E" w:rsidRPr="00A1152A" w:rsidTr="00CD7422">
        <w:trPr>
          <w:trHeight w:val="397"/>
        </w:trPr>
        <w:tc>
          <w:tcPr>
            <w:tcW w:w="1260" w:type="dxa"/>
            <w:shd w:val="clear" w:color="auto" w:fill="auto"/>
            <w:tcMar>
              <w:top w:w="100" w:type="dxa"/>
              <w:left w:w="100" w:type="dxa"/>
              <w:bottom w:w="100" w:type="dxa"/>
              <w:right w:w="100" w:type="dxa"/>
            </w:tcMar>
            <w:vAlign w:val="center"/>
          </w:tcPr>
          <w:p w:rsidR="00C71A3E" w:rsidRPr="00261B58" w:rsidRDefault="00261B58" w:rsidP="00CD7422">
            <w:pPr>
              <w:jc w:val="center"/>
              <w:rPr>
                <w:rFonts w:ascii="Arial" w:hAnsi="Arial" w:cs="Arial"/>
                <w:color w:val="000000"/>
                <w:sz w:val="18"/>
                <w:szCs w:val="18"/>
              </w:rPr>
            </w:pPr>
            <w:r>
              <w:rPr>
                <w:rFonts w:ascii="Arial" w:hAnsi="Arial" w:cs="Arial"/>
                <w:color w:val="000000"/>
                <w:sz w:val="18"/>
                <w:szCs w:val="18"/>
              </w:rPr>
              <w:t>FOR24010</w:t>
            </w:r>
          </w:p>
        </w:tc>
        <w:tc>
          <w:tcPr>
            <w:tcW w:w="3465" w:type="dxa"/>
            <w:shd w:val="clear" w:color="auto" w:fill="auto"/>
            <w:tcMar>
              <w:top w:w="100" w:type="dxa"/>
              <w:left w:w="100" w:type="dxa"/>
              <w:bottom w:w="100" w:type="dxa"/>
              <w:right w:w="100" w:type="dxa"/>
            </w:tcMar>
            <w:vAlign w:val="center"/>
          </w:tcPr>
          <w:p w:rsidR="00C71A3E" w:rsidRPr="00261B58" w:rsidRDefault="00261B58" w:rsidP="00CD7422">
            <w:pPr>
              <w:bidi/>
              <w:jc w:val="center"/>
              <w:rPr>
                <w:color w:val="000000"/>
                <w:sz w:val="20"/>
                <w:szCs w:val="20"/>
              </w:rPr>
            </w:pPr>
            <w:r>
              <w:rPr>
                <w:color w:val="000000"/>
                <w:sz w:val="20"/>
                <w:szCs w:val="20"/>
                <w:rtl/>
              </w:rPr>
              <w:t>الكيمياء التحليلية</w:t>
            </w:r>
          </w:p>
        </w:tc>
        <w:tc>
          <w:tcPr>
            <w:tcW w:w="750" w:type="dxa"/>
            <w:shd w:val="clear" w:color="auto" w:fill="auto"/>
            <w:tcMar>
              <w:top w:w="100" w:type="dxa"/>
              <w:left w:w="100" w:type="dxa"/>
              <w:bottom w:w="100" w:type="dxa"/>
              <w:right w:w="100" w:type="dxa"/>
            </w:tcMar>
            <w:vAlign w:val="center"/>
          </w:tcPr>
          <w:p w:rsidR="00C71A3E" w:rsidRPr="00A1152A" w:rsidRDefault="00261B58" w:rsidP="00CD7422">
            <w:pPr>
              <w:jc w:val="center"/>
              <w:rPr>
                <w:color w:val="000000"/>
              </w:rPr>
            </w:pPr>
            <w:r>
              <w:rPr>
                <w:color w:val="000000"/>
              </w:rPr>
              <w:t>78</w:t>
            </w:r>
          </w:p>
        </w:tc>
        <w:tc>
          <w:tcPr>
            <w:tcW w:w="915" w:type="dxa"/>
            <w:shd w:val="clear" w:color="auto" w:fill="auto"/>
            <w:tcMar>
              <w:top w:w="100" w:type="dxa"/>
              <w:left w:w="100" w:type="dxa"/>
              <w:bottom w:w="100" w:type="dxa"/>
              <w:right w:w="100" w:type="dxa"/>
            </w:tcMar>
            <w:vAlign w:val="center"/>
          </w:tcPr>
          <w:p w:rsidR="00C71A3E" w:rsidRPr="00A1152A" w:rsidRDefault="00261B58" w:rsidP="00CD7422">
            <w:pPr>
              <w:jc w:val="center"/>
              <w:rPr>
                <w:color w:val="000000"/>
              </w:rPr>
            </w:pPr>
            <w:r>
              <w:rPr>
                <w:color w:val="000000"/>
              </w:rPr>
              <w:t>97</w:t>
            </w:r>
          </w:p>
        </w:tc>
        <w:tc>
          <w:tcPr>
            <w:tcW w:w="825" w:type="dxa"/>
            <w:shd w:val="clear" w:color="auto" w:fill="auto"/>
            <w:tcMar>
              <w:top w:w="100" w:type="dxa"/>
              <w:left w:w="100" w:type="dxa"/>
              <w:bottom w:w="100" w:type="dxa"/>
              <w:right w:w="100" w:type="dxa"/>
            </w:tcMar>
            <w:vAlign w:val="center"/>
          </w:tcPr>
          <w:p w:rsidR="00C71A3E" w:rsidRPr="00A1152A" w:rsidRDefault="00261B58" w:rsidP="00CD7422">
            <w:pPr>
              <w:jc w:val="center"/>
              <w:rPr>
                <w:color w:val="000000"/>
              </w:rPr>
            </w:pPr>
            <w:r>
              <w:rPr>
                <w:color w:val="000000"/>
              </w:rPr>
              <w:t>7</w:t>
            </w:r>
          </w:p>
        </w:tc>
        <w:tc>
          <w:tcPr>
            <w:tcW w:w="1012" w:type="dxa"/>
            <w:shd w:val="clear" w:color="auto" w:fill="auto"/>
            <w:tcMar>
              <w:top w:w="100" w:type="dxa"/>
              <w:left w:w="100" w:type="dxa"/>
              <w:bottom w:w="100" w:type="dxa"/>
              <w:right w:w="100" w:type="dxa"/>
            </w:tcMar>
            <w:vAlign w:val="center"/>
          </w:tcPr>
          <w:p w:rsidR="00C71A3E" w:rsidRPr="00A1152A" w:rsidRDefault="00261B58" w:rsidP="00CD7422">
            <w:pPr>
              <w:bidi/>
              <w:jc w:val="center"/>
              <w:rPr>
                <w:color w:val="000000"/>
              </w:rPr>
            </w:pPr>
            <w:r>
              <w:rPr>
                <w:rFonts w:asciiTheme="majorBidi" w:hAnsiTheme="majorBidi" w:cstheme="majorBidi"/>
                <w:color w:val="000000"/>
                <w:sz w:val="24"/>
                <w:szCs w:val="24"/>
                <w:rtl/>
              </w:rPr>
              <w:t>أساسي</w:t>
            </w:r>
          </w:p>
        </w:tc>
        <w:tc>
          <w:tcPr>
            <w:tcW w:w="1163" w:type="dxa"/>
            <w:shd w:val="clear" w:color="auto" w:fill="auto"/>
            <w:tcMar>
              <w:top w:w="100" w:type="dxa"/>
              <w:left w:w="100" w:type="dxa"/>
              <w:bottom w:w="100" w:type="dxa"/>
              <w:right w:w="100" w:type="dxa"/>
            </w:tcMar>
            <w:vAlign w:val="center"/>
          </w:tcPr>
          <w:p w:rsidR="00C71A3E" w:rsidRPr="00A1152A" w:rsidRDefault="00C71A3E" w:rsidP="00CD7422">
            <w:pPr>
              <w:jc w:val="center"/>
            </w:pPr>
          </w:p>
        </w:tc>
      </w:tr>
      <w:tr w:rsidR="00C71A3E" w:rsidRPr="00A1152A" w:rsidTr="00CD7422">
        <w:trPr>
          <w:trHeight w:val="397"/>
        </w:trPr>
        <w:tc>
          <w:tcPr>
            <w:tcW w:w="1260" w:type="dxa"/>
            <w:shd w:val="clear" w:color="auto" w:fill="auto"/>
            <w:tcMar>
              <w:top w:w="100" w:type="dxa"/>
              <w:left w:w="100" w:type="dxa"/>
              <w:bottom w:w="100" w:type="dxa"/>
              <w:right w:w="100" w:type="dxa"/>
            </w:tcMar>
            <w:vAlign w:val="center"/>
          </w:tcPr>
          <w:p w:rsidR="00C71A3E" w:rsidRPr="00261B58" w:rsidRDefault="00261B58" w:rsidP="00CD7422">
            <w:pPr>
              <w:jc w:val="center"/>
              <w:rPr>
                <w:rFonts w:ascii="Arial" w:hAnsi="Arial" w:cs="Arial"/>
                <w:color w:val="000000"/>
                <w:sz w:val="18"/>
                <w:szCs w:val="18"/>
              </w:rPr>
            </w:pPr>
            <w:r>
              <w:rPr>
                <w:rFonts w:ascii="Arial" w:hAnsi="Arial" w:cs="Arial"/>
                <w:color w:val="000000"/>
                <w:sz w:val="18"/>
                <w:szCs w:val="18"/>
              </w:rPr>
              <w:t>FOR24011</w:t>
            </w:r>
          </w:p>
        </w:tc>
        <w:tc>
          <w:tcPr>
            <w:tcW w:w="3465" w:type="dxa"/>
            <w:shd w:val="clear" w:color="auto" w:fill="auto"/>
            <w:tcMar>
              <w:top w:w="100" w:type="dxa"/>
              <w:left w:w="100" w:type="dxa"/>
              <w:bottom w:w="100" w:type="dxa"/>
              <w:right w:w="100" w:type="dxa"/>
            </w:tcMar>
            <w:vAlign w:val="center"/>
          </w:tcPr>
          <w:p w:rsidR="00C71A3E" w:rsidRPr="00261B58" w:rsidRDefault="00261B58" w:rsidP="00CD7422">
            <w:pPr>
              <w:jc w:val="center"/>
              <w:rPr>
                <w:color w:val="000000"/>
                <w:sz w:val="20"/>
                <w:szCs w:val="20"/>
              </w:rPr>
            </w:pPr>
            <w:r>
              <w:rPr>
                <w:color w:val="000000"/>
                <w:sz w:val="20"/>
                <w:szCs w:val="20"/>
              </w:rPr>
              <w:t>Laboratory equipment and techniques</w:t>
            </w:r>
          </w:p>
        </w:tc>
        <w:tc>
          <w:tcPr>
            <w:tcW w:w="750" w:type="dxa"/>
            <w:shd w:val="clear" w:color="auto" w:fill="auto"/>
            <w:tcMar>
              <w:top w:w="100" w:type="dxa"/>
              <w:left w:w="100" w:type="dxa"/>
              <w:bottom w:w="100" w:type="dxa"/>
              <w:right w:w="100" w:type="dxa"/>
            </w:tcMar>
            <w:vAlign w:val="center"/>
          </w:tcPr>
          <w:p w:rsidR="00C71A3E" w:rsidRPr="00A1152A" w:rsidRDefault="00C71A3E" w:rsidP="00CD7422">
            <w:pPr>
              <w:jc w:val="center"/>
              <w:rPr>
                <w:color w:val="000000"/>
              </w:rPr>
            </w:pPr>
            <w:r w:rsidRPr="00A1152A">
              <w:rPr>
                <w:color w:val="000000"/>
              </w:rPr>
              <w:t>78</w:t>
            </w:r>
          </w:p>
        </w:tc>
        <w:tc>
          <w:tcPr>
            <w:tcW w:w="915" w:type="dxa"/>
            <w:shd w:val="clear" w:color="auto" w:fill="auto"/>
            <w:tcMar>
              <w:top w:w="100" w:type="dxa"/>
              <w:left w:w="100" w:type="dxa"/>
              <w:bottom w:w="100" w:type="dxa"/>
              <w:right w:w="100" w:type="dxa"/>
            </w:tcMar>
            <w:vAlign w:val="center"/>
          </w:tcPr>
          <w:p w:rsidR="00C71A3E" w:rsidRPr="00A1152A" w:rsidRDefault="00261B58" w:rsidP="00CD7422">
            <w:pPr>
              <w:jc w:val="center"/>
              <w:rPr>
                <w:color w:val="000000"/>
              </w:rPr>
            </w:pPr>
            <w:r>
              <w:rPr>
                <w:color w:val="000000"/>
              </w:rPr>
              <w:t>72</w:t>
            </w:r>
          </w:p>
        </w:tc>
        <w:tc>
          <w:tcPr>
            <w:tcW w:w="825" w:type="dxa"/>
            <w:shd w:val="clear" w:color="auto" w:fill="auto"/>
            <w:tcMar>
              <w:top w:w="100" w:type="dxa"/>
              <w:left w:w="100" w:type="dxa"/>
              <w:bottom w:w="100" w:type="dxa"/>
              <w:right w:w="100" w:type="dxa"/>
            </w:tcMar>
            <w:vAlign w:val="center"/>
          </w:tcPr>
          <w:p w:rsidR="00C71A3E" w:rsidRPr="00A1152A" w:rsidRDefault="00261B58" w:rsidP="00CD7422">
            <w:pPr>
              <w:jc w:val="center"/>
              <w:rPr>
                <w:color w:val="000000"/>
              </w:rPr>
            </w:pPr>
            <w:r>
              <w:rPr>
                <w:color w:val="000000"/>
              </w:rPr>
              <w:t>6</w:t>
            </w:r>
          </w:p>
        </w:tc>
        <w:tc>
          <w:tcPr>
            <w:tcW w:w="1012" w:type="dxa"/>
            <w:shd w:val="clear" w:color="auto" w:fill="auto"/>
            <w:tcMar>
              <w:top w:w="100" w:type="dxa"/>
              <w:left w:w="100" w:type="dxa"/>
              <w:bottom w:w="100" w:type="dxa"/>
              <w:right w:w="100" w:type="dxa"/>
            </w:tcMar>
            <w:vAlign w:val="center"/>
          </w:tcPr>
          <w:p w:rsidR="00C71A3E" w:rsidRPr="00A1152A" w:rsidRDefault="00261B58" w:rsidP="00CD7422">
            <w:pPr>
              <w:bidi/>
              <w:jc w:val="center"/>
              <w:rPr>
                <w:color w:val="000000"/>
              </w:rPr>
            </w:pPr>
            <w:r>
              <w:rPr>
                <w:rFonts w:asciiTheme="majorBidi" w:hAnsiTheme="majorBidi" w:cstheme="majorBidi"/>
                <w:color w:val="000000"/>
                <w:sz w:val="24"/>
                <w:szCs w:val="24"/>
                <w:rtl/>
              </w:rPr>
              <w:t>أساسي</w:t>
            </w:r>
          </w:p>
        </w:tc>
        <w:tc>
          <w:tcPr>
            <w:tcW w:w="1163" w:type="dxa"/>
            <w:shd w:val="clear" w:color="auto" w:fill="auto"/>
            <w:tcMar>
              <w:top w:w="100" w:type="dxa"/>
              <w:left w:w="100" w:type="dxa"/>
              <w:bottom w:w="100" w:type="dxa"/>
              <w:right w:w="100" w:type="dxa"/>
            </w:tcMar>
            <w:vAlign w:val="center"/>
          </w:tcPr>
          <w:p w:rsidR="00C71A3E" w:rsidRPr="00A1152A" w:rsidRDefault="00C71A3E" w:rsidP="00CD7422">
            <w:pPr>
              <w:widowControl w:val="0"/>
              <w:spacing w:after="0" w:line="240" w:lineRule="auto"/>
              <w:jc w:val="center"/>
            </w:pPr>
          </w:p>
        </w:tc>
      </w:tr>
      <w:tr w:rsidR="00C71A3E" w:rsidRPr="00A1152A" w:rsidTr="00CD7422">
        <w:trPr>
          <w:trHeight w:val="397"/>
        </w:trPr>
        <w:tc>
          <w:tcPr>
            <w:tcW w:w="1260" w:type="dxa"/>
            <w:shd w:val="clear" w:color="auto" w:fill="auto"/>
            <w:tcMar>
              <w:top w:w="100" w:type="dxa"/>
              <w:left w:w="100" w:type="dxa"/>
              <w:bottom w:w="100" w:type="dxa"/>
              <w:right w:w="100" w:type="dxa"/>
            </w:tcMar>
            <w:vAlign w:val="center"/>
          </w:tcPr>
          <w:p w:rsidR="00C71A3E" w:rsidRPr="00CD7422" w:rsidRDefault="00261B58" w:rsidP="00CD7422">
            <w:pPr>
              <w:jc w:val="center"/>
              <w:rPr>
                <w:rFonts w:ascii="Arial" w:hAnsi="Arial" w:cs="Arial"/>
                <w:color w:val="000000"/>
                <w:sz w:val="18"/>
                <w:szCs w:val="18"/>
              </w:rPr>
            </w:pPr>
            <w:r>
              <w:rPr>
                <w:rFonts w:ascii="Arial" w:hAnsi="Arial" w:cs="Arial"/>
                <w:color w:val="000000"/>
                <w:sz w:val="18"/>
                <w:szCs w:val="18"/>
              </w:rPr>
              <w:t>NUST1207</w:t>
            </w:r>
          </w:p>
        </w:tc>
        <w:tc>
          <w:tcPr>
            <w:tcW w:w="3465" w:type="dxa"/>
            <w:shd w:val="clear" w:color="auto" w:fill="auto"/>
            <w:tcMar>
              <w:top w:w="100" w:type="dxa"/>
              <w:left w:w="100" w:type="dxa"/>
              <w:bottom w:w="100" w:type="dxa"/>
              <w:right w:w="100" w:type="dxa"/>
            </w:tcMar>
            <w:vAlign w:val="center"/>
          </w:tcPr>
          <w:p w:rsidR="00C71A3E" w:rsidRPr="00261B58" w:rsidRDefault="00261B58" w:rsidP="00CD7422">
            <w:pPr>
              <w:bidi/>
              <w:jc w:val="center"/>
              <w:rPr>
                <w:color w:val="000000"/>
                <w:sz w:val="20"/>
                <w:szCs w:val="20"/>
              </w:rPr>
            </w:pPr>
            <w:r>
              <w:rPr>
                <w:color w:val="000000"/>
                <w:sz w:val="20"/>
                <w:szCs w:val="20"/>
                <w:rtl/>
              </w:rPr>
              <w:t xml:space="preserve">2   </w:t>
            </w:r>
            <w:r>
              <w:rPr>
                <w:color w:val="000000"/>
                <w:sz w:val="20"/>
                <w:szCs w:val="20"/>
              </w:rPr>
              <w:t>applications of computer science</w:t>
            </w:r>
          </w:p>
        </w:tc>
        <w:tc>
          <w:tcPr>
            <w:tcW w:w="750" w:type="dxa"/>
            <w:shd w:val="clear" w:color="auto" w:fill="auto"/>
            <w:tcMar>
              <w:top w:w="100" w:type="dxa"/>
              <w:left w:w="100" w:type="dxa"/>
              <w:bottom w:w="100" w:type="dxa"/>
              <w:right w:w="100" w:type="dxa"/>
            </w:tcMar>
            <w:vAlign w:val="center"/>
          </w:tcPr>
          <w:p w:rsidR="00C71A3E" w:rsidRPr="00A1152A" w:rsidRDefault="00261B58" w:rsidP="00CD7422">
            <w:pPr>
              <w:jc w:val="center"/>
              <w:rPr>
                <w:color w:val="000000"/>
              </w:rPr>
            </w:pPr>
            <w:r>
              <w:rPr>
                <w:color w:val="000000"/>
              </w:rPr>
              <w:t>63</w:t>
            </w:r>
          </w:p>
        </w:tc>
        <w:tc>
          <w:tcPr>
            <w:tcW w:w="915" w:type="dxa"/>
            <w:shd w:val="clear" w:color="auto" w:fill="auto"/>
            <w:tcMar>
              <w:top w:w="100" w:type="dxa"/>
              <w:left w:w="100" w:type="dxa"/>
              <w:bottom w:w="100" w:type="dxa"/>
              <w:right w:w="100" w:type="dxa"/>
            </w:tcMar>
            <w:vAlign w:val="center"/>
          </w:tcPr>
          <w:p w:rsidR="00C71A3E" w:rsidRPr="00A1152A" w:rsidRDefault="00261B58" w:rsidP="00CD7422">
            <w:pPr>
              <w:jc w:val="center"/>
              <w:rPr>
                <w:color w:val="000000"/>
              </w:rPr>
            </w:pPr>
            <w:r>
              <w:rPr>
                <w:color w:val="000000"/>
              </w:rPr>
              <w:t>12</w:t>
            </w:r>
          </w:p>
        </w:tc>
        <w:tc>
          <w:tcPr>
            <w:tcW w:w="825" w:type="dxa"/>
            <w:shd w:val="clear" w:color="auto" w:fill="auto"/>
            <w:tcMar>
              <w:top w:w="100" w:type="dxa"/>
              <w:left w:w="100" w:type="dxa"/>
              <w:bottom w:w="100" w:type="dxa"/>
              <w:right w:w="100" w:type="dxa"/>
            </w:tcMar>
            <w:vAlign w:val="center"/>
          </w:tcPr>
          <w:p w:rsidR="00C71A3E" w:rsidRPr="00A1152A" w:rsidRDefault="00261B58" w:rsidP="00CD7422">
            <w:pPr>
              <w:jc w:val="center"/>
              <w:rPr>
                <w:color w:val="000000"/>
              </w:rPr>
            </w:pPr>
            <w:r>
              <w:rPr>
                <w:color w:val="000000"/>
              </w:rPr>
              <w:t>3</w:t>
            </w:r>
          </w:p>
        </w:tc>
        <w:tc>
          <w:tcPr>
            <w:tcW w:w="1012" w:type="dxa"/>
            <w:shd w:val="clear" w:color="auto" w:fill="auto"/>
            <w:tcMar>
              <w:top w:w="100" w:type="dxa"/>
              <w:left w:w="100" w:type="dxa"/>
              <w:bottom w:w="100" w:type="dxa"/>
              <w:right w:w="100" w:type="dxa"/>
            </w:tcMar>
            <w:vAlign w:val="center"/>
          </w:tcPr>
          <w:p w:rsidR="00C71A3E" w:rsidRPr="00A1152A" w:rsidRDefault="00261B58" w:rsidP="00CD7422">
            <w:pPr>
              <w:bidi/>
              <w:jc w:val="center"/>
              <w:rPr>
                <w:color w:val="000000"/>
              </w:rPr>
            </w:pPr>
            <w:r w:rsidRPr="004422A9">
              <w:rPr>
                <w:rFonts w:asciiTheme="majorBidi" w:hAnsiTheme="majorBidi" w:cstheme="majorBidi"/>
                <w:color w:val="000000"/>
                <w:sz w:val="24"/>
                <w:szCs w:val="24"/>
                <w:rtl/>
              </w:rPr>
              <w:t>مساندة</w:t>
            </w:r>
          </w:p>
        </w:tc>
        <w:tc>
          <w:tcPr>
            <w:tcW w:w="1163" w:type="dxa"/>
            <w:shd w:val="clear" w:color="auto" w:fill="auto"/>
            <w:tcMar>
              <w:top w:w="100" w:type="dxa"/>
              <w:left w:w="100" w:type="dxa"/>
              <w:bottom w:w="100" w:type="dxa"/>
              <w:right w:w="100" w:type="dxa"/>
            </w:tcMar>
            <w:vAlign w:val="center"/>
          </w:tcPr>
          <w:p w:rsidR="00C71A3E" w:rsidRPr="00A1152A" w:rsidRDefault="00C71A3E" w:rsidP="00CD7422">
            <w:pPr>
              <w:widowControl w:val="0"/>
              <w:spacing w:after="0" w:line="240" w:lineRule="auto"/>
              <w:jc w:val="center"/>
            </w:pPr>
          </w:p>
        </w:tc>
      </w:tr>
      <w:tr w:rsidR="00C71A3E" w:rsidRPr="00A1152A" w:rsidTr="00CD7422">
        <w:trPr>
          <w:trHeight w:val="397"/>
        </w:trPr>
        <w:tc>
          <w:tcPr>
            <w:tcW w:w="1260" w:type="dxa"/>
            <w:shd w:val="clear" w:color="auto" w:fill="auto"/>
            <w:tcMar>
              <w:top w:w="100" w:type="dxa"/>
              <w:left w:w="100" w:type="dxa"/>
              <w:bottom w:w="100" w:type="dxa"/>
              <w:right w:w="100" w:type="dxa"/>
            </w:tcMar>
            <w:vAlign w:val="center"/>
          </w:tcPr>
          <w:p w:rsidR="00C71A3E" w:rsidRPr="00261B58" w:rsidRDefault="00261B58" w:rsidP="00CD7422">
            <w:pPr>
              <w:jc w:val="center"/>
              <w:rPr>
                <w:rFonts w:ascii="Arial" w:hAnsi="Arial" w:cs="Arial"/>
                <w:color w:val="000000"/>
                <w:sz w:val="18"/>
                <w:szCs w:val="18"/>
              </w:rPr>
            </w:pPr>
            <w:r>
              <w:rPr>
                <w:rFonts w:ascii="Arial" w:hAnsi="Arial" w:cs="Arial"/>
                <w:color w:val="000000"/>
                <w:sz w:val="18"/>
                <w:szCs w:val="18"/>
              </w:rPr>
              <w:t>FOR24012</w:t>
            </w:r>
          </w:p>
        </w:tc>
        <w:tc>
          <w:tcPr>
            <w:tcW w:w="3465" w:type="dxa"/>
            <w:shd w:val="clear" w:color="auto" w:fill="auto"/>
            <w:tcMar>
              <w:top w:w="100" w:type="dxa"/>
              <w:left w:w="100" w:type="dxa"/>
              <w:bottom w:w="100" w:type="dxa"/>
              <w:right w:w="100" w:type="dxa"/>
            </w:tcMar>
            <w:vAlign w:val="center"/>
          </w:tcPr>
          <w:p w:rsidR="00C71A3E" w:rsidRPr="00261B58" w:rsidRDefault="00261B58" w:rsidP="00CD7422">
            <w:pPr>
              <w:bidi/>
              <w:jc w:val="center"/>
              <w:rPr>
                <w:color w:val="000000"/>
                <w:sz w:val="20"/>
                <w:szCs w:val="20"/>
              </w:rPr>
            </w:pPr>
            <w:r>
              <w:rPr>
                <w:color w:val="000000"/>
                <w:sz w:val="20"/>
                <w:szCs w:val="20"/>
                <w:rtl/>
              </w:rPr>
              <w:t>التحقيق والتحري الجنائي</w:t>
            </w:r>
          </w:p>
        </w:tc>
        <w:tc>
          <w:tcPr>
            <w:tcW w:w="750" w:type="dxa"/>
            <w:shd w:val="clear" w:color="auto" w:fill="auto"/>
            <w:tcMar>
              <w:top w:w="100" w:type="dxa"/>
              <w:left w:w="100" w:type="dxa"/>
              <w:bottom w:w="100" w:type="dxa"/>
              <w:right w:w="100" w:type="dxa"/>
            </w:tcMar>
            <w:vAlign w:val="center"/>
          </w:tcPr>
          <w:p w:rsidR="00C71A3E" w:rsidRPr="00A1152A" w:rsidRDefault="00C232B4" w:rsidP="00CD7422">
            <w:pPr>
              <w:jc w:val="center"/>
              <w:rPr>
                <w:color w:val="000000"/>
              </w:rPr>
            </w:pPr>
            <w:r>
              <w:rPr>
                <w:color w:val="000000"/>
              </w:rPr>
              <w:t>33</w:t>
            </w:r>
          </w:p>
        </w:tc>
        <w:tc>
          <w:tcPr>
            <w:tcW w:w="915" w:type="dxa"/>
            <w:shd w:val="clear" w:color="auto" w:fill="auto"/>
            <w:tcMar>
              <w:top w:w="100" w:type="dxa"/>
              <w:left w:w="100" w:type="dxa"/>
              <w:bottom w:w="100" w:type="dxa"/>
              <w:right w:w="100" w:type="dxa"/>
            </w:tcMar>
            <w:vAlign w:val="center"/>
          </w:tcPr>
          <w:p w:rsidR="00C71A3E" w:rsidRPr="00A1152A" w:rsidRDefault="00C232B4" w:rsidP="00CD7422">
            <w:pPr>
              <w:jc w:val="center"/>
              <w:rPr>
                <w:color w:val="000000"/>
              </w:rPr>
            </w:pPr>
            <w:r>
              <w:rPr>
                <w:color w:val="000000"/>
              </w:rPr>
              <w:t>42</w:t>
            </w:r>
          </w:p>
        </w:tc>
        <w:tc>
          <w:tcPr>
            <w:tcW w:w="825" w:type="dxa"/>
            <w:shd w:val="clear" w:color="auto" w:fill="auto"/>
            <w:tcMar>
              <w:top w:w="100" w:type="dxa"/>
              <w:left w:w="100" w:type="dxa"/>
              <w:bottom w:w="100" w:type="dxa"/>
              <w:right w:w="100" w:type="dxa"/>
            </w:tcMar>
            <w:vAlign w:val="center"/>
          </w:tcPr>
          <w:p w:rsidR="00C71A3E" w:rsidRPr="00A1152A" w:rsidRDefault="00C232B4" w:rsidP="00CD7422">
            <w:pPr>
              <w:jc w:val="center"/>
              <w:rPr>
                <w:color w:val="000000"/>
              </w:rPr>
            </w:pPr>
            <w:r>
              <w:rPr>
                <w:color w:val="000000"/>
              </w:rPr>
              <w:t>3</w:t>
            </w:r>
          </w:p>
        </w:tc>
        <w:tc>
          <w:tcPr>
            <w:tcW w:w="1012" w:type="dxa"/>
            <w:shd w:val="clear" w:color="auto" w:fill="auto"/>
            <w:tcMar>
              <w:top w:w="100" w:type="dxa"/>
              <w:left w:w="100" w:type="dxa"/>
              <w:bottom w:w="100" w:type="dxa"/>
              <w:right w:w="100" w:type="dxa"/>
            </w:tcMar>
            <w:vAlign w:val="center"/>
          </w:tcPr>
          <w:p w:rsidR="00C71A3E" w:rsidRPr="00A1152A" w:rsidRDefault="00C232B4" w:rsidP="00CD7422">
            <w:pPr>
              <w:bidi/>
              <w:jc w:val="center"/>
              <w:rPr>
                <w:color w:val="000000"/>
              </w:rPr>
            </w:pPr>
            <w:r>
              <w:rPr>
                <w:rFonts w:asciiTheme="majorBidi" w:hAnsiTheme="majorBidi" w:cstheme="majorBidi"/>
                <w:color w:val="000000"/>
                <w:sz w:val="24"/>
                <w:szCs w:val="24"/>
                <w:rtl/>
              </w:rPr>
              <w:t>مساندة</w:t>
            </w:r>
          </w:p>
        </w:tc>
        <w:tc>
          <w:tcPr>
            <w:tcW w:w="1163" w:type="dxa"/>
            <w:shd w:val="clear" w:color="auto" w:fill="auto"/>
            <w:tcMar>
              <w:top w:w="100" w:type="dxa"/>
              <w:left w:w="100" w:type="dxa"/>
              <w:bottom w:w="100" w:type="dxa"/>
              <w:right w:w="100" w:type="dxa"/>
            </w:tcMar>
            <w:vAlign w:val="center"/>
          </w:tcPr>
          <w:p w:rsidR="00C71A3E" w:rsidRPr="00A1152A" w:rsidRDefault="00C71A3E" w:rsidP="00CD7422">
            <w:pPr>
              <w:widowControl w:val="0"/>
              <w:spacing w:after="0" w:line="240" w:lineRule="auto"/>
              <w:jc w:val="center"/>
            </w:pPr>
          </w:p>
        </w:tc>
      </w:tr>
      <w:tr w:rsidR="00C71A3E" w:rsidRPr="00A1152A" w:rsidTr="00CD7422">
        <w:trPr>
          <w:trHeight w:val="397"/>
        </w:trPr>
        <w:tc>
          <w:tcPr>
            <w:tcW w:w="1260" w:type="dxa"/>
            <w:shd w:val="clear" w:color="auto" w:fill="auto"/>
            <w:tcMar>
              <w:top w:w="100" w:type="dxa"/>
              <w:left w:w="100" w:type="dxa"/>
              <w:bottom w:w="100" w:type="dxa"/>
              <w:right w:w="100" w:type="dxa"/>
            </w:tcMar>
            <w:vAlign w:val="center"/>
          </w:tcPr>
          <w:p w:rsidR="00C71A3E" w:rsidRPr="00C232B4" w:rsidRDefault="00C232B4" w:rsidP="00CD7422">
            <w:pPr>
              <w:jc w:val="center"/>
              <w:rPr>
                <w:rFonts w:ascii="Arial" w:hAnsi="Arial" w:cs="Arial"/>
                <w:color w:val="000000"/>
                <w:sz w:val="18"/>
                <w:szCs w:val="18"/>
              </w:rPr>
            </w:pPr>
            <w:r>
              <w:rPr>
                <w:rFonts w:ascii="Arial" w:hAnsi="Arial" w:cs="Arial"/>
                <w:color w:val="000000"/>
                <w:sz w:val="18"/>
                <w:szCs w:val="18"/>
              </w:rPr>
              <w:t>NUST1003</w:t>
            </w:r>
          </w:p>
        </w:tc>
        <w:tc>
          <w:tcPr>
            <w:tcW w:w="3465" w:type="dxa"/>
            <w:shd w:val="clear" w:color="auto" w:fill="auto"/>
            <w:tcMar>
              <w:top w:w="100" w:type="dxa"/>
              <w:left w:w="100" w:type="dxa"/>
              <w:bottom w:w="100" w:type="dxa"/>
              <w:right w:w="100" w:type="dxa"/>
            </w:tcMar>
            <w:vAlign w:val="center"/>
          </w:tcPr>
          <w:p w:rsidR="00C71A3E" w:rsidRPr="00C232B4" w:rsidRDefault="00C232B4" w:rsidP="00CD7422">
            <w:pPr>
              <w:bidi/>
              <w:jc w:val="center"/>
              <w:rPr>
                <w:color w:val="000000"/>
                <w:sz w:val="20"/>
                <w:szCs w:val="20"/>
              </w:rPr>
            </w:pPr>
            <w:r>
              <w:rPr>
                <w:color w:val="000000"/>
                <w:sz w:val="20"/>
                <w:szCs w:val="20"/>
                <w:rtl/>
              </w:rPr>
              <w:t xml:space="preserve">2 </w:t>
            </w:r>
            <w:r>
              <w:rPr>
                <w:color w:val="000000"/>
                <w:sz w:val="20"/>
                <w:szCs w:val="20"/>
              </w:rPr>
              <w:t>English language</w:t>
            </w:r>
          </w:p>
        </w:tc>
        <w:tc>
          <w:tcPr>
            <w:tcW w:w="750" w:type="dxa"/>
            <w:shd w:val="clear" w:color="auto" w:fill="auto"/>
            <w:tcMar>
              <w:top w:w="100" w:type="dxa"/>
              <w:left w:w="100" w:type="dxa"/>
              <w:bottom w:w="100" w:type="dxa"/>
              <w:right w:w="100" w:type="dxa"/>
            </w:tcMar>
            <w:vAlign w:val="center"/>
          </w:tcPr>
          <w:p w:rsidR="00C71A3E" w:rsidRPr="00A1152A" w:rsidRDefault="00C232B4" w:rsidP="00CD7422">
            <w:pPr>
              <w:jc w:val="center"/>
              <w:rPr>
                <w:color w:val="000000"/>
              </w:rPr>
            </w:pPr>
            <w:r>
              <w:rPr>
                <w:color w:val="000000"/>
              </w:rPr>
              <w:t>33</w:t>
            </w:r>
          </w:p>
        </w:tc>
        <w:tc>
          <w:tcPr>
            <w:tcW w:w="915" w:type="dxa"/>
            <w:shd w:val="clear" w:color="auto" w:fill="auto"/>
            <w:tcMar>
              <w:top w:w="100" w:type="dxa"/>
              <w:left w:w="100" w:type="dxa"/>
              <w:bottom w:w="100" w:type="dxa"/>
              <w:right w:w="100" w:type="dxa"/>
            </w:tcMar>
            <w:vAlign w:val="center"/>
          </w:tcPr>
          <w:p w:rsidR="00C71A3E" w:rsidRPr="00A1152A" w:rsidRDefault="00C232B4" w:rsidP="00CD7422">
            <w:pPr>
              <w:jc w:val="center"/>
              <w:rPr>
                <w:color w:val="000000"/>
              </w:rPr>
            </w:pPr>
            <w:r>
              <w:rPr>
                <w:color w:val="000000"/>
              </w:rPr>
              <w:t>17</w:t>
            </w:r>
          </w:p>
        </w:tc>
        <w:tc>
          <w:tcPr>
            <w:tcW w:w="825" w:type="dxa"/>
            <w:shd w:val="clear" w:color="auto" w:fill="auto"/>
            <w:tcMar>
              <w:top w:w="100" w:type="dxa"/>
              <w:left w:w="100" w:type="dxa"/>
              <w:bottom w:w="100" w:type="dxa"/>
              <w:right w:w="100" w:type="dxa"/>
            </w:tcMar>
            <w:vAlign w:val="center"/>
          </w:tcPr>
          <w:p w:rsidR="00C71A3E" w:rsidRPr="00A1152A" w:rsidRDefault="00C232B4" w:rsidP="00CD7422">
            <w:pPr>
              <w:jc w:val="center"/>
              <w:rPr>
                <w:color w:val="000000"/>
              </w:rPr>
            </w:pPr>
            <w:r>
              <w:rPr>
                <w:color w:val="000000"/>
              </w:rPr>
              <w:t>2</w:t>
            </w:r>
          </w:p>
        </w:tc>
        <w:tc>
          <w:tcPr>
            <w:tcW w:w="1012" w:type="dxa"/>
            <w:shd w:val="clear" w:color="auto" w:fill="auto"/>
            <w:tcMar>
              <w:top w:w="100" w:type="dxa"/>
              <w:left w:w="100" w:type="dxa"/>
              <w:bottom w:w="100" w:type="dxa"/>
              <w:right w:w="100" w:type="dxa"/>
            </w:tcMar>
            <w:vAlign w:val="center"/>
          </w:tcPr>
          <w:p w:rsidR="00C71A3E" w:rsidRPr="00A1152A" w:rsidRDefault="00C232B4" w:rsidP="00CD7422">
            <w:pPr>
              <w:bidi/>
              <w:jc w:val="center"/>
              <w:rPr>
                <w:color w:val="000000"/>
              </w:rPr>
            </w:pPr>
            <w:r>
              <w:rPr>
                <w:rFonts w:asciiTheme="majorBidi" w:hAnsiTheme="majorBidi" w:cstheme="majorBidi"/>
                <w:color w:val="000000"/>
                <w:sz w:val="24"/>
                <w:szCs w:val="24"/>
                <w:rtl/>
              </w:rPr>
              <w:t>مساندة</w:t>
            </w:r>
          </w:p>
        </w:tc>
        <w:tc>
          <w:tcPr>
            <w:tcW w:w="1163" w:type="dxa"/>
            <w:shd w:val="clear" w:color="auto" w:fill="auto"/>
            <w:tcMar>
              <w:top w:w="100" w:type="dxa"/>
              <w:left w:w="100" w:type="dxa"/>
              <w:bottom w:w="100" w:type="dxa"/>
              <w:right w:w="100" w:type="dxa"/>
            </w:tcMar>
            <w:vAlign w:val="center"/>
          </w:tcPr>
          <w:p w:rsidR="00C71A3E" w:rsidRPr="00A1152A" w:rsidRDefault="00C71A3E" w:rsidP="00CD7422">
            <w:pPr>
              <w:widowControl w:val="0"/>
              <w:spacing w:after="0" w:line="240" w:lineRule="auto"/>
              <w:jc w:val="center"/>
            </w:pPr>
          </w:p>
        </w:tc>
      </w:tr>
      <w:tr w:rsidR="00C232B4" w:rsidRPr="00A1152A" w:rsidTr="00CD7422">
        <w:trPr>
          <w:trHeight w:val="397"/>
        </w:trPr>
        <w:tc>
          <w:tcPr>
            <w:tcW w:w="1260" w:type="dxa"/>
            <w:shd w:val="clear" w:color="auto" w:fill="auto"/>
            <w:tcMar>
              <w:top w:w="100" w:type="dxa"/>
              <w:left w:w="100" w:type="dxa"/>
              <w:bottom w:w="100" w:type="dxa"/>
              <w:right w:w="100" w:type="dxa"/>
            </w:tcMar>
            <w:vAlign w:val="center"/>
          </w:tcPr>
          <w:p w:rsidR="00C232B4" w:rsidRDefault="00C232B4" w:rsidP="00CD7422">
            <w:pPr>
              <w:jc w:val="center"/>
              <w:rPr>
                <w:rFonts w:ascii="Arial" w:hAnsi="Arial" w:cs="Arial"/>
                <w:color w:val="000000"/>
                <w:sz w:val="18"/>
                <w:szCs w:val="18"/>
              </w:rPr>
            </w:pPr>
            <w:r>
              <w:rPr>
                <w:rFonts w:ascii="Arial" w:hAnsi="Arial" w:cs="Arial"/>
                <w:color w:val="000000"/>
                <w:sz w:val="18"/>
                <w:szCs w:val="18"/>
              </w:rPr>
              <w:t>NUST1009</w:t>
            </w:r>
          </w:p>
        </w:tc>
        <w:tc>
          <w:tcPr>
            <w:tcW w:w="3465" w:type="dxa"/>
            <w:shd w:val="clear" w:color="auto" w:fill="auto"/>
            <w:tcMar>
              <w:top w:w="100" w:type="dxa"/>
              <w:left w:w="100" w:type="dxa"/>
              <w:bottom w:w="100" w:type="dxa"/>
              <w:right w:w="100" w:type="dxa"/>
            </w:tcMar>
            <w:vAlign w:val="center"/>
          </w:tcPr>
          <w:p w:rsidR="00C232B4" w:rsidRDefault="00C232B4" w:rsidP="00CD7422">
            <w:pPr>
              <w:bidi/>
              <w:jc w:val="center"/>
              <w:rPr>
                <w:color w:val="000000"/>
                <w:sz w:val="20"/>
                <w:szCs w:val="20"/>
                <w:rtl/>
              </w:rPr>
            </w:pPr>
            <w:r>
              <w:rPr>
                <w:color w:val="000000"/>
                <w:sz w:val="20"/>
                <w:szCs w:val="20"/>
                <w:rtl/>
              </w:rPr>
              <w:t xml:space="preserve">2  </w:t>
            </w:r>
            <w:r>
              <w:rPr>
                <w:color w:val="000000"/>
                <w:sz w:val="20"/>
                <w:szCs w:val="20"/>
              </w:rPr>
              <w:t>Arabic language</w:t>
            </w:r>
          </w:p>
        </w:tc>
        <w:tc>
          <w:tcPr>
            <w:tcW w:w="750" w:type="dxa"/>
            <w:shd w:val="clear" w:color="auto" w:fill="auto"/>
            <w:tcMar>
              <w:top w:w="100" w:type="dxa"/>
              <w:left w:w="100" w:type="dxa"/>
              <w:bottom w:w="100" w:type="dxa"/>
              <w:right w:w="100" w:type="dxa"/>
            </w:tcMar>
            <w:vAlign w:val="center"/>
          </w:tcPr>
          <w:p w:rsidR="00C232B4" w:rsidRDefault="00C232B4" w:rsidP="00CD7422">
            <w:pPr>
              <w:jc w:val="center"/>
              <w:rPr>
                <w:color w:val="000000"/>
              </w:rPr>
            </w:pPr>
            <w:r>
              <w:rPr>
                <w:color w:val="000000"/>
              </w:rPr>
              <w:t>33</w:t>
            </w:r>
          </w:p>
        </w:tc>
        <w:tc>
          <w:tcPr>
            <w:tcW w:w="915" w:type="dxa"/>
            <w:shd w:val="clear" w:color="auto" w:fill="auto"/>
            <w:tcMar>
              <w:top w:w="100" w:type="dxa"/>
              <w:left w:w="100" w:type="dxa"/>
              <w:bottom w:w="100" w:type="dxa"/>
              <w:right w:w="100" w:type="dxa"/>
            </w:tcMar>
            <w:vAlign w:val="center"/>
          </w:tcPr>
          <w:p w:rsidR="00C232B4" w:rsidRDefault="00C232B4" w:rsidP="00CD7422">
            <w:pPr>
              <w:jc w:val="center"/>
              <w:rPr>
                <w:color w:val="000000"/>
              </w:rPr>
            </w:pPr>
            <w:r>
              <w:rPr>
                <w:color w:val="000000"/>
              </w:rPr>
              <w:t>17</w:t>
            </w:r>
          </w:p>
        </w:tc>
        <w:tc>
          <w:tcPr>
            <w:tcW w:w="825" w:type="dxa"/>
            <w:shd w:val="clear" w:color="auto" w:fill="auto"/>
            <w:tcMar>
              <w:top w:w="100" w:type="dxa"/>
              <w:left w:w="100" w:type="dxa"/>
              <w:bottom w:w="100" w:type="dxa"/>
              <w:right w:w="100" w:type="dxa"/>
            </w:tcMar>
            <w:vAlign w:val="center"/>
          </w:tcPr>
          <w:p w:rsidR="00C232B4" w:rsidRDefault="002E4604" w:rsidP="00CD7422">
            <w:pPr>
              <w:jc w:val="center"/>
              <w:rPr>
                <w:color w:val="000000"/>
              </w:rPr>
            </w:pPr>
            <w:r>
              <w:rPr>
                <w:color w:val="000000"/>
              </w:rPr>
              <w:t>2</w:t>
            </w:r>
          </w:p>
        </w:tc>
        <w:tc>
          <w:tcPr>
            <w:tcW w:w="1012" w:type="dxa"/>
            <w:shd w:val="clear" w:color="auto" w:fill="auto"/>
            <w:tcMar>
              <w:top w:w="100" w:type="dxa"/>
              <w:left w:w="100" w:type="dxa"/>
              <w:bottom w:w="100" w:type="dxa"/>
              <w:right w:w="100" w:type="dxa"/>
            </w:tcMar>
            <w:vAlign w:val="center"/>
          </w:tcPr>
          <w:p w:rsidR="00C232B4" w:rsidRDefault="002E4604" w:rsidP="00CD7422">
            <w:pPr>
              <w:bidi/>
              <w:jc w:val="center"/>
              <w:rPr>
                <w:rFonts w:asciiTheme="majorBidi" w:hAnsiTheme="majorBidi" w:cstheme="majorBidi"/>
                <w:color w:val="000000"/>
                <w:sz w:val="24"/>
                <w:szCs w:val="24"/>
              </w:rPr>
            </w:pPr>
            <w:r>
              <w:rPr>
                <w:rFonts w:asciiTheme="majorBidi" w:hAnsiTheme="majorBidi" w:cstheme="majorBidi"/>
                <w:color w:val="000000"/>
                <w:sz w:val="24"/>
                <w:szCs w:val="24"/>
                <w:rtl/>
              </w:rPr>
              <w:t>مساندة</w:t>
            </w:r>
          </w:p>
        </w:tc>
        <w:tc>
          <w:tcPr>
            <w:tcW w:w="1163" w:type="dxa"/>
            <w:shd w:val="clear" w:color="auto" w:fill="auto"/>
            <w:tcMar>
              <w:top w:w="100" w:type="dxa"/>
              <w:left w:w="100" w:type="dxa"/>
              <w:bottom w:w="100" w:type="dxa"/>
              <w:right w:w="100" w:type="dxa"/>
            </w:tcMar>
            <w:vAlign w:val="center"/>
          </w:tcPr>
          <w:p w:rsidR="00C232B4" w:rsidRPr="00A1152A" w:rsidRDefault="00C232B4" w:rsidP="00CD7422">
            <w:pPr>
              <w:widowControl w:val="0"/>
              <w:spacing w:after="0" w:line="240" w:lineRule="auto"/>
              <w:jc w:val="center"/>
            </w:pPr>
          </w:p>
        </w:tc>
      </w:tr>
    </w:tbl>
    <w:p w:rsidR="001A2868" w:rsidRPr="001A2868" w:rsidRDefault="000372A7" w:rsidP="00B202C1">
      <w:pPr>
        <w:jc w:val="right"/>
        <w:rPr>
          <w:rFonts w:asciiTheme="majorBidi" w:hAnsiTheme="majorBidi" w:cstheme="majorBidi"/>
          <w:sz w:val="40"/>
          <w:szCs w:val="40"/>
          <w:rtl/>
          <w:lang w:bidi="ar-IQ"/>
        </w:rPr>
      </w:pPr>
      <w:r w:rsidRPr="000372A7">
        <w:rPr>
          <w:b/>
          <w:bCs/>
          <w:noProof/>
        </w:rPr>
        <w:drawing>
          <wp:anchor distT="0" distB="0" distL="114300" distR="114300" simplePos="0" relativeHeight="251664384" behindDoc="1" locked="0" layoutInCell="1" allowOverlap="1" wp14:anchorId="12A54560" wp14:editId="696338CF">
            <wp:simplePos x="0" y="0"/>
            <wp:positionH relativeFrom="page">
              <wp:align>right</wp:align>
            </wp:positionH>
            <wp:positionV relativeFrom="paragraph">
              <wp:posOffset>200025</wp:posOffset>
            </wp:positionV>
            <wp:extent cx="7472162" cy="1422243"/>
            <wp:effectExtent l="0" t="0" r="0" b="6985"/>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7472162" cy="1422243"/>
                    </a:xfrm>
                    <a:prstGeom prst="rect">
                      <a:avLst/>
                    </a:prstGeom>
                  </pic:spPr>
                </pic:pic>
              </a:graphicData>
            </a:graphic>
            <wp14:sizeRelH relativeFrom="margin">
              <wp14:pctWidth>0</wp14:pctWidth>
            </wp14:sizeRelH>
            <wp14:sizeRelV relativeFrom="margin">
              <wp14:pctHeight>0</wp14:pctHeight>
            </wp14:sizeRelV>
          </wp:anchor>
        </w:drawing>
      </w:r>
    </w:p>
    <w:p w:rsidR="005A2EB8" w:rsidRDefault="005A2EB8" w:rsidP="00B202C1">
      <w:pPr>
        <w:tabs>
          <w:tab w:val="left" w:pos="7396"/>
        </w:tabs>
        <w:spacing w:after="0" w:line="240" w:lineRule="auto"/>
        <w:jc w:val="right"/>
        <w:rPr>
          <w:b/>
          <w:bCs/>
        </w:rPr>
      </w:pPr>
    </w:p>
    <w:p w:rsidR="005A2EB8" w:rsidRDefault="005A2EB8" w:rsidP="00B202C1">
      <w:pPr>
        <w:tabs>
          <w:tab w:val="left" w:pos="7396"/>
        </w:tabs>
        <w:spacing w:after="0" w:line="240" w:lineRule="auto"/>
        <w:jc w:val="right"/>
        <w:rPr>
          <w:b/>
          <w:bCs/>
        </w:rPr>
      </w:pPr>
    </w:p>
    <w:p w:rsidR="005A2EB8" w:rsidRDefault="005A2EB8" w:rsidP="00B202C1">
      <w:pPr>
        <w:tabs>
          <w:tab w:val="left" w:pos="7396"/>
        </w:tabs>
        <w:spacing w:after="0" w:line="240" w:lineRule="auto"/>
        <w:jc w:val="right"/>
        <w:rPr>
          <w:b/>
          <w:bCs/>
        </w:rPr>
      </w:pPr>
    </w:p>
    <w:p w:rsidR="001A2868" w:rsidRPr="001A2868" w:rsidRDefault="001A2868" w:rsidP="00B202C1">
      <w:pPr>
        <w:jc w:val="right"/>
        <w:rPr>
          <w:rFonts w:asciiTheme="majorBidi" w:hAnsiTheme="majorBidi" w:cstheme="majorBidi"/>
          <w:sz w:val="40"/>
          <w:szCs w:val="40"/>
          <w:rtl/>
          <w:lang w:bidi="ar-IQ"/>
        </w:rPr>
      </w:pPr>
    </w:p>
    <w:p w:rsidR="001A2868" w:rsidRDefault="000372A7" w:rsidP="00B202C1">
      <w:pPr>
        <w:jc w:val="right"/>
        <w:rPr>
          <w:rFonts w:asciiTheme="majorBidi" w:hAnsiTheme="majorBidi" w:cstheme="majorBidi"/>
          <w:sz w:val="40"/>
          <w:szCs w:val="40"/>
          <w:rtl/>
          <w:lang w:bidi="ar-IQ"/>
        </w:rPr>
      </w:pPr>
      <w:r w:rsidRPr="000372A7">
        <w:rPr>
          <w:rFonts w:asciiTheme="majorBidi" w:hAnsiTheme="majorBidi" w:cstheme="majorBidi"/>
          <w:noProof/>
          <w:sz w:val="40"/>
          <w:szCs w:val="40"/>
        </w:rPr>
        <w:drawing>
          <wp:anchor distT="0" distB="0" distL="114300" distR="114300" simplePos="0" relativeHeight="251665408" behindDoc="1" locked="0" layoutInCell="1" allowOverlap="1" wp14:anchorId="38E501B5" wp14:editId="447F5DA3">
            <wp:simplePos x="0" y="0"/>
            <wp:positionH relativeFrom="margin">
              <wp:posOffset>-790575</wp:posOffset>
            </wp:positionH>
            <wp:positionV relativeFrom="paragraph">
              <wp:posOffset>437988</wp:posOffset>
            </wp:positionV>
            <wp:extent cx="7381875" cy="1423052"/>
            <wp:effectExtent l="0" t="0" r="0" b="5715"/>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7381875" cy="1423052"/>
                    </a:xfrm>
                    <a:prstGeom prst="rect">
                      <a:avLst/>
                    </a:prstGeom>
                  </pic:spPr>
                </pic:pic>
              </a:graphicData>
            </a:graphic>
            <wp14:sizeRelH relativeFrom="margin">
              <wp14:pctWidth>0</wp14:pctWidth>
            </wp14:sizeRelH>
            <wp14:sizeRelV relativeFrom="margin">
              <wp14:pctHeight>0</wp14:pctHeight>
            </wp14:sizeRelV>
          </wp:anchor>
        </w:drawing>
      </w:r>
    </w:p>
    <w:p w:rsidR="006247D1" w:rsidRDefault="006247D1" w:rsidP="00B202C1">
      <w:pPr>
        <w:tabs>
          <w:tab w:val="left" w:pos="6045"/>
        </w:tabs>
        <w:jc w:val="right"/>
        <w:rPr>
          <w:rFonts w:asciiTheme="majorBidi" w:hAnsiTheme="majorBidi" w:cstheme="majorBidi"/>
          <w:sz w:val="40"/>
          <w:szCs w:val="40"/>
          <w:lang w:bidi="ar-IQ"/>
        </w:rPr>
      </w:pPr>
    </w:p>
    <w:p w:rsidR="006247D1" w:rsidRDefault="006247D1" w:rsidP="00B202C1">
      <w:pPr>
        <w:tabs>
          <w:tab w:val="left" w:pos="6045"/>
        </w:tabs>
        <w:jc w:val="right"/>
        <w:rPr>
          <w:rFonts w:asciiTheme="majorBidi" w:hAnsiTheme="majorBidi" w:cstheme="majorBidi"/>
          <w:sz w:val="40"/>
          <w:szCs w:val="40"/>
          <w:lang w:bidi="ar-IQ"/>
        </w:rPr>
      </w:pPr>
    </w:p>
    <w:p w:rsidR="006247D1" w:rsidRDefault="006247D1" w:rsidP="00B202C1">
      <w:pPr>
        <w:tabs>
          <w:tab w:val="left" w:pos="6045"/>
        </w:tabs>
        <w:jc w:val="right"/>
        <w:rPr>
          <w:rFonts w:asciiTheme="majorBidi" w:hAnsiTheme="majorBidi" w:cstheme="majorBidi"/>
          <w:sz w:val="40"/>
          <w:szCs w:val="40"/>
          <w:lang w:bidi="ar-IQ"/>
        </w:rPr>
      </w:pPr>
    </w:p>
    <w:tbl>
      <w:tblPr>
        <w:tblpPr w:leftFromText="180" w:rightFromText="180" w:vertAnchor="page" w:horzAnchor="margin" w:tblpY="1897"/>
        <w:tblW w:w="0" w:type="auto"/>
        <w:tblLook w:val="04A0" w:firstRow="1" w:lastRow="0" w:firstColumn="1" w:lastColumn="0" w:noHBand="0" w:noVBand="1"/>
      </w:tblPr>
      <w:tblGrid>
        <w:gridCol w:w="2242"/>
        <w:gridCol w:w="2296"/>
        <w:gridCol w:w="2239"/>
        <w:gridCol w:w="2239"/>
      </w:tblGrid>
      <w:tr w:rsidR="00100A62" w:rsidRPr="00CD7422" w:rsidTr="00100A62">
        <w:trPr>
          <w:trHeight w:val="20"/>
        </w:trPr>
        <w:tc>
          <w:tcPr>
            <w:tcW w:w="224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100A62" w:rsidRPr="00CD7422" w:rsidRDefault="00100A62" w:rsidP="00100A62">
            <w:pPr>
              <w:tabs>
                <w:tab w:val="left" w:pos="7396"/>
              </w:tabs>
              <w:bidi/>
              <w:spacing w:line="480" w:lineRule="auto"/>
              <w:jc w:val="center"/>
              <w:rPr>
                <w:rFonts w:asciiTheme="majorBidi" w:hAnsiTheme="majorBidi" w:cstheme="majorBidi"/>
                <w:sz w:val="24"/>
                <w:szCs w:val="24"/>
                <w:rtl/>
                <w:lang w:bidi="ar-IQ"/>
              </w:rPr>
            </w:pPr>
            <w:r w:rsidRPr="00CD7422">
              <w:rPr>
                <w:rFonts w:asciiTheme="majorBidi" w:hAnsiTheme="majorBidi" w:cstheme="majorBidi"/>
                <w:sz w:val="24"/>
                <w:szCs w:val="24"/>
                <w:rtl/>
              </w:rPr>
              <w:t>الرمز</w:t>
            </w:r>
          </w:p>
        </w:tc>
        <w:tc>
          <w:tcPr>
            <w:tcW w:w="229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100A62" w:rsidRPr="00CD7422" w:rsidRDefault="00100A62" w:rsidP="00100A62">
            <w:pPr>
              <w:tabs>
                <w:tab w:val="left" w:pos="7396"/>
              </w:tabs>
              <w:bidi/>
              <w:spacing w:line="480" w:lineRule="auto"/>
              <w:jc w:val="center"/>
              <w:rPr>
                <w:rFonts w:asciiTheme="majorBidi" w:hAnsiTheme="majorBidi" w:cstheme="majorBidi"/>
                <w:sz w:val="24"/>
                <w:szCs w:val="24"/>
              </w:rPr>
            </w:pPr>
            <w:r w:rsidRPr="00CD7422">
              <w:rPr>
                <w:rFonts w:asciiTheme="majorBidi" w:hAnsiTheme="majorBidi" w:cstheme="majorBidi"/>
                <w:sz w:val="24"/>
                <w:szCs w:val="24"/>
                <w:rtl/>
              </w:rPr>
              <w:t>عنوان المقرر / النموذج</w:t>
            </w:r>
          </w:p>
        </w:tc>
        <w:tc>
          <w:tcPr>
            <w:tcW w:w="2239"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100A62" w:rsidRPr="00CD7422" w:rsidRDefault="00100A62" w:rsidP="00100A62">
            <w:pPr>
              <w:tabs>
                <w:tab w:val="left" w:pos="7396"/>
              </w:tabs>
              <w:spacing w:line="480" w:lineRule="auto"/>
              <w:jc w:val="center"/>
              <w:rPr>
                <w:rFonts w:asciiTheme="majorBidi" w:hAnsiTheme="majorBidi" w:cstheme="majorBidi"/>
                <w:sz w:val="24"/>
                <w:szCs w:val="24"/>
              </w:rPr>
            </w:pPr>
            <w:r w:rsidRPr="00CD7422">
              <w:rPr>
                <w:rFonts w:asciiTheme="majorBidi" w:hAnsiTheme="majorBidi" w:cstheme="majorBidi"/>
                <w:sz w:val="24"/>
                <w:szCs w:val="24"/>
              </w:rPr>
              <w:t>ECTS</w:t>
            </w:r>
          </w:p>
        </w:tc>
        <w:tc>
          <w:tcPr>
            <w:tcW w:w="2239"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100A62" w:rsidRPr="00CD7422" w:rsidRDefault="00100A62" w:rsidP="00100A62">
            <w:pPr>
              <w:tabs>
                <w:tab w:val="left" w:pos="7396"/>
              </w:tabs>
              <w:bidi/>
              <w:spacing w:line="480" w:lineRule="auto"/>
              <w:jc w:val="center"/>
              <w:rPr>
                <w:rFonts w:asciiTheme="majorBidi" w:hAnsiTheme="majorBidi" w:cstheme="majorBidi"/>
                <w:sz w:val="24"/>
                <w:szCs w:val="24"/>
              </w:rPr>
            </w:pPr>
            <w:r w:rsidRPr="00CD7422">
              <w:rPr>
                <w:rFonts w:asciiTheme="majorBidi" w:hAnsiTheme="majorBidi" w:cstheme="majorBidi"/>
                <w:sz w:val="24"/>
                <w:szCs w:val="24"/>
                <w:rtl/>
              </w:rPr>
              <w:t>الفصل الدراسي</w:t>
            </w:r>
          </w:p>
        </w:tc>
      </w:tr>
      <w:tr w:rsidR="00100A62" w:rsidRPr="00CD7422" w:rsidTr="00100A62">
        <w:trPr>
          <w:trHeight w:val="20"/>
        </w:trPr>
        <w:tc>
          <w:tcPr>
            <w:tcW w:w="2242" w:type="dxa"/>
            <w:tcBorders>
              <w:top w:val="single" w:sz="4" w:space="0" w:color="auto"/>
              <w:left w:val="single" w:sz="4" w:space="0" w:color="auto"/>
              <w:bottom w:val="single" w:sz="4" w:space="0" w:color="auto"/>
              <w:right w:val="single" w:sz="4" w:space="0" w:color="auto"/>
            </w:tcBorders>
            <w:vAlign w:val="center"/>
            <w:hideMark/>
          </w:tcPr>
          <w:p w:rsidR="00100A62" w:rsidRPr="00CD7422" w:rsidRDefault="00100A62" w:rsidP="00100A62">
            <w:pPr>
              <w:jc w:val="center"/>
              <w:rPr>
                <w:rFonts w:asciiTheme="majorBidi" w:hAnsiTheme="majorBidi" w:cstheme="majorBidi"/>
                <w:color w:val="000000"/>
                <w:sz w:val="24"/>
                <w:szCs w:val="24"/>
              </w:rPr>
            </w:pPr>
            <w:r w:rsidRPr="00CD7422">
              <w:rPr>
                <w:rFonts w:asciiTheme="majorBidi" w:hAnsiTheme="majorBidi" w:cstheme="majorBidi"/>
                <w:color w:val="000000"/>
                <w:sz w:val="24"/>
                <w:szCs w:val="24"/>
              </w:rPr>
              <w:t>FOR23013</w:t>
            </w:r>
          </w:p>
        </w:tc>
        <w:tc>
          <w:tcPr>
            <w:tcW w:w="2296" w:type="dxa"/>
            <w:tcBorders>
              <w:top w:val="single" w:sz="4" w:space="0" w:color="auto"/>
              <w:left w:val="single" w:sz="4" w:space="0" w:color="auto"/>
              <w:bottom w:val="single" w:sz="4" w:space="0" w:color="auto"/>
              <w:right w:val="single" w:sz="4" w:space="0" w:color="auto"/>
            </w:tcBorders>
            <w:vAlign w:val="center"/>
            <w:hideMark/>
          </w:tcPr>
          <w:p w:rsidR="00100A62" w:rsidRPr="00100A62" w:rsidRDefault="00100A62" w:rsidP="00100A62">
            <w:pPr>
              <w:bidi/>
              <w:jc w:val="center"/>
              <w:rPr>
                <w:rFonts w:asciiTheme="majorBidi" w:hAnsiTheme="majorBidi" w:cstheme="majorBidi"/>
                <w:color w:val="000000"/>
                <w:sz w:val="24"/>
                <w:szCs w:val="24"/>
              </w:rPr>
            </w:pPr>
            <w:r w:rsidRPr="00CD7422">
              <w:rPr>
                <w:rFonts w:asciiTheme="majorBidi" w:hAnsiTheme="majorBidi" w:cstheme="majorBidi"/>
                <w:color w:val="000000"/>
                <w:sz w:val="24"/>
                <w:szCs w:val="24"/>
                <w:rtl/>
              </w:rPr>
              <w:t>الكيمياء الحياتية</w:t>
            </w:r>
          </w:p>
        </w:tc>
        <w:tc>
          <w:tcPr>
            <w:tcW w:w="2239" w:type="dxa"/>
            <w:tcBorders>
              <w:top w:val="single" w:sz="4" w:space="0" w:color="auto"/>
              <w:left w:val="single" w:sz="4" w:space="0" w:color="auto"/>
              <w:bottom w:val="single" w:sz="4" w:space="0" w:color="auto"/>
              <w:right w:val="single" w:sz="4" w:space="0" w:color="auto"/>
            </w:tcBorders>
            <w:vAlign w:val="center"/>
            <w:hideMark/>
          </w:tcPr>
          <w:p w:rsidR="00100A62" w:rsidRPr="00CD7422" w:rsidRDefault="00100A62" w:rsidP="00100A62">
            <w:pPr>
              <w:tabs>
                <w:tab w:val="left" w:pos="7396"/>
              </w:tabs>
              <w:spacing w:line="480" w:lineRule="auto"/>
              <w:jc w:val="center"/>
              <w:rPr>
                <w:rFonts w:asciiTheme="majorBidi" w:hAnsiTheme="majorBidi" w:cstheme="majorBidi"/>
                <w:sz w:val="24"/>
                <w:szCs w:val="24"/>
              </w:rPr>
            </w:pPr>
            <w:r w:rsidRPr="00CD7422">
              <w:rPr>
                <w:rFonts w:asciiTheme="majorBidi" w:hAnsiTheme="majorBidi" w:cstheme="majorBidi"/>
                <w:sz w:val="24"/>
                <w:szCs w:val="24"/>
              </w:rPr>
              <w:t>6</w:t>
            </w:r>
          </w:p>
        </w:tc>
        <w:tc>
          <w:tcPr>
            <w:tcW w:w="2239" w:type="dxa"/>
            <w:tcBorders>
              <w:top w:val="single" w:sz="4" w:space="0" w:color="auto"/>
              <w:left w:val="single" w:sz="4" w:space="0" w:color="auto"/>
              <w:bottom w:val="single" w:sz="4" w:space="0" w:color="auto"/>
              <w:right w:val="single" w:sz="4" w:space="0" w:color="auto"/>
            </w:tcBorders>
            <w:vAlign w:val="center"/>
            <w:hideMark/>
          </w:tcPr>
          <w:p w:rsidR="00100A62" w:rsidRPr="00CD7422" w:rsidRDefault="00100A62" w:rsidP="00100A62">
            <w:pPr>
              <w:tabs>
                <w:tab w:val="left" w:pos="7396"/>
              </w:tabs>
              <w:spacing w:line="480" w:lineRule="auto"/>
              <w:jc w:val="center"/>
              <w:rPr>
                <w:rFonts w:asciiTheme="majorBidi" w:hAnsiTheme="majorBidi" w:cstheme="majorBidi"/>
                <w:sz w:val="24"/>
                <w:szCs w:val="24"/>
              </w:rPr>
            </w:pPr>
            <w:r w:rsidRPr="00CD7422">
              <w:rPr>
                <w:rFonts w:asciiTheme="majorBidi" w:hAnsiTheme="majorBidi" w:cstheme="majorBidi"/>
                <w:sz w:val="24"/>
                <w:szCs w:val="24"/>
              </w:rPr>
              <w:t>1</w:t>
            </w:r>
          </w:p>
        </w:tc>
      </w:tr>
      <w:tr w:rsidR="00100A62" w:rsidRPr="00CD7422" w:rsidTr="00100A62">
        <w:trPr>
          <w:trHeight w:val="20"/>
        </w:trPr>
        <w:tc>
          <w:tcPr>
            <w:tcW w:w="2242"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100A62" w:rsidRPr="00CD7422" w:rsidRDefault="00100A62" w:rsidP="00100A62">
            <w:pPr>
              <w:tabs>
                <w:tab w:val="left" w:pos="7396"/>
              </w:tabs>
              <w:bidi/>
              <w:spacing w:line="480" w:lineRule="auto"/>
              <w:ind w:firstLine="720"/>
              <w:jc w:val="center"/>
              <w:rPr>
                <w:rFonts w:asciiTheme="majorBidi" w:hAnsiTheme="majorBidi" w:cstheme="majorBidi"/>
                <w:sz w:val="24"/>
                <w:szCs w:val="24"/>
              </w:rPr>
            </w:pPr>
            <w:r w:rsidRPr="00CD7422">
              <w:rPr>
                <w:rFonts w:asciiTheme="majorBidi" w:hAnsiTheme="majorBidi" w:cstheme="majorBidi"/>
                <w:sz w:val="24"/>
                <w:szCs w:val="24"/>
                <w:rtl/>
              </w:rPr>
              <w:t>عدد الساعات الصفية (ساعة/أسبوع)</w:t>
            </w:r>
          </w:p>
        </w:tc>
        <w:tc>
          <w:tcPr>
            <w:tcW w:w="2296"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100A62" w:rsidRPr="00CD7422" w:rsidRDefault="00100A62" w:rsidP="00100A62">
            <w:pPr>
              <w:tabs>
                <w:tab w:val="left" w:pos="7396"/>
              </w:tabs>
              <w:spacing w:line="480" w:lineRule="auto"/>
              <w:jc w:val="center"/>
              <w:rPr>
                <w:rFonts w:asciiTheme="majorBidi" w:hAnsiTheme="majorBidi" w:cstheme="majorBidi"/>
                <w:sz w:val="24"/>
                <w:szCs w:val="24"/>
              </w:rPr>
            </w:pPr>
            <w:r w:rsidRPr="00CD7422">
              <w:rPr>
                <w:rFonts w:asciiTheme="majorBidi" w:hAnsiTheme="majorBidi" w:cstheme="majorBidi"/>
                <w:sz w:val="24"/>
                <w:szCs w:val="24"/>
              </w:rPr>
              <w:t>Lect/Lab./Prac./Tutor</w:t>
            </w:r>
          </w:p>
        </w:tc>
        <w:tc>
          <w:tcPr>
            <w:tcW w:w="2239"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100A62" w:rsidRPr="00CD7422" w:rsidRDefault="00100A62" w:rsidP="00100A62">
            <w:pPr>
              <w:tabs>
                <w:tab w:val="left" w:pos="7396"/>
              </w:tabs>
              <w:spacing w:line="480" w:lineRule="auto"/>
              <w:jc w:val="center"/>
              <w:rPr>
                <w:rFonts w:asciiTheme="majorBidi" w:hAnsiTheme="majorBidi" w:cstheme="majorBidi"/>
                <w:sz w:val="24"/>
                <w:szCs w:val="24"/>
              </w:rPr>
            </w:pPr>
            <w:r w:rsidRPr="00CD7422">
              <w:rPr>
                <w:rFonts w:asciiTheme="majorBidi" w:hAnsiTheme="majorBidi" w:cstheme="majorBidi"/>
                <w:sz w:val="24"/>
                <w:szCs w:val="24"/>
              </w:rPr>
              <w:t>SSWL (hr/sem)</w:t>
            </w:r>
          </w:p>
        </w:tc>
        <w:tc>
          <w:tcPr>
            <w:tcW w:w="2239"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100A62" w:rsidRPr="00CD7422" w:rsidRDefault="00100A62" w:rsidP="00100A62">
            <w:pPr>
              <w:tabs>
                <w:tab w:val="left" w:pos="7396"/>
              </w:tabs>
              <w:spacing w:line="480" w:lineRule="auto"/>
              <w:jc w:val="center"/>
              <w:rPr>
                <w:rFonts w:asciiTheme="majorBidi" w:hAnsiTheme="majorBidi" w:cstheme="majorBidi"/>
                <w:sz w:val="24"/>
                <w:szCs w:val="24"/>
              </w:rPr>
            </w:pPr>
            <w:r w:rsidRPr="00CD7422">
              <w:rPr>
                <w:rFonts w:asciiTheme="majorBidi" w:hAnsiTheme="majorBidi" w:cstheme="majorBidi"/>
                <w:sz w:val="24"/>
                <w:szCs w:val="24"/>
              </w:rPr>
              <w:t>USSWL (hr/w)</w:t>
            </w:r>
          </w:p>
        </w:tc>
      </w:tr>
      <w:tr w:rsidR="00100A62" w:rsidRPr="00CD7422" w:rsidTr="00100A62">
        <w:trPr>
          <w:trHeight w:val="20"/>
        </w:trPr>
        <w:tc>
          <w:tcPr>
            <w:tcW w:w="2242" w:type="dxa"/>
            <w:tcBorders>
              <w:top w:val="single" w:sz="4" w:space="0" w:color="auto"/>
              <w:left w:val="single" w:sz="4" w:space="0" w:color="auto"/>
              <w:bottom w:val="single" w:sz="4" w:space="0" w:color="auto"/>
              <w:right w:val="single" w:sz="4" w:space="0" w:color="auto"/>
            </w:tcBorders>
            <w:vAlign w:val="center"/>
            <w:hideMark/>
          </w:tcPr>
          <w:p w:rsidR="00100A62" w:rsidRPr="00CD7422" w:rsidRDefault="00100A62" w:rsidP="00100A62">
            <w:pPr>
              <w:tabs>
                <w:tab w:val="left" w:pos="7396"/>
              </w:tabs>
              <w:spacing w:line="480" w:lineRule="auto"/>
              <w:jc w:val="center"/>
              <w:rPr>
                <w:rFonts w:asciiTheme="majorBidi" w:hAnsiTheme="majorBidi" w:cstheme="majorBidi"/>
                <w:sz w:val="24"/>
                <w:szCs w:val="24"/>
              </w:rPr>
            </w:pPr>
            <w:r w:rsidRPr="00CD7422">
              <w:rPr>
                <w:rFonts w:asciiTheme="majorBidi" w:hAnsiTheme="majorBidi" w:cstheme="majorBidi"/>
                <w:sz w:val="24"/>
                <w:szCs w:val="24"/>
              </w:rPr>
              <w:t>2</w:t>
            </w:r>
          </w:p>
        </w:tc>
        <w:tc>
          <w:tcPr>
            <w:tcW w:w="2296" w:type="dxa"/>
            <w:tcBorders>
              <w:top w:val="single" w:sz="4" w:space="0" w:color="auto"/>
              <w:left w:val="single" w:sz="4" w:space="0" w:color="auto"/>
              <w:bottom w:val="single" w:sz="4" w:space="0" w:color="auto"/>
              <w:right w:val="single" w:sz="4" w:space="0" w:color="auto"/>
            </w:tcBorders>
            <w:vAlign w:val="center"/>
          </w:tcPr>
          <w:p w:rsidR="00100A62" w:rsidRPr="00CD7422" w:rsidRDefault="00100A62" w:rsidP="00100A62">
            <w:pPr>
              <w:tabs>
                <w:tab w:val="left" w:pos="7396"/>
              </w:tabs>
              <w:spacing w:line="480" w:lineRule="auto"/>
              <w:jc w:val="center"/>
              <w:rPr>
                <w:rFonts w:asciiTheme="majorBidi" w:hAnsiTheme="majorBidi" w:cstheme="majorBidi"/>
                <w:sz w:val="24"/>
                <w:szCs w:val="24"/>
              </w:rPr>
            </w:pPr>
            <w:r w:rsidRPr="00CD7422">
              <w:rPr>
                <w:rFonts w:asciiTheme="majorBidi" w:hAnsiTheme="majorBidi" w:cstheme="majorBidi"/>
                <w:sz w:val="24"/>
                <w:szCs w:val="24"/>
              </w:rPr>
              <w:t>0/2/0/1</w:t>
            </w:r>
          </w:p>
        </w:tc>
        <w:tc>
          <w:tcPr>
            <w:tcW w:w="2239" w:type="dxa"/>
            <w:tcBorders>
              <w:top w:val="single" w:sz="4" w:space="0" w:color="auto"/>
              <w:left w:val="single" w:sz="4" w:space="0" w:color="auto"/>
              <w:bottom w:val="single" w:sz="4" w:space="0" w:color="auto"/>
              <w:right w:val="single" w:sz="4" w:space="0" w:color="auto"/>
            </w:tcBorders>
            <w:vAlign w:val="center"/>
            <w:hideMark/>
          </w:tcPr>
          <w:p w:rsidR="00100A62" w:rsidRPr="00CD7422" w:rsidRDefault="00100A62" w:rsidP="00100A62">
            <w:pPr>
              <w:tabs>
                <w:tab w:val="left" w:pos="7396"/>
              </w:tabs>
              <w:spacing w:line="480" w:lineRule="auto"/>
              <w:jc w:val="center"/>
              <w:rPr>
                <w:rFonts w:asciiTheme="majorBidi" w:hAnsiTheme="majorBidi" w:cstheme="majorBidi"/>
                <w:sz w:val="24"/>
                <w:szCs w:val="24"/>
              </w:rPr>
            </w:pPr>
            <w:r w:rsidRPr="00CD7422">
              <w:rPr>
                <w:rFonts w:asciiTheme="majorBidi" w:hAnsiTheme="majorBidi" w:cstheme="majorBidi"/>
                <w:sz w:val="24"/>
                <w:szCs w:val="24"/>
              </w:rPr>
              <w:t>78</w:t>
            </w:r>
          </w:p>
        </w:tc>
        <w:tc>
          <w:tcPr>
            <w:tcW w:w="2239" w:type="dxa"/>
            <w:tcBorders>
              <w:top w:val="single" w:sz="4" w:space="0" w:color="auto"/>
              <w:left w:val="single" w:sz="4" w:space="0" w:color="auto"/>
              <w:bottom w:val="single" w:sz="4" w:space="0" w:color="auto"/>
              <w:right w:val="single" w:sz="4" w:space="0" w:color="auto"/>
            </w:tcBorders>
            <w:vAlign w:val="center"/>
            <w:hideMark/>
          </w:tcPr>
          <w:p w:rsidR="00100A62" w:rsidRPr="00CD7422" w:rsidRDefault="00100A62" w:rsidP="00100A62">
            <w:pPr>
              <w:tabs>
                <w:tab w:val="left" w:pos="7396"/>
              </w:tabs>
              <w:spacing w:line="480" w:lineRule="auto"/>
              <w:jc w:val="center"/>
              <w:rPr>
                <w:rFonts w:asciiTheme="majorBidi" w:hAnsiTheme="majorBidi" w:cstheme="majorBidi"/>
                <w:sz w:val="24"/>
                <w:szCs w:val="24"/>
              </w:rPr>
            </w:pPr>
          </w:p>
        </w:tc>
      </w:tr>
      <w:tr w:rsidR="00100A62" w:rsidRPr="00CD7422" w:rsidTr="00100A62">
        <w:trPr>
          <w:trHeight w:val="20"/>
        </w:trPr>
        <w:tc>
          <w:tcPr>
            <w:tcW w:w="9016" w:type="dxa"/>
            <w:gridSpan w:val="4"/>
            <w:tcBorders>
              <w:top w:val="single" w:sz="4" w:space="0" w:color="auto"/>
              <w:left w:val="single" w:sz="4" w:space="0" w:color="auto"/>
              <w:bottom w:val="single" w:sz="4" w:space="0" w:color="auto"/>
              <w:right w:val="single" w:sz="4" w:space="0" w:color="auto"/>
            </w:tcBorders>
            <w:shd w:val="clear" w:color="auto" w:fill="FFC000"/>
            <w:vAlign w:val="center"/>
            <w:hideMark/>
          </w:tcPr>
          <w:p w:rsidR="00100A62" w:rsidRPr="00CD7422" w:rsidRDefault="00100A62" w:rsidP="00100A62">
            <w:pPr>
              <w:tabs>
                <w:tab w:val="left" w:pos="7396"/>
              </w:tabs>
              <w:bidi/>
              <w:spacing w:line="480" w:lineRule="auto"/>
              <w:jc w:val="center"/>
              <w:rPr>
                <w:rFonts w:asciiTheme="majorBidi" w:hAnsiTheme="majorBidi" w:cstheme="majorBidi"/>
                <w:sz w:val="24"/>
                <w:szCs w:val="24"/>
                <w:rtl/>
                <w:lang w:bidi="ar-IQ"/>
              </w:rPr>
            </w:pPr>
            <w:r w:rsidRPr="00CD7422">
              <w:rPr>
                <w:rFonts w:asciiTheme="majorBidi" w:hAnsiTheme="majorBidi" w:cstheme="majorBidi"/>
                <w:sz w:val="24"/>
                <w:szCs w:val="24"/>
                <w:rtl/>
                <w:lang w:bidi="ar-IQ"/>
              </w:rPr>
              <w:t>الوصف</w:t>
            </w:r>
          </w:p>
        </w:tc>
      </w:tr>
      <w:tr w:rsidR="00100A62" w:rsidRPr="00CD7422" w:rsidTr="00100A62">
        <w:trPr>
          <w:trHeight w:val="20"/>
        </w:trPr>
        <w:tc>
          <w:tcPr>
            <w:tcW w:w="901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00A62" w:rsidRPr="00CD7422" w:rsidRDefault="00100A62" w:rsidP="00100A62">
            <w:pPr>
              <w:tabs>
                <w:tab w:val="left" w:pos="7396"/>
              </w:tabs>
              <w:jc w:val="right"/>
              <w:rPr>
                <w:rFonts w:asciiTheme="majorBidi" w:hAnsiTheme="majorBidi" w:cstheme="majorBidi"/>
                <w:sz w:val="24"/>
                <w:szCs w:val="24"/>
                <w:lang w:bidi="ar-IQ"/>
              </w:rPr>
            </w:pPr>
            <w:r w:rsidRPr="00CD7422">
              <w:rPr>
                <w:rFonts w:asciiTheme="majorBidi" w:hAnsiTheme="majorBidi" w:cs="Times New Roman"/>
                <w:sz w:val="24"/>
                <w:szCs w:val="24"/>
                <w:rtl/>
                <w:lang w:bidi="ar-IQ"/>
              </w:rPr>
              <w:t>يُقدّم هذا المقرر دراسةً معمّقةً للعمليات الكيميائية في الكائنات الحية، مع التركيز على البروتينات والإنزيمات والتمثيل الغذائي والأحماض النووية</w:t>
            </w:r>
            <w:r w:rsidRPr="00CD7422">
              <w:rPr>
                <w:rFonts w:asciiTheme="majorBidi" w:hAnsiTheme="majorBidi" w:cstheme="majorBidi"/>
                <w:sz w:val="24"/>
                <w:szCs w:val="24"/>
                <w:lang w:bidi="ar-IQ"/>
              </w:rPr>
              <w:t xml:space="preserve"> (DNA/RNA) </w:t>
            </w:r>
            <w:r w:rsidRPr="00CD7422">
              <w:rPr>
                <w:rFonts w:asciiTheme="majorBidi" w:hAnsiTheme="majorBidi" w:cs="Times New Roman"/>
                <w:sz w:val="24"/>
                <w:szCs w:val="24"/>
                <w:rtl/>
                <w:lang w:bidi="ar-IQ"/>
              </w:rPr>
              <w:t>والتنظيم الهرموني. تشمل المواضيع التفاعلات الكيميائية الحيوية، ومسارات التمثيل الغذائي (مثل تحلل الجلوكوز ودورة كريبس)، وآليات الإشارات الخلوية. تُنمّى المهارات العملية من خلال تجارب معملية، مثل الاستشراب اللوني وقياس الطيف الضوئي. يتضمن التقييم اختبارات نظرية وتقارير معملية، بهدف ربط المفاهيم الأساسية بالتطبيقات الطبية والتقنية الحيوية</w:t>
            </w:r>
            <w:r w:rsidRPr="00CD7422">
              <w:rPr>
                <w:rFonts w:asciiTheme="majorBidi" w:hAnsiTheme="majorBidi" w:cstheme="majorBidi"/>
                <w:sz w:val="24"/>
                <w:szCs w:val="24"/>
                <w:lang w:bidi="ar-IQ"/>
              </w:rPr>
              <w:t>.</w:t>
            </w:r>
          </w:p>
        </w:tc>
      </w:tr>
    </w:tbl>
    <w:p w:rsidR="00100A62" w:rsidRPr="00100A62" w:rsidRDefault="00100A62" w:rsidP="00100A62">
      <w:pPr>
        <w:jc w:val="center"/>
        <w:rPr>
          <w:rFonts w:asciiTheme="majorBidi" w:hAnsiTheme="majorBidi" w:cstheme="majorBidi"/>
          <w:sz w:val="32"/>
          <w:szCs w:val="32"/>
          <w:lang w:bidi="ar-IQ"/>
        </w:rPr>
      </w:pPr>
      <w:r w:rsidRPr="00100A62">
        <w:rPr>
          <w:rFonts w:asciiTheme="majorBidi" w:hAnsiTheme="majorBidi" w:cstheme="majorBidi" w:hint="cs"/>
          <w:sz w:val="32"/>
          <w:szCs w:val="32"/>
          <w:rtl/>
          <w:lang w:bidi="ar-IQ"/>
        </w:rPr>
        <w:t>الماد</w:t>
      </w:r>
      <w:r>
        <w:rPr>
          <w:rFonts w:asciiTheme="majorBidi" w:hAnsiTheme="majorBidi" w:cstheme="majorBidi" w:hint="cs"/>
          <w:sz w:val="32"/>
          <w:szCs w:val="32"/>
          <w:rtl/>
          <w:lang w:bidi="ar-IQ"/>
        </w:rPr>
        <w:t>ة</w:t>
      </w:r>
      <w:r w:rsidRPr="00100A62">
        <w:rPr>
          <w:rFonts w:asciiTheme="majorBidi" w:hAnsiTheme="majorBidi" w:cstheme="majorBidi" w:hint="cs"/>
          <w:sz w:val="32"/>
          <w:szCs w:val="32"/>
          <w:rtl/>
          <w:lang w:bidi="ar-IQ"/>
        </w:rPr>
        <w:t xml:space="preserve"> 1</w:t>
      </w:r>
    </w:p>
    <w:p w:rsidR="00100A62" w:rsidRDefault="00100A62" w:rsidP="00100A62">
      <w:pPr>
        <w:jc w:val="center"/>
        <w:rPr>
          <w:rFonts w:asciiTheme="majorBidi" w:hAnsiTheme="majorBidi" w:cstheme="majorBidi"/>
          <w:sz w:val="40"/>
          <w:szCs w:val="40"/>
          <w:lang w:bidi="ar-IQ"/>
        </w:rPr>
      </w:pPr>
    </w:p>
    <w:p w:rsidR="007B4161" w:rsidRPr="00100A62" w:rsidRDefault="00100A62" w:rsidP="00100A62">
      <w:pPr>
        <w:jc w:val="center"/>
        <w:rPr>
          <w:rFonts w:asciiTheme="majorBidi" w:hAnsiTheme="majorBidi" w:cstheme="majorBidi"/>
          <w:sz w:val="40"/>
          <w:szCs w:val="40"/>
          <w:lang w:bidi="ar-IQ"/>
        </w:rPr>
      </w:pPr>
      <w:r w:rsidRPr="00100A62">
        <w:rPr>
          <w:rFonts w:asciiTheme="majorBidi" w:hAnsiTheme="majorBidi" w:cstheme="majorBidi" w:hint="cs"/>
          <w:sz w:val="32"/>
          <w:szCs w:val="32"/>
          <w:rtl/>
          <w:lang w:bidi="ar-IQ"/>
        </w:rPr>
        <w:t>الماد</w:t>
      </w:r>
      <w:r>
        <w:rPr>
          <w:rFonts w:asciiTheme="majorBidi" w:hAnsiTheme="majorBidi" w:cstheme="majorBidi" w:hint="cs"/>
          <w:sz w:val="32"/>
          <w:szCs w:val="32"/>
          <w:rtl/>
          <w:lang w:bidi="ar-IQ"/>
        </w:rPr>
        <w:t>ة</w:t>
      </w:r>
      <w:r>
        <w:rPr>
          <w:rFonts w:asciiTheme="majorBidi" w:hAnsiTheme="majorBidi" w:cstheme="majorBidi" w:hint="cs"/>
          <w:sz w:val="40"/>
          <w:szCs w:val="40"/>
          <w:rtl/>
          <w:lang w:bidi="ar-IQ"/>
        </w:rPr>
        <w:t xml:space="preserv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7B4161" w:rsidRPr="007B4161" w:rsidTr="00A41E56">
        <w:tc>
          <w:tcPr>
            <w:tcW w:w="2254" w:type="dxa"/>
            <w:shd w:val="clear" w:color="auto" w:fill="FFC000"/>
            <w:vAlign w:val="center"/>
          </w:tcPr>
          <w:p w:rsidR="007B4161" w:rsidRDefault="007B4161" w:rsidP="00A41E56">
            <w:pPr>
              <w:tabs>
                <w:tab w:val="left" w:pos="7396"/>
              </w:tabs>
              <w:bidi/>
              <w:spacing w:line="480" w:lineRule="auto"/>
              <w:jc w:val="center"/>
            </w:pPr>
            <w:r>
              <w:rPr>
                <w:rtl/>
              </w:rPr>
              <w:t>الرمز</w:t>
            </w:r>
          </w:p>
        </w:tc>
        <w:tc>
          <w:tcPr>
            <w:tcW w:w="2254" w:type="dxa"/>
            <w:shd w:val="clear" w:color="auto" w:fill="FFC000"/>
            <w:vAlign w:val="center"/>
          </w:tcPr>
          <w:p w:rsidR="007B4161" w:rsidRDefault="007B4161" w:rsidP="00A41E56">
            <w:pPr>
              <w:tabs>
                <w:tab w:val="left" w:pos="7396"/>
              </w:tabs>
              <w:bidi/>
              <w:spacing w:line="480" w:lineRule="auto"/>
              <w:jc w:val="center"/>
            </w:pPr>
            <w:r>
              <w:rPr>
                <w:rtl/>
              </w:rPr>
              <w:t>عنوان المقرر / النموذج</w:t>
            </w:r>
          </w:p>
        </w:tc>
        <w:tc>
          <w:tcPr>
            <w:tcW w:w="2254" w:type="dxa"/>
            <w:shd w:val="clear" w:color="auto" w:fill="FFC000"/>
            <w:vAlign w:val="center"/>
          </w:tcPr>
          <w:p w:rsidR="007B4161" w:rsidRDefault="007B4161" w:rsidP="00A41E56">
            <w:pPr>
              <w:tabs>
                <w:tab w:val="left" w:pos="7396"/>
              </w:tabs>
              <w:spacing w:line="480" w:lineRule="auto"/>
              <w:jc w:val="center"/>
            </w:pPr>
            <w:r>
              <w:t>ECTS</w:t>
            </w:r>
          </w:p>
        </w:tc>
        <w:tc>
          <w:tcPr>
            <w:tcW w:w="2254" w:type="dxa"/>
            <w:shd w:val="clear" w:color="auto" w:fill="FFC000"/>
            <w:vAlign w:val="center"/>
          </w:tcPr>
          <w:p w:rsidR="007B4161" w:rsidRDefault="007B4161" w:rsidP="00A41E56">
            <w:pPr>
              <w:tabs>
                <w:tab w:val="left" w:pos="7396"/>
              </w:tabs>
              <w:bidi/>
              <w:spacing w:line="480" w:lineRule="auto"/>
              <w:jc w:val="center"/>
            </w:pPr>
            <w:r>
              <w:rPr>
                <w:rtl/>
              </w:rPr>
              <w:t>الفصل الدراسي</w:t>
            </w:r>
          </w:p>
        </w:tc>
      </w:tr>
      <w:tr w:rsidR="007B4161" w:rsidRPr="007B4161" w:rsidTr="00A41E56">
        <w:tc>
          <w:tcPr>
            <w:tcW w:w="2254" w:type="dxa"/>
            <w:vAlign w:val="center"/>
          </w:tcPr>
          <w:p w:rsidR="007B4161" w:rsidRPr="007B4161" w:rsidRDefault="007B4161" w:rsidP="00A41E56">
            <w:pPr>
              <w:jc w:val="center"/>
              <w:rPr>
                <w:rFonts w:ascii="Arial" w:hAnsi="Arial" w:cs="Arial"/>
                <w:color w:val="000000"/>
                <w:sz w:val="18"/>
                <w:szCs w:val="18"/>
              </w:rPr>
            </w:pPr>
            <w:r>
              <w:rPr>
                <w:rFonts w:ascii="Arial" w:hAnsi="Arial" w:cs="Arial"/>
                <w:color w:val="000000"/>
                <w:sz w:val="18"/>
                <w:szCs w:val="18"/>
              </w:rPr>
              <w:t>FOR23114</w:t>
            </w:r>
          </w:p>
        </w:tc>
        <w:tc>
          <w:tcPr>
            <w:tcW w:w="2254" w:type="dxa"/>
            <w:vAlign w:val="center"/>
          </w:tcPr>
          <w:p w:rsidR="007B4161" w:rsidRPr="007B4161" w:rsidRDefault="007B4161" w:rsidP="00A41E56">
            <w:pPr>
              <w:bidi/>
              <w:jc w:val="center"/>
              <w:rPr>
                <w:rFonts w:ascii="Arial" w:hAnsi="Arial" w:cs="Arial"/>
                <w:color w:val="000000"/>
                <w:sz w:val="18"/>
                <w:szCs w:val="18"/>
              </w:rPr>
            </w:pPr>
            <w:r>
              <w:rPr>
                <w:rFonts w:ascii="Arial" w:hAnsi="Arial" w:cs="Arial"/>
                <w:color w:val="000000"/>
                <w:sz w:val="18"/>
                <w:szCs w:val="18"/>
                <w:rtl/>
              </w:rPr>
              <w:t>الوراثة</w:t>
            </w:r>
          </w:p>
        </w:tc>
        <w:tc>
          <w:tcPr>
            <w:tcW w:w="2254" w:type="dxa"/>
            <w:vAlign w:val="center"/>
          </w:tcPr>
          <w:p w:rsidR="007B4161" w:rsidRPr="002C4AA2" w:rsidRDefault="002C4AA2" w:rsidP="00A41E56">
            <w:pPr>
              <w:jc w:val="center"/>
              <w:rPr>
                <w:rFonts w:asciiTheme="majorBidi" w:hAnsiTheme="majorBidi" w:cstheme="majorBidi"/>
                <w:sz w:val="28"/>
                <w:szCs w:val="28"/>
                <w:lang w:bidi="ar-IQ"/>
              </w:rPr>
            </w:pPr>
            <w:r w:rsidRPr="002C4AA2">
              <w:rPr>
                <w:rFonts w:asciiTheme="majorBidi" w:hAnsiTheme="majorBidi" w:cstheme="majorBidi"/>
                <w:sz w:val="28"/>
                <w:szCs w:val="28"/>
                <w:lang w:bidi="ar-IQ"/>
              </w:rPr>
              <w:t>6</w:t>
            </w:r>
          </w:p>
        </w:tc>
        <w:tc>
          <w:tcPr>
            <w:tcW w:w="2254" w:type="dxa"/>
            <w:vAlign w:val="center"/>
          </w:tcPr>
          <w:p w:rsidR="007B4161" w:rsidRPr="002C4AA2" w:rsidRDefault="002C4AA2" w:rsidP="00A41E56">
            <w:pPr>
              <w:jc w:val="center"/>
              <w:rPr>
                <w:rFonts w:asciiTheme="majorBidi" w:hAnsiTheme="majorBidi" w:cstheme="majorBidi"/>
                <w:sz w:val="28"/>
                <w:szCs w:val="28"/>
                <w:lang w:bidi="ar-IQ"/>
              </w:rPr>
            </w:pPr>
            <w:r w:rsidRPr="002C4AA2">
              <w:rPr>
                <w:rFonts w:asciiTheme="majorBidi" w:hAnsiTheme="majorBidi" w:cstheme="majorBidi"/>
                <w:sz w:val="28"/>
                <w:szCs w:val="28"/>
                <w:lang w:bidi="ar-IQ"/>
              </w:rPr>
              <w:t>1</w:t>
            </w:r>
          </w:p>
        </w:tc>
      </w:tr>
      <w:tr w:rsidR="007B4161" w:rsidRPr="007B4161" w:rsidTr="00A41E56">
        <w:tc>
          <w:tcPr>
            <w:tcW w:w="2254" w:type="dxa"/>
            <w:shd w:val="clear" w:color="auto" w:fill="FFC000"/>
            <w:vAlign w:val="center"/>
          </w:tcPr>
          <w:p w:rsidR="007B4161" w:rsidRDefault="007B4161" w:rsidP="00A41E56">
            <w:pPr>
              <w:tabs>
                <w:tab w:val="left" w:pos="7396"/>
              </w:tabs>
              <w:bidi/>
              <w:spacing w:line="480" w:lineRule="auto"/>
              <w:ind w:firstLine="720"/>
              <w:jc w:val="center"/>
            </w:pPr>
            <w:r>
              <w:rPr>
                <w:rtl/>
              </w:rPr>
              <w:t>عدد الساعات الصفية (ساعة/أسبوع)</w:t>
            </w:r>
          </w:p>
        </w:tc>
        <w:tc>
          <w:tcPr>
            <w:tcW w:w="2254" w:type="dxa"/>
            <w:shd w:val="clear" w:color="auto" w:fill="FFC000"/>
            <w:vAlign w:val="center"/>
          </w:tcPr>
          <w:p w:rsidR="007B4161" w:rsidRDefault="007B4161" w:rsidP="00A41E56">
            <w:pPr>
              <w:tabs>
                <w:tab w:val="left" w:pos="7396"/>
              </w:tabs>
              <w:spacing w:line="480" w:lineRule="auto"/>
              <w:jc w:val="center"/>
            </w:pPr>
            <w:r>
              <w:t>Lect/Lab./Prac./Tutor</w:t>
            </w:r>
          </w:p>
        </w:tc>
        <w:tc>
          <w:tcPr>
            <w:tcW w:w="2254" w:type="dxa"/>
            <w:shd w:val="clear" w:color="auto" w:fill="FFC000"/>
            <w:vAlign w:val="center"/>
          </w:tcPr>
          <w:p w:rsidR="007B4161" w:rsidRDefault="007B4161" w:rsidP="00A41E56">
            <w:pPr>
              <w:tabs>
                <w:tab w:val="left" w:pos="7396"/>
              </w:tabs>
              <w:spacing w:line="480" w:lineRule="auto"/>
              <w:jc w:val="center"/>
            </w:pPr>
            <w:r>
              <w:t>SSWL (hr/sem)</w:t>
            </w:r>
          </w:p>
        </w:tc>
        <w:tc>
          <w:tcPr>
            <w:tcW w:w="2254" w:type="dxa"/>
            <w:shd w:val="clear" w:color="auto" w:fill="FFC000"/>
            <w:vAlign w:val="center"/>
          </w:tcPr>
          <w:p w:rsidR="007B4161" w:rsidRDefault="007B4161" w:rsidP="00A41E56">
            <w:pPr>
              <w:tabs>
                <w:tab w:val="left" w:pos="7396"/>
              </w:tabs>
              <w:spacing w:line="480" w:lineRule="auto"/>
              <w:jc w:val="center"/>
            </w:pPr>
            <w:r>
              <w:t>USSWL (hr/w)</w:t>
            </w:r>
          </w:p>
        </w:tc>
      </w:tr>
      <w:tr w:rsidR="007B4161" w:rsidRPr="007B4161" w:rsidTr="00A41E56">
        <w:tc>
          <w:tcPr>
            <w:tcW w:w="2254" w:type="dxa"/>
            <w:vAlign w:val="center"/>
          </w:tcPr>
          <w:p w:rsidR="007B4161" w:rsidRPr="002C4AA2" w:rsidRDefault="002C4AA2" w:rsidP="00A41E56">
            <w:pPr>
              <w:jc w:val="center"/>
              <w:rPr>
                <w:rFonts w:asciiTheme="majorBidi" w:hAnsiTheme="majorBidi" w:cstheme="majorBidi"/>
                <w:sz w:val="28"/>
                <w:szCs w:val="28"/>
                <w:lang w:bidi="ar-IQ"/>
              </w:rPr>
            </w:pPr>
            <w:r w:rsidRPr="002C4AA2">
              <w:rPr>
                <w:rFonts w:asciiTheme="majorBidi" w:hAnsiTheme="majorBidi" w:cstheme="majorBidi"/>
                <w:sz w:val="28"/>
                <w:szCs w:val="28"/>
                <w:lang w:bidi="ar-IQ"/>
              </w:rPr>
              <w:t>2</w:t>
            </w:r>
          </w:p>
        </w:tc>
        <w:tc>
          <w:tcPr>
            <w:tcW w:w="2254" w:type="dxa"/>
            <w:vAlign w:val="center"/>
          </w:tcPr>
          <w:p w:rsidR="007B4161" w:rsidRPr="002C4AA2" w:rsidRDefault="002C4AA2" w:rsidP="00A41E56">
            <w:pPr>
              <w:jc w:val="center"/>
              <w:rPr>
                <w:rFonts w:asciiTheme="majorBidi" w:hAnsiTheme="majorBidi" w:cstheme="majorBidi"/>
                <w:sz w:val="28"/>
                <w:szCs w:val="28"/>
                <w:lang w:bidi="ar-IQ"/>
              </w:rPr>
            </w:pPr>
            <w:r w:rsidRPr="002C4AA2">
              <w:rPr>
                <w:rFonts w:asciiTheme="majorBidi" w:hAnsiTheme="majorBidi" w:cstheme="majorBidi"/>
                <w:sz w:val="28"/>
                <w:szCs w:val="28"/>
                <w:lang w:bidi="ar-IQ"/>
              </w:rPr>
              <w:t>0/2/0/1</w:t>
            </w:r>
          </w:p>
        </w:tc>
        <w:tc>
          <w:tcPr>
            <w:tcW w:w="2254" w:type="dxa"/>
            <w:vAlign w:val="center"/>
          </w:tcPr>
          <w:p w:rsidR="007B4161" w:rsidRPr="002C4AA2" w:rsidRDefault="002C4AA2" w:rsidP="00A41E56">
            <w:pPr>
              <w:jc w:val="center"/>
              <w:rPr>
                <w:rFonts w:asciiTheme="majorBidi" w:hAnsiTheme="majorBidi" w:cstheme="majorBidi"/>
                <w:sz w:val="28"/>
                <w:szCs w:val="28"/>
                <w:lang w:bidi="ar-IQ"/>
              </w:rPr>
            </w:pPr>
            <w:r w:rsidRPr="002C4AA2">
              <w:rPr>
                <w:rFonts w:asciiTheme="majorBidi" w:hAnsiTheme="majorBidi" w:cstheme="majorBidi"/>
                <w:sz w:val="28"/>
                <w:szCs w:val="28"/>
                <w:lang w:bidi="ar-IQ"/>
              </w:rPr>
              <w:t>78</w:t>
            </w:r>
          </w:p>
        </w:tc>
        <w:tc>
          <w:tcPr>
            <w:tcW w:w="2254" w:type="dxa"/>
            <w:vAlign w:val="center"/>
          </w:tcPr>
          <w:p w:rsidR="007B4161" w:rsidRPr="007B4161" w:rsidRDefault="007B4161" w:rsidP="00A41E56">
            <w:pPr>
              <w:jc w:val="center"/>
              <w:rPr>
                <w:rFonts w:asciiTheme="majorBidi" w:hAnsiTheme="majorBidi" w:cstheme="majorBidi"/>
                <w:sz w:val="40"/>
                <w:szCs w:val="40"/>
                <w:lang w:bidi="ar-IQ"/>
              </w:rPr>
            </w:pPr>
          </w:p>
        </w:tc>
      </w:tr>
      <w:tr w:rsidR="007B4161" w:rsidRPr="007B4161" w:rsidTr="00A41E56">
        <w:tc>
          <w:tcPr>
            <w:tcW w:w="9016" w:type="dxa"/>
            <w:gridSpan w:val="4"/>
            <w:shd w:val="clear" w:color="auto" w:fill="FFC000"/>
            <w:vAlign w:val="center"/>
          </w:tcPr>
          <w:p w:rsidR="007B4161" w:rsidRPr="007B4161" w:rsidRDefault="007B4161" w:rsidP="00A41E56">
            <w:pPr>
              <w:bidi/>
              <w:spacing w:line="480" w:lineRule="auto"/>
              <w:jc w:val="center"/>
              <w:rPr>
                <w:rFonts w:asciiTheme="majorBidi" w:hAnsiTheme="majorBidi" w:cstheme="majorBidi"/>
                <w:sz w:val="40"/>
                <w:szCs w:val="40"/>
                <w:lang w:bidi="ar-IQ"/>
              </w:rPr>
            </w:pPr>
            <w:r>
              <w:rPr>
                <w:rtl/>
                <w:lang w:bidi="ar-IQ"/>
              </w:rPr>
              <w:t>الوصف</w:t>
            </w:r>
          </w:p>
        </w:tc>
      </w:tr>
      <w:tr w:rsidR="007B4161" w:rsidRPr="007B4161" w:rsidTr="00A41E56">
        <w:tc>
          <w:tcPr>
            <w:tcW w:w="9016" w:type="dxa"/>
            <w:gridSpan w:val="4"/>
            <w:vAlign w:val="center"/>
          </w:tcPr>
          <w:p w:rsidR="00D865F9" w:rsidRPr="00842686" w:rsidRDefault="00A41E56" w:rsidP="00A41E56">
            <w:pPr>
              <w:bidi/>
              <w:jc w:val="both"/>
              <w:rPr>
                <w:rFonts w:asciiTheme="majorBidi" w:hAnsiTheme="majorBidi" w:cstheme="majorBidi"/>
                <w:sz w:val="24"/>
                <w:szCs w:val="24"/>
                <w:lang w:bidi="ar-IQ"/>
              </w:rPr>
            </w:pPr>
            <w:r w:rsidRPr="00A41E56">
              <w:rPr>
                <w:rFonts w:asciiTheme="majorBidi" w:hAnsiTheme="majorBidi" w:cs="Times New Roman"/>
                <w:sz w:val="24"/>
                <w:szCs w:val="24"/>
                <w:rtl/>
                <w:lang w:bidi="ar-IQ"/>
              </w:rPr>
              <w:t>يستكشف هذا المقرر المبادئ الأساسية للوراثة والتنوع في الكائنات الحية. ويغطي الوراثة المندلية، وعلم الوراثة الجزيئية (بنية الحمض النووي/تضاعفه)، والتعبير الجيني، والطفرات، وعلم الوراثة السكانية. سيقوم الطلاب بتحليل الاضطرابات الوراثية، والتقنيات الحديثة (مثل تفاعل البوليميراز المتسلسل وتقنية كريسبر)، والآثار الأخلاقية المترتبة عليها. يجمع المقرر بين المحاضرات النظرية والجلسات العملية، بما في ذلك تحليل النمط النووي وأدوات المعلوماتية الحيوية. يشمل التقييم الاختبارات، وعروض الأبحاث، ودراسات الحالة لتعزيز مهارات التفكير النقدي والتطبيق في السياقات الطبية والزراعية والتطورية</w:t>
            </w:r>
            <w:r w:rsidRPr="00A41E56">
              <w:rPr>
                <w:rFonts w:asciiTheme="majorBidi" w:hAnsiTheme="majorBidi" w:cstheme="majorBidi"/>
                <w:sz w:val="24"/>
                <w:szCs w:val="24"/>
                <w:lang w:bidi="ar-IQ"/>
              </w:rPr>
              <w:t>.</w:t>
            </w:r>
          </w:p>
        </w:tc>
      </w:tr>
    </w:tbl>
    <w:p w:rsidR="007B4161" w:rsidRDefault="002C4AA2" w:rsidP="00B202C1">
      <w:pPr>
        <w:tabs>
          <w:tab w:val="left" w:pos="1890"/>
        </w:tabs>
        <w:jc w:val="right"/>
        <w:rPr>
          <w:rFonts w:asciiTheme="majorBidi" w:hAnsiTheme="majorBidi" w:cstheme="majorBidi"/>
          <w:sz w:val="40"/>
          <w:szCs w:val="40"/>
          <w:lang w:bidi="ar-IQ"/>
        </w:rPr>
      </w:pPr>
      <w:r>
        <w:rPr>
          <w:rFonts w:asciiTheme="majorBidi" w:hAnsiTheme="majorBidi" w:cstheme="majorBidi"/>
          <w:sz w:val="40"/>
          <w:szCs w:val="40"/>
          <w:lang w:bidi="ar-IQ"/>
        </w:rPr>
        <w:tab/>
      </w:r>
    </w:p>
    <w:p w:rsidR="002C4AA2" w:rsidRPr="00A41E56" w:rsidRDefault="002C4AA2" w:rsidP="00A41E56">
      <w:pPr>
        <w:tabs>
          <w:tab w:val="left" w:pos="7396"/>
        </w:tabs>
        <w:bidi/>
        <w:spacing w:after="0" w:line="240" w:lineRule="auto"/>
        <w:jc w:val="center"/>
        <w:rPr>
          <w:b/>
          <w:bCs/>
          <w:sz w:val="28"/>
          <w:szCs w:val="28"/>
        </w:rPr>
      </w:pPr>
      <w:r w:rsidRPr="00A41E56">
        <w:rPr>
          <w:b/>
          <w:bCs/>
          <w:sz w:val="28"/>
          <w:szCs w:val="28"/>
          <w:rtl/>
        </w:rPr>
        <w:t>المادة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2C4AA2" w:rsidRPr="002C4AA2" w:rsidTr="00A41E56">
        <w:tc>
          <w:tcPr>
            <w:tcW w:w="2254" w:type="dxa"/>
            <w:shd w:val="clear" w:color="auto" w:fill="FFC000"/>
            <w:vAlign w:val="center"/>
          </w:tcPr>
          <w:p w:rsidR="002C4AA2" w:rsidRDefault="002C4AA2" w:rsidP="00A41E56">
            <w:pPr>
              <w:tabs>
                <w:tab w:val="left" w:pos="7396"/>
              </w:tabs>
              <w:bidi/>
              <w:spacing w:line="480" w:lineRule="auto"/>
              <w:jc w:val="center"/>
            </w:pPr>
            <w:r>
              <w:rPr>
                <w:rtl/>
              </w:rPr>
              <w:t>الرمز</w:t>
            </w:r>
          </w:p>
        </w:tc>
        <w:tc>
          <w:tcPr>
            <w:tcW w:w="2254" w:type="dxa"/>
            <w:shd w:val="clear" w:color="auto" w:fill="FFC000"/>
            <w:vAlign w:val="center"/>
          </w:tcPr>
          <w:p w:rsidR="002C4AA2" w:rsidRDefault="002C4AA2" w:rsidP="00A41E56">
            <w:pPr>
              <w:tabs>
                <w:tab w:val="left" w:pos="7396"/>
              </w:tabs>
              <w:bidi/>
              <w:spacing w:line="480" w:lineRule="auto"/>
              <w:jc w:val="center"/>
            </w:pPr>
            <w:r>
              <w:rPr>
                <w:rtl/>
              </w:rPr>
              <w:t>عنوان المقرر / النموذج</w:t>
            </w:r>
          </w:p>
        </w:tc>
        <w:tc>
          <w:tcPr>
            <w:tcW w:w="2254" w:type="dxa"/>
            <w:shd w:val="clear" w:color="auto" w:fill="FFC000"/>
            <w:vAlign w:val="center"/>
          </w:tcPr>
          <w:p w:rsidR="002C4AA2" w:rsidRDefault="002C4AA2" w:rsidP="00A41E56">
            <w:pPr>
              <w:tabs>
                <w:tab w:val="left" w:pos="7396"/>
              </w:tabs>
              <w:spacing w:line="480" w:lineRule="auto"/>
              <w:jc w:val="center"/>
            </w:pPr>
            <w:r>
              <w:t>ECTS</w:t>
            </w:r>
          </w:p>
        </w:tc>
        <w:tc>
          <w:tcPr>
            <w:tcW w:w="2254" w:type="dxa"/>
            <w:shd w:val="clear" w:color="auto" w:fill="FFC000"/>
            <w:vAlign w:val="center"/>
          </w:tcPr>
          <w:p w:rsidR="002C4AA2" w:rsidRDefault="002C4AA2" w:rsidP="00A41E56">
            <w:pPr>
              <w:tabs>
                <w:tab w:val="left" w:pos="7396"/>
              </w:tabs>
              <w:bidi/>
              <w:spacing w:line="480" w:lineRule="auto"/>
              <w:jc w:val="center"/>
            </w:pPr>
            <w:r>
              <w:rPr>
                <w:rtl/>
              </w:rPr>
              <w:t>الفصل الدراسي</w:t>
            </w:r>
          </w:p>
        </w:tc>
      </w:tr>
      <w:tr w:rsidR="002C4AA2" w:rsidRPr="002C4AA2" w:rsidTr="00A41E56">
        <w:tc>
          <w:tcPr>
            <w:tcW w:w="2254" w:type="dxa"/>
            <w:vAlign w:val="center"/>
          </w:tcPr>
          <w:p w:rsidR="002C4AA2" w:rsidRPr="002C4AA2" w:rsidRDefault="002C4AA2" w:rsidP="00A41E56">
            <w:pPr>
              <w:jc w:val="center"/>
              <w:rPr>
                <w:rFonts w:ascii="Arial" w:hAnsi="Arial" w:cs="Arial"/>
                <w:color w:val="000000"/>
                <w:sz w:val="24"/>
                <w:szCs w:val="24"/>
              </w:rPr>
            </w:pPr>
            <w:r w:rsidRPr="002C4AA2">
              <w:rPr>
                <w:rFonts w:ascii="Arial" w:hAnsi="Arial" w:cs="Arial"/>
                <w:color w:val="000000"/>
                <w:sz w:val="24"/>
                <w:szCs w:val="24"/>
              </w:rPr>
              <w:t>FOR23015</w:t>
            </w:r>
          </w:p>
        </w:tc>
        <w:tc>
          <w:tcPr>
            <w:tcW w:w="2254" w:type="dxa"/>
            <w:vAlign w:val="center"/>
          </w:tcPr>
          <w:p w:rsidR="002C4AA2" w:rsidRPr="002C4AA2" w:rsidRDefault="002C4AA2" w:rsidP="00A41E56">
            <w:pPr>
              <w:bidi/>
              <w:jc w:val="center"/>
              <w:rPr>
                <w:color w:val="000000"/>
                <w:sz w:val="24"/>
                <w:szCs w:val="24"/>
              </w:rPr>
            </w:pPr>
            <w:r w:rsidRPr="002C4AA2">
              <w:rPr>
                <w:color w:val="000000"/>
                <w:sz w:val="24"/>
                <w:szCs w:val="24"/>
              </w:rPr>
              <w:t>Anatomy and physiology</w:t>
            </w:r>
          </w:p>
        </w:tc>
        <w:tc>
          <w:tcPr>
            <w:tcW w:w="2254" w:type="dxa"/>
            <w:vAlign w:val="center"/>
          </w:tcPr>
          <w:p w:rsidR="002C4AA2" w:rsidRPr="002C4AA2" w:rsidRDefault="002C4AA2" w:rsidP="00A41E56">
            <w:pPr>
              <w:tabs>
                <w:tab w:val="left" w:pos="1890"/>
              </w:tabs>
              <w:jc w:val="center"/>
              <w:rPr>
                <w:rFonts w:asciiTheme="majorBidi" w:hAnsiTheme="majorBidi" w:cstheme="majorBidi"/>
                <w:sz w:val="24"/>
                <w:szCs w:val="24"/>
                <w:lang w:bidi="ar-IQ"/>
              </w:rPr>
            </w:pPr>
            <w:r w:rsidRPr="002C4AA2">
              <w:rPr>
                <w:rFonts w:asciiTheme="majorBidi" w:hAnsiTheme="majorBidi" w:cstheme="majorBidi"/>
                <w:sz w:val="24"/>
                <w:szCs w:val="24"/>
                <w:lang w:bidi="ar-IQ"/>
              </w:rPr>
              <w:t>6</w:t>
            </w:r>
          </w:p>
        </w:tc>
        <w:tc>
          <w:tcPr>
            <w:tcW w:w="2254" w:type="dxa"/>
            <w:vAlign w:val="center"/>
          </w:tcPr>
          <w:p w:rsidR="002C4AA2" w:rsidRPr="002C4AA2" w:rsidRDefault="002C4AA2" w:rsidP="00A41E56">
            <w:pPr>
              <w:tabs>
                <w:tab w:val="left" w:pos="1890"/>
              </w:tabs>
              <w:jc w:val="center"/>
              <w:rPr>
                <w:rFonts w:asciiTheme="majorBidi" w:hAnsiTheme="majorBidi" w:cstheme="majorBidi"/>
                <w:sz w:val="24"/>
                <w:szCs w:val="24"/>
                <w:lang w:bidi="ar-IQ"/>
              </w:rPr>
            </w:pPr>
            <w:r w:rsidRPr="002C4AA2">
              <w:rPr>
                <w:rFonts w:asciiTheme="majorBidi" w:hAnsiTheme="majorBidi" w:cstheme="majorBidi"/>
                <w:sz w:val="24"/>
                <w:szCs w:val="24"/>
                <w:lang w:bidi="ar-IQ"/>
              </w:rPr>
              <w:t>1</w:t>
            </w:r>
          </w:p>
        </w:tc>
      </w:tr>
      <w:tr w:rsidR="002C4AA2" w:rsidRPr="002C4AA2" w:rsidTr="00A41E56">
        <w:tc>
          <w:tcPr>
            <w:tcW w:w="2254" w:type="dxa"/>
            <w:shd w:val="clear" w:color="auto" w:fill="FFC000"/>
            <w:vAlign w:val="center"/>
          </w:tcPr>
          <w:p w:rsidR="002C4AA2" w:rsidRDefault="002C4AA2" w:rsidP="00A41E56">
            <w:pPr>
              <w:tabs>
                <w:tab w:val="left" w:pos="7396"/>
              </w:tabs>
              <w:bidi/>
              <w:spacing w:line="480" w:lineRule="auto"/>
              <w:ind w:firstLine="720"/>
              <w:jc w:val="center"/>
            </w:pPr>
            <w:r>
              <w:rPr>
                <w:rtl/>
              </w:rPr>
              <w:t>عدد الساعات الصفية (ساعة/أسبوع)</w:t>
            </w:r>
          </w:p>
        </w:tc>
        <w:tc>
          <w:tcPr>
            <w:tcW w:w="2254" w:type="dxa"/>
            <w:shd w:val="clear" w:color="auto" w:fill="FFC000"/>
            <w:vAlign w:val="center"/>
          </w:tcPr>
          <w:p w:rsidR="002C4AA2" w:rsidRDefault="002C4AA2" w:rsidP="00A41E56">
            <w:pPr>
              <w:tabs>
                <w:tab w:val="left" w:pos="7396"/>
              </w:tabs>
              <w:spacing w:line="480" w:lineRule="auto"/>
              <w:jc w:val="center"/>
            </w:pPr>
            <w:r>
              <w:t>Lect/Lab./Prac./Tutor</w:t>
            </w:r>
          </w:p>
        </w:tc>
        <w:tc>
          <w:tcPr>
            <w:tcW w:w="2254" w:type="dxa"/>
            <w:shd w:val="clear" w:color="auto" w:fill="FFC000"/>
            <w:vAlign w:val="center"/>
          </w:tcPr>
          <w:p w:rsidR="002C4AA2" w:rsidRDefault="002C4AA2" w:rsidP="00A41E56">
            <w:pPr>
              <w:tabs>
                <w:tab w:val="left" w:pos="7396"/>
              </w:tabs>
              <w:spacing w:line="480" w:lineRule="auto"/>
              <w:jc w:val="center"/>
            </w:pPr>
            <w:r>
              <w:t>SSWL (hr/sem)</w:t>
            </w:r>
          </w:p>
        </w:tc>
        <w:tc>
          <w:tcPr>
            <w:tcW w:w="2254" w:type="dxa"/>
            <w:shd w:val="clear" w:color="auto" w:fill="FFC000"/>
            <w:vAlign w:val="center"/>
          </w:tcPr>
          <w:p w:rsidR="002C4AA2" w:rsidRDefault="002C4AA2" w:rsidP="00A41E56">
            <w:pPr>
              <w:tabs>
                <w:tab w:val="left" w:pos="7396"/>
              </w:tabs>
              <w:spacing w:line="480" w:lineRule="auto"/>
              <w:jc w:val="center"/>
            </w:pPr>
            <w:r>
              <w:t>USSWL (hr/w)</w:t>
            </w:r>
          </w:p>
        </w:tc>
      </w:tr>
      <w:tr w:rsidR="002C4AA2" w:rsidRPr="002C4AA2" w:rsidTr="00A41E56">
        <w:tc>
          <w:tcPr>
            <w:tcW w:w="2254" w:type="dxa"/>
            <w:vAlign w:val="center"/>
          </w:tcPr>
          <w:p w:rsidR="002C4AA2" w:rsidRPr="00EC1CDB" w:rsidRDefault="00EC1CDB" w:rsidP="00A41E56">
            <w:pPr>
              <w:tabs>
                <w:tab w:val="left" w:pos="1890"/>
              </w:tabs>
              <w:jc w:val="center"/>
              <w:rPr>
                <w:rFonts w:asciiTheme="majorBidi" w:hAnsiTheme="majorBidi" w:cstheme="majorBidi"/>
                <w:sz w:val="28"/>
                <w:szCs w:val="28"/>
                <w:lang w:bidi="ar-IQ"/>
              </w:rPr>
            </w:pPr>
            <w:r w:rsidRPr="00EC1CDB">
              <w:rPr>
                <w:rFonts w:asciiTheme="majorBidi" w:hAnsiTheme="majorBidi" w:cstheme="majorBidi"/>
                <w:sz w:val="28"/>
                <w:szCs w:val="28"/>
                <w:lang w:bidi="ar-IQ"/>
              </w:rPr>
              <w:t>2</w:t>
            </w:r>
          </w:p>
        </w:tc>
        <w:tc>
          <w:tcPr>
            <w:tcW w:w="2254" w:type="dxa"/>
            <w:vAlign w:val="center"/>
          </w:tcPr>
          <w:p w:rsidR="002C4AA2" w:rsidRPr="00EC1CDB" w:rsidRDefault="00EC1CDB" w:rsidP="00A41E56">
            <w:pPr>
              <w:tabs>
                <w:tab w:val="left" w:pos="1890"/>
              </w:tabs>
              <w:jc w:val="center"/>
              <w:rPr>
                <w:rFonts w:asciiTheme="majorBidi" w:hAnsiTheme="majorBidi" w:cstheme="majorBidi"/>
                <w:sz w:val="28"/>
                <w:szCs w:val="28"/>
                <w:lang w:bidi="ar-IQ"/>
              </w:rPr>
            </w:pPr>
            <w:r w:rsidRPr="00EC1CDB">
              <w:rPr>
                <w:rFonts w:asciiTheme="majorBidi" w:hAnsiTheme="majorBidi" w:cstheme="majorBidi"/>
                <w:sz w:val="28"/>
                <w:szCs w:val="28"/>
                <w:lang w:bidi="ar-IQ"/>
              </w:rPr>
              <w:t>0/2/0/1</w:t>
            </w:r>
          </w:p>
        </w:tc>
        <w:tc>
          <w:tcPr>
            <w:tcW w:w="2254" w:type="dxa"/>
            <w:vAlign w:val="center"/>
          </w:tcPr>
          <w:p w:rsidR="002C4AA2" w:rsidRPr="00EC1CDB" w:rsidRDefault="00EC1CDB" w:rsidP="00A41E56">
            <w:pPr>
              <w:tabs>
                <w:tab w:val="left" w:pos="1890"/>
              </w:tabs>
              <w:jc w:val="center"/>
              <w:rPr>
                <w:rFonts w:asciiTheme="majorBidi" w:hAnsiTheme="majorBidi" w:cstheme="majorBidi"/>
                <w:sz w:val="28"/>
                <w:szCs w:val="28"/>
                <w:lang w:bidi="ar-IQ"/>
              </w:rPr>
            </w:pPr>
            <w:r w:rsidRPr="00EC1CDB">
              <w:rPr>
                <w:rFonts w:asciiTheme="majorBidi" w:hAnsiTheme="majorBidi" w:cstheme="majorBidi"/>
                <w:sz w:val="28"/>
                <w:szCs w:val="28"/>
                <w:lang w:bidi="ar-IQ"/>
              </w:rPr>
              <w:t>78</w:t>
            </w:r>
          </w:p>
        </w:tc>
        <w:tc>
          <w:tcPr>
            <w:tcW w:w="2254" w:type="dxa"/>
            <w:vAlign w:val="center"/>
          </w:tcPr>
          <w:p w:rsidR="002C4AA2" w:rsidRPr="002C4AA2" w:rsidRDefault="002C4AA2" w:rsidP="00A41E56">
            <w:pPr>
              <w:tabs>
                <w:tab w:val="left" w:pos="1890"/>
              </w:tabs>
              <w:jc w:val="center"/>
              <w:rPr>
                <w:rFonts w:asciiTheme="majorBidi" w:hAnsiTheme="majorBidi" w:cstheme="majorBidi"/>
                <w:sz w:val="40"/>
                <w:szCs w:val="40"/>
                <w:lang w:bidi="ar-IQ"/>
              </w:rPr>
            </w:pPr>
          </w:p>
        </w:tc>
      </w:tr>
      <w:tr w:rsidR="00EC1CDB" w:rsidRPr="002C4AA2" w:rsidTr="00A41E56">
        <w:tc>
          <w:tcPr>
            <w:tcW w:w="9016" w:type="dxa"/>
            <w:gridSpan w:val="4"/>
            <w:shd w:val="clear" w:color="auto" w:fill="FFC000"/>
            <w:vAlign w:val="center"/>
          </w:tcPr>
          <w:p w:rsidR="00EC1CDB" w:rsidRPr="002C4AA2" w:rsidRDefault="00EC1CDB" w:rsidP="00A41E56">
            <w:pPr>
              <w:tabs>
                <w:tab w:val="left" w:pos="1890"/>
              </w:tabs>
              <w:bidi/>
              <w:spacing w:line="480" w:lineRule="auto"/>
              <w:jc w:val="center"/>
              <w:rPr>
                <w:rFonts w:asciiTheme="majorBidi" w:hAnsiTheme="majorBidi" w:cstheme="majorBidi"/>
                <w:sz w:val="40"/>
                <w:szCs w:val="40"/>
                <w:lang w:bidi="ar-IQ"/>
              </w:rPr>
            </w:pPr>
            <w:r>
              <w:rPr>
                <w:rtl/>
                <w:lang w:bidi="ar-IQ"/>
              </w:rPr>
              <w:t>الوصف</w:t>
            </w:r>
          </w:p>
        </w:tc>
      </w:tr>
      <w:tr w:rsidR="00EC1CDB" w:rsidRPr="002C4AA2" w:rsidTr="00A41E56">
        <w:tc>
          <w:tcPr>
            <w:tcW w:w="9016" w:type="dxa"/>
            <w:gridSpan w:val="4"/>
            <w:vAlign w:val="center"/>
          </w:tcPr>
          <w:p w:rsidR="00EC1CDB" w:rsidRPr="00D626A6" w:rsidRDefault="00A41E56" w:rsidP="00A41E56">
            <w:pPr>
              <w:tabs>
                <w:tab w:val="left" w:pos="1890"/>
              </w:tabs>
              <w:bidi/>
              <w:jc w:val="both"/>
              <w:rPr>
                <w:rFonts w:asciiTheme="majorBidi" w:hAnsiTheme="majorBidi" w:cstheme="majorBidi"/>
                <w:sz w:val="24"/>
                <w:szCs w:val="24"/>
                <w:lang w:bidi="ar-IQ"/>
              </w:rPr>
            </w:pPr>
            <w:r w:rsidRPr="00A41E56">
              <w:rPr>
                <w:rFonts w:asciiTheme="majorBidi" w:hAnsiTheme="majorBidi" w:cs="Times New Roman"/>
                <w:sz w:val="24"/>
                <w:szCs w:val="24"/>
                <w:rtl/>
                <w:lang w:bidi="ar-IQ"/>
              </w:rPr>
              <w:t>يتناول هذا المقرر الدراسي البنية التشريحية والوظائف الفيزيولوجية لأجهزة جسم الإنسان، مع التركيز على العلاقة بين الشكل والوظيفة. تشمل المواضيع الجهاز العضلي الهيكلي، والجهاز العصبي، وجهاز القلب والأوعية الدموية، والجهاز التنفسي، والجهاز الهضمي، بالإضافة إلى التنظيم الهرموني (مثل جهاز الغدد الصماء). يدمج المقرر بين الجانب النظري (المحاضرات) والتطبيق العملي (النماذج التشريحية والتجارب المعملية)، مستخدمًا أدوات حديثة مثل برامج المحاكاة ثلاثية الأبعاد. يتضمن التقييم اختبارات نظرية، وتقارير معملية، ودراسات حالات سريرية لربط المعرفة بالتطبيقات الطبية</w:t>
            </w:r>
            <w:r w:rsidRPr="00A41E56">
              <w:rPr>
                <w:rFonts w:asciiTheme="majorBidi" w:hAnsiTheme="majorBidi" w:cstheme="majorBidi"/>
                <w:sz w:val="24"/>
                <w:szCs w:val="24"/>
                <w:lang w:bidi="ar-IQ"/>
              </w:rPr>
              <w:t>.</w:t>
            </w:r>
          </w:p>
        </w:tc>
      </w:tr>
    </w:tbl>
    <w:p w:rsidR="002C4AA2" w:rsidRDefault="002C4AA2" w:rsidP="00B202C1">
      <w:pPr>
        <w:tabs>
          <w:tab w:val="left" w:pos="1890"/>
        </w:tabs>
        <w:jc w:val="right"/>
        <w:rPr>
          <w:rFonts w:asciiTheme="majorBidi" w:hAnsiTheme="majorBidi" w:cstheme="majorBidi"/>
          <w:sz w:val="28"/>
          <w:szCs w:val="28"/>
          <w:lang w:bidi="ar-IQ"/>
        </w:rPr>
      </w:pPr>
    </w:p>
    <w:p w:rsidR="00CD285F" w:rsidRPr="00A41E56" w:rsidRDefault="00CD285F" w:rsidP="00A41E56">
      <w:pPr>
        <w:tabs>
          <w:tab w:val="left" w:pos="7396"/>
        </w:tabs>
        <w:bidi/>
        <w:spacing w:after="0" w:line="240" w:lineRule="auto"/>
        <w:jc w:val="center"/>
        <w:rPr>
          <w:b/>
          <w:bCs/>
          <w:sz w:val="28"/>
          <w:szCs w:val="28"/>
        </w:rPr>
      </w:pPr>
      <w:r w:rsidRPr="00A41E56">
        <w:rPr>
          <w:b/>
          <w:bCs/>
          <w:sz w:val="28"/>
          <w:szCs w:val="28"/>
          <w:rtl/>
        </w:rPr>
        <w:t>المادة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CD285F" w:rsidTr="00A41E56">
        <w:tc>
          <w:tcPr>
            <w:tcW w:w="2254" w:type="dxa"/>
            <w:shd w:val="clear" w:color="auto" w:fill="FFC000"/>
            <w:vAlign w:val="center"/>
          </w:tcPr>
          <w:p w:rsidR="00CD285F" w:rsidRDefault="00CD285F" w:rsidP="00A41E56">
            <w:pPr>
              <w:tabs>
                <w:tab w:val="left" w:pos="7396"/>
              </w:tabs>
              <w:bidi/>
              <w:spacing w:line="480" w:lineRule="auto"/>
              <w:jc w:val="center"/>
            </w:pPr>
            <w:r>
              <w:rPr>
                <w:rtl/>
              </w:rPr>
              <w:t>الرمز</w:t>
            </w:r>
          </w:p>
        </w:tc>
        <w:tc>
          <w:tcPr>
            <w:tcW w:w="2254" w:type="dxa"/>
            <w:shd w:val="clear" w:color="auto" w:fill="FFC000"/>
            <w:vAlign w:val="center"/>
          </w:tcPr>
          <w:p w:rsidR="00CD285F" w:rsidRDefault="00CD285F" w:rsidP="00A41E56">
            <w:pPr>
              <w:tabs>
                <w:tab w:val="left" w:pos="7396"/>
              </w:tabs>
              <w:bidi/>
              <w:spacing w:line="480" w:lineRule="auto"/>
              <w:jc w:val="center"/>
            </w:pPr>
            <w:r>
              <w:rPr>
                <w:rtl/>
              </w:rPr>
              <w:t>عنوان المقرر / النموذج</w:t>
            </w:r>
          </w:p>
        </w:tc>
        <w:tc>
          <w:tcPr>
            <w:tcW w:w="2254" w:type="dxa"/>
            <w:shd w:val="clear" w:color="auto" w:fill="FFC000"/>
            <w:vAlign w:val="center"/>
          </w:tcPr>
          <w:p w:rsidR="00CD285F" w:rsidRDefault="00CD285F" w:rsidP="00A41E56">
            <w:pPr>
              <w:tabs>
                <w:tab w:val="left" w:pos="7396"/>
              </w:tabs>
              <w:spacing w:line="480" w:lineRule="auto"/>
              <w:jc w:val="center"/>
            </w:pPr>
            <w:r>
              <w:t>ECTS</w:t>
            </w:r>
          </w:p>
        </w:tc>
        <w:tc>
          <w:tcPr>
            <w:tcW w:w="2254" w:type="dxa"/>
            <w:shd w:val="clear" w:color="auto" w:fill="FFC000"/>
            <w:vAlign w:val="center"/>
          </w:tcPr>
          <w:p w:rsidR="00CD285F" w:rsidRDefault="00CD285F" w:rsidP="00A41E56">
            <w:pPr>
              <w:tabs>
                <w:tab w:val="left" w:pos="7396"/>
              </w:tabs>
              <w:bidi/>
              <w:spacing w:line="480" w:lineRule="auto"/>
              <w:jc w:val="center"/>
            </w:pPr>
            <w:r>
              <w:rPr>
                <w:rtl/>
              </w:rPr>
              <w:t>الفصل الدراسي</w:t>
            </w:r>
          </w:p>
        </w:tc>
      </w:tr>
      <w:tr w:rsidR="00CD285F" w:rsidTr="00A41E56">
        <w:tc>
          <w:tcPr>
            <w:tcW w:w="2254" w:type="dxa"/>
            <w:vAlign w:val="center"/>
          </w:tcPr>
          <w:p w:rsidR="00CD285F" w:rsidRPr="00CD285F" w:rsidRDefault="00CD285F" w:rsidP="00A41E56">
            <w:pPr>
              <w:jc w:val="center"/>
              <w:rPr>
                <w:rFonts w:ascii="Arial" w:hAnsi="Arial" w:cs="Arial"/>
                <w:color w:val="000000"/>
                <w:sz w:val="18"/>
                <w:szCs w:val="18"/>
              </w:rPr>
            </w:pPr>
            <w:r>
              <w:rPr>
                <w:rFonts w:ascii="Arial" w:hAnsi="Arial" w:cs="Arial"/>
                <w:color w:val="000000"/>
                <w:sz w:val="18"/>
                <w:szCs w:val="18"/>
              </w:rPr>
              <w:t>FOR23016</w:t>
            </w:r>
          </w:p>
        </w:tc>
        <w:tc>
          <w:tcPr>
            <w:tcW w:w="2254" w:type="dxa"/>
            <w:vAlign w:val="center"/>
          </w:tcPr>
          <w:p w:rsidR="00CD285F" w:rsidRPr="00CD285F" w:rsidRDefault="00CD285F" w:rsidP="00A41E56">
            <w:pPr>
              <w:jc w:val="center"/>
              <w:rPr>
                <w:color w:val="000000"/>
                <w:sz w:val="20"/>
                <w:szCs w:val="20"/>
              </w:rPr>
            </w:pPr>
            <w:r>
              <w:rPr>
                <w:color w:val="000000"/>
                <w:sz w:val="20"/>
                <w:szCs w:val="20"/>
              </w:rPr>
              <w:t>Secretions</w:t>
            </w:r>
            <w:r>
              <w:rPr>
                <w:color w:val="000000"/>
                <w:sz w:val="20"/>
                <w:szCs w:val="20"/>
                <w:rtl/>
              </w:rPr>
              <w:t xml:space="preserve"> </w:t>
            </w:r>
            <w:r>
              <w:rPr>
                <w:color w:val="000000"/>
                <w:sz w:val="20"/>
                <w:szCs w:val="20"/>
              </w:rPr>
              <w:t>and vital fluids</w:t>
            </w:r>
          </w:p>
        </w:tc>
        <w:tc>
          <w:tcPr>
            <w:tcW w:w="2254" w:type="dxa"/>
            <w:vAlign w:val="center"/>
          </w:tcPr>
          <w:p w:rsidR="00CD285F" w:rsidRDefault="006D132C"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6</w:t>
            </w:r>
          </w:p>
        </w:tc>
        <w:tc>
          <w:tcPr>
            <w:tcW w:w="2254" w:type="dxa"/>
            <w:vAlign w:val="center"/>
          </w:tcPr>
          <w:p w:rsidR="00CD285F" w:rsidRDefault="006D132C"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1</w:t>
            </w:r>
          </w:p>
        </w:tc>
      </w:tr>
      <w:tr w:rsidR="00CD285F" w:rsidTr="00A41E56">
        <w:tc>
          <w:tcPr>
            <w:tcW w:w="2254" w:type="dxa"/>
            <w:shd w:val="clear" w:color="auto" w:fill="FFC000"/>
            <w:vAlign w:val="center"/>
          </w:tcPr>
          <w:p w:rsidR="00CD285F" w:rsidRDefault="00CD285F" w:rsidP="00A41E56">
            <w:pPr>
              <w:tabs>
                <w:tab w:val="left" w:pos="7396"/>
              </w:tabs>
              <w:bidi/>
              <w:spacing w:line="480" w:lineRule="auto"/>
              <w:ind w:firstLine="720"/>
              <w:jc w:val="center"/>
            </w:pPr>
            <w:r>
              <w:rPr>
                <w:rtl/>
              </w:rPr>
              <w:t>عدد الساعات الصفية (ساعة/أسبوع)</w:t>
            </w:r>
          </w:p>
        </w:tc>
        <w:tc>
          <w:tcPr>
            <w:tcW w:w="2254" w:type="dxa"/>
            <w:shd w:val="clear" w:color="auto" w:fill="FFC000"/>
            <w:vAlign w:val="center"/>
          </w:tcPr>
          <w:p w:rsidR="00CD285F" w:rsidRDefault="00CD285F" w:rsidP="00A41E56">
            <w:pPr>
              <w:tabs>
                <w:tab w:val="left" w:pos="7396"/>
              </w:tabs>
              <w:spacing w:line="480" w:lineRule="auto"/>
              <w:jc w:val="center"/>
            </w:pPr>
            <w:r>
              <w:t>Lect/Lab./Prac./Tutor</w:t>
            </w:r>
          </w:p>
        </w:tc>
        <w:tc>
          <w:tcPr>
            <w:tcW w:w="2254" w:type="dxa"/>
            <w:shd w:val="clear" w:color="auto" w:fill="FFC000"/>
            <w:vAlign w:val="center"/>
          </w:tcPr>
          <w:p w:rsidR="00CD285F" w:rsidRDefault="00CD285F" w:rsidP="00A41E56">
            <w:pPr>
              <w:tabs>
                <w:tab w:val="left" w:pos="7396"/>
              </w:tabs>
              <w:spacing w:line="480" w:lineRule="auto"/>
              <w:jc w:val="center"/>
            </w:pPr>
            <w:r>
              <w:t>SSWL (hr/sem)</w:t>
            </w:r>
          </w:p>
        </w:tc>
        <w:tc>
          <w:tcPr>
            <w:tcW w:w="2254" w:type="dxa"/>
            <w:shd w:val="clear" w:color="auto" w:fill="FFC000"/>
            <w:vAlign w:val="center"/>
          </w:tcPr>
          <w:p w:rsidR="00CD285F" w:rsidRDefault="00CD285F" w:rsidP="00A41E56">
            <w:pPr>
              <w:tabs>
                <w:tab w:val="left" w:pos="7396"/>
              </w:tabs>
              <w:spacing w:line="480" w:lineRule="auto"/>
              <w:jc w:val="center"/>
            </w:pPr>
            <w:r>
              <w:t>USSWL (hr/w)</w:t>
            </w:r>
          </w:p>
        </w:tc>
      </w:tr>
      <w:tr w:rsidR="00CD285F" w:rsidTr="00A41E56">
        <w:tc>
          <w:tcPr>
            <w:tcW w:w="2254" w:type="dxa"/>
            <w:vAlign w:val="center"/>
          </w:tcPr>
          <w:p w:rsidR="00CD285F" w:rsidRDefault="006D132C"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c>
          <w:tcPr>
            <w:tcW w:w="2254" w:type="dxa"/>
            <w:vAlign w:val="center"/>
          </w:tcPr>
          <w:p w:rsidR="00CD285F" w:rsidRDefault="006D132C" w:rsidP="00A41E56">
            <w:pPr>
              <w:tabs>
                <w:tab w:val="left" w:pos="1890"/>
              </w:tabs>
              <w:spacing w:line="480" w:lineRule="auto"/>
              <w:jc w:val="center"/>
              <w:rPr>
                <w:rFonts w:asciiTheme="majorBidi" w:hAnsiTheme="majorBidi" w:cstheme="majorBidi"/>
                <w:sz w:val="28"/>
                <w:szCs w:val="28"/>
                <w:lang w:bidi="ar-IQ"/>
              </w:rPr>
            </w:pPr>
            <w:r w:rsidRPr="00EC1CDB">
              <w:rPr>
                <w:rFonts w:asciiTheme="majorBidi" w:hAnsiTheme="majorBidi" w:cstheme="majorBidi"/>
                <w:sz w:val="28"/>
                <w:szCs w:val="28"/>
                <w:lang w:bidi="ar-IQ"/>
              </w:rPr>
              <w:t>0/2/0/1</w:t>
            </w:r>
          </w:p>
        </w:tc>
        <w:tc>
          <w:tcPr>
            <w:tcW w:w="2254" w:type="dxa"/>
            <w:vAlign w:val="center"/>
          </w:tcPr>
          <w:p w:rsidR="00CD285F" w:rsidRDefault="00DB5626"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78</w:t>
            </w:r>
          </w:p>
        </w:tc>
        <w:tc>
          <w:tcPr>
            <w:tcW w:w="2254" w:type="dxa"/>
            <w:vAlign w:val="center"/>
          </w:tcPr>
          <w:p w:rsidR="00CD285F" w:rsidRDefault="00CD285F" w:rsidP="00A41E56">
            <w:pPr>
              <w:tabs>
                <w:tab w:val="left" w:pos="1890"/>
              </w:tabs>
              <w:spacing w:line="480" w:lineRule="auto"/>
              <w:jc w:val="center"/>
              <w:rPr>
                <w:rFonts w:asciiTheme="majorBidi" w:hAnsiTheme="majorBidi" w:cstheme="majorBidi"/>
                <w:sz w:val="28"/>
                <w:szCs w:val="28"/>
                <w:lang w:bidi="ar-IQ"/>
              </w:rPr>
            </w:pPr>
          </w:p>
        </w:tc>
      </w:tr>
      <w:tr w:rsidR="00CD285F" w:rsidTr="00A41E56">
        <w:tc>
          <w:tcPr>
            <w:tcW w:w="9016" w:type="dxa"/>
            <w:gridSpan w:val="4"/>
            <w:shd w:val="clear" w:color="auto" w:fill="FFC000"/>
            <w:vAlign w:val="center"/>
          </w:tcPr>
          <w:p w:rsidR="00CD285F" w:rsidRDefault="00CD285F" w:rsidP="00A41E56">
            <w:pPr>
              <w:tabs>
                <w:tab w:val="left" w:pos="1890"/>
              </w:tabs>
              <w:bidi/>
              <w:spacing w:line="480" w:lineRule="auto"/>
              <w:jc w:val="center"/>
              <w:rPr>
                <w:rFonts w:asciiTheme="majorBidi" w:hAnsiTheme="majorBidi" w:cstheme="majorBidi"/>
                <w:sz w:val="28"/>
                <w:szCs w:val="28"/>
                <w:lang w:bidi="ar-IQ"/>
              </w:rPr>
            </w:pPr>
            <w:r>
              <w:rPr>
                <w:rtl/>
                <w:lang w:bidi="ar-IQ"/>
              </w:rPr>
              <w:t>الوصف</w:t>
            </w:r>
          </w:p>
        </w:tc>
      </w:tr>
      <w:tr w:rsidR="00CD285F" w:rsidTr="00A41E56">
        <w:tc>
          <w:tcPr>
            <w:tcW w:w="9016" w:type="dxa"/>
            <w:gridSpan w:val="4"/>
            <w:vAlign w:val="center"/>
          </w:tcPr>
          <w:p w:rsidR="00CD285F" w:rsidRDefault="00A41E56" w:rsidP="00A41E56">
            <w:pPr>
              <w:tabs>
                <w:tab w:val="left" w:pos="1890"/>
              </w:tabs>
              <w:bidi/>
              <w:jc w:val="both"/>
              <w:rPr>
                <w:rFonts w:asciiTheme="majorBidi" w:hAnsiTheme="majorBidi" w:cstheme="majorBidi"/>
                <w:sz w:val="28"/>
                <w:szCs w:val="28"/>
                <w:lang w:bidi="ar-IQ"/>
              </w:rPr>
            </w:pPr>
            <w:r w:rsidRPr="00A41E56">
              <w:rPr>
                <w:rFonts w:asciiTheme="majorBidi" w:hAnsiTheme="majorBidi" w:cs="Times New Roman"/>
                <w:sz w:val="24"/>
                <w:szCs w:val="24"/>
                <w:rtl/>
                <w:lang w:bidi="ar-IQ"/>
              </w:rPr>
              <w:t>يستكشف هذا المقرر الدراسي تركيب ووظائف وتحليل سوائل الجسم البشري، بما في ذلك الدم والبول والسائل النخاعي والسائل المنوي وإفرازات الجهاز التنفسي والهضمي. ويغطي بروتوكولات جمع العينات، وطرق الفحص المجهري والكيميائي، والتفسير التشخيصي السريري. ويركز على الاضطرابات المرضية المرتبطة باختلالات السوائل (مثل أمراض الدم والجهاز البولي). كما يوفر تدريبًا عمليًا على تقنيات المختبرات الطبية، مع تقييمات من خلال اختبارات نظرية وتقارير مخبرية</w:t>
            </w:r>
            <w:r w:rsidRPr="00A41E56">
              <w:rPr>
                <w:rFonts w:asciiTheme="majorBidi" w:hAnsiTheme="majorBidi" w:cstheme="majorBidi"/>
                <w:sz w:val="24"/>
                <w:szCs w:val="24"/>
                <w:lang w:bidi="ar-IQ"/>
              </w:rPr>
              <w:t>.</w:t>
            </w:r>
          </w:p>
        </w:tc>
      </w:tr>
    </w:tbl>
    <w:p w:rsidR="005B5688" w:rsidRDefault="005B5688" w:rsidP="00B202C1">
      <w:pPr>
        <w:tabs>
          <w:tab w:val="left" w:pos="1890"/>
        </w:tabs>
        <w:jc w:val="right"/>
        <w:rPr>
          <w:rFonts w:asciiTheme="majorBidi" w:hAnsiTheme="majorBidi" w:cstheme="majorBidi"/>
          <w:sz w:val="28"/>
          <w:szCs w:val="28"/>
          <w:lang w:bidi="ar-IQ"/>
        </w:rPr>
      </w:pPr>
    </w:p>
    <w:p w:rsidR="005B5688" w:rsidRDefault="005B5688" w:rsidP="00B202C1">
      <w:pPr>
        <w:tabs>
          <w:tab w:val="left" w:pos="1890"/>
        </w:tabs>
        <w:jc w:val="right"/>
        <w:rPr>
          <w:rFonts w:asciiTheme="majorBidi" w:hAnsiTheme="majorBidi" w:cstheme="majorBidi"/>
          <w:sz w:val="28"/>
          <w:szCs w:val="28"/>
          <w:lang w:bidi="ar-IQ"/>
        </w:rPr>
      </w:pPr>
    </w:p>
    <w:p w:rsidR="005B5688" w:rsidRPr="00A41E56" w:rsidRDefault="005B5688" w:rsidP="00A41E56">
      <w:pPr>
        <w:tabs>
          <w:tab w:val="left" w:pos="7396"/>
        </w:tabs>
        <w:bidi/>
        <w:spacing w:after="0" w:line="240" w:lineRule="auto"/>
        <w:jc w:val="center"/>
        <w:rPr>
          <w:b/>
          <w:bCs/>
          <w:sz w:val="28"/>
          <w:szCs w:val="28"/>
        </w:rPr>
      </w:pPr>
      <w:r w:rsidRPr="00A41E56">
        <w:rPr>
          <w:b/>
          <w:bCs/>
          <w:sz w:val="28"/>
          <w:szCs w:val="28"/>
          <w:rtl/>
        </w:rPr>
        <w:t>المادة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DB5626" w:rsidTr="00A41E56">
        <w:tc>
          <w:tcPr>
            <w:tcW w:w="2254" w:type="dxa"/>
            <w:shd w:val="clear" w:color="auto" w:fill="FFC000"/>
            <w:vAlign w:val="center"/>
          </w:tcPr>
          <w:p w:rsidR="00DB5626" w:rsidRDefault="00DB5626" w:rsidP="00A41E56">
            <w:pPr>
              <w:tabs>
                <w:tab w:val="left" w:pos="7396"/>
              </w:tabs>
              <w:bidi/>
              <w:spacing w:line="480" w:lineRule="auto"/>
              <w:jc w:val="center"/>
            </w:pPr>
            <w:r>
              <w:rPr>
                <w:rtl/>
              </w:rPr>
              <w:t>الرمز</w:t>
            </w:r>
          </w:p>
        </w:tc>
        <w:tc>
          <w:tcPr>
            <w:tcW w:w="2254" w:type="dxa"/>
            <w:shd w:val="clear" w:color="auto" w:fill="FFC000"/>
            <w:vAlign w:val="center"/>
          </w:tcPr>
          <w:p w:rsidR="00DB5626" w:rsidRDefault="00DB5626" w:rsidP="00A41E56">
            <w:pPr>
              <w:tabs>
                <w:tab w:val="left" w:pos="7396"/>
              </w:tabs>
              <w:bidi/>
              <w:spacing w:line="480" w:lineRule="auto"/>
              <w:jc w:val="center"/>
            </w:pPr>
            <w:r>
              <w:rPr>
                <w:rtl/>
              </w:rPr>
              <w:t>عنوان المقرر / النموذج</w:t>
            </w:r>
          </w:p>
        </w:tc>
        <w:tc>
          <w:tcPr>
            <w:tcW w:w="2254" w:type="dxa"/>
            <w:shd w:val="clear" w:color="auto" w:fill="FFC000"/>
            <w:vAlign w:val="center"/>
          </w:tcPr>
          <w:p w:rsidR="00DB5626" w:rsidRDefault="00DB5626" w:rsidP="00A41E56">
            <w:pPr>
              <w:tabs>
                <w:tab w:val="left" w:pos="7396"/>
              </w:tabs>
              <w:spacing w:line="480" w:lineRule="auto"/>
              <w:jc w:val="center"/>
            </w:pPr>
            <w:r>
              <w:t>ECTS</w:t>
            </w:r>
          </w:p>
        </w:tc>
        <w:tc>
          <w:tcPr>
            <w:tcW w:w="2254" w:type="dxa"/>
            <w:shd w:val="clear" w:color="auto" w:fill="FFC000"/>
            <w:vAlign w:val="center"/>
          </w:tcPr>
          <w:p w:rsidR="00DB5626" w:rsidRDefault="00DB5626" w:rsidP="00A41E56">
            <w:pPr>
              <w:tabs>
                <w:tab w:val="left" w:pos="7396"/>
              </w:tabs>
              <w:bidi/>
              <w:spacing w:line="480" w:lineRule="auto"/>
              <w:jc w:val="center"/>
            </w:pPr>
            <w:r>
              <w:rPr>
                <w:rtl/>
              </w:rPr>
              <w:t>الفصل الدراسي</w:t>
            </w:r>
          </w:p>
        </w:tc>
      </w:tr>
      <w:tr w:rsidR="00DB5626" w:rsidTr="00A41E56">
        <w:tc>
          <w:tcPr>
            <w:tcW w:w="2254" w:type="dxa"/>
            <w:vAlign w:val="center"/>
          </w:tcPr>
          <w:p w:rsidR="00DB5626" w:rsidRDefault="00DB5626" w:rsidP="00A41E56">
            <w:pPr>
              <w:jc w:val="center"/>
              <w:rPr>
                <w:rFonts w:ascii="Arial" w:hAnsi="Arial" w:cs="Arial"/>
                <w:color w:val="000000"/>
                <w:sz w:val="18"/>
                <w:szCs w:val="18"/>
              </w:rPr>
            </w:pPr>
            <w:r>
              <w:rPr>
                <w:rFonts w:ascii="Arial" w:hAnsi="Arial" w:cs="Arial"/>
                <w:color w:val="000000"/>
                <w:sz w:val="18"/>
                <w:szCs w:val="18"/>
              </w:rPr>
              <w:t>FOR23017</w:t>
            </w:r>
          </w:p>
          <w:p w:rsidR="00DB5626" w:rsidRDefault="00DB5626" w:rsidP="00A41E56">
            <w:pPr>
              <w:tabs>
                <w:tab w:val="left" w:pos="7396"/>
              </w:tabs>
              <w:spacing w:line="480" w:lineRule="auto"/>
              <w:jc w:val="center"/>
              <w:rPr>
                <w:b/>
                <w:bCs/>
              </w:rPr>
            </w:pPr>
          </w:p>
        </w:tc>
        <w:tc>
          <w:tcPr>
            <w:tcW w:w="2254" w:type="dxa"/>
            <w:vAlign w:val="center"/>
          </w:tcPr>
          <w:p w:rsidR="00DB5626" w:rsidRPr="00DB5626" w:rsidRDefault="00DB5626" w:rsidP="00A41E56">
            <w:pPr>
              <w:bidi/>
              <w:jc w:val="center"/>
              <w:rPr>
                <w:color w:val="000000"/>
                <w:sz w:val="20"/>
                <w:szCs w:val="20"/>
              </w:rPr>
            </w:pPr>
            <w:r>
              <w:rPr>
                <w:color w:val="000000"/>
                <w:sz w:val="20"/>
                <w:szCs w:val="20"/>
                <w:rtl/>
              </w:rPr>
              <w:t>الإحصاء وتطبيقاته الجنائية</w:t>
            </w:r>
          </w:p>
        </w:tc>
        <w:tc>
          <w:tcPr>
            <w:tcW w:w="2254" w:type="dxa"/>
            <w:vAlign w:val="center"/>
          </w:tcPr>
          <w:p w:rsidR="00DB5626" w:rsidRDefault="00DB5626" w:rsidP="00A41E56">
            <w:pPr>
              <w:tabs>
                <w:tab w:val="left" w:pos="7396"/>
              </w:tabs>
              <w:spacing w:line="480" w:lineRule="auto"/>
              <w:jc w:val="center"/>
              <w:rPr>
                <w:b/>
                <w:bCs/>
              </w:rPr>
            </w:pPr>
            <w:r>
              <w:rPr>
                <w:b/>
                <w:bCs/>
              </w:rPr>
              <w:t>2</w:t>
            </w:r>
          </w:p>
        </w:tc>
        <w:tc>
          <w:tcPr>
            <w:tcW w:w="2254" w:type="dxa"/>
            <w:vAlign w:val="center"/>
          </w:tcPr>
          <w:p w:rsidR="00DB5626" w:rsidRDefault="00DB5626" w:rsidP="00A41E56">
            <w:pPr>
              <w:tabs>
                <w:tab w:val="left" w:pos="7396"/>
              </w:tabs>
              <w:spacing w:line="480" w:lineRule="auto"/>
              <w:jc w:val="center"/>
              <w:rPr>
                <w:b/>
                <w:bCs/>
              </w:rPr>
            </w:pPr>
            <w:r>
              <w:rPr>
                <w:b/>
                <w:bCs/>
              </w:rPr>
              <w:t>1</w:t>
            </w:r>
          </w:p>
        </w:tc>
      </w:tr>
      <w:tr w:rsidR="00DB5626" w:rsidTr="00A41E56">
        <w:tc>
          <w:tcPr>
            <w:tcW w:w="2254" w:type="dxa"/>
            <w:shd w:val="clear" w:color="auto" w:fill="FFC000"/>
            <w:vAlign w:val="center"/>
          </w:tcPr>
          <w:p w:rsidR="00DB5626" w:rsidRDefault="00DB5626" w:rsidP="00A41E56">
            <w:pPr>
              <w:tabs>
                <w:tab w:val="left" w:pos="7396"/>
              </w:tabs>
              <w:bidi/>
              <w:spacing w:line="480" w:lineRule="auto"/>
              <w:ind w:firstLine="720"/>
              <w:jc w:val="center"/>
            </w:pPr>
            <w:r>
              <w:rPr>
                <w:rtl/>
              </w:rPr>
              <w:t>عدد الساعات الصفية (ساعة/أسبوع)</w:t>
            </w:r>
          </w:p>
        </w:tc>
        <w:tc>
          <w:tcPr>
            <w:tcW w:w="2254" w:type="dxa"/>
            <w:shd w:val="clear" w:color="auto" w:fill="FFC000"/>
            <w:vAlign w:val="center"/>
          </w:tcPr>
          <w:p w:rsidR="00DB5626" w:rsidRDefault="00DB5626" w:rsidP="00A41E56">
            <w:pPr>
              <w:tabs>
                <w:tab w:val="left" w:pos="7396"/>
              </w:tabs>
              <w:spacing w:line="480" w:lineRule="auto"/>
              <w:jc w:val="center"/>
            </w:pPr>
            <w:r>
              <w:t>Lect/Lab./Prac./Tutor</w:t>
            </w:r>
          </w:p>
        </w:tc>
        <w:tc>
          <w:tcPr>
            <w:tcW w:w="2254" w:type="dxa"/>
            <w:shd w:val="clear" w:color="auto" w:fill="FFC000"/>
            <w:vAlign w:val="center"/>
          </w:tcPr>
          <w:p w:rsidR="00DB5626" w:rsidRDefault="00DB5626" w:rsidP="00A41E56">
            <w:pPr>
              <w:tabs>
                <w:tab w:val="left" w:pos="7396"/>
              </w:tabs>
              <w:spacing w:line="480" w:lineRule="auto"/>
              <w:jc w:val="center"/>
            </w:pPr>
            <w:r>
              <w:t>SSWL (hr/sem)</w:t>
            </w:r>
          </w:p>
        </w:tc>
        <w:tc>
          <w:tcPr>
            <w:tcW w:w="2254" w:type="dxa"/>
            <w:shd w:val="clear" w:color="auto" w:fill="FFC000"/>
            <w:vAlign w:val="center"/>
          </w:tcPr>
          <w:p w:rsidR="00DB5626" w:rsidRDefault="00DB5626" w:rsidP="00A41E56">
            <w:pPr>
              <w:tabs>
                <w:tab w:val="left" w:pos="7396"/>
              </w:tabs>
              <w:spacing w:line="480" w:lineRule="auto"/>
              <w:jc w:val="center"/>
            </w:pPr>
            <w:r>
              <w:t>USSWL (hr/w)</w:t>
            </w:r>
          </w:p>
        </w:tc>
      </w:tr>
      <w:tr w:rsidR="00DB5626" w:rsidTr="00A41E56">
        <w:tc>
          <w:tcPr>
            <w:tcW w:w="2254" w:type="dxa"/>
            <w:vAlign w:val="center"/>
          </w:tcPr>
          <w:p w:rsidR="00DB5626" w:rsidRDefault="00DB5626" w:rsidP="00A41E56">
            <w:pPr>
              <w:tabs>
                <w:tab w:val="left" w:pos="7396"/>
              </w:tabs>
              <w:spacing w:line="480" w:lineRule="auto"/>
              <w:jc w:val="center"/>
              <w:rPr>
                <w:b/>
                <w:bCs/>
              </w:rPr>
            </w:pPr>
            <w:r>
              <w:rPr>
                <w:b/>
                <w:bCs/>
              </w:rPr>
              <w:t>2</w:t>
            </w:r>
          </w:p>
        </w:tc>
        <w:tc>
          <w:tcPr>
            <w:tcW w:w="2254" w:type="dxa"/>
            <w:vAlign w:val="center"/>
          </w:tcPr>
          <w:p w:rsidR="00DB5626" w:rsidRDefault="00DB5626" w:rsidP="00A41E56">
            <w:pPr>
              <w:tabs>
                <w:tab w:val="left" w:pos="7396"/>
              </w:tabs>
              <w:spacing w:line="480" w:lineRule="auto"/>
              <w:jc w:val="center"/>
              <w:rPr>
                <w:b/>
                <w:bCs/>
              </w:rPr>
            </w:pPr>
            <w:r>
              <w:rPr>
                <w:b/>
                <w:bCs/>
              </w:rPr>
              <w:t>0/0/0/1</w:t>
            </w:r>
          </w:p>
        </w:tc>
        <w:tc>
          <w:tcPr>
            <w:tcW w:w="2254" w:type="dxa"/>
            <w:vAlign w:val="center"/>
          </w:tcPr>
          <w:p w:rsidR="00DB5626" w:rsidRDefault="00DB5626" w:rsidP="00A41E56">
            <w:pPr>
              <w:tabs>
                <w:tab w:val="left" w:pos="7396"/>
              </w:tabs>
              <w:spacing w:line="480" w:lineRule="auto"/>
              <w:jc w:val="center"/>
              <w:rPr>
                <w:b/>
                <w:bCs/>
              </w:rPr>
            </w:pPr>
            <w:r>
              <w:rPr>
                <w:b/>
                <w:bCs/>
              </w:rPr>
              <w:t>48</w:t>
            </w:r>
          </w:p>
        </w:tc>
        <w:tc>
          <w:tcPr>
            <w:tcW w:w="2254" w:type="dxa"/>
            <w:vAlign w:val="center"/>
          </w:tcPr>
          <w:p w:rsidR="00DB5626" w:rsidRDefault="00DB5626" w:rsidP="00A41E56">
            <w:pPr>
              <w:tabs>
                <w:tab w:val="left" w:pos="7396"/>
              </w:tabs>
              <w:spacing w:line="480" w:lineRule="auto"/>
              <w:jc w:val="center"/>
              <w:rPr>
                <w:b/>
                <w:bCs/>
              </w:rPr>
            </w:pPr>
          </w:p>
        </w:tc>
      </w:tr>
      <w:tr w:rsidR="00DB5626" w:rsidTr="00A41E56">
        <w:tc>
          <w:tcPr>
            <w:tcW w:w="9016" w:type="dxa"/>
            <w:gridSpan w:val="4"/>
            <w:shd w:val="clear" w:color="auto" w:fill="FFC000"/>
            <w:vAlign w:val="center"/>
          </w:tcPr>
          <w:p w:rsidR="00DB5626" w:rsidRDefault="00DB5626" w:rsidP="00A41E56">
            <w:pPr>
              <w:tabs>
                <w:tab w:val="left" w:pos="7396"/>
              </w:tabs>
              <w:bidi/>
              <w:spacing w:line="480" w:lineRule="auto"/>
              <w:jc w:val="center"/>
              <w:rPr>
                <w:b/>
                <w:bCs/>
              </w:rPr>
            </w:pPr>
            <w:r>
              <w:rPr>
                <w:rtl/>
                <w:lang w:bidi="ar-IQ"/>
              </w:rPr>
              <w:t>الوصف</w:t>
            </w:r>
          </w:p>
        </w:tc>
      </w:tr>
      <w:tr w:rsidR="00DB5626" w:rsidTr="00A41E56">
        <w:tc>
          <w:tcPr>
            <w:tcW w:w="9016" w:type="dxa"/>
            <w:gridSpan w:val="4"/>
            <w:vAlign w:val="center"/>
          </w:tcPr>
          <w:p w:rsidR="00DB5626" w:rsidRDefault="00A41E56" w:rsidP="00A41E56">
            <w:pPr>
              <w:tabs>
                <w:tab w:val="left" w:pos="7396"/>
              </w:tabs>
              <w:bidi/>
              <w:spacing w:line="276" w:lineRule="auto"/>
              <w:jc w:val="both"/>
              <w:rPr>
                <w:b/>
                <w:bCs/>
              </w:rPr>
            </w:pPr>
            <w:r w:rsidRPr="00A41E56">
              <w:rPr>
                <w:b/>
                <w:bCs/>
                <w:rtl/>
              </w:rPr>
              <w:t>تُقدّم هذه الدورة التدريبية الأساليب الإحصائية الأساسية لتحليل بيانات الجريمة، بما في ذلك الإحصاء الوصفي والاستدلالي، وتوزيعات الاحتمالات، واختبار الفرضيات. سيتعلم الطلاب تطبيق التقنيات الإحصائية في سياقات العدالة الجنائية، مثل تحليل اتجاهات الجريمة، ودراسات العودة إلى الإجرام، وتقييم الأدلة الجنائية. تشمل المواضيع تمثيل البيانات بصريًا، وتحليل الانحدار، وتفسير التقارير الإحصائية لأغراض صنع السياسات. يُركّز على استخدام البرامج</w:t>
            </w:r>
            <w:r w:rsidRPr="00A41E56">
              <w:rPr>
                <w:b/>
                <w:bCs/>
              </w:rPr>
              <w:t xml:space="preserve"> (</w:t>
            </w:r>
            <w:r w:rsidRPr="00A41E56">
              <w:rPr>
                <w:b/>
                <w:bCs/>
                <w:rtl/>
              </w:rPr>
              <w:t>مثل</w:t>
            </w:r>
            <w:r w:rsidRPr="00A41E56">
              <w:rPr>
                <w:b/>
                <w:bCs/>
              </w:rPr>
              <w:t xml:space="preserve"> SPSS </w:t>
            </w:r>
            <w:r w:rsidRPr="00A41E56">
              <w:rPr>
                <w:b/>
                <w:bCs/>
                <w:rtl/>
              </w:rPr>
              <w:t>و</w:t>
            </w:r>
            <w:r w:rsidRPr="00A41E56">
              <w:rPr>
                <w:b/>
                <w:bCs/>
              </w:rPr>
              <w:t xml:space="preserve">R) </w:t>
            </w:r>
            <w:r w:rsidRPr="00A41E56">
              <w:rPr>
                <w:b/>
                <w:bCs/>
                <w:rtl/>
              </w:rPr>
              <w:t>مع مجموعات البيانات الواقعية. في نهاية الدورة، سيُقيّم الطلاب بشكل نقدي الادعاءات الإحصائية في علم الجريمة، ويُقدّمون رؤى قائمة على الأدلة للتحقيقات الجنائية وصنع القرار في نظام العدالة</w:t>
            </w:r>
            <w:r w:rsidRPr="00A41E56">
              <w:rPr>
                <w:b/>
                <w:bCs/>
              </w:rPr>
              <w:t>.</w:t>
            </w:r>
          </w:p>
        </w:tc>
      </w:tr>
    </w:tbl>
    <w:p w:rsidR="003E3C87" w:rsidRDefault="003E3C87" w:rsidP="00A41E56">
      <w:pPr>
        <w:tabs>
          <w:tab w:val="left" w:pos="7396"/>
        </w:tabs>
        <w:spacing w:after="0" w:line="240" w:lineRule="auto"/>
        <w:rPr>
          <w:b/>
          <w:bCs/>
        </w:rPr>
      </w:pPr>
    </w:p>
    <w:p w:rsidR="003E3C87" w:rsidRDefault="003E3C87" w:rsidP="00A41E56">
      <w:pPr>
        <w:tabs>
          <w:tab w:val="left" w:pos="7396"/>
        </w:tabs>
        <w:spacing w:after="0" w:line="240" w:lineRule="auto"/>
        <w:rPr>
          <w:b/>
          <w:bCs/>
        </w:rPr>
      </w:pPr>
    </w:p>
    <w:p w:rsidR="00DB5626" w:rsidRPr="00A41E56" w:rsidRDefault="00DB5626" w:rsidP="00A41E56">
      <w:pPr>
        <w:tabs>
          <w:tab w:val="left" w:pos="7396"/>
        </w:tabs>
        <w:bidi/>
        <w:spacing w:after="0" w:line="240" w:lineRule="auto"/>
        <w:jc w:val="center"/>
        <w:rPr>
          <w:b/>
          <w:bCs/>
          <w:sz w:val="28"/>
          <w:szCs w:val="28"/>
        </w:rPr>
      </w:pPr>
      <w:r w:rsidRPr="00A41E56">
        <w:rPr>
          <w:b/>
          <w:bCs/>
          <w:sz w:val="28"/>
          <w:szCs w:val="28"/>
          <w:rtl/>
        </w:rPr>
        <w:t>المادة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DB5626" w:rsidTr="00A41E56">
        <w:tc>
          <w:tcPr>
            <w:tcW w:w="2254" w:type="dxa"/>
            <w:shd w:val="clear" w:color="auto" w:fill="FFC000"/>
            <w:vAlign w:val="center"/>
          </w:tcPr>
          <w:p w:rsidR="00DB5626" w:rsidRDefault="00DB5626" w:rsidP="00A41E56">
            <w:pPr>
              <w:tabs>
                <w:tab w:val="left" w:pos="7396"/>
              </w:tabs>
              <w:bidi/>
              <w:spacing w:line="480" w:lineRule="auto"/>
              <w:jc w:val="center"/>
            </w:pPr>
            <w:r>
              <w:rPr>
                <w:rtl/>
              </w:rPr>
              <w:t>الرمز</w:t>
            </w:r>
          </w:p>
        </w:tc>
        <w:tc>
          <w:tcPr>
            <w:tcW w:w="2254" w:type="dxa"/>
            <w:shd w:val="clear" w:color="auto" w:fill="FFC000"/>
            <w:vAlign w:val="center"/>
          </w:tcPr>
          <w:p w:rsidR="00DB5626" w:rsidRDefault="00DB5626" w:rsidP="00A41E56">
            <w:pPr>
              <w:tabs>
                <w:tab w:val="left" w:pos="7396"/>
              </w:tabs>
              <w:bidi/>
              <w:spacing w:line="480" w:lineRule="auto"/>
              <w:jc w:val="center"/>
            </w:pPr>
            <w:r>
              <w:rPr>
                <w:rtl/>
              </w:rPr>
              <w:t>عنوان المقرر / النموذج</w:t>
            </w:r>
          </w:p>
        </w:tc>
        <w:tc>
          <w:tcPr>
            <w:tcW w:w="2254" w:type="dxa"/>
            <w:shd w:val="clear" w:color="auto" w:fill="FFC000"/>
            <w:vAlign w:val="center"/>
          </w:tcPr>
          <w:p w:rsidR="00DB5626" w:rsidRDefault="00DB5626" w:rsidP="00A41E56">
            <w:pPr>
              <w:tabs>
                <w:tab w:val="left" w:pos="7396"/>
              </w:tabs>
              <w:spacing w:line="480" w:lineRule="auto"/>
              <w:jc w:val="center"/>
            </w:pPr>
            <w:r>
              <w:t>ECTS</w:t>
            </w:r>
          </w:p>
        </w:tc>
        <w:tc>
          <w:tcPr>
            <w:tcW w:w="2254" w:type="dxa"/>
            <w:shd w:val="clear" w:color="auto" w:fill="FFC000"/>
            <w:vAlign w:val="center"/>
          </w:tcPr>
          <w:p w:rsidR="00DB5626" w:rsidRDefault="00DB5626" w:rsidP="00A41E56">
            <w:pPr>
              <w:tabs>
                <w:tab w:val="left" w:pos="7396"/>
              </w:tabs>
              <w:bidi/>
              <w:spacing w:line="480" w:lineRule="auto"/>
              <w:jc w:val="center"/>
            </w:pPr>
            <w:r>
              <w:rPr>
                <w:rtl/>
              </w:rPr>
              <w:t>الفصل الدراسي</w:t>
            </w:r>
          </w:p>
        </w:tc>
      </w:tr>
      <w:tr w:rsidR="00DB5626" w:rsidTr="00A41E56">
        <w:tc>
          <w:tcPr>
            <w:tcW w:w="2254" w:type="dxa"/>
            <w:vAlign w:val="center"/>
          </w:tcPr>
          <w:p w:rsidR="00DB5626" w:rsidRPr="00DB5626" w:rsidRDefault="00DB5626" w:rsidP="00A41E56">
            <w:pPr>
              <w:jc w:val="center"/>
              <w:rPr>
                <w:rFonts w:ascii="Arial" w:hAnsi="Arial" w:cs="Arial"/>
                <w:color w:val="000000"/>
                <w:sz w:val="18"/>
                <w:szCs w:val="18"/>
              </w:rPr>
            </w:pPr>
            <w:r>
              <w:rPr>
                <w:rFonts w:ascii="Arial" w:hAnsi="Arial" w:cs="Arial"/>
                <w:color w:val="000000"/>
                <w:sz w:val="18"/>
                <w:szCs w:val="18"/>
              </w:rPr>
              <w:t>FOR24024</w:t>
            </w:r>
          </w:p>
        </w:tc>
        <w:tc>
          <w:tcPr>
            <w:tcW w:w="2254" w:type="dxa"/>
            <w:vAlign w:val="center"/>
          </w:tcPr>
          <w:p w:rsidR="00DB5626" w:rsidRPr="00DB5626" w:rsidRDefault="00DB5626" w:rsidP="00A41E56">
            <w:pPr>
              <w:jc w:val="center"/>
              <w:rPr>
                <w:color w:val="000000"/>
                <w:sz w:val="20"/>
                <w:szCs w:val="20"/>
              </w:rPr>
            </w:pPr>
            <w:r>
              <w:rPr>
                <w:color w:val="000000"/>
                <w:sz w:val="20"/>
                <w:szCs w:val="20"/>
              </w:rPr>
              <w:t>crime science</w:t>
            </w:r>
          </w:p>
        </w:tc>
        <w:tc>
          <w:tcPr>
            <w:tcW w:w="2254" w:type="dxa"/>
            <w:vAlign w:val="center"/>
          </w:tcPr>
          <w:p w:rsidR="00DB5626" w:rsidRDefault="00DB5626"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c>
          <w:tcPr>
            <w:tcW w:w="2254" w:type="dxa"/>
            <w:vAlign w:val="center"/>
          </w:tcPr>
          <w:p w:rsidR="00DB5626" w:rsidRDefault="00DB5626"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1</w:t>
            </w:r>
          </w:p>
        </w:tc>
      </w:tr>
      <w:tr w:rsidR="00DB5626" w:rsidTr="00A41E56">
        <w:tc>
          <w:tcPr>
            <w:tcW w:w="2254" w:type="dxa"/>
            <w:shd w:val="clear" w:color="auto" w:fill="FFC000"/>
            <w:vAlign w:val="center"/>
          </w:tcPr>
          <w:p w:rsidR="00DB5626" w:rsidRDefault="00DB5626" w:rsidP="00A41E56">
            <w:pPr>
              <w:tabs>
                <w:tab w:val="left" w:pos="7396"/>
              </w:tabs>
              <w:bidi/>
              <w:spacing w:line="480" w:lineRule="auto"/>
              <w:ind w:firstLine="720"/>
              <w:jc w:val="center"/>
            </w:pPr>
            <w:r>
              <w:rPr>
                <w:rtl/>
              </w:rPr>
              <w:t>عدد الساعات الصفية (ساعة/أسبوع)</w:t>
            </w:r>
          </w:p>
        </w:tc>
        <w:tc>
          <w:tcPr>
            <w:tcW w:w="2254" w:type="dxa"/>
            <w:shd w:val="clear" w:color="auto" w:fill="FFC000"/>
            <w:vAlign w:val="center"/>
          </w:tcPr>
          <w:p w:rsidR="00DB5626" w:rsidRDefault="00DB5626" w:rsidP="00A41E56">
            <w:pPr>
              <w:tabs>
                <w:tab w:val="left" w:pos="7396"/>
              </w:tabs>
              <w:spacing w:line="480" w:lineRule="auto"/>
              <w:jc w:val="center"/>
            </w:pPr>
            <w:r>
              <w:t>Lect/Lab./Prac./Tutor</w:t>
            </w:r>
          </w:p>
        </w:tc>
        <w:tc>
          <w:tcPr>
            <w:tcW w:w="2254" w:type="dxa"/>
            <w:shd w:val="clear" w:color="auto" w:fill="FFC000"/>
            <w:vAlign w:val="center"/>
          </w:tcPr>
          <w:p w:rsidR="00DB5626" w:rsidRDefault="00DB5626" w:rsidP="00A41E56">
            <w:pPr>
              <w:tabs>
                <w:tab w:val="left" w:pos="7396"/>
              </w:tabs>
              <w:spacing w:line="480" w:lineRule="auto"/>
              <w:jc w:val="center"/>
            </w:pPr>
            <w:r>
              <w:t>SSWL (hr/sem)</w:t>
            </w:r>
          </w:p>
        </w:tc>
        <w:tc>
          <w:tcPr>
            <w:tcW w:w="2254" w:type="dxa"/>
            <w:shd w:val="clear" w:color="auto" w:fill="FFC000"/>
            <w:vAlign w:val="center"/>
          </w:tcPr>
          <w:p w:rsidR="00DB5626" w:rsidRDefault="00DB5626" w:rsidP="00A41E56">
            <w:pPr>
              <w:tabs>
                <w:tab w:val="left" w:pos="7396"/>
              </w:tabs>
              <w:spacing w:line="480" w:lineRule="auto"/>
              <w:jc w:val="center"/>
            </w:pPr>
            <w:r>
              <w:t>USSWL (hr/w)</w:t>
            </w:r>
          </w:p>
        </w:tc>
      </w:tr>
      <w:tr w:rsidR="00DB5626" w:rsidTr="00A41E56">
        <w:tc>
          <w:tcPr>
            <w:tcW w:w="2254" w:type="dxa"/>
            <w:vAlign w:val="center"/>
          </w:tcPr>
          <w:p w:rsidR="00DB5626" w:rsidRDefault="00DB5626"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c>
          <w:tcPr>
            <w:tcW w:w="2254" w:type="dxa"/>
            <w:vAlign w:val="center"/>
          </w:tcPr>
          <w:p w:rsidR="00DB5626" w:rsidRDefault="00DB5626" w:rsidP="00A41E56">
            <w:pPr>
              <w:tabs>
                <w:tab w:val="left" w:pos="1890"/>
              </w:tabs>
              <w:spacing w:line="480" w:lineRule="auto"/>
              <w:jc w:val="center"/>
              <w:rPr>
                <w:rFonts w:asciiTheme="majorBidi" w:hAnsiTheme="majorBidi" w:cstheme="majorBidi"/>
                <w:sz w:val="28"/>
                <w:szCs w:val="28"/>
                <w:lang w:bidi="ar-IQ"/>
              </w:rPr>
            </w:pPr>
            <w:r>
              <w:rPr>
                <w:b/>
                <w:bCs/>
              </w:rPr>
              <w:t>0/0/0/1</w:t>
            </w:r>
          </w:p>
        </w:tc>
        <w:tc>
          <w:tcPr>
            <w:tcW w:w="2254" w:type="dxa"/>
            <w:vAlign w:val="center"/>
          </w:tcPr>
          <w:p w:rsidR="00DB5626" w:rsidRDefault="00DB5626"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48</w:t>
            </w:r>
          </w:p>
        </w:tc>
        <w:tc>
          <w:tcPr>
            <w:tcW w:w="2254" w:type="dxa"/>
            <w:vAlign w:val="center"/>
          </w:tcPr>
          <w:p w:rsidR="00DB5626" w:rsidRDefault="00DB5626" w:rsidP="00A41E56">
            <w:pPr>
              <w:tabs>
                <w:tab w:val="left" w:pos="1890"/>
              </w:tabs>
              <w:spacing w:line="480" w:lineRule="auto"/>
              <w:jc w:val="center"/>
              <w:rPr>
                <w:rFonts w:asciiTheme="majorBidi" w:hAnsiTheme="majorBidi" w:cstheme="majorBidi"/>
                <w:sz w:val="28"/>
                <w:szCs w:val="28"/>
                <w:lang w:bidi="ar-IQ"/>
              </w:rPr>
            </w:pPr>
          </w:p>
        </w:tc>
      </w:tr>
      <w:tr w:rsidR="00DB5626" w:rsidTr="00A41E56">
        <w:tc>
          <w:tcPr>
            <w:tcW w:w="9016" w:type="dxa"/>
            <w:gridSpan w:val="4"/>
            <w:shd w:val="clear" w:color="auto" w:fill="FFC000"/>
            <w:vAlign w:val="center"/>
          </w:tcPr>
          <w:p w:rsidR="00DB5626" w:rsidRDefault="00DB5626" w:rsidP="00A41E56">
            <w:pPr>
              <w:tabs>
                <w:tab w:val="left" w:pos="1890"/>
              </w:tabs>
              <w:bidi/>
              <w:spacing w:line="480" w:lineRule="auto"/>
              <w:jc w:val="center"/>
              <w:rPr>
                <w:rFonts w:asciiTheme="majorBidi" w:hAnsiTheme="majorBidi" w:cstheme="majorBidi"/>
                <w:sz w:val="28"/>
                <w:szCs w:val="28"/>
                <w:lang w:bidi="ar-IQ"/>
              </w:rPr>
            </w:pPr>
            <w:r>
              <w:rPr>
                <w:rtl/>
                <w:lang w:bidi="ar-IQ"/>
              </w:rPr>
              <w:t>الوصف</w:t>
            </w:r>
          </w:p>
        </w:tc>
      </w:tr>
      <w:tr w:rsidR="00DB5626" w:rsidTr="00A41E56">
        <w:tc>
          <w:tcPr>
            <w:tcW w:w="9016" w:type="dxa"/>
            <w:gridSpan w:val="4"/>
            <w:vAlign w:val="center"/>
          </w:tcPr>
          <w:p w:rsidR="00DB5626" w:rsidRDefault="00A41E56" w:rsidP="00A41E56">
            <w:pPr>
              <w:tabs>
                <w:tab w:val="left" w:pos="1890"/>
              </w:tabs>
              <w:bidi/>
              <w:jc w:val="both"/>
              <w:rPr>
                <w:rFonts w:asciiTheme="majorBidi" w:hAnsiTheme="majorBidi" w:cstheme="majorBidi"/>
                <w:sz w:val="28"/>
                <w:szCs w:val="28"/>
                <w:lang w:bidi="ar-IQ"/>
              </w:rPr>
            </w:pPr>
            <w:r w:rsidRPr="00A41E56">
              <w:rPr>
                <w:rFonts w:asciiTheme="majorBidi" w:hAnsiTheme="majorBidi" w:cs="Times New Roman"/>
                <w:sz w:val="28"/>
                <w:szCs w:val="28"/>
                <w:rtl/>
                <w:lang w:bidi="ar-IQ"/>
              </w:rPr>
              <w:t>يُغطي هذا المقرر الدراسي المبادئ الأساسية لفحص مسرح الجريمة، بما في ذلك تحديد الأدلة وتوثيقها وجمعها وحفظها. سيتعلم الطلاب مناهج منهجية لمعالجة مسارح الجريمة (مثل جرائم القتل والسطو) باستخدام تقنيات الطب الشرعي كبصمات الأصابع وتحليل أنماط بقع الدم واستخلاص الأدلة المادية. ويُركز المقرر على البروتوكولات القانونية وسلسلة الحفظ والاعتبارات الأخلاقية. يشمل التدريب العملي محاكاة مسارح الجريمة والتصوير الفوتوغرافي وكتابة التقارير. في نهاية المقرر، سيتمكن الطلاب من إعادة بناء الأحداث علميًا وعرض النتائج بفعالية في المحكمة</w:t>
            </w:r>
            <w:r w:rsidRPr="00A41E56">
              <w:rPr>
                <w:rFonts w:asciiTheme="majorBidi" w:hAnsiTheme="majorBidi" w:cstheme="majorBidi"/>
                <w:sz w:val="28"/>
                <w:szCs w:val="28"/>
                <w:lang w:bidi="ar-IQ"/>
              </w:rPr>
              <w:t>.</w:t>
            </w:r>
          </w:p>
        </w:tc>
      </w:tr>
    </w:tbl>
    <w:p w:rsidR="00DE026C" w:rsidRPr="00A41E56" w:rsidRDefault="00DE026C" w:rsidP="00A41E56">
      <w:pPr>
        <w:tabs>
          <w:tab w:val="left" w:pos="7396"/>
        </w:tabs>
        <w:bidi/>
        <w:spacing w:after="0" w:line="240" w:lineRule="auto"/>
        <w:jc w:val="center"/>
        <w:rPr>
          <w:b/>
          <w:bCs/>
          <w:sz w:val="28"/>
          <w:szCs w:val="28"/>
        </w:rPr>
      </w:pPr>
      <w:r w:rsidRPr="00A41E56">
        <w:rPr>
          <w:b/>
          <w:bCs/>
          <w:sz w:val="28"/>
          <w:szCs w:val="28"/>
          <w:rtl/>
        </w:rPr>
        <w:t>المادة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E56A8C" w:rsidTr="00A41E56">
        <w:trPr>
          <w:jc w:val="center"/>
        </w:trPr>
        <w:tc>
          <w:tcPr>
            <w:tcW w:w="2254" w:type="dxa"/>
            <w:shd w:val="clear" w:color="auto" w:fill="FFC000"/>
            <w:vAlign w:val="center"/>
          </w:tcPr>
          <w:p w:rsidR="00E56A8C" w:rsidRDefault="00E56A8C" w:rsidP="00A41E56">
            <w:pPr>
              <w:tabs>
                <w:tab w:val="left" w:pos="7396"/>
              </w:tabs>
              <w:bidi/>
              <w:spacing w:line="480" w:lineRule="auto"/>
              <w:jc w:val="center"/>
            </w:pPr>
            <w:r>
              <w:rPr>
                <w:rtl/>
              </w:rPr>
              <w:t>الرمز</w:t>
            </w:r>
          </w:p>
        </w:tc>
        <w:tc>
          <w:tcPr>
            <w:tcW w:w="2254" w:type="dxa"/>
            <w:shd w:val="clear" w:color="auto" w:fill="FFC000"/>
            <w:vAlign w:val="center"/>
          </w:tcPr>
          <w:p w:rsidR="00E56A8C" w:rsidRDefault="00E56A8C" w:rsidP="00A41E56">
            <w:pPr>
              <w:tabs>
                <w:tab w:val="left" w:pos="7396"/>
              </w:tabs>
              <w:bidi/>
              <w:spacing w:line="480" w:lineRule="auto"/>
              <w:jc w:val="center"/>
            </w:pPr>
            <w:r>
              <w:rPr>
                <w:rtl/>
              </w:rPr>
              <w:t>عنوان المقرر / النموذج</w:t>
            </w:r>
          </w:p>
        </w:tc>
        <w:tc>
          <w:tcPr>
            <w:tcW w:w="2254" w:type="dxa"/>
            <w:shd w:val="clear" w:color="auto" w:fill="FFC000"/>
            <w:vAlign w:val="center"/>
          </w:tcPr>
          <w:p w:rsidR="00E56A8C" w:rsidRDefault="00E56A8C" w:rsidP="00A41E56">
            <w:pPr>
              <w:tabs>
                <w:tab w:val="left" w:pos="7396"/>
              </w:tabs>
              <w:spacing w:line="480" w:lineRule="auto"/>
              <w:jc w:val="center"/>
            </w:pPr>
            <w:r>
              <w:t>ECTS</w:t>
            </w:r>
          </w:p>
        </w:tc>
        <w:tc>
          <w:tcPr>
            <w:tcW w:w="2254" w:type="dxa"/>
            <w:shd w:val="clear" w:color="auto" w:fill="FFC000"/>
            <w:vAlign w:val="center"/>
          </w:tcPr>
          <w:p w:rsidR="00E56A8C" w:rsidRDefault="00E56A8C" w:rsidP="00A41E56">
            <w:pPr>
              <w:tabs>
                <w:tab w:val="left" w:pos="7396"/>
              </w:tabs>
              <w:bidi/>
              <w:spacing w:line="480" w:lineRule="auto"/>
              <w:jc w:val="center"/>
            </w:pPr>
            <w:r>
              <w:rPr>
                <w:rtl/>
              </w:rPr>
              <w:t>الفصل الدراسي</w:t>
            </w:r>
          </w:p>
        </w:tc>
      </w:tr>
      <w:tr w:rsidR="00DE026C" w:rsidTr="00A41E56">
        <w:trPr>
          <w:jc w:val="center"/>
        </w:trPr>
        <w:tc>
          <w:tcPr>
            <w:tcW w:w="2254" w:type="dxa"/>
            <w:vAlign w:val="center"/>
          </w:tcPr>
          <w:p w:rsidR="00E56A8C" w:rsidRDefault="00E56A8C" w:rsidP="00A41E56">
            <w:pPr>
              <w:jc w:val="center"/>
              <w:rPr>
                <w:rFonts w:ascii="Arial" w:hAnsi="Arial" w:cs="Arial"/>
                <w:color w:val="000000"/>
                <w:sz w:val="18"/>
                <w:szCs w:val="18"/>
              </w:rPr>
            </w:pPr>
            <w:r>
              <w:rPr>
                <w:rFonts w:ascii="Arial" w:hAnsi="Arial" w:cs="Arial"/>
                <w:color w:val="000000"/>
                <w:sz w:val="18"/>
                <w:szCs w:val="18"/>
              </w:rPr>
              <w:t>NUST1007</w:t>
            </w:r>
          </w:p>
          <w:p w:rsidR="00DE026C" w:rsidRDefault="00DE026C" w:rsidP="00A41E56">
            <w:pPr>
              <w:tabs>
                <w:tab w:val="left" w:pos="1890"/>
              </w:tabs>
              <w:spacing w:line="480" w:lineRule="auto"/>
              <w:jc w:val="center"/>
              <w:rPr>
                <w:rFonts w:asciiTheme="majorBidi" w:hAnsiTheme="majorBidi" w:cstheme="majorBidi"/>
                <w:sz w:val="28"/>
                <w:szCs w:val="28"/>
                <w:lang w:bidi="ar-IQ"/>
              </w:rPr>
            </w:pPr>
          </w:p>
        </w:tc>
        <w:tc>
          <w:tcPr>
            <w:tcW w:w="2254" w:type="dxa"/>
            <w:vAlign w:val="center"/>
          </w:tcPr>
          <w:p w:rsidR="00DE026C" w:rsidRPr="00E56A8C" w:rsidRDefault="00E56A8C" w:rsidP="00A41E56">
            <w:pPr>
              <w:bidi/>
              <w:jc w:val="center"/>
              <w:rPr>
                <w:color w:val="000000"/>
                <w:sz w:val="20"/>
                <w:szCs w:val="20"/>
              </w:rPr>
            </w:pPr>
            <w:r>
              <w:rPr>
                <w:color w:val="000000"/>
                <w:sz w:val="20"/>
                <w:szCs w:val="20"/>
                <w:rtl/>
              </w:rPr>
              <w:t>جرائم نظام البعث في العراق</w:t>
            </w:r>
          </w:p>
        </w:tc>
        <w:tc>
          <w:tcPr>
            <w:tcW w:w="2254" w:type="dxa"/>
            <w:vAlign w:val="center"/>
          </w:tcPr>
          <w:p w:rsidR="00DE026C" w:rsidRDefault="00E56A8C"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c>
          <w:tcPr>
            <w:tcW w:w="2254" w:type="dxa"/>
            <w:vAlign w:val="center"/>
          </w:tcPr>
          <w:p w:rsidR="00DE026C" w:rsidRDefault="00E56A8C"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1</w:t>
            </w:r>
          </w:p>
        </w:tc>
      </w:tr>
      <w:tr w:rsidR="00E56A8C" w:rsidTr="00A41E56">
        <w:trPr>
          <w:jc w:val="center"/>
        </w:trPr>
        <w:tc>
          <w:tcPr>
            <w:tcW w:w="2254" w:type="dxa"/>
            <w:shd w:val="clear" w:color="auto" w:fill="FFC000"/>
            <w:vAlign w:val="center"/>
          </w:tcPr>
          <w:p w:rsidR="00E56A8C" w:rsidRDefault="00E56A8C" w:rsidP="00A41E56">
            <w:pPr>
              <w:tabs>
                <w:tab w:val="left" w:pos="7396"/>
              </w:tabs>
              <w:bidi/>
              <w:spacing w:line="480" w:lineRule="auto"/>
              <w:ind w:firstLine="720"/>
              <w:jc w:val="center"/>
            </w:pPr>
            <w:r>
              <w:rPr>
                <w:rtl/>
              </w:rPr>
              <w:t>عدد الساعات الصفية (ساعة/أسبوع)</w:t>
            </w:r>
          </w:p>
        </w:tc>
        <w:tc>
          <w:tcPr>
            <w:tcW w:w="2254" w:type="dxa"/>
            <w:shd w:val="clear" w:color="auto" w:fill="FFC000"/>
            <w:vAlign w:val="center"/>
          </w:tcPr>
          <w:p w:rsidR="00E56A8C" w:rsidRDefault="00E56A8C" w:rsidP="00A41E56">
            <w:pPr>
              <w:tabs>
                <w:tab w:val="left" w:pos="7396"/>
              </w:tabs>
              <w:spacing w:line="480" w:lineRule="auto"/>
              <w:jc w:val="center"/>
            </w:pPr>
            <w:r>
              <w:t>Lect/Lab./Prac./Tutor</w:t>
            </w:r>
          </w:p>
        </w:tc>
        <w:tc>
          <w:tcPr>
            <w:tcW w:w="2254" w:type="dxa"/>
            <w:shd w:val="clear" w:color="auto" w:fill="FFC000"/>
            <w:vAlign w:val="center"/>
          </w:tcPr>
          <w:p w:rsidR="00E56A8C" w:rsidRDefault="00E56A8C" w:rsidP="00A41E56">
            <w:pPr>
              <w:tabs>
                <w:tab w:val="left" w:pos="7396"/>
              </w:tabs>
              <w:spacing w:line="480" w:lineRule="auto"/>
              <w:jc w:val="center"/>
            </w:pPr>
            <w:r>
              <w:t>SSWL (hr/sem)</w:t>
            </w:r>
          </w:p>
        </w:tc>
        <w:tc>
          <w:tcPr>
            <w:tcW w:w="2254" w:type="dxa"/>
            <w:shd w:val="clear" w:color="auto" w:fill="FFC000"/>
            <w:vAlign w:val="center"/>
          </w:tcPr>
          <w:p w:rsidR="00E56A8C" w:rsidRDefault="00E56A8C" w:rsidP="00A41E56">
            <w:pPr>
              <w:tabs>
                <w:tab w:val="left" w:pos="7396"/>
              </w:tabs>
              <w:spacing w:line="480" w:lineRule="auto"/>
              <w:jc w:val="center"/>
            </w:pPr>
            <w:r>
              <w:t>USSWL (hr/w)</w:t>
            </w:r>
          </w:p>
        </w:tc>
      </w:tr>
      <w:tr w:rsidR="00DE026C" w:rsidTr="00A41E56">
        <w:trPr>
          <w:jc w:val="center"/>
        </w:trPr>
        <w:tc>
          <w:tcPr>
            <w:tcW w:w="2254" w:type="dxa"/>
            <w:vAlign w:val="center"/>
          </w:tcPr>
          <w:p w:rsidR="00DE026C" w:rsidRDefault="00E56A8C"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c>
          <w:tcPr>
            <w:tcW w:w="2254" w:type="dxa"/>
            <w:vAlign w:val="center"/>
          </w:tcPr>
          <w:p w:rsidR="00DE026C" w:rsidRDefault="00E56A8C"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0/0/0/1</w:t>
            </w:r>
          </w:p>
        </w:tc>
        <w:tc>
          <w:tcPr>
            <w:tcW w:w="2254" w:type="dxa"/>
            <w:vAlign w:val="center"/>
          </w:tcPr>
          <w:p w:rsidR="00DE026C" w:rsidRDefault="00E56A8C"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48</w:t>
            </w:r>
          </w:p>
        </w:tc>
        <w:tc>
          <w:tcPr>
            <w:tcW w:w="2254" w:type="dxa"/>
            <w:vAlign w:val="center"/>
          </w:tcPr>
          <w:p w:rsidR="00DE026C" w:rsidRDefault="00DE026C" w:rsidP="00A41E56">
            <w:pPr>
              <w:tabs>
                <w:tab w:val="left" w:pos="1890"/>
              </w:tabs>
              <w:spacing w:line="480" w:lineRule="auto"/>
              <w:jc w:val="center"/>
              <w:rPr>
                <w:rFonts w:asciiTheme="majorBidi" w:hAnsiTheme="majorBidi" w:cstheme="majorBidi"/>
                <w:sz w:val="28"/>
                <w:szCs w:val="28"/>
                <w:lang w:bidi="ar-IQ"/>
              </w:rPr>
            </w:pPr>
          </w:p>
        </w:tc>
      </w:tr>
      <w:tr w:rsidR="00E56A8C" w:rsidTr="00A41E56">
        <w:trPr>
          <w:jc w:val="center"/>
        </w:trPr>
        <w:tc>
          <w:tcPr>
            <w:tcW w:w="9016" w:type="dxa"/>
            <w:gridSpan w:val="4"/>
            <w:shd w:val="clear" w:color="auto" w:fill="FFC000"/>
            <w:vAlign w:val="center"/>
          </w:tcPr>
          <w:p w:rsidR="00E56A8C" w:rsidRDefault="00E56A8C" w:rsidP="00A41E56">
            <w:pPr>
              <w:tabs>
                <w:tab w:val="left" w:pos="1890"/>
              </w:tabs>
              <w:bidi/>
              <w:spacing w:line="480" w:lineRule="auto"/>
              <w:jc w:val="center"/>
              <w:rPr>
                <w:rFonts w:asciiTheme="majorBidi" w:hAnsiTheme="majorBidi" w:cstheme="majorBidi"/>
                <w:sz w:val="28"/>
                <w:szCs w:val="28"/>
                <w:lang w:bidi="ar-IQ"/>
              </w:rPr>
            </w:pPr>
            <w:r>
              <w:rPr>
                <w:rtl/>
                <w:lang w:bidi="ar-IQ"/>
              </w:rPr>
              <w:t>الوصف</w:t>
            </w:r>
          </w:p>
        </w:tc>
      </w:tr>
      <w:tr w:rsidR="00E56A8C" w:rsidTr="00A41E56">
        <w:trPr>
          <w:jc w:val="center"/>
        </w:trPr>
        <w:tc>
          <w:tcPr>
            <w:tcW w:w="9016" w:type="dxa"/>
            <w:gridSpan w:val="4"/>
            <w:shd w:val="clear" w:color="auto" w:fill="FFFFFF" w:themeFill="background1"/>
            <w:vAlign w:val="center"/>
          </w:tcPr>
          <w:p w:rsidR="00E56A8C" w:rsidRDefault="00A41E56" w:rsidP="00A41E56">
            <w:pPr>
              <w:tabs>
                <w:tab w:val="left" w:pos="1890"/>
              </w:tabs>
              <w:bidi/>
              <w:jc w:val="both"/>
              <w:rPr>
                <w:lang w:bidi="ar-IQ"/>
              </w:rPr>
            </w:pPr>
            <w:r w:rsidRPr="00A41E56">
              <w:rPr>
                <w:rtl/>
                <w:lang w:bidi="ar-IQ"/>
              </w:rPr>
              <w:t>يتناول هذا المقرر الجرائم الممنهجة وانتهاكات حقوق الإنسان التي ارتكبها نظام البعث العراقي، مع التركيز على إطاره القانوني والسياسي. وتشمل المواضيع جرائم الحرب، والجرائم ضد الإنسانية، وحملات الإبادة الجماعية (مثل حملة الأنفال ضد الأكراد)، والقمع السياسي. سيقوم الطلاب بتحليل آليات المساءلة الدولية (مثل المحكمة العراقية العليا)، والتحديات المتعلقة بالأدلة، ودور الأرشيف في توثيق الفظائع. كما يستكشف المقرر الأثر المجتمعي لهذه الجرائم وجهود العراق في تحقيق العدالة الانتقالية</w:t>
            </w:r>
            <w:r w:rsidRPr="00A41E56">
              <w:rPr>
                <w:lang w:bidi="ar-IQ"/>
              </w:rPr>
              <w:t>.</w:t>
            </w:r>
          </w:p>
        </w:tc>
      </w:tr>
    </w:tbl>
    <w:p w:rsidR="00B5648B" w:rsidRDefault="00B5648B" w:rsidP="00A41E56">
      <w:pPr>
        <w:tabs>
          <w:tab w:val="left" w:pos="1890"/>
        </w:tabs>
        <w:rPr>
          <w:rFonts w:asciiTheme="majorBidi" w:hAnsiTheme="majorBidi" w:cstheme="majorBidi"/>
          <w:sz w:val="28"/>
          <w:szCs w:val="28"/>
          <w:lang w:bidi="ar-IQ"/>
        </w:rPr>
      </w:pPr>
    </w:p>
    <w:p w:rsidR="002C383E" w:rsidRPr="00A41E56" w:rsidRDefault="002C383E" w:rsidP="00A41E56">
      <w:pPr>
        <w:tabs>
          <w:tab w:val="left" w:pos="7396"/>
        </w:tabs>
        <w:bidi/>
        <w:spacing w:after="0" w:line="240" w:lineRule="auto"/>
        <w:ind w:left="360"/>
        <w:jc w:val="center"/>
        <w:rPr>
          <w:b/>
          <w:bCs/>
          <w:sz w:val="28"/>
          <w:szCs w:val="28"/>
        </w:rPr>
      </w:pPr>
      <w:r w:rsidRPr="00A41E56">
        <w:rPr>
          <w:b/>
          <w:bCs/>
          <w:sz w:val="28"/>
          <w:szCs w:val="28"/>
          <w:rtl/>
        </w:rPr>
        <w:t>المادة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2C383E" w:rsidTr="00A41E56">
        <w:tc>
          <w:tcPr>
            <w:tcW w:w="2254" w:type="dxa"/>
            <w:shd w:val="clear" w:color="auto" w:fill="FFC000"/>
            <w:vAlign w:val="center"/>
          </w:tcPr>
          <w:p w:rsidR="002C383E" w:rsidRDefault="002C383E" w:rsidP="00A41E56">
            <w:pPr>
              <w:tabs>
                <w:tab w:val="left" w:pos="7396"/>
              </w:tabs>
              <w:bidi/>
              <w:spacing w:line="480" w:lineRule="auto"/>
              <w:jc w:val="center"/>
            </w:pPr>
            <w:r>
              <w:rPr>
                <w:rtl/>
              </w:rPr>
              <w:t>الرمز</w:t>
            </w:r>
          </w:p>
        </w:tc>
        <w:tc>
          <w:tcPr>
            <w:tcW w:w="2254" w:type="dxa"/>
            <w:shd w:val="clear" w:color="auto" w:fill="FFC000"/>
            <w:vAlign w:val="center"/>
          </w:tcPr>
          <w:p w:rsidR="002C383E" w:rsidRDefault="002C383E" w:rsidP="00A41E56">
            <w:pPr>
              <w:tabs>
                <w:tab w:val="left" w:pos="7396"/>
              </w:tabs>
              <w:bidi/>
              <w:spacing w:line="480" w:lineRule="auto"/>
              <w:jc w:val="center"/>
            </w:pPr>
            <w:r>
              <w:rPr>
                <w:rtl/>
              </w:rPr>
              <w:t>عنوان المقرر / النموذج</w:t>
            </w:r>
          </w:p>
        </w:tc>
        <w:tc>
          <w:tcPr>
            <w:tcW w:w="2254" w:type="dxa"/>
            <w:shd w:val="clear" w:color="auto" w:fill="FFC000"/>
            <w:vAlign w:val="center"/>
          </w:tcPr>
          <w:p w:rsidR="002C383E" w:rsidRDefault="002C383E" w:rsidP="00A41E56">
            <w:pPr>
              <w:tabs>
                <w:tab w:val="left" w:pos="7396"/>
              </w:tabs>
              <w:spacing w:line="480" w:lineRule="auto"/>
              <w:jc w:val="center"/>
            </w:pPr>
            <w:r>
              <w:t>ECTS</w:t>
            </w:r>
          </w:p>
        </w:tc>
        <w:tc>
          <w:tcPr>
            <w:tcW w:w="2254" w:type="dxa"/>
            <w:shd w:val="clear" w:color="auto" w:fill="FFC000"/>
            <w:vAlign w:val="center"/>
          </w:tcPr>
          <w:p w:rsidR="002C383E" w:rsidRDefault="002C383E" w:rsidP="00A41E56">
            <w:pPr>
              <w:tabs>
                <w:tab w:val="left" w:pos="7396"/>
              </w:tabs>
              <w:bidi/>
              <w:spacing w:line="480" w:lineRule="auto"/>
              <w:jc w:val="center"/>
            </w:pPr>
            <w:r>
              <w:rPr>
                <w:rtl/>
              </w:rPr>
              <w:t>الفصل الدراسي</w:t>
            </w:r>
          </w:p>
        </w:tc>
      </w:tr>
      <w:tr w:rsidR="002C383E" w:rsidTr="00A41E56">
        <w:tc>
          <w:tcPr>
            <w:tcW w:w="2254" w:type="dxa"/>
            <w:vAlign w:val="center"/>
          </w:tcPr>
          <w:p w:rsidR="002C383E" w:rsidRPr="002C383E" w:rsidRDefault="002C383E" w:rsidP="00A41E56">
            <w:pPr>
              <w:jc w:val="center"/>
              <w:rPr>
                <w:rFonts w:ascii="Arial" w:hAnsi="Arial" w:cs="Arial"/>
                <w:color w:val="000000"/>
                <w:sz w:val="18"/>
                <w:szCs w:val="18"/>
              </w:rPr>
            </w:pPr>
            <w:r>
              <w:rPr>
                <w:rFonts w:ascii="Arial" w:hAnsi="Arial" w:cs="Arial"/>
                <w:color w:val="000000"/>
                <w:sz w:val="18"/>
                <w:szCs w:val="18"/>
              </w:rPr>
              <w:t>FOR24009</w:t>
            </w:r>
          </w:p>
        </w:tc>
        <w:tc>
          <w:tcPr>
            <w:tcW w:w="2254" w:type="dxa"/>
            <w:vAlign w:val="center"/>
          </w:tcPr>
          <w:p w:rsidR="002C383E" w:rsidRPr="002C383E" w:rsidRDefault="002C383E" w:rsidP="00A41E56">
            <w:pPr>
              <w:bidi/>
              <w:jc w:val="center"/>
              <w:rPr>
                <w:color w:val="000000"/>
                <w:sz w:val="20"/>
                <w:szCs w:val="20"/>
              </w:rPr>
            </w:pPr>
            <w:r>
              <w:rPr>
                <w:color w:val="000000"/>
                <w:sz w:val="20"/>
                <w:szCs w:val="20"/>
                <w:rtl/>
              </w:rPr>
              <w:t>الأحياء الجزيئية</w:t>
            </w:r>
          </w:p>
        </w:tc>
        <w:tc>
          <w:tcPr>
            <w:tcW w:w="2254" w:type="dxa"/>
            <w:vAlign w:val="center"/>
          </w:tcPr>
          <w:p w:rsidR="002C383E" w:rsidRDefault="002C383E"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7</w:t>
            </w:r>
          </w:p>
        </w:tc>
        <w:tc>
          <w:tcPr>
            <w:tcW w:w="2254" w:type="dxa"/>
            <w:vAlign w:val="center"/>
          </w:tcPr>
          <w:p w:rsidR="002C383E" w:rsidRDefault="002C383E"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r>
      <w:tr w:rsidR="002C383E" w:rsidTr="00A41E56">
        <w:tc>
          <w:tcPr>
            <w:tcW w:w="2254" w:type="dxa"/>
            <w:shd w:val="clear" w:color="auto" w:fill="FFC000"/>
            <w:vAlign w:val="center"/>
          </w:tcPr>
          <w:p w:rsidR="002C383E" w:rsidRDefault="002C383E" w:rsidP="00A41E56">
            <w:pPr>
              <w:tabs>
                <w:tab w:val="left" w:pos="7396"/>
              </w:tabs>
              <w:bidi/>
              <w:spacing w:line="480" w:lineRule="auto"/>
              <w:ind w:firstLine="720"/>
              <w:jc w:val="center"/>
            </w:pPr>
            <w:r>
              <w:rPr>
                <w:rtl/>
              </w:rPr>
              <w:t>عدد الساعات الصفية (ساعة/أسبوع)</w:t>
            </w:r>
          </w:p>
        </w:tc>
        <w:tc>
          <w:tcPr>
            <w:tcW w:w="2254" w:type="dxa"/>
            <w:shd w:val="clear" w:color="auto" w:fill="FFC000"/>
            <w:vAlign w:val="center"/>
          </w:tcPr>
          <w:p w:rsidR="002C383E" w:rsidRDefault="002C383E" w:rsidP="00A41E56">
            <w:pPr>
              <w:tabs>
                <w:tab w:val="left" w:pos="7396"/>
              </w:tabs>
              <w:spacing w:line="480" w:lineRule="auto"/>
              <w:jc w:val="center"/>
            </w:pPr>
            <w:r>
              <w:t>Lect/Lab./Prac./Tutor</w:t>
            </w:r>
          </w:p>
        </w:tc>
        <w:tc>
          <w:tcPr>
            <w:tcW w:w="2254" w:type="dxa"/>
            <w:shd w:val="clear" w:color="auto" w:fill="FFC000"/>
            <w:vAlign w:val="center"/>
          </w:tcPr>
          <w:p w:rsidR="002C383E" w:rsidRDefault="002C383E" w:rsidP="00A41E56">
            <w:pPr>
              <w:tabs>
                <w:tab w:val="left" w:pos="7396"/>
              </w:tabs>
              <w:spacing w:line="480" w:lineRule="auto"/>
              <w:jc w:val="center"/>
            </w:pPr>
            <w:r>
              <w:t>SSWL (hr/sem)</w:t>
            </w:r>
          </w:p>
        </w:tc>
        <w:tc>
          <w:tcPr>
            <w:tcW w:w="2254" w:type="dxa"/>
            <w:shd w:val="clear" w:color="auto" w:fill="FFC000"/>
            <w:vAlign w:val="center"/>
          </w:tcPr>
          <w:p w:rsidR="002C383E" w:rsidRDefault="002C383E" w:rsidP="00A41E56">
            <w:pPr>
              <w:tabs>
                <w:tab w:val="left" w:pos="7396"/>
              </w:tabs>
              <w:spacing w:line="480" w:lineRule="auto"/>
              <w:jc w:val="center"/>
            </w:pPr>
            <w:r>
              <w:t>USSWL (hr/w)</w:t>
            </w:r>
          </w:p>
        </w:tc>
      </w:tr>
      <w:tr w:rsidR="002C383E" w:rsidTr="00A41E56">
        <w:tc>
          <w:tcPr>
            <w:tcW w:w="2254" w:type="dxa"/>
            <w:vAlign w:val="center"/>
          </w:tcPr>
          <w:p w:rsidR="002C383E" w:rsidRDefault="002C383E"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c>
          <w:tcPr>
            <w:tcW w:w="2254" w:type="dxa"/>
            <w:vAlign w:val="center"/>
          </w:tcPr>
          <w:p w:rsidR="002C383E" w:rsidRDefault="002C383E"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0/2/0/1</w:t>
            </w:r>
          </w:p>
        </w:tc>
        <w:tc>
          <w:tcPr>
            <w:tcW w:w="2254" w:type="dxa"/>
            <w:vAlign w:val="center"/>
          </w:tcPr>
          <w:p w:rsidR="002C383E" w:rsidRDefault="002C383E"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78</w:t>
            </w:r>
          </w:p>
        </w:tc>
        <w:tc>
          <w:tcPr>
            <w:tcW w:w="2254" w:type="dxa"/>
            <w:vAlign w:val="center"/>
          </w:tcPr>
          <w:p w:rsidR="002C383E" w:rsidRDefault="002C383E" w:rsidP="00A41E56">
            <w:pPr>
              <w:tabs>
                <w:tab w:val="left" w:pos="1890"/>
              </w:tabs>
              <w:spacing w:line="480" w:lineRule="auto"/>
              <w:jc w:val="center"/>
              <w:rPr>
                <w:rFonts w:asciiTheme="majorBidi" w:hAnsiTheme="majorBidi" w:cstheme="majorBidi"/>
                <w:sz w:val="28"/>
                <w:szCs w:val="28"/>
                <w:lang w:bidi="ar-IQ"/>
              </w:rPr>
            </w:pPr>
          </w:p>
        </w:tc>
      </w:tr>
      <w:tr w:rsidR="002C383E" w:rsidTr="00A41E56">
        <w:tc>
          <w:tcPr>
            <w:tcW w:w="9016" w:type="dxa"/>
            <w:gridSpan w:val="4"/>
            <w:shd w:val="clear" w:color="auto" w:fill="FFC000"/>
            <w:vAlign w:val="center"/>
          </w:tcPr>
          <w:p w:rsidR="002C383E" w:rsidRDefault="002C383E" w:rsidP="00A41E56">
            <w:pPr>
              <w:tabs>
                <w:tab w:val="left" w:pos="1890"/>
              </w:tabs>
              <w:bidi/>
              <w:spacing w:line="480" w:lineRule="auto"/>
              <w:jc w:val="center"/>
              <w:rPr>
                <w:rFonts w:asciiTheme="majorBidi" w:hAnsiTheme="majorBidi" w:cstheme="majorBidi"/>
                <w:sz w:val="28"/>
                <w:szCs w:val="28"/>
                <w:lang w:bidi="ar-IQ"/>
              </w:rPr>
            </w:pPr>
            <w:r>
              <w:rPr>
                <w:rtl/>
                <w:lang w:bidi="ar-IQ"/>
              </w:rPr>
              <w:t>الوصف</w:t>
            </w:r>
          </w:p>
        </w:tc>
      </w:tr>
      <w:tr w:rsidR="002C383E" w:rsidTr="00A41E56">
        <w:tc>
          <w:tcPr>
            <w:tcW w:w="9016" w:type="dxa"/>
            <w:gridSpan w:val="4"/>
            <w:vAlign w:val="center"/>
          </w:tcPr>
          <w:p w:rsidR="002C383E" w:rsidRDefault="00A41E56" w:rsidP="00A41E56">
            <w:pPr>
              <w:tabs>
                <w:tab w:val="left" w:pos="1890"/>
              </w:tabs>
              <w:bidi/>
              <w:jc w:val="both"/>
              <w:rPr>
                <w:rFonts w:asciiTheme="majorBidi" w:hAnsiTheme="majorBidi" w:cstheme="majorBidi"/>
                <w:sz w:val="28"/>
                <w:szCs w:val="28"/>
                <w:lang w:bidi="ar-IQ"/>
              </w:rPr>
            </w:pPr>
            <w:r w:rsidRPr="00A41E56">
              <w:rPr>
                <w:rFonts w:asciiTheme="majorBidi" w:hAnsiTheme="majorBidi" w:cs="Times New Roman"/>
                <w:sz w:val="28"/>
                <w:szCs w:val="28"/>
                <w:rtl/>
                <w:lang w:bidi="ar-IQ"/>
              </w:rPr>
              <w:t>يستكشف هذا المقرر المبادئ الأساسية لعلم الأحياء الجزيئي، بما في ذلك بنية ووظيفة الأحماض النووية</w:t>
            </w:r>
            <w:r w:rsidRPr="00A41E56">
              <w:rPr>
                <w:rFonts w:asciiTheme="majorBidi" w:hAnsiTheme="majorBidi" w:cstheme="majorBidi"/>
                <w:sz w:val="28"/>
                <w:szCs w:val="28"/>
                <w:lang w:bidi="ar-IQ"/>
              </w:rPr>
              <w:t xml:space="preserve"> (DNA/RNA)</w:t>
            </w:r>
            <w:r w:rsidRPr="00A41E56">
              <w:rPr>
                <w:rFonts w:asciiTheme="majorBidi" w:hAnsiTheme="majorBidi" w:cs="Times New Roman"/>
                <w:sz w:val="28"/>
                <w:szCs w:val="28"/>
                <w:rtl/>
                <w:lang w:bidi="ar-IQ"/>
              </w:rPr>
              <w:t>، وتضاعفها، وآليات التعبير الجيني (النسخ والترجمة). ويغطي تنظيم الجينات في بدائيات النوى وحقيقيات النوى، إلى جانب التقنيات الحديثة مثل تفاعل البوليميراز المتسلسل</w:t>
            </w:r>
            <w:r w:rsidRPr="00A41E56">
              <w:rPr>
                <w:rFonts w:asciiTheme="majorBidi" w:hAnsiTheme="majorBidi" w:cstheme="majorBidi"/>
                <w:sz w:val="28"/>
                <w:szCs w:val="28"/>
                <w:lang w:bidi="ar-IQ"/>
              </w:rPr>
              <w:t xml:space="preserve"> (PCR) </w:t>
            </w:r>
            <w:r w:rsidRPr="00A41E56">
              <w:rPr>
                <w:rFonts w:asciiTheme="majorBidi" w:hAnsiTheme="majorBidi" w:cs="Times New Roman"/>
                <w:sz w:val="28"/>
                <w:szCs w:val="28"/>
                <w:rtl/>
                <w:lang w:bidi="ar-IQ"/>
              </w:rPr>
              <w:t>وتعديل الجينات. ويركز المقرر على التطبيقات العملية في الطب والتكنولوجيا الحيوية، مع تدريب على تحليل البيانات الجزيئية</w:t>
            </w:r>
            <w:r w:rsidRPr="00A41E56">
              <w:rPr>
                <w:rFonts w:asciiTheme="majorBidi" w:hAnsiTheme="majorBidi" w:cstheme="majorBidi"/>
                <w:sz w:val="28"/>
                <w:szCs w:val="28"/>
                <w:lang w:bidi="ar-IQ"/>
              </w:rPr>
              <w:t>.</w:t>
            </w:r>
          </w:p>
        </w:tc>
      </w:tr>
    </w:tbl>
    <w:p w:rsidR="00DB5626" w:rsidRDefault="00DB5626" w:rsidP="00B202C1">
      <w:pPr>
        <w:tabs>
          <w:tab w:val="left" w:pos="1890"/>
        </w:tabs>
        <w:jc w:val="right"/>
        <w:rPr>
          <w:rFonts w:asciiTheme="majorBidi" w:hAnsiTheme="majorBidi" w:cstheme="majorBidi"/>
          <w:sz w:val="28"/>
          <w:szCs w:val="28"/>
          <w:lang w:bidi="ar-IQ"/>
        </w:rPr>
      </w:pPr>
    </w:p>
    <w:p w:rsidR="00A41E56" w:rsidRDefault="00A41E56" w:rsidP="00B202C1">
      <w:pPr>
        <w:tabs>
          <w:tab w:val="left" w:pos="1890"/>
        </w:tabs>
        <w:jc w:val="right"/>
        <w:rPr>
          <w:rFonts w:asciiTheme="majorBidi" w:hAnsiTheme="majorBidi" w:cstheme="majorBidi"/>
          <w:sz w:val="28"/>
          <w:szCs w:val="28"/>
          <w:lang w:bidi="ar-IQ"/>
        </w:rPr>
      </w:pPr>
    </w:p>
    <w:p w:rsidR="002C383E" w:rsidRPr="00A41E56" w:rsidRDefault="002C383E" w:rsidP="00A41E56">
      <w:pPr>
        <w:tabs>
          <w:tab w:val="left" w:pos="7396"/>
        </w:tabs>
        <w:bidi/>
        <w:spacing w:after="0" w:line="240" w:lineRule="auto"/>
        <w:jc w:val="center"/>
        <w:rPr>
          <w:b/>
          <w:bCs/>
          <w:sz w:val="28"/>
          <w:szCs w:val="28"/>
        </w:rPr>
      </w:pPr>
      <w:r w:rsidRPr="00A41E56">
        <w:rPr>
          <w:b/>
          <w:bCs/>
          <w:sz w:val="28"/>
          <w:szCs w:val="28"/>
          <w:rtl/>
        </w:rPr>
        <w:t>المادة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2C383E" w:rsidTr="00A41E56">
        <w:tc>
          <w:tcPr>
            <w:tcW w:w="2254" w:type="dxa"/>
            <w:shd w:val="clear" w:color="auto" w:fill="FFC000"/>
            <w:vAlign w:val="center"/>
          </w:tcPr>
          <w:p w:rsidR="002C383E" w:rsidRDefault="002C383E" w:rsidP="00A41E56">
            <w:pPr>
              <w:tabs>
                <w:tab w:val="left" w:pos="7396"/>
              </w:tabs>
              <w:bidi/>
              <w:spacing w:line="480" w:lineRule="auto"/>
              <w:jc w:val="center"/>
            </w:pPr>
            <w:r>
              <w:rPr>
                <w:rtl/>
              </w:rPr>
              <w:t>الرمز</w:t>
            </w:r>
          </w:p>
        </w:tc>
        <w:tc>
          <w:tcPr>
            <w:tcW w:w="2254" w:type="dxa"/>
            <w:shd w:val="clear" w:color="auto" w:fill="FFC000"/>
            <w:vAlign w:val="center"/>
          </w:tcPr>
          <w:p w:rsidR="002C383E" w:rsidRDefault="002C383E" w:rsidP="00A41E56">
            <w:pPr>
              <w:tabs>
                <w:tab w:val="left" w:pos="7396"/>
              </w:tabs>
              <w:bidi/>
              <w:spacing w:line="480" w:lineRule="auto"/>
              <w:jc w:val="center"/>
            </w:pPr>
            <w:r>
              <w:rPr>
                <w:rtl/>
              </w:rPr>
              <w:t>عنوان المقرر / النموذج</w:t>
            </w:r>
          </w:p>
        </w:tc>
        <w:tc>
          <w:tcPr>
            <w:tcW w:w="2254" w:type="dxa"/>
            <w:shd w:val="clear" w:color="auto" w:fill="FFC000"/>
            <w:vAlign w:val="center"/>
          </w:tcPr>
          <w:p w:rsidR="002C383E" w:rsidRDefault="002C383E" w:rsidP="00A41E56">
            <w:pPr>
              <w:tabs>
                <w:tab w:val="left" w:pos="7396"/>
              </w:tabs>
              <w:spacing w:line="480" w:lineRule="auto"/>
              <w:jc w:val="center"/>
            </w:pPr>
            <w:r>
              <w:t>ECTS</w:t>
            </w:r>
          </w:p>
        </w:tc>
        <w:tc>
          <w:tcPr>
            <w:tcW w:w="2254" w:type="dxa"/>
            <w:shd w:val="clear" w:color="auto" w:fill="FFC000"/>
            <w:vAlign w:val="center"/>
          </w:tcPr>
          <w:p w:rsidR="002C383E" w:rsidRDefault="002C383E" w:rsidP="00A41E56">
            <w:pPr>
              <w:tabs>
                <w:tab w:val="left" w:pos="7396"/>
              </w:tabs>
              <w:bidi/>
              <w:spacing w:line="480" w:lineRule="auto"/>
              <w:jc w:val="center"/>
            </w:pPr>
            <w:r>
              <w:rPr>
                <w:rtl/>
              </w:rPr>
              <w:t>الفصل الدراسي</w:t>
            </w:r>
          </w:p>
        </w:tc>
      </w:tr>
      <w:tr w:rsidR="002C383E" w:rsidTr="00A41E56">
        <w:tc>
          <w:tcPr>
            <w:tcW w:w="2254" w:type="dxa"/>
            <w:vAlign w:val="center"/>
          </w:tcPr>
          <w:p w:rsidR="002C383E" w:rsidRPr="002C383E" w:rsidRDefault="002C383E" w:rsidP="00A41E56">
            <w:pPr>
              <w:jc w:val="center"/>
              <w:rPr>
                <w:rFonts w:ascii="Arial" w:hAnsi="Arial" w:cs="Arial"/>
                <w:color w:val="000000"/>
                <w:sz w:val="18"/>
                <w:szCs w:val="18"/>
              </w:rPr>
            </w:pPr>
            <w:r>
              <w:rPr>
                <w:rFonts w:ascii="Arial" w:hAnsi="Arial" w:cs="Arial"/>
                <w:color w:val="000000"/>
                <w:sz w:val="18"/>
                <w:szCs w:val="18"/>
              </w:rPr>
              <w:t>FOR24010</w:t>
            </w:r>
          </w:p>
        </w:tc>
        <w:tc>
          <w:tcPr>
            <w:tcW w:w="2254" w:type="dxa"/>
            <w:vAlign w:val="center"/>
          </w:tcPr>
          <w:p w:rsidR="002C383E" w:rsidRPr="002C383E" w:rsidRDefault="002C383E" w:rsidP="00A41E56">
            <w:pPr>
              <w:bidi/>
              <w:jc w:val="center"/>
              <w:rPr>
                <w:color w:val="000000"/>
                <w:sz w:val="20"/>
                <w:szCs w:val="20"/>
              </w:rPr>
            </w:pPr>
            <w:r>
              <w:rPr>
                <w:color w:val="000000"/>
                <w:sz w:val="20"/>
                <w:szCs w:val="20"/>
                <w:rtl/>
              </w:rPr>
              <w:t>الكيمياء التحليلية</w:t>
            </w:r>
          </w:p>
        </w:tc>
        <w:tc>
          <w:tcPr>
            <w:tcW w:w="2254" w:type="dxa"/>
            <w:vAlign w:val="center"/>
          </w:tcPr>
          <w:p w:rsidR="002C383E" w:rsidRDefault="002C383E"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7</w:t>
            </w:r>
          </w:p>
        </w:tc>
        <w:tc>
          <w:tcPr>
            <w:tcW w:w="2254" w:type="dxa"/>
            <w:vAlign w:val="center"/>
          </w:tcPr>
          <w:p w:rsidR="002C383E" w:rsidRDefault="002C383E"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r>
      <w:tr w:rsidR="002C383E" w:rsidTr="00A41E56">
        <w:tc>
          <w:tcPr>
            <w:tcW w:w="2254" w:type="dxa"/>
            <w:shd w:val="clear" w:color="auto" w:fill="FFC000"/>
            <w:vAlign w:val="center"/>
          </w:tcPr>
          <w:p w:rsidR="002C383E" w:rsidRDefault="002C383E" w:rsidP="00A41E56">
            <w:pPr>
              <w:tabs>
                <w:tab w:val="left" w:pos="7396"/>
              </w:tabs>
              <w:bidi/>
              <w:spacing w:line="480" w:lineRule="auto"/>
              <w:ind w:firstLine="720"/>
              <w:jc w:val="center"/>
            </w:pPr>
            <w:r>
              <w:rPr>
                <w:rtl/>
              </w:rPr>
              <w:t>عدد الساعات الصفية (ساعة/أسبوع)</w:t>
            </w:r>
          </w:p>
        </w:tc>
        <w:tc>
          <w:tcPr>
            <w:tcW w:w="2254" w:type="dxa"/>
            <w:shd w:val="clear" w:color="auto" w:fill="FFC000"/>
            <w:vAlign w:val="center"/>
          </w:tcPr>
          <w:p w:rsidR="002C383E" w:rsidRDefault="002C383E" w:rsidP="00A41E56">
            <w:pPr>
              <w:tabs>
                <w:tab w:val="left" w:pos="7396"/>
              </w:tabs>
              <w:spacing w:line="480" w:lineRule="auto"/>
              <w:jc w:val="center"/>
            </w:pPr>
            <w:r>
              <w:t>Lect/Lab./Prac./Tutor</w:t>
            </w:r>
          </w:p>
        </w:tc>
        <w:tc>
          <w:tcPr>
            <w:tcW w:w="2254" w:type="dxa"/>
            <w:shd w:val="clear" w:color="auto" w:fill="FFC000"/>
            <w:vAlign w:val="center"/>
          </w:tcPr>
          <w:p w:rsidR="002C383E" w:rsidRDefault="002C383E" w:rsidP="00A41E56">
            <w:pPr>
              <w:tabs>
                <w:tab w:val="left" w:pos="7396"/>
              </w:tabs>
              <w:spacing w:line="480" w:lineRule="auto"/>
              <w:jc w:val="center"/>
            </w:pPr>
            <w:r>
              <w:t>SSWL (hr/sem)</w:t>
            </w:r>
          </w:p>
        </w:tc>
        <w:tc>
          <w:tcPr>
            <w:tcW w:w="2254" w:type="dxa"/>
            <w:shd w:val="clear" w:color="auto" w:fill="FFC000"/>
            <w:vAlign w:val="center"/>
          </w:tcPr>
          <w:p w:rsidR="002C383E" w:rsidRDefault="002C383E" w:rsidP="00A41E56">
            <w:pPr>
              <w:tabs>
                <w:tab w:val="left" w:pos="7396"/>
              </w:tabs>
              <w:spacing w:line="480" w:lineRule="auto"/>
              <w:jc w:val="center"/>
            </w:pPr>
            <w:r>
              <w:t>USSWL (hr/w)</w:t>
            </w:r>
          </w:p>
        </w:tc>
      </w:tr>
      <w:tr w:rsidR="002C383E" w:rsidTr="00A41E56">
        <w:tc>
          <w:tcPr>
            <w:tcW w:w="2254" w:type="dxa"/>
            <w:vAlign w:val="center"/>
          </w:tcPr>
          <w:p w:rsidR="002C383E" w:rsidRDefault="002C383E"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c>
          <w:tcPr>
            <w:tcW w:w="2254" w:type="dxa"/>
            <w:vAlign w:val="center"/>
          </w:tcPr>
          <w:p w:rsidR="002C383E" w:rsidRDefault="002C383E"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0/2/0/1</w:t>
            </w:r>
          </w:p>
        </w:tc>
        <w:tc>
          <w:tcPr>
            <w:tcW w:w="2254" w:type="dxa"/>
            <w:vAlign w:val="center"/>
          </w:tcPr>
          <w:p w:rsidR="002C383E" w:rsidRDefault="002C383E"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78</w:t>
            </w:r>
          </w:p>
        </w:tc>
        <w:tc>
          <w:tcPr>
            <w:tcW w:w="2254" w:type="dxa"/>
            <w:vAlign w:val="center"/>
          </w:tcPr>
          <w:p w:rsidR="002C383E" w:rsidRDefault="002C383E" w:rsidP="00A41E56">
            <w:pPr>
              <w:tabs>
                <w:tab w:val="left" w:pos="1890"/>
              </w:tabs>
              <w:spacing w:line="480" w:lineRule="auto"/>
              <w:jc w:val="center"/>
              <w:rPr>
                <w:rFonts w:asciiTheme="majorBidi" w:hAnsiTheme="majorBidi" w:cstheme="majorBidi"/>
                <w:sz w:val="28"/>
                <w:szCs w:val="28"/>
                <w:lang w:bidi="ar-IQ"/>
              </w:rPr>
            </w:pPr>
          </w:p>
        </w:tc>
      </w:tr>
      <w:tr w:rsidR="002C383E" w:rsidTr="00A41E56">
        <w:tc>
          <w:tcPr>
            <w:tcW w:w="9016" w:type="dxa"/>
            <w:gridSpan w:val="4"/>
            <w:shd w:val="clear" w:color="auto" w:fill="FFC000"/>
            <w:vAlign w:val="center"/>
          </w:tcPr>
          <w:p w:rsidR="002C383E" w:rsidRDefault="002C383E" w:rsidP="00A41E56">
            <w:pPr>
              <w:tabs>
                <w:tab w:val="left" w:pos="1890"/>
              </w:tabs>
              <w:bidi/>
              <w:spacing w:line="480" w:lineRule="auto"/>
              <w:jc w:val="center"/>
              <w:rPr>
                <w:rFonts w:asciiTheme="majorBidi" w:hAnsiTheme="majorBidi" w:cstheme="majorBidi"/>
                <w:sz w:val="28"/>
                <w:szCs w:val="28"/>
                <w:lang w:bidi="ar-IQ"/>
              </w:rPr>
            </w:pPr>
            <w:r>
              <w:rPr>
                <w:rtl/>
                <w:lang w:bidi="ar-IQ"/>
              </w:rPr>
              <w:t>الوصف</w:t>
            </w:r>
          </w:p>
        </w:tc>
      </w:tr>
      <w:tr w:rsidR="002C383E" w:rsidTr="00A41E56">
        <w:tc>
          <w:tcPr>
            <w:tcW w:w="9016" w:type="dxa"/>
            <w:gridSpan w:val="4"/>
            <w:vAlign w:val="center"/>
          </w:tcPr>
          <w:p w:rsidR="002C383E" w:rsidRDefault="00A41E56" w:rsidP="00A41E56">
            <w:pPr>
              <w:tabs>
                <w:tab w:val="left" w:pos="1890"/>
              </w:tabs>
              <w:bidi/>
              <w:jc w:val="both"/>
              <w:rPr>
                <w:rFonts w:asciiTheme="majorBidi" w:hAnsiTheme="majorBidi" w:cstheme="majorBidi"/>
                <w:sz w:val="28"/>
                <w:szCs w:val="28"/>
                <w:lang w:bidi="ar-IQ"/>
              </w:rPr>
            </w:pPr>
            <w:r w:rsidRPr="00A41E56">
              <w:rPr>
                <w:rFonts w:asciiTheme="majorBidi" w:hAnsiTheme="majorBidi" w:cs="Times New Roman"/>
                <w:sz w:val="28"/>
                <w:szCs w:val="28"/>
                <w:rtl/>
                <w:lang w:bidi="ar-IQ"/>
              </w:rPr>
              <w:t>يُغطي هذا المقرر الدراسي المبادئ الأساسية للكيمياء التحليلية وتطبيقاتها العملية في تحليل المواد. ويشمل التقنيات التقليدية (التحليل الحجمي والوزني) والأساليب الآلية (مطيافية الأشعة فوق البنفسجية والمرئية، والأشعة تحت الحمراء، وامتصاص الذرات، والكروماتوغرافيا السائلة عالية الأداء، والكروماتوغرافيا الغازية). ويركز المنهج على ضبط الجودة، ومعالجة البيانات، وتقييم الدقة. ويكتسب الطلاب خبرة عملية في تصميم التجارب التحليلية وتفسير النتائج لتطبيقات بيئية وصيدلانية وصناعية</w:t>
            </w:r>
            <w:r w:rsidRPr="00A41E56">
              <w:rPr>
                <w:rFonts w:asciiTheme="majorBidi" w:hAnsiTheme="majorBidi" w:cstheme="majorBidi"/>
                <w:sz w:val="28"/>
                <w:szCs w:val="28"/>
                <w:lang w:bidi="ar-IQ"/>
              </w:rPr>
              <w:t>.</w:t>
            </w:r>
          </w:p>
        </w:tc>
      </w:tr>
    </w:tbl>
    <w:p w:rsidR="002C383E" w:rsidRDefault="002C383E" w:rsidP="00B202C1">
      <w:pPr>
        <w:tabs>
          <w:tab w:val="left" w:pos="1890"/>
        </w:tabs>
        <w:jc w:val="right"/>
        <w:rPr>
          <w:rFonts w:asciiTheme="majorBidi" w:hAnsiTheme="majorBidi" w:cstheme="majorBidi"/>
          <w:sz w:val="28"/>
          <w:szCs w:val="28"/>
          <w:lang w:bidi="ar-IQ"/>
        </w:rPr>
      </w:pPr>
    </w:p>
    <w:p w:rsidR="002C383E" w:rsidRPr="00A41E56" w:rsidRDefault="002C383E" w:rsidP="00A41E56">
      <w:pPr>
        <w:tabs>
          <w:tab w:val="left" w:pos="7396"/>
        </w:tabs>
        <w:bidi/>
        <w:spacing w:after="0" w:line="240" w:lineRule="auto"/>
        <w:jc w:val="center"/>
        <w:rPr>
          <w:b/>
          <w:bCs/>
          <w:sz w:val="28"/>
          <w:szCs w:val="28"/>
        </w:rPr>
      </w:pPr>
      <w:r w:rsidRPr="00A41E56">
        <w:rPr>
          <w:b/>
          <w:bCs/>
          <w:sz w:val="28"/>
          <w:szCs w:val="28"/>
          <w:rtl/>
        </w:rPr>
        <w:t>المادة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2C383E" w:rsidTr="00A41E56">
        <w:tc>
          <w:tcPr>
            <w:tcW w:w="2254" w:type="dxa"/>
            <w:shd w:val="clear" w:color="auto" w:fill="FFC000"/>
            <w:vAlign w:val="center"/>
          </w:tcPr>
          <w:p w:rsidR="002C383E" w:rsidRDefault="002C383E" w:rsidP="00A41E56">
            <w:pPr>
              <w:tabs>
                <w:tab w:val="left" w:pos="7396"/>
              </w:tabs>
              <w:bidi/>
              <w:spacing w:line="480" w:lineRule="auto"/>
              <w:jc w:val="center"/>
            </w:pPr>
            <w:r>
              <w:rPr>
                <w:rtl/>
              </w:rPr>
              <w:t>الرمز</w:t>
            </w:r>
          </w:p>
        </w:tc>
        <w:tc>
          <w:tcPr>
            <w:tcW w:w="2254" w:type="dxa"/>
            <w:shd w:val="clear" w:color="auto" w:fill="FFC000"/>
            <w:vAlign w:val="center"/>
          </w:tcPr>
          <w:p w:rsidR="002C383E" w:rsidRDefault="002C383E" w:rsidP="00A41E56">
            <w:pPr>
              <w:tabs>
                <w:tab w:val="left" w:pos="7396"/>
              </w:tabs>
              <w:bidi/>
              <w:spacing w:line="480" w:lineRule="auto"/>
              <w:jc w:val="center"/>
            </w:pPr>
            <w:r>
              <w:rPr>
                <w:rtl/>
              </w:rPr>
              <w:t>عنوان المقرر / النموذج</w:t>
            </w:r>
          </w:p>
        </w:tc>
        <w:tc>
          <w:tcPr>
            <w:tcW w:w="2254" w:type="dxa"/>
            <w:shd w:val="clear" w:color="auto" w:fill="FFC000"/>
            <w:vAlign w:val="center"/>
          </w:tcPr>
          <w:p w:rsidR="002C383E" w:rsidRDefault="002C383E" w:rsidP="00A41E56">
            <w:pPr>
              <w:tabs>
                <w:tab w:val="left" w:pos="7396"/>
              </w:tabs>
              <w:spacing w:line="480" w:lineRule="auto"/>
              <w:jc w:val="center"/>
            </w:pPr>
            <w:r>
              <w:t>ECTS</w:t>
            </w:r>
          </w:p>
        </w:tc>
        <w:tc>
          <w:tcPr>
            <w:tcW w:w="2254" w:type="dxa"/>
            <w:shd w:val="clear" w:color="auto" w:fill="FFC000"/>
            <w:vAlign w:val="center"/>
          </w:tcPr>
          <w:p w:rsidR="002C383E" w:rsidRDefault="002C383E" w:rsidP="00A41E56">
            <w:pPr>
              <w:tabs>
                <w:tab w:val="left" w:pos="7396"/>
              </w:tabs>
              <w:bidi/>
              <w:spacing w:line="480" w:lineRule="auto"/>
              <w:jc w:val="center"/>
            </w:pPr>
            <w:r>
              <w:rPr>
                <w:rtl/>
              </w:rPr>
              <w:t>الفصل الدراسي</w:t>
            </w:r>
          </w:p>
        </w:tc>
      </w:tr>
      <w:tr w:rsidR="002C383E" w:rsidTr="00A41E56">
        <w:tc>
          <w:tcPr>
            <w:tcW w:w="2254" w:type="dxa"/>
            <w:vAlign w:val="center"/>
          </w:tcPr>
          <w:p w:rsidR="002C383E" w:rsidRDefault="002C383E" w:rsidP="00A41E56">
            <w:pPr>
              <w:jc w:val="center"/>
              <w:rPr>
                <w:rFonts w:ascii="Arial" w:hAnsi="Arial" w:cs="Arial"/>
                <w:color w:val="000000"/>
                <w:sz w:val="18"/>
                <w:szCs w:val="18"/>
              </w:rPr>
            </w:pPr>
            <w:r>
              <w:rPr>
                <w:rFonts w:ascii="Arial" w:hAnsi="Arial" w:cs="Arial"/>
                <w:color w:val="000000"/>
                <w:sz w:val="18"/>
                <w:szCs w:val="18"/>
              </w:rPr>
              <w:t>FOR24011</w:t>
            </w:r>
          </w:p>
          <w:p w:rsidR="002C383E" w:rsidRPr="002C383E" w:rsidRDefault="002C383E" w:rsidP="00A41E56">
            <w:pPr>
              <w:jc w:val="center"/>
              <w:rPr>
                <w:rFonts w:ascii="Arial" w:hAnsi="Arial" w:cs="Arial"/>
                <w:sz w:val="18"/>
                <w:szCs w:val="18"/>
              </w:rPr>
            </w:pPr>
          </w:p>
        </w:tc>
        <w:tc>
          <w:tcPr>
            <w:tcW w:w="2254" w:type="dxa"/>
            <w:vAlign w:val="center"/>
          </w:tcPr>
          <w:p w:rsidR="002C383E" w:rsidRPr="002C383E" w:rsidRDefault="002C383E" w:rsidP="00A41E56">
            <w:pPr>
              <w:jc w:val="center"/>
              <w:rPr>
                <w:color w:val="000000"/>
                <w:sz w:val="20"/>
                <w:szCs w:val="20"/>
              </w:rPr>
            </w:pPr>
            <w:r>
              <w:rPr>
                <w:color w:val="000000"/>
                <w:sz w:val="20"/>
                <w:szCs w:val="20"/>
              </w:rPr>
              <w:t>Laboratory equipment and techniques</w:t>
            </w:r>
          </w:p>
        </w:tc>
        <w:tc>
          <w:tcPr>
            <w:tcW w:w="2254" w:type="dxa"/>
            <w:vAlign w:val="center"/>
          </w:tcPr>
          <w:p w:rsidR="002C383E" w:rsidRDefault="002C383E"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6</w:t>
            </w:r>
          </w:p>
        </w:tc>
        <w:tc>
          <w:tcPr>
            <w:tcW w:w="2254" w:type="dxa"/>
            <w:vAlign w:val="center"/>
          </w:tcPr>
          <w:p w:rsidR="002C383E" w:rsidRDefault="002C383E"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r>
      <w:tr w:rsidR="002C383E" w:rsidTr="00A41E56">
        <w:tc>
          <w:tcPr>
            <w:tcW w:w="2254" w:type="dxa"/>
            <w:shd w:val="clear" w:color="auto" w:fill="FFC000"/>
            <w:vAlign w:val="center"/>
          </w:tcPr>
          <w:p w:rsidR="002C383E" w:rsidRDefault="002C383E" w:rsidP="00A41E56">
            <w:pPr>
              <w:tabs>
                <w:tab w:val="left" w:pos="7396"/>
              </w:tabs>
              <w:bidi/>
              <w:spacing w:line="480" w:lineRule="auto"/>
              <w:ind w:firstLine="720"/>
              <w:jc w:val="center"/>
            </w:pPr>
            <w:r>
              <w:rPr>
                <w:rtl/>
              </w:rPr>
              <w:t>عدد الساعات الصفية (ساعة/أسبوع)</w:t>
            </w:r>
          </w:p>
        </w:tc>
        <w:tc>
          <w:tcPr>
            <w:tcW w:w="2254" w:type="dxa"/>
            <w:shd w:val="clear" w:color="auto" w:fill="FFC000"/>
            <w:vAlign w:val="center"/>
          </w:tcPr>
          <w:p w:rsidR="002C383E" w:rsidRDefault="002C383E" w:rsidP="00A41E56">
            <w:pPr>
              <w:tabs>
                <w:tab w:val="left" w:pos="7396"/>
              </w:tabs>
              <w:spacing w:line="480" w:lineRule="auto"/>
              <w:jc w:val="center"/>
            </w:pPr>
            <w:r>
              <w:t>Lect/Lab./Prac./Tutor</w:t>
            </w:r>
          </w:p>
        </w:tc>
        <w:tc>
          <w:tcPr>
            <w:tcW w:w="2254" w:type="dxa"/>
            <w:shd w:val="clear" w:color="auto" w:fill="FFC000"/>
            <w:vAlign w:val="center"/>
          </w:tcPr>
          <w:p w:rsidR="002C383E" w:rsidRDefault="002C383E" w:rsidP="00A41E56">
            <w:pPr>
              <w:tabs>
                <w:tab w:val="left" w:pos="7396"/>
              </w:tabs>
              <w:spacing w:line="480" w:lineRule="auto"/>
              <w:jc w:val="center"/>
            </w:pPr>
            <w:r>
              <w:t>SSWL (hr/sem)</w:t>
            </w:r>
          </w:p>
        </w:tc>
        <w:tc>
          <w:tcPr>
            <w:tcW w:w="2254" w:type="dxa"/>
            <w:shd w:val="clear" w:color="auto" w:fill="FFC000"/>
            <w:vAlign w:val="center"/>
          </w:tcPr>
          <w:p w:rsidR="002C383E" w:rsidRDefault="002C383E" w:rsidP="00A41E56">
            <w:pPr>
              <w:tabs>
                <w:tab w:val="left" w:pos="7396"/>
              </w:tabs>
              <w:spacing w:line="480" w:lineRule="auto"/>
              <w:jc w:val="center"/>
            </w:pPr>
            <w:r>
              <w:t>USSWL (hr/w)</w:t>
            </w:r>
          </w:p>
        </w:tc>
      </w:tr>
      <w:tr w:rsidR="002C383E" w:rsidTr="00A41E56">
        <w:tc>
          <w:tcPr>
            <w:tcW w:w="2254" w:type="dxa"/>
            <w:vAlign w:val="center"/>
          </w:tcPr>
          <w:p w:rsidR="002C383E" w:rsidRDefault="002C383E"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c>
          <w:tcPr>
            <w:tcW w:w="2254" w:type="dxa"/>
            <w:vAlign w:val="center"/>
          </w:tcPr>
          <w:p w:rsidR="002C383E" w:rsidRDefault="002C383E"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0/2/0/1</w:t>
            </w:r>
          </w:p>
        </w:tc>
        <w:tc>
          <w:tcPr>
            <w:tcW w:w="2254" w:type="dxa"/>
            <w:vAlign w:val="center"/>
          </w:tcPr>
          <w:p w:rsidR="002C383E" w:rsidRDefault="002C383E"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78</w:t>
            </w:r>
          </w:p>
        </w:tc>
        <w:tc>
          <w:tcPr>
            <w:tcW w:w="2254" w:type="dxa"/>
            <w:vAlign w:val="center"/>
          </w:tcPr>
          <w:p w:rsidR="002C383E" w:rsidRDefault="002C383E" w:rsidP="00A41E56">
            <w:pPr>
              <w:tabs>
                <w:tab w:val="left" w:pos="1890"/>
              </w:tabs>
              <w:spacing w:line="480" w:lineRule="auto"/>
              <w:jc w:val="center"/>
              <w:rPr>
                <w:rFonts w:asciiTheme="majorBidi" w:hAnsiTheme="majorBidi" w:cstheme="majorBidi"/>
                <w:sz w:val="28"/>
                <w:szCs w:val="28"/>
                <w:lang w:bidi="ar-IQ"/>
              </w:rPr>
            </w:pPr>
          </w:p>
        </w:tc>
      </w:tr>
      <w:tr w:rsidR="002C383E" w:rsidTr="00A41E56">
        <w:tc>
          <w:tcPr>
            <w:tcW w:w="9016" w:type="dxa"/>
            <w:gridSpan w:val="4"/>
            <w:shd w:val="clear" w:color="auto" w:fill="FFC000"/>
            <w:vAlign w:val="center"/>
          </w:tcPr>
          <w:p w:rsidR="002C383E" w:rsidRDefault="002C383E" w:rsidP="00A41E56">
            <w:pPr>
              <w:tabs>
                <w:tab w:val="left" w:pos="1890"/>
              </w:tabs>
              <w:bidi/>
              <w:spacing w:line="480" w:lineRule="auto"/>
              <w:jc w:val="center"/>
              <w:rPr>
                <w:rFonts w:asciiTheme="majorBidi" w:hAnsiTheme="majorBidi" w:cstheme="majorBidi"/>
                <w:sz w:val="28"/>
                <w:szCs w:val="28"/>
                <w:lang w:bidi="ar-IQ"/>
              </w:rPr>
            </w:pPr>
            <w:r>
              <w:rPr>
                <w:rtl/>
                <w:lang w:bidi="ar-IQ"/>
              </w:rPr>
              <w:t>الوصف</w:t>
            </w:r>
          </w:p>
        </w:tc>
      </w:tr>
      <w:tr w:rsidR="002C383E" w:rsidTr="00A41E56">
        <w:tc>
          <w:tcPr>
            <w:tcW w:w="9016" w:type="dxa"/>
            <w:gridSpan w:val="4"/>
            <w:vAlign w:val="center"/>
          </w:tcPr>
          <w:p w:rsidR="002C383E" w:rsidRDefault="00A41E56" w:rsidP="00A41E56">
            <w:pPr>
              <w:tabs>
                <w:tab w:val="left" w:pos="1890"/>
              </w:tabs>
              <w:bidi/>
              <w:jc w:val="both"/>
              <w:rPr>
                <w:rFonts w:asciiTheme="majorBidi" w:hAnsiTheme="majorBidi" w:cstheme="majorBidi"/>
                <w:sz w:val="28"/>
                <w:szCs w:val="28"/>
                <w:lang w:bidi="ar-IQ"/>
              </w:rPr>
            </w:pPr>
            <w:r w:rsidRPr="00A41E56">
              <w:rPr>
                <w:rFonts w:asciiTheme="majorBidi" w:hAnsiTheme="majorBidi" w:cs="Times New Roman"/>
                <w:sz w:val="28"/>
                <w:szCs w:val="28"/>
                <w:rtl/>
                <w:lang w:bidi="ar-IQ"/>
              </w:rPr>
              <w:t>تقدم هذه الدورة نظرة شاملة على الأجهزة والتقنيات المخبرية الأساسية. وتغطي مبادئ وتطبيقات وتشغيل المعدات الرئيسية، بما في ذلك المجاهر الضوئية/الإلكترونية، وأجهزة قياس الطيف الضوئي (الأشعة فوق البنفسجية والمرئية، والأشعة تحت الحمراء، والتألق)، وأجهزة الفصل (الكروماتوغرافيا السائلة عالية الأداء، والكروماتوغرافيا الغازية، والرحلان الكهربائي). ويركز المنهج على تحضير العينات، ومراقبة الجودة، والسلامة المخبرية. ويكتسب الطلاب مهارات عملية في تشغيل الأجهزة، وتحليل البيانات، وتفسير النتائج لأغراض البحث والتشخيص</w:t>
            </w:r>
            <w:r w:rsidRPr="00A41E56">
              <w:rPr>
                <w:rFonts w:asciiTheme="majorBidi" w:hAnsiTheme="majorBidi" w:cstheme="majorBidi"/>
                <w:sz w:val="28"/>
                <w:szCs w:val="28"/>
                <w:lang w:bidi="ar-IQ"/>
              </w:rPr>
              <w:t>.</w:t>
            </w:r>
          </w:p>
        </w:tc>
      </w:tr>
    </w:tbl>
    <w:p w:rsidR="002C383E" w:rsidRDefault="002C383E" w:rsidP="00B202C1">
      <w:pPr>
        <w:tabs>
          <w:tab w:val="left" w:pos="1890"/>
        </w:tabs>
        <w:jc w:val="right"/>
        <w:rPr>
          <w:rFonts w:asciiTheme="majorBidi" w:hAnsiTheme="majorBidi" w:cstheme="majorBidi"/>
          <w:sz w:val="28"/>
          <w:szCs w:val="28"/>
          <w:lang w:bidi="ar-IQ"/>
        </w:rPr>
      </w:pPr>
    </w:p>
    <w:p w:rsidR="002C383E" w:rsidRPr="00A41E56" w:rsidRDefault="002C383E" w:rsidP="00A41E56">
      <w:pPr>
        <w:tabs>
          <w:tab w:val="left" w:pos="7396"/>
        </w:tabs>
        <w:bidi/>
        <w:spacing w:after="0" w:line="240" w:lineRule="auto"/>
        <w:jc w:val="center"/>
        <w:rPr>
          <w:b/>
          <w:bCs/>
          <w:sz w:val="28"/>
          <w:szCs w:val="28"/>
        </w:rPr>
      </w:pPr>
      <w:r w:rsidRPr="00A41E56">
        <w:rPr>
          <w:b/>
          <w:bCs/>
          <w:sz w:val="28"/>
          <w:szCs w:val="28"/>
          <w:rtl/>
        </w:rPr>
        <w:t>المادة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2C383E" w:rsidTr="00A41E56">
        <w:tc>
          <w:tcPr>
            <w:tcW w:w="2254" w:type="dxa"/>
            <w:shd w:val="clear" w:color="auto" w:fill="FFC000"/>
            <w:vAlign w:val="center"/>
          </w:tcPr>
          <w:p w:rsidR="002C383E" w:rsidRDefault="002C383E" w:rsidP="00A41E56">
            <w:pPr>
              <w:tabs>
                <w:tab w:val="left" w:pos="7396"/>
              </w:tabs>
              <w:bidi/>
              <w:spacing w:line="480" w:lineRule="auto"/>
              <w:jc w:val="center"/>
            </w:pPr>
            <w:r>
              <w:rPr>
                <w:rtl/>
              </w:rPr>
              <w:t>الرمز</w:t>
            </w:r>
          </w:p>
        </w:tc>
        <w:tc>
          <w:tcPr>
            <w:tcW w:w="2254" w:type="dxa"/>
            <w:shd w:val="clear" w:color="auto" w:fill="FFC000"/>
            <w:vAlign w:val="center"/>
          </w:tcPr>
          <w:p w:rsidR="002C383E" w:rsidRDefault="002C383E" w:rsidP="00A41E56">
            <w:pPr>
              <w:tabs>
                <w:tab w:val="left" w:pos="7396"/>
              </w:tabs>
              <w:bidi/>
              <w:spacing w:line="480" w:lineRule="auto"/>
              <w:jc w:val="center"/>
            </w:pPr>
            <w:r>
              <w:rPr>
                <w:rtl/>
              </w:rPr>
              <w:t>عنوان المقرر / النموذج</w:t>
            </w:r>
          </w:p>
        </w:tc>
        <w:tc>
          <w:tcPr>
            <w:tcW w:w="2254" w:type="dxa"/>
            <w:shd w:val="clear" w:color="auto" w:fill="FFC000"/>
            <w:vAlign w:val="center"/>
          </w:tcPr>
          <w:p w:rsidR="002C383E" w:rsidRDefault="002C383E" w:rsidP="00A41E56">
            <w:pPr>
              <w:tabs>
                <w:tab w:val="left" w:pos="7396"/>
              </w:tabs>
              <w:spacing w:line="480" w:lineRule="auto"/>
              <w:jc w:val="center"/>
            </w:pPr>
            <w:r>
              <w:t>ECTS</w:t>
            </w:r>
          </w:p>
        </w:tc>
        <w:tc>
          <w:tcPr>
            <w:tcW w:w="2254" w:type="dxa"/>
            <w:shd w:val="clear" w:color="auto" w:fill="FFC000"/>
            <w:vAlign w:val="center"/>
          </w:tcPr>
          <w:p w:rsidR="002C383E" w:rsidRDefault="002C383E" w:rsidP="00A41E56">
            <w:pPr>
              <w:tabs>
                <w:tab w:val="left" w:pos="7396"/>
              </w:tabs>
              <w:bidi/>
              <w:spacing w:line="480" w:lineRule="auto"/>
              <w:jc w:val="center"/>
            </w:pPr>
            <w:r>
              <w:rPr>
                <w:rtl/>
              </w:rPr>
              <w:t>الفصل الدراسي</w:t>
            </w:r>
          </w:p>
        </w:tc>
      </w:tr>
      <w:tr w:rsidR="002C383E" w:rsidTr="00A41E56">
        <w:tc>
          <w:tcPr>
            <w:tcW w:w="2254" w:type="dxa"/>
            <w:vAlign w:val="center"/>
          </w:tcPr>
          <w:p w:rsidR="002C383E" w:rsidRPr="007F22B4" w:rsidRDefault="007F22B4" w:rsidP="00A41E56">
            <w:pPr>
              <w:jc w:val="center"/>
              <w:rPr>
                <w:rFonts w:ascii="Arial" w:hAnsi="Arial" w:cs="Arial"/>
                <w:color w:val="000000"/>
                <w:sz w:val="18"/>
                <w:szCs w:val="18"/>
              </w:rPr>
            </w:pPr>
            <w:r>
              <w:rPr>
                <w:rFonts w:ascii="Arial" w:hAnsi="Arial" w:cs="Arial"/>
                <w:color w:val="000000"/>
                <w:sz w:val="18"/>
                <w:szCs w:val="18"/>
              </w:rPr>
              <w:t>NUST1207</w:t>
            </w:r>
          </w:p>
        </w:tc>
        <w:tc>
          <w:tcPr>
            <w:tcW w:w="2254" w:type="dxa"/>
            <w:vAlign w:val="center"/>
          </w:tcPr>
          <w:p w:rsidR="002C383E" w:rsidRPr="007F22B4" w:rsidRDefault="007F22B4" w:rsidP="00A41E56">
            <w:pPr>
              <w:bidi/>
              <w:jc w:val="center"/>
              <w:rPr>
                <w:color w:val="000000"/>
                <w:sz w:val="20"/>
                <w:szCs w:val="20"/>
              </w:rPr>
            </w:pPr>
            <w:r>
              <w:rPr>
                <w:color w:val="000000"/>
                <w:sz w:val="20"/>
                <w:szCs w:val="20"/>
                <w:rtl/>
              </w:rPr>
              <w:t>تطبيقات علوم الحاسوب 2</w:t>
            </w:r>
          </w:p>
        </w:tc>
        <w:tc>
          <w:tcPr>
            <w:tcW w:w="2254" w:type="dxa"/>
            <w:vAlign w:val="center"/>
          </w:tcPr>
          <w:p w:rsidR="002C383E" w:rsidRDefault="007F22B4"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3</w:t>
            </w:r>
          </w:p>
        </w:tc>
        <w:tc>
          <w:tcPr>
            <w:tcW w:w="2254" w:type="dxa"/>
            <w:vAlign w:val="center"/>
          </w:tcPr>
          <w:p w:rsidR="002C383E" w:rsidRDefault="007F22B4"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r>
      <w:tr w:rsidR="002C383E" w:rsidTr="00A41E56">
        <w:tc>
          <w:tcPr>
            <w:tcW w:w="2254" w:type="dxa"/>
            <w:shd w:val="clear" w:color="auto" w:fill="FFC000"/>
            <w:vAlign w:val="center"/>
          </w:tcPr>
          <w:p w:rsidR="002C383E" w:rsidRDefault="002C383E" w:rsidP="00A41E56">
            <w:pPr>
              <w:tabs>
                <w:tab w:val="left" w:pos="7396"/>
              </w:tabs>
              <w:bidi/>
              <w:spacing w:line="480" w:lineRule="auto"/>
              <w:ind w:firstLine="720"/>
              <w:jc w:val="center"/>
            </w:pPr>
            <w:r>
              <w:rPr>
                <w:rtl/>
              </w:rPr>
              <w:t>عدد الساعات الصفية (ساعة/أسبوع)</w:t>
            </w:r>
          </w:p>
        </w:tc>
        <w:tc>
          <w:tcPr>
            <w:tcW w:w="2254" w:type="dxa"/>
            <w:shd w:val="clear" w:color="auto" w:fill="FFC000"/>
            <w:vAlign w:val="center"/>
          </w:tcPr>
          <w:p w:rsidR="002C383E" w:rsidRDefault="002C383E" w:rsidP="00A41E56">
            <w:pPr>
              <w:tabs>
                <w:tab w:val="left" w:pos="7396"/>
              </w:tabs>
              <w:spacing w:line="480" w:lineRule="auto"/>
              <w:jc w:val="center"/>
            </w:pPr>
            <w:r>
              <w:t>Lect/Lab./Prac./Tutor</w:t>
            </w:r>
          </w:p>
        </w:tc>
        <w:tc>
          <w:tcPr>
            <w:tcW w:w="2254" w:type="dxa"/>
            <w:shd w:val="clear" w:color="auto" w:fill="FFC000"/>
            <w:vAlign w:val="center"/>
          </w:tcPr>
          <w:p w:rsidR="002C383E" w:rsidRDefault="002C383E" w:rsidP="00A41E56">
            <w:pPr>
              <w:tabs>
                <w:tab w:val="left" w:pos="7396"/>
              </w:tabs>
              <w:spacing w:line="480" w:lineRule="auto"/>
              <w:jc w:val="center"/>
            </w:pPr>
            <w:r>
              <w:t>SSWL (hr/sem)</w:t>
            </w:r>
          </w:p>
        </w:tc>
        <w:tc>
          <w:tcPr>
            <w:tcW w:w="2254" w:type="dxa"/>
            <w:shd w:val="clear" w:color="auto" w:fill="FFC000"/>
            <w:vAlign w:val="center"/>
          </w:tcPr>
          <w:p w:rsidR="002C383E" w:rsidRDefault="002C383E" w:rsidP="00A41E56">
            <w:pPr>
              <w:tabs>
                <w:tab w:val="left" w:pos="7396"/>
              </w:tabs>
              <w:spacing w:line="480" w:lineRule="auto"/>
              <w:jc w:val="center"/>
            </w:pPr>
            <w:r>
              <w:t>USSWL (hr/w)</w:t>
            </w:r>
          </w:p>
        </w:tc>
      </w:tr>
      <w:tr w:rsidR="002C383E" w:rsidTr="00A41E56">
        <w:tc>
          <w:tcPr>
            <w:tcW w:w="2254" w:type="dxa"/>
            <w:vAlign w:val="center"/>
          </w:tcPr>
          <w:p w:rsidR="002C383E" w:rsidRDefault="007F22B4"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c>
          <w:tcPr>
            <w:tcW w:w="2254" w:type="dxa"/>
            <w:vAlign w:val="center"/>
          </w:tcPr>
          <w:p w:rsidR="002C383E" w:rsidRDefault="007F22B4"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0/2/0/0</w:t>
            </w:r>
          </w:p>
        </w:tc>
        <w:tc>
          <w:tcPr>
            <w:tcW w:w="2254" w:type="dxa"/>
            <w:vAlign w:val="center"/>
          </w:tcPr>
          <w:p w:rsidR="002C383E" w:rsidRDefault="007F22B4"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63</w:t>
            </w:r>
          </w:p>
        </w:tc>
        <w:tc>
          <w:tcPr>
            <w:tcW w:w="2254" w:type="dxa"/>
            <w:vAlign w:val="center"/>
          </w:tcPr>
          <w:p w:rsidR="002C383E" w:rsidRDefault="002C383E" w:rsidP="00A41E56">
            <w:pPr>
              <w:tabs>
                <w:tab w:val="left" w:pos="1890"/>
              </w:tabs>
              <w:spacing w:line="480" w:lineRule="auto"/>
              <w:jc w:val="center"/>
              <w:rPr>
                <w:rFonts w:asciiTheme="majorBidi" w:hAnsiTheme="majorBidi" w:cstheme="majorBidi"/>
                <w:sz w:val="28"/>
                <w:szCs w:val="28"/>
                <w:lang w:bidi="ar-IQ"/>
              </w:rPr>
            </w:pPr>
          </w:p>
        </w:tc>
      </w:tr>
      <w:tr w:rsidR="002C383E" w:rsidTr="00A41E56">
        <w:tc>
          <w:tcPr>
            <w:tcW w:w="9016" w:type="dxa"/>
            <w:gridSpan w:val="4"/>
            <w:shd w:val="clear" w:color="auto" w:fill="FFC000"/>
            <w:vAlign w:val="center"/>
          </w:tcPr>
          <w:p w:rsidR="002C383E" w:rsidRDefault="002C383E" w:rsidP="00A41E56">
            <w:pPr>
              <w:tabs>
                <w:tab w:val="left" w:pos="1890"/>
              </w:tabs>
              <w:bidi/>
              <w:spacing w:line="480" w:lineRule="auto"/>
              <w:jc w:val="center"/>
              <w:rPr>
                <w:rFonts w:asciiTheme="majorBidi" w:hAnsiTheme="majorBidi" w:cstheme="majorBidi"/>
                <w:sz w:val="28"/>
                <w:szCs w:val="28"/>
                <w:lang w:bidi="ar-IQ"/>
              </w:rPr>
            </w:pPr>
            <w:r>
              <w:rPr>
                <w:rtl/>
                <w:lang w:bidi="ar-IQ"/>
              </w:rPr>
              <w:t>الوصف</w:t>
            </w:r>
          </w:p>
        </w:tc>
      </w:tr>
      <w:tr w:rsidR="002C383E" w:rsidTr="00A41E56">
        <w:tc>
          <w:tcPr>
            <w:tcW w:w="9016" w:type="dxa"/>
            <w:gridSpan w:val="4"/>
            <w:vAlign w:val="center"/>
          </w:tcPr>
          <w:p w:rsidR="002C383E" w:rsidRDefault="00A41E56" w:rsidP="00A41E56">
            <w:pPr>
              <w:tabs>
                <w:tab w:val="left" w:pos="1890"/>
              </w:tabs>
              <w:bidi/>
              <w:jc w:val="both"/>
              <w:rPr>
                <w:rFonts w:asciiTheme="majorBidi" w:hAnsiTheme="majorBidi" w:cstheme="majorBidi"/>
                <w:sz w:val="28"/>
                <w:szCs w:val="28"/>
                <w:lang w:bidi="ar-IQ"/>
              </w:rPr>
            </w:pPr>
            <w:r w:rsidRPr="00A41E56">
              <w:rPr>
                <w:rFonts w:asciiTheme="majorBidi" w:hAnsiTheme="majorBidi" w:cs="Times New Roman"/>
                <w:sz w:val="28"/>
                <w:szCs w:val="28"/>
                <w:rtl/>
                <w:lang w:bidi="ar-IQ"/>
              </w:rPr>
              <w:t>يستكشف هذا المقرر التطبيقات العملية لعلوم الحاسوب في مجالات متنوعة تشمل الذكاء الاصطناعي، وتحليل البيانات، والأمن السيبراني، وتطوير البرمجيات. ويغطي المفاهيم الأساسية في الخوارزميات، وهياكل البيانات، وقواعد البيانات، مع تدريب عملي باستخدام لغات برمجة مثل بايثون وجافا. ويتضمن المقرر دراسات حالة في تطوير تطبيقات الويب، وتحليل البيانات الضخمة، وتصميم الأنظمة الذكية. ويركز على التطبيق العملي من خلال مشاريع برمجية تُعزز مهارات حل المشكلات</w:t>
            </w:r>
            <w:r w:rsidRPr="00A41E56">
              <w:rPr>
                <w:rFonts w:asciiTheme="majorBidi" w:hAnsiTheme="majorBidi" w:cstheme="majorBidi"/>
                <w:sz w:val="28"/>
                <w:szCs w:val="28"/>
                <w:lang w:bidi="ar-IQ"/>
              </w:rPr>
              <w:t>.</w:t>
            </w:r>
          </w:p>
        </w:tc>
      </w:tr>
    </w:tbl>
    <w:p w:rsidR="00A4061C" w:rsidRDefault="00A4061C" w:rsidP="00B202C1">
      <w:pPr>
        <w:tabs>
          <w:tab w:val="left" w:pos="1890"/>
        </w:tabs>
        <w:jc w:val="right"/>
        <w:rPr>
          <w:rFonts w:asciiTheme="majorBidi" w:hAnsiTheme="majorBidi" w:cstheme="majorBidi"/>
          <w:sz w:val="28"/>
          <w:szCs w:val="28"/>
          <w:lang w:bidi="ar-IQ"/>
        </w:rPr>
      </w:pPr>
    </w:p>
    <w:p w:rsidR="007F22B4" w:rsidRPr="00A41E56" w:rsidRDefault="007F22B4" w:rsidP="00A41E56">
      <w:pPr>
        <w:tabs>
          <w:tab w:val="left" w:pos="7396"/>
        </w:tabs>
        <w:bidi/>
        <w:spacing w:after="0" w:line="240" w:lineRule="auto"/>
        <w:jc w:val="center"/>
        <w:rPr>
          <w:b/>
          <w:bCs/>
          <w:sz w:val="28"/>
          <w:szCs w:val="28"/>
        </w:rPr>
      </w:pPr>
      <w:r w:rsidRPr="00A41E56">
        <w:rPr>
          <w:b/>
          <w:bCs/>
          <w:sz w:val="28"/>
          <w:szCs w:val="28"/>
          <w:rtl/>
        </w:rPr>
        <w:t>المادة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7F22B4" w:rsidTr="00A41E56">
        <w:tc>
          <w:tcPr>
            <w:tcW w:w="2254" w:type="dxa"/>
            <w:shd w:val="clear" w:color="auto" w:fill="FFC000"/>
            <w:vAlign w:val="center"/>
          </w:tcPr>
          <w:p w:rsidR="007F22B4" w:rsidRDefault="007F22B4" w:rsidP="00A41E56">
            <w:pPr>
              <w:tabs>
                <w:tab w:val="left" w:pos="7396"/>
              </w:tabs>
              <w:bidi/>
              <w:spacing w:line="480" w:lineRule="auto"/>
              <w:jc w:val="center"/>
            </w:pPr>
            <w:r>
              <w:rPr>
                <w:rtl/>
              </w:rPr>
              <w:t>الرمز</w:t>
            </w:r>
          </w:p>
        </w:tc>
        <w:tc>
          <w:tcPr>
            <w:tcW w:w="2254" w:type="dxa"/>
            <w:shd w:val="clear" w:color="auto" w:fill="FFC000"/>
            <w:vAlign w:val="center"/>
          </w:tcPr>
          <w:p w:rsidR="007F22B4" w:rsidRDefault="007F22B4" w:rsidP="00A41E56">
            <w:pPr>
              <w:tabs>
                <w:tab w:val="left" w:pos="7396"/>
              </w:tabs>
              <w:bidi/>
              <w:spacing w:line="480" w:lineRule="auto"/>
              <w:jc w:val="center"/>
            </w:pPr>
            <w:r>
              <w:rPr>
                <w:rtl/>
              </w:rPr>
              <w:t>عنوان المقرر / النموذج</w:t>
            </w:r>
          </w:p>
        </w:tc>
        <w:tc>
          <w:tcPr>
            <w:tcW w:w="2254" w:type="dxa"/>
            <w:shd w:val="clear" w:color="auto" w:fill="FFC000"/>
            <w:vAlign w:val="center"/>
          </w:tcPr>
          <w:p w:rsidR="007F22B4" w:rsidRDefault="007F22B4" w:rsidP="00A41E56">
            <w:pPr>
              <w:tabs>
                <w:tab w:val="left" w:pos="7396"/>
              </w:tabs>
              <w:spacing w:line="480" w:lineRule="auto"/>
              <w:jc w:val="center"/>
            </w:pPr>
            <w:r>
              <w:t>ECTS</w:t>
            </w:r>
          </w:p>
        </w:tc>
        <w:tc>
          <w:tcPr>
            <w:tcW w:w="2254" w:type="dxa"/>
            <w:shd w:val="clear" w:color="auto" w:fill="FFC000"/>
            <w:vAlign w:val="center"/>
          </w:tcPr>
          <w:p w:rsidR="007F22B4" w:rsidRDefault="007F22B4" w:rsidP="00A41E56">
            <w:pPr>
              <w:tabs>
                <w:tab w:val="left" w:pos="7396"/>
              </w:tabs>
              <w:bidi/>
              <w:spacing w:line="480" w:lineRule="auto"/>
              <w:jc w:val="center"/>
            </w:pPr>
            <w:r>
              <w:rPr>
                <w:rtl/>
              </w:rPr>
              <w:t>الفصل الدراسي</w:t>
            </w:r>
          </w:p>
        </w:tc>
      </w:tr>
      <w:tr w:rsidR="007F22B4" w:rsidTr="00A41E56">
        <w:tc>
          <w:tcPr>
            <w:tcW w:w="2254" w:type="dxa"/>
            <w:vAlign w:val="center"/>
          </w:tcPr>
          <w:p w:rsidR="007F22B4" w:rsidRDefault="007F22B4" w:rsidP="00A41E56">
            <w:pPr>
              <w:jc w:val="center"/>
              <w:rPr>
                <w:rFonts w:ascii="Arial" w:hAnsi="Arial" w:cs="Arial"/>
                <w:color w:val="000000"/>
                <w:sz w:val="18"/>
                <w:szCs w:val="18"/>
              </w:rPr>
            </w:pPr>
            <w:r>
              <w:rPr>
                <w:rFonts w:ascii="Arial" w:hAnsi="Arial" w:cs="Arial"/>
                <w:color w:val="000000"/>
                <w:sz w:val="18"/>
                <w:szCs w:val="18"/>
              </w:rPr>
              <w:t>FOR24012</w:t>
            </w:r>
          </w:p>
          <w:p w:rsidR="007F22B4" w:rsidRDefault="007F22B4" w:rsidP="00A41E56">
            <w:pPr>
              <w:tabs>
                <w:tab w:val="left" w:pos="1890"/>
              </w:tabs>
              <w:spacing w:line="480" w:lineRule="auto"/>
              <w:jc w:val="center"/>
              <w:rPr>
                <w:rFonts w:asciiTheme="majorBidi" w:hAnsiTheme="majorBidi" w:cstheme="majorBidi"/>
                <w:sz w:val="28"/>
                <w:szCs w:val="28"/>
                <w:lang w:bidi="ar-IQ"/>
              </w:rPr>
            </w:pPr>
          </w:p>
        </w:tc>
        <w:tc>
          <w:tcPr>
            <w:tcW w:w="2254" w:type="dxa"/>
            <w:vAlign w:val="center"/>
          </w:tcPr>
          <w:p w:rsidR="007F22B4" w:rsidRPr="007F22B4" w:rsidRDefault="007F22B4" w:rsidP="00A41E56">
            <w:pPr>
              <w:bidi/>
              <w:jc w:val="center"/>
              <w:rPr>
                <w:color w:val="000000"/>
                <w:sz w:val="20"/>
                <w:szCs w:val="20"/>
              </w:rPr>
            </w:pPr>
            <w:r>
              <w:rPr>
                <w:color w:val="000000"/>
                <w:sz w:val="20"/>
                <w:szCs w:val="20"/>
                <w:rtl/>
              </w:rPr>
              <w:t>التحقيق والتحري الجنائي</w:t>
            </w:r>
          </w:p>
        </w:tc>
        <w:tc>
          <w:tcPr>
            <w:tcW w:w="2254" w:type="dxa"/>
            <w:vAlign w:val="center"/>
          </w:tcPr>
          <w:p w:rsidR="007F22B4" w:rsidRDefault="007F22B4"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3</w:t>
            </w:r>
          </w:p>
        </w:tc>
        <w:tc>
          <w:tcPr>
            <w:tcW w:w="2254" w:type="dxa"/>
            <w:vAlign w:val="center"/>
          </w:tcPr>
          <w:p w:rsidR="007F22B4" w:rsidRDefault="007F22B4"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r>
      <w:tr w:rsidR="007F22B4" w:rsidTr="00A41E56">
        <w:tc>
          <w:tcPr>
            <w:tcW w:w="2254" w:type="dxa"/>
            <w:shd w:val="clear" w:color="auto" w:fill="FFC000"/>
            <w:vAlign w:val="center"/>
          </w:tcPr>
          <w:p w:rsidR="007F22B4" w:rsidRDefault="007F22B4" w:rsidP="00A41E56">
            <w:pPr>
              <w:tabs>
                <w:tab w:val="left" w:pos="7396"/>
              </w:tabs>
              <w:bidi/>
              <w:spacing w:line="480" w:lineRule="auto"/>
              <w:ind w:firstLine="720"/>
              <w:jc w:val="center"/>
            </w:pPr>
            <w:r>
              <w:rPr>
                <w:rtl/>
              </w:rPr>
              <w:t>عدد الساعات الصفية (ساعة/أسبوع)</w:t>
            </w:r>
          </w:p>
        </w:tc>
        <w:tc>
          <w:tcPr>
            <w:tcW w:w="2254" w:type="dxa"/>
            <w:shd w:val="clear" w:color="auto" w:fill="FFC000"/>
            <w:vAlign w:val="center"/>
          </w:tcPr>
          <w:p w:rsidR="007F22B4" w:rsidRDefault="007F22B4" w:rsidP="00A41E56">
            <w:pPr>
              <w:tabs>
                <w:tab w:val="left" w:pos="7396"/>
              </w:tabs>
              <w:spacing w:line="480" w:lineRule="auto"/>
              <w:jc w:val="center"/>
            </w:pPr>
            <w:r>
              <w:t>Lect/Lab./Prac./Tutor</w:t>
            </w:r>
          </w:p>
        </w:tc>
        <w:tc>
          <w:tcPr>
            <w:tcW w:w="2254" w:type="dxa"/>
            <w:shd w:val="clear" w:color="auto" w:fill="FFC000"/>
            <w:vAlign w:val="center"/>
          </w:tcPr>
          <w:p w:rsidR="007F22B4" w:rsidRDefault="007F22B4" w:rsidP="00A41E56">
            <w:pPr>
              <w:tabs>
                <w:tab w:val="left" w:pos="7396"/>
              </w:tabs>
              <w:spacing w:line="480" w:lineRule="auto"/>
              <w:jc w:val="center"/>
            </w:pPr>
            <w:r>
              <w:t>SSWL (hr/sem)</w:t>
            </w:r>
          </w:p>
        </w:tc>
        <w:tc>
          <w:tcPr>
            <w:tcW w:w="2254" w:type="dxa"/>
            <w:shd w:val="clear" w:color="auto" w:fill="FFC000"/>
            <w:vAlign w:val="center"/>
          </w:tcPr>
          <w:p w:rsidR="007F22B4" w:rsidRDefault="007F22B4" w:rsidP="00A41E56">
            <w:pPr>
              <w:tabs>
                <w:tab w:val="left" w:pos="7396"/>
              </w:tabs>
              <w:spacing w:line="480" w:lineRule="auto"/>
              <w:jc w:val="center"/>
            </w:pPr>
            <w:r>
              <w:t>USSWL (hr/w)</w:t>
            </w:r>
          </w:p>
        </w:tc>
      </w:tr>
      <w:tr w:rsidR="007F22B4" w:rsidTr="00A41E56">
        <w:tc>
          <w:tcPr>
            <w:tcW w:w="2254" w:type="dxa"/>
            <w:vAlign w:val="center"/>
          </w:tcPr>
          <w:p w:rsidR="007F22B4" w:rsidRDefault="007F22B4"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c>
          <w:tcPr>
            <w:tcW w:w="2254" w:type="dxa"/>
            <w:vAlign w:val="center"/>
          </w:tcPr>
          <w:p w:rsidR="007F22B4" w:rsidRDefault="007F22B4"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0/0/0/0</w:t>
            </w:r>
          </w:p>
        </w:tc>
        <w:tc>
          <w:tcPr>
            <w:tcW w:w="2254" w:type="dxa"/>
            <w:vAlign w:val="center"/>
          </w:tcPr>
          <w:p w:rsidR="007F22B4" w:rsidRDefault="007F22B4"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33</w:t>
            </w:r>
          </w:p>
        </w:tc>
        <w:tc>
          <w:tcPr>
            <w:tcW w:w="2254" w:type="dxa"/>
            <w:vAlign w:val="center"/>
          </w:tcPr>
          <w:p w:rsidR="007F22B4" w:rsidRDefault="007F22B4" w:rsidP="00A41E56">
            <w:pPr>
              <w:tabs>
                <w:tab w:val="left" w:pos="1890"/>
              </w:tabs>
              <w:spacing w:line="480" w:lineRule="auto"/>
              <w:jc w:val="center"/>
              <w:rPr>
                <w:rFonts w:asciiTheme="majorBidi" w:hAnsiTheme="majorBidi" w:cstheme="majorBidi"/>
                <w:sz w:val="28"/>
                <w:szCs w:val="28"/>
                <w:lang w:bidi="ar-IQ"/>
              </w:rPr>
            </w:pPr>
          </w:p>
        </w:tc>
      </w:tr>
      <w:tr w:rsidR="007F22B4" w:rsidTr="00A41E56">
        <w:tc>
          <w:tcPr>
            <w:tcW w:w="9016" w:type="dxa"/>
            <w:gridSpan w:val="4"/>
            <w:shd w:val="clear" w:color="auto" w:fill="FFC000"/>
            <w:vAlign w:val="center"/>
          </w:tcPr>
          <w:p w:rsidR="007F22B4" w:rsidRDefault="007F22B4" w:rsidP="00A41E56">
            <w:pPr>
              <w:tabs>
                <w:tab w:val="left" w:pos="1890"/>
              </w:tabs>
              <w:bidi/>
              <w:spacing w:line="480" w:lineRule="auto"/>
              <w:jc w:val="center"/>
              <w:rPr>
                <w:rFonts w:asciiTheme="majorBidi" w:hAnsiTheme="majorBidi" w:cstheme="majorBidi"/>
                <w:sz w:val="28"/>
                <w:szCs w:val="28"/>
                <w:lang w:bidi="ar-IQ"/>
              </w:rPr>
            </w:pPr>
            <w:r>
              <w:rPr>
                <w:rtl/>
                <w:lang w:bidi="ar-IQ"/>
              </w:rPr>
              <w:t>الوصف</w:t>
            </w:r>
          </w:p>
        </w:tc>
      </w:tr>
      <w:tr w:rsidR="007F22B4" w:rsidTr="00A41E56">
        <w:tc>
          <w:tcPr>
            <w:tcW w:w="9016" w:type="dxa"/>
            <w:gridSpan w:val="4"/>
            <w:vAlign w:val="center"/>
          </w:tcPr>
          <w:p w:rsidR="007F22B4" w:rsidRDefault="00A41E56" w:rsidP="00A41E56">
            <w:pPr>
              <w:bidi/>
              <w:jc w:val="both"/>
            </w:pPr>
            <w:r w:rsidRPr="00A41E56">
              <w:rPr>
                <w:rtl/>
                <w:lang w:bidi="ar-IQ"/>
              </w:rPr>
              <w:t>تُقدّم هذه الدورة تدريبًا شاملًا في تقنيات التحقيق الجنائي، يشمل الحفاظ على مسرح الجريمة، وجمع الأدلة المادية والرقمية، والتحليل الجنائي باستخدام أساليب المختبرات الحديثة. يدرس الطلاب منهجيات التحقيق في جرائم القتل والسرقة والجرائم الإلكترونية والجرائم العنيفة، مع التركيز على الإجراءات القانونية وأخلاقيات المهنة. يتضمن المنهج التدريب على المقابلات الجنائية، وتحليل السلوك، وكتابة التقارير القضائية. تشمل الجوانب العملية محاكاة سيناريوهات جرائم واقعية لتطوير مهارات التحقيق العملية</w:t>
            </w:r>
            <w:r w:rsidRPr="00A41E56">
              <w:rPr>
                <w:lang w:bidi="ar-IQ"/>
              </w:rPr>
              <w:t>.</w:t>
            </w:r>
          </w:p>
        </w:tc>
      </w:tr>
    </w:tbl>
    <w:p w:rsidR="007F22B4" w:rsidRDefault="007F22B4" w:rsidP="00B202C1">
      <w:pPr>
        <w:tabs>
          <w:tab w:val="left" w:pos="1890"/>
        </w:tabs>
        <w:jc w:val="right"/>
        <w:rPr>
          <w:rFonts w:asciiTheme="majorBidi" w:hAnsiTheme="majorBidi" w:cstheme="majorBidi"/>
          <w:sz w:val="28"/>
          <w:szCs w:val="28"/>
          <w:lang w:bidi="ar-IQ"/>
        </w:rPr>
      </w:pPr>
    </w:p>
    <w:p w:rsidR="008E218E" w:rsidRDefault="00A41E56" w:rsidP="00A41E56">
      <w:pPr>
        <w:tabs>
          <w:tab w:val="left" w:pos="7396"/>
        </w:tabs>
        <w:spacing w:after="0" w:line="240" w:lineRule="auto"/>
        <w:jc w:val="center"/>
        <w:rPr>
          <w:b/>
          <w:bCs/>
          <w:rtl/>
          <w:lang w:bidi="ar-IQ"/>
        </w:rPr>
      </w:pPr>
      <w:r>
        <w:rPr>
          <w:rFonts w:hint="cs"/>
          <w:b/>
          <w:bCs/>
          <w:rtl/>
          <w:lang w:bidi="ar-IQ"/>
        </w:rPr>
        <w:t>المادة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7F22B4" w:rsidTr="00A41E56">
        <w:tc>
          <w:tcPr>
            <w:tcW w:w="2254" w:type="dxa"/>
            <w:shd w:val="clear" w:color="auto" w:fill="FFC000"/>
            <w:vAlign w:val="center"/>
          </w:tcPr>
          <w:p w:rsidR="007F22B4" w:rsidRDefault="007F22B4" w:rsidP="00A41E56">
            <w:pPr>
              <w:tabs>
                <w:tab w:val="left" w:pos="7396"/>
              </w:tabs>
              <w:bidi/>
              <w:spacing w:line="480" w:lineRule="auto"/>
              <w:jc w:val="center"/>
            </w:pPr>
            <w:r>
              <w:rPr>
                <w:rtl/>
              </w:rPr>
              <w:t>الرمز</w:t>
            </w:r>
          </w:p>
        </w:tc>
        <w:tc>
          <w:tcPr>
            <w:tcW w:w="2254" w:type="dxa"/>
            <w:shd w:val="clear" w:color="auto" w:fill="FFC000"/>
            <w:vAlign w:val="center"/>
          </w:tcPr>
          <w:p w:rsidR="007F22B4" w:rsidRDefault="007F22B4" w:rsidP="00A41E56">
            <w:pPr>
              <w:tabs>
                <w:tab w:val="left" w:pos="7396"/>
              </w:tabs>
              <w:bidi/>
              <w:spacing w:line="480" w:lineRule="auto"/>
              <w:jc w:val="center"/>
            </w:pPr>
            <w:r>
              <w:rPr>
                <w:rtl/>
              </w:rPr>
              <w:t>عنوان المقرر / النموذج</w:t>
            </w:r>
          </w:p>
        </w:tc>
        <w:tc>
          <w:tcPr>
            <w:tcW w:w="2254" w:type="dxa"/>
            <w:shd w:val="clear" w:color="auto" w:fill="FFC000"/>
            <w:vAlign w:val="center"/>
          </w:tcPr>
          <w:p w:rsidR="007F22B4" w:rsidRDefault="007F22B4" w:rsidP="00A41E56">
            <w:pPr>
              <w:tabs>
                <w:tab w:val="left" w:pos="7396"/>
              </w:tabs>
              <w:spacing w:line="480" w:lineRule="auto"/>
              <w:jc w:val="center"/>
            </w:pPr>
            <w:r>
              <w:t>ECTS</w:t>
            </w:r>
          </w:p>
        </w:tc>
        <w:tc>
          <w:tcPr>
            <w:tcW w:w="2254" w:type="dxa"/>
            <w:shd w:val="clear" w:color="auto" w:fill="FFC000"/>
            <w:vAlign w:val="center"/>
          </w:tcPr>
          <w:p w:rsidR="007F22B4" w:rsidRDefault="007F22B4" w:rsidP="00A41E56">
            <w:pPr>
              <w:tabs>
                <w:tab w:val="left" w:pos="7396"/>
              </w:tabs>
              <w:bidi/>
              <w:spacing w:line="480" w:lineRule="auto"/>
              <w:jc w:val="center"/>
            </w:pPr>
            <w:r>
              <w:rPr>
                <w:rtl/>
              </w:rPr>
              <w:t>الفصل الدراسي</w:t>
            </w:r>
          </w:p>
        </w:tc>
      </w:tr>
      <w:tr w:rsidR="007F22B4" w:rsidTr="00A41E56">
        <w:tc>
          <w:tcPr>
            <w:tcW w:w="2254" w:type="dxa"/>
            <w:vAlign w:val="center"/>
          </w:tcPr>
          <w:p w:rsidR="007F22B4" w:rsidRDefault="007F22B4" w:rsidP="00A41E56">
            <w:pPr>
              <w:spacing w:line="276" w:lineRule="auto"/>
              <w:jc w:val="center"/>
              <w:rPr>
                <w:rFonts w:ascii="Arial" w:hAnsi="Arial" w:cs="Arial"/>
                <w:color w:val="000000"/>
                <w:sz w:val="18"/>
                <w:szCs w:val="18"/>
              </w:rPr>
            </w:pPr>
            <w:r>
              <w:rPr>
                <w:rFonts w:ascii="Arial" w:hAnsi="Arial" w:cs="Arial"/>
                <w:color w:val="000000"/>
                <w:sz w:val="18"/>
                <w:szCs w:val="18"/>
              </w:rPr>
              <w:t>NUST1003</w:t>
            </w:r>
          </w:p>
          <w:p w:rsidR="007F22B4" w:rsidRDefault="007F22B4" w:rsidP="00A41E56">
            <w:pPr>
              <w:tabs>
                <w:tab w:val="left" w:pos="1890"/>
              </w:tabs>
              <w:spacing w:line="276" w:lineRule="auto"/>
              <w:jc w:val="center"/>
              <w:rPr>
                <w:rFonts w:asciiTheme="majorBidi" w:hAnsiTheme="majorBidi" w:cstheme="majorBidi"/>
                <w:sz w:val="28"/>
                <w:szCs w:val="28"/>
                <w:lang w:bidi="ar-IQ"/>
              </w:rPr>
            </w:pPr>
          </w:p>
        </w:tc>
        <w:tc>
          <w:tcPr>
            <w:tcW w:w="2254" w:type="dxa"/>
            <w:vAlign w:val="center"/>
          </w:tcPr>
          <w:p w:rsidR="007F22B4" w:rsidRPr="007F22B4" w:rsidRDefault="007F22B4" w:rsidP="00A41E56">
            <w:pPr>
              <w:bidi/>
              <w:spacing w:line="276" w:lineRule="auto"/>
              <w:jc w:val="center"/>
              <w:rPr>
                <w:color w:val="000000"/>
                <w:sz w:val="20"/>
                <w:szCs w:val="20"/>
              </w:rPr>
            </w:pPr>
            <w:r>
              <w:rPr>
                <w:color w:val="000000"/>
                <w:sz w:val="20"/>
                <w:szCs w:val="20"/>
                <w:rtl/>
              </w:rPr>
              <w:t xml:space="preserve">2 </w:t>
            </w:r>
            <w:r>
              <w:rPr>
                <w:color w:val="000000"/>
                <w:sz w:val="20"/>
                <w:szCs w:val="20"/>
              </w:rPr>
              <w:t>English language</w:t>
            </w:r>
          </w:p>
        </w:tc>
        <w:tc>
          <w:tcPr>
            <w:tcW w:w="2254" w:type="dxa"/>
            <w:vAlign w:val="center"/>
          </w:tcPr>
          <w:p w:rsidR="007F22B4" w:rsidRDefault="007F22B4" w:rsidP="00A41E56">
            <w:pPr>
              <w:tabs>
                <w:tab w:val="left" w:pos="1890"/>
              </w:tabs>
              <w:spacing w:line="276"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c>
          <w:tcPr>
            <w:tcW w:w="2254" w:type="dxa"/>
            <w:vAlign w:val="center"/>
          </w:tcPr>
          <w:p w:rsidR="007F22B4" w:rsidRDefault="007F22B4" w:rsidP="00A41E56">
            <w:pPr>
              <w:tabs>
                <w:tab w:val="left" w:pos="1890"/>
              </w:tabs>
              <w:spacing w:line="276"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r>
      <w:tr w:rsidR="007F22B4" w:rsidTr="00A41E56">
        <w:tc>
          <w:tcPr>
            <w:tcW w:w="2254" w:type="dxa"/>
            <w:shd w:val="clear" w:color="auto" w:fill="FFC000"/>
            <w:vAlign w:val="center"/>
          </w:tcPr>
          <w:p w:rsidR="007F22B4" w:rsidRDefault="007F22B4" w:rsidP="00A41E56">
            <w:pPr>
              <w:tabs>
                <w:tab w:val="left" w:pos="7396"/>
              </w:tabs>
              <w:bidi/>
              <w:spacing w:line="480" w:lineRule="auto"/>
              <w:ind w:firstLine="720"/>
              <w:jc w:val="center"/>
            </w:pPr>
            <w:r>
              <w:rPr>
                <w:rtl/>
              </w:rPr>
              <w:t>عدد الساعات الصفية (ساعة/أسبوع)</w:t>
            </w:r>
          </w:p>
        </w:tc>
        <w:tc>
          <w:tcPr>
            <w:tcW w:w="2254" w:type="dxa"/>
            <w:shd w:val="clear" w:color="auto" w:fill="FFC000"/>
            <w:vAlign w:val="center"/>
          </w:tcPr>
          <w:p w:rsidR="007F22B4" w:rsidRDefault="007F22B4" w:rsidP="00A41E56">
            <w:pPr>
              <w:tabs>
                <w:tab w:val="left" w:pos="7396"/>
              </w:tabs>
              <w:spacing w:line="480" w:lineRule="auto"/>
              <w:jc w:val="center"/>
            </w:pPr>
            <w:r>
              <w:t>Lect/Lab./Prac./Tutor</w:t>
            </w:r>
          </w:p>
        </w:tc>
        <w:tc>
          <w:tcPr>
            <w:tcW w:w="2254" w:type="dxa"/>
            <w:shd w:val="clear" w:color="auto" w:fill="FFC000"/>
            <w:vAlign w:val="center"/>
          </w:tcPr>
          <w:p w:rsidR="007F22B4" w:rsidRDefault="007F22B4" w:rsidP="00A41E56">
            <w:pPr>
              <w:tabs>
                <w:tab w:val="left" w:pos="7396"/>
              </w:tabs>
              <w:spacing w:line="480" w:lineRule="auto"/>
              <w:jc w:val="center"/>
            </w:pPr>
            <w:r>
              <w:t>SSWL (hr/sem)</w:t>
            </w:r>
          </w:p>
        </w:tc>
        <w:tc>
          <w:tcPr>
            <w:tcW w:w="2254" w:type="dxa"/>
            <w:shd w:val="clear" w:color="auto" w:fill="FFC000"/>
            <w:vAlign w:val="center"/>
          </w:tcPr>
          <w:p w:rsidR="007F22B4" w:rsidRDefault="007F22B4" w:rsidP="00A41E56">
            <w:pPr>
              <w:tabs>
                <w:tab w:val="left" w:pos="7396"/>
              </w:tabs>
              <w:spacing w:line="480" w:lineRule="auto"/>
              <w:jc w:val="center"/>
            </w:pPr>
            <w:r>
              <w:t>USSWL (hr/w)</w:t>
            </w:r>
          </w:p>
        </w:tc>
      </w:tr>
      <w:tr w:rsidR="007F22B4" w:rsidTr="00A41E56">
        <w:tc>
          <w:tcPr>
            <w:tcW w:w="2254" w:type="dxa"/>
            <w:vAlign w:val="center"/>
          </w:tcPr>
          <w:p w:rsidR="007F22B4" w:rsidRDefault="007F22B4"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c>
          <w:tcPr>
            <w:tcW w:w="2254" w:type="dxa"/>
            <w:vAlign w:val="center"/>
          </w:tcPr>
          <w:p w:rsidR="007F22B4" w:rsidRDefault="007F22B4"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0/0/0/0</w:t>
            </w:r>
          </w:p>
        </w:tc>
        <w:tc>
          <w:tcPr>
            <w:tcW w:w="2254" w:type="dxa"/>
            <w:vAlign w:val="center"/>
          </w:tcPr>
          <w:p w:rsidR="007F22B4" w:rsidRDefault="007F22B4"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33</w:t>
            </w:r>
          </w:p>
        </w:tc>
        <w:tc>
          <w:tcPr>
            <w:tcW w:w="2254" w:type="dxa"/>
            <w:vAlign w:val="center"/>
          </w:tcPr>
          <w:p w:rsidR="007F22B4" w:rsidRDefault="007F22B4" w:rsidP="00A41E56">
            <w:pPr>
              <w:tabs>
                <w:tab w:val="left" w:pos="1890"/>
              </w:tabs>
              <w:spacing w:line="480" w:lineRule="auto"/>
              <w:jc w:val="center"/>
              <w:rPr>
                <w:rFonts w:asciiTheme="majorBidi" w:hAnsiTheme="majorBidi" w:cstheme="majorBidi"/>
                <w:sz w:val="28"/>
                <w:szCs w:val="28"/>
                <w:lang w:bidi="ar-IQ"/>
              </w:rPr>
            </w:pPr>
          </w:p>
        </w:tc>
      </w:tr>
      <w:tr w:rsidR="007F22B4" w:rsidTr="00A41E56">
        <w:tc>
          <w:tcPr>
            <w:tcW w:w="9016" w:type="dxa"/>
            <w:gridSpan w:val="4"/>
            <w:shd w:val="clear" w:color="auto" w:fill="FFC000"/>
            <w:vAlign w:val="center"/>
          </w:tcPr>
          <w:p w:rsidR="007F22B4" w:rsidRDefault="007F22B4" w:rsidP="00A41E56">
            <w:pPr>
              <w:tabs>
                <w:tab w:val="left" w:pos="1890"/>
              </w:tabs>
              <w:bidi/>
              <w:spacing w:line="480" w:lineRule="auto"/>
              <w:jc w:val="center"/>
              <w:rPr>
                <w:rFonts w:asciiTheme="majorBidi" w:hAnsiTheme="majorBidi" w:cstheme="majorBidi"/>
                <w:sz w:val="28"/>
                <w:szCs w:val="28"/>
                <w:lang w:bidi="ar-IQ"/>
              </w:rPr>
            </w:pPr>
            <w:r>
              <w:rPr>
                <w:rtl/>
                <w:lang w:bidi="ar-IQ"/>
              </w:rPr>
              <w:t>الوصف</w:t>
            </w:r>
          </w:p>
        </w:tc>
      </w:tr>
      <w:tr w:rsidR="007F22B4" w:rsidTr="00A41E56">
        <w:tc>
          <w:tcPr>
            <w:tcW w:w="9016" w:type="dxa"/>
            <w:gridSpan w:val="4"/>
            <w:vAlign w:val="center"/>
          </w:tcPr>
          <w:p w:rsidR="007F22B4" w:rsidRDefault="00A41E56" w:rsidP="00A41E56">
            <w:pPr>
              <w:tabs>
                <w:tab w:val="left" w:pos="1890"/>
              </w:tabs>
              <w:bidi/>
              <w:jc w:val="both"/>
              <w:rPr>
                <w:rFonts w:asciiTheme="majorBidi" w:hAnsiTheme="majorBidi" w:cstheme="majorBidi"/>
                <w:sz w:val="28"/>
                <w:szCs w:val="28"/>
                <w:lang w:bidi="ar-IQ"/>
              </w:rPr>
            </w:pPr>
            <w:r w:rsidRPr="00A41E56">
              <w:rPr>
                <w:rFonts w:asciiTheme="majorBidi" w:hAnsiTheme="majorBidi" w:cs="Times New Roman"/>
                <w:sz w:val="28"/>
                <w:szCs w:val="28"/>
                <w:rtl/>
                <w:lang w:bidi="ar-IQ"/>
              </w:rPr>
              <w:t>مهارات اللغة الإنجليزية (الاستماع، والتحدث، والقراءة، والكتابة) مع التركيز على السياقات الأكاديمية والمهنية. يشمل المقرر قواعد اللغة، والمفردات المتخصصة، وتحليل النصوص العلمية والأدبية. يتدرب الطلاب على كتابة التقارير، والعروض التقديمية، والمراسلات الرسمية، مع تطوير مهارات التفكير النقدي والتحليل اللغوي. يتضمن المقرر تطبيقات عملية في الترجمة وفهم الثقافات الناطقة باللغة الإنجليزية</w:t>
            </w:r>
            <w:r w:rsidRPr="00A41E56">
              <w:rPr>
                <w:rFonts w:asciiTheme="majorBidi" w:hAnsiTheme="majorBidi" w:cstheme="majorBidi"/>
                <w:sz w:val="28"/>
                <w:szCs w:val="28"/>
                <w:lang w:bidi="ar-IQ"/>
              </w:rPr>
              <w:t>.</w:t>
            </w:r>
          </w:p>
        </w:tc>
      </w:tr>
    </w:tbl>
    <w:p w:rsidR="007F22B4" w:rsidRDefault="007F22B4" w:rsidP="00B202C1">
      <w:pPr>
        <w:tabs>
          <w:tab w:val="left" w:pos="1890"/>
        </w:tabs>
        <w:jc w:val="right"/>
        <w:rPr>
          <w:rFonts w:asciiTheme="majorBidi" w:hAnsiTheme="majorBidi" w:cstheme="majorBidi"/>
          <w:sz w:val="28"/>
          <w:szCs w:val="28"/>
          <w:lang w:bidi="ar-IQ"/>
        </w:rPr>
      </w:pPr>
    </w:p>
    <w:p w:rsidR="007F22B4" w:rsidRPr="00A41E56" w:rsidRDefault="00A41E56" w:rsidP="00A41E56">
      <w:pPr>
        <w:tabs>
          <w:tab w:val="left" w:pos="7396"/>
        </w:tabs>
        <w:spacing w:after="0" w:line="240" w:lineRule="auto"/>
        <w:jc w:val="center"/>
        <w:rPr>
          <w:b/>
          <w:bCs/>
          <w:sz w:val="28"/>
          <w:szCs w:val="28"/>
        </w:rPr>
      </w:pPr>
      <w:r w:rsidRPr="00A41E56">
        <w:rPr>
          <w:rFonts w:hint="cs"/>
          <w:b/>
          <w:bCs/>
          <w:sz w:val="28"/>
          <w:szCs w:val="28"/>
          <w:rtl/>
        </w:rPr>
        <w:t>المادة 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7F22B4" w:rsidTr="00A41E56">
        <w:trPr>
          <w:jc w:val="center"/>
        </w:trPr>
        <w:tc>
          <w:tcPr>
            <w:tcW w:w="2254" w:type="dxa"/>
            <w:shd w:val="clear" w:color="auto" w:fill="FFC000"/>
            <w:vAlign w:val="center"/>
          </w:tcPr>
          <w:p w:rsidR="007F22B4" w:rsidRDefault="007F22B4" w:rsidP="00A41E56">
            <w:pPr>
              <w:tabs>
                <w:tab w:val="left" w:pos="7396"/>
              </w:tabs>
              <w:bidi/>
              <w:spacing w:line="480" w:lineRule="auto"/>
              <w:jc w:val="center"/>
            </w:pPr>
            <w:r>
              <w:rPr>
                <w:rtl/>
              </w:rPr>
              <w:t>الرمز</w:t>
            </w:r>
          </w:p>
        </w:tc>
        <w:tc>
          <w:tcPr>
            <w:tcW w:w="2254" w:type="dxa"/>
            <w:shd w:val="clear" w:color="auto" w:fill="FFC000"/>
            <w:vAlign w:val="center"/>
          </w:tcPr>
          <w:p w:rsidR="007F22B4" w:rsidRDefault="007F22B4" w:rsidP="00A41E56">
            <w:pPr>
              <w:tabs>
                <w:tab w:val="left" w:pos="7396"/>
              </w:tabs>
              <w:bidi/>
              <w:spacing w:line="480" w:lineRule="auto"/>
              <w:jc w:val="center"/>
            </w:pPr>
            <w:r>
              <w:rPr>
                <w:rtl/>
              </w:rPr>
              <w:t>عنوان المقرر / النموذج</w:t>
            </w:r>
          </w:p>
        </w:tc>
        <w:tc>
          <w:tcPr>
            <w:tcW w:w="2254" w:type="dxa"/>
            <w:shd w:val="clear" w:color="auto" w:fill="FFC000"/>
            <w:vAlign w:val="center"/>
          </w:tcPr>
          <w:p w:rsidR="007F22B4" w:rsidRDefault="007F22B4" w:rsidP="00A41E56">
            <w:pPr>
              <w:tabs>
                <w:tab w:val="left" w:pos="7396"/>
              </w:tabs>
              <w:spacing w:line="480" w:lineRule="auto"/>
              <w:jc w:val="center"/>
            </w:pPr>
            <w:r>
              <w:t>ECTS</w:t>
            </w:r>
          </w:p>
        </w:tc>
        <w:tc>
          <w:tcPr>
            <w:tcW w:w="2254" w:type="dxa"/>
            <w:shd w:val="clear" w:color="auto" w:fill="FFC000"/>
            <w:vAlign w:val="center"/>
          </w:tcPr>
          <w:p w:rsidR="007F22B4" w:rsidRDefault="007F22B4" w:rsidP="00A41E56">
            <w:pPr>
              <w:tabs>
                <w:tab w:val="left" w:pos="7396"/>
              </w:tabs>
              <w:bidi/>
              <w:spacing w:line="480" w:lineRule="auto"/>
              <w:jc w:val="center"/>
            </w:pPr>
            <w:r>
              <w:rPr>
                <w:rtl/>
              </w:rPr>
              <w:t>الفصل الدراسي</w:t>
            </w:r>
          </w:p>
        </w:tc>
      </w:tr>
      <w:tr w:rsidR="007F22B4" w:rsidTr="00A41E56">
        <w:trPr>
          <w:jc w:val="center"/>
        </w:trPr>
        <w:tc>
          <w:tcPr>
            <w:tcW w:w="2254" w:type="dxa"/>
            <w:vAlign w:val="center"/>
          </w:tcPr>
          <w:p w:rsidR="003D5C6C" w:rsidRDefault="003D5C6C" w:rsidP="00A41E56">
            <w:pPr>
              <w:jc w:val="center"/>
              <w:rPr>
                <w:rFonts w:ascii="Arial" w:hAnsi="Arial" w:cs="Arial"/>
                <w:color w:val="000000"/>
                <w:sz w:val="18"/>
                <w:szCs w:val="18"/>
              </w:rPr>
            </w:pPr>
            <w:r>
              <w:rPr>
                <w:rFonts w:ascii="Arial" w:hAnsi="Arial" w:cs="Arial"/>
                <w:color w:val="000000"/>
                <w:sz w:val="18"/>
                <w:szCs w:val="18"/>
              </w:rPr>
              <w:t>NUST1009</w:t>
            </w:r>
          </w:p>
          <w:p w:rsidR="007F22B4" w:rsidRDefault="007F22B4" w:rsidP="00A41E56">
            <w:pPr>
              <w:tabs>
                <w:tab w:val="left" w:pos="1890"/>
              </w:tabs>
              <w:spacing w:line="480" w:lineRule="auto"/>
              <w:jc w:val="center"/>
              <w:rPr>
                <w:rFonts w:asciiTheme="majorBidi" w:hAnsiTheme="majorBidi" w:cstheme="majorBidi"/>
                <w:sz w:val="28"/>
                <w:szCs w:val="28"/>
                <w:lang w:bidi="ar-IQ"/>
              </w:rPr>
            </w:pPr>
          </w:p>
        </w:tc>
        <w:tc>
          <w:tcPr>
            <w:tcW w:w="2254" w:type="dxa"/>
            <w:vAlign w:val="center"/>
          </w:tcPr>
          <w:p w:rsidR="003D5C6C" w:rsidRDefault="003D5C6C" w:rsidP="00A41E56">
            <w:pPr>
              <w:bidi/>
              <w:jc w:val="center"/>
              <w:rPr>
                <w:color w:val="000000"/>
                <w:sz w:val="20"/>
                <w:szCs w:val="20"/>
              </w:rPr>
            </w:pPr>
            <w:r>
              <w:rPr>
                <w:color w:val="000000"/>
                <w:sz w:val="20"/>
                <w:szCs w:val="20"/>
                <w:rtl/>
              </w:rPr>
              <w:t xml:space="preserve">2 </w:t>
            </w:r>
            <w:r>
              <w:rPr>
                <w:color w:val="000000"/>
                <w:sz w:val="20"/>
                <w:szCs w:val="20"/>
              </w:rPr>
              <w:t>Arabic language</w:t>
            </w:r>
          </w:p>
          <w:p w:rsidR="007F22B4" w:rsidRDefault="007F22B4" w:rsidP="00A41E56">
            <w:pPr>
              <w:tabs>
                <w:tab w:val="left" w:pos="1890"/>
              </w:tabs>
              <w:spacing w:line="480" w:lineRule="auto"/>
              <w:jc w:val="center"/>
              <w:rPr>
                <w:rFonts w:asciiTheme="majorBidi" w:hAnsiTheme="majorBidi" w:cstheme="majorBidi"/>
                <w:sz w:val="28"/>
                <w:szCs w:val="28"/>
                <w:lang w:bidi="ar-IQ"/>
              </w:rPr>
            </w:pPr>
          </w:p>
        </w:tc>
        <w:tc>
          <w:tcPr>
            <w:tcW w:w="2254" w:type="dxa"/>
            <w:vAlign w:val="center"/>
          </w:tcPr>
          <w:p w:rsidR="007F22B4" w:rsidRDefault="003D5C6C"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c>
          <w:tcPr>
            <w:tcW w:w="2254" w:type="dxa"/>
            <w:vAlign w:val="center"/>
          </w:tcPr>
          <w:p w:rsidR="007F22B4" w:rsidRDefault="003D5C6C"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r>
      <w:tr w:rsidR="007F22B4" w:rsidTr="00A41E56">
        <w:trPr>
          <w:jc w:val="center"/>
        </w:trPr>
        <w:tc>
          <w:tcPr>
            <w:tcW w:w="2254" w:type="dxa"/>
            <w:shd w:val="clear" w:color="auto" w:fill="FFC000"/>
            <w:vAlign w:val="center"/>
          </w:tcPr>
          <w:p w:rsidR="007F22B4" w:rsidRDefault="007F22B4" w:rsidP="00A41E56">
            <w:pPr>
              <w:tabs>
                <w:tab w:val="left" w:pos="7396"/>
              </w:tabs>
              <w:bidi/>
              <w:spacing w:line="480" w:lineRule="auto"/>
              <w:ind w:firstLine="720"/>
              <w:jc w:val="center"/>
            </w:pPr>
            <w:r>
              <w:rPr>
                <w:rtl/>
              </w:rPr>
              <w:t>عدد الساعات الصفية (ساعة/أسبوع)</w:t>
            </w:r>
          </w:p>
        </w:tc>
        <w:tc>
          <w:tcPr>
            <w:tcW w:w="2254" w:type="dxa"/>
            <w:shd w:val="clear" w:color="auto" w:fill="FFC000"/>
            <w:vAlign w:val="center"/>
          </w:tcPr>
          <w:p w:rsidR="007F22B4" w:rsidRDefault="007F22B4" w:rsidP="00A41E56">
            <w:pPr>
              <w:tabs>
                <w:tab w:val="left" w:pos="7396"/>
              </w:tabs>
              <w:spacing w:line="480" w:lineRule="auto"/>
              <w:jc w:val="center"/>
            </w:pPr>
            <w:r>
              <w:t>Lect/Lab./Prac./Tutor</w:t>
            </w:r>
          </w:p>
        </w:tc>
        <w:tc>
          <w:tcPr>
            <w:tcW w:w="2254" w:type="dxa"/>
            <w:shd w:val="clear" w:color="auto" w:fill="FFC000"/>
            <w:vAlign w:val="center"/>
          </w:tcPr>
          <w:p w:rsidR="007F22B4" w:rsidRDefault="007F22B4" w:rsidP="00A41E56">
            <w:pPr>
              <w:tabs>
                <w:tab w:val="left" w:pos="7396"/>
              </w:tabs>
              <w:spacing w:line="480" w:lineRule="auto"/>
              <w:jc w:val="center"/>
            </w:pPr>
            <w:r>
              <w:t>SSWL (hr/sem)</w:t>
            </w:r>
          </w:p>
        </w:tc>
        <w:tc>
          <w:tcPr>
            <w:tcW w:w="2254" w:type="dxa"/>
            <w:shd w:val="clear" w:color="auto" w:fill="FFC000"/>
            <w:vAlign w:val="center"/>
          </w:tcPr>
          <w:p w:rsidR="007F22B4" w:rsidRDefault="007F22B4" w:rsidP="00A41E56">
            <w:pPr>
              <w:tabs>
                <w:tab w:val="left" w:pos="7396"/>
              </w:tabs>
              <w:spacing w:line="480" w:lineRule="auto"/>
              <w:jc w:val="center"/>
            </w:pPr>
            <w:r>
              <w:t>USSWL (hr/w)</w:t>
            </w:r>
          </w:p>
        </w:tc>
      </w:tr>
      <w:tr w:rsidR="007F22B4" w:rsidTr="00A41E56">
        <w:trPr>
          <w:jc w:val="center"/>
        </w:trPr>
        <w:tc>
          <w:tcPr>
            <w:tcW w:w="2254" w:type="dxa"/>
            <w:vAlign w:val="center"/>
          </w:tcPr>
          <w:p w:rsidR="007F22B4" w:rsidRDefault="003D5C6C"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2</w:t>
            </w:r>
          </w:p>
        </w:tc>
        <w:tc>
          <w:tcPr>
            <w:tcW w:w="2254" w:type="dxa"/>
            <w:vAlign w:val="center"/>
          </w:tcPr>
          <w:p w:rsidR="007F22B4" w:rsidRDefault="003D5C6C"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0/0/0/0</w:t>
            </w:r>
          </w:p>
        </w:tc>
        <w:tc>
          <w:tcPr>
            <w:tcW w:w="2254" w:type="dxa"/>
            <w:vAlign w:val="center"/>
          </w:tcPr>
          <w:p w:rsidR="007F22B4" w:rsidRDefault="003D5C6C" w:rsidP="00A41E56">
            <w:pPr>
              <w:tabs>
                <w:tab w:val="left" w:pos="1890"/>
              </w:tabs>
              <w:spacing w:line="480" w:lineRule="auto"/>
              <w:jc w:val="center"/>
              <w:rPr>
                <w:rFonts w:asciiTheme="majorBidi" w:hAnsiTheme="majorBidi" w:cstheme="majorBidi"/>
                <w:sz w:val="28"/>
                <w:szCs w:val="28"/>
                <w:lang w:bidi="ar-IQ"/>
              </w:rPr>
            </w:pPr>
            <w:r>
              <w:rPr>
                <w:rFonts w:asciiTheme="majorBidi" w:hAnsiTheme="majorBidi" w:cstheme="majorBidi"/>
                <w:sz w:val="28"/>
                <w:szCs w:val="28"/>
                <w:lang w:bidi="ar-IQ"/>
              </w:rPr>
              <w:t>33</w:t>
            </w:r>
          </w:p>
        </w:tc>
        <w:tc>
          <w:tcPr>
            <w:tcW w:w="2254" w:type="dxa"/>
            <w:vAlign w:val="center"/>
          </w:tcPr>
          <w:p w:rsidR="007F22B4" w:rsidRDefault="007F22B4" w:rsidP="00A41E56">
            <w:pPr>
              <w:tabs>
                <w:tab w:val="left" w:pos="1890"/>
              </w:tabs>
              <w:spacing w:line="480" w:lineRule="auto"/>
              <w:jc w:val="center"/>
              <w:rPr>
                <w:rFonts w:asciiTheme="majorBidi" w:hAnsiTheme="majorBidi" w:cstheme="majorBidi"/>
                <w:sz w:val="28"/>
                <w:szCs w:val="28"/>
                <w:lang w:bidi="ar-IQ"/>
              </w:rPr>
            </w:pPr>
          </w:p>
        </w:tc>
      </w:tr>
      <w:tr w:rsidR="007F22B4" w:rsidTr="00A41E56">
        <w:trPr>
          <w:jc w:val="center"/>
        </w:trPr>
        <w:tc>
          <w:tcPr>
            <w:tcW w:w="9016" w:type="dxa"/>
            <w:gridSpan w:val="4"/>
            <w:shd w:val="clear" w:color="auto" w:fill="FFC000"/>
            <w:vAlign w:val="center"/>
          </w:tcPr>
          <w:p w:rsidR="007F22B4" w:rsidRDefault="003D5C6C" w:rsidP="00A41E56">
            <w:pPr>
              <w:tabs>
                <w:tab w:val="left" w:pos="1890"/>
              </w:tabs>
              <w:bidi/>
              <w:spacing w:line="480" w:lineRule="auto"/>
              <w:jc w:val="center"/>
              <w:rPr>
                <w:rFonts w:asciiTheme="majorBidi" w:hAnsiTheme="majorBidi" w:cstheme="majorBidi"/>
                <w:sz w:val="28"/>
                <w:szCs w:val="28"/>
                <w:lang w:bidi="ar-IQ"/>
              </w:rPr>
            </w:pPr>
            <w:r>
              <w:rPr>
                <w:rtl/>
                <w:lang w:bidi="ar-IQ"/>
              </w:rPr>
              <w:t>الوصف</w:t>
            </w:r>
          </w:p>
        </w:tc>
      </w:tr>
      <w:tr w:rsidR="007F22B4" w:rsidTr="00A41E56">
        <w:trPr>
          <w:jc w:val="center"/>
        </w:trPr>
        <w:tc>
          <w:tcPr>
            <w:tcW w:w="9016" w:type="dxa"/>
            <w:gridSpan w:val="4"/>
            <w:vAlign w:val="center"/>
          </w:tcPr>
          <w:p w:rsidR="007F22B4" w:rsidRDefault="00A41E56" w:rsidP="00A41E56">
            <w:pPr>
              <w:tabs>
                <w:tab w:val="left" w:pos="1890"/>
              </w:tabs>
              <w:bidi/>
              <w:jc w:val="both"/>
              <w:rPr>
                <w:rFonts w:asciiTheme="majorBidi" w:hAnsiTheme="majorBidi" w:cstheme="majorBidi"/>
                <w:sz w:val="28"/>
                <w:szCs w:val="28"/>
                <w:lang w:bidi="ar-IQ"/>
              </w:rPr>
            </w:pPr>
            <w:r w:rsidRPr="00A41E56">
              <w:rPr>
                <w:rFonts w:asciiTheme="majorBidi" w:hAnsiTheme="majorBidi" w:cs="Times New Roman"/>
                <w:sz w:val="28"/>
                <w:szCs w:val="28"/>
                <w:rtl/>
                <w:lang w:bidi="ar-IQ"/>
              </w:rPr>
              <w:t>مهارات اللغة العربية (الاستماع، والتحدث، والقراءة، والكتابة) مع التركيز على اللغة العربية الفصحى الحديثة وتطبيقاتها الأكاديمية والمهنية. يشمل المقرر قواعد اللغة، والصرف، وتحليل النصوص الأدبية والعلمية، وتقنيات التعبير الكتابي والشفهي. يتدرب الطلاب على كتابة التقارير والرسائل العلمية، والعروض التقديمية، والتحليل اللغوي النقدي. يتضمن المقرر عناصر من البلاغة العربية والترجمة</w:t>
            </w:r>
            <w:r w:rsidRPr="00A41E56">
              <w:rPr>
                <w:rFonts w:asciiTheme="majorBidi" w:hAnsiTheme="majorBidi" w:cstheme="majorBidi"/>
                <w:sz w:val="28"/>
                <w:szCs w:val="28"/>
                <w:lang w:bidi="ar-IQ"/>
              </w:rPr>
              <w:t>.</w:t>
            </w:r>
          </w:p>
        </w:tc>
      </w:tr>
    </w:tbl>
    <w:p w:rsidR="008E218E" w:rsidRDefault="008E218E" w:rsidP="00A41E56">
      <w:pPr>
        <w:tabs>
          <w:tab w:val="left" w:pos="1890"/>
        </w:tabs>
        <w:jc w:val="center"/>
        <w:rPr>
          <w:rFonts w:asciiTheme="majorBidi" w:hAnsiTheme="majorBidi" w:cstheme="majorBidi"/>
          <w:sz w:val="28"/>
          <w:szCs w:val="28"/>
          <w:lang w:bidi="ar-IQ"/>
        </w:rPr>
      </w:pPr>
    </w:p>
    <w:p w:rsidR="00A41E56" w:rsidRDefault="00A41E56" w:rsidP="00A41E56">
      <w:pPr>
        <w:bidi/>
        <w:jc w:val="center"/>
        <w:rPr>
          <w:rFonts w:cs="Times New Roman"/>
          <w:sz w:val="48"/>
          <w:szCs w:val="48"/>
          <w:rtl/>
        </w:rPr>
      </w:pPr>
      <w:r w:rsidRPr="00A41E56">
        <w:rPr>
          <w:color w:val="000000"/>
          <w:sz w:val="48"/>
          <w:szCs w:val="48"/>
          <w:rtl/>
        </w:rPr>
        <w:t>نموذج وصف الوحدة</w:t>
      </w:r>
    </w:p>
    <w:p w:rsidR="008E218E" w:rsidRDefault="008E218E" w:rsidP="00A41E56">
      <w:pPr>
        <w:bidi/>
        <w:jc w:val="center"/>
        <w:rPr>
          <w:rFonts w:cs="Times New Roman"/>
          <w:sz w:val="48"/>
          <w:szCs w:val="48"/>
          <w:rtl/>
          <w:lang w:bidi="ar-IQ"/>
        </w:rPr>
      </w:pPr>
      <w:r>
        <w:rPr>
          <w:rFonts w:cs="Times New Roman"/>
          <w:sz w:val="48"/>
          <w:szCs w:val="48"/>
          <w:rtl/>
        </w:rPr>
        <w:t>نموذج وصف المادة / الفصل الدراسي الأول</w:t>
      </w:r>
    </w:p>
    <w:p w:rsidR="008E218E" w:rsidRDefault="006A5308" w:rsidP="00A41E56">
      <w:pPr>
        <w:bidi/>
        <w:rPr>
          <w:rFonts w:cs="Times New Roman"/>
          <w:sz w:val="48"/>
          <w:szCs w:val="48"/>
          <w:rtl/>
          <w:lang w:bidi="ar-IQ"/>
        </w:rPr>
      </w:pPr>
      <w:r>
        <w:rPr>
          <w:rFonts w:cs="Times New Roman" w:hint="cs"/>
          <w:sz w:val="48"/>
          <w:szCs w:val="48"/>
          <w:rtl/>
          <w:lang w:bidi="ar-IQ"/>
        </w:rPr>
        <w:t>.1</w:t>
      </w:r>
      <w:r w:rsidRPr="006A5308">
        <w:rPr>
          <w:rFonts w:asciiTheme="majorBidi" w:hAnsiTheme="majorBidi" w:cstheme="majorBidi"/>
          <w:b/>
          <w:bCs/>
          <w:sz w:val="40"/>
          <w:szCs w:val="40"/>
          <w:lang w:bidi="ar-IQ"/>
        </w:rPr>
        <w:t xml:space="preserve"> </w:t>
      </w:r>
      <w:r w:rsidR="00A41E56" w:rsidRPr="00A41E56">
        <w:rPr>
          <w:rFonts w:asciiTheme="majorBidi" w:hAnsiTheme="majorBidi" w:cs="Times New Roman"/>
          <w:b/>
          <w:bCs/>
          <w:sz w:val="40"/>
          <w:szCs w:val="40"/>
          <w:rtl/>
          <w:lang w:bidi="ar-IQ"/>
        </w:rPr>
        <w:t>الكيمياء الحيوية</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8E218E" w:rsidTr="008E218E">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8E218E" w:rsidRDefault="008E218E" w:rsidP="00B202C1">
            <w:pPr>
              <w:bidi/>
              <w:spacing w:before="80" w:after="80"/>
              <w:jc w:val="right"/>
              <w:rPr>
                <w:b/>
                <w:color w:val="17365D"/>
                <w:sz w:val="28"/>
                <w:szCs w:val="28"/>
              </w:rPr>
            </w:pPr>
            <w:r>
              <w:rPr>
                <w:b/>
                <w:color w:val="17365D"/>
                <w:sz w:val="28"/>
                <w:szCs w:val="28"/>
                <w:rtl/>
              </w:rPr>
              <w:t>معلومات المادة</w:t>
            </w:r>
          </w:p>
          <w:p w:rsidR="008E218E" w:rsidRDefault="008E218E" w:rsidP="00B202C1">
            <w:pPr>
              <w:bidi/>
              <w:jc w:val="right"/>
              <w:rPr>
                <w:rFonts w:eastAsia="Times New Roman"/>
                <w:b/>
                <w:color w:val="17365D"/>
                <w:sz w:val="28"/>
                <w:szCs w:val="28"/>
              </w:rPr>
            </w:pPr>
          </w:p>
        </w:tc>
      </w:tr>
      <w:tr w:rsidR="008E218E" w:rsidTr="008E218E">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B202C1">
            <w:pPr>
              <w:bidi/>
              <w:spacing w:before="80" w:after="80"/>
              <w:ind w:left="90" w:hanging="90"/>
              <w:jc w:val="right"/>
              <w:rPr>
                <w:b/>
                <w:color w:val="000000"/>
              </w:rPr>
            </w:pPr>
            <w:r>
              <w:rPr>
                <w:b/>
                <w:color w:val="000000"/>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8E218E" w:rsidRDefault="008E218E" w:rsidP="00B202C1">
            <w:pPr>
              <w:bidi/>
              <w:jc w:val="right"/>
              <w:rPr>
                <w:color w:val="FF0000"/>
                <w:sz w:val="30"/>
                <w:szCs w:val="30"/>
              </w:rPr>
            </w:pPr>
            <w:r>
              <w:rPr>
                <w:rFonts w:asciiTheme="majorBidi" w:hAnsiTheme="majorBidi" w:cstheme="majorBidi"/>
                <w:b/>
                <w:bCs/>
                <w:rtl/>
                <w:lang w:bidi="ar-IQ"/>
              </w:rPr>
              <w:t>الكيمياء الحياتية</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8E218E" w:rsidRDefault="008E218E" w:rsidP="00B202C1">
            <w:pPr>
              <w:bidi/>
              <w:spacing w:before="80" w:after="80"/>
              <w:jc w:val="right"/>
              <w:rPr>
                <w:b/>
              </w:rPr>
            </w:pPr>
            <w:r>
              <w:rPr>
                <w:b/>
                <w:rtl/>
              </w:rPr>
              <w:t>طريقة تقديم المادة</w:t>
            </w:r>
          </w:p>
        </w:tc>
      </w:tr>
      <w:tr w:rsidR="008E218E" w:rsidTr="008E218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B202C1">
            <w:pPr>
              <w:bidi/>
              <w:spacing w:before="80" w:after="80"/>
              <w:ind w:left="90" w:hanging="90"/>
              <w:jc w:val="right"/>
              <w:rPr>
                <w:b/>
              </w:rPr>
            </w:pPr>
            <w:r>
              <w:rPr>
                <w:b/>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8E218E" w:rsidRDefault="008E218E" w:rsidP="00B202C1">
            <w:pPr>
              <w:pStyle w:val="1"/>
              <w:spacing w:before="80" w:after="80"/>
              <w:ind w:left="90"/>
              <w:jc w:val="right"/>
              <w:rPr>
                <w:b w:val="0"/>
                <w:color w:val="FF0000"/>
                <w:sz w:val="28"/>
                <w:szCs w:val="28"/>
              </w:rPr>
            </w:pPr>
            <w:r>
              <w:rPr>
                <w:sz w:val="24"/>
                <w:szCs w:val="24"/>
                <w:rtl/>
              </w:rPr>
              <w:t>جوهرية</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E218E" w:rsidRDefault="000E5E36" w:rsidP="00B202C1">
            <w:pPr>
              <w:numPr>
                <w:ilvl w:val="0"/>
                <w:numId w:val="4"/>
              </w:numPr>
              <w:bidi/>
              <w:spacing w:before="80"/>
              <w:jc w:val="right"/>
              <w:rPr>
                <w:b/>
              </w:rPr>
            </w:pPr>
            <w:sdt>
              <w:sdtPr>
                <w:rPr>
                  <w:rtl/>
                </w:rPr>
                <w:tag w:val="goog_rdk_0"/>
                <w:id w:val="-1136713131"/>
              </w:sdtPr>
              <w:sdtEndPr/>
              <w:sdtContent>
                <w:r w:rsidR="008E218E">
                  <w:rPr>
                    <w:rFonts w:ascii="Arial Unicode MS" w:eastAsia="Arial Unicode MS" w:hAnsi="Arial Unicode MS" w:cs="Arial Unicode MS"/>
                    <w:b/>
                  </w:rPr>
                  <w:t>☒</w:t>
                </w:r>
              </w:sdtContent>
            </w:sdt>
            <w:r w:rsidR="008E218E">
              <w:rPr>
                <w:b/>
                <w:rtl/>
              </w:rPr>
              <w:t>نظري</w:t>
            </w:r>
          </w:p>
          <w:p w:rsidR="008E218E" w:rsidRDefault="000E5E36" w:rsidP="00B202C1">
            <w:pPr>
              <w:numPr>
                <w:ilvl w:val="0"/>
                <w:numId w:val="5"/>
              </w:numPr>
              <w:bidi/>
              <w:jc w:val="right"/>
              <w:rPr>
                <w:b/>
              </w:rPr>
            </w:pPr>
            <w:sdt>
              <w:sdtPr>
                <w:rPr>
                  <w:rtl/>
                </w:rPr>
                <w:tag w:val="goog_rdk_1"/>
                <w:id w:val="1992129340"/>
              </w:sdtPr>
              <w:sdtEndPr/>
              <w:sdtContent>
                <w:r w:rsidR="008E218E">
                  <w:rPr>
                    <w:rFonts w:ascii="Arial Unicode MS" w:eastAsia="Arial Unicode MS" w:hAnsi="Arial Unicode MS" w:cs="Arial Unicode MS"/>
                    <w:b/>
                  </w:rPr>
                  <w:t>☒</w:t>
                </w:r>
              </w:sdtContent>
            </w:sdt>
            <w:r w:rsidR="008E218E">
              <w:rPr>
                <w:b/>
                <w:rtl/>
              </w:rPr>
              <w:t>محاضرة</w:t>
            </w:r>
          </w:p>
          <w:p w:rsidR="008E218E" w:rsidRDefault="000E5E36" w:rsidP="00B202C1">
            <w:pPr>
              <w:numPr>
                <w:ilvl w:val="0"/>
                <w:numId w:val="5"/>
              </w:numPr>
              <w:bidi/>
              <w:jc w:val="right"/>
              <w:rPr>
                <w:b/>
              </w:rPr>
            </w:pPr>
            <w:sdt>
              <w:sdtPr>
                <w:rPr>
                  <w:rtl/>
                </w:rPr>
                <w:tag w:val="goog_rdk_2"/>
                <w:id w:val="100457504"/>
              </w:sdtPr>
              <w:sdtEndPr/>
              <w:sdtContent>
                <w:r w:rsidR="008E218E">
                  <w:rPr>
                    <w:rFonts w:ascii="Arial Unicode MS" w:eastAsia="Arial Unicode MS" w:hAnsi="Arial Unicode MS" w:cs="Arial Unicode MS"/>
                    <w:b/>
                  </w:rPr>
                  <w:t>☒</w:t>
                </w:r>
              </w:sdtContent>
            </w:sdt>
            <w:r w:rsidR="008E218E">
              <w:rPr>
                <w:b/>
                <w:rtl/>
              </w:rPr>
              <w:t>مختبر</w:t>
            </w:r>
          </w:p>
          <w:p w:rsidR="008E218E" w:rsidRDefault="000E5E36" w:rsidP="00B202C1">
            <w:pPr>
              <w:numPr>
                <w:ilvl w:val="0"/>
                <w:numId w:val="5"/>
              </w:numPr>
              <w:bidi/>
              <w:jc w:val="right"/>
              <w:rPr>
                <w:b/>
              </w:rPr>
            </w:pPr>
            <w:sdt>
              <w:sdtPr>
                <w:rPr>
                  <w:rtl/>
                </w:rPr>
                <w:tag w:val="goog_rdk_3"/>
                <w:id w:val="690576076"/>
              </w:sdtPr>
              <w:sdtEndPr/>
              <w:sdtContent>
                <w:r w:rsidR="008E218E">
                  <w:rPr>
                    <w:rFonts w:ascii="Arial Unicode MS" w:eastAsia="Arial Unicode MS" w:hAnsi="Arial Unicode MS" w:cs="Arial Unicode MS"/>
                    <w:b/>
                  </w:rPr>
                  <w:t>☐</w:t>
                </w:r>
              </w:sdtContent>
            </w:sdt>
            <w:r w:rsidR="008E218E">
              <w:rPr>
                <w:b/>
                <w:rtl/>
              </w:rPr>
              <w:t>درس مساعد</w:t>
            </w:r>
          </w:p>
          <w:p w:rsidR="008E218E" w:rsidRDefault="000E5E36" w:rsidP="00B202C1">
            <w:pPr>
              <w:numPr>
                <w:ilvl w:val="0"/>
                <w:numId w:val="5"/>
              </w:numPr>
              <w:bidi/>
              <w:jc w:val="right"/>
              <w:rPr>
                <w:b/>
              </w:rPr>
            </w:pPr>
            <w:sdt>
              <w:sdtPr>
                <w:rPr>
                  <w:rtl/>
                </w:rPr>
                <w:tag w:val="goog_rdk_4"/>
                <w:id w:val="-1806387494"/>
              </w:sdtPr>
              <w:sdtEndPr/>
              <w:sdtContent>
                <w:r w:rsidR="008E218E">
                  <w:rPr>
                    <w:rFonts w:ascii="Arial Unicode MS" w:eastAsia="Arial Unicode MS" w:hAnsi="Arial Unicode MS" w:cs="Arial Unicode MS"/>
                    <w:b/>
                  </w:rPr>
                  <w:t>☐</w:t>
                </w:r>
              </w:sdtContent>
            </w:sdt>
            <w:r w:rsidR="008E218E">
              <w:rPr>
                <w:b/>
                <w:rtl/>
              </w:rPr>
              <w:t>عملي</w:t>
            </w:r>
          </w:p>
          <w:p w:rsidR="008E218E" w:rsidRDefault="000E5E36" w:rsidP="00B202C1">
            <w:pPr>
              <w:numPr>
                <w:ilvl w:val="0"/>
                <w:numId w:val="5"/>
              </w:numPr>
              <w:bidi/>
              <w:spacing w:after="80"/>
              <w:jc w:val="right"/>
              <w:rPr>
                <w:b/>
              </w:rPr>
            </w:pPr>
            <w:sdt>
              <w:sdtPr>
                <w:rPr>
                  <w:rtl/>
                </w:rPr>
                <w:tag w:val="goog_rdk_5"/>
                <w:id w:val="471412751"/>
              </w:sdtPr>
              <w:sdtEndPr/>
              <w:sdtContent>
                <w:r w:rsidR="008E218E">
                  <w:rPr>
                    <w:rFonts w:ascii="Arial Unicode MS" w:eastAsia="Arial Unicode MS" w:hAnsi="Arial Unicode MS" w:cs="Arial Unicode MS"/>
                    <w:b/>
                  </w:rPr>
                  <w:t>☐</w:t>
                </w:r>
              </w:sdtContent>
            </w:sdt>
            <w:r w:rsidR="008E218E">
              <w:rPr>
                <w:b/>
                <w:rtl/>
              </w:rPr>
              <w:t>ندوة</w:t>
            </w:r>
          </w:p>
        </w:tc>
      </w:tr>
      <w:tr w:rsidR="008E218E" w:rsidTr="008E218E">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B202C1">
            <w:pPr>
              <w:bidi/>
              <w:spacing w:before="80" w:after="80"/>
              <w:ind w:left="90" w:hanging="90"/>
              <w:jc w:val="right"/>
              <w:rPr>
                <w:b/>
              </w:rPr>
            </w:pPr>
            <w:r>
              <w:rPr>
                <w:b/>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8E218E" w:rsidRDefault="00591EEC" w:rsidP="00B202C1">
            <w:pPr>
              <w:pStyle w:val="1"/>
              <w:spacing w:before="80" w:after="80"/>
              <w:ind w:left="90"/>
              <w:jc w:val="right"/>
              <w:rPr>
                <w:b w:val="0"/>
                <w:color w:val="FF0000"/>
                <w:sz w:val="28"/>
                <w:szCs w:val="28"/>
              </w:rPr>
            </w:pPr>
            <w:r w:rsidRPr="00615661">
              <w:rPr>
                <w:rFonts w:ascii="Arial" w:hAnsi="Arial" w:cs="Arial"/>
                <w:color w:val="FF0000"/>
                <w:sz w:val="24"/>
                <w:szCs w:val="24"/>
              </w:rPr>
              <w:t>NUST1002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E218E" w:rsidRDefault="008E218E" w:rsidP="00B202C1">
            <w:pPr>
              <w:widowControl w:val="0"/>
              <w:spacing w:line="276" w:lineRule="auto"/>
              <w:jc w:val="right"/>
              <w:rPr>
                <w:color w:val="FF0000"/>
                <w:sz w:val="28"/>
                <w:szCs w:val="28"/>
              </w:rPr>
            </w:pPr>
          </w:p>
        </w:tc>
      </w:tr>
      <w:tr w:rsidR="008E218E" w:rsidTr="008E218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B202C1">
            <w:pPr>
              <w:bidi/>
              <w:spacing w:before="80" w:after="80"/>
              <w:ind w:left="90" w:hanging="90"/>
              <w:jc w:val="right"/>
              <w:rPr>
                <w:b/>
              </w:rPr>
            </w:pPr>
            <w:r>
              <w:rPr>
                <w:b/>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8E218E" w:rsidRDefault="008E218E" w:rsidP="00B202C1">
            <w:pPr>
              <w:pStyle w:val="1"/>
              <w:spacing w:before="80" w:after="80"/>
              <w:ind w:left="90"/>
              <w:jc w:val="right"/>
              <w:rPr>
                <w:b w:val="0"/>
                <w:color w:val="FF0000"/>
                <w:sz w:val="28"/>
                <w:szCs w:val="28"/>
              </w:rPr>
            </w:pPr>
            <w:r>
              <w:rPr>
                <w:b w:val="0"/>
                <w:color w:val="FF0000"/>
                <w:sz w:val="28"/>
                <w:szCs w:val="28"/>
              </w:rPr>
              <w:t>6</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E218E" w:rsidRDefault="008E218E" w:rsidP="00B202C1">
            <w:pPr>
              <w:widowControl w:val="0"/>
              <w:spacing w:line="276" w:lineRule="auto"/>
              <w:jc w:val="right"/>
              <w:rPr>
                <w:color w:val="FF0000"/>
                <w:sz w:val="28"/>
                <w:szCs w:val="28"/>
              </w:rPr>
            </w:pPr>
          </w:p>
        </w:tc>
      </w:tr>
      <w:tr w:rsidR="008E218E" w:rsidTr="008E218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B202C1">
            <w:pPr>
              <w:spacing w:before="80" w:after="80"/>
              <w:ind w:left="90" w:hanging="90"/>
              <w:jc w:val="right"/>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8E218E" w:rsidRDefault="008E218E" w:rsidP="00B202C1">
            <w:pPr>
              <w:pStyle w:val="1"/>
              <w:spacing w:before="80" w:after="80"/>
              <w:ind w:left="90"/>
              <w:jc w:val="right"/>
              <w:rPr>
                <w:b w:val="0"/>
                <w:color w:val="FF0000"/>
                <w:sz w:val="24"/>
                <w:szCs w:val="24"/>
              </w:rPr>
            </w:pPr>
            <w:r>
              <w:rPr>
                <w:b w:val="0"/>
                <w:color w:val="FF0000"/>
                <w:sz w:val="24"/>
                <w:szCs w:val="24"/>
              </w:rPr>
              <w:t>150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E218E" w:rsidRDefault="008E218E" w:rsidP="00B202C1">
            <w:pPr>
              <w:widowControl w:val="0"/>
              <w:spacing w:line="276" w:lineRule="auto"/>
              <w:jc w:val="right"/>
              <w:rPr>
                <w:color w:val="FF0000"/>
                <w:sz w:val="24"/>
                <w:szCs w:val="24"/>
              </w:rPr>
            </w:pPr>
          </w:p>
        </w:tc>
      </w:tr>
      <w:tr w:rsidR="008E218E" w:rsidTr="008E218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8E218E" w:rsidRDefault="008E218E" w:rsidP="00B202C1">
            <w:pPr>
              <w:bidi/>
              <w:spacing w:before="80" w:after="80"/>
              <w:ind w:left="90" w:hanging="90"/>
              <w:jc w:val="right"/>
              <w:rPr>
                <w:b/>
                <w:color w:val="000000"/>
              </w:rPr>
            </w:pPr>
            <w:r>
              <w:rPr>
                <w:b/>
                <w:color w:val="000000"/>
                <w:rtl/>
              </w:rPr>
              <w:t>مستوى المادة</w:t>
            </w:r>
          </w:p>
        </w:tc>
        <w:tc>
          <w:tcPr>
            <w:tcW w:w="2114" w:type="dxa"/>
            <w:tcBorders>
              <w:top w:val="single" w:sz="4" w:space="0" w:color="000000"/>
              <w:left w:val="single" w:sz="4" w:space="0" w:color="000000"/>
              <w:bottom w:val="single" w:sz="4" w:space="0" w:color="000000"/>
              <w:right w:val="nil"/>
            </w:tcBorders>
            <w:vAlign w:val="center"/>
          </w:tcPr>
          <w:p w:rsidR="008E218E" w:rsidRDefault="008E218E" w:rsidP="00B202C1">
            <w:pPr>
              <w:spacing w:before="80" w:after="80"/>
              <w:ind w:hanging="720"/>
              <w:jc w:val="right"/>
              <w:rPr>
                <w:color w:val="000000"/>
              </w:rPr>
            </w:pPr>
            <w:r>
              <w:rPr>
                <w:color w:val="000000"/>
              </w:rPr>
              <w:t>UGx11</w:t>
            </w:r>
            <w:r>
              <w:t xml:space="preserve">  </w:t>
            </w:r>
            <w:r>
              <w:rPr>
                <w:rFonts w:hint="cs"/>
                <w:rtl/>
              </w:rPr>
              <w:t>2</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B202C1">
            <w:pPr>
              <w:bidi/>
              <w:spacing w:before="80" w:after="80"/>
              <w:jc w:val="right"/>
              <w:rPr>
                <w:b/>
                <w:color w:val="000000"/>
              </w:rPr>
            </w:pPr>
            <w:r>
              <w:rPr>
                <w:b/>
                <w:color w:val="000000"/>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tcPr>
          <w:p w:rsidR="008E218E" w:rsidRDefault="008E218E" w:rsidP="00B202C1">
            <w:pPr>
              <w:spacing w:before="80" w:after="80"/>
              <w:jc w:val="right"/>
              <w:rPr>
                <w:color w:val="000000"/>
              </w:rPr>
            </w:pPr>
            <w:r>
              <w:t>1</w:t>
            </w:r>
          </w:p>
        </w:tc>
      </w:tr>
      <w:tr w:rsidR="008E218E" w:rsidTr="008E218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8E218E" w:rsidRDefault="008E218E" w:rsidP="00B202C1">
            <w:pPr>
              <w:bidi/>
              <w:spacing w:before="80" w:after="80"/>
              <w:ind w:left="90" w:hanging="90"/>
              <w:jc w:val="right"/>
              <w:rPr>
                <w:b/>
                <w:color w:val="000000"/>
              </w:rPr>
            </w:pPr>
            <w:r>
              <w:rPr>
                <w:b/>
                <w:color w:val="000000"/>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tcPr>
          <w:p w:rsidR="008E218E" w:rsidRDefault="008E218E" w:rsidP="00B202C1">
            <w:pPr>
              <w:spacing w:before="80" w:after="80"/>
              <w:jc w:val="right"/>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E218E" w:rsidRDefault="008E218E" w:rsidP="00B202C1">
            <w:pPr>
              <w:bidi/>
              <w:spacing w:before="80" w:after="80"/>
              <w:jc w:val="right"/>
              <w:rPr>
                <w:b/>
                <w:color w:val="000000"/>
              </w:rPr>
            </w:pPr>
            <w:r>
              <w:rPr>
                <w:b/>
                <w:color w:val="000000"/>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8E218E" w:rsidRDefault="008E218E" w:rsidP="00B202C1">
            <w:pPr>
              <w:spacing w:before="80" w:after="80"/>
              <w:jc w:val="right"/>
              <w:rPr>
                <w:color w:val="000000"/>
              </w:rPr>
            </w:pPr>
          </w:p>
        </w:tc>
      </w:tr>
      <w:tr w:rsidR="008E218E" w:rsidTr="008E218E">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B202C1">
            <w:pPr>
              <w:bidi/>
              <w:spacing w:before="80" w:after="80"/>
              <w:ind w:left="90" w:hanging="90"/>
              <w:jc w:val="right"/>
              <w:rPr>
                <w:b/>
                <w:color w:val="000000"/>
              </w:rPr>
            </w:pPr>
            <w:r>
              <w:rPr>
                <w:b/>
                <w:color w:val="000000"/>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8E218E" w:rsidRDefault="00646B3F" w:rsidP="00B202C1">
            <w:pPr>
              <w:spacing w:before="80" w:after="80"/>
              <w:jc w:val="right"/>
              <w:rPr>
                <w:color w:val="000000"/>
              </w:rPr>
            </w:pPr>
            <w:r>
              <w:t>yara.y.barakat</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E218E" w:rsidRDefault="008E218E" w:rsidP="00B202C1">
            <w:pPr>
              <w:bidi/>
              <w:spacing w:before="80" w:after="80"/>
              <w:jc w:val="right"/>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8E218E" w:rsidRDefault="000E5E36" w:rsidP="00B202C1">
            <w:pPr>
              <w:spacing w:before="80" w:after="80"/>
              <w:jc w:val="right"/>
            </w:pPr>
            <w:hyperlink r:id="rId67" w:history="1">
              <w:r w:rsidR="00646B3F" w:rsidRPr="003D7C18">
                <w:rPr>
                  <w:rStyle w:val="Hyperlink"/>
                </w:rPr>
                <w:t>yara.y.barakat@nust.edu.iq</w:t>
              </w:r>
            </w:hyperlink>
          </w:p>
        </w:tc>
      </w:tr>
      <w:tr w:rsidR="008E218E" w:rsidTr="008E218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8E218E" w:rsidRDefault="008E218E" w:rsidP="00B202C1">
            <w:pPr>
              <w:bidi/>
              <w:spacing w:before="80" w:after="80"/>
              <w:ind w:left="90" w:hanging="90"/>
              <w:jc w:val="right"/>
              <w:rPr>
                <w:b/>
                <w:color w:val="000000"/>
              </w:rPr>
            </w:pPr>
            <w:r>
              <w:rPr>
                <w:b/>
                <w:color w:val="000000"/>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tcPr>
          <w:p w:rsidR="008E218E" w:rsidRDefault="008E218E" w:rsidP="00B202C1">
            <w:pPr>
              <w:spacing w:before="80" w:after="80"/>
              <w:jc w:val="right"/>
              <w:rPr>
                <w:color w:val="00000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8E218E" w:rsidRDefault="008E218E" w:rsidP="00B202C1">
            <w:pPr>
              <w:bidi/>
              <w:spacing w:before="80" w:after="80"/>
              <w:jc w:val="right"/>
              <w:rPr>
                <w:b/>
                <w:color w:val="000000"/>
              </w:rPr>
            </w:pPr>
            <w:r>
              <w:rPr>
                <w:b/>
                <w:color w:val="000000"/>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tcPr>
          <w:p w:rsidR="008E218E" w:rsidRDefault="00646B3F" w:rsidP="00B202C1">
            <w:pPr>
              <w:spacing w:before="80" w:after="80"/>
              <w:jc w:val="right"/>
              <w:rPr>
                <w:color w:val="000000"/>
              </w:rPr>
            </w:pPr>
            <w:r>
              <w:rPr>
                <w:color w:val="000000"/>
              </w:rPr>
              <w:t>Ph.r</w:t>
            </w:r>
          </w:p>
        </w:tc>
      </w:tr>
      <w:tr w:rsidR="008E218E" w:rsidTr="008E218E">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B202C1">
            <w:pPr>
              <w:bidi/>
              <w:spacing w:before="80" w:after="80"/>
              <w:ind w:left="90" w:hanging="90"/>
              <w:jc w:val="right"/>
              <w:rPr>
                <w:b/>
                <w:color w:val="000000"/>
              </w:rPr>
            </w:pPr>
            <w:r>
              <w:rPr>
                <w:b/>
                <w:color w:val="000000"/>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8E218E" w:rsidRDefault="008E218E" w:rsidP="00B202C1">
            <w:pPr>
              <w:spacing w:before="80" w:after="80"/>
              <w:jc w:val="right"/>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E218E" w:rsidRDefault="008E218E" w:rsidP="00B202C1">
            <w:pPr>
              <w:bidi/>
              <w:spacing w:before="80" w:after="80"/>
              <w:jc w:val="right"/>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8E218E" w:rsidRDefault="008E218E" w:rsidP="00B202C1">
            <w:pPr>
              <w:spacing w:before="80" w:after="80"/>
              <w:jc w:val="right"/>
            </w:pPr>
          </w:p>
        </w:tc>
      </w:tr>
      <w:tr w:rsidR="008E218E" w:rsidTr="008E218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8E218E" w:rsidRDefault="008E218E" w:rsidP="00B202C1">
            <w:pPr>
              <w:bidi/>
              <w:spacing w:before="80" w:after="80"/>
              <w:ind w:left="90" w:hanging="90"/>
              <w:jc w:val="right"/>
              <w:rPr>
                <w:b/>
              </w:rPr>
            </w:pPr>
            <w:r>
              <w:rPr>
                <w:b/>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8E218E" w:rsidRDefault="008E218E" w:rsidP="00B202C1">
            <w:pPr>
              <w:spacing w:before="80" w:after="80"/>
              <w:jc w:val="right"/>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E218E" w:rsidRDefault="008E218E" w:rsidP="00B202C1">
            <w:pPr>
              <w:bidi/>
              <w:spacing w:before="80" w:after="80"/>
              <w:jc w:val="right"/>
            </w:pPr>
            <w:r>
              <w:rPr>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8E218E" w:rsidRDefault="008E218E" w:rsidP="00B202C1">
            <w:pPr>
              <w:spacing w:before="80" w:after="80"/>
              <w:jc w:val="right"/>
            </w:pPr>
          </w:p>
        </w:tc>
      </w:tr>
      <w:tr w:rsidR="008E218E" w:rsidTr="008E218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8E218E" w:rsidRDefault="008E218E" w:rsidP="00B202C1">
            <w:pPr>
              <w:bidi/>
              <w:spacing w:before="80" w:after="80"/>
              <w:ind w:left="6" w:right="-99" w:hanging="6"/>
              <w:jc w:val="right"/>
              <w:rPr>
                <w:b/>
              </w:rPr>
            </w:pPr>
            <w:r>
              <w:rPr>
                <w:b/>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tcPr>
          <w:p w:rsidR="008E218E" w:rsidRDefault="008E218E" w:rsidP="00B202C1">
            <w:pPr>
              <w:spacing w:before="80" w:after="80"/>
              <w:ind w:left="360"/>
              <w:jc w:val="right"/>
            </w:pPr>
            <w:r>
              <w:t>01/09/2023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B202C1">
            <w:pPr>
              <w:bidi/>
              <w:spacing w:before="80" w:after="80"/>
              <w:jc w:val="right"/>
              <w:rPr>
                <w:b/>
              </w:rPr>
            </w:pPr>
            <w:r>
              <w:rPr>
                <w:b/>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8E218E" w:rsidRDefault="008E218E" w:rsidP="00B202C1">
            <w:pPr>
              <w:spacing w:before="80" w:after="80"/>
              <w:jc w:val="right"/>
            </w:pPr>
            <w:r>
              <w:t>1.0</w:t>
            </w:r>
          </w:p>
        </w:tc>
      </w:tr>
    </w:tbl>
    <w:p w:rsidR="008E218E" w:rsidRDefault="008E218E" w:rsidP="00B202C1">
      <w:pPr>
        <w:tabs>
          <w:tab w:val="left" w:pos="5220"/>
        </w:tabs>
        <w:spacing w:after="200" w:line="276" w:lineRule="auto"/>
        <w:jc w:val="right"/>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8E218E" w:rsidTr="00A41E56">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8E218E" w:rsidRPr="00A41E56" w:rsidRDefault="008E218E" w:rsidP="00A41E56">
            <w:pPr>
              <w:bidi/>
              <w:spacing w:line="360" w:lineRule="auto"/>
              <w:jc w:val="center"/>
              <w:rPr>
                <w:b/>
                <w:color w:val="17365D"/>
                <w:sz w:val="28"/>
                <w:szCs w:val="28"/>
              </w:rPr>
            </w:pPr>
            <w:r>
              <w:rPr>
                <w:b/>
                <w:color w:val="17365D"/>
                <w:sz w:val="28"/>
                <w:szCs w:val="28"/>
                <w:rtl/>
              </w:rPr>
              <w:t>علاقة المادة بالمواد الأخرى</w:t>
            </w:r>
          </w:p>
        </w:tc>
      </w:tr>
      <w:tr w:rsidR="008E218E" w:rsidTr="00A41E56">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A41E56">
            <w:pPr>
              <w:bidi/>
              <w:spacing w:line="360" w:lineRule="auto"/>
              <w:jc w:val="center"/>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218E" w:rsidRDefault="008E218E" w:rsidP="00A41E56">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E218E" w:rsidRDefault="008E218E" w:rsidP="00A41E56">
            <w:pPr>
              <w:bidi/>
              <w:spacing w:line="360" w:lineRule="auto"/>
              <w:jc w:val="center"/>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218E" w:rsidRDefault="008E218E" w:rsidP="00A41E56">
            <w:pPr>
              <w:spacing w:line="360" w:lineRule="auto"/>
              <w:jc w:val="center"/>
            </w:pPr>
          </w:p>
        </w:tc>
      </w:tr>
      <w:tr w:rsidR="008E218E" w:rsidTr="00A41E56">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A41E56">
            <w:pPr>
              <w:bidi/>
              <w:spacing w:line="360" w:lineRule="auto"/>
              <w:jc w:val="center"/>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218E" w:rsidRDefault="008E218E" w:rsidP="00A41E56">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E218E" w:rsidRDefault="008E218E" w:rsidP="00A41E56">
            <w:pPr>
              <w:bidi/>
              <w:spacing w:line="360" w:lineRule="auto"/>
              <w:jc w:val="cente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218E" w:rsidRDefault="008E218E" w:rsidP="00A41E56">
            <w:pPr>
              <w:spacing w:line="360" w:lineRule="auto"/>
              <w:jc w:val="center"/>
            </w:pPr>
          </w:p>
        </w:tc>
      </w:tr>
    </w:tbl>
    <w:tbl>
      <w:tblPr>
        <w:tblStyle w:val="ab"/>
        <w:tblW w:w="9918" w:type="dxa"/>
        <w:jc w:val="center"/>
        <w:tblLook w:val="04A0" w:firstRow="1" w:lastRow="0" w:firstColumn="1" w:lastColumn="0" w:noHBand="0" w:noVBand="1"/>
      </w:tblPr>
      <w:tblGrid>
        <w:gridCol w:w="1803"/>
        <w:gridCol w:w="8115"/>
      </w:tblGrid>
      <w:tr w:rsidR="00DF2E33" w:rsidTr="00DF2E33">
        <w:trPr>
          <w:jc w:val="center"/>
        </w:trPr>
        <w:tc>
          <w:tcPr>
            <w:tcW w:w="9918" w:type="dxa"/>
            <w:gridSpan w:val="2"/>
            <w:tcBorders>
              <w:top w:val="single" w:sz="4" w:space="0" w:color="000000"/>
              <w:left w:val="single" w:sz="4" w:space="0" w:color="000000"/>
              <w:bottom w:val="single" w:sz="4" w:space="0" w:color="000000"/>
            </w:tcBorders>
            <w:shd w:val="clear" w:color="auto" w:fill="FDE9D9"/>
            <w:vAlign w:val="center"/>
          </w:tcPr>
          <w:p w:rsidR="00DF2E33" w:rsidRDefault="00DF2E33" w:rsidP="00DF2E33">
            <w:pPr>
              <w:spacing w:after="384" w:line="312" w:lineRule="auto"/>
              <w:jc w:val="center"/>
              <w:rPr>
                <w:rFonts w:ascii="Cambria" w:eastAsia="Cambria" w:hAnsi="Cambria" w:cs="Cambria"/>
                <w:b/>
                <w:color w:val="000000"/>
                <w:sz w:val="24"/>
                <w:szCs w:val="24"/>
              </w:rPr>
            </w:pPr>
            <w:r>
              <w:rPr>
                <w:b/>
                <w:color w:val="17365D"/>
                <w:sz w:val="28"/>
                <w:szCs w:val="28"/>
                <w:rtl/>
              </w:rPr>
              <w:t>أهداف المادة ومخرجات التعلم والمحتويات الإرشادية</w:t>
            </w:r>
          </w:p>
        </w:tc>
      </w:tr>
      <w:tr w:rsidR="00DF2E33" w:rsidTr="00DF2E33">
        <w:trPr>
          <w:jc w:val="center"/>
        </w:trPr>
        <w:tc>
          <w:tcPr>
            <w:tcW w:w="1803" w:type="dxa"/>
            <w:tcBorders>
              <w:top w:val="single" w:sz="4" w:space="0" w:color="000000"/>
              <w:left w:val="single" w:sz="4" w:space="0" w:color="000000"/>
              <w:bottom w:val="single" w:sz="4" w:space="0" w:color="000000"/>
              <w:right w:val="nil"/>
            </w:tcBorders>
            <w:shd w:val="clear" w:color="auto" w:fill="DAEEF3"/>
            <w:vAlign w:val="center"/>
          </w:tcPr>
          <w:p w:rsidR="00DF2E33" w:rsidRPr="00DF2E33" w:rsidRDefault="00DF2E33" w:rsidP="00DF2E33">
            <w:pPr>
              <w:bidi/>
              <w:spacing w:line="276" w:lineRule="auto"/>
              <w:jc w:val="center"/>
              <w:rPr>
                <w:b/>
                <w:color w:val="000000"/>
                <w:sz w:val="24"/>
                <w:szCs w:val="24"/>
              </w:rPr>
            </w:pPr>
            <w:r w:rsidRPr="00DF2E33">
              <w:rPr>
                <w:b/>
                <w:color w:val="000000"/>
                <w:sz w:val="24"/>
                <w:szCs w:val="24"/>
                <w:rtl/>
              </w:rPr>
              <w:t>أهداف المادة</w:t>
            </w:r>
          </w:p>
        </w:tc>
        <w:tc>
          <w:tcPr>
            <w:tcW w:w="8115" w:type="dxa"/>
            <w:tcBorders>
              <w:top w:val="single" w:sz="4" w:space="0" w:color="000000"/>
              <w:left w:val="single" w:sz="4" w:space="0" w:color="000000"/>
              <w:bottom w:val="single" w:sz="4" w:space="0" w:color="000000"/>
              <w:right w:val="single" w:sz="4" w:space="0" w:color="000000"/>
            </w:tcBorders>
            <w:vAlign w:val="center"/>
          </w:tcPr>
          <w:p w:rsidR="00DF2E33" w:rsidRPr="00DF2E33" w:rsidRDefault="00DF2E33" w:rsidP="00DF2E33">
            <w:pPr>
              <w:bidi/>
              <w:spacing w:line="276" w:lineRule="auto"/>
              <w:rPr>
                <w:b/>
                <w:color w:val="000000"/>
                <w:sz w:val="24"/>
                <w:szCs w:val="24"/>
              </w:rPr>
            </w:pPr>
            <w:r w:rsidRPr="00DF2E33">
              <w:rPr>
                <w:b/>
                <w:color w:val="000000"/>
                <w:sz w:val="24"/>
                <w:szCs w:val="24"/>
                <w:rtl/>
              </w:rPr>
              <w:t>١</w:t>
            </w:r>
            <w:r w:rsidRPr="00DF2E33">
              <w:rPr>
                <w:b/>
                <w:color w:val="000000"/>
                <w:sz w:val="24"/>
                <w:szCs w:val="24"/>
              </w:rPr>
              <w:t xml:space="preserve">- </w:t>
            </w:r>
            <w:r w:rsidRPr="00DF2E33">
              <w:rPr>
                <w:b/>
                <w:color w:val="000000"/>
                <w:sz w:val="24"/>
                <w:szCs w:val="24"/>
                <w:rtl/>
              </w:rPr>
              <w:t>تهدف هذه الوحدة إلى تعليمك المفاهيم الأساسية في الكيمياء الحيوية، بما في ذلك موضوعات حول بنية البروتينات، وحركية الإنزيمات، ومسارات الأيض</w:t>
            </w:r>
            <w:r w:rsidRPr="00DF2E33">
              <w:rPr>
                <w:b/>
                <w:color w:val="000000"/>
                <w:sz w:val="24"/>
                <w:szCs w:val="24"/>
              </w:rPr>
              <w:t>.</w:t>
            </w:r>
          </w:p>
          <w:p w:rsidR="00DF2E33" w:rsidRPr="00DF2E33" w:rsidRDefault="00DF2E33" w:rsidP="00DF2E33">
            <w:pPr>
              <w:bidi/>
              <w:spacing w:line="276" w:lineRule="auto"/>
              <w:rPr>
                <w:b/>
                <w:color w:val="000000"/>
                <w:sz w:val="24"/>
                <w:szCs w:val="24"/>
              </w:rPr>
            </w:pPr>
            <w:r w:rsidRPr="00DF2E33">
              <w:rPr>
                <w:b/>
                <w:color w:val="000000"/>
                <w:sz w:val="24"/>
                <w:szCs w:val="24"/>
                <w:rtl/>
              </w:rPr>
              <w:t>٢</w:t>
            </w:r>
            <w:r w:rsidRPr="00DF2E33">
              <w:rPr>
                <w:b/>
                <w:color w:val="000000"/>
                <w:sz w:val="24"/>
                <w:szCs w:val="24"/>
              </w:rPr>
              <w:t xml:space="preserve">- </w:t>
            </w:r>
            <w:r w:rsidRPr="00DF2E33">
              <w:rPr>
                <w:b/>
                <w:color w:val="000000"/>
                <w:sz w:val="24"/>
                <w:szCs w:val="24"/>
                <w:rtl/>
              </w:rPr>
              <w:t>ستوفر لك هذه الوحدة أيضًا خلفية عن الجوانب الأساسية للكيمياء</w:t>
            </w:r>
            <w:r w:rsidRPr="00DF2E33">
              <w:rPr>
                <w:b/>
                <w:color w:val="000000"/>
                <w:sz w:val="24"/>
                <w:szCs w:val="24"/>
              </w:rPr>
              <w:t>.</w:t>
            </w:r>
          </w:p>
          <w:p w:rsidR="00DF2E33" w:rsidRPr="00DF2E33" w:rsidRDefault="00DF2E33" w:rsidP="00DF2E33">
            <w:pPr>
              <w:bidi/>
              <w:spacing w:line="276" w:lineRule="auto"/>
              <w:rPr>
                <w:b/>
                <w:color w:val="000000"/>
                <w:sz w:val="24"/>
                <w:szCs w:val="24"/>
              </w:rPr>
            </w:pPr>
            <w:r w:rsidRPr="00DF2E33">
              <w:rPr>
                <w:b/>
                <w:color w:val="000000"/>
                <w:sz w:val="24"/>
                <w:szCs w:val="24"/>
                <w:rtl/>
              </w:rPr>
              <w:t>٣</w:t>
            </w:r>
            <w:r w:rsidRPr="00DF2E33">
              <w:rPr>
                <w:b/>
                <w:color w:val="000000"/>
                <w:sz w:val="24"/>
                <w:szCs w:val="24"/>
              </w:rPr>
              <w:t xml:space="preserve">- </w:t>
            </w:r>
            <w:r w:rsidRPr="00DF2E33">
              <w:rPr>
                <w:b/>
                <w:color w:val="000000"/>
                <w:sz w:val="24"/>
                <w:szCs w:val="24"/>
                <w:rtl/>
              </w:rPr>
              <w:t>تزودك هذه الوحدة بالمعرفة والمهارات الأساسية لتعزيز أدائك في مجال الكيمياء الحيوية، بما يحقق أفضل فائدة لعلم الأدلة الجنائية في المجالات التالية</w:t>
            </w:r>
            <w:r w:rsidRPr="00DF2E33">
              <w:rPr>
                <w:b/>
                <w:color w:val="000000"/>
                <w:sz w:val="24"/>
                <w:szCs w:val="24"/>
              </w:rPr>
              <w:t>:</w:t>
            </w:r>
          </w:p>
          <w:p w:rsidR="00DF2E33" w:rsidRPr="00DF2E33" w:rsidRDefault="00DF2E33" w:rsidP="005B2E63">
            <w:pPr>
              <w:pStyle w:val="a9"/>
              <w:numPr>
                <w:ilvl w:val="0"/>
                <w:numId w:val="31"/>
              </w:numPr>
              <w:bidi/>
              <w:spacing w:line="276" w:lineRule="auto"/>
              <w:rPr>
                <w:b/>
                <w:color w:val="000000"/>
                <w:sz w:val="24"/>
                <w:szCs w:val="24"/>
              </w:rPr>
            </w:pPr>
            <w:r w:rsidRPr="00DF2E33">
              <w:rPr>
                <w:b/>
                <w:color w:val="000000"/>
                <w:sz w:val="24"/>
                <w:szCs w:val="24"/>
                <w:rtl/>
              </w:rPr>
              <w:t>الأيض، والتقنيات التحليلية في الكيمياء الحيوية،</w:t>
            </w:r>
          </w:p>
          <w:p w:rsidR="00DF2E33" w:rsidRPr="00DF2E33" w:rsidRDefault="00DF2E33" w:rsidP="005B2E63">
            <w:pPr>
              <w:pStyle w:val="a9"/>
              <w:numPr>
                <w:ilvl w:val="0"/>
                <w:numId w:val="31"/>
              </w:numPr>
              <w:bidi/>
              <w:spacing w:line="276" w:lineRule="auto"/>
              <w:rPr>
                <w:b/>
                <w:color w:val="000000"/>
                <w:sz w:val="24"/>
                <w:szCs w:val="24"/>
              </w:rPr>
            </w:pPr>
            <w:r w:rsidRPr="00DF2E33">
              <w:rPr>
                <w:b/>
                <w:color w:val="000000"/>
                <w:sz w:val="24"/>
                <w:szCs w:val="24"/>
                <w:rtl/>
              </w:rPr>
              <w:t>الكيمياء الحيوية غير العضوية،</w:t>
            </w:r>
          </w:p>
          <w:p w:rsidR="00DF2E33" w:rsidRPr="00DF2E33" w:rsidRDefault="00DF2E33" w:rsidP="005B2E63">
            <w:pPr>
              <w:pStyle w:val="a9"/>
              <w:numPr>
                <w:ilvl w:val="0"/>
                <w:numId w:val="31"/>
              </w:numPr>
              <w:bidi/>
              <w:spacing w:line="276" w:lineRule="auto"/>
              <w:rPr>
                <w:b/>
                <w:color w:val="000000"/>
                <w:sz w:val="24"/>
                <w:szCs w:val="24"/>
              </w:rPr>
            </w:pPr>
            <w:r w:rsidRPr="00DF2E33">
              <w:rPr>
                <w:b/>
                <w:color w:val="000000"/>
                <w:sz w:val="24"/>
                <w:szCs w:val="24"/>
                <w:rtl/>
              </w:rPr>
              <w:t>أيض الطاقة</w:t>
            </w:r>
          </w:p>
        </w:tc>
      </w:tr>
      <w:tr w:rsidR="00DF2E33" w:rsidTr="00DF2E33">
        <w:trPr>
          <w:jc w:val="center"/>
        </w:trPr>
        <w:tc>
          <w:tcPr>
            <w:tcW w:w="1803" w:type="dxa"/>
            <w:tcBorders>
              <w:top w:val="single" w:sz="4" w:space="0" w:color="000000"/>
              <w:left w:val="single" w:sz="4" w:space="0" w:color="000000"/>
              <w:bottom w:val="single" w:sz="4" w:space="0" w:color="000000"/>
              <w:right w:val="nil"/>
            </w:tcBorders>
            <w:shd w:val="clear" w:color="auto" w:fill="DAEEF3"/>
            <w:vAlign w:val="center"/>
          </w:tcPr>
          <w:p w:rsidR="00DF2E33" w:rsidRPr="00DF2E33" w:rsidRDefault="00DF2E33" w:rsidP="00DF2E33">
            <w:pPr>
              <w:bidi/>
              <w:spacing w:line="276" w:lineRule="auto"/>
              <w:jc w:val="center"/>
              <w:rPr>
                <w:b/>
                <w:color w:val="000000"/>
                <w:sz w:val="24"/>
                <w:szCs w:val="24"/>
              </w:rPr>
            </w:pPr>
            <w:r w:rsidRPr="00DF2E33">
              <w:rPr>
                <w:b/>
                <w:color w:val="000000"/>
                <w:sz w:val="24"/>
                <w:szCs w:val="24"/>
                <w:rtl/>
              </w:rPr>
              <w:t>مخرجات تعلم المادة</w:t>
            </w:r>
          </w:p>
        </w:tc>
        <w:tc>
          <w:tcPr>
            <w:tcW w:w="8115" w:type="dxa"/>
            <w:tcBorders>
              <w:top w:val="single" w:sz="4" w:space="0" w:color="000000"/>
              <w:left w:val="single" w:sz="4" w:space="0" w:color="000000"/>
              <w:bottom w:val="single" w:sz="4" w:space="0" w:color="000000"/>
              <w:right w:val="single" w:sz="4" w:space="0" w:color="000000"/>
            </w:tcBorders>
            <w:vAlign w:val="center"/>
          </w:tcPr>
          <w:p w:rsidR="00DF2E33" w:rsidRPr="00DF2E33" w:rsidRDefault="00DF2E33" w:rsidP="00A3124E">
            <w:pPr>
              <w:pStyle w:val="3"/>
              <w:shd w:val="clear" w:color="auto" w:fill="FFFFFF"/>
              <w:bidi/>
              <w:spacing w:before="300" w:after="150"/>
              <w:outlineLvl w:val="2"/>
              <w:rPr>
                <w:color w:val="000000"/>
                <w:sz w:val="24"/>
                <w:szCs w:val="24"/>
              </w:rPr>
            </w:pPr>
            <w:r w:rsidRPr="00DF2E33">
              <w:rPr>
                <w:color w:val="000000"/>
                <w:sz w:val="24"/>
                <w:szCs w:val="24"/>
                <w:rtl/>
              </w:rPr>
              <w:t>المهارات الخاصة بالوحدة</w:t>
            </w:r>
          </w:p>
          <w:p w:rsidR="00DF2E33" w:rsidRPr="00DF2E33" w:rsidRDefault="00DF2E33" w:rsidP="00A3124E">
            <w:pPr>
              <w:pStyle w:val="3"/>
              <w:shd w:val="clear" w:color="auto" w:fill="FFFFFF"/>
              <w:bidi/>
              <w:spacing w:before="300" w:after="150"/>
              <w:outlineLvl w:val="2"/>
              <w:rPr>
                <w:color w:val="000000"/>
                <w:sz w:val="24"/>
                <w:szCs w:val="24"/>
              </w:rPr>
            </w:pPr>
            <w:r w:rsidRPr="00DF2E33">
              <w:rPr>
                <w:rFonts w:hint="cs"/>
                <w:color w:val="000000"/>
                <w:sz w:val="24"/>
                <w:szCs w:val="24"/>
                <w:rtl/>
              </w:rPr>
              <w:t>1-</w:t>
            </w:r>
            <w:r w:rsidRPr="00DF2E33">
              <w:rPr>
                <w:color w:val="000000"/>
                <w:sz w:val="24"/>
                <w:szCs w:val="24"/>
                <w:rtl/>
              </w:rPr>
              <w:t>فهم المبادئ البيولوجية والكيميائية والفيزيائية المرتبطة بالتحقيق الجنائي</w:t>
            </w:r>
            <w:r w:rsidRPr="00DF2E33">
              <w:rPr>
                <w:color w:val="000000"/>
                <w:sz w:val="24"/>
                <w:szCs w:val="24"/>
              </w:rPr>
              <w:t>.</w:t>
            </w:r>
          </w:p>
          <w:p w:rsidR="00DF2E33" w:rsidRPr="00DF2E33" w:rsidRDefault="00DF2E33" w:rsidP="00A3124E">
            <w:pPr>
              <w:pStyle w:val="3"/>
              <w:shd w:val="clear" w:color="auto" w:fill="FFFFFF"/>
              <w:bidi/>
              <w:spacing w:before="300" w:after="150"/>
              <w:outlineLvl w:val="2"/>
              <w:rPr>
                <w:color w:val="000000"/>
                <w:sz w:val="24"/>
                <w:szCs w:val="24"/>
              </w:rPr>
            </w:pPr>
            <w:r w:rsidRPr="00DF2E33">
              <w:rPr>
                <w:rFonts w:hint="cs"/>
                <w:color w:val="000000"/>
                <w:sz w:val="24"/>
                <w:szCs w:val="24"/>
                <w:rtl/>
              </w:rPr>
              <w:t>2-</w:t>
            </w:r>
            <w:r w:rsidRPr="00DF2E33">
              <w:rPr>
                <w:color w:val="000000"/>
                <w:sz w:val="24"/>
                <w:szCs w:val="24"/>
                <w:rtl/>
              </w:rPr>
              <w:t>مناقشة التقنيات التحليلية المستخدمة في علم الأدلة الجنائية واختيار الأنسب منها</w:t>
            </w:r>
            <w:r w:rsidRPr="00DF2E33">
              <w:rPr>
                <w:color w:val="000000"/>
                <w:sz w:val="24"/>
                <w:szCs w:val="24"/>
              </w:rPr>
              <w:t>.</w:t>
            </w:r>
          </w:p>
          <w:p w:rsidR="00DF2E33" w:rsidRPr="00DF2E33" w:rsidRDefault="00DF2E33" w:rsidP="00A3124E">
            <w:pPr>
              <w:pStyle w:val="3"/>
              <w:shd w:val="clear" w:color="auto" w:fill="FFFFFF"/>
              <w:bidi/>
              <w:spacing w:before="300" w:after="150"/>
              <w:outlineLvl w:val="2"/>
              <w:rPr>
                <w:color w:val="000000"/>
                <w:sz w:val="24"/>
                <w:szCs w:val="24"/>
              </w:rPr>
            </w:pPr>
            <w:r w:rsidRPr="00DF2E33">
              <w:rPr>
                <w:rFonts w:hint="cs"/>
                <w:color w:val="000000"/>
                <w:sz w:val="24"/>
                <w:szCs w:val="24"/>
                <w:rtl/>
              </w:rPr>
              <w:t>3-</w:t>
            </w:r>
            <w:r w:rsidRPr="00DF2E33">
              <w:rPr>
                <w:color w:val="000000"/>
                <w:sz w:val="24"/>
                <w:szCs w:val="24"/>
              </w:rPr>
              <w:t xml:space="preserve"> </w:t>
            </w:r>
            <w:r w:rsidRPr="00DF2E33">
              <w:rPr>
                <w:color w:val="000000"/>
                <w:sz w:val="24"/>
                <w:szCs w:val="24"/>
                <w:rtl/>
              </w:rPr>
              <w:t>إظهار المعرفة بالتقنيات والمهارات العلمية الأساسية اللازمة للتعرف على الأدلة ومعالجتها وتسجيلها وحفظها واستعادتها وتحليلها وتفسيرها في مختلف مسارح الجريمة</w:t>
            </w:r>
            <w:r w:rsidRPr="00DF2E33">
              <w:rPr>
                <w:color w:val="000000"/>
                <w:sz w:val="24"/>
                <w:szCs w:val="24"/>
              </w:rPr>
              <w:t>.</w:t>
            </w:r>
          </w:p>
          <w:p w:rsidR="00DF2E33" w:rsidRPr="00DF2E33" w:rsidRDefault="00DF2E33" w:rsidP="00A3124E">
            <w:pPr>
              <w:pStyle w:val="3"/>
              <w:shd w:val="clear" w:color="auto" w:fill="FFFFFF"/>
              <w:bidi/>
              <w:spacing w:before="300" w:after="150"/>
              <w:outlineLvl w:val="2"/>
              <w:rPr>
                <w:color w:val="000000"/>
                <w:sz w:val="24"/>
                <w:szCs w:val="24"/>
              </w:rPr>
            </w:pPr>
            <w:r w:rsidRPr="00DF2E33">
              <w:rPr>
                <w:rFonts w:hint="cs"/>
                <w:color w:val="000000"/>
                <w:sz w:val="24"/>
                <w:szCs w:val="24"/>
                <w:rtl/>
              </w:rPr>
              <w:t>4-</w:t>
            </w:r>
            <w:r w:rsidRPr="00DF2E33">
              <w:rPr>
                <w:color w:val="000000"/>
                <w:sz w:val="24"/>
                <w:szCs w:val="24"/>
              </w:rPr>
              <w:t xml:space="preserve"> </w:t>
            </w:r>
            <w:r w:rsidRPr="00DF2E33">
              <w:rPr>
                <w:color w:val="000000"/>
                <w:sz w:val="24"/>
                <w:szCs w:val="24"/>
                <w:rtl/>
              </w:rPr>
              <w:t>تقييم حدود ومبادئ عدم اليقين في تحليل الأدلة الجنائية وتفسيرها</w:t>
            </w:r>
            <w:r w:rsidRPr="00DF2E33">
              <w:rPr>
                <w:color w:val="000000"/>
                <w:sz w:val="24"/>
                <w:szCs w:val="24"/>
              </w:rPr>
              <w:t>.</w:t>
            </w:r>
          </w:p>
          <w:p w:rsidR="00DF2E33" w:rsidRPr="00DF2E33" w:rsidRDefault="00DF2E33" w:rsidP="00A3124E">
            <w:pPr>
              <w:pStyle w:val="3"/>
              <w:shd w:val="clear" w:color="auto" w:fill="FFFFFF"/>
              <w:bidi/>
              <w:spacing w:before="300" w:after="150"/>
              <w:outlineLvl w:val="2"/>
              <w:rPr>
                <w:color w:val="000000"/>
                <w:sz w:val="24"/>
                <w:szCs w:val="24"/>
              </w:rPr>
            </w:pPr>
            <w:r w:rsidRPr="00DF2E33">
              <w:rPr>
                <w:rFonts w:hint="cs"/>
                <w:color w:val="000000"/>
                <w:sz w:val="24"/>
                <w:szCs w:val="24"/>
                <w:rtl/>
              </w:rPr>
              <w:t>5-</w:t>
            </w:r>
            <w:r w:rsidRPr="00DF2E33">
              <w:rPr>
                <w:color w:val="000000"/>
                <w:sz w:val="24"/>
                <w:szCs w:val="24"/>
              </w:rPr>
              <w:t xml:space="preserve"> </w:t>
            </w:r>
            <w:r w:rsidRPr="00DF2E33">
              <w:rPr>
                <w:color w:val="000000"/>
                <w:sz w:val="24"/>
                <w:szCs w:val="24"/>
                <w:rtl/>
              </w:rPr>
              <w:t>بناء حجج منطقية وتوصيل النظريات بفعالية في مختلف الأشكال، بما في ذلك خرائط مسرح الجريمة وتسلسل الأحداث</w:t>
            </w:r>
            <w:r w:rsidRPr="00DF2E33">
              <w:rPr>
                <w:color w:val="000000"/>
                <w:sz w:val="24"/>
                <w:szCs w:val="24"/>
              </w:rPr>
              <w:t>.</w:t>
            </w:r>
          </w:p>
          <w:p w:rsidR="00DF2E33" w:rsidRPr="00DF2E33" w:rsidRDefault="00DF2E33" w:rsidP="00A3124E">
            <w:pPr>
              <w:pStyle w:val="3"/>
              <w:shd w:val="clear" w:color="auto" w:fill="FFFFFF"/>
              <w:bidi/>
              <w:spacing w:before="300" w:after="150"/>
              <w:outlineLvl w:val="2"/>
              <w:rPr>
                <w:color w:val="000000"/>
                <w:sz w:val="24"/>
                <w:szCs w:val="24"/>
              </w:rPr>
            </w:pPr>
            <w:r w:rsidRPr="00DF2E33">
              <w:rPr>
                <w:rFonts w:hint="cs"/>
                <w:color w:val="000000"/>
                <w:sz w:val="24"/>
                <w:szCs w:val="24"/>
                <w:rtl/>
              </w:rPr>
              <w:t>6-</w:t>
            </w:r>
            <w:r w:rsidRPr="00DF2E33">
              <w:rPr>
                <w:color w:val="000000"/>
                <w:sz w:val="24"/>
                <w:szCs w:val="24"/>
                <w:rtl/>
              </w:rPr>
              <w:t>تفسير التعليمات المكتوبة لإنشاء إعادة بناء زمنية ومكانية للأحداث المعقدة مع مراعاة أدق التفاصيل. المهارات الشخصية والأساسية</w:t>
            </w:r>
          </w:p>
          <w:p w:rsidR="00DF2E33" w:rsidRPr="00DF2E33" w:rsidRDefault="00DF2E33" w:rsidP="00A3124E">
            <w:pPr>
              <w:pStyle w:val="3"/>
              <w:shd w:val="clear" w:color="auto" w:fill="FFFFFF"/>
              <w:bidi/>
              <w:spacing w:before="300" w:after="150"/>
              <w:outlineLvl w:val="2"/>
              <w:rPr>
                <w:color w:val="000000"/>
                <w:sz w:val="24"/>
                <w:szCs w:val="24"/>
              </w:rPr>
            </w:pPr>
            <w:r w:rsidRPr="00DF2E33">
              <w:rPr>
                <w:rFonts w:hint="cs"/>
                <w:color w:val="000000"/>
                <w:sz w:val="24"/>
                <w:szCs w:val="24"/>
                <w:rtl/>
              </w:rPr>
              <w:t>7-</w:t>
            </w:r>
            <w:r w:rsidRPr="00DF2E33">
              <w:rPr>
                <w:color w:val="000000"/>
                <w:sz w:val="24"/>
                <w:szCs w:val="24"/>
              </w:rPr>
              <w:t xml:space="preserve"> </w:t>
            </w:r>
            <w:r w:rsidRPr="00DF2E33">
              <w:rPr>
                <w:color w:val="000000"/>
                <w:sz w:val="24"/>
                <w:szCs w:val="24"/>
                <w:rtl/>
              </w:rPr>
              <w:t>تطبيق المبادئ العلمية على مواقف الحياة الواقعية</w:t>
            </w:r>
          </w:p>
          <w:p w:rsidR="00DF2E33" w:rsidRPr="00DF2E33" w:rsidRDefault="00DF2E33" w:rsidP="00A3124E">
            <w:pPr>
              <w:pStyle w:val="3"/>
              <w:shd w:val="clear" w:color="auto" w:fill="FFFFFF"/>
              <w:bidi/>
              <w:spacing w:before="300" w:after="150"/>
              <w:outlineLvl w:val="2"/>
              <w:rPr>
                <w:color w:val="000000"/>
                <w:sz w:val="24"/>
                <w:szCs w:val="24"/>
              </w:rPr>
            </w:pPr>
            <w:r w:rsidRPr="00DF2E33">
              <w:rPr>
                <w:rFonts w:hint="cs"/>
                <w:color w:val="000000"/>
                <w:sz w:val="24"/>
                <w:szCs w:val="24"/>
                <w:rtl/>
              </w:rPr>
              <w:t>8-</w:t>
            </w:r>
            <w:r w:rsidRPr="00DF2E33">
              <w:rPr>
                <w:color w:val="000000"/>
                <w:sz w:val="24"/>
                <w:szCs w:val="24"/>
                <w:rtl/>
              </w:rPr>
              <w:t>تحليل وتقييم مجموعة من الأدبيات البحثية بشكل مستقل، وتلخيص أمثلة بحثية من هذه الأدبيات في عمل كتابي</w:t>
            </w:r>
          </w:p>
          <w:p w:rsidR="00DF2E33" w:rsidRPr="00DF2E33" w:rsidRDefault="00DF2E33" w:rsidP="00A3124E">
            <w:pPr>
              <w:pStyle w:val="3"/>
              <w:shd w:val="clear" w:color="auto" w:fill="FFFFFF"/>
              <w:bidi/>
              <w:spacing w:before="300" w:after="150"/>
              <w:outlineLvl w:val="2"/>
              <w:rPr>
                <w:color w:val="000000"/>
                <w:sz w:val="24"/>
                <w:szCs w:val="24"/>
              </w:rPr>
            </w:pPr>
            <w:r w:rsidRPr="00DF2E33">
              <w:rPr>
                <w:rFonts w:hint="cs"/>
                <w:color w:val="000000"/>
                <w:sz w:val="24"/>
                <w:szCs w:val="24"/>
                <w:rtl/>
              </w:rPr>
              <w:t>9-</w:t>
            </w:r>
            <w:r w:rsidRPr="00DF2E33">
              <w:rPr>
                <w:color w:val="000000"/>
                <w:sz w:val="24"/>
                <w:szCs w:val="24"/>
                <w:rtl/>
              </w:rPr>
              <w:t>توضيح ومناقشة الطبيعة المتنازع عليها والمؤقتة للمعرفة والفهم</w:t>
            </w:r>
          </w:p>
          <w:p w:rsidR="00DF2E33" w:rsidRPr="00DF2E33" w:rsidRDefault="00DF2E33" w:rsidP="00A3124E">
            <w:pPr>
              <w:pStyle w:val="3"/>
              <w:shd w:val="clear" w:color="auto" w:fill="FFFFFF"/>
              <w:bidi/>
              <w:spacing w:before="300" w:after="150"/>
              <w:outlineLvl w:val="2"/>
              <w:rPr>
                <w:color w:val="000000"/>
                <w:sz w:val="24"/>
                <w:szCs w:val="24"/>
              </w:rPr>
            </w:pPr>
            <w:r w:rsidRPr="00DF2E33">
              <w:rPr>
                <w:rFonts w:hint="cs"/>
                <w:color w:val="000000"/>
                <w:sz w:val="24"/>
                <w:szCs w:val="24"/>
                <w:rtl/>
              </w:rPr>
              <w:t>10-</w:t>
            </w:r>
            <w:r w:rsidRPr="00DF2E33">
              <w:rPr>
                <w:color w:val="000000"/>
                <w:sz w:val="24"/>
                <w:szCs w:val="24"/>
              </w:rPr>
              <w:t xml:space="preserve"> </w:t>
            </w:r>
            <w:r w:rsidRPr="00DF2E33">
              <w:rPr>
                <w:color w:val="000000"/>
                <w:sz w:val="24"/>
                <w:szCs w:val="24"/>
                <w:rtl/>
              </w:rPr>
              <w:t>تحليل الحقائق والنظريات الأساسية في أحد فروع العلوم البيولوجية بالتفصيل</w:t>
            </w:r>
          </w:p>
          <w:p w:rsidR="00DF2E33" w:rsidRPr="00DF2E33" w:rsidRDefault="00DF2E33" w:rsidP="00A3124E">
            <w:pPr>
              <w:pStyle w:val="3"/>
              <w:shd w:val="clear" w:color="auto" w:fill="FFFFFF"/>
              <w:bidi/>
              <w:spacing w:before="300" w:after="150"/>
              <w:outlineLvl w:val="2"/>
              <w:rPr>
                <w:color w:val="000000"/>
                <w:sz w:val="24"/>
                <w:szCs w:val="24"/>
              </w:rPr>
            </w:pPr>
            <w:r w:rsidRPr="00DF2E33">
              <w:rPr>
                <w:rFonts w:hint="cs"/>
                <w:color w:val="000000"/>
                <w:sz w:val="24"/>
                <w:szCs w:val="24"/>
                <w:rtl/>
              </w:rPr>
              <w:t>11-</w:t>
            </w:r>
            <w:r w:rsidRPr="00DF2E33">
              <w:rPr>
                <w:color w:val="000000"/>
                <w:sz w:val="24"/>
                <w:szCs w:val="24"/>
              </w:rPr>
              <w:t xml:space="preserve"> </w:t>
            </w:r>
            <w:r w:rsidRPr="00DF2E33">
              <w:rPr>
                <w:color w:val="000000"/>
                <w:sz w:val="24"/>
                <w:szCs w:val="24"/>
                <w:rtl/>
              </w:rPr>
              <w:t>تطبيق المعلومات الواقعية لتطوير حجة منطقية ومُبرَّرة، مع بعض التوجيه، واستنتاجات صحيحة</w:t>
            </w:r>
          </w:p>
          <w:p w:rsidR="00DF2E33" w:rsidRPr="00DF2E33" w:rsidRDefault="00DF2E33" w:rsidP="00A3124E">
            <w:pPr>
              <w:pStyle w:val="3"/>
              <w:shd w:val="clear" w:color="auto" w:fill="FFFFFF"/>
              <w:bidi/>
              <w:spacing w:before="300" w:after="150"/>
              <w:outlineLvl w:val="2"/>
              <w:rPr>
                <w:color w:val="000000"/>
                <w:sz w:val="24"/>
                <w:szCs w:val="24"/>
              </w:rPr>
            </w:pPr>
            <w:r w:rsidRPr="00DF2E33">
              <w:rPr>
                <w:rFonts w:hint="cs"/>
                <w:color w:val="000000"/>
                <w:sz w:val="24"/>
                <w:szCs w:val="24"/>
                <w:rtl/>
              </w:rPr>
              <w:t>12-</w:t>
            </w:r>
            <w:r w:rsidRPr="00DF2E33">
              <w:rPr>
                <w:color w:val="000000"/>
                <w:sz w:val="24"/>
                <w:szCs w:val="24"/>
              </w:rPr>
              <w:t xml:space="preserve"> </w:t>
            </w:r>
            <w:r w:rsidRPr="00DF2E33">
              <w:rPr>
                <w:color w:val="000000"/>
                <w:sz w:val="24"/>
                <w:szCs w:val="24"/>
                <w:rtl/>
              </w:rPr>
              <w:t>توصيل المبررات والأدلة والاستنتاجات بفعالية باستخدام الوسائل الرسومية والكتابية، بما يتناسب مع الجمهور المستهدف</w:t>
            </w:r>
          </w:p>
          <w:p w:rsidR="00DF2E33" w:rsidRPr="00DF2E33" w:rsidRDefault="00DF2E33" w:rsidP="00A3124E">
            <w:pPr>
              <w:pStyle w:val="3"/>
              <w:shd w:val="clear" w:color="auto" w:fill="FFFFFF"/>
              <w:bidi/>
              <w:spacing w:before="300" w:after="150"/>
              <w:outlineLvl w:val="2"/>
              <w:rPr>
                <w:color w:val="000000"/>
                <w:sz w:val="24"/>
                <w:szCs w:val="24"/>
              </w:rPr>
            </w:pPr>
            <w:r w:rsidRPr="00DF2E33">
              <w:rPr>
                <w:rFonts w:hint="cs"/>
                <w:color w:val="000000"/>
                <w:sz w:val="24"/>
                <w:szCs w:val="24"/>
                <w:rtl/>
                <w:lang w:bidi="ar-IQ"/>
              </w:rPr>
              <w:t>13-</w:t>
            </w:r>
            <w:r w:rsidRPr="00DF2E33">
              <w:rPr>
                <w:color w:val="000000"/>
                <w:sz w:val="24"/>
                <w:szCs w:val="24"/>
                <w:rtl/>
              </w:rPr>
              <w:t>العمل ضمن فريق صغير، والتعامل بكفاءة مع متطلبات العمل الجماعي (مثل التواصل، والتحفيز، واتخاذ القرارات، والوعي، والمسؤولية، ومهارات الإدارة، بما في ذلك تحديد المواعيد النهائية والالتزام بها)</w:t>
            </w:r>
            <w:r w:rsidRPr="00DF2E33">
              <w:rPr>
                <w:color w:val="000000"/>
                <w:sz w:val="24"/>
                <w:szCs w:val="24"/>
              </w:rPr>
              <w:t>.</w:t>
            </w:r>
          </w:p>
        </w:tc>
      </w:tr>
      <w:tr w:rsidR="00DF2E33" w:rsidTr="00DF2E33">
        <w:trPr>
          <w:jc w:val="center"/>
        </w:trPr>
        <w:tc>
          <w:tcPr>
            <w:tcW w:w="1803" w:type="dxa"/>
            <w:tcBorders>
              <w:top w:val="single" w:sz="4" w:space="0" w:color="000000"/>
              <w:left w:val="single" w:sz="4" w:space="0" w:color="000000"/>
              <w:bottom w:val="single" w:sz="4" w:space="0" w:color="000000"/>
              <w:right w:val="nil"/>
            </w:tcBorders>
            <w:shd w:val="clear" w:color="auto" w:fill="DAEEF3"/>
            <w:vAlign w:val="center"/>
          </w:tcPr>
          <w:p w:rsidR="00DF2E33" w:rsidRDefault="00DF2E33" w:rsidP="00DF2E33">
            <w:pPr>
              <w:bidi/>
              <w:spacing w:line="312" w:lineRule="auto"/>
              <w:jc w:val="center"/>
              <w:rPr>
                <w:b/>
                <w:sz w:val="24"/>
                <w:szCs w:val="24"/>
              </w:rPr>
            </w:pPr>
            <w:r>
              <w:rPr>
                <w:b/>
                <w:sz w:val="24"/>
                <w:szCs w:val="24"/>
                <w:rtl/>
              </w:rPr>
              <w:t>المحتويات الإرشادية</w:t>
            </w:r>
          </w:p>
        </w:tc>
        <w:tc>
          <w:tcPr>
            <w:tcW w:w="8115" w:type="dxa"/>
            <w:tcBorders>
              <w:top w:val="single" w:sz="4" w:space="0" w:color="000000"/>
              <w:left w:val="single" w:sz="4" w:space="0" w:color="000000"/>
              <w:bottom w:val="single" w:sz="4" w:space="0" w:color="000000"/>
              <w:right w:val="single" w:sz="4" w:space="0" w:color="000000"/>
            </w:tcBorders>
            <w:vAlign w:val="center"/>
          </w:tcPr>
          <w:p w:rsidR="00DF2E33" w:rsidRPr="00A41E56" w:rsidRDefault="00DF2E33" w:rsidP="00A3124E">
            <w:pPr>
              <w:bidi/>
              <w:spacing w:before="300"/>
              <w:ind w:left="360"/>
              <w:rPr>
                <w:b/>
                <w:sz w:val="24"/>
                <w:szCs w:val="24"/>
              </w:rPr>
            </w:pPr>
            <w:r w:rsidRPr="00A41E56">
              <w:rPr>
                <w:b/>
                <w:sz w:val="24"/>
                <w:szCs w:val="24"/>
              </w:rPr>
              <w:t xml:space="preserve">• </w:t>
            </w:r>
            <w:r w:rsidRPr="00A41E56">
              <w:rPr>
                <w:b/>
                <w:sz w:val="24"/>
                <w:szCs w:val="24"/>
                <w:rtl/>
              </w:rPr>
              <w:t>الامتحان [10 ساعات]</w:t>
            </w:r>
          </w:p>
          <w:p w:rsidR="00DF2E33" w:rsidRPr="00A41E56" w:rsidRDefault="00DF2E33" w:rsidP="00A3124E">
            <w:pPr>
              <w:bidi/>
              <w:spacing w:before="300"/>
              <w:ind w:left="360"/>
              <w:rPr>
                <w:b/>
                <w:sz w:val="24"/>
                <w:szCs w:val="24"/>
              </w:rPr>
            </w:pPr>
            <w:r w:rsidRPr="00A41E56">
              <w:rPr>
                <w:b/>
                <w:sz w:val="24"/>
                <w:szCs w:val="24"/>
                <w:rtl/>
              </w:rPr>
              <w:t>يشمل التقييم الكتابي عادةً الامتحانات واختبارات الاختيار من متعدد</w:t>
            </w:r>
            <w:r w:rsidRPr="00A41E56">
              <w:rPr>
                <w:b/>
                <w:sz w:val="24"/>
                <w:szCs w:val="24"/>
              </w:rPr>
              <w:t>.</w:t>
            </w:r>
          </w:p>
          <w:p w:rsidR="00DF2E33" w:rsidRPr="00A41E56" w:rsidRDefault="00DF2E33" w:rsidP="00A3124E">
            <w:pPr>
              <w:bidi/>
              <w:spacing w:before="300"/>
              <w:ind w:left="360"/>
              <w:rPr>
                <w:b/>
                <w:sz w:val="24"/>
                <w:szCs w:val="24"/>
              </w:rPr>
            </w:pPr>
            <w:r w:rsidRPr="00A41E56">
              <w:rPr>
                <w:b/>
                <w:sz w:val="24"/>
                <w:szCs w:val="24"/>
                <w:rtl/>
              </w:rPr>
              <w:t>العملي [10 ساعات]</w:t>
            </w:r>
          </w:p>
          <w:p w:rsidR="00DF2E33" w:rsidRPr="00A41E56" w:rsidRDefault="00DF2E33" w:rsidP="00A3124E">
            <w:pPr>
              <w:bidi/>
              <w:spacing w:before="300"/>
              <w:ind w:left="360"/>
              <w:rPr>
                <w:b/>
                <w:sz w:val="24"/>
                <w:szCs w:val="24"/>
              </w:rPr>
            </w:pPr>
            <w:r w:rsidRPr="00A41E56">
              <w:rPr>
                <w:b/>
                <w:sz w:val="24"/>
                <w:szCs w:val="24"/>
                <w:rtl/>
              </w:rPr>
              <w:t>العملي هو تقييم لمهاراتك وكفاءاتك. قد يشمل ذلك العروض التقديمية، والخبرة المدرسية، والخبرة العملية، أو العمل المخبري. [10 ساعات]</w:t>
            </w:r>
          </w:p>
          <w:p w:rsidR="00DF2E33" w:rsidRPr="00A41E56" w:rsidRDefault="00DF2E33" w:rsidP="00A3124E">
            <w:pPr>
              <w:bidi/>
              <w:spacing w:before="300"/>
              <w:ind w:left="360"/>
              <w:rPr>
                <w:b/>
                <w:sz w:val="24"/>
                <w:szCs w:val="24"/>
              </w:rPr>
            </w:pPr>
            <w:r w:rsidRPr="00A41E56">
              <w:rPr>
                <w:b/>
                <w:sz w:val="24"/>
                <w:szCs w:val="24"/>
                <w:rtl/>
              </w:rPr>
              <w:t>الأعمال الدراسية [12 ساعة]</w:t>
            </w:r>
          </w:p>
          <w:p w:rsidR="00DF2E33" w:rsidRPr="00A41E56" w:rsidRDefault="00DF2E33" w:rsidP="00A3124E">
            <w:pPr>
              <w:bidi/>
              <w:spacing w:before="300"/>
              <w:ind w:left="360"/>
              <w:rPr>
                <w:b/>
                <w:sz w:val="24"/>
                <w:szCs w:val="24"/>
              </w:rPr>
            </w:pPr>
            <w:r w:rsidRPr="00A41E56">
              <w:rPr>
                <w:b/>
                <w:sz w:val="24"/>
                <w:szCs w:val="24"/>
                <w:rtl/>
              </w:rPr>
              <w:t>تشمل الأعمال الدراسية عادةً المقالات، والواجبات الكتابية، والرسائل العلمية، والمشاريع البحثية، أو إعداد ملف أعمالك. [10 ساعات]</w:t>
            </w:r>
          </w:p>
          <w:p w:rsidR="00DF2E33" w:rsidRPr="00AD3EE2" w:rsidRDefault="00DF2E33" w:rsidP="00A3124E">
            <w:pPr>
              <w:bidi/>
              <w:ind w:left="360"/>
              <w:rPr>
                <w:b/>
                <w:sz w:val="24"/>
                <w:szCs w:val="24"/>
              </w:rPr>
            </w:pPr>
            <w:r w:rsidRPr="00A41E56">
              <w:rPr>
                <w:b/>
                <w:sz w:val="24"/>
                <w:szCs w:val="24"/>
              </w:rPr>
              <w:t xml:space="preserve">• </w:t>
            </w:r>
            <w:r w:rsidRPr="00A41E56">
              <w:rPr>
                <w:b/>
                <w:sz w:val="24"/>
                <w:szCs w:val="24"/>
                <w:rtl/>
              </w:rPr>
              <w:t>تتيح مشاريع البحث في السنة النهائية للطلاب اكتساب خبرة بحثية كبيرة في أحد مختبرات البحث. يُثري العمل جنبًا إلى جنب مع باحثين عالميين رائدين تجربة الطلاب ويساعدهم في متابعة مسيرة مهنية في مجال البحوث البيوكيميائية. [12 ساعة]</w:t>
            </w:r>
          </w:p>
        </w:tc>
      </w:tr>
    </w:tbl>
    <w:p w:rsidR="00DF2E33" w:rsidRDefault="00DF2E33" w:rsidP="00DF2E33">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8E218E" w:rsidTr="008E218E">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8E218E" w:rsidRPr="00A41E56" w:rsidRDefault="008E218E" w:rsidP="00A3124E">
            <w:pPr>
              <w:bidi/>
              <w:spacing w:line="276" w:lineRule="auto"/>
              <w:jc w:val="center"/>
              <w:rPr>
                <w:b/>
                <w:color w:val="17365D"/>
                <w:sz w:val="28"/>
                <w:szCs w:val="28"/>
              </w:rPr>
            </w:pPr>
            <w:r>
              <w:rPr>
                <w:b/>
                <w:color w:val="17365D"/>
                <w:sz w:val="28"/>
                <w:szCs w:val="28"/>
                <w:rtl/>
              </w:rPr>
              <w:t>استراتيجيات التعلم والتعليم</w:t>
            </w:r>
          </w:p>
        </w:tc>
      </w:tr>
      <w:tr w:rsidR="008E218E" w:rsidTr="008E218E">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A3124E">
            <w:pPr>
              <w:bidi/>
              <w:spacing w:line="276" w:lineRule="auto"/>
              <w:jc w:val="center"/>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8E218E" w:rsidRDefault="00A3124E" w:rsidP="00A3124E">
            <w:pPr>
              <w:bidi/>
              <w:spacing w:line="276" w:lineRule="auto"/>
              <w:rPr>
                <w:color w:val="000000"/>
              </w:rPr>
            </w:pPr>
            <w:r w:rsidRPr="00A3124E">
              <w:rPr>
                <w:color w:val="000000"/>
                <w:rtl/>
              </w:rPr>
              <w:t>اكتب شيئًا مثل: تتمثل الاستراتيجية الرئيسية المتبعة في تقديم هذه الوحدة في تشجيع مشاركة الطلاب في المناقشات، وذلك لاكتساب معلومات متنوعة يمكن تطبيقها لتحقيق سلوك واقعي ومثالي في مجال الطب الشرعي، حيث ينبغي تطوير مهاراتهم العلمية والتقنية، مع صقل مهارات التفكير النقدي لديهم وتوسيع نطاقها. وسيتحقق ذلك من خلال الحصص الدراسية، والدروس التفاعلية، وإجراء تجارب بسيطة تتضمن أنشطة عملية تثير اهتمام الطلاب</w:t>
            </w:r>
            <w:r w:rsidRPr="00A3124E">
              <w:rPr>
                <w:color w:val="000000"/>
              </w:rPr>
              <w:t>.</w:t>
            </w:r>
          </w:p>
        </w:tc>
      </w:tr>
    </w:tbl>
    <w:p w:rsidR="008E218E" w:rsidRDefault="008E218E" w:rsidP="00A41E56">
      <w:pPr>
        <w:spacing w:line="276" w:lineRule="auto"/>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8E218E" w:rsidTr="00A41E56">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8E218E" w:rsidRDefault="008E218E" w:rsidP="00A41E56">
            <w:pPr>
              <w:bidi/>
              <w:spacing w:line="312" w:lineRule="auto"/>
              <w:jc w:val="center"/>
              <w:rPr>
                <w:rFonts w:eastAsia="Times New Roman"/>
                <w:color w:val="000000"/>
                <w:sz w:val="24"/>
                <w:szCs w:val="24"/>
              </w:rPr>
            </w:pPr>
            <w:r>
              <w:rPr>
                <w:rFonts w:eastAsia="Times New Roman"/>
                <w:b/>
                <w:color w:val="17365D"/>
                <w:sz w:val="28"/>
                <w:szCs w:val="28"/>
                <w:rtl/>
              </w:rPr>
              <w:t>العبء الدراسي للطالب (SWL)</w:t>
            </w:r>
          </w:p>
        </w:tc>
      </w:tr>
      <w:tr w:rsidR="008E218E" w:rsidTr="00A41E56">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8E218E" w:rsidRPr="00A41E56" w:rsidRDefault="008E218E" w:rsidP="00A41E56">
            <w:pPr>
              <w:spacing w:line="312" w:lineRule="auto"/>
              <w:jc w:val="center"/>
              <w:rPr>
                <w:b/>
                <w:color w:val="000000"/>
                <w:sz w:val="24"/>
                <w:szCs w:val="24"/>
              </w:rPr>
            </w:pPr>
            <w:r>
              <w:rPr>
                <w:b/>
                <w:color w:val="000000"/>
                <w:sz w:val="24"/>
                <w:szCs w:val="24"/>
              </w:rPr>
              <w:t>Structured SWL</w:t>
            </w:r>
            <w:r w:rsidR="00A41E56">
              <w:rPr>
                <w:b/>
                <w:color w:val="000000"/>
                <w:sz w:val="24"/>
                <w:szCs w:val="24"/>
              </w:rPr>
              <w:t xml:space="preserve"> (h/sem)</w:t>
            </w:r>
            <w:r w:rsidR="00A41E56">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218E" w:rsidRDefault="006A5308" w:rsidP="00A41E56">
            <w:pPr>
              <w:spacing w:line="312" w:lineRule="auto"/>
              <w:jc w:val="center"/>
              <w:rPr>
                <w:sz w:val="24"/>
                <w:szCs w:val="24"/>
              </w:rPr>
            </w:pPr>
            <w:r>
              <w:rPr>
                <w:rFonts w:hint="cs"/>
                <w:sz w:val="24"/>
                <w:szCs w:val="24"/>
                <w:rtl/>
              </w:rPr>
              <w:t>78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E218E" w:rsidRDefault="008E218E" w:rsidP="00A41E56">
            <w:pPr>
              <w:spacing w:line="312" w:lineRule="auto"/>
              <w:jc w:val="center"/>
              <w:rPr>
                <w:b/>
              </w:rPr>
            </w:pPr>
            <w:r>
              <w:rPr>
                <w:b/>
              </w:rPr>
              <w:t>Structured</w:t>
            </w:r>
            <w:r w:rsidR="00A41E56">
              <w:rPr>
                <w:b/>
              </w:rPr>
              <w:t xml:space="preserve"> SWL (h/w)</w:t>
            </w:r>
            <w:r w:rsidR="00A41E56">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218E" w:rsidRDefault="008E218E" w:rsidP="00A41E56">
            <w:pPr>
              <w:spacing w:line="312" w:lineRule="auto"/>
              <w:jc w:val="center"/>
              <w:rPr>
                <w:sz w:val="24"/>
                <w:szCs w:val="24"/>
              </w:rPr>
            </w:pPr>
            <w:r>
              <w:rPr>
                <w:sz w:val="24"/>
                <w:szCs w:val="24"/>
              </w:rPr>
              <w:t>6.1</w:t>
            </w:r>
          </w:p>
        </w:tc>
      </w:tr>
      <w:tr w:rsidR="008E218E" w:rsidTr="00A41E56">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A41E56">
            <w:pPr>
              <w:spacing w:line="312" w:lineRule="auto"/>
              <w:jc w:val="center"/>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218E" w:rsidRDefault="006A5308" w:rsidP="00A41E56">
            <w:pPr>
              <w:spacing w:line="312" w:lineRule="auto"/>
              <w:jc w:val="center"/>
              <w:rPr>
                <w:sz w:val="24"/>
                <w:szCs w:val="24"/>
              </w:rPr>
            </w:pPr>
            <w:r>
              <w:rPr>
                <w:rFonts w:hint="cs"/>
                <w:sz w:val="24"/>
                <w:szCs w:val="24"/>
                <w:rtl/>
              </w:rPr>
              <w:t>72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E218E" w:rsidRDefault="008E218E" w:rsidP="00A41E56">
            <w:pPr>
              <w:spacing w:line="312" w:lineRule="auto"/>
              <w:jc w:val="center"/>
              <w:rPr>
                <w:b/>
              </w:rPr>
            </w:pPr>
            <w:r>
              <w:rPr>
                <w:b/>
              </w:rPr>
              <w:t>Unstructured S</w:t>
            </w:r>
            <w:r w:rsidR="00A41E56">
              <w:rPr>
                <w:b/>
              </w:rPr>
              <w:t>WL (h/w)</w:t>
            </w:r>
            <w:r w:rsidR="00A41E56">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218E" w:rsidRDefault="008E218E" w:rsidP="00A41E56">
            <w:pPr>
              <w:spacing w:line="312" w:lineRule="auto"/>
              <w:jc w:val="center"/>
              <w:rPr>
                <w:sz w:val="24"/>
                <w:szCs w:val="24"/>
              </w:rPr>
            </w:pPr>
            <w:r>
              <w:rPr>
                <w:sz w:val="24"/>
                <w:szCs w:val="24"/>
              </w:rPr>
              <w:t>4.5</w:t>
            </w:r>
          </w:p>
        </w:tc>
      </w:tr>
      <w:tr w:rsidR="008E218E" w:rsidTr="00A41E56">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8E218E" w:rsidRPr="00A41E56" w:rsidRDefault="008E218E" w:rsidP="00A41E56">
            <w:pPr>
              <w:spacing w:line="312" w:lineRule="auto"/>
              <w:jc w:val="center"/>
              <w:rPr>
                <w:b/>
                <w:color w:val="000000"/>
                <w:sz w:val="24"/>
                <w:szCs w:val="24"/>
              </w:rPr>
            </w:pPr>
            <w:r>
              <w:rPr>
                <w:b/>
                <w:color w:val="000000"/>
                <w:sz w:val="24"/>
                <w:szCs w:val="24"/>
              </w:rPr>
              <w:t>Total SWL (h/sem)</w:t>
            </w:r>
            <w:r>
              <w:rPr>
                <w:b/>
                <w:color w:val="000000"/>
                <w:sz w:val="24"/>
                <w:szCs w:val="24"/>
              </w:rPr>
              <w:br/>
              <w:t>Total</w:t>
            </w:r>
            <w:r w:rsidR="00A41E56">
              <w:rPr>
                <w:b/>
                <w:color w:val="000000"/>
                <w:sz w:val="24"/>
                <w:szCs w:val="24"/>
              </w:rPr>
              <w:t xml:space="preserve">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8E218E" w:rsidRDefault="008E218E" w:rsidP="00A41E56">
            <w:pPr>
              <w:spacing w:line="312" w:lineRule="auto"/>
              <w:jc w:val="center"/>
              <w:rPr>
                <w:sz w:val="24"/>
                <w:szCs w:val="24"/>
              </w:rPr>
            </w:pPr>
            <w:r>
              <w:rPr>
                <w:sz w:val="24"/>
                <w:szCs w:val="24"/>
              </w:rPr>
              <w:t>150</w:t>
            </w:r>
          </w:p>
        </w:tc>
      </w:tr>
    </w:tbl>
    <w:p w:rsidR="008E218E" w:rsidRDefault="008E218E" w:rsidP="00B202C1">
      <w:pPr>
        <w:spacing w:after="0" w:line="312" w:lineRule="auto"/>
        <w:jc w:val="right"/>
        <w:rPr>
          <w:rFonts w:ascii="Cambria" w:eastAsia="Cambria" w:hAnsi="Cambria" w:cs="Cambria"/>
          <w:b/>
          <w:color w:val="000000"/>
        </w:rPr>
      </w:pPr>
    </w:p>
    <w:p w:rsidR="00A3124E" w:rsidRDefault="00A3124E" w:rsidP="00B202C1">
      <w:pPr>
        <w:spacing w:after="0" w:line="312" w:lineRule="auto"/>
        <w:jc w:val="right"/>
        <w:rPr>
          <w:rFonts w:ascii="Cambria" w:eastAsia="Cambria" w:hAnsi="Cambria" w:cs="Cambria"/>
          <w:b/>
          <w:color w:val="000000"/>
        </w:rPr>
      </w:pPr>
    </w:p>
    <w:p w:rsidR="00A3124E" w:rsidRDefault="00A3124E" w:rsidP="00B202C1">
      <w:pPr>
        <w:spacing w:after="0" w:line="312" w:lineRule="auto"/>
        <w:jc w:val="right"/>
        <w:rPr>
          <w:rFonts w:ascii="Cambria" w:eastAsia="Cambria" w:hAnsi="Cambria" w:cs="Cambria"/>
          <w:b/>
          <w:color w:val="000000"/>
        </w:rPr>
      </w:pPr>
    </w:p>
    <w:p w:rsidR="008E218E" w:rsidRDefault="008E218E" w:rsidP="00B202C1">
      <w:pPr>
        <w:spacing w:after="0" w:line="312" w:lineRule="auto"/>
        <w:jc w:val="right"/>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8E218E" w:rsidTr="00A3124E">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8E218E" w:rsidRPr="00A41E56" w:rsidRDefault="008E218E" w:rsidP="00A3124E">
            <w:pPr>
              <w:bidi/>
              <w:spacing w:line="312" w:lineRule="auto"/>
              <w:jc w:val="center"/>
              <w:rPr>
                <w:b/>
                <w:color w:val="17365D"/>
                <w:sz w:val="28"/>
                <w:szCs w:val="28"/>
                <w:rtl/>
                <w:lang w:bidi="ar-IQ"/>
              </w:rPr>
            </w:pPr>
            <w:r>
              <w:rPr>
                <w:b/>
                <w:color w:val="17365D"/>
                <w:sz w:val="28"/>
                <w:szCs w:val="28"/>
                <w:rtl/>
              </w:rPr>
              <w:t>تقييم المادة</w:t>
            </w:r>
          </w:p>
        </w:tc>
      </w:tr>
      <w:tr w:rsidR="008E218E" w:rsidTr="00A3124E">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8E218E" w:rsidRDefault="008E218E" w:rsidP="00A3124E">
            <w:pPr>
              <w:spacing w:line="312" w:lineRule="auto"/>
              <w:ind w:left="360" w:hanging="720"/>
              <w:jc w:val="center"/>
              <w:rPr>
                <w:b/>
              </w:rPr>
            </w:pPr>
          </w:p>
          <w:p w:rsidR="008E218E" w:rsidRDefault="008E218E" w:rsidP="00A3124E">
            <w:pPr>
              <w:bidi/>
              <w:spacing w:line="312" w:lineRule="auto"/>
              <w:ind w:left="360" w:hanging="720"/>
              <w:jc w:val="center"/>
              <w:rPr>
                <w:b/>
              </w:rPr>
            </w:pPr>
            <w:r>
              <w:rPr>
                <w:b/>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A3124E">
            <w:pPr>
              <w:bidi/>
              <w:spacing w:line="312" w:lineRule="auto"/>
              <w:jc w:val="center"/>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A3124E">
            <w:pPr>
              <w:bidi/>
              <w:spacing w:line="312" w:lineRule="auto"/>
              <w:jc w:val="center"/>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A3124E">
            <w:pPr>
              <w:bidi/>
              <w:spacing w:line="312" w:lineRule="auto"/>
              <w:jc w:val="center"/>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12" w:lineRule="auto"/>
              <w:jc w:val="center"/>
              <w:rPr>
                <w:b/>
                <w:color w:val="000000"/>
              </w:rPr>
            </w:pPr>
            <w:r>
              <w:rPr>
                <w:b/>
                <w:color w:val="000000"/>
                <w:rtl/>
              </w:rPr>
              <w:t>مخرج التعلم المرتبط</w:t>
            </w:r>
          </w:p>
        </w:tc>
      </w:tr>
      <w:tr w:rsidR="008E218E" w:rsidTr="00A3124E">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8E218E" w:rsidRDefault="008E218E" w:rsidP="00A3124E">
            <w:pPr>
              <w:bidi/>
              <w:spacing w:line="312" w:lineRule="auto"/>
              <w:jc w:val="center"/>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A3124E">
            <w:pPr>
              <w:bidi/>
              <w:spacing w:line="312" w:lineRule="auto"/>
              <w:jc w:val="center"/>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tcPr>
          <w:p w:rsidR="008E218E" w:rsidRDefault="008E218E" w:rsidP="00A3124E">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8E218E" w:rsidRDefault="008E218E" w:rsidP="00A3124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8E218E" w:rsidRDefault="008E218E" w:rsidP="00A3124E">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spacing w:line="312" w:lineRule="auto"/>
              <w:jc w:val="center"/>
              <w:rPr>
                <w:color w:val="000000"/>
              </w:rPr>
            </w:pPr>
            <w:r>
              <w:t>LO #1, 2, 10 and 11</w:t>
            </w:r>
          </w:p>
        </w:tc>
      </w:tr>
      <w:tr w:rsidR="008E218E" w:rsidTr="00A3124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8E218E" w:rsidRDefault="008E218E" w:rsidP="00A3124E">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A3124E">
            <w:pPr>
              <w:bidi/>
              <w:spacing w:line="312" w:lineRule="auto"/>
              <w:jc w:val="center"/>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tcPr>
          <w:p w:rsidR="008E218E" w:rsidRDefault="008E218E" w:rsidP="00A3124E">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8E218E" w:rsidRDefault="008E218E" w:rsidP="00A3124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spacing w:line="312" w:lineRule="auto"/>
              <w:jc w:val="center"/>
              <w:rPr>
                <w:color w:val="000000"/>
              </w:rPr>
            </w:pPr>
            <w:r>
              <w:t>LO # 3, 4, 6 and 7</w:t>
            </w:r>
          </w:p>
        </w:tc>
      </w:tr>
      <w:tr w:rsidR="008E218E" w:rsidTr="00A3124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8E218E" w:rsidRDefault="008E218E" w:rsidP="00A3124E">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A3124E">
            <w:pPr>
              <w:bidi/>
              <w:spacing w:line="312" w:lineRule="auto"/>
              <w:jc w:val="center"/>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tcPr>
          <w:p w:rsidR="008E218E" w:rsidRDefault="008E218E" w:rsidP="00A3124E">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8E218E" w:rsidRDefault="008E218E" w:rsidP="00A3124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bidi/>
              <w:spacing w:line="312" w:lineRule="auto"/>
              <w:jc w:val="center"/>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spacing w:line="312" w:lineRule="auto"/>
              <w:jc w:val="center"/>
              <w:rPr>
                <w:color w:val="000000"/>
              </w:rPr>
            </w:pPr>
          </w:p>
        </w:tc>
      </w:tr>
      <w:tr w:rsidR="008E218E" w:rsidTr="00A3124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8E218E" w:rsidRDefault="008E218E" w:rsidP="00A3124E">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A3124E">
            <w:pPr>
              <w:bidi/>
              <w:spacing w:line="312" w:lineRule="auto"/>
              <w:jc w:val="center"/>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tcPr>
          <w:p w:rsidR="008E218E" w:rsidRDefault="008E218E" w:rsidP="00A3124E">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8E218E" w:rsidRDefault="008E218E" w:rsidP="00A3124E">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spacing w:line="312" w:lineRule="auto"/>
              <w:jc w:val="center"/>
              <w:rPr>
                <w:color w:val="000000"/>
              </w:rPr>
            </w:pPr>
            <w:r>
              <w:t>LO # 5, 8 and 10</w:t>
            </w:r>
          </w:p>
        </w:tc>
      </w:tr>
      <w:tr w:rsidR="008E218E" w:rsidTr="00A3124E">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8E218E" w:rsidRDefault="008E218E" w:rsidP="00A3124E">
            <w:pPr>
              <w:bidi/>
              <w:spacing w:line="312" w:lineRule="auto"/>
              <w:jc w:val="center"/>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A3124E">
            <w:pPr>
              <w:bidi/>
              <w:spacing w:line="312" w:lineRule="auto"/>
              <w:jc w:val="center"/>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tcPr>
          <w:p w:rsidR="008E218E" w:rsidRDefault="008E218E" w:rsidP="00A3124E">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8E218E" w:rsidRDefault="008E218E" w:rsidP="00A3124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spacing w:line="312" w:lineRule="auto"/>
              <w:jc w:val="center"/>
              <w:rPr>
                <w:color w:val="000000"/>
              </w:rPr>
            </w:pPr>
            <w:r>
              <w:t>LO # 1-7</w:t>
            </w:r>
          </w:p>
        </w:tc>
      </w:tr>
      <w:tr w:rsidR="008E218E" w:rsidTr="00A3124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8E218E" w:rsidRDefault="008E218E" w:rsidP="00A3124E">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A3124E">
            <w:pPr>
              <w:bidi/>
              <w:spacing w:line="312" w:lineRule="auto"/>
              <w:jc w:val="center"/>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tcPr>
          <w:p w:rsidR="008E218E" w:rsidRDefault="008E218E" w:rsidP="00A3124E">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8E218E" w:rsidRDefault="008E218E" w:rsidP="00A3124E">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8E218E" w:rsidRDefault="008E218E" w:rsidP="00A3124E">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bidi/>
              <w:spacing w:line="312" w:lineRule="auto"/>
              <w:jc w:val="center"/>
              <w:rPr>
                <w:color w:val="000000"/>
              </w:rPr>
            </w:pPr>
            <w:r>
              <w:rPr>
                <w:color w:val="000000"/>
                <w:rtl/>
              </w:rPr>
              <w:t>الكل</w:t>
            </w:r>
          </w:p>
        </w:tc>
      </w:tr>
      <w:tr w:rsidR="008E218E" w:rsidTr="00A3124E">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8E218E" w:rsidRDefault="008E218E" w:rsidP="00A3124E">
            <w:pPr>
              <w:bidi/>
              <w:spacing w:line="312" w:lineRule="auto"/>
              <w:jc w:val="center"/>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tcPr>
          <w:p w:rsidR="008E218E" w:rsidRDefault="008E218E" w:rsidP="00A3124E">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8E218E" w:rsidRDefault="008E218E" w:rsidP="00A3124E">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spacing w:line="312" w:lineRule="auto"/>
              <w:jc w:val="center"/>
              <w:rPr>
                <w:color w:val="000000"/>
              </w:rPr>
            </w:pPr>
          </w:p>
        </w:tc>
      </w:tr>
    </w:tbl>
    <w:p w:rsidR="008E218E" w:rsidRDefault="008E218E" w:rsidP="00B202C1">
      <w:pPr>
        <w:spacing w:after="0" w:line="312" w:lineRule="auto"/>
        <w:jc w:val="right"/>
        <w:rPr>
          <w:rFonts w:ascii="Cambria" w:eastAsia="Cambria" w:hAnsi="Cambria" w:cs="Cambria"/>
          <w:b/>
          <w:color w:val="000000"/>
          <w:sz w:val="16"/>
          <w:szCs w:val="16"/>
        </w:rPr>
      </w:pPr>
    </w:p>
    <w:p w:rsidR="00A41E56" w:rsidRDefault="00A41E56" w:rsidP="00A3124E">
      <w:pPr>
        <w:spacing w:line="276" w:lineRule="auto"/>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8E218E" w:rsidTr="00A3124E">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8E218E" w:rsidRPr="00A41E56" w:rsidRDefault="008E218E" w:rsidP="00A3124E">
            <w:pPr>
              <w:bidi/>
              <w:spacing w:line="360" w:lineRule="auto"/>
              <w:jc w:val="center"/>
              <w:rPr>
                <w:b/>
                <w:color w:val="17365D"/>
                <w:sz w:val="28"/>
                <w:szCs w:val="28"/>
              </w:rPr>
            </w:pPr>
            <w:r>
              <w:rPr>
                <w:b/>
                <w:color w:val="17365D"/>
                <w:sz w:val="28"/>
                <w:szCs w:val="28"/>
                <w:rtl/>
              </w:rPr>
              <w:t>الخطة الدراسية (المنهج الأسبوعي)</w:t>
            </w:r>
          </w:p>
        </w:tc>
      </w:tr>
      <w:tr w:rsidR="008E218E" w:rsidTr="00A312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60" w:lineRule="auto"/>
              <w:ind w:left="-18" w:hanging="720"/>
              <w:jc w:val="center"/>
              <w:rPr>
                <w:b/>
                <w:color w:val="000000"/>
              </w:rPr>
            </w:pPr>
            <w:r>
              <w:rPr>
                <w:b/>
                <w:color w:val="000000"/>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E218E" w:rsidRDefault="008E218E" w:rsidP="00A3124E">
            <w:pPr>
              <w:bidi/>
              <w:spacing w:line="360" w:lineRule="auto"/>
              <w:jc w:val="center"/>
              <w:rPr>
                <w:b/>
                <w:sz w:val="24"/>
                <w:szCs w:val="24"/>
              </w:rPr>
            </w:pPr>
            <w:r>
              <w:rPr>
                <w:b/>
                <w:rtl/>
              </w:rPr>
              <w:t>الموضوعات المغطاة</w:t>
            </w:r>
          </w:p>
        </w:tc>
      </w:tr>
      <w:tr w:rsidR="008E218E" w:rsidTr="00A312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60" w:lineRule="auto"/>
              <w:ind w:left="-18" w:firstLine="18"/>
              <w:jc w:val="center"/>
              <w:rPr>
                <w:b/>
                <w:color w:val="000000"/>
              </w:rPr>
            </w:pPr>
            <w:r>
              <w:rPr>
                <w:b/>
                <w:color w:val="000000"/>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spacing w:line="360" w:lineRule="auto"/>
              <w:jc w:val="center"/>
            </w:pPr>
            <w:r>
              <w:t>Introduction to Biochemistry</w:t>
            </w:r>
          </w:p>
        </w:tc>
      </w:tr>
      <w:tr w:rsidR="008E218E" w:rsidTr="00A312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60" w:lineRule="auto"/>
              <w:ind w:left="-18" w:firstLine="18"/>
              <w:jc w:val="center"/>
              <w:rPr>
                <w:b/>
                <w:color w:val="000000"/>
              </w:rPr>
            </w:pPr>
            <w:r>
              <w:rPr>
                <w:b/>
                <w:color w:val="000000"/>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spacing w:line="360" w:lineRule="auto"/>
              <w:jc w:val="center"/>
            </w:pPr>
            <w:r>
              <w:t>Enzymes 1</w:t>
            </w:r>
          </w:p>
        </w:tc>
      </w:tr>
      <w:tr w:rsidR="008E218E" w:rsidTr="00A3124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60" w:lineRule="auto"/>
              <w:ind w:left="-18" w:firstLine="18"/>
              <w:jc w:val="center"/>
              <w:rPr>
                <w:b/>
                <w:color w:val="000000"/>
              </w:rPr>
            </w:pPr>
            <w:r>
              <w:rPr>
                <w:b/>
                <w:color w:val="000000"/>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spacing w:line="360" w:lineRule="auto"/>
              <w:jc w:val="center"/>
            </w:pPr>
            <w:r>
              <w:t>Enzymes 2</w:t>
            </w:r>
          </w:p>
        </w:tc>
      </w:tr>
      <w:tr w:rsidR="008E218E" w:rsidTr="00A312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60" w:lineRule="auto"/>
              <w:ind w:left="-18" w:firstLine="18"/>
              <w:jc w:val="center"/>
              <w:rPr>
                <w:b/>
                <w:color w:val="000000"/>
              </w:rPr>
            </w:pPr>
            <w:r>
              <w:rPr>
                <w:b/>
                <w:color w:val="000000"/>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spacing w:line="360" w:lineRule="auto"/>
              <w:jc w:val="center"/>
            </w:pPr>
            <w:r>
              <w:t>Carbohydrates 1</w:t>
            </w:r>
          </w:p>
        </w:tc>
      </w:tr>
      <w:tr w:rsidR="008E218E" w:rsidTr="00A312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60" w:lineRule="auto"/>
              <w:ind w:left="-18" w:firstLine="18"/>
              <w:jc w:val="center"/>
              <w:rPr>
                <w:b/>
                <w:color w:val="000000"/>
              </w:rPr>
            </w:pPr>
            <w:r>
              <w:rPr>
                <w:b/>
                <w:color w:val="000000"/>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spacing w:line="360" w:lineRule="auto"/>
              <w:jc w:val="center"/>
            </w:pPr>
            <w:r>
              <w:t>Carbohydrates 2</w:t>
            </w:r>
          </w:p>
        </w:tc>
      </w:tr>
      <w:tr w:rsidR="008E218E" w:rsidTr="00A312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60" w:lineRule="auto"/>
              <w:ind w:left="-18" w:firstLine="18"/>
              <w:jc w:val="center"/>
              <w:rPr>
                <w:b/>
                <w:color w:val="000000"/>
              </w:rPr>
            </w:pPr>
            <w:r>
              <w:rPr>
                <w:b/>
                <w:color w:val="000000"/>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spacing w:line="360" w:lineRule="auto"/>
              <w:jc w:val="center"/>
            </w:pPr>
            <w:r>
              <w:t>Carbohydrates 3</w:t>
            </w:r>
          </w:p>
        </w:tc>
      </w:tr>
      <w:tr w:rsidR="008E218E" w:rsidTr="00A312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60" w:lineRule="auto"/>
              <w:ind w:left="-18" w:firstLine="18"/>
              <w:jc w:val="center"/>
              <w:rPr>
                <w:b/>
                <w:color w:val="000000"/>
              </w:rPr>
            </w:pPr>
            <w:r>
              <w:rPr>
                <w:b/>
                <w:color w:val="000000"/>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spacing w:line="360" w:lineRule="auto"/>
              <w:jc w:val="center"/>
            </w:pPr>
            <w:r>
              <w:t>Carbohydrates Metabolism</w:t>
            </w:r>
          </w:p>
        </w:tc>
      </w:tr>
      <w:tr w:rsidR="008E218E" w:rsidTr="00A312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60" w:lineRule="auto"/>
              <w:ind w:left="-18" w:firstLine="18"/>
              <w:jc w:val="center"/>
              <w:rPr>
                <w:b/>
                <w:color w:val="000000"/>
              </w:rPr>
            </w:pPr>
            <w:r>
              <w:rPr>
                <w:b/>
                <w:color w:val="000000"/>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bidi/>
              <w:spacing w:line="360" w:lineRule="auto"/>
              <w:jc w:val="center"/>
            </w:pPr>
            <w:r>
              <w:rPr>
                <w:rtl/>
              </w:rPr>
              <w:t>امتحان</w:t>
            </w:r>
          </w:p>
        </w:tc>
      </w:tr>
      <w:tr w:rsidR="008E218E" w:rsidTr="00A312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60" w:lineRule="auto"/>
              <w:ind w:left="-18" w:firstLine="18"/>
              <w:jc w:val="center"/>
              <w:rPr>
                <w:b/>
                <w:color w:val="000000"/>
              </w:rPr>
            </w:pPr>
            <w:r>
              <w:rPr>
                <w:b/>
                <w:color w:val="000000"/>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spacing w:line="360" w:lineRule="auto"/>
              <w:jc w:val="center"/>
            </w:pPr>
            <w:r>
              <w:t>Lipids</w:t>
            </w:r>
          </w:p>
        </w:tc>
      </w:tr>
      <w:tr w:rsidR="008E218E" w:rsidTr="00A312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60" w:lineRule="auto"/>
              <w:ind w:left="-18" w:firstLine="18"/>
              <w:jc w:val="center"/>
              <w:rPr>
                <w:b/>
                <w:color w:val="000000"/>
              </w:rPr>
            </w:pPr>
            <w:r>
              <w:rPr>
                <w:b/>
                <w:color w:val="000000"/>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spacing w:line="360" w:lineRule="auto"/>
              <w:jc w:val="center"/>
            </w:pPr>
            <w:r>
              <w:t>Lipids Metabolism</w:t>
            </w:r>
          </w:p>
        </w:tc>
      </w:tr>
      <w:tr w:rsidR="008E218E" w:rsidTr="00A312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60" w:lineRule="auto"/>
              <w:ind w:left="-18" w:firstLine="18"/>
              <w:jc w:val="center"/>
              <w:rPr>
                <w:b/>
                <w:color w:val="000000"/>
              </w:rPr>
            </w:pPr>
            <w:r>
              <w:rPr>
                <w:b/>
                <w:color w:val="000000"/>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spacing w:line="360" w:lineRule="auto"/>
              <w:jc w:val="center"/>
            </w:pPr>
            <w:r>
              <w:t>Cholesterol</w:t>
            </w:r>
          </w:p>
        </w:tc>
      </w:tr>
      <w:tr w:rsidR="008E218E" w:rsidTr="00A312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60" w:lineRule="auto"/>
              <w:ind w:left="-18" w:firstLine="18"/>
              <w:jc w:val="center"/>
              <w:rPr>
                <w:b/>
                <w:color w:val="000000"/>
              </w:rPr>
            </w:pPr>
            <w:r>
              <w:rPr>
                <w:b/>
                <w:color w:val="000000"/>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spacing w:line="360" w:lineRule="auto"/>
              <w:jc w:val="center"/>
            </w:pPr>
            <w:r>
              <w:t>Amino Acids</w:t>
            </w:r>
          </w:p>
        </w:tc>
      </w:tr>
      <w:tr w:rsidR="008E218E" w:rsidTr="00A312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60" w:lineRule="auto"/>
              <w:ind w:left="-18" w:firstLine="18"/>
              <w:jc w:val="center"/>
              <w:rPr>
                <w:b/>
                <w:color w:val="000000"/>
              </w:rPr>
            </w:pPr>
            <w:r>
              <w:rPr>
                <w:b/>
                <w:color w:val="000000"/>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spacing w:line="360" w:lineRule="auto"/>
              <w:jc w:val="center"/>
            </w:pPr>
            <w:r>
              <w:t>Proteins 1</w:t>
            </w:r>
          </w:p>
        </w:tc>
      </w:tr>
      <w:tr w:rsidR="008E218E" w:rsidTr="00A312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60" w:lineRule="auto"/>
              <w:ind w:left="-18" w:firstLine="18"/>
              <w:jc w:val="center"/>
              <w:rPr>
                <w:b/>
                <w:color w:val="000000"/>
              </w:rPr>
            </w:pPr>
            <w:r>
              <w:rPr>
                <w:b/>
                <w:color w:val="000000"/>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spacing w:line="360" w:lineRule="auto"/>
              <w:jc w:val="center"/>
            </w:pPr>
            <w:r>
              <w:t>Proteins 2</w:t>
            </w:r>
          </w:p>
        </w:tc>
      </w:tr>
      <w:tr w:rsidR="008E218E" w:rsidTr="00A312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60" w:lineRule="auto"/>
              <w:ind w:left="-18" w:firstLine="18"/>
              <w:jc w:val="center"/>
              <w:rPr>
                <w:b/>
                <w:color w:val="000000"/>
              </w:rPr>
            </w:pPr>
            <w:r>
              <w:rPr>
                <w:b/>
                <w:color w:val="000000"/>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bidi/>
              <w:spacing w:line="360" w:lineRule="auto"/>
              <w:jc w:val="center"/>
            </w:pPr>
            <w:r>
              <w:rPr>
                <w:rtl/>
              </w:rPr>
              <w:t>امتحان</w:t>
            </w:r>
          </w:p>
        </w:tc>
      </w:tr>
      <w:tr w:rsidR="008E218E" w:rsidTr="00A312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60" w:lineRule="auto"/>
              <w:ind w:left="-18" w:firstLine="18"/>
              <w:jc w:val="center"/>
              <w:rPr>
                <w:b/>
                <w:color w:val="000000"/>
              </w:rPr>
            </w:pPr>
            <w:r>
              <w:rPr>
                <w:b/>
                <w:color w:val="000000"/>
                <w:rtl/>
              </w:rPr>
              <w:t>الأسبوع 16</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bidi/>
              <w:spacing w:line="360" w:lineRule="auto"/>
              <w:jc w:val="center"/>
              <w:rPr>
                <w:b/>
              </w:rPr>
            </w:pPr>
            <w:r>
              <w:rPr>
                <w:b/>
                <w:rtl/>
              </w:rPr>
              <w:t>أسبوع تحضيري قبل الامتحان النهائي</w:t>
            </w:r>
          </w:p>
        </w:tc>
      </w:tr>
    </w:tbl>
    <w:p w:rsidR="008E218E" w:rsidRDefault="008E218E" w:rsidP="00B202C1">
      <w:pPr>
        <w:tabs>
          <w:tab w:val="center" w:pos="3870"/>
        </w:tabs>
        <w:spacing w:after="0" w:line="360" w:lineRule="auto"/>
        <w:ind w:left="1985" w:hanging="1985"/>
        <w:jc w:val="right"/>
        <w:rPr>
          <w:b/>
          <w:sz w:val="24"/>
          <w:szCs w:val="24"/>
        </w:rPr>
      </w:pPr>
    </w:p>
    <w:p w:rsidR="00A3124E" w:rsidRDefault="00A3124E" w:rsidP="00B202C1">
      <w:pPr>
        <w:tabs>
          <w:tab w:val="center" w:pos="3870"/>
        </w:tabs>
        <w:spacing w:after="0" w:line="360" w:lineRule="auto"/>
        <w:ind w:left="1985" w:hanging="1985"/>
        <w:jc w:val="right"/>
        <w:rPr>
          <w:b/>
          <w:sz w:val="24"/>
          <w:szCs w:val="24"/>
        </w:rPr>
      </w:pPr>
    </w:p>
    <w:p w:rsidR="00A3124E" w:rsidRDefault="00A3124E" w:rsidP="00B202C1">
      <w:pPr>
        <w:tabs>
          <w:tab w:val="center" w:pos="3870"/>
        </w:tabs>
        <w:spacing w:after="0" w:line="360" w:lineRule="auto"/>
        <w:ind w:left="1985" w:hanging="1985"/>
        <w:jc w:val="right"/>
        <w:rPr>
          <w:b/>
          <w:sz w:val="24"/>
          <w:szCs w:val="24"/>
        </w:rPr>
      </w:pPr>
    </w:p>
    <w:p w:rsidR="00A3124E" w:rsidRDefault="00A3124E" w:rsidP="00B202C1">
      <w:pPr>
        <w:tabs>
          <w:tab w:val="center" w:pos="3870"/>
        </w:tabs>
        <w:spacing w:after="0" w:line="360" w:lineRule="auto"/>
        <w:ind w:left="1985" w:hanging="1985"/>
        <w:jc w:val="right"/>
        <w:rPr>
          <w:b/>
          <w:sz w:val="24"/>
          <w:szCs w:val="24"/>
        </w:rPr>
      </w:pPr>
    </w:p>
    <w:p w:rsidR="00A3124E" w:rsidRDefault="00A3124E" w:rsidP="00B202C1">
      <w:pPr>
        <w:tabs>
          <w:tab w:val="center" w:pos="3870"/>
        </w:tabs>
        <w:spacing w:after="0" w:line="360" w:lineRule="auto"/>
        <w:ind w:left="1985" w:hanging="1985"/>
        <w:jc w:val="right"/>
        <w:rPr>
          <w:b/>
          <w:sz w:val="24"/>
          <w:szCs w:val="24"/>
        </w:rPr>
      </w:pPr>
    </w:p>
    <w:p w:rsidR="008E218E" w:rsidRDefault="008E218E" w:rsidP="00B202C1">
      <w:pPr>
        <w:jc w:val="right"/>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8E218E" w:rsidTr="00A3124E">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8E218E" w:rsidRPr="00A3124E" w:rsidRDefault="008E218E" w:rsidP="00A3124E">
            <w:pPr>
              <w:bidi/>
              <w:spacing w:line="360" w:lineRule="auto"/>
              <w:jc w:val="center"/>
              <w:rPr>
                <w:b/>
                <w:color w:val="17365D"/>
                <w:sz w:val="28"/>
                <w:szCs w:val="28"/>
              </w:rPr>
            </w:pPr>
            <w:r>
              <w:rPr>
                <w:b/>
                <w:color w:val="17365D"/>
                <w:sz w:val="28"/>
                <w:szCs w:val="28"/>
                <w:rtl/>
              </w:rPr>
              <w:t>الخطة الدراسية (المنهج المختبري الأسبوعي)</w:t>
            </w:r>
          </w:p>
        </w:tc>
      </w:tr>
      <w:tr w:rsidR="008E218E" w:rsidTr="00A312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60" w:lineRule="auto"/>
              <w:ind w:left="-18" w:hanging="720"/>
              <w:jc w:val="center"/>
              <w:rPr>
                <w:b/>
              </w:rPr>
            </w:pPr>
            <w:r>
              <w:rPr>
                <w:b/>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E218E" w:rsidRDefault="008E218E" w:rsidP="00A3124E">
            <w:pPr>
              <w:bidi/>
              <w:spacing w:line="360" w:lineRule="auto"/>
              <w:jc w:val="center"/>
              <w:rPr>
                <w:b/>
                <w:sz w:val="24"/>
                <w:szCs w:val="24"/>
              </w:rPr>
            </w:pPr>
            <w:r>
              <w:rPr>
                <w:b/>
                <w:rtl/>
              </w:rPr>
              <w:t>الموضوعات المغطاة</w:t>
            </w:r>
          </w:p>
        </w:tc>
      </w:tr>
      <w:tr w:rsidR="008E218E" w:rsidTr="00A312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60" w:lineRule="auto"/>
              <w:ind w:left="-18"/>
              <w:jc w:val="center"/>
              <w:rPr>
                <w:b/>
              </w:rPr>
            </w:pPr>
            <w:r>
              <w:rPr>
                <w:b/>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bidi/>
            </w:pPr>
            <w:r>
              <w:rPr>
                <w:rtl/>
              </w:rPr>
              <w:t>المختبر 1: Chemistry Laboratory Safety Rules</w:t>
            </w:r>
          </w:p>
        </w:tc>
      </w:tr>
      <w:tr w:rsidR="008E218E" w:rsidTr="00A312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60" w:lineRule="auto"/>
              <w:ind w:left="-18"/>
              <w:jc w:val="center"/>
              <w:rPr>
                <w:b/>
              </w:rPr>
            </w:pPr>
            <w:r>
              <w:rPr>
                <w:b/>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bidi/>
            </w:pPr>
            <w:r>
              <w:rPr>
                <w:rtl/>
              </w:rPr>
              <w:t>المختبر 2: Spectrophotometry</w:t>
            </w:r>
          </w:p>
        </w:tc>
      </w:tr>
      <w:tr w:rsidR="008E218E" w:rsidTr="00A3124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60" w:lineRule="auto"/>
              <w:ind w:left="-18"/>
              <w:jc w:val="center"/>
              <w:rPr>
                <w:b/>
              </w:rPr>
            </w:pPr>
            <w:r>
              <w:rPr>
                <w:b/>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bidi/>
            </w:pPr>
            <w:r>
              <w:rPr>
                <w:rtl/>
              </w:rPr>
              <w:t>المختبر 3: Determination of Ca Concentration in Serum</w:t>
            </w:r>
          </w:p>
        </w:tc>
      </w:tr>
      <w:tr w:rsidR="008E218E" w:rsidTr="00A312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60" w:lineRule="auto"/>
              <w:ind w:left="-18"/>
              <w:jc w:val="center"/>
              <w:rPr>
                <w:b/>
              </w:rPr>
            </w:pPr>
            <w:r>
              <w:rPr>
                <w:b/>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bidi/>
            </w:pPr>
            <w:r>
              <w:rPr>
                <w:rtl/>
              </w:rPr>
              <w:t>المختبر 4: Determination of P Concentration in Serum</w:t>
            </w:r>
          </w:p>
        </w:tc>
      </w:tr>
      <w:tr w:rsidR="008E218E" w:rsidTr="00A312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60" w:lineRule="auto"/>
              <w:ind w:left="-18"/>
              <w:jc w:val="center"/>
              <w:rPr>
                <w:b/>
              </w:rPr>
            </w:pPr>
            <w:r>
              <w:rPr>
                <w:b/>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bidi/>
            </w:pPr>
            <w:r>
              <w:rPr>
                <w:rtl/>
              </w:rPr>
              <w:t>المختبر 5: Determination of Total Iron Concentration in Serum</w:t>
            </w:r>
          </w:p>
        </w:tc>
      </w:tr>
      <w:tr w:rsidR="008E218E" w:rsidTr="00A312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60" w:lineRule="auto"/>
              <w:ind w:left="-18"/>
              <w:jc w:val="center"/>
              <w:rPr>
                <w:b/>
              </w:rPr>
            </w:pPr>
            <w:r>
              <w:rPr>
                <w:b/>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bidi/>
            </w:pPr>
            <w:r>
              <w:rPr>
                <w:rtl/>
              </w:rPr>
              <w:t>المختبر 6: Determination of Mg Concentration in Serum</w:t>
            </w:r>
          </w:p>
        </w:tc>
      </w:tr>
      <w:tr w:rsidR="008E218E" w:rsidTr="00A312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60" w:lineRule="auto"/>
              <w:ind w:left="-18"/>
              <w:jc w:val="center"/>
              <w:rPr>
                <w:b/>
              </w:rPr>
            </w:pPr>
            <w:r>
              <w:rPr>
                <w:b/>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bidi/>
            </w:pPr>
            <w:r>
              <w:rPr>
                <w:rtl/>
              </w:rPr>
              <w:t>المختبر 7: Exam</w:t>
            </w:r>
          </w:p>
        </w:tc>
      </w:tr>
      <w:tr w:rsidR="008E218E" w:rsidTr="00A312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60" w:lineRule="auto"/>
              <w:ind w:left="-18"/>
              <w:jc w:val="center"/>
              <w:rPr>
                <w:b/>
              </w:rPr>
            </w:pPr>
            <w:r>
              <w:rPr>
                <w:b/>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bidi/>
            </w:pPr>
            <w:r>
              <w:rPr>
                <w:rtl/>
              </w:rPr>
              <w:t>المختبر 8: Determination of Glucose Concentration in Serum</w:t>
            </w:r>
          </w:p>
        </w:tc>
      </w:tr>
      <w:tr w:rsidR="008E218E" w:rsidTr="00A312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60" w:lineRule="auto"/>
              <w:ind w:left="-18"/>
              <w:jc w:val="center"/>
              <w:rPr>
                <w:b/>
              </w:rPr>
            </w:pPr>
            <w:r>
              <w:rPr>
                <w:b/>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bidi/>
            </w:pPr>
            <w:r>
              <w:rPr>
                <w:rtl/>
              </w:rPr>
              <w:t>المختبر 9: Determination of Urea Concentration in Serum</w:t>
            </w:r>
          </w:p>
        </w:tc>
      </w:tr>
      <w:tr w:rsidR="008E218E" w:rsidTr="00A312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60" w:lineRule="auto"/>
              <w:ind w:left="-18"/>
              <w:jc w:val="center"/>
              <w:rPr>
                <w:b/>
              </w:rPr>
            </w:pPr>
            <w:r>
              <w:rPr>
                <w:b/>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bidi/>
            </w:pPr>
            <w:r>
              <w:rPr>
                <w:rtl/>
              </w:rPr>
              <w:t>المختبر 10: Determination of Creatinine Concentration in Serum</w:t>
            </w:r>
          </w:p>
        </w:tc>
      </w:tr>
      <w:tr w:rsidR="008E218E" w:rsidTr="00A312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60" w:lineRule="auto"/>
              <w:ind w:left="-18"/>
              <w:jc w:val="center"/>
              <w:rPr>
                <w:b/>
              </w:rPr>
            </w:pPr>
            <w:r>
              <w:rPr>
                <w:b/>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bidi/>
            </w:pPr>
            <w:r>
              <w:t>Lab11:Determination of Uric Acid Concentration in Serum</w:t>
            </w:r>
          </w:p>
        </w:tc>
      </w:tr>
      <w:tr w:rsidR="008E218E" w:rsidTr="00A312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60" w:lineRule="auto"/>
              <w:ind w:left="-18"/>
              <w:jc w:val="center"/>
              <w:rPr>
                <w:b/>
              </w:rPr>
            </w:pPr>
            <w:r>
              <w:rPr>
                <w:b/>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bidi/>
            </w:pPr>
            <w:r>
              <w:rPr>
                <w:rtl/>
              </w:rPr>
              <w:t>المختبر 12: SGOT and SGPT</w:t>
            </w:r>
          </w:p>
        </w:tc>
      </w:tr>
      <w:tr w:rsidR="008E218E" w:rsidTr="00A312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60" w:lineRule="auto"/>
              <w:ind w:left="-18"/>
              <w:jc w:val="center"/>
              <w:rPr>
                <w:b/>
              </w:rPr>
            </w:pPr>
            <w:r>
              <w:rPr>
                <w:b/>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bidi/>
            </w:pPr>
            <w:r>
              <w:rPr>
                <w:rtl/>
              </w:rPr>
              <w:t>المختبر 13: Glucose Tolerance Test</w:t>
            </w:r>
          </w:p>
        </w:tc>
      </w:tr>
      <w:tr w:rsidR="008E218E" w:rsidTr="00A312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60" w:lineRule="auto"/>
              <w:ind w:left="-18"/>
              <w:jc w:val="center"/>
              <w:rPr>
                <w:b/>
              </w:rPr>
            </w:pPr>
            <w:r>
              <w:rPr>
                <w:b/>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bidi/>
            </w:pPr>
            <w:r>
              <w:rPr>
                <w:rtl/>
              </w:rPr>
              <w:t>امتحان</w:t>
            </w:r>
          </w:p>
        </w:tc>
      </w:tr>
      <w:tr w:rsidR="008E218E" w:rsidTr="00A312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60" w:lineRule="auto"/>
              <w:ind w:left="-18"/>
              <w:jc w:val="center"/>
              <w:rPr>
                <w:b/>
              </w:rPr>
            </w:pPr>
            <w:r>
              <w:rPr>
                <w:b/>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bidi/>
            </w:pPr>
            <w:r>
              <w:t>Review All Previous Experiences</w:t>
            </w:r>
          </w:p>
        </w:tc>
      </w:tr>
    </w:tbl>
    <w:p w:rsidR="008E218E" w:rsidRDefault="008E218E" w:rsidP="00B202C1">
      <w:pPr>
        <w:tabs>
          <w:tab w:val="center" w:pos="3870"/>
        </w:tabs>
        <w:spacing w:after="0" w:line="360" w:lineRule="auto"/>
        <w:ind w:left="1985"/>
        <w:jc w:val="right"/>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8E218E" w:rsidTr="00A3124E">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8E218E" w:rsidRPr="00A3124E" w:rsidRDefault="008E218E" w:rsidP="00A3124E">
            <w:pPr>
              <w:bidi/>
              <w:spacing w:line="312" w:lineRule="auto"/>
              <w:jc w:val="center"/>
              <w:rPr>
                <w:b/>
                <w:color w:val="17365D"/>
                <w:sz w:val="28"/>
                <w:szCs w:val="28"/>
              </w:rPr>
            </w:pPr>
            <w:r>
              <w:rPr>
                <w:b/>
                <w:color w:val="17365D"/>
                <w:sz w:val="28"/>
                <w:szCs w:val="28"/>
                <w:rtl/>
              </w:rPr>
              <w:t>مصادر التعلم والتعليم</w:t>
            </w:r>
          </w:p>
        </w:tc>
      </w:tr>
      <w:tr w:rsidR="008E218E" w:rsidTr="00A3124E">
        <w:tc>
          <w:tcPr>
            <w:tcW w:w="2340" w:type="dxa"/>
            <w:tcBorders>
              <w:top w:val="single" w:sz="4" w:space="0" w:color="000000"/>
              <w:left w:val="single" w:sz="4" w:space="0" w:color="000000"/>
              <w:bottom w:val="single" w:sz="4" w:space="0" w:color="000000"/>
              <w:right w:val="nil"/>
            </w:tcBorders>
            <w:vAlign w:val="center"/>
          </w:tcPr>
          <w:p w:rsidR="008E218E" w:rsidRDefault="008E218E" w:rsidP="00A3124E">
            <w:pPr>
              <w:spacing w:line="312" w:lineRule="auto"/>
              <w:ind w:left="360" w:hanging="720"/>
              <w:jc w:val="center"/>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A3124E">
            <w:pPr>
              <w:bidi/>
              <w:spacing w:line="312" w:lineRule="auto"/>
              <w:jc w:val="center"/>
              <w:rPr>
                <w:b/>
              </w:rPr>
            </w:pPr>
            <w:r>
              <w:rPr>
                <w:b/>
                <w:rtl/>
              </w:rPr>
              <w:t>النص</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E218E" w:rsidRDefault="008E218E" w:rsidP="00A3124E">
            <w:pPr>
              <w:bidi/>
              <w:spacing w:line="312" w:lineRule="auto"/>
              <w:jc w:val="center"/>
              <w:rPr>
                <w:b/>
              </w:rPr>
            </w:pPr>
            <w:r>
              <w:rPr>
                <w:b/>
                <w:rtl/>
              </w:rPr>
              <w:t>متوفر في المكتبة؟</w:t>
            </w:r>
          </w:p>
        </w:tc>
      </w:tr>
      <w:tr w:rsidR="008E218E" w:rsidTr="00A3124E">
        <w:tc>
          <w:tcPr>
            <w:tcW w:w="2340"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A3124E">
            <w:pPr>
              <w:bidi/>
              <w:spacing w:line="312" w:lineRule="auto"/>
              <w:ind w:left="90"/>
              <w:jc w:val="center"/>
              <w:rPr>
                <w:b/>
              </w:rPr>
            </w:pPr>
            <w:r>
              <w:rPr>
                <w:b/>
                <w:rtl/>
              </w:rPr>
              <w:t>المراجع المطلوبة</w:t>
            </w:r>
          </w:p>
        </w:tc>
        <w:tc>
          <w:tcPr>
            <w:tcW w:w="5835" w:type="dxa"/>
            <w:tcBorders>
              <w:top w:val="single" w:sz="4" w:space="0" w:color="000000"/>
              <w:left w:val="single" w:sz="4" w:space="0" w:color="000000"/>
              <w:bottom w:val="single" w:sz="4" w:space="0" w:color="000000"/>
              <w:right w:val="nil"/>
            </w:tcBorders>
            <w:vAlign w:val="center"/>
          </w:tcPr>
          <w:p w:rsidR="008E218E" w:rsidRDefault="008E218E" w:rsidP="00A3124E">
            <w:pPr>
              <w:bidi/>
              <w:spacing w:line="312" w:lineRule="auto"/>
              <w:ind w:left="180"/>
              <w:jc w:val="right"/>
            </w:pPr>
            <w:r>
              <w:t>R. H. Garrett, C. M. Grisham, Biochemistry, Brooks / Cole Cengage Leatning, 2011</w:t>
            </w:r>
          </w:p>
        </w:tc>
        <w:tc>
          <w:tcPr>
            <w:tcW w:w="23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bidi/>
              <w:spacing w:line="312" w:lineRule="auto"/>
              <w:jc w:val="center"/>
              <w:rPr>
                <w:color w:val="FF0000"/>
              </w:rPr>
            </w:pPr>
            <w:r>
              <w:rPr>
                <w:rtl/>
              </w:rPr>
              <w:t>نعم</w:t>
            </w:r>
          </w:p>
        </w:tc>
      </w:tr>
      <w:tr w:rsidR="008E218E" w:rsidTr="00A3124E">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A3124E">
            <w:pPr>
              <w:bidi/>
              <w:spacing w:line="312" w:lineRule="auto"/>
              <w:ind w:left="90"/>
              <w:jc w:val="center"/>
              <w:rPr>
                <w:b/>
              </w:rPr>
            </w:pPr>
            <w:r>
              <w:rPr>
                <w:b/>
                <w:rtl/>
              </w:rPr>
              <w:t>المراجع الموصى بها</w:t>
            </w:r>
          </w:p>
        </w:tc>
        <w:tc>
          <w:tcPr>
            <w:tcW w:w="5835" w:type="dxa"/>
            <w:tcBorders>
              <w:top w:val="single" w:sz="4" w:space="0" w:color="000000"/>
              <w:left w:val="single" w:sz="4" w:space="0" w:color="000000"/>
              <w:bottom w:val="single" w:sz="4" w:space="0" w:color="000000"/>
              <w:right w:val="nil"/>
            </w:tcBorders>
            <w:vAlign w:val="center"/>
          </w:tcPr>
          <w:p w:rsidR="008E218E" w:rsidRDefault="008E218E" w:rsidP="00A3124E">
            <w:pPr>
              <w:bidi/>
              <w:spacing w:line="312" w:lineRule="auto"/>
              <w:ind w:left="180"/>
              <w:jc w:val="right"/>
            </w:pPr>
            <w:r>
              <w:t>R. Brückner, Reaktionsmechanismen, Spektrum Verlag, 3rd Edition, 2004</w:t>
            </w:r>
          </w:p>
        </w:tc>
        <w:tc>
          <w:tcPr>
            <w:tcW w:w="2340" w:type="dxa"/>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bidi/>
              <w:spacing w:line="312" w:lineRule="auto"/>
              <w:jc w:val="center"/>
            </w:pPr>
            <w:r>
              <w:rPr>
                <w:rtl/>
              </w:rPr>
              <w:t>لا</w:t>
            </w:r>
          </w:p>
        </w:tc>
      </w:tr>
      <w:tr w:rsidR="008E218E" w:rsidTr="00A3124E">
        <w:tc>
          <w:tcPr>
            <w:tcW w:w="2340" w:type="dxa"/>
            <w:tcBorders>
              <w:top w:val="single" w:sz="4" w:space="0" w:color="000000"/>
              <w:left w:val="single" w:sz="4" w:space="0" w:color="000000"/>
              <w:bottom w:val="single" w:sz="4" w:space="0" w:color="000000"/>
              <w:right w:val="nil"/>
            </w:tcBorders>
            <w:shd w:val="clear" w:color="auto" w:fill="DAEEF3"/>
            <w:vAlign w:val="center"/>
          </w:tcPr>
          <w:p w:rsidR="008E218E" w:rsidRDefault="008E218E" w:rsidP="00A3124E">
            <w:pPr>
              <w:bidi/>
              <w:spacing w:line="312" w:lineRule="auto"/>
              <w:ind w:left="90"/>
              <w:jc w:val="center"/>
              <w:rPr>
                <w:b/>
              </w:rPr>
            </w:pPr>
            <w:r>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8E218E" w:rsidRDefault="008E218E" w:rsidP="00A3124E">
            <w:pPr>
              <w:spacing w:line="312" w:lineRule="auto"/>
              <w:ind w:left="180"/>
              <w:jc w:val="center"/>
            </w:pPr>
            <w:r>
              <w:t>https://biosciences.exeter.ac.uk/staff/module/?mod_code=BIO2068</w:t>
            </w:r>
          </w:p>
        </w:tc>
      </w:tr>
    </w:tbl>
    <w:p w:rsidR="008E218E" w:rsidRDefault="008E218E" w:rsidP="00B202C1">
      <w:pPr>
        <w:tabs>
          <w:tab w:val="left" w:pos="1980"/>
        </w:tabs>
        <w:ind w:left="1985" w:hanging="1985"/>
        <w:jc w:val="right"/>
        <w:rPr>
          <w:b/>
          <w:color w:val="000000"/>
          <w:sz w:val="32"/>
          <w:szCs w:val="32"/>
          <w:rtl/>
        </w:rPr>
      </w:pPr>
      <w:r>
        <w:rPr>
          <w:b/>
          <w:color w:val="000000"/>
          <w:sz w:val="32"/>
          <w:szCs w:val="32"/>
        </w:rPr>
        <w:tab/>
      </w:r>
      <w:r>
        <w:rPr>
          <w:b/>
          <w:color w:val="000000"/>
          <w:sz w:val="32"/>
          <w:szCs w:val="32"/>
        </w:rPr>
        <w:tab/>
      </w:r>
    </w:p>
    <w:p w:rsidR="006A5308" w:rsidRDefault="006A5308" w:rsidP="00B202C1">
      <w:pPr>
        <w:tabs>
          <w:tab w:val="left" w:pos="1980"/>
        </w:tabs>
        <w:ind w:left="1985" w:hanging="1985"/>
        <w:jc w:val="right"/>
        <w:rPr>
          <w:b/>
          <w:color w:val="000000"/>
          <w:sz w:val="32"/>
          <w:szCs w:val="32"/>
        </w:rPr>
      </w:pPr>
    </w:p>
    <w:tbl>
      <w:tblPr>
        <w:tblStyle w:val="Style39"/>
        <w:tblpPr w:leftFromText="180" w:rightFromText="180" w:horzAnchor="margin" w:tblpXSpec="center" w:tblpY="-364"/>
        <w:tblW w:w="10470" w:type="dxa"/>
        <w:tblLayout w:type="fixed"/>
        <w:tblLook w:val="04A0" w:firstRow="1" w:lastRow="0" w:firstColumn="1" w:lastColumn="0" w:noHBand="0" w:noVBand="1"/>
      </w:tblPr>
      <w:tblGrid>
        <w:gridCol w:w="1620"/>
        <w:gridCol w:w="1710"/>
        <w:gridCol w:w="2085"/>
        <w:gridCol w:w="1155"/>
        <w:gridCol w:w="3900"/>
      </w:tblGrid>
      <w:tr w:rsidR="008E218E" w:rsidTr="00A3124E">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vAlign w:val="center"/>
          </w:tcPr>
          <w:p w:rsidR="008E218E" w:rsidRPr="00A3124E" w:rsidRDefault="008E218E" w:rsidP="00A3124E">
            <w:pPr>
              <w:tabs>
                <w:tab w:val="left" w:pos="1890"/>
                <w:tab w:val="center" w:pos="4544"/>
              </w:tabs>
              <w:bidi/>
              <w:ind w:right="1152"/>
              <w:jc w:val="center"/>
              <w:rPr>
                <w:b/>
                <w:color w:val="000000"/>
                <w:sz w:val="28"/>
                <w:szCs w:val="28"/>
              </w:rPr>
            </w:pPr>
            <w:r>
              <w:rPr>
                <w:b/>
                <w:color w:val="000000"/>
                <w:sz w:val="28"/>
                <w:szCs w:val="28"/>
                <w:rtl/>
              </w:rPr>
              <w:t>نظام الدرجات</w:t>
            </w:r>
          </w:p>
        </w:tc>
      </w:tr>
      <w:tr w:rsidR="008E218E" w:rsidTr="00A3124E">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8E218E" w:rsidRDefault="008E218E" w:rsidP="00A3124E">
            <w:pPr>
              <w:bidi/>
              <w:jc w:val="center"/>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8E218E" w:rsidRDefault="008E218E" w:rsidP="00A3124E">
            <w:pPr>
              <w:bidi/>
              <w:jc w:val="center"/>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8E218E" w:rsidRDefault="008E218E" w:rsidP="00A3124E">
            <w:pPr>
              <w:bidi/>
              <w:jc w:val="center"/>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8E218E" w:rsidRDefault="008E218E" w:rsidP="00A3124E">
            <w:pPr>
              <w:bidi/>
              <w:jc w:val="center"/>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8E218E" w:rsidRDefault="008E218E" w:rsidP="00A3124E">
            <w:pPr>
              <w:bidi/>
              <w:jc w:val="center"/>
              <w:rPr>
                <w:b/>
                <w:color w:val="000000"/>
              </w:rPr>
            </w:pPr>
            <w:r>
              <w:rPr>
                <w:b/>
                <w:color w:val="000000"/>
                <w:rtl/>
              </w:rPr>
              <w:t>التوصيف</w:t>
            </w:r>
          </w:p>
        </w:tc>
      </w:tr>
      <w:tr w:rsidR="008E218E" w:rsidTr="00A3124E">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8E218E" w:rsidRDefault="008E218E" w:rsidP="00A3124E">
            <w:pPr>
              <w:bidi/>
              <w:jc w:val="center"/>
              <w:rPr>
                <w:b/>
                <w:color w:val="000000"/>
              </w:rPr>
            </w:pPr>
            <w:r>
              <w:rPr>
                <w:b/>
                <w:color w:val="000000"/>
                <w:rtl/>
              </w:rPr>
              <w:t>مجموعة النجاح</w:t>
            </w:r>
          </w:p>
          <w:p w:rsidR="008E218E" w:rsidRDefault="008E218E" w:rsidP="00A3124E">
            <w:pPr>
              <w:jc w:val="cente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8E218E" w:rsidRDefault="008E218E" w:rsidP="00A3124E">
            <w:pPr>
              <w:bidi/>
              <w:ind w:firstLine="72"/>
              <w:jc w:val="center"/>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tcPr>
          <w:p w:rsidR="008E218E" w:rsidRDefault="008E218E" w:rsidP="00A3124E">
            <w:pPr>
              <w:bidi/>
              <w:jc w:val="center"/>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tcPr>
          <w:p w:rsidR="008E218E" w:rsidRDefault="008E218E" w:rsidP="00A3124E">
            <w:pPr>
              <w:jc w:val="cente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8E218E" w:rsidRDefault="008E218E" w:rsidP="00A3124E">
            <w:pPr>
              <w:bidi/>
              <w:jc w:val="center"/>
              <w:rPr>
                <w:color w:val="000000"/>
              </w:rPr>
            </w:pPr>
            <w:r>
              <w:rPr>
                <w:color w:val="000000"/>
                <w:rtl/>
              </w:rPr>
              <w:t>أداء متميز</w:t>
            </w:r>
          </w:p>
        </w:tc>
      </w:tr>
      <w:tr w:rsidR="008E218E" w:rsidTr="00A3124E">
        <w:trPr>
          <w:trHeight w:val="300"/>
        </w:trPr>
        <w:tc>
          <w:tcPr>
            <w:tcW w:w="1620" w:type="dxa"/>
            <w:vMerge/>
            <w:tcBorders>
              <w:top w:val="single" w:sz="6" w:space="0" w:color="000000"/>
              <w:left w:val="single" w:sz="6" w:space="0" w:color="000000"/>
              <w:bottom w:val="nil"/>
              <w:right w:val="single" w:sz="6" w:space="0" w:color="000000"/>
            </w:tcBorders>
            <w:vAlign w:val="center"/>
          </w:tcPr>
          <w:p w:rsidR="008E218E" w:rsidRDefault="008E218E" w:rsidP="00A3124E">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8E218E" w:rsidRDefault="008E218E" w:rsidP="00A3124E">
            <w:pPr>
              <w:bidi/>
              <w:ind w:firstLine="72"/>
              <w:jc w:val="center"/>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tcPr>
          <w:p w:rsidR="008E218E" w:rsidRDefault="008E218E" w:rsidP="00A3124E">
            <w:pPr>
              <w:bidi/>
              <w:jc w:val="center"/>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tcPr>
          <w:p w:rsidR="008E218E" w:rsidRDefault="008E218E" w:rsidP="00A3124E">
            <w:pPr>
              <w:jc w:val="cente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8E218E" w:rsidRDefault="008E218E" w:rsidP="00A3124E">
            <w:pPr>
              <w:bidi/>
              <w:jc w:val="center"/>
              <w:rPr>
                <w:color w:val="000000"/>
              </w:rPr>
            </w:pPr>
            <w:r>
              <w:rPr>
                <w:color w:val="000000"/>
                <w:rtl/>
              </w:rPr>
              <w:t>فوق المتوسط مع بعض الأخطاء</w:t>
            </w:r>
          </w:p>
        </w:tc>
      </w:tr>
      <w:tr w:rsidR="008E218E" w:rsidTr="00A3124E">
        <w:trPr>
          <w:trHeight w:val="300"/>
        </w:trPr>
        <w:tc>
          <w:tcPr>
            <w:tcW w:w="1620" w:type="dxa"/>
            <w:vMerge/>
            <w:tcBorders>
              <w:top w:val="single" w:sz="6" w:space="0" w:color="000000"/>
              <w:left w:val="single" w:sz="6" w:space="0" w:color="000000"/>
              <w:bottom w:val="nil"/>
              <w:right w:val="single" w:sz="6" w:space="0" w:color="000000"/>
            </w:tcBorders>
            <w:vAlign w:val="center"/>
          </w:tcPr>
          <w:p w:rsidR="008E218E" w:rsidRDefault="008E218E" w:rsidP="00A3124E">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8E218E" w:rsidRDefault="008E218E" w:rsidP="00A3124E">
            <w:pPr>
              <w:bidi/>
              <w:ind w:firstLine="72"/>
              <w:jc w:val="center"/>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tcPr>
          <w:p w:rsidR="008E218E" w:rsidRDefault="008E218E" w:rsidP="00A3124E">
            <w:pPr>
              <w:bidi/>
              <w:jc w:val="center"/>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rsidR="008E218E" w:rsidRDefault="008E218E" w:rsidP="00A3124E">
            <w:pPr>
              <w:jc w:val="cente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8E218E" w:rsidRDefault="008E218E" w:rsidP="00A3124E">
            <w:pPr>
              <w:bidi/>
              <w:jc w:val="center"/>
              <w:rPr>
                <w:color w:val="000000"/>
              </w:rPr>
            </w:pPr>
            <w:r>
              <w:rPr>
                <w:color w:val="000000"/>
                <w:rtl/>
              </w:rPr>
              <w:t>عمل جيد مع أخطاء ملحوظة</w:t>
            </w:r>
          </w:p>
        </w:tc>
      </w:tr>
      <w:tr w:rsidR="008E218E" w:rsidTr="00A3124E">
        <w:trPr>
          <w:trHeight w:val="300"/>
        </w:trPr>
        <w:tc>
          <w:tcPr>
            <w:tcW w:w="1620" w:type="dxa"/>
            <w:vMerge/>
            <w:tcBorders>
              <w:top w:val="single" w:sz="6" w:space="0" w:color="000000"/>
              <w:left w:val="single" w:sz="6" w:space="0" w:color="000000"/>
              <w:bottom w:val="nil"/>
              <w:right w:val="single" w:sz="6" w:space="0" w:color="000000"/>
            </w:tcBorders>
            <w:vAlign w:val="center"/>
          </w:tcPr>
          <w:p w:rsidR="008E218E" w:rsidRDefault="008E218E" w:rsidP="00A3124E">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8E218E" w:rsidRDefault="008E218E" w:rsidP="00A3124E">
            <w:pPr>
              <w:bidi/>
              <w:ind w:firstLine="72"/>
              <w:jc w:val="center"/>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tcPr>
          <w:p w:rsidR="008E218E" w:rsidRDefault="008E218E" w:rsidP="00A3124E">
            <w:pPr>
              <w:bidi/>
              <w:jc w:val="center"/>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tcPr>
          <w:p w:rsidR="008E218E" w:rsidRDefault="008E218E" w:rsidP="00A3124E">
            <w:pPr>
              <w:jc w:val="cente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8E218E" w:rsidRDefault="008E218E" w:rsidP="00A3124E">
            <w:pPr>
              <w:bidi/>
              <w:jc w:val="center"/>
              <w:rPr>
                <w:color w:val="000000"/>
              </w:rPr>
            </w:pPr>
            <w:r>
              <w:rPr>
                <w:color w:val="000000"/>
                <w:rtl/>
              </w:rPr>
              <w:t>مقبول مع نواقص رئيسية</w:t>
            </w:r>
          </w:p>
        </w:tc>
      </w:tr>
      <w:tr w:rsidR="008E218E" w:rsidTr="00A3124E">
        <w:trPr>
          <w:trHeight w:val="300"/>
        </w:trPr>
        <w:tc>
          <w:tcPr>
            <w:tcW w:w="1620" w:type="dxa"/>
            <w:vMerge/>
            <w:tcBorders>
              <w:top w:val="single" w:sz="6" w:space="0" w:color="000000"/>
              <w:left w:val="single" w:sz="6" w:space="0" w:color="000000"/>
              <w:bottom w:val="nil"/>
              <w:right w:val="single" w:sz="6" w:space="0" w:color="000000"/>
            </w:tcBorders>
            <w:vAlign w:val="center"/>
          </w:tcPr>
          <w:p w:rsidR="008E218E" w:rsidRDefault="008E218E" w:rsidP="00A3124E">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8E218E" w:rsidRDefault="008E218E" w:rsidP="00A3124E">
            <w:pPr>
              <w:bidi/>
              <w:ind w:firstLine="72"/>
              <w:jc w:val="center"/>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tcPr>
          <w:p w:rsidR="008E218E" w:rsidRDefault="008E218E" w:rsidP="00A3124E">
            <w:pPr>
              <w:bidi/>
              <w:jc w:val="center"/>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tcPr>
          <w:p w:rsidR="008E218E" w:rsidRDefault="008E218E" w:rsidP="00A3124E">
            <w:pPr>
              <w:jc w:val="cente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8E218E" w:rsidRDefault="008E218E" w:rsidP="00A3124E">
            <w:pPr>
              <w:bidi/>
              <w:jc w:val="center"/>
              <w:rPr>
                <w:color w:val="000000"/>
              </w:rPr>
            </w:pPr>
            <w:r>
              <w:rPr>
                <w:color w:val="000000"/>
                <w:rtl/>
              </w:rPr>
              <w:t>العمل يحقق الحد الأدنى من المتطلبات</w:t>
            </w:r>
          </w:p>
        </w:tc>
      </w:tr>
      <w:tr w:rsidR="008E218E" w:rsidTr="00A3124E">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8E218E" w:rsidRDefault="008E218E" w:rsidP="00A3124E">
            <w:pPr>
              <w:bidi/>
              <w:jc w:val="center"/>
              <w:rPr>
                <w:b/>
                <w:color w:val="000000"/>
              </w:rPr>
            </w:pPr>
            <w:r>
              <w:rPr>
                <w:b/>
                <w:color w:val="000000"/>
                <w:rtl/>
              </w:rPr>
              <w:t>مجموعة الرسوب</w:t>
            </w:r>
          </w:p>
          <w:p w:rsidR="008E218E" w:rsidRDefault="008E218E" w:rsidP="00A3124E">
            <w:pPr>
              <w:jc w:val="cente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8E218E" w:rsidRDefault="008E218E" w:rsidP="00A3124E">
            <w:pPr>
              <w:bidi/>
              <w:ind w:firstLine="72"/>
              <w:jc w:val="center"/>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8E218E" w:rsidRDefault="008E218E" w:rsidP="00A3124E">
            <w:pPr>
              <w:bidi/>
              <w:jc w:val="center"/>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rsidR="008E218E" w:rsidRDefault="008E218E" w:rsidP="00A3124E">
            <w:pPr>
              <w:jc w:val="cente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8E218E" w:rsidRDefault="008E218E" w:rsidP="00A3124E">
            <w:pPr>
              <w:bidi/>
              <w:jc w:val="center"/>
              <w:rPr>
                <w:color w:val="000000"/>
              </w:rPr>
            </w:pPr>
            <w:r>
              <w:rPr>
                <w:color w:val="000000"/>
                <w:rtl/>
              </w:rPr>
              <w:t>يتطلب عملاً إضافياً لكن تُمنح الدرجة</w:t>
            </w:r>
          </w:p>
        </w:tc>
      </w:tr>
      <w:tr w:rsidR="008E218E" w:rsidTr="00A3124E">
        <w:trPr>
          <w:trHeight w:val="300"/>
        </w:trPr>
        <w:tc>
          <w:tcPr>
            <w:tcW w:w="1620" w:type="dxa"/>
            <w:vMerge/>
            <w:tcBorders>
              <w:top w:val="single" w:sz="6" w:space="0" w:color="000000"/>
              <w:left w:val="single" w:sz="6" w:space="0" w:color="000000"/>
              <w:bottom w:val="nil"/>
              <w:right w:val="single" w:sz="6" w:space="0" w:color="000000"/>
            </w:tcBorders>
            <w:vAlign w:val="center"/>
          </w:tcPr>
          <w:p w:rsidR="008E218E" w:rsidRDefault="008E218E" w:rsidP="00A3124E">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8E218E" w:rsidRDefault="008E218E" w:rsidP="00A3124E">
            <w:pPr>
              <w:bidi/>
              <w:ind w:firstLine="72"/>
              <w:jc w:val="center"/>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8E218E" w:rsidRDefault="008E218E" w:rsidP="00A3124E">
            <w:pPr>
              <w:bidi/>
              <w:jc w:val="center"/>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rsidR="008E218E" w:rsidRDefault="008E218E" w:rsidP="00A3124E">
            <w:pPr>
              <w:jc w:val="cente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8E218E" w:rsidRDefault="008E218E" w:rsidP="00A3124E">
            <w:pPr>
              <w:bidi/>
              <w:jc w:val="center"/>
              <w:rPr>
                <w:color w:val="000000"/>
              </w:rPr>
            </w:pPr>
            <w:r>
              <w:rPr>
                <w:color w:val="000000"/>
                <w:rtl/>
              </w:rPr>
              <w:t>يتطلب قدراً كبيراً من العمل</w:t>
            </w:r>
          </w:p>
        </w:tc>
      </w:tr>
      <w:tr w:rsidR="008E218E" w:rsidTr="00A3124E">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8E218E" w:rsidRDefault="008E218E" w:rsidP="00A3124E">
            <w:pPr>
              <w:jc w:val="cente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8E218E" w:rsidRDefault="008E218E" w:rsidP="00A3124E">
            <w:pPr>
              <w:jc w:val="cente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8E218E" w:rsidRDefault="008E218E" w:rsidP="00A3124E">
            <w:pPr>
              <w:jc w:val="cente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8E218E" w:rsidRDefault="008E218E" w:rsidP="00A3124E">
            <w:pPr>
              <w:jc w:val="cente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8E218E" w:rsidRDefault="008E218E" w:rsidP="00A3124E">
            <w:pPr>
              <w:jc w:val="center"/>
              <w:rPr>
                <w:b/>
                <w:color w:val="000000"/>
              </w:rPr>
            </w:pPr>
          </w:p>
        </w:tc>
      </w:tr>
      <w:tr w:rsidR="008E218E" w:rsidTr="00A3124E">
        <w:trPr>
          <w:trHeight w:val="1340"/>
        </w:trPr>
        <w:tc>
          <w:tcPr>
            <w:tcW w:w="10470" w:type="dxa"/>
            <w:gridSpan w:val="5"/>
            <w:tcBorders>
              <w:top w:val="single" w:sz="6" w:space="0" w:color="000000"/>
              <w:left w:val="single" w:sz="6" w:space="0" w:color="000000"/>
              <w:bottom w:val="single" w:sz="6" w:space="0" w:color="000000"/>
              <w:right w:val="single" w:sz="6" w:space="0" w:color="000000"/>
            </w:tcBorders>
            <w:vAlign w:val="center"/>
          </w:tcPr>
          <w:p w:rsidR="008E218E" w:rsidRPr="00A3124E" w:rsidRDefault="00A3124E" w:rsidP="00A3124E">
            <w:pPr>
              <w:jc w:val="center"/>
              <w:rPr>
                <w:color w:val="000000"/>
                <w:sz w:val="24"/>
                <w:szCs w:val="24"/>
              </w:rPr>
            </w:pPr>
            <w:r w:rsidRPr="00A3124E">
              <w:rPr>
                <w:color w:val="000000"/>
                <w:sz w:val="24"/>
                <w:szCs w:val="24"/>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Pr>
                <w:rFonts w:hint="cs"/>
                <w:color w:val="000000"/>
                <w:sz w:val="24"/>
                <w:szCs w:val="24"/>
                <w:rtl/>
              </w:rPr>
              <w:t>.</w:t>
            </w:r>
            <w:r w:rsidRPr="00A3124E">
              <w:rPr>
                <w:color w:val="000000"/>
                <w:sz w:val="24"/>
                <w:szCs w:val="24"/>
              </w:rPr>
              <w:t>.</w:t>
            </w:r>
          </w:p>
        </w:tc>
      </w:tr>
    </w:tbl>
    <w:p w:rsidR="008E218E" w:rsidRDefault="008E218E" w:rsidP="00A3124E">
      <w:pPr>
        <w:tabs>
          <w:tab w:val="left" w:pos="1890"/>
        </w:tabs>
        <w:rPr>
          <w:rFonts w:asciiTheme="majorBidi" w:hAnsiTheme="majorBidi" w:cstheme="majorBidi"/>
          <w:sz w:val="28"/>
          <w:szCs w:val="28"/>
          <w:lang w:bidi="ar-IQ"/>
        </w:rPr>
      </w:pPr>
    </w:p>
    <w:p w:rsidR="006A5308" w:rsidRPr="00513479" w:rsidRDefault="00A3124E" w:rsidP="00A3124E">
      <w:pPr>
        <w:tabs>
          <w:tab w:val="left" w:pos="1890"/>
        </w:tabs>
        <w:bidi/>
        <w:rPr>
          <w:rFonts w:asciiTheme="majorBidi" w:hAnsiTheme="majorBidi" w:cstheme="majorBidi"/>
          <w:sz w:val="40"/>
          <w:szCs w:val="40"/>
          <w:rtl/>
          <w:lang w:bidi="ar-IQ"/>
        </w:rPr>
      </w:pPr>
      <w:r>
        <w:rPr>
          <w:rFonts w:asciiTheme="majorBidi" w:hAnsiTheme="majorBidi" w:cstheme="majorBidi" w:hint="cs"/>
          <w:sz w:val="40"/>
          <w:szCs w:val="40"/>
          <w:rtl/>
          <w:lang w:bidi="ar-IQ"/>
        </w:rPr>
        <w:t>2-</w:t>
      </w:r>
      <w:r w:rsidR="00513479" w:rsidRPr="00513479">
        <w:rPr>
          <w:rFonts w:ascii="Times New Roman" w:hAnsi="Times New Roman" w:cs="Times New Roman"/>
          <w:b/>
          <w:bCs/>
          <w:sz w:val="40"/>
          <w:szCs w:val="40"/>
          <w:lang w:bidi="ar-IQ"/>
        </w:rPr>
        <w:t xml:space="preserve"> </w:t>
      </w:r>
      <w:r w:rsidRPr="00A3124E">
        <w:rPr>
          <w:rFonts w:ascii="Times New Roman" w:hAnsi="Times New Roman" w:cs="Times New Roman"/>
          <w:b/>
          <w:bCs/>
          <w:sz w:val="40"/>
          <w:szCs w:val="40"/>
          <w:rtl/>
          <w:lang w:bidi="ar-IQ"/>
        </w:rPr>
        <w:t>علم الوراثة</w:t>
      </w:r>
    </w:p>
    <w:tbl>
      <w:tblPr>
        <w:tblStyle w:val="afa"/>
        <w:tblW w:w="10455" w:type="dxa"/>
        <w:jc w:val="center"/>
        <w:tblLayout w:type="fixed"/>
        <w:tblLook w:val="04A0" w:firstRow="1" w:lastRow="0" w:firstColumn="1" w:lastColumn="0" w:noHBand="0" w:noVBand="1"/>
      </w:tblPr>
      <w:tblGrid>
        <w:gridCol w:w="1753"/>
        <w:gridCol w:w="1485"/>
        <w:gridCol w:w="2114"/>
        <w:gridCol w:w="1134"/>
        <w:gridCol w:w="170"/>
        <w:gridCol w:w="631"/>
        <w:gridCol w:w="1467"/>
        <w:gridCol w:w="1701"/>
      </w:tblGrid>
      <w:tr w:rsidR="00513479" w:rsidTr="00A3124E">
        <w:trPr>
          <w:trHeight w:val="280"/>
          <w:jc w:val="center"/>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513479" w:rsidRPr="00A3124E" w:rsidRDefault="00513479" w:rsidP="00A3124E">
            <w:pPr>
              <w:bidi/>
              <w:spacing w:before="80" w:after="80"/>
              <w:jc w:val="center"/>
              <w:rPr>
                <w:b/>
                <w:color w:val="17365D"/>
                <w:sz w:val="28"/>
                <w:szCs w:val="28"/>
              </w:rPr>
            </w:pPr>
            <w:r>
              <w:rPr>
                <w:b/>
                <w:color w:val="17365D"/>
                <w:sz w:val="28"/>
                <w:szCs w:val="28"/>
                <w:rtl/>
              </w:rPr>
              <w:t>معلومات المادة</w:t>
            </w:r>
          </w:p>
        </w:tc>
      </w:tr>
      <w:tr w:rsidR="00513479" w:rsidTr="00A3124E">
        <w:trPr>
          <w:trHeight w:val="495"/>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A3124E">
            <w:pPr>
              <w:bidi/>
              <w:spacing w:before="80" w:after="80"/>
              <w:ind w:left="90" w:hanging="90"/>
              <w:jc w:val="center"/>
              <w:rPr>
                <w:b/>
                <w:color w:val="000000"/>
              </w:rPr>
            </w:pPr>
            <w:r>
              <w:rPr>
                <w:b/>
                <w:color w:val="000000"/>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13479" w:rsidRPr="00860EF0" w:rsidRDefault="00513479" w:rsidP="00A3124E">
            <w:pPr>
              <w:bidi/>
              <w:jc w:val="center"/>
              <w:rPr>
                <w:b/>
                <w:bCs/>
                <w:lang w:bidi="ar-IQ"/>
              </w:rPr>
            </w:pPr>
            <w:r w:rsidRPr="00715A52">
              <w:rPr>
                <w:b/>
                <w:bCs/>
                <w:rtl/>
                <w:lang w:bidi="ar-IQ"/>
              </w:rPr>
              <w:t>الوراثة</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513479" w:rsidRDefault="00513479" w:rsidP="00A3124E">
            <w:pPr>
              <w:bidi/>
              <w:spacing w:before="80" w:after="80"/>
              <w:jc w:val="center"/>
              <w:rPr>
                <w:b/>
              </w:rPr>
            </w:pPr>
            <w:r>
              <w:rPr>
                <w:b/>
                <w:rtl/>
              </w:rPr>
              <w:t>طريقة تقديم المادة</w:t>
            </w:r>
          </w:p>
        </w:tc>
      </w:tr>
      <w:tr w:rsidR="00513479" w:rsidTr="00A3124E">
        <w:trPr>
          <w:trHeight w:val="405"/>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A3124E">
            <w:pPr>
              <w:bidi/>
              <w:spacing w:before="80" w:after="80"/>
              <w:ind w:left="90" w:hanging="90"/>
              <w:jc w:val="center"/>
              <w:rPr>
                <w:b/>
              </w:rPr>
            </w:pPr>
            <w:r>
              <w:rPr>
                <w:b/>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13479" w:rsidRDefault="00513479" w:rsidP="00A3124E">
            <w:pPr>
              <w:pStyle w:val="1"/>
              <w:spacing w:before="80" w:after="80"/>
              <w:ind w:left="90"/>
              <w:rPr>
                <w:b w:val="0"/>
                <w:color w:val="FF0000"/>
                <w:sz w:val="28"/>
                <w:szCs w:val="28"/>
              </w:rPr>
            </w:pPr>
            <w:r>
              <w:rPr>
                <w:sz w:val="24"/>
                <w:szCs w:val="24"/>
                <w:rtl/>
              </w:rPr>
              <w:t>جوهرية</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13479" w:rsidRDefault="000E5E36" w:rsidP="00A3124E">
            <w:pPr>
              <w:numPr>
                <w:ilvl w:val="0"/>
                <w:numId w:val="4"/>
              </w:numPr>
              <w:bidi/>
              <w:spacing w:before="80"/>
              <w:jc w:val="center"/>
              <w:rPr>
                <w:b/>
              </w:rPr>
            </w:pPr>
            <w:sdt>
              <w:sdtPr>
                <w:rPr>
                  <w:rtl/>
                </w:rPr>
                <w:tag w:val="goog_rdk_0"/>
                <w:id w:val="948354285"/>
              </w:sdtPr>
              <w:sdtEndPr/>
              <w:sdtContent>
                <w:r w:rsidR="00513479">
                  <w:rPr>
                    <w:rFonts w:ascii="Arial Unicode MS" w:eastAsia="Arial Unicode MS" w:hAnsi="Arial Unicode MS" w:cs="Arial Unicode MS"/>
                    <w:b/>
                  </w:rPr>
                  <w:t>☒</w:t>
                </w:r>
              </w:sdtContent>
            </w:sdt>
            <w:r w:rsidR="00513479">
              <w:rPr>
                <w:b/>
                <w:rtl/>
              </w:rPr>
              <w:t>نظري</w:t>
            </w:r>
          </w:p>
          <w:p w:rsidR="00513479" w:rsidRDefault="000E5E36" w:rsidP="00A3124E">
            <w:pPr>
              <w:numPr>
                <w:ilvl w:val="0"/>
                <w:numId w:val="5"/>
              </w:numPr>
              <w:bidi/>
              <w:jc w:val="center"/>
              <w:rPr>
                <w:b/>
              </w:rPr>
            </w:pPr>
            <w:sdt>
              <w:sdtPr>
                <w:rPr>
                  <w:rtl/>
                </w:rPr>
                <w:tag w:val="goog_rdk_1"/>
                <w:id w:val="1058206306"/>
              </w:sdtPr>
              <w:sdtEndPr/>
              <w:sdtContent>
                <w:r w:rsidR="00513479">
                  <w:rPr>
                    <w:rFonts w:ascii="Arial Unicode MS" w:eastAsia="Arial Unicode MS" w:hAnsi="Arial Unicode MS" w:cs="Arial Unicode MS"/>
                    <w:b/>
                  </w:rPr>
                  <w:t>☒</w:t>
                </w:r>
              </w:sdtContent>
            </w:sdt>
            <w:r w:rsidR="00513479">
              <w:rPr>
                <w:b/>
                <w:rtl/>
              </w:rPr>
              <w:t>محاضرة</w:t>
            </w:r>
          </w:p>
          <w:p w:rsidR="00513479" w:rsidRDefault="000E5E36" w:rsidP="00A3124E">
            <w:pPr>
              <w:numPr>
                <w:ilvl w:val="0"/>
                <w:numId w:val="5"/>
              </w:numPr>
              <w:bidi/>
              <w:jc w:val="center"/>
              <w:rPr>
                <w:b/>
              </w:rPr>
            </w:pPr>
            <w:sdt>
              <w:sdtPr>
                <w:rPr>
                  <w:rtl/>
                </w:rPr>
                <w:tag w:val="goog_rdk_2"/>
                <w:id w:val="133756327"/>
              </w:sdtPr>
              <w:sdtEndPr/>
              <w:sdtContent>
                <w:r w:rsidR="00513479">
                  <w:rPr>
                    <w:rFonts w:ascii="Arial Unicode MS" w:eastAsia="Arial Unicode MS" w:hAnsi="Arial Unicode MS" w:cs="Arial Unicode MS"/>
                    <w:b/>
                  </w:rPr>
                  <w:t>☒</w:t>
                </w:r>
              </w:sdtContent>
            </w:sdt>
            <w:r w:rsidR="00513479">
              <w:rPr>
                <w:b/>
                <w:rtl/>
              </w:rPr>
              <w:t>مختبر</w:t>
            </w:r>
          </w:p>
          <w:p w:rsidR="00513479" w:rsidRDefault="000E5E36" w:rsidP="00A3124E">
            <w:pPr>
              <w:numPr>
                <w:ilvl w:val="0"/>
                <w:numId w:val="5"/>
              </w:numPr>
              <w:bidi/>
              <w:jc w:val="center"/>
              <w:rPr>
                <w:b/>
              </w:rPr>
            </w:pPr>
            <w:sdt>
              <w:sdtPr>
                <w:rPr>
                  <w:rtl/>
                </w:rPr>
                <w:tag w:val="goog_rdk_3"/>
                <w:id w:val="-2119673270"/>
              </w:sdtPr>
              <w:sdtEndPr/>
              <w:sdtContent>
                <w:r w:rsidR="00513479">
                  <w:rPr>
                    <w:rFonts w:ascii="Arial Unicode MS" w:eastAsia="Arial Unicode MS" w:hAnsi="Arial Unicode MS" w:cs="Arial Unicode MS"/>
                    <w:b/>
                  </w:rPr>
                  <w:t>☐</w:t>
                </w:r>
              </w:sdtContent>
            </w:sdt>
            <w:r w:rsidR="00513479">
              <w:rPr>
                <w:b/>
                <w:rtl/>
              </w:rPr>
              <w:t>درس مساعد</w:t>
            </w:r>
          </w:p>
          <w:p w:rsidR="00513479" w:rsidRDefault="000E5E36" w:rsidP="00A3124E">
            <w:pPr>
              <w:numPr>
                <w:ilvl w:val="0"/>
                <w:numId w:val="5"/>
              </w:numPr>
              <w:bidi/>
              <w:jc w:val="center"/>
              <w:rPr>
                <w:b/>
              </w:rPr>
            </w:pPr>
            <w:sdt>
              <w:sdtPr>
                <w:rPr>
                  <w:rtl/>
                </w:rPr>
                <w:tag w:val="goog_rdk_4"/>
                <w:id w:val="772905115"/>
              </w:sdtPr>
              <w:sdtEndPr/>
              <w:sdtContent>
                <w:r w:rsidR="00513479">
                  <w:rPr>
                    <w:rFonts w:ascii="Arial Unicode MS" w:eastAsia="Arial Unicode MS" w:hAnsi="Arial Unicode MS" w:cs="Arial Unicode MS"/>
                    <w:b/>
                  </w:rPr>
                  <w:t>☐</w:t>
                </w:r>
              </w:sdtContent>
            </w:sdt>
            <w:r w:rsidR="00513479">
              <w:rPr>
                <w:b/>
                <w:rtl/>
              </w:rPr>
              <w:t>عملي</w:t>
            </w:r>
          </w:p>
          <w:p w:rsidR="00513479" w:rsidRDefault="000E5E36" w:rsidP="00A3124E">
            <w:pPr>
              <w:numPr>
                <w:ilvl w:val="0"/>
                <w:numId w:val="5"/>
              </w:numPr>
              <w:bidi/>
              <w:spacing w:after="80"/>
              <w:jc w:val="center"/>
              <w:rPr>
                <w:b/>
              </w:rPr>
            </w:pPr>
            <w:sdt>
              <w:sdtPr>
                <w:rPr>
                  <w:rtl/>
                </w:rPr>
                <w:tag w:val="goog_rdk_5"/>
                <w:id w:val="-1083602645"/>
              </w:sdtPr>
              <w:sdtEndPr/>
              <w:sdtContent>
                <w:r w:rsidR="00513479">
                  <w:rPr>
                    <w:rFonts w:ascii="Arial Unicode MS" w:eastAsia="Arial Unicode MS" w:hAnsi="Arial Unicode MS" w:cs="Arial Unicode MS"/>
                    <w:b/>
                  </w:rPr>
                  <w:t>☐</w:t>
                </w:r>
              </w:sdtContent>
            </w:sdt>
            <w:r w:rsidR="00513479">
              <w:rPr>
                <w:b/>
                <w:rtl/>
              </w:rPr>
              <w:t>ندوة</w:t>
            </w:r>
          </w:p>
        </w:tc>
      </w:tr>
      <w:tr w:rsidR="00513479" w:rsidTr="00A3124E">
        <w:trPr>
          <w:trHeight w:val="450"/>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A3124E">
            <w:pPr>
              <w:bidi/>
              <w:spacing w:before="80" w:after="80"/>
              <w:ind w:left="90" w:hanging="90"/>
              <w:jc w:val="center"/>
              <w:rPr>
                <w:b/>
              </w:rPr>
            </w:pPr>
            <w:r>
              <w:rPr>
                <w:b/>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13479" w:rsidRDefault="00591EEC" w:rsidP="00A3124E">
            <w:pPr>
              <w:pStyle w:val="1"/>
              <w:spacing w:before="80" w:after="80"/>
              <w:ind w:left="90"/>
              <w:rPr>
                <w:b w:val="0"/>
                <w:color w:val="FF0000"/>
                <w:sz w:val="28"/>
                <w:szCs w:val="28"/>
              </w:rPr>
            </w:pPr>
            <w:r w:rsidRPr="00615661">
              <w:rPr>
                <w:rFonts w:ascii="Arial" w:hAnsi="Arial" w:cs="Arial"/>
                <w:color w:val="FF0000"/>
                <w:sz w:val="24"/>
                <w:szCs w:val="24"/>
              </w:rPr>
              <w:t>NUST1002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13479" w:rsidRDefault="00513479" w:rsidP="00A3124E">
            <w:pPr>
              <w:widowControl w:val="0"/>
              <w:spacing w:line="276" w:lineRule="auto"/>
              <w:jc w:val="center"/>
              <w:rPr>
                <w:color w:val="FF0000"/>
                <w:sz w:val="28"/>
                <w:szCs w:val="28"/>
              </w:rPr>
            </w:pPr>
          </w:p>
        </w:tc>
      </w:tr>
      <w:tr w:rsidR="00513479" w:rsidTr="00A3124E">
        <w:trPr>
          <w:trHeight w:val="405"/>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A3124E">
            <w:pPr>
              <w:bidi/>
              <w:spacing w:before="80" w:after="80"/>
              <w:ind w:left="90" w:hanging="90"/>
              <w:jc w:val="center"/>
              <w:rPr>
                <w:b/>
              </w:rPr>
            </w:pPr>
            <w:r>
              <w:rPr>
                <w:b/>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13479" w:rsidRDefault="00513479" w:rsidP="00A3124E">
            <w:pPr>
              <w:pStyle w:val="1"/>
              <w:spacing w:before="80" w:after="80"/>
              <w:ind w:left="90"/>
              <w:rPr>
                <w:b w:val="0"/>
                <w:color w:val="FF0000"/>
                <w:sz w:val="28"/>
                <w:szCs w:val="28"/>
              </w:rPr>
            </w:pPr>
            <w:r>
              <w:rPr>
                <w:sz w:val="24"/>
                <w:szCs w:val="24"/>
                <w:shd w:val="clear" w:color="auto" w:fill="E8EAED"/>
              </w:rPr>
              <w:t>6</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13479" w:rsidRDefault="00513479" w:rsidP="00A3124E">
            <w:pPr>
              <w:widowControl w:val="0"/>
              <w:spacing w:line="276" w:lineRule="auto"/>
              <w:jc w:val="center"/>
              <w:rPr>
                <w:color w:val="FF0000"/>
                <w:sz w:val="28"/>
                <w:szCs w:val="28"/>
              </w:rPr>
            </w:pPr>
          </w:p>
        </w:tc>
      </w:tr>
      <w:tr w:rsidR="00513479" w:rsidTr="00A3124E">
        <w:trPr>
          <w:trHeight w:val="405"/>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A3124E">
            <w:pPr>
              <w:spacing w:before="80" w:after="80"/>
              <w:ind w:left="90" w:hanging="90"/>
              <w:jc w:val="center"/>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13479" w:rsidRDefault="00513479" w:rsidP="00A3124E">
            <w:pPr>
              <w:pStyle w:val="1"/>
              <w:spacing w:before="80" w:after="80"/>
              <w:ind w:left="90"/>
              <w:rPr>
                <w:b w:val="0"/>
                <w:color w:val="FF0000"/>
                <w:sz w:val="24"/>
                <w:szCs w:val="24"/>
              </w:rPr>
            </w:pPr>
            <w:r>
              <w:rPr>
                <w:color w:val="FF0000"/>
                <w:sz w:val="24"/>
                <w:szCs w:val="24"/>
              </w:rPr>
              <w:t>150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13479" w:rsidRDefault="00513479" w:rsidP="00A3124E">
            <w:pPr>
              <w:widowControl w:val="0"/>
              <w:spacing w:line="276" w:lineRule="auto"/>
              <w:jc w:val="center"/>
              <w:rPr>
                <w:color w:val="FF0000"/>
                <w:sz w:val="24"/>
                <w:szCs w:val="24"/>
              </w:rPr>
            </w:pPr>
          </w:p>
        </w:tc>
      </w:tr>
      <w:tr w:rsidR="00513479" w:rsidTr="00A3124E">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13479" w:rsidRDefault="00513479" w:rsidP="00A3124E">
            <w:pPr>
              <w:bidi/>
              <w:spacing w:before="80" w:after="80"/>
              <w:ind w:left="90" w:hanging="90"/>
              <w:jc w:val="center"/>
              <w:rPr>
                <w:b/>
                <w:color w:val="000000"/>
              </w:rPr>
            </w:pPr>
            <w:r>
              <w:rPr>
                <w:b/>
                <w:color w:val="000000"/>
                <w:rtl/>
              </w:rPr>
              <w:t>مستوى المادة</w:t>
            </w:r>
          </w:p>
        </w:tc>
        <w:tc>
          <w:tcPr>
            <w:tcW w:w="2114" w:type="dxa"/>
            <w:tcBorders>
              <w:top w:val="single" w:sz="4" w:space="0" w:color="000000"/>
              <w:left w:val="single" w:sz="4" w:space="0" w:color="000000"/>
              <w:bottom w:val="single" w:sz="4" w:space="0" w:color="000000"/>
              <w:right w:val="nil"/>
            </w:tcBorders>
            <w:vAlign w:val="center"/>
          </w:tcPr>
          <w:p w:rsidR="00513479" w:rsidRDefault="00513479" w:rsidP="00A3124E">
            <w:pPr>
              <w:spacing w:before="80" w:after="80"/>
              <w:ind w:hanging="720"/>
              <w:jc w:val="center"/>
              <w:rPr>
                <w:color w:val="000000"/>
              </w:rPr>
            </w:pPr>
            <w:r>
              <w:rPr>
                <w:color w:val="000000"/>
              </w:rPr>
              <w:t>UGx11</w:t>
            </w:r>
            <w:r>
              <w:t xml:space="preserve">  </w:t>
            </w:r>
            <w:r>
              <w:rPr>
                <w:rFonts w:hint="cs"/>
                <w:rtl/>
              </w:rPr>
              <w:t>2</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A3124E">
            <w:pPr>
              <w:bidi/>
              <w:spacing w:before="80" w:after="80"/>
              <w:jc w:val="center"/>
              <w:rPr>
                <w:b/>
                <w:color w:val="000000"/>
              </w:rPr>
            </w:pPr>
            <w:r>
              <w:rPr>
                <w:b/>
                <w:color w:val="000000"/>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tcPr>
          <w:p w:rsidR="00513479" w:rsidRDefault="00513479" w:rsidP="00A3124E">
            <w:pPr>
              <w:spacing w:before="80" w:after="80"/>
              <w:jc w:val="center"/>
              <w:rPr>
                <w:color w:val="000000"/>
              </w:rPr>
            </w:pPr>
            <w:r>
              <w:t>1</w:t>
            </w:r>
          </w:p>
        </w:tc>
      </w:tr>
      <w:tr w:rsidR="00513479" w:rsidTr="00A3124E">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13479" w:rsidRDefault="00513479" w:rsidP="00A3124E">
            <w:pPr>
              <w:bidi/>
              <w:spacing w:before="80" w:after="80"/>
              <w:ind w:left="90" w:hanging="90"/>
              <w:jc w:val="center"/>
              <w:rPr>
                <w:b/>
                <w:color w:val="000000"/>
              </w:rPr>
            </w:pPr>
            <w:r>
              <w:rPr>
                <w:b/>
                <w:color w:val="000000"/>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tcPr>
          <w:p w:rsidR="00513479" w:rsidRDefault="00513479" w:rsidP="00A3124E">
            <w:pPr>
              <w:spacing w:before="80" w:after="80"/>
              <w:jc w:val="center"/>
              <w:rPr>
                <w:color w:val="000000"/>
              </w:rPr>
            </w:pPr>
            <w:r>
              <w:rPr>
                <w:color w:val="000000"/>
              </w:rPr>
              <w:t>FORN</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3479" w:rsidRDefault="00513479" w:rsidP="00A3124E">
            <w:pPr>
              <w:bidi/>
              <w:spacing w:before="80" w:after="80"/>
              <w:jc w:val="center"/>
              <w:rPr>
                <w:b/>
                <w:color w:val="000000"/>
              </w:rPr>
            </w:pPr>
            <w:r>
              <w:rPr>
                <w:b/>
                <w:color w:val="000000"/>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513479" w:rsidRDefault="00513479" w:rsidP="00A3124E">
            <w:pPr>
              <w:spacing w:before="80" w:after="80"/>
              <w:jc w:val="center"/>
              <w:rPr>
                <w:color w:val="000000"/>
              </w:rPr>
            </w:pPr>
            <w:r>
              <w:rPr>
                <w:color w:val="000000"/>
              </w:rPr>
              <w:t>SC</w:t>
            </w:r>
          </w:p>
        </w:tc>
      </w:tr>
      <w:tr w:rsidR="00513479" w:rsidTr="00A3124E">
        <w:trPr>
          <w:trHeight w:val="220"/>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A3124E">
            <w:pPr>
              <w:bidi/>
              <w:spacing w:before="80" w:after="80"/>
              <w:ind w:left="90" w:hanging="90"/>
              <w:jc w:val="center"/>
              <w:rPr>
                <w:b/>
                <w:color w:val="000000"/>
              </w:rPr>
            </w:pPr>
            <w:r>
              <w:rPr>
                <w:b/>
                <w:color w:val="000000"/>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513479" w:rsidRDefault="00646B3F" w:rsidP="00A3124E">
            <w:pPr>
              <w:spacing w:before="80" w:after="80"/>
              <w:ind w:left="90"/>
              <w:jc w:val="center"/>
              <w:rPr>
                <w:color w:val="000000"/>
                <w:lang w:bidi="ar-IQ"/>
              </w:rPr>
            </w:pPr>
            <w:r>
              <w:rPr>
                <w:color w:val="000000"/>
                <w:lang w:bidi="ar-IQ"/>
              </w:rPr>
              <w:t>anwar.a.algaber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3479" w:rsidRDefault="00513479" w:rsidP="00A3124E">
            <w:pPr>
              <w:bidi/>
              <w:spacing w:before="80" w:after="80"/>
              <w:jc w:val="center"/>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513479" w:rsidRDefault="000E5E36" w:rsidP="00A3124E">
            <w:pPr>
              <w:spacing w:before="80" w:after="80"/>
              <w:jc w:val="center"/>
            </w:pPr>
            <w:hyperlink r:id="rId68" w:history="1">
              <w:r w:rsidR="00646B3F" w:rsidRPr="008F5377">
                <w:rPr>
                  <w:rStyle w:val="Hyperlink"/>
                </w:rPr>
                <w:t>anwar.a.algaber@nust.edu.iq</w:t>
              </w:r>
            </w:hyperlink>
          </w:p>
        </w:tc>
      </w:tr>
      <w:tr w:rsidR="00513479" w:rsidTr="00A3124E">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13479" w:rsidRDefault="00513479" w:rsidP="00A3124E">
            <w:pPr>
              <w:bidi/>
              <w:spacing w:before="80" w:after="80"/>
              <w:ind w:left="90" w:hanging="90"/>
              <w:jc w:val="center"/>
              <w:rPr>
                <w:b/>
                <w:color w:val="000000"/>
              </w:rPr>
            </w:pPr>
            <w:r>
              <w:rPr>
                <w:b/>
                <w:color w:val="000000"/>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tcPr>
          <w:p w:rsidR="00513479" w:rsidRDefault="00513479" w:rsidP="00A3124E">
            <w:pPr>
              <w:spacing w:before="80" w:after="80"/>
              <w:jc w:val="center"/>
              <w:rPr>
                <w:color w:val="00000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513479" w:rsidRDefault="00513479" w:rsidP="00A3124E">
            <w:pPr>
              <w:bidi/>
              <w:spacing w:before="80" w:after="80"/>
              <w:jc w:val="center"/>
              <w:rPr>
                <w:b/>
                <w:color w:val="000000"/>
              </w:rPr>
            </w:pPr>
            <w:r>
              <w:rPr>
                <w:b/>
                <w:color w:val="000000"/>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tcPr>
          <w:p w:rsidR="00513479" w:rsidRDefault="00646B3F" w:rsidP="00A3124E">
            <w:pPr>
              <w:spacing w:before="80" w:after="80"/>
              <w:jc w:val="center"/>
              <w:rPr>
                <w:color w:val="000000"/>
              </w:rPr>
            </w:pPr>
            <w:r>
              <w:rPr>
                <w:color w:val="000000"/>
              </w:rPr>
              <w:t>Ph.r</w:t>
            </w:r>
          </w:p>
        </w:tc>
      </w:tr>
      <w:tr w:rsidR="00513479" w:rsidTr="00A3124E">
        <w:trPr>
          <w:trHeight w:val="220"/>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A3124E">
            <w:pPr>
              <w:bidi/>
              <w:spacing w:before="80" w:after="80"/>
              <w:ind w:left="90" w:hanging="90"/>
              <w:jc w:val="center"/>
              <w:rPr>
                <w:b/>
                <w:color w:val="000000"/>
              </w:rPr>
            </w:pPr>
            <w:r>
              <w:rPr>
                <w:b/>
                <w:color w:val="000000"/>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513479" w:rsidRDefault="00513479" w:rsidP="00A3124E">
            <w:pPr>
              <w:spacing w:before="80" w:after="80"/>
              <w:jc w:val="center"/>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3479" w:rsidRDefault="00513479" w:rsidP="00A3124E">
            <w:pPr>
              <w:bidi/>
              <w:spacing w:before="80" w:after="80"/>
              <w:jc w:val="center"/>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513479" w:rsidRDefault="00513479" w:rsidP="00A3124E">
            <w:pPr>
              <w:spacing w:before="80" w:after="80"/>
              <w:jc w:val="center"/>
            </w:pPr>
          </w:p>
        </w:tc>
      </w:tr>
      <w:tr w:rsidR="00513479" w:rsidTr="00A3124E">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13479" w:rsidRDefault="00513479" w:rsidP="00A3124E">
            <w:pPr>
              <w:bidi/>
              <w:spacing w:before="80" w:after="80"/>
              <w:ind w:left="90" w:hanging="90"/>
              <w:jc w:val="center"/>
              <w:rPr>
                <w:b/>
              </w:rPr>
            </w:pPr>
            <w:r>
              <w:rPr>
                <w:b/>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513479" w:rsidRDefault="00513479" w:rsidP="00A3124E">
            <w:pPr>
              <w:spacing w:before="80" w:after="80"/>
              <w:jc w:val="center"/>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3479" w:rsidRDefault="00513479" w:rsidP="00A3124E">
            <w:pPr>
              <w:bidi/>
              <w:spacing w:before="80" w:after="80"/>
              <w:jc w:val="center"/>
            </w:pPr>
            <w:r>
              <w:rPr>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513479" w:rsidRDefault="00513479" w:rsidP="00A3124E">
            <w:pPr>
              <w:spacing w:before="80" w:after="80"/>
              <w:jc w:val="center"/>
            </w:pPr>
          </w:p>
        </w:tc>
      </w:tr>
      <w:tr w:rsidR="00513479" w:rsidTr="00A3124E">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13479" w:rsidRDefault="00513479" w:rsidP="00A3124E">
            <w:pPr>
              <w:bidi/>
              <w:spacing w:before="80" w:after="80"/>
              <w:ind w:left="6" w:right="-99" w:hanging="6"/>
              <w:jc w:val="center"/>
              <w:rPr>
                <w:b/>
              </w:rPr>
            </w:pPr>
            <w:r>
              <w:rPr>
                <w:b/>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tcPr>
          <w:p w:rsidR="00513479" w:rsidRDefault="00513479" w:rsidP="00A3124E">
            <w:pPr>
              <w:spacing w:before="80" w:after="80"/>
              <w:ind w:left="360"/>
              <w:jc w:val="center"/>
            </w:pPr>
            <w:r>
              <w:t>01/09/202</w:t>
            </w:r>
            <w:r w:rsidR="00646B3F">
              <w:t>4</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A3124E">
            <w:pPr>
              <w:bidi/>
              <w:spacing w:before="80" w:after="80"/>
              <w:jc w:val="center"/>
              <w:rPr>
                <w:b/>
              </w:rPr>
            </w:pPr>
            <w:r>
              <w:rPr>
                <w:b/>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513479" w:rsidRDefault="00513479" w:rsidP="00A3124E">
            <w:pPr>
              <w:spacing w:before="80" w:after="80"/>
              <w:jc w:val="center"/>
            </w:pPr>
            <w:r>
              <w:t>1.0</w:t>
            </w:r>
          </w:p>
        </w:tc>
      </w:tr>
    </w:tbl>
    <w:tbl>
      <w:tblPr>
        <w:tblStyle w:val="afb"/>
        <w:tblpPr w:leftFromText="180" w:rightFromText="180" w:vertAnchor="text" w:horzAnchor="margin" w:tblpXSpec="center" w:tblpY="92"/>
        <w:tblW w:w="10455" w:type="dxa"/>
        <w:tblLayout w:type="fixed"/>
        <w:tblLook w:val="04A0" w:firstRow="1" w:lastRow="0" w:firstColumn="1" w:lastColumn="0" w:noHBand="0" w:noVBand="1"/>
      </w:tblPr>
      <w:tblGrid>
        <w:gridCol w:w="2564"/>
        <w:gridCol w:w="5158"/>
        <w:gridCol w:w="1605"/>
        <w:gridCol w:w="1128"/>
      </w:tblGrid>
      <w:tr w:rsidR="00A3124E" w:rsidTr="00A3124E">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A3124E" w:rsidRPr="00A3124E" w:rsidRDefault="00A3124E" w:rsidP="00A3124E">
            <w:pPr>
              <w:bidi/>
              <w:spacing w:line="360" w:lineRule="auto"/>
              <w:jc w:val="center"/>
              <w:rPr>
                <w:b/>
                <w:color w:val="17365D"/>
                <w:sz w:val="28"/>
                <w:szCs w:val="28"/>
                <w:rtl/>
                <w:lang w:bidi="ar-IQ"/>
              </w:rPr>
            </w:pPr>
            <w:r>
              <w:rPr>
                <w:b/>
                <w:color w:val="17365D"/>
                <w:sz w:val="28"/>
                <w:szCs w:val="28"/>
                <w:rtl/>
              </w:rPr>
              <w:t>علاقة المادة بالمواد الأخرى</w:t>
            </w:r>
          </w:p>
        </w:tc>
      </w:tr>
      <w:tr w:rsidR="00A3124E" w:rsidTr="00A3124E">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A3124E" w:rsidRDefault="00A3124E" w:rsidP="00A3124E">
            <w:pPr>
              <w:bidi/>
              <w:spacing w:line="360" w:lineRule="auto"/>
              <w:jc w:val="right"/>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3124E" w:rsidRDefault="00A3124E" w:rsidP="00A3124E">
            <w:pPr>
              <w:spacing w:line="360" w:lineRule="auto"/>
              <w:jc w:val="right"/>
            </w:pPr>
            <w:r w:rsidRPr="0038491E">
              <w:rPr>
                <w:rFonts w:asciiTheme="majorBidi" w:hAnsiTheme="majorBidi" w:cstheme="majorBidi"/>
                <w:b/>
                <w:bCs/>
                <w:lang w:bidi="ar-IQ"/>
              </w:rPr>
              <w:t>FORN 104</w:t>
            </w:r>
            <w:r>
              <w:rPr>
                <w:rFonts w:asciiTheme="majorBidi" w:hAnsiTheme="majorBidi" w:cstheme="majorBidi"/>
                <w:b/>
                <w:bCs/>
                <w:lang w:bidi="ar-IQ"/>
              </w:rPr>
              <w:t xml:space="preserve"> (Molecular biology)</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A3124E" w:rsidRDefault="00A3124E" w:rsidP="00A3124E">
            <w:pPr>
              <w:bidi/>
              <w:spacing w:line="360" w:lineRule="auto"/>
              <w:jc w:val="right"/>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3124E" w:rsidRDefault="00A3124E" w:rsidP="00A3124E">
            <w:pPr>
              <w:spacing w:line="360" w:lineRule="auto"/>
              <w:jc w:val="right"/>
            </w:pPr>
            <w:r>
              <w:t>2/1</w:t>
            </w:r>
          </w:p>
        </w:tc>
      </w:tr>
      <w:tr w:rsidR="00A3124E" w:rsidTr="00A3124E">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A3124E" w:rsidRDefault="00A3124E" w:rsidP="00A3124E">
            <w:pPr>
              <w:bidi/>
              <w:spacing w:line="360" w:lineRule="auto"/>
              <w:jc w:val="right"/>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3124E" w:rsidRDefault="00A3124E" w:rsidP="00A3124E">
            <w:pPr>
              <w:bidi/>
              <w:spacing w:line="360" w:lineRule="auto"/>
              <w:jc w:val="right"/>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A3124E" w:rsidRDefault="00A3124E" w:rsidP="00A3124E">
            <w:pPr>
              <w:bidi/>
              <w:spacing w:line="360" w:lineRule="auto"/>
              <w:jc w:val="right"/>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3124E" w:rsidRDefault="00A3124E" w:rsidP="00A3124E">
            <w:pPr>
              <w:spacing w:line="360" w:lineRule="auto"/>
              <w:jc w:val="right"/>
            </w:pPr>
          </w:p>
        </w:tc>
      </w:tr>
    </w:tbl>
    <w:p w:rsidR="00513479" w:rsidRDefault="00513479" w:rsidP="00A3124E">
      <w:pPr>
        <w:tabs>
          <w:tab w:val="left" w:pos="5220"/>
        </w:tabs>
        <w:spacing w:after="0" w:line="360" w:lineRule="auto"/>
        <w:rPr>
          <w:rFonts w:ascii="Cambria" w:eastAsia="Cambria" w:hAnsi="Cambria" w:cs="Cambria"/>
          <w:b/>
          <w:sz w:val="16"/>
          <w:szCs w:val="16"/>
        </w:rPr>
      </w:pPr>
    </w:p>
    <w:p w:rsidR="00513479" w:rsidRDefault="00513479" w:rsidP="00B202C1">
      <w:pPr>
        <w:tabs>
          <w:tab w:val="left" w:pos="5220"/>
        </w:tabs>
        <w:spacing w:after="0" w:line="360" w:lineRule="auto"/>
        <w:jc w:val="right"/>
        <w:rPr>
          <w:rFonts w:ascii="Cambria" w:eastAsia="Cambria" w:hAnsi="Cambria" w:cs="Cambria"/>
          <w:b/>
          <w:sz w:val="16"/>
          <w:szCs w:val="16"/>
        </w:rPr>
      </w:pPr>
    </w:p>
    <w:p w:rsidR="00513479" w:rsidRDefault="00513479" w:rsidP="00B202C1">
      <w:pPr>
        <w:tabs>
          <w:tab w:val="left" w:pos="5220"/>
        </w:tabs>
        <w:spacing w:after="0" w:line="360" w:lineRule="auto"/>
        <w:jc w:val="right"/>
        <w:rPr>
          <w:rFonts w:ascii="Cambria" w:eastAsia="Cambria" w:hAnsi="Cambria" w:cs="Cambria"/>
          <w:b/>
          <w:sz w:val="16"/>
          <w:szCs w:val="16"/>
        </w:rPr>
      </w:pPr>
    </w:p>
    <w:tbl>
      <w:tblPr>
        <w:tblStyle w:val="afc"/>
        <w:tblW w:w="10455" w:type="dxa"/>
        <w:jc w:val="center"/>
        <w:tblLayout w:type="fixed"/>
        <w:tblLook w:val="04A0" w:firstRow="1" w:lastRow="0" w:firstColumn="1" w:lastColumn="0" w:noHBand="0" w:noVBand="1"/>
      </w:tblPr>
      <w:tblGrid>
        <w:gridCol w:w="2564"/>
        <w:gridCol w:w="7891"/>
      </w:tblGrid>
      <w:tr w:rsidR="00513479" w:rsidTr="00A3124E">
        <w:trPr>
          <w:trHeight w:val="580"/>
          <w:jc w:val="center"/>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513479" w:rsidRDefault="00513479" w:rsidP="00A3124E">
            <w:pPr>
              <w:bidi/>
              <w:spacing w:line="276" w:lineRule="auto"/>
              <w:jc w:val="center"/>
              <w:rPr>
                <w:b/>
                <w:color w:val="17365D"/>
                <w:sz w:val="28"/>
                <w:szCs w:val="28"/>
              </w:rPr>
            </w:pPr>
            <w:r>
              <w:rPr>
                <w:b/>
                <w:color w:val="17365D"/>
                <w:sz w:val="28"/>
                <w:szCs w:val="28"/>
                <w:rtl/>
              </w:rPr>
              <w:t>أهداف المادة ومخرجات التعلم والمحتويات الإرشادية</w:t>
            </w:r>
          </w:p>
        </w:tc>
      </w:tr>
      <w:tr w:rsidR="00513479" w:rsidTr="00A3124E">
        <w:trPr>
          <w:trHeight w:val="240"/>
          <w:jc w:val="center"/>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13479" w:rsidRPr="00A3124E" w:rsidRDefault="00513479" w:rsidP="00A3124E">
            <w:pPr>
              <w:bidi/>
              <w:spacing w:line="276" w:lineRule="auto"/>
              <w:jc w:val="center"/>
              <w:rPr>
                <w:b/>
                <w:color w:val="000000"/>
                <w:sz w:val="24"/>
                <w:szCs w:val="24"/>
              </w:rPr>
            </w:pPr>
            <w:r>
              <w:rPr>
                <w:b/>
                <w:color w:val="000000"/>
                <w:sz w:val="24"/>
                <w:szCs w:val="24"/>
                <w:rtl/>
              </w:rPr>
              <w:t>أهداف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A3124E" w:rsidRPr="00A3124E" w:rsidRDefault="00A3124E" w:rsidP="00A3124E">
            <w:pPr>
              <w:bidi/>
              <w:spacing w:line="276" w:lineRule="auto"/>
              <w:ind w:left="232"/>
              <w:rPr>
                <w:color w:val="000000"/>
              </w:rPr>
            </w:pPr>
            <w:r w:rsidRPr="00A3124E">
              <w:rPr>
                <w:color w:val="000000"/>
                <w:rtl/>
              </w:rPr>
              <w:t>١</w:t>
            </w:r>
            <w:r w:rsidRPr="00A3124E">
              <w:rPr>
                <w:color w:val="000000"/>
              </w:rPr>
              <w:t xml:space="preserve">- </w:t>
            </w:r>
            <w:r w:rsidRPr="00A3124E">
              <w:rPr>
                <w:color w:val="000000"/>
                <w:rtl/>
              </w:rPr>
              <w:t>يبدأ علم الوراثة بالبحث العلمي، الذي يُترجم إلى ممارسة سريرية تؤثر في حياة المرضى وعائلاتهم المصابين بأمراض وراثية بشكل يومي</w:t>
            </w:r>
            <w:r w:rsidRPr="00A3124E">
              <w:rPr>
                <w:color w:val="000000"/>
              </w:rPr>
              <w:t>.</w:t>
            </w:r>
          </w:p>
          <w:p w:rsidR="00A3124E" w:rsidRPr="00A3124E" w:rsidRDefault="00A3124E" w:rsidP="00A3124E">
            <w:pPr>
              <w:bidi/>
              <w:spacing w:line="276" w:lineRule="auto"/>
              <w:ind w:left="232"/>
              <w:rPr>
                <w:color w:val="000000"/>
              </w:rPr>
            </w:pPr>
            <w:r w:rsidRPr="00A3124E">
              <w:rPr>
                <w:color w:val="000000"/>
                <w:rtl/>
              </w:rPr>
              <w:t>٢</w:t>
            </w:r>
            <w:r w:rsidRPr="00A3124E">
              <w:rPr>
                <w:color w:val="000000"/>
              </w:rPr>
              <w:t xml:space="preserve">- </w:t>
            </w:r>
            <w:r w:rsidRPr="00A3124E">
              <w:rPr>
                <w:color w:val="000000"/>
                <w:rtl/>
              </w:rPr>
              <w:t>تهدف هذه الوحدة إلى توفير منظور شامل لفهم الجوانب الأساسية لهذا التخصص متعدد التخصصات، موضحةً كيف ولماذا يُعد علم الوراثة مهمًا في تطور الأمراض وتشخيصها وعلاجها</w:t>
            </w:r>
            <w:r w:rsidRPr="00A3124E">
              <w:rPr>
                <w:color w:val="000000"/>
              </w:rPr>
              <w:t>.</w:t>
            </w:r>
          </w:p>
          <w:p w:rsidR="00A3124E" w:rsidRPr="00A3124E" w:rsidRDefault="00A3124E" w:rsidP="00A3124E">
            <w:pPr>
              <w:bidi/>
              <w:spacing w:line="276" w:lineRule="auto"/>
              <w:ind w:left="232"/>
              <w:rPr>
                <w:color w:val="000000"/>
              </w:rPr>
            </w:pPr>
            <w:r w:rsidRPr="00A3124E">
              <w:rPr>
                <w:color w:val="000000"/>
                <w:rtl/>
              </w:rPr>
              <w:t>٣</w:t>
            </w:r>
            <w:r w:rsidRPr="00A3124E">
              <w:rPr>
                <w:color w:val="000000"/>
              </w:rPr>
              <w:t xml:space="preserve">- </w:t>
            </w:r>
            <w:r w:rsidRPr="00A3124E">
              <w:rPr>
                <w:color w:val="000000"/>
                <w:rtl/>
              </w:rPr>
              <w:t>تركز الوحدة أولًا على أساسيات تضاعف المادة الوراثية وحفظها وتوارثها، لفهم كيف تؤدي اختلافات التسلسل الجيني إلى أمراض وراثية، أو إلى قابلية الإصابة بأمراض معقدة</w:t>
            </w:r>
            <w:r w:rsidRPr="00A3124E">
              <w:rPr>
                <w:color w:val="000000"/>
              </w:rPr>
              <w:t>.</w:t>
            </w:r>
          </w:p>
          <w:p w:rsidR="00A3124E" w:rsidRPr="00A3124E" w:rsidRDefault="00A3124E" w:rsidP="00A3124E">
            <w:pPr>
              <w:bidi/>
              <w:spacing w:line="276" w:lineRule="auto"/>
              <w:ind w:left="232"/>
              <w:rPr>
                <w:color w:val="000000"/>
              </w:rPr>
            </w:pPr>
            <w:r w:rsidRPr="00A3124E">
              <w:rPr>
                <w:color w:val="000000"/>
                <w:rtl/>
              </w:rPr>
              <w:t>٤</w:t>
            </w:r>
            <w:r w:rsidRPr="00A3124E">
              <w:rPr>
                <w:color w:val="000000"/>
              </w:rPr>
              <w:t xml:space="preserve">- </w:t>
            </w:r>
            <w:r w:rsidRPr="00A3124E">
              <w:rPr>
                <w:color w:val="000000"/>
                <w:rtl/>
              </w:rPr>
              <w:t>غالبًا ما يثير البحث في علم الوراثة والأمراض المتعلقة به تساؤلات واعتبارات أخلاقية معقدة، سيتم استكشافها أيضًا في هذه الوحدة. ستتعرف أيضًا على الآليات الجزيئية التي تُنظم بها الجينات، إلى جانب مساهمة ودور العوامل البيئية</w:t>
            </w:r>
            <w:r w:rsidRPr="00A3124E">
              <w:rPr>
                <w:color w:val="000000"/>
              </w:rPr>
              <w:t>.</w:t>
            </w:r>
          </w:p>
          <w:p w:rsidR="00513479" w:rsidRDefault="00A3124E" w:rsidP="00A3124E">
            <w:pPr>
              <w:bidi/>
              <w:spacing w:line="276" w:lineRule="auto"/>
              <w:rPr>
                <w:color w:val="000000"/>
              </w:rPr>
            </w:pPr>
            <w:r w:rsidRPr="00A3124E">
              <w:rPr>
                <w:color w:val="000000"/>
                <w:rtl/>
              </w:rPr>
              <w:t>٥</w:t>
            </w:r>
            <w:r w:rsidRPr="00A3124E">
              <w:rPr>
                <w:color w:val="000000"/>
              </w:rPr>
              <w:t xml:space="preserve">- </w:t>
            </w:r>
            <w:r w:rsidRPr="00A3124E">
              <w:rPr>
                <w:color w:val="000000"/>
                <w:rtl/>
              </w:rPr>
              <w:t>تربط هذه الوحدة ممارسة علم الوراثة السريرية بنقاط القوة البحثية الرائدة عالميًا في مركز</w:t>
            </w:r>
            <w:r w:rsidRPr="00A3124E">
              <w:rPr>
                <w:color w:val="000000"/>
              </w:rPr>
              <w:t xml:space="preserve"> CMH</w:t>
            </w:r>
            <w:r w:rsidRPr="00A3124E">
              <w:rPr>
                <w:color w:val="000000"/>
                <w:rtl/>
              </w:rPr>
              <w:t>، لتوفير رؤية شاملة لعلم الوراثة الطبية من منظور علمي وسريري ومن منظور المريض</w:t>
            </w:r>
            <w:r w:rsidRPr="00A3124E">
              <w:rPr>
                <w:color w:val="000000"/>
              </w:rPr>
              <w:t>.</w:t>
            </w:r>
          </w:p>
        </w:tc>
      </w:tr>
      <w:tr w:rsidR="00513479" w:rsidTr="00A3124E">
        <w:trPr>
          <w:trHeight w:val="240"/>
          <w:jc w:val="center"/>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13479" w:rsidRPr="00A3124E" w:rsidRDefault="00513479" w:rsidP="00A3124E">
            <w:pPr>
              <w:bidi/>
              <w:spacing w:line="276" w:lineRule="auto"/>
              <w:jc w:val="center"/>
              <w:rPr>
                <w:b/>
                <w:color w:val="000000"/>
                <w:sz w:val="24"/>
                <w:szCs w:val="24"/>
              </w:rPr>
            </w:pPr>
            <w:r>
              <w:rPr>
                <w:b/>
                <w:color w:val="000000"/>
                <w:sz w:val="24"/>
                <w:szCs w:val="24"/>
                <w:rtl/>
              </w:rPr>
              <w:t>مخرجات تعلم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A3124E" w:rsidRPr="00A3124E" w:rsidRDefault="00A3124E" w:rsidP="00A3124E">
            <w:pPr>
              <w:pStyle w:val="af2"/>
              <w:shd w:val="clear" w:color="auto" w:fill="FFFFFF"/>
              <w:bidi/>
              <w:spacing w:after="150"/>
              <w:rPr>
                <w:rFonts w:ascii="Arial" w:hAnsi="Arial" w:cs="Arial"/>
                <w:color w:val="252A2F"/>
                <w:sz w:val="21"/>
                <w:szCs w:val="21"/>
              </w:rPr>
            </w:pPr>
            <w:r w:rsidRPr="00A3124E">
              <w:rPr>
                <w:rFonts w:ascii="Arial" w:hAnsi="Arial" w:cs="Arial"/>
                <w:color w:val="252A2F"/>
                <w:sz w:val="21"/>
                <w:szCs w:val="21"/>
                <w:rtl/>
              </w:rPr>
              <w:t>عند إتمام هذه الوحدة بنجاح، ستكون قادرًا على</w:t>
            </w:r>
            <w:r w:rsidRPr="00A3124E">
              <w:rPr>
                <w:rFonts w:ascii="Arial" w:hAnsi="Arial" w:cs="Arial"/>
                <w:color w:val="252A2F"/>
                <w:sz w:val="21"/>
                <w:szCs w:val="21"/>
              </w:rPr>
              <w:t>:</w:t>
            </w:r>
          </w:p>
          <w:p w:rsidR="00A3124E" w:rsidRPr="00A3124E" w:rsidRDefault="00A3124E" w:rsidP="00A3124E">
            <w:pPr>
              <w:pStyle w:val="af2"/>
              <w:shd w:val="clear" w:color="auto" w:fill="FFFFFF"/>
              <w:bidi/>
              <w:spacing w:after="150"/>
              <w:rPr>
                <w:rFonts w:ascii="Arial" w:hAnsi="Arial" w:cs="Arial"/>
                <w:color w:val="252A2F"/>
                <w:sz w:val="21"/>
                <w:szCs w:val="21"/>
              </w:rPr>
            </w:pPr>
            <w:r>
              <w:rPr>
                <w:rFonts w:ascii="Arial" w:hAnsi="Arial" w:cs="Arial" w:hint="cs"/>
                <w:color w:val="252A2F"/>
                <w:sz w:val="21"/>
                <w:szCs w:val="21"/>
                <w:rtl/>
              </w:rPr>
              <w:t xml:space="preserve">1- </w:t>
            </w:r>
            <w:r w:rsidRPr="00A3124E">
              <w:rPr>
                <w:rFonts w:ascii="Arial" w:hAnsi="Arial" w:cs="Arial"/>
                <w:color w:val="252A2F"/>
                <w:sz w:val="21"/>
                <w:szCs w:val="21"/>
              </w:rPr>
              <w:t xml:space="preserve"> </w:t>
            </w:r>
            <w:r w:rsidRPr="00A3124E">
              <w:rPr>
                <w:rFonts w:ascii="Arial" w:hAnsi="Arial" w:cs="Arial"/>
                <w:color w:val="252A2F"/>
                <w:sz w:val="21"/>
                <w:szCs w:val="21"/>
                <w:rtl/>
              </w:rPr>
              <w:t>وصف ومناقشة الأسس الخلوية والجزيئية للوراثة بتفصيلٍ كافٍ</w:t>
            </w:r>
            <w:r w:rsidRPr="00A3124E">
              <w:rPr>
                <w:rFonts w:ascii="Arial" w:hAnsi="Arial" w:cs="Arial"/>
                <w:color w:val="252A2F"/>
                <w:sz w:val="21"/>
                <w:szCs w:val="21"/>
              </w:rPr>
              <w:t>.</w:t>
            </w:r>
          </w:p>
          <w:p w:rsidR="00A3124E" w:rsidRPr="00A3124E" w:rsidRDefault="00A3124E" w:rsidP="00A3124E">
            <w:pPr>
              <w:pStyle w:val="af2"/>
              <w:shd w:val="clear" w:color="auto" w:fill="FFFFFF"/>
              <w:bidi/>
              <w:spacing w:after="150"/>
              <w:rPr>
                <w:rFonts w:ascii="Arial" w:hAnsi="Arial" w:cs="Arial"/>
                <w:color w:val="252A2F"/>
                <w:sz w:val="21"/>
                <w:szCs w:val="21"/>
              </w:rPr>
            </w:pPr>
            <w:r>
              <w:rPr>
                <w:rFonts w:ascii="Arial" w:hAnsi="Arial" w:cs="Arial" w:hint="cs"/>
                <w:color w:val="252A2F"/>
                <w:sz w:val="21"/>
                <w:szCs w:val="21"/>
                <w:rtl/>
              </w:rPr>
              <w:t xml:space="preserve">2- </w:t>
            </w:r>
            <w:r w:rsidRPr="00A3124E">
              <w:rPr>
                <w:rFonts w:ascii="Arial" w:hAnsi="Arial" w:cs="Arial"/>
                <w:color w:val="252A2F"/>
                <w:sz w:val="21"/>
                <w:szCs w:val="21"/>
              </w:rPr>
              <w:t xml:space="preserve"> </w:t>
            </w:r>
            <w:r w:rsidRPr="00A3124E">
              <w:rPr>
                <w:rFonts w:ascii="Arial" w:hAnsi="Arial" w:cs="Arial"/>
                <w:color w:val="252A2F"/>
                <w:sz w:val="21"/>
                <w:szCs w:val="21"/>
                <w:rtl/>
              </w:rPr>
              <w:t>شرح الفروقات بين الأمراض المكتسبة، والأمراض أحادية الجين، والأمراض متعددة الجينات، والأمراض فوق الجينية</w:t>
            </w:r>
            <w:r w:rsidRPr="00A3124E">
              <w:rPr>
                <w:rFonts w:ascii="Arial" w:hAnsi="Arial" w:cs="Arial"/>
                <w:color w:val="252A2F"/>
                <w:sz w:val="21"/>
                <w:szCs w:val="21"/>
              </w:rPr>
              <w:t>.</w:t>
            </w:r>
          </w:p>
          <w:p w:rsidR="00A3124E" w:rsidRPr="00A3124E" w:rsidRDefault="00A3124E" w:rsidP="00A3124E">
            <w:pPr>
              <w:pStyle w:val="af2"/>
              <w:shd w:val="clear" w:color="auto" w:fill="FFFFFF"/>
              <w:bidi/>
              <w:spacing w:after="150"/>
              <w:rPr>
                <w:rFonts w:ascii="Arial" w:hAnsi="Arial" w:cs="Arial"/>
                <w:color w:val="252A2F"/>
                <w:sz w:val="21"/>
                <w:szCs w:val="21"/>
              </w:rPr>
            </w:pPr>
            <w:r>
              <w:rPr>
                <w:rFonts w:ascii="Arial" w:hAnsi="Arial" w:cs="Arial" w:hint="cs"/>
                <w:color w:val="252A2F"/>
                <w:sz w:val="21"/>
                <w:szCs w:val="21"/>
                <w:rtl/>
              </w:rPr>
              <w:t xml:space="preserve">3- </w:t>
            </w:r>
            <w:r w:rsidRPr="00A3124E">
              <w:rPr>
                <w:rFonts w:ascii="Arial" w:hAnsi="Arial" w:cs="Arial"/>
                <w:color w:val="252A2F"/>
                <w:sz w:val="21"/>
                <w:szCs w:val="21"/>
              </w:rPr>
              <w:t xml:space="preserve"> </w:t>
            </w:r>
            <w:r w:rsidRPr="00A3124E">
              <w:rPr>
                <w:rFonts w:ascii="Arial" w:hAnsi="Arial" w:cs="Arial"/>
                <w:color w:val="252A2F"/>
                <w:sz w:val="21"/>
                <w:szCs w:val="21"/>
                <w:rtl/>
              </w:rPr>
              <w:t>شرح الآليات المختلفة التي تُنظَّم بها الجينات في الإنسان</w:t>
            </w:r>
            <w:r w:rsidRPr="00A3124E">
              <w:rPr>
                <w:rFonts w:ascii="Arial" w:hAnsi="Arial" w:cs="Arial"/>
                <w:color w:val="252A2F"/>
                <w:sz w:val="21"/>
                <w:szCs w:val="21"/>
              </w:rPr>
              <w:t>.</w:t>
            </w:r>
          </w:p>
          <w:p w:rsidR="00A3124E" w:rsidRPr="00A3124E" w:rsidRDefault="00A3124E" w:rsidP="00A3124E">
            <w:pPr>
              <w:pStyle w:val="af2"/>
              <w:shd w:val="clear" w:color="auto" w:fill="FFFFFF"/>
              <w:bidi/>
              <w:spacing w:after="150"/>
              <w:rPr>
                <w:rFonts w:ascii="Arial" w:hAnsi="Arial" w:cs="Arial"/>
                <w:color w:val="252A2F"/>
                <w:sz w:val="21"/>
                <w:szCs w:val="21"/>
              </w:rPr>
            </w:pPr>
            <w:r>
              <w:rPr>
                <w:rFonts w:ascii="Arial" w:hAnsi="Arial" w:cs="Arial" w:hint="cs"/>
                <w:color w:val="252A2F"/>
                <w:sz w:val="21"/>
                <w:szCs w:val="21"/>
                <w:rtl/>
              </w:rPr>
              <w:t xml:space="preserve">4- </w:t>
            </w:r>
            <w:r w:rsidRPr="00A3124E">
              <w:rPr>
                <w:rFonts w:ascii="Arial" w:hAnsi="Arial" w:cs="Arial"/>
                <w:color w:val="252A2F"/>
                <w:sz w:val="21"/>
                <w:szCs w:val="21"/>
              </w:rPr>
              <w:t xml:space="preserve"> </w:t>
            </w:r>
            <w:r w:rsidRPr="00A3124E">
              <w:rPr>
                <w:rFonts w:ascii="Arial" w:hAnsi="Arial" w:cs="Arial"/>
                <w:color w:val="252A2F"/>
                <w:sz w:val="21"/>
                <w:szCs w:val="21"/>
                <w:rtl/>
              </w:rPr>
              <w:t>مناقشة مساهمة العوامل الوراثية والبيئية في العمليات المرضية لدى الإنسان</w:t>
            </w:r>
            <w:r w:rsidRPr="00A3124E">
              <w:rPr>
                <w:rFonts w:ascii="Arial" w:hAnsi="Arial" w:cs="Arial"/>
                <w:color w:val="252A2F"/>
                <w:sz w:val="21"/>
                <w:szCs w:val="21"/>
              </w:rPr>
              <w:t>.</w:t>
            </w:r>
          </w:p>
          <w:p w:rsidR="00A3124E" w:rsidRPr="00A3124E" w:rsidRDefault="00A3124E" w:rsidP="00A3124E">
            <w:pPr>
              <w:pStyle w:val="af2"/>
              <w:shd w:val="clear" w:color="auto" w:fill="FFFFFF"/>
              <w:bidi/>
              <w:spacing w:after="150"/>
              <w:rPr>
                <w:rFonts w:ascii="Arial" w:hAnsi="Arial" w:cs="Arial"/>
                <w:color w:val="252A2F"/>
                <w:sz w:val="21"/>
                <w:szCs w:val="21"/>
              </w:rPr>
            </w:pPr>
            <w:r>
              <w:rPr>
                <w:rFonts w:ascii="Arial" w:hAnsi="Arial" w:cs="Arial" w:hint="cs"/>
                <w:color w:val="252A2F"/>
                <w:sz w:val="21"/>
                <w:szCs w:val="21"/>
                <w:rtl/>
              </w:rPr>
              <w:t xml:space="preserve">5- </w:t>
            </w:r>
            <w:r w:rsidRPr="00A3124E">
              <w:rPr>
                <w:rFonts w:ascii="Arial" w:hAnsi="Arial" w:cs="Arial"/>
                <w:color w:val="252A2F"/>
                <w:sz w:val="21"/>
                <w:szCs w:val="21"/>
              </w:rPr>
              <w:t xml:space="preserve"> </w:t>
            </w:r>
            <w:r w:rsidRPr="00A3124E">
              <w:rPr>
                <w:rFonts w:ascii="Arial" w:hAnsi="Arial" w:cs="Arial"/>
                <w:color w:val="252A2F"/>
                <w:sz w:val="21"/>
                <w:szCs w:val="21"/>
                <w:rtl/>
              </w:rPr>
              <w:t>إظهار الوعي بالقضايا الأخلاقية في علم الوراثة الحديث ومناقشتها</w:t>
            </w:r>
            <w:r w:rsidRPr="00A3124E">
              <w:rPr>
                <w:rFonts w:ascii="Arial" w:hAnsi="Arial" w:cs="Arial"/>
                <w:color w:val="252A2F"/>
                <w:sz w:val="21"/>
                <w:szCs w:val="21"/>
              </w:rPr>
              <w:t>.</w:t>
            </w:r>
          </w:p>
          <w:p w:rsidR="00513479" w:rsidRDefault="00A3124E" w:rsidP="00A3124E">
            <w:pPr>
              <w:widowControl w:val="0"/>
              <w:shd w:val="clear" w:color="auto" w:fill="FFFFFF"/>
              <w:bidi/>
              <w:spacing w:line="276" w:lineRule="auto"/>
              <w:rPr>
                <w:color w:val="3F4A52"/>
              </w:rPr>
            </w:pPr>
            <w:r>
              <w:rPr>
                <w:rFonts w:ascii="Arial" w:hAnsi="Arial" w:cs="Arial" w:hint="cs"/>
                <w:color w:val="252A2F"/>
                <w:sz w:val="21"/>
                <w:szCs w:val="21"/>
                <w:rtl/>
              </w:rPr>
              <w:t xml:space="preserve">6- </w:t>
            </w:r>
            <w:r w:rsidRPr="00A3124E">
              <w:rPr>
                <w:rFonts w:ascii="Arial" w:hAnsi="Arial" w:cs="Arial"/>
                <w:color w:val="252A2F"/>
                <w:sz w:val="21"/>
                <w:szCs w:val="21"/>
                <w:rtl/>
              </w:rPr>
              <w:t>مناقشة أهمية التفاعل بين المرضى والعلماء والأطباء، مع تقديم أمثلة توضيحية</w:t>
            </w:r>
            <w:r w:rsidRPr="00A3124E">
              <w:rPr>
                <w:rFonts w:ascii="Arial" w:hAnsi="Arial" w:cs="Arial"/>
                <w:color w:val="252A2F"/>
                <w:sz w:val="21"/>
                <w:szCs w:val="21"/>
              </w:rPr>
              <w:t>.</w:t>
            </w:r>
          </w:p>
        </w:tc>
      </w:tr>
      <w:tr w:rsidR="00513479" w:rsidTr="00A3124E">
        <w:trPr>
          <w:trHeight w:val="240"/>
          <w:jc w:val="center"/>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A3124E">
            <w:pPr>
              <w:bidi/>
              <w:spacing w:line="312" w:lineRule="auto"/>
              <w:jc w:val="center"/>
              <w:rPr>
                <w:b/>
                <w:sz w:val="24"/>
                <w:szCs w:val="24"/>
              </w:rPr>
            </w:pPr>
            <w:r>
              <w:rPr>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rsidR="00A3124E" w:rsidRPr="00A3124E" w:rsidRDefault="00A3124E" w:rsidP="00A3124E">
            <w:pPr>
              <w:bidi/>
              <w:spacing w:line="312" w:lineRule="auto"/>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tl/>
              </w:rPr>
              <w:t>اعتماد الإرشادية ما يأتي</w:t>
            </w:r>
            <w:r>
              <w:rPr>
                <w:rFonts w:ascii="Arial" w:eastAsia="Times New Roman" w:hAnsi="Arial" w:cs="Arial" w:hint="cs"/>
                <w:color w:val="000000"/>
                <w:sz w:val="24"/>
                <w:szCs w:val="24"/>
                <w:shd w:val="clear" w:color="auto" w:fill="FFFFFF"/>
                <w:rtl/>
              </w:rPr>
              <w:t>:</w:t>
            </w:r>
          </w:p>
          <w:p w:rsidR="00A3124E" w:rsidRPr="00A3124E" w:rsidRDefault="00A3124E" w:rsidP="00A3124E">
            <w:pPr>
              <w:bidi/>
              <w:spacing w:line="312" w:lineRule="auto"/>
              <w:rPr>
                <w:rFonts w:ascii="Arial" w:eastAsia="Times New Roman" w:hAnsi="Arial" w:cs="Arial"/>
                <w:color w:val="000000"/>
                <w:sz w:val="24"/>
                <w:szCs w:val="24"/>
                <w:shd w:val="clear" w:color="auto" w:fill="FFFFFF"/>
              </w:rPr>
            </w:pPr>
            <w:r w:rsidRPr="00A3124E">
              <w:rPr>
                <w:rFonts w:ascii="Arial" w:eastAsia="Times New Roman" w:hAnsi="Arial" w:cs="Arial"/>
                <w:color w:val="000000"/>
                <w:sz w:val="24"/>
                <w:szCs w:val="24"/>
                <w:shd w:val="clear" w:color="auto" w:fill="FFFFFF"/>
                <w:rtl/>
              </w:rPr>
              <w:t>تؤثر جيناتنا على جميع جوانب نمونا وتكاثرنا وصحتنا. ولذلك، يُعدّ الفهم العميق لكيفية توارث جيناتنا وتنظيمها، وكيف تؤثر متغيرات التسلسل الجيني أو العوامل فوق الجينية على وظيفة الجينات، أمرًا بالغ الأهمية لفهم النمو البشري الطبيعي، وأساس الأمراض الوراثية. [16 ساعة]</w:t>
            </w:r>
          </w:p>
          <w:p w:rsidR="00A3124E" w:rsidRPr="00A3124E" w:rsidRDefault="00A3124E" w:rsidP="00A3124E">
            <w:pPr>
              <w:bidi/>
              <w:spacing w:line="312" w:lineRule="auto"/>
              <w:rPr>
                <w:rFonts w:ascii="Arial" w:eastAsia="Times New Roman" w:hAnsi="Arial" w:cs="Arial"/>
                <w:color w:val="000000"/>
                <w:sz w:val="24"/>
                <w:szCs w:val="24"/>
                <w:shd w:val="clear" w:color="auto" w:fill="FFFFFF"/>
              </w:rPr>
            </w:pPr>
            <w:r w:rsidRPr="00A3124E">
              <w:rPr>
                <w:rFonts w:ascii="Arial" w:eastAsia="Times New Roman" w:hAnsi="Arial" w:cs="Arial"/>
                <w:color w:val="000000"/>
                <w:sz w:val="24"/>
                <w:szCs w:val="24"/>
                <w:shd w:val="clear" w:color="auto" w:fill="FFFFFF"/>
                <w:rtl/>
              </w:rPr>
              <w:t xml:space="preserve">إن معرفة كيفية عمل المسارات الجزيئية وتأثرها بمتغيرات الجينات أمرٌ مهم لتحديد المؤشرات الحيوية الجزيئية لمراقبة ظهور المرض وتطوره، وتحديد علاجات جديدة له. على سبيل المثال، أوضحت الدراسات البحثية بالتفصيل كيف يزداد خطر الإصابة بسرطان الثدي بشكل كبير نتيجة توارث متغيرات جينية محددة في جين </w:t>
            </w:r>
            <w:r w:rsidRPr="00A3124E">
              <w:rPr>
                <w:rFonts w:ascii="Arial" w:eastAsia="Times New Roman" w:hAnsi="Arial" w:cs="Arial"/>
                <w:color w:val="000000"/>
                <w:sz w:val="24"/>
                <w:szCs w:val="24"/>
                <w:shd w:val="clear" w:color="auto" w:fill="FFFFFF"/>
              </w:rPr>
              <w:t>BRCA1</w:t>
            </w:r>
            <w:r w:rsidRPr="00A3124E">
              <w:rPr>
                <w:rFonts w:ascii="Arial" w:eastAsia="Times New Roman" w:hAnsi="Arial" w:cs="Arial"/>
                <w:color w:val="000000"/>
                <w:sz w:val="24"/>
                <w:szCs w:val="24"/>
                <w:shd w:val="clear" w:color="auto" w:fill="FFFFFF"/>
                <w:rtl/>
              </w:rPr>
              <w:t>، واكتشفت أن بعض المرضى المصابين بداء السكري من النوع 8 (</w:t>
            </w:r>
            <w:r w:rsidRPr="00A3124E">
              <w:rPr>
                <w:rFonts w:ascii="Arial" w:eastAsia="Times New Roman" w:hAnsi="Arial" w:cs="Arial"/>
                <w:color w:val="000000"/>
                <w:sz w:val="24"/>
                <w:szCs w:val="24"/>
                <w:shd w:val="clear" w:color="auto" w:fill="FFFFFF"/>
              </w:rPr>
              <w:t>MODY</w:t>
            </w:r>
            <w:r w:rsidRPr="00A3124E">
              <w:rPr>
                <w:rFonts w:ascii="Arial" w:eastAsia="Times New Roman" w:hAnsi="Arial" w:cs="Arial"/>
                <w:color w:val="000000"/>
                <w:sz w:val="24"/>
                <w:szCs w:val="24"/>
                <w:shd w:val="clear" w:color="auto" w:fill="FFFFFF"/>
                <w:rtl/>
              </w:rPr>
              <w:t>) قد ينتقلون من حقن الأنسولين إلى أقراص سلفونيل يوريا التي تُؤخذ عن طريق الفم. [16 ساعة]</w:t>
            </w:r>
          </w:p>
          <w:p w:rsidR="00A3124E" w:rsidRPr="00A3124E" w:rsidRDefault="00A3124E" w:rsidP="00A3124E">
            <w:pPr>
              <w:bidi/>
              <w:spacing w:line="312" w:lineRule="auto"/>
              <w:rPr>
                <w:rFonts w:ascii="Arial" w:eastAsia="Times New Roman" w:hAnsi="Arial" w:cs="Arial"/>
                <w:color w:val="000000"/>
                <w:sz w:val="24"/>
                <w:szCs w:val="24"/>
                <w:shd w:val="clear" w:color="auto" w:fill="FFFFFF"/>
              </w:rPr>
            </w:pPr>
            <w:r w:rsidRPr="00A3124E">
              <w:rPr>
                <w:rFonts w:ascii="Arial" w:eastAsia="Times New Roman" w:hAnsi="Arial" w:cs="Arial"/>
                <w:color w:val="000000"/>
                <w:sz w:val="24"/>
                <w:szCs w:val="24"/>
                <w:shd w:val="clear" w:color="auto" w:fill="FFFFFF"/>
                <w:rtl/>
              </w:rPr>
              <w:t>وبالتالي، فإن علم الوراثة الطبية كما يُمارس اليوم يتطلب تفاعلًا وثيقًا بين العلماء والأطباء والمرضى. تصف هذه الوحدة كيفية عمل أبحاث الجينوم وخدمات علم الوراثة السريرية بتناغم وثيق لتقديم خدمات تشخيصية وسريرية حديثة في مجال علم الوراثة، وتناقش بعض التحديات والاعتبارات الأخلاقية، بالإضافة إلى وجهات نظر المرضى، المرتبطة بهذا التخصص المتزايد الأهمية. [16 ساعة]</w:t>
            </w:r>
          </w:p>
          <w:p w:rsidR="00513479" w:rsidRPr="00D02914" w:rsidRDefault="00A3124E" w:rsidP="00A3124E">
            <w:pPr>
              <w:bidi/>
              <w:spacing w:line="312" w:lineRule="auto"/>
              <w:rPr>
                <w:rFonts w:ascii="Arial" w:eastAsia="Times New Roman" w:hAnsi="Arial" w:cs="Arial"/>
                <w:color w:val="000000"/>
                <w:sz w:val="24"/>
                <w:szCs w:val="24"/>
                <w:shd w:val="clear" w:color="auto" w:fill="FFFFFF"/>
              </w:rPr>
            </w:pPr>
            <w:r w:rsidRPr="00A3124E">
              <w:rPr>
                <w:rFonts w:ascii="Arial" w:eastAsia="Times New Roman" w:hAnsi="Arial" w:cs="Arial"/>
                <w:color w:val="000000"/>
                <w:sz w:val="24"/>
                <w:szCs w:val="24"/>
                <w:shd w:val="clear" w:color="auto" w:fill="FFFFFF"/>
                <w:rtl/>
              </w:rPr>
              <w:t>يقدم علم الوراثة مدخلاً إلى كلٍ من علم الوراثة الجزيئي الكلاسيكي والحديث. نبدأ باستعراض علم الوراثة المندلية، بما في ذلك كيفية إنشاء الخرائط الجينية ومقدمة عن أنساب البشر. ثم ندرس الآليات الأساسية للنسخ والترجمة وكيفية تنظيم التعبير الجيني. تختتم الوحدة باستعراض الأدوات الجزيئية التي يستخدمها علماء الوراثة وكيفية استخدامها للكشف عن محتوى الجينومات المتنوعة. [16 ساعة]</w:t>
            </w:r>
          </w:p>
        </w:tc>
      </w:tr>
    </w:tbl>
    <w:tbl>
      <w:tblPr>
        <w:tblStyle w:val="afd"/>
        <w:tblpPr w:leftFromText="180" w:rightFromText="180" w:vertAnchor="text" w:horzAnchor="margin" w:tblpXSpec="center" w:tblpY="331"/>
        <w:tblW w:w="10455" w:type="dxa"/>
        <w:tblLayout w:type="fixed"/>
        <w:tblLook w:val="04A0" w:firstRow="1" w:lastRow="0" w:firstColumn="1" w:lastColumn="0" w:noHBand="0" w:noVBand="1"/>
      </w:tblPr>
      <w:tblGrid>
        <w:gridCol w:w="2564"/>
        <w:gridCol w:w="7891"/>
      </w:tblGrid>
      <w:tr w:rsidR="003432FE" w:rsidTr="003432FE">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3432FE" w:rsidRPr="00327E3E" w:rsidRDefault="003432FE" w:rsidP="003432FE">
            <w:pPr>
              <w:bidi/>
              <w:spacing w:line="276" w:lineRule="auto"/>
              <w:jc w:val="center"/>
              <w:rPr>
                <w:b/>
                <w:color w:val="17365D"/>
                <w:sz w:val="28"/>
                <w:szCs w:val="28"/>
                <w:rtl/>
                <w:lang w:bidi="ar-IQ"/>
              </w:rPr>
            </w:pPr>
            <w:r>
              <w:rPr>
                <w:b/>
                <w:color w:val="17365D"/>
                <w:sz w:val="28"/>
                <w:szCs w:val="28"/>
                <w:rtl/>
              </w:rPr>
              <w:t>استراتيجيات التعلم والتعليم</w:t>
            </w:r>
          </w:p>
        </w:tc>
      </w:tr>
      <w:tr w:rsidR="003432FE" w:rsidTr="003432FE">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3432FE" w:rsidRDefault="003432FE" w:rsidP="003432FE">
            <w:pPr>
              <w:bidi/>
              <w:spacing w:line="276" w:lineRule="auto"/>
              <w:jc w:val="center"/>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3432FE" w:rsidRPr="00327E3E" w:rsidRDefault="003432FE" w:rsidP="003432FE">
            <w:pPr>
              <w:bidi/>
              <w:spacing w:line="276" w:lineRule="auto"/>
              <w:jc w:val="both"/>
              <w:rPr>
                <w:rFonts w:ascii="Arial" w:eastAsia="Times New Roman" w:hAnsi="Arial" w:cs="Arial"/>
                <w:color w:val="000000"/>
                <w:sz w:val="24"/>
                <w:szCs w:val="24"/>
                <w:shd w:val="clear" w:color="auto" w:fill="FFFFFF"/>
              </w:rPr>
            </w:pPr>
            <w:r w:rsidRPr="00327E3E">
              <w:rPr>
                <w:rFonts w:ascii="Arial" w:eastAsia="Times New Roman" w:hAnsi="Arial" w:cs="Arial"/>
                <w:color w:val="000000"/>
                <w:sz w:val="24"/>
                <w:szCs w:val="24"/>
                <w:shd w:val="clear" w:color="auto" w:fill="FFFFFF"/>
              </w:rPr>
              <w:t xml:space="preserve">• </w:t>
            </w:r>
            <w:r w:rsidRPr="00327E3E">
              <w:rPr>
                <w:rFonts w:ascii="Arial" w:eastAsia="Times New Roman" w:hAnsi="Arial" w:cs="Arial"/>
                <w:color w:val="000000"/>
                <w:sz w:val="24"/>
                <w:szCs w:val="24"/>
                <w:shd w:val="clear" w:color="auto" w:fill="FFFFFF"/>
                <w:rtl/>
              </w:rPr>
              <w:t>محاذاة بيانات الجينوم مع التسلسل المرجعي باستخدام برامج محاذاة حديثة</w:t>
            </w:r>
            <w:r w:rsidRPr="00327E3E">
              <w:rPr>
                <w:rFonts w:ascii="Arial" w:eastAsia="Times New Roman" w:hAnsi="Arial" w:cs="Arial"/>
                <w:color w:val="000000"/>
                <w:sz w:val="24"/>
                <w:szCs w:val="24"/>
                <w:shd w:val="clear" w:color="auto" w:fill="FFFFFF"/>
              </w:rPr>
              <w:t xml:space="preserve"> (</w:t>
            </w:r>
            <w:r w:rsidRPr="00327E3E">
              <w:rPr>
                <w:rFonts w:ascii="Arial" w:eastAsia="Times New Roman" w:hAnsi="Arial" w:cs="Arial"/>
                <w:color w:val="000000"/>
                <w:sz w:val="24"/>
                <w:szCs w:val="24"/>
                <w:shd w:val="clear" w:color="auto" w:fill="FFFFFF"/>
                <w:rtl/>
              </w:rPr>
              <w:t>مثل</w:t>
            </w:r>
            <w:r w:rsidRPr="00327E3E">
              <w:rPr>
                <w:rFonts w:ascii="Arial" w:eastAsia="Times New Roman" w:hAnsi="Arial" w:cs="Arial"/>
                <w:color w:val="000000"/>
                <w:sz w:val="24"/>
                <w:szCs w:val="24"/>
                <w:shd w:val="clear" w:color="auto" w:fill="FFFFFF"/>
              </w:rPr>
              <w:t xml:space="preserve"> BWA).</w:t>
            </w:r>
          </w:p>
          <w:p w:rsidR="003432FE" w:rsidRPr="00327E3E" w:rsidRDefault="003432FE" w:rsidP="003432FE">
            <w:pPr>
              <w:bidi/>
              <w:spacing w:line="276" w:lineRule="auto"/>
              <w:jc w:val="both"/>
              <w:rPr>
                <w:rFonts w:ascii="Arial" w:eastAsia="Times New Roman" w:hAnsi="Arial" w:cs="Arial"/>
                <w:color w:val="000000"/>
                <w:sz w:val="24"/>
                <w:szCs w:val="24"/>
                <w:shd w:val="clear" w:color="auto" w:fill="FFFFFF"/>
              </w:rPr>
            </w:pPr>
            <w:r w:rsidRPr="00327E3E">
              <w:rPr>
                <w:rFonts w:ascii="Arial" w:eastAsia="Times New Roman" w:hAnsi="Arial" w:cs="Arial"/>
                <w:color w:val="000000"/>
                <w:sz w:val="24"/>
                <w:szCs w:val="24"/>
                <w:shd w:val="clear" w:color="auto" w:fill="FFFFFF"/>
              </w:rPr>
              <w:t xml:space="preserve">• </w:t>
            </w:r>
            <w:r w:rsidRPr="00327E3E">
              <w:rPr>
                <w:rFonts w:ascii="Arial" w:eastAsia="Times New Roman" w:hAnsi="Arial" w:cs="Arial"/>
                <w:color w:val="000000"/>
                <w:sz w:val="24"/>
                <w:szCs w:val="24"/>
                <w:shd w:val="clear" w:color="auto" w:fill="FFFFFF"/>
                <w:rtl/>
              </w:rPr>
              <w:t>تقييم جودة البيانات من خلال تطبيق إجراءات مراقبة الجودة</w:t>
            </w:r>
            <w:r w:rsidRPr="00327E3E">
              <w:rPr>
                <w:rFonts w:ascii="Arial" w:eastAsia="Times New Roman" w:hAnsi="Arial" w:cs="Arial"/>
                <w:color w:val="000000"/>
                <w:sz w:val="24"/>
                <w:szCs w:val="24"/>
                <w:shd w:val="clear" w:color="auto" w:fill="FFFFFF"/>
              </w:rPr>
              <w:t>.</w:t>
            </w:r>
          </w:p>
          <w:p w:rsidR="003432FE" w:rsidRPr="00327E3E" w:rsidRDefault="003432FE" w:rsidP="003432FE">
            <w:pPr>
              <w:bidi/>
              <w:spacing w:line="276" w:lineRule="auto"/>
              <w:jc w:val="both"/>
              <w:rPr>
                <w:rFonts w:ascii="Arial" w:eastAsia="Times New Roman" w:hAnsi="Arial" w:cs="Arial"/>
                <w:color w:val="000000"/>
                <w:sz w:val="24"/>
                <w:szCs w:val="24"/>
                <w:shd w:val="clear" w:color="auto" w:fill="FFFFFF"/>
              </w:rPr>
            </w:pPr>
            <w:r w:rsidRPr="00327E3E">
              <w:rPr>
                <w:rFonts w:ascii="Arial" w:eastAsia="Times New Roman" w:hAnsi="Arial" w:cs="Arial"/>
                <w:color w:val="000000"/>
                <w:sz w:val="24"/>
                <w:szCs w:val="24"/>
                <w:shd w:val="clear" w:color="auto" w:fill="FFFFFF"/>
              </w:rPr>
              <w:t xml:space="preserve">• </w:t>
            </w:r>
            <w:r w:rsidRPr="00327E3E">
              <w:rPr>
                <w:rFonts w:ascii="Arial" w:eastAsia="Times New Roman" w:hAnsi="Arial" w:cs="Arial"/>
                <w:color w:val="000000"/>
                <w:sz w:val="24"/>
                <w:szCs w:val="24"/>
                <w:shd w:val="clear" w:color="auto" w:fill="FFFFFF"/>
                <w:rtl/>
              </w:rPr>
              <w:t>كيفية تحديد الحساسية والنوعية التحليلية للاختبارات الجينومية</w:t>
            </w:r>
            <w:r w:rsidRPr="00327E3E">
              <w:rPr>
                <w:rFonts w:ascii="Arial" w:eastAsia="Times New Roman" w:hAnsi="Arial" w:cs="Arial"/>
                <w:color w:val="000000"/>
                <w:sz w:val="24"/>
                <w:szCs w:val="24"/>
                <w:shd w:val="clear" w:color="auto" w:fill="FFFFFF"/>
              </w:rPr>
              <w:t>.</w:t>
            </w:r>
          </w:p>
          <w:p w:rsidR="003432FE" w:rsidRPr="00327E3E" w:rsidRDefault="003432FE" w:rsidP="003432FE">
            <w:pPr>
              <w:bidi/>
              <w:spacing w:line="276" w:lineRule="auto"/>
              <w:jc w:val="both"/>
              <w:rPr>
                <w:rFonts w:ascii="Arial" w:eastAsia="Times New Roman" w:hAnsi="Arial" w:cs="Arial"/>
                <w:color w:val="000000"/>
                <w:sz w:val="24"/>
                <w:szCs w:val="24"/>
                <w:shd w:val="clear" w:color="auto" w:fill="FFFFFF"/>
              </w:rPr>
            </w:pPr>
            <w:r w:rsidRPr="00327E3E">
              <w:rPr>
                <w:rFonts w:ascii="Arial" w:eastAsia="Times New Roman" w:hAnsi="Arial" w:cs="Arial"/>
                <w:color w:val="000000"/>
                <w:sz w:val="24"/>
                <w:szCs w:val="24"/>
                <w:shd w:val="clear" w:color="auto" w:fill="FFFFFF"/>
              </w:rPr>
              <w:t xml:space="preserve">• </w:t>
            </w:r>
            <w:r w:rsidRPr="00327E3E">
              <w:rPr>
                <w:rFonts w:ascii="Arial" w:eastAsia="Times New Roman" w:hAnsi="Arial" w:cs="Arial"/>
                <w:color w:val="000000"/>
                <w:sz w:val="24"/>
                <w:szCs w:val="24"/>
                <w:shd w:val="clear" w:color="auto" w:fill="FFFFFF"/>
                <w:rtl/>
              </w:rPr>
              <w:t>استخدام أدوات لتحديد متغيرات التسلسل، مثل</w:t>
            </w:r>
            <w:r w:rsidRPr="00327E3E">
              <w:rPr>
                <w:rFonts w:ascii="Arial" w:eastAsia="Times New Roman" w:hAnsi="Arial" w:cs="Arial"/>
                <w:color w:val="000000"/>
                <w:sz w:val="24"/>
                <w:szCs w:val="24"/>
                <w:shd w:val="clear" w:color="auto" w:fill="FFFFFF"/>
              </w:rPr>
              <w:t xml:space="preserve"> GATK</w:t>
            </w:r>
            <w:r w:rsidRPr="00327E3E">
              <w:rPr>
                <w:rFonts w:ascii="Arial" w:eastAsia="Times New Roman" w:hAnsi="Arial" w:cs="Arial"/>
                <w:color w:val="000000"/>
                <w:sz w:val="24"/>
                <w:szCs w:val="24"/>
                <w:shd w:val="clear" w:color="auto" w:fill="FFFFFF"/>
                <w:rtl/>
              </w:rPr>
              <w:t>، وشرح ملفات تحديد المتغيرات باستخدام قواعد البيانات المعتمدة</w:t>
            </w:r>
            <w:r w:rsidRPr="00327E3E">
              <w:rPr>
                <w:rFonts w:ascii="Arial" w:eastAsia="Times New Roman" w:hAnsi="Arial" w:cs="Arial"/>
                <w:color w:val="000000"/>
                <w:sz w:val="24"/>
                <w:szCs w:val="24"/>
                <w:shd w:val="clear" w:color="auto" w:fill="FFFFFF"/>
              </w:rPr>
              <w:t>.</w:t>
            </w:r>
          </w:p>
          <w:p w:rsidR="003432FE" w:rsidRPr="00327E3E" w:rsidRDefault="003432FE" w:rsidP="003432FE">
            <w:pPr>
              <w:bidi/>
              <w:spacing w:line="276" w:lineRule="auto"/>
              <w:jc w:val="both"/>
              <w:rPr>
                <w:rFonts w:ascii="Arial" w:eastAsia="Times New Roman" w:hAnsi="Arial" w:cs="Arial"/>
                <w:color w:val="000000"/>
                <w:sz w:val="24"/>
                <w:szCs w:val="24"/>
                <w:shd w:val="clear" w:color="auto" w:fill="FFFFFF"/>
              </w:rPr>
            </w:pPr>
            <w:r w:rsidRPr="00327E3E">
              <w:rPr>
                <w:rFonts w:ascii="Arial" w:eastAsia="Times New Roman" w:hAnsi="Arial" w:cs="Arial"/>
                <w:color w:val="000000"/>
                <w:sz w:val="24"/>
                <w:szCs w:val="24"/>
                <w:shd w:val="clear" w:color="auto" w:fill="FFFFFF"/>
              </w:rPr>
              <w:t xml:space="preserve">• </w:t>
            </w:r>
            <w:r w:rsidRPr="00327E3E">
              <w:rPr>
                <w:rFonts w:ascii="Arial" w:eastAsia="Times New Roman" w:hAnsi="Arial" w:cs="Arial"/>
                <w:color w:val="000000"/>
                <w:sz w:val="24"/>
                <w:szCs w:val="24"/>
                <w:shd w:val="clear" w:color="auto" w:fill="FFFFFF"/>
                <w:rtl/>
              </w:rPr>
              <w:t>استراتيجيات تصفية المتغيرات، في سياق البيانات السريرية، وباستخدام مجموعات بيانات مرجعية متاحة للعموم</w:t>
            </w:r>
            <w:r w:rsidRPr="00327E3E">
              <w:rPr>
                <w:rFonts w:ascii="Arial" w:eastAsia="Times New Roman" w:hAnsi="Arial" w:cs="Arial"/>
                <w:color w:val="000000"/>
                <w:sz w:val="24"/>
                <w:szCs w:val="24"/>
                <w:shd w:val="clear" w:color="auto" w:fill="FFFFFF"/>
              </w:rPr>
              <w:t>.</w:t>
            </w:r>
          </w:p>
          <w:p w:rsidR="003432FE" w:rsidRPr="00327E3E" w:rsidRDefault="003432FE" w:rsidP="003432FE">
            <w:pPr>
              <w:bidi/>
              <w:spacing w:line="276" w:lineRule="auto"/>
              <w:jc w:val="both"/>
              <w:rPr>
                <w:rFonts w:ascii="Arial" w:eastAsia="Times New Roman" w:hAnsi="Arial" w:cs="Arial"/>
                <w:color w:val="000000"/>
                <w:sz w:val="24"/>
                <w:szCs w:val="24"/>
                <w:shd w:val="clear" w:color="auto" w:fill="FFFFFF"/>
              </w:rPr>
            </w:pPr>
            <w:r w:rsidRPr="00327E3E">
              <w:rPr>
                <w:rFonts w:ascii="Arial" w:eastAsia="Times New Roman" w:hAnsi="Arial" w:cs="Arial"/>
                <w:color w:val="000000"/>
                <w:sz w:val="24"/>
                <w:szCs w:val="24"/>
                <w:shd w:val="clear" w:color="auto" w:fill="FFFFFF"/>
              </w:rPr>
              <w:t xml:space="preserve">• </w:t>
            </w:r>
            <w:r w:rsidRPr="00327E3E">
              <w:rPr>
                <w:rFonts w:ascii="Arial" w:eastAsia="Times New Roman" w:hAnsi="Arial" w:cs="Arial"/>
                <w:color w:val="000000"/>
                <w:sz w:val="24"/>
                <w:szCs w:val="24"/>
                <w:shd w:val="clear" w:color="auto" w:fill="FFFFFF"/>
                <w:rtl/>
              </w:rPr>
              <w:t>استخدام مصادر قواعد بيانات متعددة، وأدوات المحاكاة الحاسوبية، والمراجع العلمية لتقييم الإمراضية، والتعرف على البرامج الإحصائية الداعمة لذلك</w:t>
            </w:r>
            <w:r w:rsidRPr="00327E3E">
              <w:rPr>
                <w:rFonts w:ascii="Arial" w:eastAsia="Times New Roman" w:hAnsi="Arial" w:cs="Arial"/>
                <w:color w:val="000000"/>
                <w:sz w:val="24"/>
                <w:szCs w:val="24"/>
                <w:shd w:val="clear" w:color="auto" w:fill="FFFFFF"/>
              </w:rPr>
              <w:t>.</w:t>
            </w:r>
          </w:p>
          <w:p w:rsidR="003432FE" w:rsidRPr="00D02914" w:rsidRDefault="003432FE" w:rsidP="003432FE">
            <w:pPr>
              <w:shd w:val="clear" w:color="auto" w:fill="FFFFFF"/>
              <w:bidi/>
              <w:spacing w:before="100" w:beforeAutospacing="1" w:after="100" w:afterAutospacing="1"/>
              <w:jc w:val="both"/>
              <w:rPr>
                <w:rFonts w:ascii="Arial" w:eastAsia="Times New Roman" w:hAnsi="Arial" w:cs="Arial"/>
                <w:color w:val="000000"/>
                <w:sz w:val="24"/>
                <w:szCs w:val="24"/>
                <w:shd w:val="clear" w:color="auto" w:fill="FFFFFF"/>
              </w:rPr>
            </w:pPr>
            <w:r w:rsidRPr="00327E3E">
              <w:rPr>
                <w:rFonts w:ascii="Arial" w:eastAsia="Times New Roman" w:hAnsi="Arial" w:cs="Arial"/>
                <w:color w:val="000000"/>
                <w:sz w:val="24"/>
                <w:szCs w:val="24"/>
                <w:shd w:val="clear" w:color="auto" w:fill="FFFFFF"/>
              </w:rPr>
              <w:t>•</w:t>
            </w:r>
            <w:r>
              <w:rPr>
                <w:rFonts w:ascii="Arial" w:eastAsia="Times New Roman" w:hAnsi="Arial" w:cs="Arial" w:hint="cs"/>
                <w:color w:val="000000"/>
                <w:sz w:val="24"/>
                <w:szCs w:val="24"/>
                <w:shd w:val="clear" w:color="auto" w:fill="FFFFFF"/>
                <w:rtl/>
              </w:rPr>
              <w:t xml:space="preserve"> </w:t>
            </w:r>
            <w:r w:rsidRPr="00327E3E">
              <w:rPr>
                <w:rFonts w:ascii="Arial" w:eastAsia="Times New Roman" w:hAnsi="Arial" w:cs="Arial"/>
                <w:color w:val="000000"/>
                <w:sz w:val="24"/>
                <w:szCs w:val="24"/>
                <w:shd w:val="clear" w:color="auto" w:fill="FFFFFF"/>
                <w:rtl/>
              </w:rPr>
              <w:t>مبادئ تكامل المعلومات المختبرية والسريرية، ومكانة إرشادات أفضل الممارسات لتحديد الأهمية السريرية للنتائج</w:t>
            </w:r>
            <w:r w:rsidRPr="00327E3E">
              <w:rPr>
                <w:rFonts w:ascii="Arial" w:eastAsia="Times New Roman" w:hAnsi="Arial" w:cs="Arial"/>
                <w:color w:val="000000"/>
                <w:sz w:val="24"/>
                <w:szCs w:val="24"/>
                <w:shd w:val="clear" w:color="auto" w:fill="FFFFFF"/>
              </w:rPr>
              <w:t>.</w:t>
            </w:r>
          </w:p>
        </w:tc>
      </w:tr>
    </w:tbl>
    <w:p w:rsidR="00513479" w:rsidRDefault="00513479" w:rsidP="003432FE">
      <w:pPr>
        <w:spacing w:after="384" w:line="312" w:lineRule="auto"/>
        <w:rPr>
          <w:rFonts w:ascii="Cambria" w:eastAsia="Cambria" w:hAnsi="Cambria" w:cs="Cambria"/>
          <w:b/>
          <w:color w:val="000000"/>
          <w:sz w:val="24"/>
          <w:szCs w:val="24"/>
        </w:rPr>
      </w:pPr>
    </w:p>
    <w:p w:rsidR="00513479" w:rsidRDefault="00513479" w:rsidP="00B202C1">
      <w:pPr>
        <w:spacing w:line="276" w:lineRule="auto"/>
        <w:jc w:val="right"/>
        <w:rPr>
          <w:rFonts w:ascii="Cambria" w:eastAsia="Cambria" w:hAnsi="Cambria" w:cs="Cambria"/>
          <w:b/>
          <w:color w:val="000000"/>
          <w:sz w:val="36"/>
          <w:szCs w:val="36"/>
        </w:rPr>
      </w:pPr>
    </w:p>
    <w:tbl>
      <w:tblPr>
        <w:tblStyle w:val="afe"/>
        <w:tblW w:w="10455" w:type="dxa"/>
        <w:jc w:val="center"/>
        <w:tblLayout w:type="fixed"/>
        <w:tblLook w:val="04A0" w:firstRow="1" w:lastRow="0" w:firstColumn="1" w:lastColumn="0" w:noHBand="0" w:noVBand="1"/>
      </w:tblPr>
      <w:tblGrid>
        <w:gridCol w:w="4077"/>
        <w:gridCol w:w="1276"/>
        <w:gridCol w:w="3974"/>
        <w:gridCol w:w="1128"/>
      </w:tblGrid>
      <w:tr w:rsidR="00513479" w:rsidTr="003432FE">
        <w:trPr>
          <w:trHeight w:val="620"/>
          <w:jc w:val="center"/>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513479" w:rsidRDefault="00513479" w:rsidP="003432FE">
            <w:pPr>
              <w:bidi/>
              <w:spacing w:line="312" w:lineRule="auto"/>
              <w:jc w:val="right"/>
              <w:rPr>
                <w:rFonts w:eastAsia="Times New Roman"/>
                <w:color w:val="000000"/>
                <w:sz w:val="24"/>
                <w:szCs w:val="24"/>
              </w:rPr>
            </w:pPr>
            <w:r>
              <w:rPr>
                <w:rFonts w:eastAsia="Times New Roman"/>
                <w:b/>
                <w:color w:val="17365D"/>
                <w:sz w:val="28"/>
                <w:szCs w:val="28"/>
                <w:rtl/>
              </w:rPr>
              <w:t>العبء الدراسي للطالب (SWL)</w:t>
            </w:r>
          </w:p>
        </w:tc>
      </w:tr>
      <w:tr w:rsidR="00513479" w:rsidTr="003432FE">
        <w:trPr>
          <w:trHeight w:val="420"/>
          <w:jc w:val="center"/>
        </w:trPr>
        <w:tc>
          <w:tcPr>
            <w:tcW w:w="4077" w:type="dxa"/>
            <w:tcBorders>
              <w:top w:val="single" w:sz="4" w:space="0" w:color="000000"/>
              <w:left w:val="single" w:sz="4" w:space="0" w:color="000000"/>
              <w:bottom w:val="single" w:sz="4" w:space="0" w:color="000000"/>
              <w:right w:val="nil"/>
            </w:tcBorders>
            <w:shd w:val="clear" w:color="auto" w:fill="DAEEF3"/>
            <w:vAlign w:val="center"/>
          </w:tcPr>
          <w:p w:rsidR="00513479" w:rsidRPr="003432FE" w:rsidRDefault="00513479" w:rsidP="003432FE">
            <w:pPr>
              <w:spacing w:line="312" w:lineRule="auto"/>
              <w:jc w:val="right"/>
              <w:rPr>
                <w:b/>
                <w:color w:val="000000"/>
                <w:sz w:val="24"/>
                <w:szCs w:val="24"/>
              </w:rPr>
            </w:pPr>
            <w:r>
              <w:rPr>
                <w:b/>
                <w:color w:val="000000"/>
                <w:sz w:val="24"/>
                <w:szCs w:val="24"/>
              </w:rPr>
              <w:t>Structured SWL (h/sem)</w:t>
            </w:r>
            <w:r>
              <w:rPr>
                <w:b/>
                <w:color w:val="000000"/>
                <w:sz w:val="24"/>
                <w:szCs w:val="24"/>
              </w:rPr>
              <w:br/>
              <w:t>Structured SWL</w:t>
            </w:r>
            <w:r w:rsidR="003432FE">
              <w:rPr>
                <w:b/>
                <w:color w:val="000000"/>
                <w:sz w:val="24"/>
                <w:szCs w:val="24"/>
              </w:rPr>
              <w:t xml:space="preserve">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479" w:rsidRDefault="00513479" w:rsidP="00B202C1">
            <w:pPr>
              <w:spacing w:line="312" w:lineRule="auto"/>
              <w:jc w:val="right"/>
              <w:rPr>
                <w:sz w:val="24"/>
                <w:szCs w:val="24"/>
              </w:rPr>
            </w:pPr>
            <w:r>
              <w:rPr>
                <w:rFonts w:hint="cs"/>
                <w:sz w:val="24"/>
                <w:szCs w:val="24"/>
                <w:rtl/>
              </w:rPr>
              <w:t>78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3479" w:rsidRDefault="00513479" w:rsidP="003432FE">
            <w:pPr>
              <w:spacing w:line="312" w:lineRule="auto"/>
              <w:jc w:val="right"/>
              <w:rPr>
                <w:b/>
              </w:rPr>
            </w:pPr>
            <w:r>
              <w:rPr>
                <w:b/>
              </w:rPr>
              <w:t>Structured</w:t>
            </w:r>
            <w:r w:rsidR="003432FE">
              <w:rPr>
                <w:b/>
              </w:rPr>
              <w:t xml:space="preserve"> SWL (h/w)</w:t>
            </w:r>
            <w:r w:rsidR="003432FE">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479" w:rsidRDefault="00513479" w:rsidP="00B202C1">
            <w:pPr>
              <w:spacing w:line="312" w:lineRule="auto"/>
              <w:jc w:val="right"/>
              <w:rPr>
                <w:sz w:val="24"/>
                <w:szCs w:val="24"/>
              </w:rPr>
            </w:pPr>
            <w:r>
              <w:rPr>
                <w:sz w:val="24"/>
                <w:szCs w:val="24"/>
              </w:rPr>
              <w:t>6</w:t>
            </w:r>
          </w:p>
        </w:tc>
      </w:tr>
      <w:tr w:rsidR="00513479" w:rsidTr="003432FE">
        <w:trPr>
          <w:trHeight w:val="420"/>
          <w:jc w:val="center"/>
        </w:trPr>
        <w:tc>
          <w:tcPr>
            <w:tcW w:w="4077"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3432FE">
            <w:pPr>
              <w:spacing w:line="312" w:lineRule="auto"/>
              <w:jc w:val="right"/>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479" w:rsidRDefault="00513479" w:rsidP="00B202C1">
            <w:pPr>
              <w:spacing w:line="312" w:lineRule="auto"/>
              <w:jc w:val="right"/>
              <w:rPr>
                <w:sz w:val="24"/>
                <w:szCs w:val="24"/>
              </w:rPr>
            </w:pPr>
            <w:r>
              <w:rPr>
                <w:rFonts w:hint="cs"/>
                <w:sz w:val="24"/>
                <w:szCs w:val="24"/>
                <w:rtl/>
              </w:rPr>
              <w:t>72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3479" w:rsidRDefault="00513479" w:rsidP="003432FE">
            <w:pPr>
              <w:spacing w:line="312" w:lineRule="auto"/>
              <w:jc w:val="right"/>
              <w:rPr>
                <w:b/>
              </w:rPr>
            </w:pPr>
            <w:r>
              <w:rPr>
                <w:b/>
              </w:rPr>
              <w:t>Unstructured S</w:t>
            </w:r>
            <w:r w:rsidR="003432FE">
              <w:rPr>
                <w:b/>
              </w:rPr>
              <w:t>WL (h/w)</w:t>
            </w:r>
            <w:r w:rsidR="003432FE">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3479" w:rsidRDefault="00513479" w:rsidP="00B202C1">
            <w:pPr>
              <w:spacing w:line="312" w:lineRule="auto"/>
              <w:jc w:val="right"/>
              <w:rPr>
                <w:sz w:val="24"/>
                <w:szCs w:val="24"/>
              </w:rPr>
            </w:pPr>
            <w:r>
              <w:rPr>
                <w:sz w:val="24"/>
                <w:szCs w:val="24"/>
              </w:rPr>
              <w:t>4.5</w:t>
            </w:r>
          </w:p>
        </w:tc>
      </w:tr>
      <w:tr w:rsidR="00513479" w:rsidTr="003432FE">
        <w:trPr>
          <w:trHeight w:val="420"/>
          <w:jc w:val="center"/>
        </w:trPr>
        <w:tc>
          <w:tcPr>
            <w:tcW w:w="4077" w:type="dxa"/>
            <w:tcBorders>
              <w:top w:val="single" w:sz="4" w:space="0" w:color="000000"/>
              <w:left w:val="single" w:sz="4" w:space="0" w:color="000000"/>
              <w:bottom w:val="single" w:sz="4" w:space="0" w:color="000000"/>
              <w:right w:val="nil"/>
            </w:tcBorders>
            <w:shd w:val="clear" w:color="auto" w:fill="DAEEF3"/>
            <w:vAlign w:val="center"/>
          </w:tcPr>
          <w:p w:rsidR="00513479" w:rsidRPr="003432FE" w:rsidRDefault="00513479" w:rsidP="003432FE">
            <w:pPr>
              <w:spacing w:line="312" w:lineRule="auto"/>
              <w:jc w:val="right"/>
              <w:rPr>
                <w:b/>
                <w:color w:val="000000"/>
                <w:sz w:val="24"/>
                <w:szCs w:val="24"/>
              </w:rPr>
            </w:pPr>
            <w:r>
              <w:rPr>
                <w:b/>
                <w:color w:val="000000"/>
                <w:sz w:val="24"/>
                <w:szCs w:val="24"/>
              </w:rPr>
              <w:t>Tota</w:t>
            </w:r>
            <w:r w:rsidR="003432FE">
              <w:rPr>
                <w:b/>
                <w:color w:val="000000"/>
                <w:sz w:val="24"/>
                <w:szCs w:val="24"/>
              </w:rPr>
              <w:t>l SWL (h/sem)</w:t>
            </w:r>
            <w:r w:rsidR="003432FE">
              <w:rPr>
                <w:b/>
                <w:color w:val="000000"/>
                <w:sz w:val="24"/>
                <w:szCs w:val="24"/>
              </w:rPr>
              <w:br/>
              <w:t>Total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13479" w:rsidRDefault="00513479" w:rsidP="00B202C1">
            <w:pPr>
              <w:spacing w:line="312" w:lineRule="auto"/>
              <w:jc w:val="right"/>
              <w:rPr>
                <w:sz w:val="24"/>
                <w:szCs w:val="24"/>
              </w:rPr>
            </w:pPr>
            <w:r>
              <w:rPr>
                <w:sz w:val="24"/>
                <w:szCs w:val="24"/>
              </w:rPr>
              <w:t>150</w:t>
            </w:r>
          </w:p>
        </w:tc>
      </w:tr>
    </w:tbl>
    <w:p w:rsidR="00513479" w:rsidRDefault="00513479" w:rsidP="00B202C1">
      <w:pPr>
        <w:spacing w:after="0" w:line="312" w:lineRule="auto"/>
        <w:jc w:val="right"/>
        <w:rPr>
          <w:rFonts w:ascii="Cambria" w:eastAsia="Cambria" w:hAnsi="Cambria" w:cs="Cambria"/>
          <w:b/>
          <w:color w:val="000000"/>
        </w:rPr>
      </w:pPr>
    </w:p>
    <w:p w:rsidR="00513479" w:rsidRDefault="00513479" w:rsidP="00B202C1">
      <w:pPr>
        <w:spacing w:after="0" w:line="312" w:lineRule="auto"/>
        <w:jc w:val="right"/>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513479" w:rsidTr="003432FE">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513479" w:rsidRPr="003432FE" w:rsidRDefault="00513479" w:rsidP="003432FE">
            <w:pPr>
              <w:bidi/>
              <w:spacing w:line="312" w:lineRule="auto"/>
              <w:jc w:val="center"/>
              <w:rPr>
                <w:b/>
                <w:color w:val="17365D"/>
                <w:sz w:val="28"/>
                <w:szCs w:val="28"/>
              </w:rPr>
            </w:pPr>
            <w:r>
              <w:rPr>
                <w:b/>
                <w:color w:val="17365D"/>
                <w:sz w:val="28"/>
                <w:szCs w:val="28"/>
                <w:rtl/>
              </w:rPr>
              <w:t>تقييم المادة</w:t>
            </w:r>
          </w:p>
        </w:tc>
      </w:tr>
      <w:tr w:rsidR="00513479" w:rsidTr="003432FE">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513479" w:rsidRDefault="00513479" w:rsidP="003432FE">
            <w:pPr>
              <w:spacing w:line="312" w:lineRule="auto"/>
              <w:ind w:left="360" w:hanging="720"/>
              <w:jc w:val="center"/>
              <w:rPr>
                <w:b/>
              </w:rPr>
            </w:pPr>
          </w:p>
          <w:p w:rsidR="00513479" w:rsidRDefault="00513479" w:rsidP="003432FE">
            <w:pPr>
              <w:bidi/>
              <w:spacing w:line="312" w:lineRule="auto"/>
              <w:ind w:left="360" w:hanging="720"/>
              <w:jc w:val="center"/>
              <w:rPr>
                <w:b/>
              </w:rPr>
            </w:pPr>
            <w:r>
              <w:rPr>
                <w:b/>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3432FE">
            <w:pPr>
              <w:bidi/>
              <w:spacing w:line="312" w:lineRule="auto"/>
              <w:jc w:val="center"/>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3432FE">
            <w:pPr>
              <w:bidi/>
              <w:spacing w:line="312" w:lineRule="auto"/>
              <w:jc w:val="center"/>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3432FE">
            <w:pPr>
              <w:bidi/>
              <w:spacing w:line="312" w:lineRule="auto"/>
              <w:jc w:val="center"/>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3432FE">
            <w:pPr>
              <w:bidi/>
              <w:spacing w:line="312" w:lineRule="auto"/>
              <w:jc w:val="center"/>
              <w:rPr>
                <w:b/>
                <w:color w:val="000000"/>
              </w:rPr>
            </w:pPr>
            <w:r>
              <w:rPr>
                <w:b/>
                <w:color w:val="000000"/>
                <w:rtl/>
              </w:rPr>
              <w:t>مخرج التعلم المرتبط</w:t>
            </w:r>
          </w:p>
        </w:tc>
      </w:tr>
      <w:tr w:rsidR="00513479" w:rsidTr="003432FE">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513479" w:rsidRDefault="00513479" w:rsidP="003432FE">
            <w:pPr>
              <w:bidi/>
              <w:spacing w:line="312" w:lineRule="auto"/>
              <w:jc w:val="center"/>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3432FE">
            <w:pPr>
              <w:bidi/>
              <w:spacing w:line="312" w:lineRule="auto"/>
              <w:jc w:val="center"/>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tcPr>
          <w:p w:rsidR="00513479" w:rsidRDefault="00513479" w:rsidP="003432FE">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513479" w:rsidRDefault="00513479" w:rsidP="003432F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513479" w:rsidRDefault="00513479" w:rsidP="003432FE">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spacing w:line="312" w:lineRule="auto"/>
              <w:jc w:val="center"/>
              <w:rPr>
                <w:color w:val="000000"/>
              </w:rPr>
            </w:pPr>
            <w:r>
              <w:t>LO #1, 2, 10 and 11</w:t>
            </w:r>
          </w:p>
        </w:tc>
      </w:tr>
      <w:tr w:rsidR="00513479" w:rsidTr="003432F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513479" w:rsidRDefault="00513479" w:rsidP="003432FE">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3432FE">
            <w:pPr>
              <w:bidi/>
              <w:spacing w:line="312" w:lineRule="auto"/>
              <w:jc w:val="center"/>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tcPr>
          <w:p w:rsidR="00513479" w:rsidRDefault="00513479" w:rsidP="003432FE">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513479" w:rsidRDefault="00513479" w:rsidP="003432F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spacing w:line="312" w:lineRule="auto"/>
              <w:jc w:val="center"/>
              <w:rPr>
                <w:color w:val="000000"/>
              </w:rPr>
            </w:pPr>
            <w:r>
              <w:t>LO # 3, 4, 6 and 7</w:t>
            </w:r>
          </w:p>
        </w:tc>
      </w:tr>
      <w:tr w:rsidR="00513479" w:rsidTr="003432F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513479" w:rsidRDefault="00513479" w:rsidP="003432FE">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3432FE">
            <w:pPr>
              <w:bidi/>
              <w:spacing w:line="312" w:lineRule="auto"/>
              <w:jc w:val="center"/>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tcPr>
          <w:p w:rsidR="00513479" w:rsidRDefault="00513479" w:rsidP="003432FE">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513479" w:rsidRDefault="00513479" w:rsidP="003432F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bidi/>
              <w:spacing w:line="312" w:lineRule="auto"/>
              <w:jc w:val="center"/>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spacing w:line="312" w:lineRule="auto"/>
              <w:jc w:val="center"/>
              <w:rPr>
                <w:color w:val="000000"/>
              </w:rPr>
            </w:pPr>
          </w:p>
        </w:tc>
      </w:tr>
      <w:tr w:rsidR="00513479" w:rsidTr="003432F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513479" w:rsidRDefault="00513479" w:rsidP="003432FE">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3432FE">
            <w:pPr>
              <w:bidi/>
              <w:spacing w:line="312" w:lineRule="auto"/>
              <w:jc w:val="center"/>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tcPr>
          <w:p w:rsidR="00513479" w:rsidRDefault="00513479" w:rsidP="003432FE">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513479" w:rsidRDefault="00513479" w:rsidP="003432FE">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spacing w:line="312" w:lineRule="auto"/>
              <w:jc w:val="center"/>
              <w:rPr>
                <w:color w:val="000000"/>
              </w:rPr>
            </w:pPr>
            <w:r>
              <w:t>LO # 5, 8 and 10</w:t>
            </w:r>
          </w:p>
        </w:tc>
      </w:tr>
      <w:tr w:rsidR="00513479" w:rsidTr="003432FE">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513479" w:rsidRDefault="00513479" w:rsidP="003432FE">
            <w:pPr>
              <w:bidi/>
              <w:spacing w:line="312" w:lineRule="auto"/>
              <w:jc w:val="center"/>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3432FE">
            <w:pPr>
              <w:bidi/>
              <w:spacing w:line="312" w:lineRule="auto"/>
              <w:jc w:val="center"/>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tcPr>
          <w:p w:rsidR="00513479" w:rsidRDefault="00513479" w:rsidP="003432FE">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513479" w:rsidRDefault="00513479" w:rsidP="003432F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spacing w:line="312" w:lineRule="auto"/>
              <w:jc w:val="center"/>
              <w:rPr>
                <w:color w:val="000000"/>
              </w:rPr>
            </w:pPr>
            <w:r>
              <w:t>LO # 1-7</w:t>
            </w:r>
          </w:p>
        </w:tc>
      </w:tr>
      <w:tr w:rsidR="00513479" w:rsidTr="003432FE">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513479" w:rsidRDefault="00513479" w:rsidP="003432FE">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3432FE">
            <w:pPr>
              <w:bidi/>
              <w:spacing w:line="312" w:lineRule="auto"/>
              <w:jc w:val="center"/>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tcPr>
          <w:p w:rsidR="00513479" w:rsidRDefault="00513479" w:rsidP="003432FE">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513479" w:rsidRDefault="00513479" w:rsidP="003432FE">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513479" w:rsidRDefault="00513479" w:rsidP="003432FE">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bidi/>
              <w:spacing w:line="312" w:lineRule="auto"/>
              <w:jc w:val="center"/>
              <w:rPr>
                <w:color w:val="000000"/>
              </w:rPr>
            </w:pPr>
            <w:r>
              <w:rPr>
                <w:color w:val="000000"/>
                <w:rtl/>
              </w:rPr>
              <w:t>الكل</w:t>
            </w:r>
          </w:p>
        </w:tc>
      </w:tr>
      <w:tr w:rsidR="00513479" w:rsidTr="003432FE">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513479" w:rsidRDefault="00513479" w:rsidP="003432FE">
            <w:pPr>
              <w:bidi/>
              <w:spacing w:line="312" w:lineRule="auto"/>
              <w:jc w:val="center"/>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tcPr>
          <w:p w:rsidR="00513479" w:rsidRDefault="00513479" w:rsidP="003432FE">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513479" w:rsidRDefault="00513479" w:rsidP="003432FE">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spacing w:line="312" w:lineRule="auto"/>
              <w:jc w:val="center"/>
              <w:rPr>
                <w:color w:val="000000"/>
              </w:rPr>
            </w:pPr>
          </w:p>
        </w:tc>
      </w:tr>
    </w:tbl>
    <w:p w:rsidR="00513479" w:rsidRDefault="00513479" w:rsidP="00B202C1">
      <w:pPr>
        <w:spacing w:after="0" w:line="312" w:lineRule="auto"/>
        <w:jc w:val="right"/>
        <w:rPr>
          <w:rFonts w:ascii="Cambria" w:eastAsia="Cambria" w:hAnsi="Cambria" w:cs="Cambria"/>
          <w:b/>
          <w:color w:val="000000"/>
          <w:sz w:val="16"/>
          <w:szCs w:val="16"/>
        </w:rPr>
      </w:pPr>
    </w:p>
    <w:p w:rsidR="00513479" w:rsidRDefault="00513479" w:rsidP="003432FE">
      <w:pPr>
        <w:spacing w:line="276" w:lineRule="auto"/>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513479" w:rsidTr="007774E7">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513479" w:rsidRPr="003432FE" w:rsidRDefault="00513479" w:rsidP="003432FE">
            <w:pPr>
              <w:bidi/>
              <w:spacing w:line="360" w:lineRule="auto"/>
              <w:jc w:val="center"/>
              <w:rPr>
                <w:b/>
                <w:color w:val="17365D"/>
                <w:sz w:val="28"/>
                <w:szCs w:val="28"/>
              </w:rPr>
            </w:pPr>
            <w:r>
              <w:rPr>
                <w:b/>
                <w:color w:val="17365D"/>
                <w:sz w:val="28"/>
                <w:szCs w:val="28"/>
                <w:rtl/>
              </w:rPr>
              <w:t>الخطة الدراسية (المنهج الأسبوعي)</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60" w:lineRule="auto"/>
              <w:ind w:left="-18" w:hanging="720"/>
              <w:jc w:val="right"/>
              <w:rPr>
                <w:b/>
                <w:color w:val="000000"/>
              </w:rPr>
            </w:pPr>
            <w:r>
              <w:rPr>
                <w:b/>
                <w:color w:val="000000"/>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3479" w:rsidRDefault="00513479" w:rsidP="00B202C1">
            <w:pPr>
              <w:bidi/>
              <w:spacing w:line="360" w:lineRule="auto"/>
              <w:jc w:val="right"/>
              <w:rPr>
                <w:b/>
                <w:sz w:val="24"/>
                <w:szCs w:val="24"/>
              </w:rPr>
            </w:pPr>
            <w:r>
              <w:rPr>
                <w:b/>
                <w:rtl/>
              </w:rPr>
              <w:t>الموضوعات المغطاة</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60" w:lineRule="auto"/>
              <w:ind w:left="-18" w:firstLine="18"/>
              <w:jc w:val="right"/>
              <w:rPr>
                <w:b/>
                <w:color w:val="000000"/>
              </w:rPr>
            </w:pPr>
            <w:r>
              <w:rPr>
                <w:b/>
                <w:color w:val="000000"/>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spacing w:line="360" w:lineRule="auto"/>
              <w:jc w:val="center"/>
              <w:rPr>
                <w:sz w:val="24"/>
                <w:szCs w:val="24"/>
              </w:rPr>
            </w:pPr>
            <w:r>
              <w:t xml:space="preserve">Introduction - </w:t>
            </w:r>
            <w:r w:rsidRPr="001500F7">
              <w:t>Introduction to genetic</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60" w:lineRule="auto"/>
              <w:ind w:left="-18" w:firstLine="18"/>
              <w:jc w:val="right"/>
              <w:rPr>
                <w:b/>
                <w:color w:val="000000"/>
              </w:rPr>
            </w:pPr>
            <w:r>
              <w:rPr>
                <w:b/>
                <w:color w:val="000000"/>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spacing w:line="360" w:lineRule="auto"/>
              <w:jc w:val="center"/>
              <w:rPr>
                <w:sz w:val="24"/>
                <w:szCs w:val="24"/>
              </w:rPr>
            </w:pPr>
            <w:r w:rsidRPr="001500F7">
              <w:t>Classical Mendelian genetics</w:t>
            </w:r>
          </w:p>
        </w:tc>
      </w:tr>
      <w:tr w:rsidR="00513479" w:rsidTr="007774E7">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60" w:lineRule="auto"/>
              <w:ind w:left="-18" w:firstLine="18"/>
              <w:jc w:val="right"/>
              <w:rPr>
                <w:b/>
                <w:color w:val="000000"/>
              </w:rPr>
            </w:pPr>
            <w:r>
              <w:rPr>
                <w:b/>
                <w:color w:val="000000"/>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spacing w:line="360" w:lineRule="auto"/>
              <w:jc w:val="center"/>
              <w:rPr>
                <w:sz w:val="24"/>
                <w:szCs w:val="24"/>
              </w:rPr>
            </w:pPr>
            <w:r w:rsidRPr="001500F7">
              <w:t>The population genetic</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60" w:lineRule="auto"/>
              <w:ind w:left="-18" w:firstLine="18"/>
              <w:jc w:val="right"/>
              <w:rPr>
                <w:b/>
                <w:color w:val="000000"/>
              </w:rPr>
            </w:pPr>
            <w:r>
              <w:rPr>
                <w:b/>
                <w:color w:val="000000"/>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spacing w:line="360" w:lineRule="auto"/>
              <w:jc w:val="center"/>
              <w:rPr>
                <w:sz w:val="24"/>
                <w:szCs w:val="24"/>
              </w:rPr>
            </w:pPr>
            <w:r w:rsidRPr="001500F7">
              <w:t>Human genome</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60" w:lineRule="auto"/>
              <w:ind w:left="-18" w:firstLine="18"/>
              <w:jc w:val="right"/>
              <w:rPr>
                <w:b/>
                <w:color w:val="000000"/>
              </w:rPr>
            </w:pPr>
            <w:r>
              <w:rPr>
                <w:b/>
                <w:color w:val="000000"/>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spacing w:line="360" w:lineRule="auto"/>
              <w:jc w:val="center"/>
              <w:rPr>
                <w:sz w:val="24"/>
                <w:szCs w:val="24"/>
              </w:rPr>
            </w:pPr>
            <w:r w:rsidRPr="001500F7">
              <w:t>Functions of gene and chromosome</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60" w:lineRule="auto"/>
              <w:ind w:left="-18" w:firstLine="18"/>
              <w:jc w:val="right"/>
              <w:rPr>
                <w:b/>
                <w:color w:val="000000"/>
              </w:rPr>
            </w:pPr>
            <w:r>
              <w:rPr>
                <w:b/>
                <w:color w:val="000000"/>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spacing w:line="360" w:lineRule="auto"/>
              <w:jc w:val="center"/>
              <w:rPr>
                <w:sz w:val="24"/>
                <w:szCs w:val="24"/>
              </w:rPr>
            </w:pPr>
            <w:r w:rsidRPr="001500F7">
              <w:t>Mitosis and meiosis genetic code</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60" w:lineRule="auto"/>
              <w:ind w:left="-18" w:firstLine="18"/>
              <w:jc w:val="right"/>
              <w:rPr>
                <w:b/>
                <w:color w:val="000000"/>
              </w:rPr>
            </w:pPr>
            <w:r>
              <w:rPr>
                <w:b/>
                <w:color w:val="000000"/>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spacing w:line="360" w:lineRule="auto"/>
              <w:jc w:val="center"/>
              <w:rPr>
                <w:sz w:val="24"/>
                <w:szCs w:val="24"/>
              </w:rPr>
            </w:pPr>
            <w:r w:rsidRPr="001500F7">
              <w:t>Genetic variation</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60" w:lineRule="auto"/>
              <w:ind w:left="-18" w:firstLine="18"/>
              <w:jc w:val="right"/>
              <w:rPr>
                <w:b/>
                <w:color w:val="000000"/>
              </w:rPr>
            </w:pPr>
            <w:r>
              <w:rPr>
                <w:b/>
                <w:color w:val="000000"/>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spacing w:line="360" w:lineRule="auto"/>
              <w:jc w:val="center"/>
              <w:rPr>
                <w:sz w:val="24"/>
                <w:szCs w:val="24"/>
              </w:rPr>
            </w:pPr>
            <w:r w:rsidRPr="001500F7">
              <w:t>Gene flow and new species</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60" w:lineRule="auto"/>
              <w:ind w:left="-18" w:firstLine="18"/>
              <w:jc w:val="right"/>
              <w:rPr>
                <w:b/>
                <w:color w:val="000000"/>
              </w:rPr>
            </w:pPr>
            <w:r>
              <w:rPr>
                <w:b/>
                <w:color w:val="000000"/>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spacing w:line="360" w:lineRule="auto"/>
              <w:jc w:val="center"/>
              <w:rPr>
                <w:sz w:val="24"/>
                <w:szCs w:val="24"/>
              </w:rPr>
            </w:pPr>
            <w:r w:rsidRPr="001500F7">
              <w:t>Mutation and chromosomal abnormalities</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60" w:lineRule="auto"/>
              <w:ind w:left="-18" w:firstLine="18"/>
              <w:jc w:val="right"/>
              <w:rPr>
                <w:b/>
                <w:color w:val="000000"/>
              </w:rPr>
            </w:pPr>
            <w:r>
              <w:rPr>
                <w:b/>
                <w:color w:val="000000"/>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spacing w:line="360" w:lineRule="auto"/>
              <w:jc w:val="center"/>
              <w:rPr>
                <w:sz w:val="24"/>
                <w:szCs w:val="24"/>
              </w:rPr>
            </w:pPr>
            <w:r w:rsidRPr="00DD48A2">
              <w:t>Medical genetic diseases</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60" w:lineRule="auto"/>
              <w:ind w:left="-18" w:firstLine="18"/>
              <w:jc w:val="right"/>
              <w:rPr>
                <w:b/>
                <w:color w:val="000000"/>
              </w:rPr>
            </w:pPr>
            <w:r>
              <w:rPr>
                <w:b/>
                <w:color w:val="000000"/>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spacing w:line="360" w:lineRule="auto"/>
              <w:jc w:val="center"/>
              <w:rPr>
                <w:sz w:val="24"/>
                <w:szCs w:val="24"/>
              </w:rPr>
            </w:pPr>
            <w:r w:rsidRPr="00DD48A2">
              <w:t>Karyotype, Banding techniques</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60" w:lineRule="auto"/>
              <w:ind w:left="-18" w:firstLine="18"/>
              <w:jc w:val="right"/>
              <w:rPr>
                <w:b/>
                <w:color w:val="000000"/>
              </w:rPr>
            </w:pPr>
            <w:r>
              <w:rPr>
                <w:b/>
                <w:color w:val="000000"/>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spacing w:line="360" w:lineRule="auto"/>
              <w:jc w:val="center"/>
              <w:rPr>
                <w:sz w:val="24"/>
                <w:szCs w:val="24"/>
              </w:rPr>
            </w:pPr>
            <w:r w:rsidRPr="00DD48A2">
              <w:t>Mutagens and carcinogens</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60" w:lineRule="auto"/>
              <w:ind w:left="-18" w:firstLine="18"/>
              <w:jc w:val="right"/>
              <w:rPr>
                <w:b/>
                <w:color w:val="000000"/>
              </w:rPr>
            </w:pPr>
            <w:r>
              <w:rPr>
                <w:b/>
                <w:color w:val="000000"/>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spacing w:line="360" w:lineRule="auto"/>
              <w:jc w:val="center"/>
              <w:rPr>
                <w:sz w:val="24"/>
                <w:szCs w:val="24"/>
              </w:rPr>
            </w:pPr>
            <w:r w:rsidRPr="00DD48A2">
              <w:t>Autosomal dominant inheritance</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60" w:lineRule="auto"/>
              <w:ind w:left="-18" w:firstLine="18"/>
              <w:jc w:val="right"/>
              <w:rPr>
                <w:b/>
                <w:color w:val="000000"/>
              </w:rPr>
            </w:pPr>
            <w:r>
              <w:rPr>
                <w:b/>
                <w:color w:val="000000"/>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spacing w:line="360" w:lineRule="auto"/>
              <w:jc w:val="center"/>
            </w:pPr>
            <w:r w:rsidRPr="00DD48A2">
              <w:t>Autosomal recessive inheritance</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60" w:lineRule="auto"/>
              <w:ind w:left="-18" w:firstLine="18"/>
              <w:jc w:val="right"/>
              <w:rPr>
                <w:b/>
                <w:color w:val="000000"/>
              </w:rPr>
            </w:pPr>
            <w:r>
              <w:rPr>
                <w:b/>
                <w:color w:val="000000"/>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bidi/>
              <w:spacing w:line="360" w:lineRule="auto"/>
              <w:jc w:val="center"/>
              <w:rPr>
                <w:b/>
              </w:rPr>
            </w:pPr>
            <w:r w:rsidRPr="00DD48A2">
              <w:rPr>
                <w:rtl/>
              </w:rPr>
              <w:t>امتحان</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60" w:lineRule="auto"/>
              <w:ind w:left="-18" w:firstLine="18"/>
              <w:jc w:val="right"/>
              <w:rPr>
                <w:b/>
                <w:color w:val="000000"/>
              </w:rPr>
            </w:pPr>
            <w:r>
              <w:rPr>
                <w:b/>
                <w:color w:val="000000"/>
                <w:rtl/>
              </w:rPr>
              <w:t>الأسبوع 16</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bidi/>
              <w:spacing w:line="360" w:lineRule="auto"/>
              <w:jc w:val="center"/>
              <w:rPr>
                <w:b/>
              </w:rPr>
            </w:pPr>
            <w:r>
              <w:rPr>
                <w:b/>
                <w:rtl/>
              </w:rPr>
              <w:t>أسبوع تحضيري قبل الامتحان النهائي</w:t>
            </w:r>
          </w:p>
        </w:tc>
      </w:tr>
    </w:tbl>
    <w:p w:rsidR="00513479" w:rsidRDefault="00513479" w:rsidP="003432FE">
      <w:pPr>
        <w:rPr>
          <w:b/>
          <w:sz w:val="24"/>
          <w:szCs w:val="24"/>
        </w:rPr>
      </w:pPr>
    </w:p>
    <w:p w:rsidR="003432FE" w:rsidRDefault="003432FE" w:rsidP="003432FE">
      <w:pPr>
        <w:rPr>
          <w:b/>
          <w:sz w:val="24"/>
          <w:szCs w:val="24"/>
        </w:rPr>
      </w:pPr>
    </w:p>
    <w:p w:rsidR="003432FE" w:rsidRDefault="003432FE" w:rsidP="003432FE">
      <w:pPr>
        <w:rPr>
          <w:b/>
          <w:sz w:val="24"/>
          <w:szCs w:val="24"/>
        </w:rPr>
      </w:pPr>
    </w:p>
    <w:p w:rsidR="003432FE" w:rsidRDefault="003432FE" w:rsidP="003432FE">
      <w:pPr>
        <w:rPr>
          <w:rFonts w:ascii="Cambria" w:eastAsia="Cambria" w:hAnsi="Cambria" w:cs="Cambria"/>
        </w:rPr>
      </w:pPr>
    </w:p>
    <w:p w:rsidR="003432FE" w:rsidRDefault="003432FE" w:rsidP="003432FE">
      <w:pPr>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513479" w:rsidTr="007774E7">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513479" w:rsidRPr="003432FE" w:rsidRDefault="00513479" w:rsidP="003432FE">
            <w:pPr>
              <w:bidi/>
              <w:spacing w:line="360" w:lineRule="auto"/>
              <w:jc w:val="center"/>
              <w:rPr>
                <w:b/>
                <w:color w:val="17365D"/>
                <w:sz w:val="28"/>
                <w:szCs w:val="28"/>
              </w:rPr>
            </w:pPr>
            <w:r>
              <w:rPr>
                <w:b/>
                <w:color w:val="17365D"/>
                <w:sz w:val="28"/>
                <w:szCs w:val="28"/>
                <w:rtl/>
              </w:rPr>
              <w:t>الخطة الدراسية (المنهج المختبري الأسبوعي)</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60" w:lineRule="auto"/>
              <w:ind w:left="-18" w:hanging="720"/>
              <w:jc w:val="right"/>
              <w:rPr>
                <w:b/>
              </w:rPr>
            </w:pPr>
            <w:r>
              <w:rPr>
                <w:b/>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13479" w:rsidRDefault="00513479" w:rsidP="003432FE">
            <w:pPr>
              <w:bidi/>
              <w:spacing w:line="360" w:lineRule="auto"/>
              <w:jc w:val="center"/>
              <w:rPr>
                <w:b/>
                <w:sz w:val="24"/>
                <w:szCs w:val="24"/>
              </w:rPr>
            </w:pPr>
            <w:r>
              <w:rPr>
                <w:b/>
                <w:rtl/>
              </w:rPr>
              <w:t>الموضوعات المغطاة</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60" w:lineRule="auto"/>
              <w:ind w:left="-18"/>
              <w:jc w:val="right"/>
              <w:rPr>
                <w:b/>
              </w:rPr>
            </w:pPr>
            <w:r>
              <w:rPr>
                <w:b/>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bidi/>
              <w:spacing w:line="360" w:lineRule="auto"/>
              <w:rPr>
                <w:sz w:val="24"/>
                <w:szCs w:val="24"/>
              </w:rPr>
            </w:pPr>
            <w:r>
              <w:rPr>
                <w:rtl/>
              </w:rPr>
              <w:t>المختبر 1: Organisms supported as a model system for genetics</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60" w:lineRule="auto"/>
              <w:ind w:left="-18"/>
              <w:jc w:val="right"/>
              <w:rPr>
                <w:b/>
              </w:rPr>
            </w:pPr>
            <w:r>
              <w:rPr>
                <w:b/>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bidi/>
              <w:spacing w:line="360" w:lineRule="auto"/>
              <w:rPr>
                <w:sz w:val="24"/>
                <w:szCs w:val="24"/>
              </w:rPr>
            </w:pPr>
            <w:r>
              <w:rPr>
                <w:rtl/>
              </w:rPr>
              <w:t>المختبر 2: The first law of Mendel and the deviations from Mendel’s first law</w:t>
            </w:r>
          </w:p>
        </w:tc>
      </w:tr>
      <w:tr w:rsidR="00513479" w:rsidTr="007774E7">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60" w:lineRule="auto"/>
              <w:ind w:left="-18"/>
              <w:jc w:val="right"/>
              <w:rPr>
                <w:b/>
              </w:rPr>
            </w:pPr>
            <w:r>
              <w:rPr>
                <w:b/>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bidi/>
              <w:spacing w:line="360" w:lineRule="auto"/>
              <w:rPr>
                <w:sz w:val="24"/>
                <w:szCs w:val="24"/>
              </w:rPr>
            </w:pPr>
            <w:r>
              <w:rPr>
                <w:rtl/>
              </w:rPr>
              <w:t>المختبر 3: The second law of Mendel and the deviation from Mendel’s second law</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60" w:lineRule="auto"/>
              <w:ind w:left="-18"/>
              <w:jc w:val="right"/>
              <w:rPr>
                <w:b/>
              </w:rPr>
            </w:pPr>
            <w:r>
              <w:rPr>
                <w:b/>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bidi/>
              <w:spacing w:line="360" w:lineRule="auto"/>
              <w:rPr>
                <w:sz w:val="24"/>
                <w:szCs w:val="24"/>
              </w:rPr>
            </w:pPr>
            <w:r>
              <w:rPr>
                <w:rtl/>
              </w:rPr>
              <w:t>المختبر 4: The quantitative inheritance</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60" w:lineRule="auto"/>
              <w:ind w:left="-18"/>
              <w:jc w:val="right"/>
              <w:rPr>
                <w:b/>
              </w:rPr>
            </w:pPr>
            <w:r>
              <w:rPr>
                <w:b/>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bidi/>
              <w:spacing w:line="360" w:lineRule="auto"/>
              <w:rPr>
                <w:sz w:val="24"/>
                <w:szCs w:val="24"/>
              </w:rPr>
            </w:pPr>
            <w:r>
              <w:rPr>
                <w:rtl/>
              </w:rPr>
              <w:t>المختبر 5: Genetics and sex</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60" w:lineRule="auto"/>
              <w:ind w:left="-18"/>
              <w:jc w:val="right"/>
              <w:rPr>
                <w:b/>
              </w:rPr>
            </w:pPr>
            <w:r>
              <w:rPr>
                <w:b/>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bidi/>
              <w:spacing w:line="360" w:lineRule="auto"/>
              <w:rPr>
                <w:sz w:val="24"/>
                <w:szCs w:val="24"/>
              </w:rPr>
            </w:pPr>
            <w:r>
              <w:rPr>
                <w:rtl/>
              </w:rPr>
              <w:t>المختبر 6: Link and crossing over</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60" w:lineRule="auto"/>
              <w:ind w:left="-18"/>
              <w:jc w:val="right"/>
              <w:rPr>
                <w:b/>
              </w:rPr>
            </w:pPr>
            <w:r>
              <w:rPr>
                <w:b/>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bidi/>
              <w:spacing w:line="360" w:lineRule="auto"/>
              <w:rPr>
                <w:sz w:val="24"/>
                <w:szCs w:val="24"/>
              </w:rPr>
            </w:pPr>
            <w:r>
              <w:rPr>
                <w:rtl/>
              </w:rPr>
              <w:t>المختبر 7: Cases of crossing over suppression</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60" w:lineRule="auto"/>
              <w:ind w:left="-18"/>
              <w:jc w:val="right"/>
              <w:rPr>
                <w:b/>
              </w:rPr>
            </w:pPr>
            <w:r>
              <w:rPr>
                <w:b/>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bidi/>
              <w:spacing w:line="360" w:lineRule="auto"/>
            </w:pPr>
            <w:r>
              <w:rPr>
                <w:rtl/>
              </w:rPr>
              <w:t>المختبر 8: Genetic mapping</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60" w:lineRule="auto"/>
              <w:ind w:left="-18"/>
              <w:jc w:val="right"/>
              <w:rPr>
                <w:b/>
              </w:rPr>
            </w:pPr>
            <w:r>
              <w:rPr>
                <w:b/>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bidi/>
              <w:spacing w:line="360" w:lineRule="auto"/>
            </w:pPr>
            <w:r>
              <w:rPr>
                <w:rtl/>
              </w:rPr>
              <w:t>المختبر 9: Mutation and chromosomal abnormalities</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60" w:lineRule="auto"/>
              <w:ind w:left="-18"/>
              <w:jc w:val="right"/>
              <w:rPr>
                <w:b/>
              </w:rPr>
            </w:pPr>
            <w:r>
              <w:rPr>
                <w:b/>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bidi/>
              <w:spacing w:line="360" w:lineRule="auto"/>
            </w:pPr>
            <w:r>
              <w:rPr>
                <w:rtl/>
              </w:rPr>
              <w:t>المختبر 10: Medical genetic diseases</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60" w:lineRule="auto"/>
              <w:ind w:left="-18"/>
              <w:jc w:val="right"/>
              <w:rPr>
                <w:b/>
              </w:rPr>
            </w:pPr>
            <w:r>
              <w:rPr>
                <w:b/>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bidi/>
              <w:spacing w:line="360" w:lineRule="auto"/>
            </w:pPr>
            <w:r>
              <w:rPr>
                <w:rtl/>
              </w:rPr>
              <w:t>المختبر 11: Karyotype, Banding techniques</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60" w:lineRule="auto"/>
              <w:ind w:left="-18"/>
              <w:jc w:val="right"/>
              <w:rPr>
                <w:b/>
              </w:rPr>
            </w:pPr>
            <w:r>
              <w:rPr>
                <w:b/>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bidi/>
              <w:spacing w:line="360" w:lineRule="auto"/>
            </w:pPr>
            <w:r>
              <w:rPr>
                <w:rtl/>
              </w:rPr>
              <w:t>المختبر 12: Mutagens and carcinogens</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60" w:lineRule="auto"/>
              <w:ind w:left="-18"/>
              <w:jc w:val="right"/>
              <w:rPr>
                <w:b/>
              </w:rPr>
            </w:pPr>
            <w:r>
              <w:rPr>
                <w:b/>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bidi/>
              <w:spacing w:line="360" w:lineRule="auto"/>
            </w:pPr>
            <w:r>
              <w:rPr>
                <w:rtl/>
              </w:rPr>
              <w:t>المختبر 13: Autosomal dominant inheritance</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60" w:lineRule="auto"/>
              <w:ind w:left="-18"/>
              <w:jc w:val="right"/>
              <w:rPr>
                <w:b/>
              </w:rPr>
            </w:pPr>
            <w:r>
              <w:rPr>
                <w:b/>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bidi/>
              <w:spacing w:line="360" w:lineRule="auto"/>
            </w:pPr>
            <w:r>
              <w:rPr>
                <w:rtl/>
              </w:rPr>
              <w:t>المختبر 14: Autosomal recessive inheritance</w:t>
            </w:r>
          </w:p>
        </w:tc>
      </w:tr>
      <w:tr w:rsidR="00513479"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60" w:lineRule="auto"/>
              <w:ind w:left="-18"/>
              <w:jc w:val="right"/>
              <w:rPr>
                <w:b/>
              </w:rPr>
            </w:pPr>
            <w:r>
              <w:rPr>
                <w:b/>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bidi/>
              <w:spacing w:line="360" w:lineRule="auto"/>
            </w:pPr>
            <w:r w:rsidRPr="00785422">
              <w:rPr>
                <w:rtl/>
              </w:rPr>
              <w:t>امتحان</w:t>
            </w:r>
          </w:p>
        </w:tc>
      </w:tr>
    </w:tbl>
    <w:p w:rsidR="00513479" w:rsidRDefault="00513479" w:rsidP="00B202C1">
      <w:pPr>
        <w:tabs>
          <w:tab w:val="center" w:pos="3870"/>
        </w:tabs>
        <w:spacing w:after="0" w:line="360" w:lineRule="auto"/>
        <w:ind w:left="1985"/>
        <w:jc w:val="right"/>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513479" w:rsidTr="007774E7">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513479" w:rsidRPr="003432FE" w:rsidRDefault="00513479" w:rsidP="003432FE">
            <w:pPr>
              <w:bidi/>
              <w:spacing w:line="312" w:lineRule="auto"/>
              <w:jc w:val="right"/>
              <w:rPr>
                <w:b/>
                <w:color w:val="17365D"/>
                <w:sz w:val="28"/>
                <w:szCs w:val="28"/>
              </w:rPr>
            </w:pPr>
            <w:r>
              <w:rPr>
                <w:b/>
                <w:color w:val="17365D"/>
                <w:sz w:val="28"/>
                <w:szCs w:val="28"/>
                <w:rtl/>
              </w:rPr>
              <w:t>مصادر التعلم والتعليم</w:t>
            </w:r>
          </w:p>
        </w:tc>
      </w:tr>
      <w:tr w:rsidR="00513479" w:rsidTr="007774E7">
        <w:tc>
          <w:tcPr>
            <w:tcW w:w="2340" w:type="dxa"/>
            <w:tcBorders>
              <w:top w:val="single" w:sz="4" w:space="0" w:color="000000"/>
              <w:left w:val="single" w:sz="4" w:space="0" w:color="000000"/>
              <w:bottom w:val="single" w:sz="4" w:space="0" w:color="000000"/>
              <w:right w:val="nil"/>
            </w:tcBorders>
            <w:vAlign w:val="center"/>
          </w:tcPr>
          <w:p w:rsidR="00513479" w:rsidRDefault="00513479" w:rsidP="00B202C1">
            <w:pPr>
              <w:spacing w:line="312" w:lineRule="auto"/>
              <w:ind w:left="360" w:hanging="720"/>
              <w:jc w:val="right"/>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B202C1">
            <w:pPr>
              <w:bidi/>
              <w:spacing w:line="312" w:lineRule="auto"/>
              <w:jc w:val="right"/>
              <w:rPr>
                <w:b/>
              </w:rPr>
            </w:pPr>
            <w:r>
              <w:rPr>
                <w:b/>
                <w:rtl/>
              </w:rPr>
              <w:t>النص</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13479" w:rsidRDefault="00513479" w:rsidP="00B202C1">
            <w:pPr>
              <w:bidi/>
              <w:spacing w:line="312" w:lineRule="auto"/>
              <w:jc w:val="right"/>
              <w:rPr>
                <w:b/>
              </w:rPr>
            </w:pPr>
            <w:r>
              <w:rPr>
                <w:b/>
                <w:rtl/>
              </w:rPr>
              <w:t>متوفر في المكتبة؟</w:t>
            </w:r>
          </w:p>
        </w:tc>
      </w:tr>
      <w:tr w:rsidR="00513479" w:rsidTr="007774E7">
        <w:tc>
          <w:tcPr>
            <w:tcW w:w="2340"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3432FE">
            <w:pPr>
              <w:bidi/>
              <w:spacing w:line="312" w:lineRule="auto"/>
              <w:ind w:left="90"/>
              <w:jc w:val="center"/>
              <w:rPr>
                <w:b/>
              </w:rPr>
            </w:pPr>
            <w:r>
              <w:rPr>
                <w:b/>
                <w:rtl/>
              </w:rPr>
              <w:t>المراجع المطلوبة</w:t>
            </w:r>
          </w:p>
        </w:tc>
        <w:tc>
          <w:tcPr>
            <w:tcW w:w="5835" w:type="dxa"/>
            <w:tcBorders>
              <w:top w:val="single" w:sz="4" w:space="0" w:color="000000"/>
              <w:left w:val="single" w:sz="4" w:space="0" w:color="000000"/>
              <w:bottom w:val="single" w:sz="4" w:space="0" w:color="000000"/>
              <w:right w:val="nil"/>
            </w:tcBorders>
            <w:vAlign w:val="center"/>
          </w:tcPr>
          <w:p w:rsidR="00513479" w:rsidRDefault="00513479" w:rsidP="003432FE">
            <w:pPr>
              <w:bidi/>
              <w:spacing w:line="312" w:lineRule="auto"/>
              <w:ind w:left="185"/>
              <w:jc w:val="right"/>
            </w:pPr>
            <w:r>
              <w:t>FReece J, Urry L, Cain M, Wasserman S, Minorsky P, Jackson, R. (Eds) 9th Global Edition, 2011, Campbell Biology, Pearson Benjamin Cummings.</w:t>
            </w:r>
          </w:p>
        </w:tc>
        <w:tc>
          <w:tcPr>
            <w:tcW w:w="23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bidi/>
              <w:spacing w:line="312" w:lineRule="auto"/>
              <w:jc w:val="center"/>
              <w:rPr>
                <w:color w:val="FF0000"/>
              </w:rPr>
            </w:pPr>
            <w:r>
              <w:rPr>
                <w:rtl/>
              </w:rPr>
              <w:t>نعم</w:t>
            </w:r>
          </w:p>
        </w:tc>
      </w:tr>
      <w:tr w:rsidR="00513479" w:rsidTr="007774E7">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3432FE">
            <w:pPr>
              <w:bidi/>
              <w:spacing w:line="312" w:lineRule="auto"/>
              <w:ind w:left="90"/>
              <w:jc w:val="center"/>
              <w:rPr>
                <w:b/>
              </w:rPr>
            </w:pPr>
            <w:r>
              <w:rPr>
                <w:b/>
                <w:rtl/>
              </w:rPr>
              <w:t>المراجع الموصى بها</w:t>
            </w:r>
          </w:p>
        </w:tc>
        <w:tc>
          <w:tcPr>
            <w:tcW w:w="5835" w:type="dxa"/>
            <w:tcBorders>
              <w:top w:val="single" w:sz="4" w:space="0" w:color="000000"/>
              <w:left w:val="single" w:sz="4" w:space="0" w:color="000000"/>
              <w:bottom w:val="single" w:sz="4" w:space="0" w:color="000000"/>
              <w:right w:val="nil"/>
            </w:tcBorders>
            <w:vAlign w:val="center"/>
          </w:tcPr>
          <w:p w:rsidR="00513479" w:rsidRDefault="00513479" w:rsidP="003432FE">
            <w:pPr>
              <w:bidi/>
              <w:spacing w:line="312" w:lineRule="auto"/>
              <w:ind w:left="185"/>
              <w:jc w:val="right"/>
            </w:pPr>
            <w:r>
              <w:rPr>
                <w:rFonts w:ascii="Arial" w:hAnsi="Arial" w:cs="Arial"/>
                <w:color w:val="666666"/>
                <w:sz w:val="19"/>
                <w:szCs w:val="19"/>
              </w:rPr>
              <w:t>Butler, J. (2005) Forensic DNA Typing 2nd Ed. Elsevier (MA) ISBN: 9780121479527</w:t>
            </w:r>
            <w:r>
              <w:rPr>
                <w:rFonts w:ascii="Arial" w:hAnsi="Arial" w:cs="Arial"/>
                <w:color w:val="666666"/>
                <w:sz w:val="19"/>
                <w:szCs w:val="19"/>
              </w:rPr>
              <w:br/>
              <w:t>Forensic Science – Jackson A.R. &amp; Jackson J., Prentice Hall, ISBN: 130432512</w:t>
            </w:r>
          </w:p>
        </w:tc>
        <w:tc>
          <w:tcPr>
            <w:tcW w:w="2340" w:type="dxa"/>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bidi/>
              <w:spacing w:line="312" w:lineRule="auto"/>
              <w:jc w:val="center"/>
            </w:pPr>
            <w:r>
              <w:rPr>
                <w:rtl/>
              </w:rPr>
              <w:t>لا</w:t>
            </w:r>
          </w:p>
        </w:tc>
      </w:tr>
      <w:tr w:rsidR="00513479" w:rsidTr="007774E7">
        <w:tc>
          <w:tcPr>
            <w:tcW w:w="2340" w:type="dxa"/>
            <w:tcBorders>
              <w:top w:val="single" w:sz="4" w:space="0" w:color="000000"/>
              <w:left w:val="single" w:sz="4" w:space="0" w:color="000000"/>
              <w:bottom w:val="single" w:sz="4" w:space="0" w:color="000000"/>
              <w:right w:val="nil"/>
            </w:tcBorders>
            <w:shd w:val="clear" w:color="auto" w:fill="DAEEF3"/>
            <w:vAlign w:val="center"/>
          </w:tcPr>
          <w:p w:rsidR="00513479" w:rsidRDefault="00513479" w:rsidP="003432FE">
            <w:pPr>
              <w:bidi/>
              <w:spacing w:line="312" w:lineRule="auto"/>
              <w:ind w:left="90"/>
              <w:jc w:val="center"/>
              <w:rPr>
                <w:b/>
              </w:rPr>
            </w:pPr>
            <w:r>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513479" w:rsidRDefault="00513479" w:rsidP="003432FE">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Cochrane reviews: </w:t>
            </w:r>
            <w:hyperlink r:id="rId69" w:history="1">
              <w:r>
                <w:rPr>
                  <w:rStyle w:val="Hyperlink"/>
                  <w:rFonts w:ascii="Arial" w:hAnsi="Arial" w:cs="Arial"/>
                  <w:color w:val="337AB7"/>
                  <w:sz w:val="21"/>
                  <w:szCs w:val="21"/>
                </w:rPr>
                <w:t>http://www.cochrane.org/cochrane-reviews</w:t>
              </w:r>
            </w:hyperlink>
          </w:p>
          <w:p w:rsidR="00513479" w:rsidRPr="005718A1" w:rsidRDefault="00513479" w:rsidP="003432FE">
            <w:pPr>
              <w:pStyle w:val="af2"/>
              <w:shd w:val="clear" w:color="auto" w:fill="FFFFFF"/>
              <w:spacing w:before="0" w:beforeAutospacing="0" w:after="150" w:afterAutospacing="0"/>
              <w:rPr>
                <w:rFonts w:ascii="Arial" w:hAnsi="Arial" w:cs="Arial"/>
                <w:color w:val="252A2F"/>
                <w:sz w:val="21"/>
                <w:szCs w:val="21"/>
              </w:rPr>
            </w:pPr>
            <w:r>
              <w:rPr>
                <w:rFonts w:ascii="Arial" w:hAnsi="Arial" w:cs="Arial"/>
                <w:color w:val="252A2F"/>
                <w:sz w:val="21"/>
                <w:szCs w:val="21"/>
              </w:rPr>
              <w:t>Pubmed/MedLine: </w:t>
            </w:r>
            <w:hyperlink r:id="rId70" w:history="1">
              <w:r>
                <w:rPr>
                  <w:rStyle w:val="Hyperlink"/>
                  <w:rFonts w:ascii="Arial" w:hAnsi="Arial" w:cs="Arial"/>
                  <w:color w:val="337AB7"/>
                  <w:sz w:val="21"/>
                  <w:szCs w:val="21"/>
                </w:rPr>
                <w:t>http://www.ncbi.nlm.nih.gov/pubmed</w:t>
              </w:r>
            </w:hyperlink>
          </w:p>
        </w:tc>
      </w:tr>
    </w:tbl>
    <w:tbl>
      <w:tblPr>
        <w:tblStyle w:val="Style39"/>
        <w:tblpPr w:leftFromText="180" w:rightFromText="180" w:vertAnchor="text" w:tblpXSpec="center" w:tblpY="110"/>
        <w:tblW w:w="10470" w:type="dxa"/>
        <w:tblLayout w:type="fixed"/>
        <w:tblLook w:val="04A0" w:firstRow="1" w:lastRow="0" w:firstColumn="1" w:lastColumn="0" w:noHBand="0" w:noVBand="1"/>
      </w:tblPr>
      <w:tblGrid>
        <w:gridCol w:w="1620"/>
        <w:gridCol w:w="1710"/>
        <w:gridCol w:w="2085"/>
        <w:gridCol w:w="1155"/>
        <w:gridCol w:w="3900"/>
      </w:tblGrid>
      <w:tr w:rsidR="003432FE" w:rsidTr="003432FE">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vAlign w:val="center"/>
          </w:tcPr>
          <w:p w:rsidR="003432FE" w:rsidRPr="003432FE" w:rsidRDefault="003432FE" w:rsidP="003432FE">
            <w:pPr>
              <w:tabs>
                <w:tab w:val="left" w:pos="1890"/>
                <w:tab w:val="center" w:pos="4544"/>
              </w:tabs>
              <w:bidi/>
              <w:ind w:right="1152"/>
              <w:jc w:val="center"/>
              <w:rPr>
                <w:b/>
                <w:color w:val="000000"/>
                <w:sz w:val="28"/>
                <w:szCs w:val="28"/>
              </w:rPr>
            </w:pPr>
            <w:r>
              <w:rPr>
                <w:b/>
                <w:color w:val="000000"/>
                <w:sz w:val="28"/>
                <w:szCs w:val="28"/>
                <w:rtl/>
              </w:rPr>
              <w:t>نظام الدرجات</w:t>
            </w:r>
          </w:p>
        </w:tc>
      </w:tr>
      <w:tr w:rsidR="003432FE" w:rsidTr="003432FE">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3432FE" w:rsidRDefault="003432FE" w:rsidP="003432FE">
            <w:pPr>
              <w:bidi/>
              <w:jc w:val="center"/>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3432FE" w:rsidRDefault="003432FE" w:rsidP="003432FE">
            <w:pPr>
              <w:bidi/>
              <w:jc w:val="center"/>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3432FE" w:rsidRDefault="003432FE" w:rsidP="003432FE">
            <w:pPr>
              <w:bidi/>
              <w:jc w:val="center"/>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3432FE" w:rsidRDefault="003432FE" w:rsidP="003432FE">
            <w:pPr>
              <w:bidi/>
              <w:jc w:val="center"/>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3432FE" w:rsidRDefault="003432FE" w:rsidP="003432FE">
            <w:pPr>
              <w:bidi/>
              <w:jc w:val="center"/>
              <w:rPr>
                <w:b/>
                <w:color w:val="000000"/>
              </w:rPr>
            </w:pPr>
            <w:r>
              <w:rPr>
                <w:b/>
                <w:color w:val="000000"/>
                <w:rtl/>
              </w:rPr>
              <w:t>التوصيف</w:t>
            </w:r>
          </w:p>
        </w:tc>
      </w:tr>
      <w:tr w:rsidR="003432FE" w:rsidTr="003432FE">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3432FE" w:rsidRDefault="003432FE" w:rsidP="003432FE">
            <w:pPr>
              <w:bidi/>
              <w:jc w:val="center"/>
              <w:rPr>
                <w:b/>
                <w:color w:val="000000"/>
              </w:rPr>
            </w:pPr>
            <w:r>
              <w:rPr>
                <w:b/>
                <w:color w:val="000000"/>
                <w:rtl/>
              </w:rPr>
              <w:t>مجموعة النجاح</w:t>
            </w:r>
          </w:p>
          <w:p w:rsidR="003432FE" w:rsidRDefault="003432FE" w:rsidP="003432FE">
            <w:pPr>
              <w:jc w:val="cente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3432FE" w:rsidRDefault="003432FE" w:rsidP="003432FE">
            <w:pPr>
              <w:bidi/>
              <w:ind w:firstLine="72"/>
              <w:jc w:val="center"/>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tcPr>
          <w:p w:rsidR="003432FE" w:rsidRDefault="003432FE" w:rsidP="003432FE">
            <w:pPr>
              <w:bidi/>
              <w:jc w:val="center"/>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tcPr>
          <w:p w:rsidR="003432FE" w:rsidRDefault="003432FE" w:rsidP="003432FE">
            <w:pPr>
              <w:jc w:val="cente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3432FE" w:rsidRDefault="003432FE" w:rsidP="003432FE">
            <w:pPr>
              <w:bidi/>
              <w:jc w:val="center"/>
              <w:rPr>
                <w:color w:val="000000"/>
              </w:rPr>
            </w:pPr>
            <w:r>
              <w:rPr>
                <w:color w:val="000000"/>
                <w:rtl/>
              </w:rPr>
              <w:t>أداء متميز</w:t>
            </w:r>
          </w:p>
        </w:tc>
      </w:tr>
      <w:tr w:rsidR="003432FE" w:rsidTr="003432FE">
        <w:trPr>
          <w:trHeight w:val="300"/>
        </w:trPr>
        <w:tc>
          <w:tcPr>
            <w:tcW w:w="1620" w:type="dxa"/>
            <w:vMerge/>
            <w:tcBorders>
              <w:top w:val="single" w:sz="6" w:space="0" w:color="000000"/>
              <w:left w:val="single" w:sz="6" w:space="0" w:color="000000"/>
              <w:bottom w:val="nil"/>
              <w:right w:val="single" w:sz="6" w:space="0" w:color="000000"/>
            </w:tcBorders>
            <w:vAlign w:val="center"/>
          </w:tcPr>
          <w:p w:rsidR="003432FE" w:rsidRDefault="003432FE" w:rsidP="003432FE">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3432FE" w:rsidRDefault="003432FE" w:rsidP="003432FE">
            <w:pPr>
              <w:bidi/>
              <w:ind w:firstLine="72"/>
              <w:jc w:val="center"/>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tcPr>
          <w:p w:rsidR="003432FE" w:rsidRDefault="003432FE" w:rsidP="003432FE">
            <w:pPr>
              <w:bidi/>
              <w:jc w:val="center"/>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tcPr>
          <w:p w:rsidR="003432FE" w:rsidRDefault="003432FE" w:rsidP="003432FE">
            <w:pPr>
              <w:jc w:val="cente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3432FE" w:rsidRDefault="003432FE" w:rsidP="003432FE">
            <w:pPr>
              <w:bidi/>
              <w:jc w:val="center"/>
              <w:rPr>
                <w:color w:val="000000"/>
              </w:rPr>
            </w:pPr>
            <w:r>
              <w:rPr>
                <w:color w:val="000000"/>
                <w:rtl/>
              </w:rPr>
              <w:t>فوق المتوسط مع بعض الأخطاء</w:t>
            </w:r>
          </w:p>
        </w:tc>
      </w:tr>
      <w:tr w:rsidR="003432FE" w:rsidTr="003432FE">
        <w:trPr>
          <w:trHeight w:val="300"/>
        </w:trPr>
        <w:tc>
          <w:tcPr>
            <w:tcW w:w="1620" w:type="dxa"/>
            <w:vMerge/>
            <w:tcBorders>
              <w:top w:val="single" w:sz="6" w:space="0" w:color="000000"/>
              <w:left w:val="single" w:sz="6" w:space="0" w:color="000000"/>
              <w:bottom w:val="nil"/>
              <w:right w:val="single" w:sz="6" w:space="0" w:color="000000"/>
            </w:tcBorders>
            <w:vAlign w:val="center"/>
          </w:tcPr>
          <w:p w:rsidR="003432FE" w:rsidRDefault="003432FE" w:rsidP="003432FE">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3432FE" w:rsidRDefault="003432FE" w:rsidP="003432FE">
            <w:pPr>
              <w:bidi/>
              <w:ind w:firstLine="72"/>
              <w:jc w:val="center"/>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tcPr>
          <w:p w:rsidR="003432FE" w:rsidRDefault="003432FE" w:rsidP="003432FE">
            <w:pPr>
              <w:bidi/>
              <w:jc w:val="center"/>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rsidR="003432FE" w:rsidRDefault="003432FE" w:rsidP="003432FE">
            <w:pPr>
              <w:jc w:val="cente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3432FE" w:rsidRDefault="003432FE" w:rsidP="003432FE">
            <w:pPr>
              <w:bidi/>
              <w:jc w:val="center"/>
              <w:rPr>
                <w:color w:val="000000"/>
              </w:rPr>
            </w:pPr>
            <w:r>
              <w:rPr>
                <w:color w:val="000000"/>
                <w:rtl/>
              </w:rPr>
              <w:t>عمل جيد مع أخطاء ملحوظة</w:t>
            </w:r>
          </w:p>
        </w:tc>
      </w:tr>
      <w:tr w:rsidR="003432FE" w:rsidTr="003432FE">
        <w:trPr>
          <w:trHeight w:val="300"/>
        </w:trPr>
        <w:tc>
          <w:tcPr>
            <w:tcW w:w="1620" w:type="dxa"/>
            <w:vMerge/>
            <w:tcBorders>
              <w:top w:val="single" w:sz="6" w:space="0" w:color="000000"/>
              <w:left w:val="single" w:sz="6" w:space="0" w:color="000000"/>
              <w:bottom w:val="nil"/>
              <w:right w:val="single" w:sz="6" w:space="0" w:color="000000"/>
            </w:tcBorders>
            <w:vAlign w:val="center"/>
          </w:tcPr>
          <w:p w:rsidR="003432FE" w:rsidRDefault="003432FE" w:rsidP="003432FE">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3432FE" w:rsidRDefault="003432FE" w:rsidP="003432FE">
            <w:pPr>
              <w:bidi/>
              <w:ind w:firstLine="72"/>
              <w:jc w:val="center"/>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tcPr>
          <w:p w:rsidR="003432FE" w:rsidRDefault="003432FE" w:rsidP="003432FE">
            <w:pPr>
              <w:bidi/>
              <w:jc w:val="center"/>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tcPr>
          <w:p w:rsidR="003432FE" w:rsidRDefault="003432FE" w:rsidP="003432FE">
            <w:pPr>
              <w:jc w:val="cente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3432FE" w:rsidRDefault="003432FE" w:rsidP="003432FE">
            <w:pPr>
              <w:bidi/>
              <w:jc w:val="center"/>
              <w:rPr>
                <w:color w:val="000000"/>
              </w:rPr>
            </w:pPr>
            <w:r>
              <w:rPr>
                <w:color w:val="000000"/>
                <w:rtl/>
              </w:rPr>
              <w:t>مقبول مع نواقص رئيسية</w:t>
            </w:r>
          </w:p>
        </w:tc>
      </w:tr>
      <w:tr w:rsidR="003432FE" w:rsidTr="003432FE">
        <w:trPr>
          <w:trHeight w:val="300"/>
        </w:trPr>
        <w:tc>
          <w:tcPr>
            <w:tcW w:w="1620" w:type="dxa"/>
            <w:vMerge/>
            <w:tcBorders>
              <w:top w:val="single" w:sz="6" w:space="0" w:color="000000"/>
              <w:left w:val="single" w:sz="6" w:space="0" w:color="000000"/>
              <w:bottom w:val="nil"/>
              <w:right w:val="single" w:sz="6" w:space="0" w:color="000000"/>
            </w:tcBorders>
            <w:vAlign w:val="center"/>
          </w:tcPr>
          <w:p w:rsidR="003432FE" w:rsidRDefault="003432FE" w:rsidP="003432FE">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3432FE" w:rsidRDefault="003432FE" w:rsidP="003432FE">
            <w:pPr>
              <w:bidi/>
              <w:ind w:firstLine="72"/>
              <w:jc w:val="center"/>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tcPr>
          <w:p w:rsidR="003432FE" w:rsidRDefault="003432FE" w:rsidP="003432FE">
            <w:pPr>
              <w:bidi/>
              <w:jc w:val="center"/>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tcPr>
          <w:p w:rsidR="003432FE" w:rsidRDefault="003432FE" w:rsidP="003432FE">
            <w:pPr>
              <w:jc w:val="cente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3432FE" w:rsidRDefault="003432FE" w:rsidP="003432FE">
            <w:pPr>
              <w:bidi/>
              <w:jc w:val="center"/>
              <w:rPr>
                <w:color w:val="000000"/>
              </w:rPr>
            </w:pPr>
            <w:r>
              <w:rPr>
                <w:color w:val="000000"/>
                <w:rtl/>
              </w:rPr>
              <w:t>العمل يحقق الحد الأدنى من المتطلبات</w:t>
            </w:r>
          </w:p>
        </w:tc>
      </w:tr>
      <w:tr w:rsidR="003432FE" w:rsidTr="003432FE">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3432FE" w:rsidRDefault="003432FE" w:rsidP="003432FE">
            <w:pPr>
              <w:bidi/>
              <w:jc w:val="center"/>
              <w:rPr>
                <w:b/>
                <w:color w:val="000000"/>
              </w:rPr>
            </w:pPr>
            <w:r>
              <w:rPr>
                <w:b/>
                <w:color w:val="000000"/>
                <w:rtl/>
              </w:rPr>
              <w:t>مجموعة الرسوب</w:t>
            </w:r>
          </w:p>
          <w:p w:rsidR="003432FE" w:rsidRDefault="003432FE" w:rsidP="003432FE">
            <w:pPr>
              <w:jc w:val="cente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3432FE" w:rsidRDefault="003432FE" w:rsidP="003432FE">
            <w:pPr>
              <w:bidi/>
              <w:ind w:firstLine="72"/>
              <w:jc w:val="center"/>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3432FE" w:rsidRDefault="003432FE" w:rsidP="003432FE">
            <w:pPr>
              <w:bidi/>
              <w:jc w:val="center"/>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rsidR="003432FE" w:rsidRDefault="003432FE" w:rsidP="003432FE">
            <w:pPr>
              <w:jc w:val="cente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3432FE" w:rsidRDefault="003432FE" w:rsidP="003432FE">
            <w:pPr>
              <w:bidi/>
              <w:jc w:val="center"/>
              <w:rPr>
                <w:color w:val="000000"/>
              </w:rPr>
            </w:pPr>
            <w:r>
              <w:rPr>
                <w:color w:val="000000"/>
                <w:rtl/>
              </w:rPr>
              <w:t>يتطلب عملاً إضافياً لكن تُمنح الدرجة</w:t>
            </w:r>
          </w:p>
        </w:tc>
      </w:tr>
      <w:tr w:rsidR="003432FE" w:rsidTr="003432FE">
        <w:trPr>
          <w:trHeight w:val="300"/>
        </w:trPr>
        <w:tc>
          <w:tcPr>
            <w:tcW w:w="1620" w:type="dxa"/>
            <w:vMerge/>
            <w:tcBorders>
              <w:top w:val="single" w:sz="6" w:space="0" w:color="000000"/>
              <w:left w:val="single" w:sz="6" w:space="0" w:color="000000"/>
              <w:bottom w:val="nil"/>
              <w:right w:val="single" w:sz="6" w:space="0" w:color="000000"/>
            </w:tcBorders>
            <w:vAlign w:val="center"/>
          </w:tcPr>
          <w:p w:rsidR="003432FE" w:rsidRDefault="003432FE" w:rsidP="003432FE">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3432FE" w:rsidRDefault="003432FE" w:rsidP="003432FE">
            <w:pPr>
              <w:bidi/>
              <w:ind w:firstLine="72"/>
              <w:jc w:val="center"/>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3432FE" w:rsidRDefault="003432FE" w:rsidP="003432FE">
            <w:pPr>
              <w:bidi/>
              <w:jc w:val="center"/>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rsidR="003432FE" w:rsidRDefault="003432FE" w:rsidP="003432FE">
            <w:pPr>
              <w:jc w:val="cente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3432FE" w:rsidRDefault="003432FE" w:rsidP="003432FE">
            <w:pPr>
              <w:bidi/>
              <w:jc w:val="center"/>
              <w:rPr>
                <w:color w:val="000000"/>
              </w:rPr>
            </w:pPr>
            <w:r>
              <w:rPr>
                <w:color w:val="000000"/>
                <w:rtl/>
              </w:rPr>
              <w:t>يتطلب قدراً كبيراً من العمل</w:t>
            </w:r>
          </w:p>
        </w:tc>
      </w:tr>
      <w:tr w:rsidR="003432FE" w:rsidTr="003432FE">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3432FE" w:rsidRDefault="003432FE" w:rsidP="003432FE">
            <w:pPr>
              <w:jc w:val="cente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3432FE" w:rsidRDefault="003432FE" w:rsidP="003432FE">
            <w:pPr>
              <w:jc w:val="cente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3432FE" w:rsidRDefault="003432FE" w:rsidP="003432FE">
            <w:pPr>
              <w:jc w:val="cente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3432FE" w:rsidRDefault="003432FE" w:rsidP="003432FE">
            <w:pPr>
              <w:jc w:val="cente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3432FE" w:rsidRDefault="003432FE" w:rsidP="003432FE">
            <w:pPr>
              <w:jc w:val="center"/>
              <w:rPr>
                <w:b/>
                <w:color w:val="000000"/>
              </w:rPr>
            </w:pPr>
          </w:p>
        </w:tc>
      </w:tr>
      <w:tr w:rsidR="003432FE" w:rsidTr="003432FE">
        <w:trPr>
          <w:trHeight w:val="1340"/>
        </w:trPr>
        <w:tc>
          <w:tcPr>
            <w:tcW w:w="10470" w:type="dxa"/>
            <w:gridSpan w:val="5"/>
            <w:tcBorders>
              <w:top w:val="single" w:sz="6" w:space="0" w:color="000000"/>
              <w:left w:val="single" w:sz="6" w:space="0" w:color="000000"/>
              <w:bottom w:val="single" w:sz="6" w:space="0" w:color="000000"/>
              <w:right w:val="single" w:sz="6" w:space="0" w:color="000000"/>
            </w:tcBorders>
            <w:vAlign w:val="center"/>
          </w:tcPr>
          <w:p w:rsidR="003432FE" w:rsidRPr="003432FE" w:rsidRDefault="003432FE" w:rsidP="003432FE">
            <w:pPr>
              <w:jc w:val="center"/>
              <w:rPr>
                <w:color w:val="000000"/>
                <w:sz w:val="24"/>
                <w:szCs w:val="24"/>
              </w:rPr>
            </w:pPr>
            <w:r w:rsidRPr="003432FE">
              <w:rPr>
                <w:color w:val="000000"/>
                <w:sz w:val="24"/>
                <w:szCs w:val="24"/>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3432FE">
              <w:rPr>
                <w:color w:val="000000"/>
                <w:sz w:val="24"/>
                <w:szCs w:val="24"/>
              </w:rPr>
              <w:t>.</w:t>
            </w:r>
          </w:p>
        </w:tc>
      </w:tr>
    </w:tbl>
    <w:p w:rsidR="00513479" w:rsidRPr="002B126E" w:rsidRDefault="003432FE" w:rsidP="003432FE">
      <w:pPr>
        <w:tabs>
          <w:tab w:val="left" w:pos="1890"/>
        </w:tabs>
        <w:bidi/>
        <w:rPr>
          <w:rFonts w:asciiTheme="majorBidi" w:hAnsiTheme="majorBidi" w:cstheme="majorBidi"/>
          <w:b/>
          <w:bCs/>
          <w:sz w:val="40"/>
          <w:szCs w:val="40"/>
          <w:rtl/>
          <w:lang w:bidi="ar-IQ"/>
        </w:rPr>
      </w:pPr>
      <w:r w:rsidRPr="003432FE">
        <w:rPr>
          <w:rFonts w:asciiTheme="majorBidi" w:hAnsiTheme="majorBidi" w:cs="Times New Roman"/>
          <w:b/>
          <w:bCs/>
          <w:sz w:val="40"/>
          <w:szCs w:val="40"/>
          <w:rtl/>
          <w:lang w:bidi="ar-IQ"/>
        </w:rPr>
        <w:t>3</w:t>
      </w:r>
      <w:r w:rsidRPr="003432FE">
        <w:rPr>
          <w:rFonts w:asciiTheme="majorBidi" w:hAnsiTheme="majorBidi" w:cstheme="majorBidi"/>
          <w:b/>
          <w:bCs/>
          <w:sz w:val="40"/>
          <w:szCs w:val="40"/>
          <w:lang w:bidi="ar-IQ"/>
        </w:rPr>
        <w:t xml:space="preserve"> </w:t>
      </w:r>
      <w:r>
        <w:rPr>
          <w:rFonts w:asciiTheme="majorBidi" w:hAnsiTheme="majorBidi" w:cs="Times New Roman" w:hint="cs"/>
          <w:b/>
          <w:bCs/>
          <w:sz w:val="40"/>
          <w:szCs w:val="40"/>
          <w:rtl/>
          <w:lang w:bidi="ar-IQ"/>
        </w:rPr>
        <w:t>-</w:t>
      </w:r>
      <w:r w:rsidRPr="003432FE">
        <w:rPr>
          <w:rFonts w:asciiTheme="majorBidi" w:hAnsiTheme="majorBidi" w:cs="Times New Roman"/>
          <w:b/>
          <w:bCs/>
          <w:sz w:val="40"/>
          <w:szCs w:val="40"/>
          <w:rtl/>
          <w:lang w:bidi="ar-IQ"/>
        </w:rPr>
        <w:t>علم التشريح وعلم وظائف الأعضاء</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2B126E" w:rsidTr="003432FE">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2B126E" w:rsidRPr="003432FE" w:rsidRDefault="002B126E" w:rsidP="003432FE">
            <w:pPr>
              <w:bidi/>
              <w:spacing w:before="80" w:after="80"/>
              <w:jc w:val="center"/>
              <w:rPr>
                <w:b/>
                <w:color w:val="17365D"/>
                <w:sz w:val="28"/>
                <w:szCs w:val="28"/>
              </w:rPr>
            </w:pPr>
            <w:r>
              <w:rPr>
                <w:b/>
                <w:color w:val="17365D"/>
                <w:sz w:val="28"/>
                <w:szCs w:val="28"/>
                <w:rtl/>
              </w:rPr>
              <w:t>معلومات المادة</w:t>
            </w:r>
          </w:p>
        </w:tc>
      </w:tr>
      <w:tr w:rsidR="002B126E" w:rsidTr="003432FE">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3432FE">
            <w:pPr>
              <w:bidi/>
              <w:spacing w:before="80" w:after="80"/>
              <w:ind w:left="90" w:hanging="90"/>
              <w:jc w:val="center"/>
              <w:rPr>
                <w:b/>
                <w:color w:val="000000"/>
              </w:rPr>
            </w:pPr>
            <w:r>
              <w:rPr>
                <w:b/>
                <w:color w:val="000000"/>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B126E" w:rsidRDefault="002B126E" w:rsidP="003432FE">
            <w:pPr>
              <w:bidi/>
              <w:jc w:val="center"/>
              <w:rPr>
                <w:color w:val="FF0000"/>
                <w:sz w:val="30"/>
                <w:szCs w:val="30"/>
              </w:rPr>
            </w:pPr>
            <w:r>
              <w:rPr>
                <w:rFonts w:asciiTheme="majorBidi" w:hAnsiTheme="majorBidi" w:cstheme="majorBidi"/>
                <w:b/>
                <w:bCs/>
                <w:rtl/>
                <w:lang w:bidi="ar-IQ"/>
              </w:rPr>
              <w:t>التشريح ووظائف الأعضاء</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2B126E" w:rsidRDefault="002B126E" w:rsidP="003432FE">
            <w:pPr>
              <w:bidi/>
              <w:spacing w:before="80" w:after="80"/>
              <w:jc w:val="center"/>
              <w:rPr>
                <w:b/>
              </w:rPr>
            </w:pPr>
            <w:r>
              <w:rPr>
                <w:b/>
                <w:rtl/>
              </w:rPr>
              <w:t>طريقة تقديم المادة</w:t>
            </w:r>
          </w:p>
        </w:tc>
      </w:tr>
      <w:tr w:rsidR="002B126E" w:rsidTr="003432F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3432FE">
            <w:pPr>
              <w:bidi/>
              <w:spacing w:before="80" w:after="80"/>
              <w:ind w:left="90" w:hanging="90"/>
              <w:jc w:val="center"/>
              <w:rPr>
                <w:b/>
              </w:rPr>
            </w:pPr>
            <w:r>
              <w:rPr>
                <w:b/>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B126E" w:rsidRDefault="002B126E" w:rsidP="003432FE">
            <w:pPr>
              <w:pStyle w:val="1"/>
              <w:spacing w:before="80" w:after="80"/>
              <w:ind w:left="90"/>
              <w:rPr>
                <w:b w:val="0"/>
                <w:color w:val="FF0000"/>
                <w:sz w:val="28"/>
                <w:szCs w:val="28"/>
              </w:rPr>
            </w:pPr>
            <w:r>
              <w:rPr>
                <w:sz w:val="24"/>
                <w:szCs w:val="24"/>
                <w:rtl/>
              </w:rPr>
              <w:t>أساسي</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B126E" w:rsidRDefault="000E5E36" w:rsidP="003432FE">
            <w:pPr>
              <w:numPr>
                <w:ilvl w:val="0"/>
                <w:numId w:val="4"/>
              </w:numPr>
              <w:bidi/>
              <w:spacing w:before="80"/>
              <w:jc w:val="center"/>
              <w:rPr>
                <w:b/>
              </w:rPr>
            </w:pPr>
            <w:sdt>
              <w:sdtPr>
                <w:rPr>
                  <w:rtl/>
                </w:rPr>
                <w:tag w:val="goog_rdk_0"/>
                <w:id w:val="1810979071"/>
              </w:sdtPr>
              <w:sdtEndPr/>
              <w:sdtContent>
                <w:r w:rsidR="002B126E">
                  <w:rPr>
                    <w:rFonts w:ascii="Arial Unicode MS" w:eastAsia="Arial Unicode MS" w:hAnsi="Arial Unicode MS" w:cs="Arial Unicode MS"/>
                    <w:b/>
                  </w:rPr>
                  <w:t>☒</w:t>
                </w:r>
              </w:sdtContent>
            </w:sdt>
            <w:r w:rsidR="002B126E">
              <w:rPr>
                <w:b/>
                <w:rtl/>
              </w:rPr>
              <w:t>نظري</w:t>
            </w:r>
          </w:p>
          <w:p w:rsidR="002B126E" w:rsidRDefault="000E5E36" w:rsidP="003432FE">
            <w:pPr>
              <w:numPr>
                <w:ilvl w:val="0"/>
                <w:numId w:val="5"/>
              </w:numPr>
              <w:bidi/>
              <w:jc w:val="center"/>
              <w:rPr>
                <w:b/>
              </w:rPr>
            </w:pPr>
            <w:sdt>
              <w:sdtPr>
                <w:rPr>
                  <w:rtl/>
                </w:rPr>
                <w:tag w:val="goog_rdk_1"/>
                <w:id w:val="2129430274"/>
              </w:sdtPr>
              <w:sdtEndPr/>
              <w:sdtContent>
                <w:r w:rsidR="002B126E">
                  <w:rPr>
                    <w:rFonts w:ascii="Arial Unicode MS" w:eastAsia="Arial Unicode MS" w:hAnsi="Arial Unicode MS" w:cs="Arial Unicode MS"/>
                    <w:b/>
                  </w:rPr>
                  <w:t>☒</w:t>
                </w:r>
              </w:sdtContent>
            </w:sdt>
            <w:r w:rsidR="002B126E">
              <w:rPr>
                <w:b/>
                <w:rtl/>
              </w:rPr>
              <w:t>محاضرة</w:t>
            </w:r>
          </w:p>
          <w:p w:rsidR="002B126E" w:rsidRDefault="000E5E36" w:rsidP="003432FE">
            <w:pPr>
              <w:numPr>
                <w:ilvl w:val="0"/>
                <w:numId w:val="5"/>
              </w:numPr>
              <w:bidi/>
              <w:jc w:val="center"/>
              <w:rPr>
                <w:b/>
              </w:rPr>
            </w:pPr>
            <w:sdt>
              <w:sdtPr>
                <w:rPr>
                  <w:rtl/>
                </w:rPr>
                <w:tag w:val="goog_rdk_2"/>
                <w:id w:val="-1531413736"/>
              </w:sdtPr>
              <w:sdtEndPr/>
              <w:sdtContent>
                <w:r w:rsidR="002B126E">
                  <w:rPr>
                    <w:rFonts w:ascii="Arial Unicode MS" w:eastAsia="Arial Unicode MS" w:hAnsi="Arial Unicode MS" w:cs="Arial Unicode MS"/>
                    <w:b/>
                  </w:rPr>
                  <w:t>☒</w:t>
                </w:r>
              </w:sdtContent>
            </w:sdt>
            <w:r w:rsidR="002B126E">
              <w:rPr>
                <w:b/>
                <w:rtl/>
              </w:rPr>
              <w:t>مختبر</w:t>
            </w:r>
          </w:p>
          <w:p w:rsidR="002B126E" w:rsidRDefault="000E5E36" w:rsidP="003432FE">
            <w:pPr>
              <w:numPr>
                <w:ilvl w:val="0"/>
                <w:numId w:val="5"/>
              </w:numPr>
              <w:bidi/>
              <w:jc w:val="center"/>
              <w:rPr>
                <w:b/>
              </w:rPr>
            </w:pPr>
            <w:sdt>
              <w:sdtPr>
                <w:rPr>
                  <w:rtl/>
                </w:rPr>
                <w:tag w:val="goog_rdk_3"/>
                <w:id w:val="-1677727919"/>
              </w:sdtPr>
              <w:sdtEndPr/>
              <w:sdtContent>
                <w:r w:rsidR="002B126E">
                  <w:rPr>
                    <w:rFonts w:ascii="Arial Unicode MS" w:eastAsia="Arial Unicode MS" w:hAnsi="Arial Unicode MS" w:cs="Arial Unicode MS"/>
                    <w:b/>
                  </w:rPr>
                  <w:t>☐</w:t>
                </w:r>
              </w:sdtContent>
            </w:sdt>
            <w:r w:rsidR="002B126E">
              <w:rPr>
                <w:b/>
                <w:rtl/>
              </w:rPr>
              <w:t>درس مساعد</w:t>
            </w:r>
          </w:p>
          <w:p w:rsidR="002B126E" w:rsidRDefault="000E5E36" w:rsidP="003432FE">
            <w:pPr>
              <w:numPr>
                <w:ilvl w:val="0"/>
                <w:numId w:val="5"/>
              </w:numPr>
              <w:bidi/>
              <w:jc w:val="center"/>
              <w:rPr>
                <w:b/>
              </w:rPr>
            </w:pPr>
            <w:sdt>
              <w:sdtPr>
                <w:rPr>
                  <w:rtl/>
                </w:rPr>
                <w:tag w:val="goog_rdk_4"/>
                <w:id w:val="-2050446997"/>
              </w:sdtPr>
              <w:sdtEndPr/>
              <w:sdtContent>
                <w:r w:rsidR="002B126E">
                  <w:rPr>
                    <w:rFonts w:ascii="Arial Unicode MS" w:eastAsia="Arial Unicode MS" w:hAnsi="Arial Unicode MS" w:cs="Arial Unicode MS"/>
                    <w:b/>
                  </w:rPr>
                  <w:t>☐</w:t>
                </w:r>
              </w:sdtContent>
            </w:sdt>
            <w:r w:rsidR="002B126E">
              <w:rPr>
                <w:b/>
                <w:rtl/>
              </w:rPr>
              <w:t>عملي</w:t>
            </w:r>
          </w:p>
          <w:p w:rsidR="002B126E" w:rsidRDefault="000E5E36" w:rsidP="003432FE">
            <w:pPr>
              <w:numPr>
                <w:ilvl w:val="0"/>
                <w:numId w:val="5"/>
              </w:numPr>
              <w:bidi/>
              <w:spacing w:after="80"/>
              <w:jc w:val="center"/>
              <w:rPr>
                <w:b/>
              </w:rPr>
            </w:pPr>
            <w:sdt>
              <w:sdtPr>
                <w:rPr>
                  <w:rtl/>
                </w:rPr>
                <w:tag w:val="goog_rdk_5"/>
                <w:id w:val="-996422801"/>
              </w:sdtPr>
              <w:sdtEndPr/>
              <w:sdtContent>
                <w:r w:rsidR="002B126E">
                  <w:rPr>
                    <w:rFonts w:ascii="Arial Unicode MS" w:eastAsia="Arial Unicode MS" w:hAnsi="Arial Unicode MS" w:cs="Arial Unicode MS"/>
                    <w:b/>
                  </w:rPr>
                  <w:t>☐</w:t>
                </w:r>
              </w:sdtContent>
            </w:sdt>
            <w:r w:rsidR="002B126E">
              <w:rPr>
                <w:b/>
                <w:rtl/>
              </w:rPr>
              <w:t>ندوة</w:t>
            </w:r>
          </w:p>
        </w:tc>
      </w:tr>
      <w:tr w:rsidR="002B126E" w:rsidTr="003432FE">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3432FE">
            <w:pPr>
              <w:bidi/>
              <w:spacing w:before="80" w:after="80"/>
              <w:ind w:left="90" w:hanging="90"/>
              <w:jc w:val="center"/>
              <w:rPr>
                <w:b/>
              </w:rPr>
            </w:pPr>
            <w:r>
              <w:rPr>
                <w:b/>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B126E" w:rsidRDefault="00591EEC" w:rsidP="003432FE">
            <w:pPr>
              <w:pStyle w:val="1"/>
              <w:spacing w:before="80" w:after="80"/>
              <w:ind w:left="90"/>
              <w:rPr>
                <w:b w:val="0"/>
                <w:color w:val="FF0000"/>
                <w:sz w:val="28"/>
                <w:szCs w:val="28"/>
                <w:lang w:bidi="ar-IQ"/>
              </w:rPr>
            </w:pPr>
            <w:r w:rsidRPr="00615661">
              <w:rPr>
                <w:rFonts w:ascii="Arial" w:hAnsi="Arial" w:cs="Arial"/>
                <w:color w:val="FF0000"/>
                <w:sz w:val="24"/>
                <w:szCs w:val="24"/>
              </w:rPr>
              <w:t>NUST1002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B126E" w:rsidRDefault="002B126E" w:rsidP="003432FE">
            <w:pPr>
              <w:widowControl w:val="0"/>
              <w:spacing w:line="276" w:lineRule="auto"/>
              <w:jc w:val="center"/>
              <w:rPr>
                <w:color w:val="FF0000"/>
                <w:sz w:val="28"/>
                <w:szCs w:val="28"/>
              </w:rPr>
            </w:pPr>
          </w:p>
        </w:tc>
      </w:tr>
      <w:tr w:rsidR="002B126E" w:rsidTr="003432F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3432FE">
            <w:pPr>
              <w:bidi/>
              <w:spacing w:before="80" w:after="80"/>
              <w:ind w:left="90" w:hanging="90"/>
              <w:jc w:val="center"/>
              <w:rPr>
                <w:b/>
              </w:rPr>
            </w:pPr>
            <w:r>
              <w:rPr>
                <w:b/>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B126E" w:rsidRDefault="002B126E" w:rsidP="003432FE">
            <w:pPr>
              <w:pStyle w:val="1"/>
              <w:spacing w:before="80" w:after="80"/>
              <w:ind w:left="90"/>
              <w:rPr>
                <w:b w:val="0"/>
                <w:color w:val="FF0000"/>
                <w:sz w:val="28"/>
                <w:szCs w:val="28"/>
              </w:rPr>
            </w:pPr>
            <w:r>
              <w:rPr>
                <w:b w:val="0"/>
                <w:color w:val="FF0000"/>
                <w:sz w:val="28"/>
                <w:szCs w:val="28"/>
              </w:rPr>
              <w:t>6</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B126E" w:rsidRDefault="002B126E" w:rsidP="003432FE">
            <w:pPr>
              <w:widowControl w:val="0"/>
              <w:spacing w:line="276" w:lineRule="auto"/>
              <w:jc w:val="center"/>
              <w:rPr>
                <w:color w:val="FF0000"/>
                <w:sz w:val="28"/>
                <w:szCs w:val="28"/>
              </w:rPr>
            </w:pPr>
          </w:p>
        </w:tc>
      </w:tr>
      <w:tr w:rsidR="002B126E" w:rsidTr="003432F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3432FE">
            <w:pPr>
              <w:spacing w:before="80" w:after="80"/>
              <w:ind w:left="90" w:hanging="90"/>
              <w:jc w:val="center"/>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B126E" w:rsidRDefault="002B126E" w:rsidP="003432FE">
            <w:pPr>
              <w:pStyle w:val="1"/>
              <w:spacing w:before="80" w:after="80"/>
              <w:ind w:left="90"/>
              <w:rPr>
                <w:b w:val="0"/>
                <w:color w:val="FF0000"/>
                <w:sz w:val="24"/>
                <w:szCs w:val="24"/>
              </w:rPr>
            </w:pPr>
            <w:r>
              <w:rPr>
                <w:b w:val="0"/>
                <w:color w:val="FF0000"/>
                <w:sz w:val="24"/>
                <w:szCs w:val="24"/>
              </w:rPr>
              <w:t>150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B126E" w:rsidRDefault="002B126E" w:rsidP="003432FE">
            <w:pPr>
              <w:widowControl w:val="0"/>
              <w:spacing w:line="276" w:lineRule="auto"/>
              <w:jc w:val="center"/>
              <w:rPr>
                <w:color w:val="FF0000"/>
                <w:sz w:val="24"/>
                <w:szCs w:val="24"/>
              </w:rPr>
            </w:pPr>
          </w:p>
        </w:tc>
      </w:tr>
      <w:tr w:rsidR="002B126E" w:rsidTr="003432F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B126E" w:rsidRDefault="002B126E" w:rsidP="003432FE">
            <w:pPr>
              <w:bidi/>
              <w:spacing w:before="80" w:after="80"/>
              <w:ind w:left="90" w:hanging="90"/>
              <w:jc w:val="center"/>
              <w:rPr>
                <w:b/>
                <w:color w:val="000000"/>
              </w:rPr>
            </w:pPr>
            <w:r>
              <w:rPr>
                <w:b/>
                <w:color w:val="000000"/>
                <w:rtl/>
              </w:rPr>
              <w:t>مستوى المادة</w:t>
            </w:r>
          </w:p>
        </w:tc>
        <w:tc>
          <w:tcPr>
            <w:tcW w:w="2114" w:type="dxa"/>
            <w:tcBorders>
              <w:top w:val="single" w:sz="4" w:space="0" w:color="000000"/>
              <w:left w:val="single" w:sz="4" w:space="0" w:color="000000"/>
              <w:bottom w:val="single" w:sz="4" w:space="0" w:color="000000"/>
              <w:right w:val="nil"/>
            </w:tcBorders>
            <w:vAlign w:val="center"/>
          </w:tcPr>
          <w:p w:rsidR="002B126E" w:rsidRDefault="002B126E" w:rsidP="003432FE">
            <w:pPr>
              <w:spacing w:before="80" w:after="80"/>
              <w:ind w:hanging="720"/>
              <w:jc w:val="center"/>
              <w:rPr>
                <w:color w:val="000000"/>
              </w:rPr>
            </w:pPr>
            <w:r>
              <w:rPr>
                <w:color w:val="000000"/>
              </w:rPr>
              <w:t>UGx11</w:t>
            </w:r>
            <w:r>
              <w:t xml:space="preserve"> 2</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3432FE">
            <w:pPr>
              <w:bidi/>
              <w:spacing w:before="80" w:after="80"/>
              <w:jc w:val="center"/>
              <w:rPr>
                <w:b/>
                <w:color w:val="000000"/>
              </w:rPr>
            </w:pPr>
            <w:r>
              <w:rPr>
                <w:b/>
                <w:color w:val="000000"/>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tcPr>
          <w:p w:rsidR="002B126E" w:rsidRDefault="002B126E" w:rsidP="003432FE">
            <w:pPr>
              <w:spacing w:before="80" w:after="80"/>
              <w:jc w:val="center"/>
              <w:rPr>
                <w:color w:val="000000"/>
              </w:rPr>
            </w:pPr>
            <w:r>
              <w:t>1</w:t>
            </w:r>
          </w:p>
        </w:tc>
      </w:tr>
      <w:tr w:rsidR="002B126E" w:rsidTr="003432F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B126E" w:rsidRDefault="002B126E" w:rsidP="003432FE">
            <w:pPr>
              <w:bidi/>
              <w:spacing w:before="80" w:after="80"/>
              <w:ind w:left="90" w:hanging="90"/>
              <w:jc w:val="center"/>
              <w:rPr>
                <w:b/>
                <w:color w:val="000000"/>
              </w:rPr>
            </w:pPr>
            <w:r>
              <w:rPr>
                <w:b/>
                <w:color w:val="000000"/>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tcPr>
          <w:p w:rsidR="002B126E" w:rsidRDefault="002B126E" w:rsidP="003432FE">
            <w:pPr>
              <w:spacing w:before="80" w:after="80"/>
              <w:jc w:val="center"/>
              <w:rPr>
                <w:color w:val="000000"/>
              </w:rPr>
            </w:pPr>
            <w:r>
              <w:rPr>
                <w:color w:val="000000"/>
              </w:rPr>
              <w:t>Forensic \FOR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B126E" w:rsidRDefault="002B126E" w:rsidP="003432FE">
            <w:pPr>
              <w:bidi/>
              <w:spacing w:before="80" w:after="80"/>
              <w:jc w:val="center"/>
              <w:rPr>
                <w:b/>
                <w:color w:val="000000"/>
              </w:rPr>
            </w:pPr>
            <w:r>
              <w:rPr>
                <w:b/>
                <w:color w:val="000000"/>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B126E" w:rsidRDefault="002B126E" w:rsidP="003432FE">
            <w:pPr>
              <w:spacing w:before="80" w:after="80"/>
              <w:jc w:val="center"/>
              <w:rPr>
                <w:color w:val="000000"/>
              </w:rPr>
            </w:pPr>
            <w:r>
              <w:rPr>
                <w:color w:val="000000"/>
              </w:rPr>
              <w:t>scince</w:t>
            </w:r>
          </w:p>
        </w:tc>
      </w:tr>
      <w:tr w:rsidR="002B126E" w:rsidTr="003432FE">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3432FE">
            <w:pPr>
              <w:bidi/>
              <w:spacing w:before="80" w:after="80"/>
              <w:ind w:left="90" w:hanging="90"/>
              <w:jc w:val="center"/>
              <w:rPr>
                <w:b/>
                <w:color w:val="000000"/>
              </w:rPr>
            </w:pPr>
            <w:r>
              <w:rPr>
                <w:b/>
                <w:color w:val="000000"/>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B126E" w:rsidRDefault="00646B3F" w:rsidP="003432FE">
            <w:pPr>
              <w:spacing w:before="80" w:after="80"/>
              <w:ind w:left="90"/>
              <w:jc w:val="center"/>
              <w:rPr>
                <w:color w:val="000000"/>
              </w:rPr>
            </w:pPr>
            <w:r>
              <w:t>T</w:t>
            </w:r>
            <w:r w:rsidR="00F828A3">
              <w:t>ala</w:t>
            </w:r>
            <w:r>
              <w:t xml:space="preserve">l </w:t>
            </w:r>
            <w:r w:rsidR="00F828A3">
              <w:t>.m.odah</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B126E" w:rsidRDefault="002B126E" w:rsidP="003432FE">
            <w:pPr>
              <w:bidi/>
              <w:spacing w:before="80" w:after="80"/>
              <w:jc w:val="center"/>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B126E" w:rsidRDefault="000E5E36" w:rsidP="003432FE">
            <w:pPr>
              <w:spacing w:before="80" w:after="80"/>
              <w:jc w:val="center"/>
            </w:pPr>
            <w:hyperlink r:id="rId71" w:history="1">
              <w:r w:rsidR="00F828A3" w:rsidRPr="00604B53">
                <w:rPr>
                  <w:rStyle w:val="Hyperlink"/>
                </w:rPr>
                <w:t>tala.m.odah@nust.edu.iq</w:t>
              </w:r>
            </w:hyperlink>
          </w:p>
        </w:tc>
      </w:tr>
      <w:tr w:rsidR="002B126E" w:rsidTr="003432F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B126E" w:rsidRDefault="002B126E" w:rsidP="003432FE">
            <w:pPr>
              <w:bidi/>
              <w:spacing w:before="80" w:after="80"/>
              <w:ind w:left="90" w:hanging="90"/>
              <w:jc w:val="center"/>
              <w:rPr>
                <w:b/>
                <w:color w:val="000000"/>
              </w:rPr>
            </w:pPr>
            <w:r>
              <w:rPr>
                <w:b/>
                <w:color w:val="000000"/>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tcPr>
          <w:p w:rsidR="002B126E" w:rsidRDefault="002B126E" w:rsidP="003432FE">
            <w:pPr>
              <w:spacing w:before="80" w:after="80"/>
              <w:jc w:val="center"/>
              <w:rPr>
                <w:color w:val="00000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2B126E" w:rsidRDefault="002B126E" w:rsidP="003432FE">
            <w:pPr>
              <w:bidi/>
              <w:spacing w:before="80" w:after="80"/>
              <w:jc w:val="center"/>
              <w:rPr>
                <w:b/>
                <w:color w:val="000000"/>
              </w:rPr>
            </w:pPr>
            <w:r>
              <w:rPr>
                <w:b/>
                <w:color w:val="000000"/>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tcPr>
          <w:p w:rsidR="002B126E" w:rsidRDefault="00F828A3" w:rsidP="003432FE">
            <w:pPr>
              <w:spacing w:before="80" w:after="80"/>
              <w:jc w:val="center"/>
              <w:rPr>
                <w:color w:val="000000"/>
              </w:rPr>
            </w:pPr>
            <w:r>
              <w:rPr>
                <w:color w:val="000000"/>
              </w:rPr>
              <w:t>Ph.r</w:t>
            </w:r>
          </w:p>
        </w:tc>
      </w:tr>
      <w:tr w:rsidR="002B126E" w:rsidTr="003432FE">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3432FE">
            <w:pPr>
              <w:bidi/>
              <w:spacing w:before="80" w:after="80"/>
              <w:ind w:left="90" w:hanging="90"/>
              <w:jc w:val="center"/>
              <w:rPr>
                <w:b/>
                <w:color w:val="000000"/>
              </w:rPr>
            </w:pPr>
            <w:r>
              <w:rPr>
                <w:b/>
                <w:color w:val="000000"/>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B126E" w:rsidRDefault="002B126E" w:rsidP="003432FE">
            <w:pPr>
              <w:spacing w:before="80" w:after="80"/>
              <w:jc w:val="center"/>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B126E" w:rsidRDefault="002B126E" w:rsidP="003432FE">
            <w:pPr>
              <w:bidi/>
              <w:spacing w:before="80" w:after="80"/>
              <w:jc w:val="center"/>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B126E" w:rsidRDefault="002B126E" w:rsidP="003432FE">
            <w:pPr>
              <w:spacing w:before="80" w:after="80"/>
              <w:jc w:val="center"/>
            </w:pPr>
          </w:p>
        </w:tc>
      </w:tr>
      <w:tr w:rsidR="002B126E" w:rsidTr="003432F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B126E" w:rsidRDefault="002B126E" w:rsidP="003432FE">
            <w:pPr>
              <w:bidi/>
              <w:spacing w:before="80" w:after="80"/>
              <w:ind w:left="90" w:hanging="90"/>
              <w:jc w:val="center"/>
              <w:rPr>
                <w:b/>
              </w:rPr>
            </w:pPr>
            <w:r>
              <w:rPr>
                <w:b/>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2B126E" w:rsidRDefault="002B126E" w:rsidP="003432FE">
            <w:pPr>
              <w:spacing w:before="80" w:after="80"/>
              <w:ind w:left="360" w:hanging="360"/>
              <w:jc w:val="center"/>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B126E" w:rsidRDefault="002B126E" w:rsidP="003432FE">
            <w:pPr>
              <w:bidi/>
              <w:spacing w:before="80" w:after="80"/>
              <w:jc w:val="center"/>
            </w:pPr>
            <w:r>
              <w:rPr>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2B126E" w:rsidRDefault="002B126E" w:rsidP="003432FE">
            <w:pPr>
              <w:spacing w:before="80" w:after="80"/>
              <w:jc w:val="center"/>
            </w:pPr>
          </w:p>
        </w:tc>
      </w:tr>
      <w:tr w:rsidR="002B126E" w:rsidTr="003432F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B126E" w:rsidRDefault="002B126E" w:rsidP="003432FE">
            <w:pPr>
              <w:bidi/>
              <w:spacing w:before="80" w:after="80"/>
              <w:ind w:left="6" w:right="-99" w:hanging="6"/>
              <w:jc w:val="center"/>
              <w:rPr>
                <w:b/>
              </w:rPr>
            </w:pPr>
            <w:r>
              <w:rPr>
                <w:b/>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tcPr>
          <w:p w:rsidR="002B126E" w:rsidRDefault="002B126E" w:rsidP="003432FE">
            <w:pPr>
              <w:spacing w:before="80" w:after="80"/>
              <w:ind w:left="360"/>
              <w:jc w:val="center"/>
            </w:pPr>
            <w:r>
              <w:t>01/09/2023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3432FE">
            <w:pPr>
              <w:bidi/>
              <w:spacing w:before="80" w:after="80"/>
              <w:jc w:val="center"/>
              <w:rPr>
                <w:b/>
              </w:rPr>
            </w:pPr>
            <w:r>
              <w:rPr>
                <w:b/>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2B126E" w:rsidRDefault="002B126E" w:rsidP="003432FE">
            <w:pPr>
              <w:spacing w:before="80" w:after="80"/>
              <w:jc w:val="center"/>
            </w:pPr>
            <w:r>
              <w:t>1.0</w:t>
            </w:r>
          </w:p>
        </w:tc>
      </w:tr>
    </w:tbl>
    <w:tbl>
      <w:tblPr>
        <w:tblStyle w:val="afb"/>
        <w:tblpPr w:leftFromText="180" w:rightFromText="180" w:vertAnchor="text" w:horzAnchor="margin" w:tblpXSpec="center" w:tblpY="-200"/>
        <w:tblW w:w="10455" w:type="dxa"/>
        <w:tblLayout w:type="fixed"/>
        <w:tblLook w:val="04A0" w:firstRow="1" w:lastRow="0" w:firstColumn="1" w:lastColumn="0" w:noHBand="0" w:noVBand="1"/>
      </w:tblPr>
      <w:tblGrid>
        <w:gridCol w:w="2564"/>
        <w:gridCol w:w="5158"/>
        <w:gridCol w:w="1605"/>
        <w:gridCol w:w="1128"/>
      </w:tblGrid>
      <w:tr w:rsidR="003432FE" w:rsidTr="003432FE">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3432FE" w:rsidRPr="003432FE" w:rsidRDefault="003432FE" w:rsidP="003432FE">
            <w:pPr>
              <w:bidi/>
              <w:spacing w:line="360" w:lineRule="auto"/>
              <w:jc w:val="right"/>
              <w:rPr>
                <w:b/>
                <w:color w:val="17365D"/>
                <w:sz w:val="28"/>
                <w:szCs w:val="28"/>
              </w:rPr>
            </w:pPr>
            <w:r>
              <w:rPr>
                <w:b/>
                <w:color w:val="17365D"/>
                <w:sz w:val="28"/>
                <w:szCs w:val="28"/>
                <w:rtl/>
              </w:rPr>
              <w:t>علاقة المادة بالمواد الأخرى</w:t>
            </w:r>
          </w:p>
        </w:tc>
      </w:tr>
      <w:tr w:rsidR="003432FE" w:rsidTr="003432FE">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3432FE" w:rsidRDefault="003432FE" w:rsidP="003432FE">
            <w:pPr>
              <w:bidi/>
              <w:spacing w:line="360" w:lineRule="auto"/>
              <w:jc w:val="right"/>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432FE" w:rsidRDefault="003432FE" w:rsidP="003432FE">
            <w:pPr>
              <w:bidi/>
              <w:spacing w:line="360" w:lineRule="auto"/>
              <w:jc w:val="right"/>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432FE" w:rsidRDefault="003432FE" w:rsidP="003432FE">
            <w:pPr>
              <w:bidi/>
              <w:spacing w:line="360" w:lineRule="auto"/>
              <w:jc w:val="right"/>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432FE" w:rsidRDefault="003432FE" w:rsidP="003432FE">
            <w:pPr>
              <w:spacing w:line="360" w:lineRule="auto"/>
              <w:jc w:val="right"/>
            </w:pPr>
          </w:p>
        </w:tc>
      </w:tr>
      <w:tr w:rsidR="003432FE" w:rsidTr="003432FE">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3432FE" w:rsidRDefault="003432FE" w:rsidP="003432FE">
            <w:pPr>
              <w:bidi/>
              <w:spacing w:line="360" w:lineRule="auto"/>
              <w:jc w:val="right"/>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432FE" w:rsidRDefault="003432FE" w:rsidP="003432FE">
            <w:pPr>
              <w:bidi/>
              <w:spacing w:line="360" w:lineRule="auto"/>
              <w:jc w:val="right"/>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432FE" w:rsidRDefault="003432FE" w:rsidP="003432FE">
            <w:pPr>
              <w:bidi/>
              <w:spacing w:line="360" w:lineRule="auto"/>
              <w:jc w:val="right"/>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432FE" w:rsidRDefault="003432FE" w:rsidP="003432FE">
            <w:pPr>
              <w:spacing w:line="360" w:lineRule="auto"/>
              <w:jc w:val="right"/>
            </w:pPr>
          </w:p>
        </w:tc>
      </w:tr>
    </w:tbl>
    <w:p w:rsidR="002B126E" w:rsidRDefault="002B126E" w:rsidP="003432FE">
      <w:pPr>
        <w:tabs>
          <w:tab w:val="left" w:pos="5220"/>
        </w:tabs>
        <w:spacing w:after="0" w:line="360" w:lineRule="auto"/>
        <w:rPr>
          <w:rFonts w:ascii="Cambria" w:eastAsia="Cambria" w:hAnsi="Cambria" w:cs="Cambria"/>
          <w:b/>
          <w:sz w:val="16"/>
          <w:szCs w:val="16"/>
        </w:rPr>
      </w:pPr>
    </w:p>
    <w:p w:rsidR="002B126E" w:rsidRDefault="002B126E" w:rsidP="00B202C1">
      <w:pPr>
        <w:tabs>
          <w:tab w:val="left" w:pos="5220"/>
        </w:tabs>
        <w:spacing w:after="200" w:line="276" w:lineRule="auto"/>
        <w:jc w:val="right"/>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2B126E" w:rsidTr="007774E7">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B126E" w:rsidRDefault="002B126E" w:rsidP="00B202C1">
            <w:pPr>
              <w:bidi/>
              <w:spacing w:line="276" w:lineRule="auto"/>
              <w:jc w:val="right"/>
              <w:rPr>
                <w:b/>
                <w:color w:val="17365D"/>
                <w:sz w:val="28"/>
                <w:szCs w:val="28"/>
                <w:lang w:bidi="ar-IQ"/>
              </w:rPr>
            </w:pPr>
            <w:r>
              <w:rPr>
                <w:b/>
                <w:color w:val="17365D"/>
                <w:sz w:val="28"/>
                <w:szCs w:val="28"/>
                <w:rtl/>
              </w:rPr>
              <w:t>أهداف المادة ومخرجات التعلم والمحتويات الإرشادية</w:t>
            </w:r>
          </w:p>
          <w:p w:rsidR="002B126E" w:rsidRDefault="002B126E" w:rsidP="00B202C1">
            <w:pPr>
              <w:spacing w:line="276" w:lineRule="auto"/>
              <w:jc w:val="right"/>
              <w:rPr>
                <w:b/>
                <w:color w:val="17365D"/>
                <w:sz w:val="28"/>
                <w:szCs w:val="28"/>
              </w:rPr>
            </w:pPr>
          </w:p>
        </w:tc>
      </w:tr>
      <w:tr w:rsidR="002B126E" w:rsidTr="00CC33F7">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B126E" w:rsidRPr="003432FE" w:rsidRDefault="002B126E" w:rsidP="003432FE">
            <w:pPr>
              <w:bidi/>
              <w:spacing w:line="276" w:lineRule="auto"/>
              <w:jc w:val="center"/>
              <w:rPr>
                <w:b/>
                <w:color w:val="000000"/>
                <w:sz w:val="24"/>
                <w:szCs w:val="24"/>
              </w:rPr>
            </w:pPr>
            <w:r>
              <w:rPr>
                <w:b/>
                <w:color w:val="000000"/>
                <w:sz w:val="24"/>
                <w:szCs w:val="24"/>
                <w:rtl/>
              </w:rPr>
              <w:t>أهداف المادة</w:t>
            </w:r>
          </w:p>
        </w:tc>
        <w:tc>
          <w:tcPr>
            <w:tcW w:w="7891" w:type="dxa"/>
            <w:tcBorders>
              <w:top w:val="single" w:sz="4" w:space="0" w:color="000000"/>
              <w:left w:val="single" w:sz="4" w:space="0" w:color="000000"/>
              <w:bottom w:val="single" w:sz="4" w:space="0" w:color="auto"/>
              <w:right w:val="single" w:sz="4" w:space="0" w:color="000000"/>
            </w:tcBorders>
            <w:vAlign w:val="center"/>
          </w:tcPr>
          <w:p w:rsidR="003432FE" w:rsidRPr="003432FE" w:rsidRDefault="003432FE" w:rsidP="003432FE">
            <w:pPr>
              <w:bidi/>
              <w:spacing w:line="276" w:lineRule="auto"/>
              <w:rPr>
                <w:color w:val="000000"/>
              </w:rPr>
            </w:pPr>
            <w:r w:rsidRPr="003432FE">
              <w:rPr>
                <w:color w:val="000000"/>
                <w:rtl/>
              </w:rPr>
              <w:t>١</w:t>
            </w:r>
            <w:r w:rsidRPr="003432FE">
              <w:rPr>
                <w:color w:val="000000"/>
              </w:rPr>
              <w:t xml:space="preserve">. </w:t>
            </w:r>
            <w:r w:rsidRPr="003432FE">
              <w:rPr>
                <w:color w:val="000000"/>
                <w:rtl/>
              </w:rPr>
              <w:t>يهدف هذا المقرر إلى تقديم واستكشاف المفاهيم الأساسية لعلم وظائف الأعضاء والتشريح البشري، بدءًا من وظائف الخلايا وصولًا إلى الأنظمة المسؤولة عن الحفاظ على التوازن الداخلي للجسم</w:t>
            </w:r>
            <w:r w:rsidRPr="003432FE">
              <w:rPr>
                <w:color w:val="000000"/>
              </w:rPr>
              <w:t>.</w:t>
            </w:r>
          </w:p>
          <w:p w:rsidR="003432FE" w:rsidRPr="003432FE" w:rsidRDefault="003432FE" w:rsidP="003432FE">
            <w:pPr>
              <w:bidi/>
              <w:spacing w:line="276" w:lineRule="auto"/>
              <w:rPr>
                <w:color w:val="000000"/>
              </w:rPr>
            </w:pPr>
            <w:r w:rsidRPr="003432FE">
              <w:rPr>
                <w:color w:val="000000"/>
                <w:rtl/>
              </w:rPr>
              <w:t>٢</w:t>
            </w:r>
            <w:r w:rsidRPr="003432FE">
              <w:rPr>
                <w:color w:val="000000"/>
              </w:rPr>
              <w:t xml:space="preserve">. </w:t>
            </w:r>
            <w:r w:rsidRPr="003432FE">
              <w:rPr>
                <w:color w:val="000000"/>
                <w:rtl/>
              </w:rPr>
              <w:t>يهدف المقرر إلى البدء بالمبادئ العامة لكيفية تواصل الخلايا ووظائفها</w:t>
            </w:r>
            <w:r w:rsidRPr="003432FE">
              <w:rPr>
                <w:color w:val="000000"/>
              </w:rPr>
              <w:t>.</w:t>
            </w:r>
          </w:p>
          <w:p w:rsidR="003432FE" w:rsidRPr="003432FE" w:rsidRDefault="003432FE" w:rsidP="003432FE">
            <w:pPr>
              <w:bidi/>
              <w:spacing w:line="276" w:lineRule="auto"/>
              <w:rPr>
                <w:color w:val="000000"/>
              </w:rPr>
            </w:pPr>
            <w:r w:rsidRPr="003432FE">
              <w:rPr>
                <w:color w:val="000000"/>
                <w:rtl/>
              </w:rPr>
              <w:t>٣</w:t>
            </w:r>
            <w:r w:rsidRPr="003432FE">
              <w:rPr>
                <w:color w:val="000000"/>
              </w:rPr>
              <w:t xml:space="preserve">. </w:t>
            </w:r>
            <w:r w:rsidRPr="003432FE">
              <w:rPr>
                <w:color w:val="000000"/>
                <w:rtl/>
              </w:rPr>
              <w:t>استكشاف أجزاء رئيسية من التشريح مع الأنظمة الفيزيولوجية</w:t>
            </w:r>
            <w:r w:rsidRPr="003432FE">
              <w:rPr>
                <w:color w:val="000000"/>
              </w:rPr>
              <w:t>:</w:t>
            </w:r>
          </w:p>
          <w:p w:rsidR="003432FE" w:rsidRPr="003432FE" w:rsidRDefault="003432FE" w:rsidP="003432FE">
            <w:pPr>
              <w:bidi/>
              <w:spacing w:line="276" w:lineRule="auto"/>
              <w:rPr>
                <w:color w:val="000000"/>
              </w:rPr>
            </w:pPr>
            <w:r w:rsidRPr="003432FE">
              <w:rPr>
                <w:color w:val="000000"/>
              </w:rPr>
              <w:t xml:space="preserve">• </w:t>
            </w:r>
            <w:r w:rsidRPr="003432FE">
              <w:rPr>
                <w:color w:val="000000"/>
                <w:rtl/>
              </w:rPr>
              <w:t>دراسة الجهاز العصبي المركزي والمحيطي،</w:t>
            </w:r>
          </w:p>
          <w:p w:rsidR="003432FE" w:rsidRPr="003432FE" w:rsidRDefault="003432FE" w:rsidP="003432FE">
            <w:pPr>
              <w:bidi/>
              <w:spacing w:line="276" w:lineRule="auto"/>
              <w:rPr>
                <w:color w:val="000000"/>
              </w:rPr>
            </w:pPr>
            <w:r w:rsidRPr="003432FE">
              <w:rPr>
                <w:color w:val="000000"/>
              </w:rPr>
              <w:t xml:space="preserve">• </w:t>
            </w:r>
            <w:r w:rsidRPr="003432FE">
              <w:rPr>
                <w:color w:val="000000"/>
                <w:rtl/>
              </w:rPr>
              <w:t>كيفية تحفيز العضلات المختلفة للانقباض،</w:t>
            </w:r>
          </w:p>
          <w:p w:rsidR="003432FE" w:rsidRPr="003432FE" w:rsidRDefault="003432FE" w:rsidP="003432FE">
            <w:pPr>
              <w:bidi/>
              <w:spacing w:line="276" w:lineRule="auto"/>
              <w:rPr>
                <w:color w:val="000000"/>
              </w:rPr>
            </w:pPr>
            <w:r w:rsidRPr="003432FE">
              <w:rPr>
                <w:color w:val="000000"/>
              </w:rPr>
              <w:t xml:space="preserve">• </w:t>
            </w:r>
            <w:r w:rsidRPr="003432FE">
              <w:rPr>
                <w:color w:val="000000"/>
                <w:rtl/>
              </w:rPr>
              <w:t>الجهاز الهضمي والمبادئ الغذائية الأساسية المرتبطة به، والجهاز القلبي التنفسي،</w:t>
            </w:r>
          </w:p>
          <w:p w:rsidR="003432FE" w:rsidRPr="003432FE" w:rsidRDefault="003432FE" w:rsidP="003432FE">
            <w:pPr>
              <w:bidi/>
              <w:spacing w:line="276" w:lineRule="auto"/>
              <w:rPr>
                <w:color w:val="000000"/>
              </w:rPr>
            </w:pPr>
            <w:r w:rsidRPr="003432FE">
              <w:rPr>
                <w:color w:val="000000"/>
              </w:rPr>
              <w:t xml:space="preserve">• </w:t>
            </w:r>
            <w:r w:rsidRPr="003432FE">
              <w:rPr>
                <w:color w:val="000000"/>
                <w:rtl/>
              </w:rPr>
              <w:t>الجهاز الكلوي ودوره التنظيمي، والجهاز المناعي وكيفية حمايته للجسم من العدوى والأمراض</w:t>
            </w:r>
            <w:r w:rsidRPr="003432FE">
              <w:rPr>
                <w:color w:val="000000"/>
              </w:rPr>
              <w:t>.</w:t>
            </w:r>
          </w:p>
          <w:p w:rsidR="002B126E" w:rsidRDefault="003432FE" w:rsidP="003432FE">
            <w:pPr>
              <w:bidi/>
              <w:spacing w:line="276" w:lineRule="auto"/>
              <w:rPr>
                <w:color w:val="000000"/>
              </w:rPr>
            </w:pPr>
            <w:r w:rsidRPr="003432FE">
              <w:rPr>
                <w:color w:val="000000"/>
                <w:rtl/>
              </w:rPr>
              <w:t>٤</w:t>
            </w:r>
            <w:r w:rsidRPr="003432FE">
              <w:rPr>
                <w:color w:val="000000"/>
              </w:rPr>
              <w:t xml:space="preserve">. </w:t>
            </w:r>
            <w:r w:rsidRPr="003432FE">
              <w:rPr>
                <w:color w:val="000000"/>
                <w:rtl/>
              </w:rPr>
              <w:t>يهدف هذا المقرر أيضًا إلى تقديم مبادئ التعلم الجماعي، والتفكير النقدي، وحل المشكلات، والتواصل العلمي</w:t>
            </w:r>
            <w:r w:rsidRPr="003432FE">
              <w:rPr>
                <w:color w:val="000000"/>
              </w:rPr>
              <w:t>.</w:t>
            </w:r>
          </w:p>
        </w:tc>
      </w:tr>
      <w:tr w:rsidR="002B126E" w:rsidTr="00CC33F7">
        <w:trPr>
          <w:trHeight w:val="240"/>
        </w:trPr>
        <w:tc>
          <w:tcPr>
            <w:tcW w:w="2564" w:type="dxa"/>
            <w:tcBorders>
              <w:top w:val="single" w:sz="4" w:space="0" w:color="000000"/>
              <w:left w:val="single" w:sz="4" w:space="0" w:color="000000"/>
              <w:bottom w:val="single" w:sz="4" w:space="0" w:color="000000"/>
              <w:right w:val="single" w:sz="4" w:space="0" w:color="auto"/>
            </w:tcBorders>
            <w:shd w:val="clear" w:color="auto" w:fill="DAEEF3"/>
            <w:vAlign w:val="center"/>
          </w:tcPr>
          <w:p w:rsidR="002B126E" w:rsidRPr="003432FE" w:rsidRDefault="002B126E" w:rsidP="003432FE">
            <w:pPr>
              <w:bidi/>
              <w:spacing w:line="276" w:lineRule="auto"/>
              <w:jc w:val="center"/>
              <w:rPr>
                <w:b/>
                <w:color w:val="000000"/>
                <w:sz w:val="24"/>
                <w:szCs w:val="24"/>
              </w:rPr>
            </w:pPr>
            <w:r>
              <w:rPr>
                <w:b/>
                <w:color w:val="000000"/>
                <w:sz w:val="24"/>
                <w:szCs w:val="24"/>
                <w:rtl/>
              </w:rPr>
              <w:t>مخرجات تعلم المادة</w:t>
            </w:r>
          </w:p>
        </w:tc>
        <w:tc>
          <w:tcPr>
            <w:tcW w:w="7891" w:type="dxa"/>
            <w:tcBorders>
              <w:top w:val="single" w:sz="4" w:space="0" w:color="auto"/>
              <w:left w:val="single" w:sz="4" w:space="0" w:color="auto"/>
              <w:bottom w:val="single" w:sz="4" w:space="0" w:color="auto"/>
              <w:right w:val="single" w:sz="4" w:space="0" w:color="auto"/>
            </w:tcBorders>
            <w:vAlign w:val="center"/>
          </w:tcPr>
          <w:p w:rsidR="003432FE" w:rsidRPr="003432FE" w:rsidRDefault="003432FE" w:rsidP="00CC33F7">
            <w:pPr>
              <w:pStyle w:val="af2"/>
              <w:shd w:val="clear" w:color="auto" w:fill="FFFFFF"/>
              <w:bidi/>
              <w:spacing w:after="150"/>
              <w:rPr>
                <w:rFonts w:ascii="Arial" w:eastAsia="Arial" w:hAnsi="Arial" w:cs="Arial"/>
                <w:color w:val="252A2F"/>
                <w:sz w:val="21"/>
                <w:szCs w:val="21"/>
                <w:shd w:val="clear" w:color="auto" w:fill="FFFFFF"/>
              </w:rPr>
            </w:pPr>
            <w:r w:rsidRPr="003432FE">
              <w:rPr>
                <w:rFonts w:ascii="Arial" w:eastAsia="Arial" w:hAnsi="Arial" w:cs="Arial"/>
                <w:color w:val="252A2F"/>
                <w:sz w:val="21"/>
                <w:szCs w:val="21"/>
                <w:shd w:val="clear" w:color="auto" w:fill="FFFFFF"/>
                <w:rtl/>
              </w:rPr>
              <w:t>عند إتمام هذه الوحدة بنجاح، ستكون قادرًا على</w:t>
            </w:r>
            <w:r w:rsidRPr="003432FE">
              <w:rPr>
                <w:rFonts w:ascii="Arial" w:eastAsia="Arial" w:hAnsi="Arial" w:cs="Arial"/>
                <w:color w:val="252A2F"/>
                <w:sz w:val="21"/>
                <w:szCs w:val="21"/>
                <w:shd w:val="clear" w:color="auto" w:fill="FFFFFF"/>
              </w:rPr>
              <w:t>:</w:t>
            </w:r>
          </w:p>
          <w:p w:rsidR="003432FE" w:rsidRPr="003432FE" w:rsidRDefault="00CC33F7" w:rsidP="00CC33F7">
            <w:pPr>
              <w:pStyle w:val="af2"/>
              <w:shd w:val="clear" w:color="auto" w:fill="FFFFFF"/>
              <w:bidi/>
              <w:spacing w:after="150"/>
              <w:rPr>
                <w:rFonts w:ascii="Arial" w:eastAsia="Arial" w:hAnsi="Arial" w:cs="Arial"/>
                <w:color w:val="252A2F"/>
                <w:sz w:val="21"/>
                <w:szCs w:val="21"/>
                <w:shd w:val="clear" w:color="auto" w:fill="FFFFFF"/>
              </w:rPr>
            </w:pPr>
            <w:r>
              <w:rPr>
                <w:rFonts w:ascii="Arial" w:eastAsia="Arial" w:hAnsi="Arial" w:cs="Arial" w:hint="cs"/>
                <w:color w:val="252A2F"/>
                <w:sz w:val="21"/>
                <w:szCs w:val="21"/>
                <w:shd w:val="clear" w:color="auto" w:fill="FFFFFF"/>
                <w:rtl/>
              </w:rPr>
              <w:t xml:space="preserve">1- </w:t>
            </w:r>
            <w:r w:rsidR="003432FE" w:rsidRPr="003432FE">
              <w:rPr>
                <w:rFonts w:ascii="Arial" w:eastAsia="Arial" w:hAnsi="Arial" w:cs="Arial"/>
                <w:color w:val="252A2F"/>
                <w:sz w:val="21"/>
                <w:szCs w:val="21"/>
                <w:shd w:val="clear" w:color="auto" w:fill="FFFFFF"/>
                <w:rtl/>
              </w:rPr>
              <w:t>إظهار معرفة أساسية متكاملة بالمبادئ الطبية الحيوية التي تقوم عليها صحة الإنسان، بالإضافة إلى علم الأدلة الجنائية</w:t>
            </w:r>
            <w:r w:rsidR="003432FE" w:rsidRPr="003432FE">
              <w:rPr>
                <w:rFonts w:ascii="Arial" w:eastAsia="Arial" w:hAnsi="Arial" w:cs="Arial"/>
                <w:color w:val="252A2F"/>
                <w:sz w:val="21"/>
                <w:szCs w:val="21"/>
                <w:shd w:val="clear" w:color="auto" w:fill="FFFFFF"/>
              </w:rPr>
              <w:t>.</w:t>
            </w:r>
          </w:p>
          <w:p w:rsidR="003432FE" w:rsidRPr="003432FE" w:rsidRDefault="00CC33F7" w:rsidP="00CC33F7">
            <w:pPr>
              <w:pStyle w:val="af2"/>
              <w:shd w:val="clear" w:color="auto" w:fill="FFFFFF"/>
              <w:bidi/>
              <w:spacing w:after="150"/>
              <w:rPr>
                <w:rFonts w:ascii="Arial" w:eastAsia="Arial" w:hAnsi="Arial" w:cs="Arial"/>
                <w:color w:val="252A2F"/>
                <w:sz w:val="21"/>
                <w:szCs w:val="21"/>
                <w:shd w:val="clear" w:color="auto" w:fill="FFFFFF"/>
              </w:rPr>
            </w:pPr>
            <w:r>
              <w:rPr>
                <w:rFonts w:ascii="Arial" w:eastAsia="Arial" w:hAnsi="Arial" w:cs="Arial" w:hint="cs"/>
                <w:color w:val="252A2F"/>
                <w:sz w:val="21"/>
                <w:szCs w:val="21"/>
                <w:shd w:val="clear" w:color="auto" w:fill="FFFFFF"/>
                <w:rtl/>
                <w:lang w:bidi="ar-IQ"/>
              </w:rPr>
              <w:t xml:space="preserve">2- </w:t>
            </w:r>
            <w:r>
              <w:rPr>
                <w:rFonts w:ascii="Arial" w:eastAsia="Arial" w:hAnsi="Arial" w:cs="Arial"/>
                <w:color w:val="252A2F"/>
                <w:sz w:val="21"/>
                <w:szCs w:val="21"/>
                <w:shd w:val="clear" w:color="auto" w:fill="FFFFFF"/>
              </w:rPr>
              <w:t xml:space="preserve"> </w:t>
            </w:r>
            <w:r w:rsidR="003432FE" w:rsidRPr="003432FE">
              <w:rPr>
                <w:rFonts w:ascii="Arial" w:eastAsia="Arial" w:hAnsi="Arial" w:cs="Arial"/>
                <w:color w:val="252A2F"/>
                <w:sz w:val="21"/>
                <w:szCs w:val="21"/>
                <w:shd w:val="clear" w:color="auto" w:fill="FFFFFF"/>
              </w:rPr>
              <w:t xml:space="preserve"> </w:t>
            </w:r>
            <w:r w:rsidR="003432FE" w:rsidRPr="003432FE">
              <w:rPr>
                <w:rFonts w:ascii="Arial" w:eastAsia="Arial" w:hAnsi="Arial" w:cs="Arial"/>
                <w:color w:val="252A2F"/>
                <w:sz w:val="21"/>
                <w:szCs w:val="21"/>
                <w:shd w:val="clear" w:color="auto" w:fill="FFFFFF"/>
                <w:rtl/>
              </w:rPr>
              <w:t>إظهار وعي أساسي بالمبادئ العلمية التي تقوم عليها الوقاية من بعض الأمراض الهامة وتشخيصها وعلاجها</w:t>
            </w:r>
            <w:r w:rsidR="003432FE" w:rsidRPr="003432FE">
              <w:rPr>
                <w:rFonts w:ascii="Arial" w:eastAsia="Arial" w:hAnsi="Arial" w:cs="Arial"/>
                <w:color w:val="252A2F"/>
                <w:sz w:val="21"/>
                <w:szCs w:val="21"/>
                <w:shd w:val="clear" w:color="auto" w:fill="FFFFFF"/>
              </w:rPr>
              <w:t>.</w:t>
            </w:r>
          </w:p>
          <w:p w:rsidR="002B126E" w:rsidRDefault="00CC33F7" w:rsidP="00CC33F7">
            <w:pPr>
              <w:widowControl w:val="0"/>
              <w:shd w:val="clear" w:color="auto" w:fill="FFFFFF"/>
              <w:bidi/>
              <w:spacing w:line="240" w:lineRule="auto"/>
              <w:rPr>
                <w:color w:val="3F4A52"/>
              </w:rPr>
            </w:pPr>
            <w:r>
              <w:rPr>
                <w:rFonts w:ascii="Arial" w:eastAsia="Arial" w:hAnsi="Arial" w:cs="Arial" w:hint="cs"/>
                <w:color w:val="252A2F"/>
                <w:sz w:val="21"/>
                <w:szCs w:val="21"/>
                <w:shd w:val="clear" w:color="auto" w:fill="FFFFFF"/>
                <w:rtl/>
              </w:rPr>
              <w:t>3-</w:t>
            </w:r>
            <w:r w:rsidR="003432FE" w:rsidRPr="003432FE">
              <w:rPr>
                <w:rFonts w:ascii="Arial" w:eastAsia="Arial" w:hAnsi="Arial" w:cs="Arial"/>
                <w:color w:val="252A2F"/>
                <w:sz w:val="21"/>
                <w:szCs w:val="21"/>
                <w:shd w:val="clear" w:color="auto" w:fill="FFFFFF"/>
              </w:rPr>
              <w:t xml:space="preserve"> </w:t>
            </w:r>
            <w:r w:rsidR="003432FE" w:rsidRPr="003432FE">
              <w:rPr>
                <w:rFonts w:ascii="Arial" w:eastAsia="Arial" w:hAnsi="Arial" w:cs="Arial"/>
                <w:color w:val="252A2F"/>
                <w:sz w:val="21"/>
                <w:szCs w:val="21"/>
                <w:shd w:val="clear" w:color="auto" w:fill="FFFFFF"/>
                <w:rtl/>
              </w:rPr>
              <w:t>تطبيق مهارات التفكير النقدي وصياغة المشكلات وحلها، بتوجيه من المختصين</w:t>
            </w:r>
            <w:r w:rsidR="003432FE" w:rsidRPr="003432FE">
              <w:rPr>
                <w:rFonts w:ascii="Arial" w:eastAsia="Arial" w:hAnsi="Arial" w:cs="Arial"/>
                <w:color w:val="252A2F"/>
                <w:sz w:val="21"/>
                <w:szCs w:val="21"/>
                <w:shd w:val="clear" w:color="auto" w:fill="FFFFFF"/>
              </w:rPr>
              <w:t>.</w:t>
            </w:r>
          </w:p>
        </w:tc>
      </w:tr>
      <w:tr w:rsidR="002B126E" w:rsidTr="00CC33F7">
        <w:trPr>
          <w:trHeight w:val="240"/>
        </w:trPr>
        <w:tc>
          <w:tcPr>
            <w:tcW w:w="2564" w:type="dxa"/>
            <w:tcBorders>
              <w:top w:val="single" w:sz="4" w:space="0" w:color="000000"/>
              <w:left w:val="single" w:sz="4" w:space="0" w:color="000000"/>
              <w:bottom w:val="single" w:sz="4" w:space="0" w:color="000000"/>
              <w:right w:val="single" w:sz="4" w:space="0" w:color="auto"/>
            </w:tcBorders>
            <w:shd w:val="clear" w:color="auto" w:fill="DAEEF3"/>
            <w:vAlign w:val="center"/>
          </w:tcPr>
          <w:p w:rsidR="002B126E" w:rsidRDefault="002B126E" w:rsidP="003432FE">
            <w:pPr>
              <w:bidi/>
              <w:spacing w:line="312" w:lineRule="auto"/>
              <w:jc w:val="center"/>
              <w:rPr>
                <w:b/>
                <w:sz w:val="24"/>
                <w:szCs w:val="24"/>
              </w:rPr>
            </w:pPr>
            <w:r>
              <w:rPr>
                <w:b/>
                <w:sz w:val="24"/>
                <w:szCs w:val="24"/>
                <w:rtl/>
              </w:rPr>
              <w:t>المحتويات الإرشادية</w:t>
            </w:r>
          </w:p>
        </w:tc>
        <w:tc>
          <w:tcPr>
            <w:tcW w:w="7891" w:type="dxa"/>
            <w:tcBorders>
              <w:top w:val="single" w:sz="4" w:space="0" w:color="auto"/>
              <w:left w:val="single" w:sz="4" w:space="0" w:color="auto"/>
              <w:bottom w:val="single" w:sz="4" w:space="0" w:color="auto"/>
              <w:right w:val="single" w:sz="4" w:space="0" w:color="auto"/>
            </w:tcBorders>
            <w:vAlign w:val="center"/>
          </w:tcPr>
          <w:p w:rsidR="00CC33F7" w:rsidRPr="00CC33F7" w:rsidRDefault="00CC33F7" w:rsidP="00CC33F7">
            <w:pPr>
              <w:pStyle w:val="3"/>
              <w:shd w:val="clear" w:color="auto" w:fill="FFFFFF"/>
              <w:bidi/>
              <w:spacing w:after="225" w:line="240" w:lineRule="auto"/>
              <w:rPr>
                <w:rFonts w:ascii="Arial" w:eastAsia="Arial" w:hAnsi="Arial" w:cs="Arial"/>
                <w:b w:val="0"/>
                <w:color w:val="252A2F"/>
                <w:sz w:val="21"/>
                <w:szCs w:val="21"/>
                <w:shd w:val="clear" w:color="auto" w:fill="FFFFFF"/>
              </w:rPr>
            </w:pPr>
            <w:r w:rsidRPr="00CC33F7">
              <w:rPr>
                <w:rFonts w:ascii="Arial" w:eastAsia="Arial" w:hAnsi="Arial" w:cs="Arial"/>
                <w:b w:val="0"/>
                <w:color w:val="252A2F"/>
                <w:sz w:val="21"/>
                <w:szCs w:val="21"/>
                <w:shd w:val="clear" w:color="auto" w:fill="FFFFFF"/>
                <w:rtl/>
              </w:rPr>
              <w:t>١</w:t>
            </w:r>
            <w:r w:rsidRPr="00CC33F7">
              <w:rPr>
                <w:rFonts w:ascii="Arial" w:eastAsia="Arial" w:hAnsi="Arial" w:cs="Arial"/>
                <w:b w:val="0"/>
                <w:color w:val="252A2F"/>
                <w:sz w:val="21"/>
                <w:szCs w:val="21"/>
                <w:shd w:val="clear" w:color="auto" w:fill="FFFFFF"/>
              </w:rPr>
              <w:t xml:space="preserve">- </w:t>
            </w:r>
            <w:r w:rsidRPr="00CC33F7">
              <w:rPr>
                <w:rFonts w:ascii="Arial" w:eastAsia="Arial" w:hAnsi="Arial" w:cs="Arial"/>
                <w:b w:val="0"/>
                <w:color w:val="252A2F"/>
                <w:sz w:val="21"/>
                <w:szCs w:val="21"/>
                <w:shd w:val="clear" w:color="auto" w:fill="FFFFFF"/>
                <w:rtl/>
              </w:rPr>
              <w:t>فيزيولوجيا القلب والأوعية الدموية [١٠ ساعات]</w:t>
            </w:r>
          </w:p>
          <w:p w:rsidR="00CC33F7" w:rsidRPr="00CC33F7" w:rsidRDefault="00CC33F7" w:rsidP="00CC33F7">
            <w:pPr>
              <w:pStyle w:val="3"/>
              <w:shd w:val="clear" w:color="auto" w:fill="FFFFFF"/>
              <w:bidi/>
              <w:spacing w:after="225" w:line="240" w:lineRule="auto"/>
              <w:rPr>
                <w:rFonts w:ascii="Arial" w:eastAsia="Arial" w:hAnsi="Arial" w:cs="Arial"/>
                <w:b w:val="0"/>
                <w:color w:val="252A2F"/>
                <w:sz w:val="21"/>
                <w:szCs w:val="21"/>
                <w:shd w:val="clear" w:color="auto" w:fill="FFFFFF"/>
              </w:rPr>
            </w:pPr>
            <w:r w:rsidRPr="00CC33F7">
              <w:rPr>
                <w:rFonts w:ascii="Arial" w:eastAsia="Arial" w:hAnsi="Arial" w:cs="Arial"/>
                <w:b w:val="0"/>
                <w:color w:val="252A2F"/>
                <w:sz w:val="21"/>
                <w:szCs w:val="21"/>
                <w:shd w:val="clear" w:color="auto" w:fill="FFFFFF"/>
                <w:rtl/>
              </w:rPr>
              <w:t>بنية ووظيفة القلب والأوعية الدموية من الخلية المفردة إلى الجهاز بأكمله. النشاط الكهربائي للقلب وقياسه. التروية الدموية والتحكم بها. تنظيم ضغط الدم. يتضمن هذا المقرر مجموعة متنوعة من الأمثلة التشريحية والفيزيولوجية المرضية مع الإشارة إلى التطبيقات الطبية الحيوية والشرعية، مثل مرض الشريان التاجي</w:t>
            </w:r>
            <w:r w:rsidRPr="00CC33F7">
              <w:rPr>
                <w:rFonts w:ascii="Arial" w:eastAsia="Arial" w:hAnsi="Arial" w:cs="Arial"/>
                <w:b w:val="0"/>
                <w:color w:val="252A2F"/>
                <w:sz w:val="21"/>
                <w:szCs w:val="21"/>
                <w:shd w:val="clear" w:color="auto" w:fill="FFFFFF"/>
              </w:rPr>
              <w:t>.</w:t>
            </w:r>
          </w:p>
          <w:p w:rsidR="00CC33F7" w:rsidRPr="00CC33F7" w:rsidRDefault="00CC33F7" w:rsidP="00CC33F7">
            <w:pPr>
              <w:pStyle w:val="3"/>
              <w:shd w:val="clear" w:color="auto" w:fill="FFFFFF"/>
              <w:bidi/>
              <w:spacing w:after="225" w:line="240" w:lineRule="auto"/>
              <w:rPr>
                <w:rFonts w:ascii="Arial" w:eastAsia="Arial" w:hAnsi="Arial" w:cs="Arial"/>
                <w:b w:val="0"/>
                <w:color w:val="252A2F"/>
                <w:sz w:val="21"/>
                <w:szCs w:val="21"/>
                <w:shd w:val="clear" w:color="auto" w:fill="FFFFFF"/>
              </w:rPr>
            </w:pPr>
            <w:r w:rsidRPr="00CC33F7">
              <w:rPr>
                <w:rFonts w:ascii="Arial" w:eastAsia="Arial" w:hAnsi="Arial" w:cs="Arial"/>
                <w:b w:val="0"/>
                <w:color w:val="252A2F"/>
                <w:sz w:val="21"/>
                <w:szCs w:val="21"/>
                <w:shd w:val="clear" w:color="auto" w:fill="FFFFFF"/>
                <w:rtl/>
              </w:rPr>
              <w:t>٢</w:t>
            </w:r>
            <w:r w:rsidRPr="00CC33F7">
              <w:rPr>
                <w:rFonts w:ascii="Arial" w:eastAsia="Arial" w:hAnsi="Arial" w:cs="Arial"/>
                <w:b w:val="0"/>
                <w:color w:val="252A2F"/>
                <w:sz w:val="21"/>
                <w:szCs w:val="21"/>
                <w:shd w:val="clear" w:color="auto" w:fill="FFFFFF"/>
              </w:rPr>
              <w:t xml:space="preserve">- </w:t>
            </w:r>
            <w:r w:rsidRPr="00CC33F7">
              <w:rPr>
                <w:rFonts w:ascii="Arial" w:eastAsia="Arial" w:hAnsi="Arial" w:cs="Arial"/>
                <w:b w:val="0"/>
                <w:color w:val="252A2F"/>
                <w:sz w:val="21"/>
                <w:szCs w:val="21"/>
                <w:shd w:val="clear" w:color="auto" w:fill="FFFFFF"/>
                <w:rtl/>
              </w:rPr>
              <w:t>تشريح ووظائف الجهاز التنفسي [١٠ ساعات]</w:t>
            </w:r>
          </w:p>
          <w:p w:rsidR="00CC33F7" w:rsidRPr="00CC33F7" w:rsidRDefault="00CC33F7" w:rsidP="00CC33F7">
            <w:pPr>
              <w:pStyle w:val="3"/>
              <w:shd w:val="clear" w:color="auto" w:fill="FFFFFF"/>
              <w:bidi/>
              <w:spacing w:after="225" w:line="240" w:lineRule="auto"/>
              <w:rPr>
                <w:rFonts w:ascii="Arial" w:eastAsia="Arial" w:hAnsi="Arial" w:cs="Arial"/>
                <w:b w:val="0"/>
                <w:color w:val="252A2F"/>
                <w:sz w:val="21"/>
                <w:szCs w:val="21"/>
                <w:shd w:val="clear" w:color="auto" w:fill="FFFFFF"/>
              </w:rPr>
            </w:pPr>
            <w:r w:rsidRPr="00CC33F7">
              <w:rPr>
                <w:rFonts w:ascii="Arial" w:eastAsia="Arial" w:hAnsi="Arial" w:cs="Arial"/>
                <w:b w:val="0"/>
                <w:color w:val="252A2F"/>
                <w:sz w:val="21"/>
                <w:szCs w:val="21"/>
                <w:shd w:val="clear" w:color="auto" w:fill="FFFFFF"/>
                <w:rtl/>
              </w:rPr>
              <w:t>بنية ووظيفة الجهاز التنفسي من الخلية المفردة إلى الجهاز بأكمله. ميكانيكا الرئة والتهوية. نقل الأكسجين وثاني أكسيد الكربون. التحكم المركزي والمحيطي في التنفس. يتضمن هذا المقرر مجموعة متنوعة من الأمثلة الفيزيولوجية المرضية مع الإشارة إلى التطبيقات الطبية الحيوية والشرعية، مثل الربو</w:t>
            </w:r>
            <w:r w:rsidRPr="00CC33F7">
              <w:rPr>
                <w:rFonts w:ascii="Arial" w:eastAsia="Arial" w:hAnsi="Arial" w:cs="Arial"/>
                <w:b w:val="0"/>
                <w:color w:val="252A2F"/>
                <w:sz w:val="21"/>
                <w:szCs w:val="21"/>
                <w:shd w:val="clear" w:color="auto" w:fill="FFFFFF"/>
              </w:rPr>
              <w:t>.</w:t>
            </w:r>
          </w:p>
          <w:p w:rsidR="00CC33F7" w:rsidRPr="00CC33F7" w:rsidRDefault="00CC33F7" w:rsidP="00CC33F7">
            <w:pPr>
              <w:pStyle w:val="3"/>
              <w:shd w:val="clear" w:color="auto" w:fill="FFFFFF"/>
              <w:bidi/>
              <w:spacing w:after="225" w:line="240" w:lineRule="auto"/>
              <w:rPr>
                <w:rFonts w:ascii="Arial" w:eastAsia="Arial" w:hAnsi="Arial" w:cs="Arial"/>
                <w:b w:val="0"/>
                <w:color w:val="252A2F"/>
                <w:sz w:val="21"/>
                <w:szCs w:val="21"/>
                <w:shd w:val="clear" w:color="auto" w:fill="FFFFFF"/>
              </w:rPr>
            </w:pPr>
            <w:r w:rsidRPr="00CC33F7">
              <w:rPr>
                <w:rFonts w:ascii="Arial" w:eastAsia="Arial" w:hAnsi="Arial" w:cs="Arial"/>
                <w:b w:val="0"/>
                <w:color w:val="252A2F"/>
                <w:sz w:val="21"/>
                <w:szCs w:val="21"/>
                <w:shd w:val="clear" w:color="auto" w:fill="FFFFFF"/>
                <w:rtl/>
              </w:rPr>
              <w:t>٣</w:t>
            </w:r>
            <w:r w:rsidRPr="00CC33F7">
              <w:rPr>
                <w:rFonts w:ascii="Arial" w:eastAsia="Arial" w:hAnsi="Arial" w:cs="Arial"/>
                <w:b w:val="0"/>
                <w:color w:val="252A2F"/>
                <w:sz w:val="21"/>
                <w:szCs w:val="21"/>
                <w:shd w:val="clear" w:color="auto" w:fill="FFFFFF"/>
              </w:rPr>
              <w:t xml:space="preserve">- </w:t>
            </w:r>
            <w:r w:rsidRPr="00CC33F7">
              <w:rPr>
                <w:rFonts w:ascii="Arial" w:eastAsia="Arial" w:hAnsi="Arial" w:cs="Arial"/>
                <w:b w:val="0"/>
                <w:color w:val="252A2F"/>
                <w:sz w:val="21"/>
                <w:szCs w:val="21"/>
                <w:shd w:val="clear" w:color="auto" w:fill="FFFFFF"/>
                <w:rtl/>
              </w:rPr>
              <w:t>تشريح ووظائف الجهاز التناسلي [١٥ ساعة]</w:t>
            </w:r>
          </w:p>
          <w:p w:rsidR="00CC33F7" w:rsidRPr="00CC33F7" w:rsidRDefault="00CC33F7" w:rsidP="00CC33F7">
            <w:pPr>
              <w:pStyle w:val="3"/>
              <w:shd w:val="clear" w:color="auto" w:fill="FFFFFF"/>
              <w:bidi/>
              <w:spacing w:after="225" w:line="240" w:lineRule="auto"/>
              <w:rPr>
                <w:rFonts w:ascii="Arial" w:eastAsia="Arial" w:hAnsi="Arial" w:cs="Arial"/>
                <w:b w:val="0"/>
                <w:color w:val="252A2F"/>
                <w:sz w:val="21"/>
                <w:szCs w:val="21"/>
                <w:shd w:val="clear" w:color="auto" w:fill="FFFFFF"/>
              </w:rPr>
            </w:pPr>
            <w:r w:rsidRPr="00CC33F7">
              <w:rPr>
                <w:rFonts w:ascii="Arial" w:eastAsia="Arial" w:hAnsi="Arial" w:cs="Arial"/>
                <w:b w:val="0"/>
                <w:color w:val="252A2F"/>
                <w:sz w:val="21"/>
                <w:szCs w:val="21"/>
                <w:shd w:val="clear" w:color="auto" w:fill="FFFFFF"/>
                <w:rtl/>
              </w:rPr>
              <w:t>بنية ووظائف الجهاز التناسلي من الخلية المفردة إلى الجهاز بأكمله. التحكم الطبيعي للجسم في الجهاز التناسلي الأنثوي والدورات الهرمونية. يتضمن هذا المقرر أمثلة متنوعة في علم التشريح وعلم وظائف الأعضاء النفسية، مع الإشارة إلى تطبيقات طبية حيوية وشرعية، مثل العقم</w:t>
            </w:r>
            <w:r w:rsidRPr="00CC33F7">
              <w:rPr>
                <w:rFonts w:ascii="Arial" w:eastAsia="Arial" w:hAnsi="Arial" w:cs="Arial"/>
                <w:b w:val="0"/>
                <w:color w:val="252A2F"/>
                <w:sz w:val="21"/>
                <w:szCs w:val="21"/>
                <w:shd w:val="clear" w:color="auto" w:fill="FFFFFF"/>
              </w:rPr>
              <w:t>.</w:t>
            </w:r>
          </w:p>
          <w:p w:rsidR="00CC33F7" w:rsidRDefault="00CC33F7" w:rsidP="00CC33F7">
            <w:pPr>
              <w:pStyle w:val="3"/>
              <w:shd w:val="clear" w:color="auto" w:fill="FFFFFF"/>
              <w:bidi/>
              <w:spacing w:after="225" w:line="240" w:lineRule="auto"/>
              <w:rPr>
                <w:rFonts w:ascii="Arial" w:eastAsia="Arial" w:hAnsi="Arial" w:cs="Arial"/>
                <w:b w:val="0"/>
                <w:color w:val="252A2F"/>
                <w:sz w:val="21"/>
                <w:szCs w:val="21"/>
                <w:shd w:val="clear" w:color="auto" w:fill="FFFFFF"/>
                <w:rtl/>
              </w:rPr>
            </w:pPr>
            <w:r>
              <w:rPr>
                <w:rFonts w:ascii="Arial" w:eastAsia="Arial" w:hAnsi="Arial" w:cs="Arial" w:hint="cs"/>
                <w:b w:val="0"/>
                <w:color w:val="252A2F"/>
                <w:sz w:val="21"/>
                <w:szCs w:val="21"/>
                <w:shd w:val="clear" w:color="auto" w:fill="FFFFFF"/>
                <w:rtl/>
              </w:rPr>
              <w:t>4-</w:t>
            </w:r>
            <w:r w:rsidRPr="00CC33F7">
              <w:rPr>
                <w:rFonts w:ascii="Arial" w:eastAsia="Arial" w:hAnsi="Arial" w:cs="Arial"/>
                <w:b w:val="0"/>
                <w:color w:val="252A2F"/>
                <w:sz w:val="21"/>
                <w:szCs w:val="21"/>
                <w:shd w:val="clear" w:color="auto" w:fill="FFFFFF"/>
              </w:rPr>
              <w:t xml:space="preserve"> </w:t>
            </w:r>
            <w:r w:rsidRPr="00CC33F7">
              <w:rPr>
                <w:rFonts w:ascii="Arial" w:eastAsia="Arial" w:hAnsi="Arial" w:cs="Arial"/>
                <w:b w:val="0"/>
                <w:color w:val="252A2F"/>
                <w:sz w:val="21"/>
                <w:szCs w:val="21"/>
                <w:shd w:val="clear" w:color="auto" w:fill="FFFFFF"/>
                <w:rtl/>
              </w:rPr>
              <w:t>علم التشريح وعلم وظائف الأعضاء العصبية والحسية [15 ساعة]:</w:t>
            </w:r>
          </w:p>
          <w:p w:rsidR="00CC33F7" w:rsidRPr="00CC33F7" w:rsidRDefault="00CC33F7" w:rsidP="00CC33F7">
            <w:pPr>
              <w:pStyle w:val="3"/>
              <w:shd w:val="clear" w:color="auto" w:fill="FFFFFF"/>
              <w:bidi/>
              <w:spacing w:after="225" w:line="240" w:lineRule="auto"/>
              <w:rPr>
                <w:rFonts w:ascii="Arial" w:eastAsia="Arial" w:hAnsi="Arial" w:cs="Arial"/>
                <w:b w:val="0"/>
                <w:color w:val="252A2F"/>
                <w:sz w:val="21"/>
                <w:szCs w:val="21"/>
                <w:shd w:val="clear" w:color="auto" w:fill="FFFFFF"/>
              </w:rPr>
            </w:pPr>
            <w:r w:rsidRPr="00CC33F7">
              <w:rPr>
                <w:rFonts w:ascii="Arial" w:eastAsia="Arial" w:hAnsi="Arial" w:cs="Arial"/>
                <w:b w:val="0"/>
                <w:color w:val="252A2F"/>
                <w:sz w:val="21"/>
                <w:szCs w:val="21"/>
                <w:shd w:val="clear" w:color="auto" w:fill="FFFFFF"/>
                <w:rtl/>
              </w:rPr>
              <w:t xml:space="preserve"> البنى الأساسية وأقسام الجهاز العصبي المركزي والمحيطي، من الخلية المفردة إلى الجهاز بأكمله. بنية ووظيفة الأعصاب والخلايا في الجهاز العصبي. كيفية تواصل الأعصاب. وظائف الجهاز العصبي المركزي العليا والجهاز العصبي الذاتي. بنية ووظيفة الأعضاء الحسية الرئيسية. يتضمن هذا المقرر أمثلة متنوعة في علم التشريح وعلم الأمراض الفيزيولوجية، مع الإشارة إلى تطبيقات طبية حيوية وشرعية، مثل الخرف</w:t>
            </w:r>
            <w:r w:rsidRPr="00CC33F7">
              <w:rPr>
                <w:rFonts w:ascii="Arial" w:eastAsia="Arial" w:hAnsi="Arial" w:cs="Arial"/>
                <w:b w:val="0"/>
                <w:color w:val="252A2F"/>
                <w:sz w:val="21"/>
                <w:szCs w:val="21"/>
                <w:shd w:val="clear" w:color="auto" w:fill="FFFFFF"/>
              </w:rPr>
              <w:t>.</w:t>
            </w:r>
          </w:p>
          <w:p w:rsidR="00CC33F7" w:rsidRDefault="00CC33F7" w:rsidP="00CC33F7">
            <w:pPr>
              <w:bidi/>
              <w:spacing w:line="240" w:lineRule="auto"/>
              <w:rPr>
                <w:rFonts w:ascii="Arial" w:eastAsia="Arial" w:hAnsi="Arial" w:cs="Arial"/>
                <w:color w:val="252A2F"/>
                <w:sz w:val="21"/>
                <w:szCs w:val="21"/>
                <w:shd w:val="clear" w:color="auto" w:fill="FFFFFF"/>
                <w:rtl/>
              </w:rPr>
            </w:pPr>
            <w:r>
              <w:rPr>
                <w:rFonts w:ascii="Arial" w:eastAsia="Arial" w:hAnsi="Arial" w:cs="Arial" w:hint="cs"/>
                <w:color w:val="252A2F"/>
                <w:sz w:val="21"/>
                <w:szCs w:val="21"/>
                <w:shd w:val="clear" w:color="auto" w:fill="FFFFFF"/>
                <w:rtl/>
              </w:rPr>
              <w:t xml:space="preserve">5- </w:t>
            </w:r>
            <w:r w:rsidRPr="00CC33F7">
              <w:rPr>
                <w:rFonts w:ascii="Arial" w:eastAsia="Arial" w:hAnsi="Arial" w:cs="Arial"/>
                <w:color w:val="252A2F"/>
                <w:sz w:val="21"/>
                <w:szCs w:val="21"/>
                <w:shd w:val="clear" w:color="auto" w:fill="FFFFFF"/>
              </w:rPr>
              <w:t xml:space="preserve"> </w:t>
            </w:r>
            <w:r w:rsidRPr="00CC33F7">
              <w:rPr>
                <w:rFonts w:ascii="Arial" w:eastAsia="Arial" w:hAnsi="Arial" w:cs="Arial"/>
                <w:color w:val="252A2F"/>
                <w:sz w:val="21"/>
                <w:szCs w:val="21"/>
                <w:shd w:val="clear" w:color="auto" w:fill="FFFFFF"/>
                <w:rtl/>
              </w:rPr>
              <w:t>الجهاز العضلي الهيكلي [14 ساعة]:</w:t>
            </w:r>
          </w:p>
          <w:p w:rsidR="002B126E" w:rsidRDefault="00CC33F7" w:rsidP="00CC33F7">
            <w:pPr>
              <w:bidi/>
              <w:spacing w:line="240" w:lineRule="auto"/>
            </w:pPr>
            <w:r w:rsidRPr="00CC33F7">
              <w:rPr>
                <w:rFonts w:ascii="Arial" w:eastAsia="Arial" w:hAnsi="Arial" w:cs="Arial"/>
                <w:color w:val="252A2F"/>
                <w:sz w:val="21"/>
                <w:szCs w:val="21"/>
                <w:shd w:val="clear" w:color="auto" w:fill="FFFFFF"/>
                <w:rtl/>
              </w:rPr>
              <w:t xml:space="preserve"> بنية العضلات الهيكلية وبنيتها الدقيقة. أنواع العضلات والألياف. وظائف الأوتار والمفاصل والعظام والأربطة العضلية واللفافة. الوصلة العصبية العضلية. اقتران الإثارة والانقباض. نظرية الخيوط المنزلقة. مغازل العضلات. أعضاء غولجي الوترية. الأقواس الانعكاسية. يتضمن مجموعة متنوعة من الأمثلة التشريحية والفيزيولوجية المرضية مع الإشارة إلى التطبيقات الطبية الحيوية والطب الشرعي على حد سواء، على سبيل المثال ضمور العضلات</w:t>
            </w:r>
            <w:r w:rsidRPr="00CC33F7">
              <w:rPr>
                <w:rFonts w:ascii="Arial" w:eastAsia="Arial" w:hAnsi="Arial" w:cs="Arial"/>
                <w:color w:val="252A2F"/>
                <w:sz w:val="21"/>
                <w:szCs w:val="21"/>
                <w:shd w:val="clear" w:color="auto" w:fill="FFFFFF"/>
              </w:rPr>
              <w:t>.</w:t>
            </w:r>
          </w:p>
        </w:tc>
      </w:tr>
    </w:tbl>
    <w:p w:rsidR="002B126E" w:rsidRDefault="002B126E" w:rsidP="00B202C1">
      <w:pPr>
        <w:spacing w:after="384" w:line="312" w:lineRule="auto"/>
        <w:jc w:val="right"/>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2B126E" w:rsidTr="007774E7">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B126E" w:rsidRPr="00CC33F7" w:rsidRDefault="002B126E" w:rsidP="00CC33F7">
            <w:pPr>
              <w:bidi/>
              <w:spacing w:line="276" w:lineRule="auto"/>
              <w:jc w:val="center"/>
              <w:rPr>
                <w:b/>
                <w:color w:val="17365D"/>
                <w:sz w:val="28"/>
                <w:szCs w:val="28"/>
              </w:rPr>
            </w:pPr>
            <w:r>
              <w:rPr>
                <w:b/>
                <w:color w:val="17365D"/>
                <w:sz w:val="28"/>
                <w:szCs w:val="28"/>
                <w:rtl/>
              </w:rPr>
              <w:t>استراتيجيات التعلم والتعليم</w:t>
            </w:r>
          </w:p>
        </w:tc>
      </w:tr>
      <w:tr w:rsidR="002B126E" w:rsidTr="007774E7">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B202C1">
            <w:pPr>
              <w:bidi/>
              <w:spacing w:line="276" w:lineRule="auto"/>
              <w:jc w:val="right"/>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CC33F7" w:rsidRPr="00CC33F7" w:rsidRDefault="00CC33F7" w:rsidP="00CC33F7">
            <w:pPr>
              <w:bidi/>
              <w:spacing w:line="276" w:lineRule="auto"/>
              <w:rPr>
                <w:color w:val="000000"/>
              </w:rPr>
            </w:pPr>
            <w:r w:rsidRPr="00CC33F7">
              <w:rPr>
                <w:color w:val="000000"/>
                <w:rtl/>
              </w:rPr>
              <w:t>يتألف المقرر من محاضرات تتضمن تحليلاً نظرياً وأمثلة وتطبيقات عملية لتحسين مهارات الطلاب في التعلم والتحليل. وتُسهم المناقشات الجماعية داخل الصف حول الأبحاث في تعميق الفهم وتشجيع التفكير النقدي</w:t>
            </w:r>
            <w:r w:rsidRPr="00CC33F7">
              <w:rPr>
                <w:color w:val="000000"/>
              </w:rPr>
              <w:t>.</w:t>
            </w:r>
          </w:p>
          <w:p w:rsidR="002B126E" w:rsidRDefault="00CC33F7" w:rsidP="00CC33F7">
            <w:pPr>
              <w:bidi/>
              <w:spacing w:line="276" w:lineRule="auto"/>
              <w:rPr>
                <w:rFonts w:ascii="Arial" w:eastAsia="Arial" w:hAnsi="Arial" w:cs="Arial"/>
                <w:color w:val="252A2F"/>
                <w:sz w:val="21"/>
                <w:szCs w:val="21"/>
                <w:shd w:val="clear" w:color="auto" w:fill="FFFFFF"/>
              </w:rPr>
            </w:pPr>
            <w:r w:rsidRPr="00CC33F7">
              <w:rPr>
                <w:color w:val="000000"/>
                <w:rtl/>
              </w:rPr>
              <w:t>يشمل التقييم عنصرين نهائيين: اختبار قصير جماعي مُسجل ومقال فردي مكتوب. علامة النجاح في المهمة الكتابية والمقرر هي 50%. يجب الحصول على علامة تأهيلية لا تقل عن 40% في كل عنصر من عناصر التقييم في المقرر لاجتيازه. تُجمع علامات كل عنصر، مع مراعاة الوزن المناسب، للحصول على العلامة النهائية للمقرر. إذا كانت العلامة النهائية أقل من 50% بعد تطبيق الوزن على العناصر، يُعتبر الطالب راسباً في المقرر</w:t>
            </w:r>
            <w:r w:rsidRPr="00CC33F7">
              <w:rPr>
                <w:color w:val="000000"/>
              </w:rPr>
              <w:t>.</w:t>
            </w:r>
          </w:p>
        </w:tc>
      </w:tr>
    </w:tbl>
    <w:p w:rsidR="003E6C85" w:rsidRDefault="003E6C85" w:rsidP="00B202C1">
      <w:pPr>
        <w:spacing w:line="276" w:lineRule="auto"/>
        <w:jc w:val="right"/>
        <w:rPr>
          <w:rFonts w:ascii="Cambria" w:eastAsia="Cambria" w:hAnsi="Cambria" w:cs="Cambria"/>
          <w:b/>
          <w:color w:val="000000"/>
          <w:sz w:val="36"/>
          <w:szCs w:val="36"/>
        </w:rPr>
      </w:pPr>
    </w:p>
    <w:p w:rsidR="002B126E" w:rsidRDefault="002B126E" w:rsidP="00B202C1">
      <w:pPr>
        <w:spacing w:line="276" w:lineRule="auto"/>
        <w:jc w:val="right"/>
        <w:rPr>
          <w:rFonts w:ascii="Cambria" w:eastAsia="Cambria" w:hAnsi="Cambria" w:cs="Cambria"/>
          <w:b/>
          <w:color w:val="000000"/>
          <w:sz w:val="36"/>
          <w:szCs w:val="36"/>
        </w:rPr>
      </w:pPr>
    </w:p>
    <w:p w:rsidR="00CC33F7" w:rsidRDefault="00CC33F7" w:rsidP="00B202C1">
      <w:pPr>
        <w:spacing w:line="276" w:lineRule="auto"/>
        <w:jc w:val="right"/>
        <w:rPr>
          <w:rFonts w:ascii="Cambria" w:eastAsia="Cambria" w:hAnsi="Cambria" w:cs="Cambria"/>
          <w:b/>
          <w:color w:val="000000"/>
          <w:sz w:val="36"/>
          <w:szCs w:val="36"/>
        </w:rPr>
      </w:pPr>
    </w:p>
    <w:p w:rsidR="00CC33F7" w:rsidRDefault="00CC33F7" w:rsidP="00B202C1">
      <w:pPr>
        <w:spacing w:line="276" w:lineRule="auto"/>
        <w:jc w:val="right"/>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2B126E" w:rsidTr="007774E7">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B126E" w:rsidRDefault="002B126E" w:rsidP="00CC33F7">
            <w:pPr>
              <w:bidi/>
              <w:spacing w:line="312" w:lineRule="auto"/>
              <w:jc w:val="center"/>
              <w:rPr>
                <w:rFonts w:eastAsia="Times New Roman"/>
                <w:color w:val="000000"/>
                <w:sz w:val="24"/>
                <w:szCs w:val="24"/>
              </w:rPr>
            </w:pPr>
            <w:r>
              <w:rPr>
                <w:rFonts w:eastAsia="Times New Roman"/>
                <w:b/>
                <w:color w:val="17365D"/>
                <w:sz w:val="28"/>
                <w:szCs w:val="28"/>
                <w:rtl/>
              </w:rPr>
              <w:t>العبء الدراسي للطالب (SWL)</w:t>
            </w:r>
          </w:p>
        </w:tc>
      </w:tr>
      <w:tr w:rsidR="002B126E" w:rsidTr="007774E7">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B126E" w:rsidRPr="00CC33F7" w:rsidRDefault="002B126E" w:rsidP="00CC33F7">
            <w:pPr>
              <w:spacing w:line="312" w:lineRule="auto"/>
              <w:jc w:val="right"/>
              <w:rPr>
                <w:b/>
                <w:color w:val="000000"/>
                <w:sz w:val="24"/>
                <w:szCs w:val="24"/>
              </w:rPr>
            </w:pPr>
            <w:r>
              <w:rPr>
                <w:b/>
                <w:color w:val="000000"/>
                <w:sz w:val="24"/>
                <w:szCs w:val="24"/>
              </w:rPr>
              <w:t>Structured SWL</w:t>
            </w:r>
            <w:r w:rsidR="00CC33F7">
              <w:rPr>
                <w:b/>
                <w:color w:val="000000"/>
                <w:sz w:val="24"/>
                <w:szCs w:val="24"/>
              </w:rPr>
              <w:t xml:space="preserve"> (h/sem)</w:t>
            </w:r>
            <w:r w:rsidR="00CC33F7">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B126E" w:rsidRDefault="003E6C85" w:rsidP="00B202C1">
            <w:pPr>
              <w:spacing w:line="312" w:lineRule="auto"/>
              <w:jc w:val="right"/>
              <w:rPr>
                <w:sz w:val="24"/>
                <w:szCs w:val="24"/>
              </w:rPr>
            </w:pPr>
            <w:r>
              <w:rPr>
                <w:sz w:val="24"/>
                <w:szCs w:val="24"/>
              </w:rPr>
              <w:t>78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B126E" w:rsidRDefault="002B126E" w:rsidP="00CC33F7">
            <w:pPr>
              <w:spacing w:line="312" w:lineRule="auto"/>
              <w:jc w:val="right"/>
              <w:rPr>
                <w:b/>
              </w:rPr>
            </w:pPr>
            <w:r>
              <w:rPr>
                <w:b/>
              </w:rPr>
              <w:t>Structured</w:t>
            </w:r>
            <w:r w:rsidR="00CC33F7">
              <w:rPr>
                <w:b/>
              </w:rPr>
              <w:t xml:space="preserve"> SWL (h/w)</w:t>
            </w:r>
            <w:r w:rsidR="00CC33F7">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B126E" w:rsidRDefault="002B126E" w:rsidP="00B202C1">
            <w:pPr>
              <w:spacing w:line="312" w:lineRule="auto"/>
              <w:jc w:val="right"/>
              <w:rPr>
                <w:sz w:val="24"/>
                <w:szCs w:val="24"/>
              </w:rPr>
            </w:pPr>
            <w:r>
              <w:rPr>
                <w:sz w:val="24"/>
                <w:szCs w:val="24"/>
              </w:rPr>
              <w:t>6.1</w:t>
            </w:r>
          </w:p>
        </w:tc>
      </w:tr>
      <w:tr w:rsidR="002B126E" w:rsidTr="007774E7">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CC33F7">
            <w:pPr>
              <w:spacing w:line="312" w:lineRule="auto"/>
              <w:jc w:val="right"/>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B126E" w:rsidRDefault="003E6C85" w:rsidP="00B202C1">
            <w:pPr>
              <w:spacing w:line="312" w:lineRule="auto"/>
              <w:jc w:val="right"/>
              <w:rPr>
                <w:sz w:val="24"/>
                <w:szCs w:val="24"/>
              </w:rPr>
            </w:pPr>
            <w:r>
              <w:rPr>
                <w:sz w:val="24"/>
                <w:szCs w:val="24"/>
              </w:rPr>
              <w:t>72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B126E" w:rsidRDefault="002B126E" w:rsidP="00CC33F7">
            <w:pPr>
              <w:spacing w:line="312" w:lineRule="auto"/>
              <w:jc w:val="right"/>
              <w:rPr>
                <w:b/>
              </w:rPr>
            </w:pPr>
            <w:r>
              <w:rPr>
                <w:b/>
              </w:rPr>
              <w:t>Unstructured S</w:t>
            </w:r>
            <w:r w:rsidR="00CC33F7">
              <w:rPr>
                <w:b/>
              </w:rPr>
              <w:t>WL (h/w)</w:t>
            </w:r>
            <w:r w:rsidR="00CC33F7">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B126E" w:rsidRDefault="002B126E" w:rsidP="00B202C1">
            <w:pPr>
              <w:spacing w:line="312" w:lineRule="auto"/>
              <w:jc w:val="right"/>
              <w:rPr>
                <w:sz w:val="24"/>
                <w:szCs w:val="24"/>
              </w:rPr>
            </w:pPr>
            <w:r>
              <w:rPr>
                <w:sz w:val="24"/>
                <w:szCs w:val="24"/>
              </w:rPr>
              <w:t>4.4</w:t>
            </w:r>
          </w:p>
        </w:tc>
      </w:tr>
      <w:tr w:rsidR="002B126E" w:rsidTr="007774E7">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B126E" w:rsidRPr="00CC33F7" w:rsidRDefault="002B126E" w:rsidP="00CC33F7">
            <w:pPr>
              <w:spacing w:line="312" w:lineRule="auto"/>
              <w:jc w:val="right"/>
              <w:rPr>
                <w:b/>
                <w:color w:val="000000"/>
                <w:sz w:val="24"/>
                <w:szCs w:val="24"/>
              </w:rPr>
            </w:pPr>
            <w:r>
              <w:rPr>
                <w:b/>
                <w:color w:val="000000"/>
                <w:sz w:val="24"/>
                <w:szCs w:val="24"/>
              </w:rPr>
              <w:t>Tota</w:t>
            </w:r>
            <w:r w:rsidR="00CC33F7">
              <w:rPr>
                <w:b/>
                <w:color w:val="000000"/>
                <w:sz w:val="24"/>
                <w:szCs w:val="24"/>
              </w:rPr>
              <w:t>l SWL (h/sem)</w:t>
            </w:r>
            <w:r w:rsidR="00CC33F7">
              <w:rPr>
                <w:b/>
                <w:color w:val="000000"/>
                <w:sz w:val="24"/>
                <w:szCs w:val="24"/>
              </w:rPr>
              <w:br/>
              <w:t>Total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B126E" w:rsidRDefault="002B126E" w:rsidP="00B202C1">
            <w:pPr>
              <w:spacing w:line="312" w:lineRule="auto"/>
              <w:jc w:val="right"/>
              <w:rPr>
                <w:sz w:val="24"/>
                <w:szCs w:val="24"/>
              </w:rPr>
            </w:pPr>
            <w:r>
              <w:rPr>
                <w:sz w:val="24"/>
                <w:szCs w:val="24"/>
              </w:rPr>
              <w:t>150</w:t>
            </w:r>
          </w:p>
        </w:tc>
      </w:tr>
    </w:tbl>
    <w:p w:rsidR="002B126E" w:rsidRDefault="002B126E" w:rsidP="00B202C1">
      <w:pPr>
        <w:spacing w:after="0" w:line="312" w:lineRule="auto"/>
        <w:jc w:val="right"/>
        <w:rPr>
          <w:rFonts w:ascii="Cambria" w:eastAsia="Cambria" w:hAnsi="Cambria" w:cs="Cambria"/>
          <w:b/>
          <w:color w:val="000000"/>
        </w:rPr>
      </w:pPr>
    </w:p>
    <w:p w:rsidR="002B126E" w:rsidRDefault="002B126E" w:rsidP="00B202C1">
      <w:pPr>
        <w:spacing w:after="0" w:line="312" w:lineRule="auto"/>
        <w:jc w:val="right"/>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2B126E" w:rsidTr="00CC33F7">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2B126E" w:rsidRPr="00CC33F7" w:rsidRDefault="002B126E" w:rsidP="00CC33F7">
            <w:pPr>
              <w:bidi/>
              <w:spacing w:line="312" w:lineRule="auto"/>
              <w:jc w:val="center"/>
              <w:rPr>
                <w:b/>
                <w:color w:val="17365D"/>
                <w:sz w:val="28"/>
                <w:szCs w:val="28"/>
              </w:rPr>
            </w:pPr>
            <w:r>
              <w:rPr>
                <w:b/>
                <w:color w:val="17365D"/>
                <w:sz w:val="28"/>
                <w:szCs w:val="28"/>
                <w:rtl/>
              </w:rPr>
              <w:t>تقييم المادة</w:t>
            </w:r>
          </w:p>
        </w:tc>
      </w:tr>
      <w:tr w:rsidR="002B126E" w:rsidTr="00CC33F7">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2B126E" w:rsidRDefault="002B126E" w:rsidP="00CC33F7">
            <w:pPr>
              <w:spacing w:line="312" w:lineRule="auto"/>
              <w:ind w:left="360" w:hanging="720"/>
              <w:jc w:val="center"/>
              <w:rPr>
                <w:b/>
              </w:rPr>
            </w:pPr>
          </w:p>
          <w:p w:rsidR="002B126E" w:rsidRDefault="002B126E" w:rsidP="00CC33F7">
            <w:pPr>
              <w:bidi/>
              <w:spacing w:line="312" w:lineRule="auto"/>
              <w:ind w:left="360" w:hanging="720"/>
              <w:jc w:val="center"/>
              <w:rPr>
                <w:b/>
              </w:rPr>
            </w:pPr>
            <w:r>
              <w:rPr>
                <w:b/>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CC33F7">
            <w:pPr>
              <w:bidi/>
              <w:spacing w:line="312" w:lineRule="auto"/>
              <w:jc w:val="center"/>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CC33F7">
            <w:pPr>
              <w:bidi/>
              <w:spacing w:line="312" w:lineRule="auto"/>
              <w:jc w:val="center"/>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CC33F7">
            <w:pPr>
              <w:bidi/>
              <w:spacing w:line="312" w:lineRule="auto"/>
              <w:jc w:val="center"/>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CC33F7">
            <w:pPr>
              <w:bidi/>
              <w:spacing w:line="312" w:lineRule="auto"/>
              <w:jc w:val="center"/>
              <w:rPr>
                <w:b/>
                <w:color w:val="000000"/>
              </w:rPr>
            </w:pPr>
            <w:r>
              <w:rPr>
                <w:b/>
                <w:color w:val="000000"/>
                <w:rtl/>
              </w:rPr>
              <w:t>مخرج التعلم المرتبط</w:t>
            </w:r>
          </w:p>
        </w:tc>
      </w:tr>
      <w:tr w:rsidR="002B126E" w:rsidTr="00CC33F7">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B126E" w:rsidRDefault="002B126E" w:rsidP="00CC33F7">
            <w:pPr>
              <w:bidi/>
              <w:spacing w:line="312" w:lineRule="auto"/>
              <w:jc w:val="center"/>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CC33F7">
            <w:pPr>
              <w:bidi/>
              <w:spacing w:line="312" w:lineRule="auto"/>
              <w:jc w:val="center"/>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tcPr>
          <w:p w:rsidR="002B126E" w:rsidRDefault="002B126E" w:rsidP="00CC33F7">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B126E" w:rsidRDefault="002B126E" w:rsidP="00CC33F7">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2B126E" w:rsidRDefault="002B126E" w:rsidP="00CC33F7">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spacing w:line="312" w:lineRule="auto"/>
              <w:jc w:val="center"/>
              <w:rPr>
                <w:color w:val="000000"/>
              </w:rPr>
            </w:pPr>
            <w:r>
              <w:t>LO #1, 2, 10 and 11</w:t>
            </w:r>
          </w:p>
        </w:tc>
      </w:tr>
      <w:tr w:rsidR="002B126E" w:rsidTr="00CC33F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B126E" w:rsidRDefault="002B126E" w:rsidP="00CC33F7">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CC33F7">
            <w:pPr>
              <w:bidi/>
              <w:spacing w:line="312" w:lineRule="auto"/>
              <w:jc w:val="center"/>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tcPr>
          <w:p w:rsidR="002B126E" w:rsidRDefault="002B126E" w:rsidP="00CC33F7">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B126E" w:rsidRDefault="002B126E" w:rsidP="00CC33F7">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spacing w:line="312" w:lineRule="auto"/>
              <w:jc w:val="center"/>
              <w:rPr>
                <w:color w:val="000000"/>
              </w:rPr>
            </w:pPr>
            <w:r>
              <w:t>LO # 3, 4, 6 and 7</w:t>
            </w:r>
          </w:p>
        </w:tc>
      </w:tr>
      <w:tr w:rsidR="002B126E" w:rsidTr="00CC33F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B126E" w:rsidRDefault="002B126E" w:rsidP="00CC33F7">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CC33F7">
            <w:pPr>
              <w:bidi/>
              <w:spacing w:line="312" w:lineRule="auto"/>
              <w:jc w:val="center"/>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tcPr>
          <w:p w:rsidR="002B126E" w:rsidRDefault="002B126E" w:rsidP="00CC33F7">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2B126E" w:rsidRDefault="002B126E" w:rsidP="00CC33F7">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bidi/>
              <w:spacing w:line="312" w:lineRule="auto"/>
              <w:jc w:val="center"/>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spacing w:line="312" w:lineRule="auto"/>
              <w:jc w:val="center"/>
              <w:rPr>
                <w:color w:val="000000"/>
              </w:rPr>
            </w:pPr>
          </w:p>
        </w:tc>
      </w:tr>
      <w:tr w:rsidR="002B126E" w:rsidTr="00CC33F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B126E" w:rsidRDefault="002B126E" w:rsidP="00CC33F7">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CC33F7">
            <w:pPr>
              <w:bidi/>
              <w:spacing w:line="312" w:lineRule="auto"/>
              <w:jc w:val="center"/>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tcPr>
          <w:p w:rsidR="002B126E" w:rsidRDefault="002B126E" w:rsidP="00CC33F7">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2B126E" w:rsidRDefault="002B126E" w:rsidP="00CC33F7">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spacing w:line="312" w:lineRule="auto"/>
              <w:jc w:val="center"/>
              <w:rPr>
                <w:color w:val="000000"/>
              </w:rPr>
            </w:pPr>
            <w:r>
              <w:t>LO # 5, 8 and 10</w:t>
            </w:r>
          </w:p>
        </w:tc>
      </w:tr>
      <w:tr w:rsidR="002B126E" w:rsidTr="00CC33F7">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B126E" w:rsidRDefault="002B126E" w:rsidP="00CC33F7">
            <w:pPr>
              <w:bidi/>
              <w:spacing w:line="312" w:lineRule="auto"/>
              <w:jc w:val="center"/>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CC33F7">
            <w:pPr>
              <w:bidi/>
              <w:spacing w:line="312" w:lineRule="auto"/>
              <w:jc w:val="center"/>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tcPr>
          <w:p w:rsidR="002B126E" w:rsidRDefault="002B126E" w:rsidP="00CC33F7">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2B126E" w:rsidRDefault="002B126E" w:rsidP="00CC33F7">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spacing w:line="312" w:lineRule="auto"/>
              <w:jc w:val="center"/>
              <w:rPr>
                <w:color w:val="000000"/>
              </w:rPr>
            </w:pPr>
            <w:r>
              <w:t>LO # 1-7</w:t>
            </w:r>
          </w:p>
        </w:tc>
      </w:tr>
      <w:tr w:rsidR="002B126E" w:rsidTr="00CC33F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B126E" w:rsidRDefault="002B126E" w:rsidP="00CC33F7">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CC33F7">
            <w:pPr>
              <w:bidi/>
              <w:spacing w:line="312" w:lineRule="auto"/>
              <w:jc w:val="center"/>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tcPr>
          <w:p w:rsidR="002B126E" w:rsidRDefault="002B126E" w:rsidP="00CC33F7">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2B126E" w:rsidRDefault="002B126E" w:rsidP="00CC33F7">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2B126E" w:rsidRDefault="002B126E" w:rsidP="00CC33F7">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bidi/>
              <w:spacing w:line="312" w:lineRule="auto"/>
              <w:jc w:val="center"/>
              <w:rPr>
                <w:color w:val="000000"/>
              </w:rPr>
            </w:pPr>
            <w:r>
              <w:rPr>
                <w:color w:val="000000"/>
                <w:rtl/>
              </w:rPr>
              <w:t>الكل</w:t>
            </w:r>
          </w:p>
        </w:tc>
      </w:tr>
      <w:tr w:rsidR="002B126E" w:rsidTr="00CC33F7">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2B126E" w:rsidRDefault="002B126E" w:rsidP="00CC33F7">
            <w:pPr>
              <w:bidi/>
              <w:spacing w:line="312" w:lineRule="auto"/>
              <w:jc w:val="center"/>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tcPr>
          <w:p w:rsidR="002B126E" w:rsidRDefault="002B126E" w:rsidP="00CC33F7">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2B126E" w:rsidRDefault="002B126E" w:rsidP="00CC33F7">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spacing w:line="312" w:lineRule="auto"/>
              <w:jc w:val="center"/>
              <w:rPr>
                <w:color w:val="000000"/>
              </w:rPr>
            </w:pPr>
          </w:p>
        </w:tc>
      </w:tr>
    </w:tbl>
    <w:p w:rsidR="002B126E" w:rsidRDefault="002B126E" w:rsidP="00B202C1">
      <w:pPr>
        <w:spacing w:after="0" w:line="312" w:lineRule="auto"/>
        <w:jc w:val="right"/>
        <w:rPr>
          <w:rFonts w:ascii="Cambria" w:eastAsia="Cambria" w:hAnsi="Cambria" w:cs="Cambria"/>
          <w:b/>
          <w:color w:val="000000"/>
          <w:sz w:val="16"/>
          <w:szCs w:val="16"/>
        </w:rPr>
      </w:pPr>
    </w:p>
    <w:p w:rsidR="002B126E" w:rsidRDefault="002B126E" w:rsidP="00B202C1">
      <w:pPr>
        <w:spacing w:after="0" w:line="312" w:lineRule="auto"/>
        <w:jc w:val="right"/>
        <w:rPr>
          <w:rFonts w:ascii="Cambria" w:eastAsia="Cambria" w:hAnsi="Cambria" w:cs="Cambria"/>
          <w:b/>
          <w:color w:val="000000"/>
          <w:sz w:val="16"/>
          <w:szCs w:val="16"/>
        </w:rPr>
      </w:pPr>
    </w:p>
    <w:p w:rsidR="002B126E" w:rsidRDefault="002B126E" w:rsidP="00B202C1">
      <w:pPr>
        <w:spacing w:line="276" w:lineRule="auto"/>
        <w:jc w:val="right"/>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B126E" w:rsidTr="00CC33F7">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B126E" w:rsidRPr="00CC33F7" w:rsidRDefault="002B126E" w:rsidP="00CC33F7">
            <w:pPr>
              <w:bidi/>
              <w:spacing w:line="360" w:lineRule="auto"/>
              <w:jc w:val="center"/>
              <w:rPr>
                <w:b/>
                <w:color w:val="17365D"/>
                <w:sz w:val="28"/>
                <w:szCs w:val="28"/>
              </w:rPr>
            </w:pPr>
            <w:r>
              <w:rPr>
                <w:b/>
                <w:color w:val="17365D"/>
                <w:sz w:val="28"/>
                <w:szCs w:val="28"/>
                <w:rtl/>
              </w:rPr>
              <w:t>الخطة الدراسية (المنهج الأسبوعي)</w:t>
            </w:r>
          </w:p>
        </w:tc>
      </w:tr>
      <w:tr w:rsidR="002B126E" w:rsidTr="00CC33F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CC33F7">
            <w:pPr>
              <w:bidi/>
              <w:spacing w:line="360" w:lineRule="auto"/>
              <w:ind w:left="-18" w:hanging="720"/>
              <w:jc w:val="center"/>
              <w:rPr>
                <w:b/>
                <w:color w:val="000000"/>
              </w:rPr>
            </w:pPr>
            <w:r>
              <w:rPr>
                <w:b/>
                <w:color w:val="000000"/>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B126E" w:rsidRDefault="002B126E" w:rsidP="00CC33F7">
            <w:pPr>
              <w:bidi/>
              <w:spacing w:line="360" w:lineRule="auto"/>
              <w:jc w:val="center"/>
              <w:rPr>
                <w:b/>
                <w:sz w:val="24"/>
                <w:szCs w:val="24"/>
              </w:rPr>
            </w:pPr>
            <w:r>
              <w:rPr>
                <w:b/>
                <w:rtl/>
              </w:rPr>
              <w:t>الموضوعات المغطاة</w:t>
            </w:r>
          </w:p>
        </w:tc>
      </w:tr>
      <w:tr w:rsidR="002B126E" w:rsidTr="00CC33F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CC33F7">
            <w:pPr>
              <w:bidi/>
              <w:spacing w:line="360" w:lineRule="auto"/>
              <w:ind w:left="-18" w:firstLine="18"/>
              <w:jc w:val="center"/>
              <w:rPr>
                <w:b/>
                <w:color w:val="000000"/>
              </w:rPr>
            </w:pPr>
            <w:r>
              <w:rPr>
                <w:b/>
                <w:color w:val="000000"/>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Pr="00CC33F7" w:rsidRDefault="003E6C85" w:rsidP="00CC33F7">
            <w:pPr>
              <w:spacing w:line="360" w:lineRule="auto"/>
              <w:jc w:val="center"/>
              <w:rPr>
                <w:rFonts w:asciiTheme="majorBidi" w:hAnsiTheme="majorBidi" w:cstheme="majorBidi"/>
                <w:bCs/>
                <w:color w:val="000000" w:themeColor="text1"/>
                <w:sz w:val="22"/>
                <w:szCs w:val="22"/>
              </w:rPr>
            </w:pPr>
            <w:r w:rsidRPr="00CC33F7">
              <w:rPr>
                <w:rFonts w:asciiTheme="majorBidi" w:hAnsiTheme="majorBidi" w:cstheme="majorBidi"/>
                <w:bCs/>
                <w:color w:val="000000" w:themeColor="text1"/>
                <w:sz w:val="22"/>
                <w:szCs w:val="22"/>
              </w:rPr>
              <w:t>Introduction</w:t>
            </w:r>
            <w:r w:rsidR="002B126E" w:rsidRPr="00CC33F7">
              <w:rPr>
                <w:rFonts w:asciiTheme="majorBidi" w:hAnsiTheme="majorBidi" w:cstheme="majorBidi"/>
                <w:bCs/>
                <w:color w:val="000000" w:themeColor="text1"/>
                <w:sz w:val="22"/>
                <w:szCs w:val="22"/>
              </w:rPr>
              <w:t xml:space="preserve"> for </w:t>
            </w:r>
            <w:hyperlink r:id="rId72" w:history="1">
              <w:r w:rsidR="002B126E" w:rsidRPr="00CC33F7">
                <w:rPr>
                  <w:rStyle w:val="Hyperlink"/>
                  <w:rFonts w:asciiTheme="majorBidi" w:eastAsia="Segoe UI" w:hAnsiTheme="majorBidi" w:cstheme="majorBidi"/>
                  <w:color w:val="000000" w:themeColor="text1"/>
                  <w:sz w:val="22"/>
                  <w:szCs w:val="22"/>
                  <w:u w:val="none"/>
                  <w:shd w:val="clear" w:color="auto" w:fill="FFFFFF"/>
                </w:rPr>
                <w:t>Anatomy</w:t>
              </w:r>
            </w:hyperlink>
            <w:r w:rsidR="002B126E" w:rsidRPr="00CC33F7">
              <w:rPr>
                <w:rFonts w:asciiTheme="majorBidi" w:eastAsia="Segoe UI" w:hAnsiTheme="majorBidi" w:cstheme="majorBidi"/>
                <w:color w:val="000000" w:themeColor="text1"/>
                <w:sz w:val="22"/>
                <w:szCs w:val="22"/>
                <w:shd w:val="clear" w:color="auto" w:fill="FFFFFF"/>
              </w:rPr>
              <w:t> and </w:t>
            </w:r>
            <w:hyperlink r:id="rId73" w:history="1">
              <w:r w:rsidR="002B126E" w:rsidRPr="00CC33F7">
                <w:rPr>
                  <w:rStyle w:val="Hyperlink"/>
                  <w:rFonts w:asciiTheme="majorBidi" w:eastAsia="Segoe UI" w:hAnsiTheme="majorBidi" w:cstheme="majorBidi"/>
                  <w:color w:val="000000" w:themeColor="text1"/>
                  <w:sz w:val="22"/>
                  <w:szCs w:val="22"/>
                  <w:u w:val="none"/>
                  <w:shd w:val="clear" w:color="auto" w:fill="FFFFFF"/>
                </w:rPr>
                <w:t>Physiology</w:t>
              </w:r>
            </w:hyperlink>
            <w:r w:rsidR="00CC33F7">
              <w:rPr>
                <w:bCs/>
              </w:rPr>
              <w:t xml:space="preserve"> </w:t>
            </w:r>
            <w:r w:rsidR="002B126E" w:rsidRPr="00CC33F7">
              <w:rPr>
                <w:rFonts w:asciiTheme="majorBidi" w:hAnsiTheme="majorBidi" w:cstheme="majorBidi"/>
                <w:bCs/>
                <w:color w:val="000000" w:themeColor="text1"/>
                <w:sz w:val="22"/>
                <w:szCs w:val="22"/>
              </w:rPr>
              <w:t>Organizing Principles such as Homeostasis &amp; Feedback Loops</w:t>
            </w:r>
          </w:p>
        </w:tc>
      </w:tr>
      <w:tr w:rsidR="002B126E" w:rsidTr="00CC33F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CC33F7">
            <w:pPr>
              <w:bidi/>
              <w:spacing w:line="360" w:lineRule="auto"/>
              <w:ind w:left="-18" w:firstLine="18"/>
              <w:jc w:val="center"/>
              <w:rPr>
                <w:b/>
                <w:color w:val="000000"/>
              </w:rPr>
            </w:pPr>
            <w:r>
              <w:rPr>
                <w:b/>
                <w:color w:val="000000"/>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spacing w:line="360" w:lineRule="auto"/>
              <w:jc w:val="center"/>
              <w:rPr>
                <w:bCs/>
              </w:rPr>
            </w:pPr>
            <w:r>
              <w:rPr>
                <w:bCs/>
              </w:rPr>
              <w:t>Cell, tissue , and Membrane</w:t>
            </w:r>
          </w:p>
        </w:tc>
      </w:tr>
      <w:tr w:rsidR="002B126E" w:rsidTr="00CC33F7">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CC33F7">
            <w:pPr>
              <w:bidi/>
              <w:spacing w:line="360" w:lineRule="auto"/>
              <w:ind w:left="-18" w:firstLine="18"/>
              <w:jc w:val="center"/>
              <w:rPr>
                <w:b/>
                <w:color w:val="000000"/>
              </w:rPr>
            </w:pPr>
            <w:r>
              <w:rPr>
                <w:b/>
                <w:color w:val="000000"/>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3E6C85" w:rsidP="00CC33F7">
            <w:pPr>
              <w:spacing w:line="360" w:lineRule="auto"/>
              <w:jc w:val="center"/>
              <w:rPr>
                <w:bCs/>
              </w:rPr>
            </w:pPr>
            <w:r>
              <w:rPr>
                <w:bCs/>
              </w:rPr>
              <w:t>Skelton, and</w:t>
            </w:r>
            <w:r w:rsidR="002B126E">
              <w:rPr>
                <w:bCs/>
              </w:rPr>
              <w:t xml:space="preserve"> muscular</w:t>
            </w:r>
          </w:p>
        </w:tc>
      </w:tr>
      <w:tr w:rsidR="002B126E" w:rsidTr="00CC33F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CC33F7">
            <w:pPr>
              <w:bidi/>
              <w:spacing w:line="360" w:lineRule="auto"/>
              <w:ind w:left="-18" w:firstLine="18"/>
              <w:jc w:val="center"/>
              <w:rPr>
                <w:b/>
                <w:color w:val="000000"/>
              </w:rPr>
            </w:pPr>
            <w:r>
              <w:rPr>
                <w:b/>
                <w:color w:val="000000"/>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spacing w:line="360" w:lineRule="auto"/>
              <w:jc w:val="center"/>
              <w:rPr>
                <w:bCs/>
              </w:rPr>
            </w:pPr>
            <w:r>
              <w:rPr>
                <w:bCs/>
              </w:rPr>
              <w:t>Nervous and endocrine system</w:t>
            </w:r>
          </w:p>
        </w:tc>
      </w:tr>
      <w:tr w:rsidR="002B126E" w:rsidTr="00CC33F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CC33F7">
            <w:pPr>
              <w:bidi/>
              <w:spacing w:line="360" w:lineRule="auto"/>
              <w:ind w:left="-18" w:firstLine="18"/>
              <w:jc w:val="center"/>
              <w:rPr>
                <w:b/>
                <w:color w:val="000000"/>
              </w:rPr>
            </w:pPr>
            <w:r>
              <w:rPr>
                <w:b/>
                <w:color w:val="000000"/>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spacing w:line="360" w:lineRule="auto"/>
              <w:jc w:val="center"/>
              <w:rPr>
                <w:bCs/>
              </w:rPr>
            </w:pPr>
            <w:r>
              <w:rPr>
                <w:bCs/>
              </w:rPr>
              <w:t>Cell Physiology &amp; Membrane Transport</w:t>
            </w:r>
          </w:p>
        </w:tc>
      </w:tr>
      <w:tr w:rsidR="002B126E" w:rsidTr="00CC33F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CC33F7">
            <w:pPr>
              <w:bidi/>
              <w:spacing w:line="360" w:lineRule="auto"/>
              <w:ind w:left="-18" w:firstLine="18"/>
              <w:jc w:val="center"/>
              <w:rPr>
                <w:b/>
                <w:color w:val="000000"/>
              </w:rPr>
            </w:pPr>
            <w:r>
              <w:rPr>
                <w:b/>
                <w:color w:val="000000"/>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spacing w:line="360" w:lineRule="auto"/>
              <w:jc w:val="center"/>
              <w:rPr>
                <w:bCs/>
              </w:rPr>
            </w:pPr>
            <w:r>
              <w:rPr>
                <w:bCs/>
              </w:rPr>
              <w:t xml:space="preserve">Tissue </w:t>
            </w:r>
            <w:r w:rsidR="003E6C85">
              <w:rPr>
                <w:bCs/>
              </w:rPr>
              <w:t>Physiology, Neurophysiology</w:t>
            </w:r>
            <w:r>
              <w:rPr>
                <w:bCs/>
              </w:rPr>
              <w:t xml:space="preserve"> and Sensory Physiology</w:t>
            </w:r>
          </w:p>
        </w:tc>
      </w:tr>
      <w:tr w:rsidR="002B126E" w:rsidTr="00CC33F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CC33F7">
            <w:pPr>
              <w:bidi/>
              <w:spacing w:line="360" w:lineRule="auto"/>
              <w:ind w:left="-18" w:firstLine="18"/>
              <w:jc w:val="center"/>
              <w:rPr>
                <w:b/>
                <w:color w:val="000000"/>
              </w:rPr>
            </w:pPr>
            <w:r>
              <w:rPr>
                <w:b/>
                <w:color w:val="000000"/>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3E6C85" w:rsidP="00CC33F7">
            <w:pPr>
              <w:spacing w:line="360" w:lineRule="auto"/>
              <w:jc w:val="center"/>
              <w:rPr>
                <w:bCs/>
              </w:rPr>
            </w:pPr>
            <w:r>
              <w:rPr>
                <w:bCs/>
              </w:rPr>
              <w:t>Endocrinology, Muscle</w:t>
            </w:r>
            <w:r w:rsidR="002B126E">
              <w:rPr>
                <w:bCs/>
              </w:rPr>
              <w:t xml:space="preserve"> Physiology</w:t>
            </w:r>
          </w:p>
        </w:tc>
      </w:tr>
      <w:tr w:rsidR="002B126E" w:rsidTr="00CC33F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CC33F7">
            <w:pPr>
              <w:bidi/>
              <w:spacing w:line="360" w:lineRule="auto"/>
              <w:ind w:left="-18" w:firstLine="18"/>
              <w:jc w:val="center"/>
              <w:rPr>
                <w:b/>
                <w:color w:val="000000"/>
              </w:rPr>
            </w:pPr>
            <w:r>
              <w:rPr>
                <w:b/>
                <w:color w:val="000000"/>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spacing w:line="360" w:lineRule="auto"/>
              <w:jc w:val="center"/>
              <w:rPr>
                <w:bCs/>
              </w:rPr>
            </w:pPr>
            <w:r>
              <w:rPr>
                <w:bCs/>
              </w:rPr>
              <w:t>Cardiovascular and Respiratory Physiology</w:t>
            </w:r>
          </w:p>
        </w:tc>
      </w:tr>
      <w:tr w:rsidR="002B126E" w:rsidTr="00CC33F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CC33F7">
            <w:pPr>
              <w:bidi/>
              <w:spacing w:line="360" w:lineRule="auto"/>
              <w:ind w:left="-18" w:firstLine="18"/>
              <w:jc w:val="center"/>
              <w:rPr>
                <w:b/>
                <w:color w:val="000000"/>
              </w:rPr>
            </w:pPr>
            <w:r>
              <w:rPr>
                <w:b/>
                <w:color w:val="000000"/>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spacing w:line="360" w:lineRule="auto"/>
              <w:jc w:val="center"/>
              <w:rPr>
                <w:bCs/>
              </w:rPr>
            </w:pPr>
            <w:r>
              <w:rPr>
                <w:bCs/>
              </w:rPr>
              <w:t>Immunology</w:t>
            </w:r>
          </w:p>
        </w:tc>
      </w:tr>
      <w:tr w:rsidR="002B126E" w:rsidTr="00CC33F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CC33F7">
            <w:pPr>
              <w:bidi/>
              <w:spacing w:line="360" w:lineRule="auto"/>
              <w:ind w:left="-18" w:firstLine="18"/>
              <w:jc w:val="center"/>
              <w:rPr>
                <w:b/>
                <w:color w:val="000000"/>
              </w:rPr>
            </w:pPr>
            <w:r>
              <w:rPr>
                <w:b/>
                <w:color w:val="000000"/>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0E5E36" w:rsidP="00CC33F7">
            <w:pPr>
              <w:spacing w:line="360" w:lineRule="auto"/>
              <w:jc w:val="center"/>
              <w:rPr>
                <w:bCs/>
              </w:rPr>
            </w:pPr>
            <w:hyperlink r:id="rId74" w:history="1">
              <w:r w:rsidR="002B126E">
                <w:rPr>
                  <w:bCs/>
                </w:rPr>
                <w:t>Lymphatic and Respiratory System</w:t>
              </w:r>
            </w:hyperlink>
          </w:p>
        </w:tc>
      </w:tr>
      <w:tr w:rsidR="002B126E" w:rsidTr="00CC33F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CC33F7">
            <w:pPr>
              <w:bidi/>
              <w:spacing w:line="360" w:lineRule="auto"/>
              <w:ind w:left="-18" w:firstLine="18"/>
              <w:jc w:val="center"/>
              <w:rPr>
                <w:b/>
                <w:color w:val="000000"/>
              </w:rPr>
            </w:pPr>
            <w:r>
              <w:rPr>
                <w:b/>
                <w:color w:val="000000"/>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spacing w:line="360" w:lineRule="auto"/>
              <w:jc w:val="center"/>
              <w:rPr>
                <w:bCs/>
              </w:rPr>
            </w:pPr>
            <w:r>
              <w:rPr>
                <w:bCs/>
              </w:rPr>
              <w:t>Osmoregulatory Physiology</w:t>
            </w:r>
          </w:p>
        </w:tc>
      </w:tr>
      <w:tr w:rsidR="002B126E" w:rsidTr="00CC33F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CC33F7">
            <w:pPr>
              <w:bidi/>
              <w:spacing w:line="360" w:lineRule="auto"/>
              <w:ind w:left="-18" w:firstLine="18"/>
              <w:jc w:val="center"/>
              <w:rPr>
                <w:b/>
                <w:color w:val="000000"/>
              </w:rPr>
            </w:pPr>
            <w:r>
              <w:rPr>
                <w:b/>
                <w:color w:val="000000"/>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spacing w:line="360" w:lineRule="auto"/>
              <w:jc w:val="center"/>
              <w:rPr>
                <w:bCs/>
              </w:rPr>
            </w:pPr>
            <w:r>
              <w:rPr>
                <w:bCs/>
              </w:rPr>
              <w:t>Gastrointestinal Physiology</w:t>
            </w:r>
          </w:p>
        </w:tc>
      </w:tr>
      <w:tr w:rsidR="002B126E" w:rsidTr="00CC33F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CC33F7">
            <w:pPr>
              <w:bidi/>
              <w:spacing w:line="360" w:lineRule="auto"/>
              <w:ind w:left="-18" w:firstLine="18"/>
              <w:jc w:val="center"/>
              <w:rPr>
                <w:b/>
                <w:color w:val="000000"/>
              </w:rPr>
            </w:pPr>
            <w:r>
              <w:rPr>
                <w:b/>
                <w:color w:val="000000"/>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spacing w:line="360" w:lineRule="auto"/>
              <w:jc w:val="center"/>
              <w:rPr>
                <w:bCs/>
              </w:rPr>
            </w:pPr>
            <w:r>
              <w:rPr>
                <w:bCs/>
              </w:rPr>
              <w:t>Reproductive Physiology</w:t>
            </w:r>
          </w:p>
        </w:tc>
      </w:tr>
      <w:tr w:rsidR="002B126E" w:rsidTr="00CC33F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CC33F7">
            <w:pPr>
              <w:bidi/>
              <w:spacing w:line="360" w:lineRule="auto"/>
              <w:ind w:left="-18" w:firstLine="18"/>
              <w:jc w:val="center"/>
              <w:rPr>
                <w:b/>
                <w:color w:val="000000"/>
              </w:rPr>
            </w:pPr>
            <w:r>
              <w:rPr>
                <w:b/>
                <w:color w:val="000000"/>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spacing w:line="360" w:lineRule="auto"/>
              <w:jc w:val="center"/>
              <w:rPr>
                <w:bCs/>
              </w:rPr>
            </w:pPr>
            <w:r>
              <w:rPr>
                <w:bCs/>
              </w:rPr>
              <w:t xml:space="preserve">Digestive and </w:t>
            </w:r>
            <w:hyperlink r:id="rId75" w:history="1">
              <w:r>
                <w:rPr>
                  <w:bCs/>
                </w:rPr>
                <w:t>Urinary System</w:t>
              </w:r>
            </w:hyperlink>
          </w:p>
        </w:tc>
      </w:tr>
      <w:tr w:rsidR="002B126E" w:rsidTr="00CC33F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CC33F7">
            <w:pPr>
              <w:bidi/>
              <w:spacing w:line="360" w:lineRule="auto"/>
              <w:ind w:left="-18" w:firstLine="18"/>
              <w:jc w:val="center"/>
              <w:rPr>
                <w:b/>
                <w:color w:val="000000"/>
              </w:rPr>
            </w:pPr>
            <w:r>
              <w:rPr>
                <w:b/>
                <w:color w:val="000000"/>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bidi/>
              <w:spacing w:line="360" w:lineRule="auto"/>
              <w:jc w:val="center"/>
              <w:rPr>
                <w:bCs/>
              </w:rPr>
            </w:pPr>
            <w:r>
              <w:rPr>
                <w:bCs/>
                <w:rtl/>
              </w:rPr>
              <w:t>امتحان</w:t>
            </w:r>
          </w:p>
        </w:tc>
      </w:tr>
      <w:tr w:rsidR="002B126E" w:rsidTr="00CC33F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CC33F7">
            <w:pPr>
              <w:bidi/>
              <w:spacing w:line="360" w:lineRule="auto"/>
              <w:ind w:left="-18" w:firstLine="18"/>
              <w:jc w:val="center"/>
              <w:rPr>
                <w:b/>
                <w:color w:val="000000"/>
              </w:rPr>
            </w:pPr>
            <w:r>
              <w:rPr>
                <w:b/>
                <w:color w:val="000000"/>
                <w:rtl/>
              </w:rPr>
              <w:t>الأسبوع 16</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bidi/>
              <w:spacing w:line="360" w:lineRule="auto"/>
              <w:jc w:val="center"/>
              <w:rPr>
                <w:b/>
              </w:rPr>
            </w:pPr>
            <w:r>
              <w:rPr>
                <w:b/>
                <w:rtl/>
              </w:rPr>
              <w:t>أسبوع تحضيري قبل الامتحان النهائي</w:t>
            </w:r>
          </w:p>
        </w:tc>
      </w:tr>
    </w:tbl>
    <w:p w:rsidR="002B126E" w:rsidRDefault="002B126E" w:rsidP="00B202C1">
      <w:pPr>
        <w:tabs>
          <w:tab w:val="center" w:pos="3870"/>
        </w:tabs>
        <w:spacing w:after="0" w:line="360" w:lineRule="auto"/>
        <w:ind w:left="1985" w:hanging="1985"/>
        <w:jc w:val="right"/>
        <w:rPr>
          <w:b/>
          <w:sz w:val="24"/>
          <w:szCs w:val="24"/>
        </w:rPr>
      </w:pPr>
    </w:p>
    <w:p w:rsidR="002B126E" w:rsidRDefault="002B126E" w:rsidP="00B202C1">
      <w:pPr>
        <w:jc w:val="right"/>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B126E" w:rsidTr="007774E7">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B126E" w:rsidRPr="00CC33F7" w:rsidRDefault="002B126E" w:rsidP="00CC33F7">
            <w:pPr>
              <w:bidi/>
              <w:spacing w:line="360" w:lineRule="auto"/>
              <w:jc w:val="center"/>
              <w:rPr>
                <w:b/>
                <w:color w:val="17365D"/>
                <w:sz w:val="28"/>
                <w:szCs w:val="28"/>
              </w:rPr>
            </w:pPr>
            <w:r>
              <w:rPr>
                <w:b/>
                <w:color w:val="17365D"/>
                <w:sz w:val="28"/>
                <w:szCs w:val="28"/>
                <w:rtl/>
              </w:rPr>
              <w:t>الخطة الدراسية (المنهج المختبري الأسبوعي)</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B202C1">
            <w:pPr>
              <w:bidi/>
              <w:spacing w:line="360" w:lineRule="auto"/>
              <w:ind w:left="-18" w:hanging="720"/>
              <w:jc w:val="right"/>
              <w:rPr>
                <w:b/>
              </w:rPr>
            </w:pPr>
            <w:r>
              <w:rPr>
                <w:b/>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B126E" w:rsidRDefault="002B126E" w:rsidP="00B202C1">
            <w:pPr>
              <w:bidi/>
              <w:spacing w:line="360" w:lineRule="auto"/>
              <w:jc w:val="right"/>
              <w:rPr>
                <w:b/>
                <w:sz w:val="24"/>
                <w:szCs w:val="24"/>
              </w:rPr>
            </w:pPr>
            <w:r>
              <w:rPr>
                <w:b/>
                <w:rtl/>
              </w:rPr>
              <w:t>الموضوعات المغطاة</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B202C1">
            <w:pPr>
              <w:bidi/>
              <w:spacing w:line="360" w:lineRule="auto"/>
              <w:ind w:left="-18"/>
              <w:jc w:val="right"/>
              <w:rPr>
                <w:b/>
              </w:rPr>
            </w:pPr>
            <w:r>
              <w:rPr>
                <w:b/>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bidi/>
              <w:spacing w:line="360" w:lineRule="auto"/>
              <w:jc w:val="center"/>
              <w:rPr>
                <w:sz w:val="24"/>
                <w:szCs w:val="24"/>
              </w:rPr>
            </w:pPr>
            <w:r>
              <w:rPr>
                <w:rtl/>
              </w:rPr>
              <w:t>المختبر 1: Erythrocyte Physiology</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B202C1">
            <w:pPr>
              <w:bidi/>
              <w:spacing w:line="360" w:lineRule="auto"/>
              <w:ind w:left="-18"/>
              <w:jc w:val="right"/>
              <w:rPr>
                <w:b/>
              </w:rPr>
            </w:pPr>
            <w:r>
              <w:rPr>
                <w:b/>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bidi/>
              <w:spacing w:line="360" w:lineRule="auto"/>
              <w:jc w:val="center"/>
              <w:rPr>
                <w:sz w:val="24"/>
                <w:szCs w:val="24"/>
              </w:rPr>
            </w:pPr>
            <w:r>
              <w:rPr>
                <w:rtl/>
              </w:rPr>
              <w:t>المختبر 2: Pulse and Pressure</w:t>
            </w:r>
          </w:p>
        </w:tc>
      </w:tr>
      <w:tr w:rsidR="002B126E" w:rsidTr="007774E7">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B202C1">
            <w:pPr>
              <w:bidi/>
              <w:spacing w:line="360" w:lineRule="auto"/>
              <w:ind w:left="-18"/>
              <w:jc w:val="right"/>
              <w:rPr>
                <w:b/>
              </w:rPr>
            </w:pPr>
            <w:r>
              <w:rPr>
                <w:b/>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bidi/>
              <w:spacing w:line="360" w:lineRule="auto"/>
              <w:jc w:val="center"/>
              <w:rPr>
                <w:sz w:val="24"/>
                <w:szCs w:val="24"/>
              </w:rPr>
            </w:pPr>
            <w:r>
              <w:rPr>
                <w:rtl/>
              </w:rPr>
              <w:t>المختبر 3: EEG and States of Consciousness</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B202C1">
            <w:pPr>
              <w:bidi/>
              <w:spacing w:line="360" w:lineRule="auto"/>
              <w:ind w:left="-18"/>
              <w:jc w:val="right"/>
              <w:rPr>
                <w:b/>
              </w:rPr>
            </w:pPr>
            <w:r>
              <w:rPr>
                <w:b/>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bidi/>
              <w:spacing w:line="360" w:lineRule="auto"/>
              <w:jc w:val="center"/>
              <w:rPr>
                <w:sz w:val="24"/>
                <w:szCs w:val="24"/>
              </w:rPr>
            </w:pPr>
            <w:r>
              <w:rPr>
                <w:rtl/>
              </w:rPr>
              <w:t>المختبر 4: Brain Imaging</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B202C1">
            <w:pPr>
              <w:bidi/>
              <w:spacing w:line="360" w:lineRule="auto"/>
              <w:ind w:left="-18"/>
              <w:jc w:val="right"/>
              <w:rPr>
                <w:b/>
              </w:rPr>
            </w:pPr>
            <w:r>
              <w:rPr>
                <w:b/>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bidi/>
              <w:spacing w:line="360" w:lineRule="auto"/>
              <w:jc w:val="center"/>
              <w:rPr>
                <w:sz w:val="24"/>
                <w:szCs w:val="24"/>
              </w:rPr>
            </w:pPr>
            <w:r>
              <w:rPr>
                <w:rtl/>
              </w:rPr>
              <w:t>المختبر 5: Electromyography &amp; Dynamometry</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B202C1">
            <w:pPr>
              <w:bidi/>
              <w:spacing w:line="360" w:lineRule="auto"/>
              <w:ind w:left="-18"/>
              <w:jc w:val="right"/>
              <w:rPr>
                <w:b/>
              </w:rPr>
            </w:pPr>
            <w:r>
              <w:rPr>
                <w:b/>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bidi/>
              <w:spacing w:line="360" w:lineRule="auto"/>
              <w:jc w:val="center"/>
              <w:rPr>
                <w:sz w:val="24"/>
                <w:szCs w:val="24"/>
              </w:rPr>
            </w:pPr>
            <w:r>
              <w:rPr>
                <w:rtl/>
              </w:rPr>
              <w:t>المختبر 6: Electrocardiography</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B202C1">
            <w:pPr>
              <w:bidi/>
              <w:spacing w:line="360" w:lineRule="auto"/>
              <w:ind w:left="-18"/>
              <w:jc w:val="right"/>
              <w:rPr>
                <w:b/>
              </w:rPr>
            </w:pPr>
            <w:r>
              <w:rPr>
                <w:b/>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bidi/>
              <w:spacing w:line="360" w:lineRule="auto"/>
              <w:jc w:val="center"/>
            </w:pPr>
            <w:r>
              <w:rPr>
                <w:rtl/>
              </w:rPr>
              <w:t>المختبر 7: exam</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B202C1">
            <w:pPr>
              <w:bidi/>
              <w:spacing w:line="360" w:lineRule="auto"/>
              <w:ind w:left="-18"/>
              <w:jc w:val="right"/>
              <w:rPr>
                <w:b/>
              </w:rPr>
            </w:pPr>
            <w:r>
              <w:rPr>
                <w:b/>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bidi/>
              <w:spacing w:line="360" w:lineRule="auto"/>
              <w:jc w:val="center"/>
            </w:pPr>
            <w:r>
              <w:rPr>
                <w:rtl/>
              </w:rPr>
              <w:t>المختبر 8: Ventilation &amp; Spirometry</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B202C1">
            <w:pPr>
              <w:bidi/>
              <w:spacing w:line="360" w:lineRule="auto"/>
              <w:ind w:left="-18"/>
              <w:jc w:val="right"/>
              <w:rPr>
                <w:b/>
              </w:rPr>
            </w:pPr>
            <w:r>
              <w:rPr>
                <w:b/>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bidi/>
              <w:spacing w:line="360" w:lineRule="auto"/>
              <w:jc w:val="center"/>
            </w:pPr>
            <w:r>
              <w:rPr>
                <w:rtl/>
              </w:rPr>
              <w:t>المختبر 9: Urinalysis</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CC33F7" w:rsidP="00B202C1">
            <w:pPr>
              <w:spacing w:line="360" w:lineRule="auto"/>
              <w:ind w:left="-18"/>
              <w:jc w:val="right"/>
              <w:rPr>
                <w:b/>
              </w:rPr>
            </w:pPr>
            <w:r>
              <w:rPr>
                <w:rFonts w:hint="cs"/>
                <w:b/>
                <w:rtl/>
              </w:rPr>
              <w:t>الاسبوع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CC33F7" w:rsidP="00CC33F7">
            <w:pPr>
              <w:bidi/>
              <w:spacing w:line="360" w:lineRule="auto"/>
              <w:jc w:val="center"/>
            </w:pPr>
            <w:r>
              <w:rPr>
                <w:rFonts w:hint="cs"/>
                <w:rtl/>
              </w:rPr>
              <w:t>المختبر 10 :</w:t>
            </w:r>
            <w:r w:rsidR="002B126E">
              <w:t xml:space="preserve"> View film “Fed Up”, food diary assigned</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CC33F7" w:rsidP="00B202C1">
            <w:pPr>
              <w:spacing w:line="360" w:lineRule="auto"/>
              <w:ind w:left="-18"/>
              <w:jc w:val="right"/>
              <w:rPr>
                <w:b/>
                <w:rtl/>
                <w:lang w:bidi="ar-IQ"/>
              </w:rPr>
            </w:pPr>
            <w:r>
              <w:rPr>
                <w:b/>
                <w:rtl/>
              </w:rPr>
              <w:t>الأسبوع</w:t>
            </w:r>
            <w:r>
              <w:rPr>
                <w:rFonts w:hint="cs"/>
                <w:b/>
                <w:rtl/>
                <w:lang w:bidi="ar-IQ"/>
              </w:rPr>
              <w:t>11</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CC33F7" w:rsidP="00CC33F7">
            <w:pPr>
              <w:bidi/>
              <w:spacing w:line="360" w:lineRule="auto"/>
              <w:jc w:val="center"/>
            </w:pPr>
            <w:r>
              <w:rPr>
                <w:rFonts w:hint="cs"/>
                <w:rtl/>
              </w:rPr>
              <w:t xml:space="preserve">المختبر 11: </w:t>
            </w:r>
            <w:r w:rsidR="002B126E">
              <w:t>Physiology of Adiposity; SOS of lab instructor</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CC33F7" w:rsidP="00B202C1">
            <w:pPr>
              <w:spacing w:line="360" w:lineRule="auto"/>
              <w:ind w:left="-18"/>
              <w:jc w:val="right"/>
              <w:rPr>
                <w:b/>
                <w:lang w:bidi="ar-IQ"/>
              </w:rPr>
            </w:pPr>
            <w:r>
              <w:rPr>
                <w:b/>
                <w:rtl/>
              </w:rPr>
              <w:t>الأسبوع</w:t>
            </w:r>
            <w:r>
              <w:rPr>
                <w:rFonts w:hint="cs"/>
                <w:b/>
                <w:rtl/>
                <w:lang w:bidi="ar-IQ"/>
              </w:rPr>
              <w:t>12</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CC33F7" w:rsidP="00CC33F7">
            <w:pPr>
              <w:bidi/>
              <w:spacing w:line="360" w:lineRule="auto"/>
              <w:jc w:val="center"/>
            </w:pPr>
            <w:r>
              <w:rPr>
                <w:rFonts w:hint="cs"/>
                <w:rtl/>
              </w:rPr>
              <w:t xml:space="preserve">ألمختبر 12: </w:t>
            </w:r>
            <w:r w:rsidR="002B126E">
              <w:t xml:space="preserve"> Lower extremely bones</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CC33F7" w:rsidP="00B202C1">
            <w:pPr>
              <w:spacing w:line="360" w:lineRule="auto"/>
              <w:ind w:left="-18"/>
              <w:jc w:val="right"/>
              <w:rPr>
                <w:b/>
                <w:lang w:bidi="ar-IQ"/>
              </w:rPr>
            </w:pPr>
            <w:r>
              <w:rPr>
                <w:b/>
                <w:rtl/>
              </w:rPr>
              <w:t>الأسبوع</w:t>
            </w:r>
            <w:r>
              <w:rPr>
                <w:rFonts w:hint="cs"/>
                <w:b/>
                <w:rtl/>
                <w:lang w:bidi="ar-IQ"/>
              </w:rPr>
              <w:t>13</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CC33F7" w:rsidP="00CC33F7">
            <w:pPr>
              <w:bidi/>
              <w:spacing w:line="360" w:lineRule="auto"/>
              <w:jc w:val="center"/>
            </w:pPr>
            <w:r>
              <w:rPr>
                <w:rFonts w:hint="cs"/>
                <w:rtl/>
              </w:rPr>
              <w:t xml:space="preserve">المختبر 13: </w:t>
            </w:r>
            <w:r w:rsidR="002B126E">
              <w:t>Musules tissue and skin</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CC33F7" w:rsidP="00B202C1">
            <w:pPr>
              <w:spacing w:line="360" w:lineRule="auto"/>
              <w:ind w:left="-18"/>
              <w:jc w:val="right"/>
              <w:rPr>
                <w:b/>
                <w:rtl/>
                <w:lang w:bidi="ar-IQ"/>
              </w:rPr>
            </w:pPr>
            <w:r>
              <w:rPr>
                <w:b/>
                <w:rtl/>
              </w:rPr>
              <w:t>الأسبوع</w:t>
            </w:r>
            <w:r>
              <w:rPr>
                <w:rFonts w:hint="cs"/>
                <w:b/>
                <w:rtl/>
                <w:lang w:bidi="ar-IQ"/>
              </w:rPr>
              <w:t>14</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CC33F7" w:rsidP="00CC33F7">
            <w:pPr>
              <w:bidi/>
              <w:spacing w:line="360" w:lineRule="auto"/>
              <w:jc w:val="center"/>
              <w:rPr>
                <w:rtl/>
                <w:lang w:bidi="ar-IQ"/>
              </w:rPr>
            </w:pPr>
            <w:r>
              <w:rPr>
                <w:rFonts w:hint="cs"/>
                <w:rtl/>
              </w:rPr>
              <w:t xml:space="preserve">المختبر 14: </w:t>
            </w:r>
            <w:r w:rsidR="002B126E">
              <w:t xml:space="preserve"> The brine</w:t>
            </w:r>
          </w:p>
        </w:tc>
      </w:tr>
      <w:tr w:rsidR="002B126E" w:rsidTr="007774E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CC33F7" w:rsidP="00B202C1">
            <w:pPr>
              <w:spacing w:line="360" w:lineRule="auto"/>
              <w:ind w:left="-18"/>
              <w:jc w:val="right"/>
              <w:rPr>
                <w:b/>
                <w:lang w:bidi="ar-IQ"/>
              </w:rPr>
            </w:pPr>
            <w:r>
              <w:rPr>
                <w:b/>
                <w:rtl/>
              </w:rPr>
              <w:t>الأسبوع</w:t>
            </w:r>
            <w:r>
              <w:rPr>
                <w:rFonts w:hint="cs"/>
                <w:b/>
                <w:rtl/>
                <w:lang w:bidi="ar-IQ"/>
              </w:rPr>
              <w:t>15</w:t>
            </w:r>
          </w:p>
        </w:tc>
        <w:tc>
          <w:tcPr>
            <w:tcW w:w="92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bidi/>
              <w:spacing w:line="360" w:lineRule="auto"/>
              <w:jc w:val="center"/>
            </w:pPr>
            <w:r>
              <w:t>review before final exam</w:t>
            </w:r>
          </w:p>
        </w:tc>
      </w:tr>
    </w:tbl>
    <w:p w:rsidR="002B126E" w:rsidRDefault="002B126E" w:rsidP="00B202C1">
      <w:pPr>
        <w:tabs>
          <w:tab w:val="center" w:pos="3870"/>
        </w:tabs>
        <w:spacing w:after="0" w:line="360" w:lineRule="auto"/>
        <w:ind w:left="1985"/>
        <w:jc w:val="right"/>
        <w:rPr>
          <w:rFonts w:ascii="Times New Roman" w:eastAsia="Times New Roman" w:hAnsi="Times New Roman" w:cs="Times New Roman"/>
          <w:b/>
          <w:sz w:val="32"/>
          <w:szCs w:val="32"/>
        </w:rPr>
      </w:pPr>
    </w:p>
    <w:p w:rsidR="00CC33F7" w:rsidRDefault="00CC33F7" w:rsidP="00B202C1">
      <w:pPr>
        <w:tabs>
          <w:tab w:val="center" w:pos="3870"/>
        </w:tabs>
        <w:spacing w:after="0" w:line="360" w:lineRule="auto"/>
        <w:ind w:left="1985"/>
        <w:jc w:val="right"/>
        <w:rPr>
          <w:rFonts w:ascii="Times New Roman" w:eastAsia="Times New Roman" w:hAnsi="Times New Roman" w:cs="Times New Roman"/>
          <w:b/>
          <w:sz w:val="32"/>
          <w:szCs w:val="32"/>
        </w:rPr>
      </w:pPr>
    </w:p>
    <w:p w:rsidR="00CC33F7" w:rsidRDefault="00CC33F7" w:rsidP="00B202C1">
      <w:pPr>
        <w:tabs>
          <w:tab w:val="center" w:pos="3870"/>
        </w:tabs>
        <w:spacing w:after="0" w:line="360" w:lineRule="auto"/>
        <w:ind w:left="1985"/>
        <w:jc w:val="right"/>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2B126E" w:rsidTr="00CC33F7">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2B126E" w:rsidRPr="00CC33F7" w:rsidRDefault="002B126E" w:rsidP="00CC33F7">
            <w:pPr>
              <w:bidi/>
              <w:spacing w:line="312" w:lineRule="auto"/>
              <w:jc w:val="center"/>
              <w:rPr>
                <w:b/>
                <w:color w:val="17365D"/>
                <w:sz w:val="28"/>
                <w:szCs w:val="28"/>
              </w:rPr>
            </w:pPr>
            <w:r>
              <w:rPr>
                <w:b/>
                <w:color w:val="17365D"/>
                <w:sz w:val="28"/>
                <w:szCs w:val="28"/>
                <w:rtl/>
              </w:rPr>
              <w:t>مصادر التعلم والتعليم</w:t>
            </w:r>
          </w:p>
        </w:tc>
      </w:tr>
      <w:tr w:rsidR="002B126E" w:rsidTr="00CC33F7">
        <w:tc>
          <w:tcPr>
            <w:tcW w:w="2340" w:type="dxa"/>
            <w:tcBorders>
              <w:top w:val="single" w:sz="4" w:space="0" w:color="000000"/>
              <w:left w:val="single" w:sz="4" w:space="0" w:color="000000"/>
              <w:bottom w:val="single" w:sz="4" w:space="0" w:color="000000"/>
              <w:right w:val="nil"/>
            </w:tcBorders>
            <w:vAlign w:val="center"/>
          </w:tcPr>
          <w:p w:rsidR="002B126E" w:rsidRDefault="002B126E" w:rsidP="00CC33F7">
            <w:pPr>
              <w:spacing w:line="312" w:lineRule="auto"/>
              <w:ind w:left="360" w:hanging="720"/>
              <w:jc w:val="center"/>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CC33F7">
            <w:pPr>
              <w:bidi/>
              <w:spacing w:line="312" w:lineRule="auto"/>
              <w:jc w:val="center"/>
              <w:rPr>
                <w:b/>
              </w:rPr>
            </w:pPr>
            <w:r>
              <w:rPr>
                <w:b/>
                <w:rtl/>
              </w:rPr>
              <w:t>النص</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B126E" w:rsidRDefault="002B126E" w:rsidP="00CC33F7">
            <w:pPr>
              <w:bidi/>
              <w:spacing w:line="312" w:lineRule="auto"/>
              <w:jc w:val="center"/>
              <w:rPr>
                <w:b/>
              </w:rPr>
            </w:pPr>
            <w:r>
              <w:rPr>
                <w:b/>
                <w:rtl/>
              </w:rPr>
              <w:t>متوفر في المكتبة؟</w:t>
            </w:r>
          </w:p>
        </w:tc>
      </w:tr>
      <w:tr w:rsidR="002B126E" w:rsidTr="00CC33F7">
        <w:tc>
          <w:tcPr>
            <w:tcW w:w="2340"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CC33F7">
            <w:pPr>
              <w:bidi/>
              <w:spacing w:line="312" w:lineRule="auto"/>
              <w:ind w:left="90"/>
              <w:jc w:val="center"/>
              <w:rPr>
                <w:b/>
              </w:rPr>
            </w:pPr>
            <w:r>
              <w:rPr>
                <w:b/>
                <w:rtl/>
              </w:rPr>
              <w:t>المراجع المطلوبة</w:t>
            </w:r>
          </w:p>
        </w:tc>
        <w:tc>
          <w:tcPr>
            <w:tcW w:w="5835" w:type="dxa"/>
            <w:tcBorders>
              <w:top w:val="single" w:sz="4" w:space="0" w:color="000000"/>
              <w:left w:val="single" w:sz="4" w:space="0" w:color="000000"/>
              <w:bottom w:val="single" w:sz="4" w:space="0" w:color="000000"/>
              <w:right w:val="nil"/>
            </w:tcBorders>
            <w:vAlign w:val="center"/>
          </w:tcPr>
          <w:p w:rsidR="002B126E" w:rsidRDefault="002B126E" w:rsidP="00CC33F7">
            <w:pPr>
              <w:spacing w:beforeAutospacing="1" w:afterAutospacing="1"/>
              <w:ind w:left="360"/>
              <w:jc w:val="center"/>
            </w:pPr>
            <w:r>
              <w:t>Human  from Cells to Systems. Sherwood, L. (2016, 9th edition) Cengage Learning.</w:t>
            </w:r>
          </w:p>
        </w:tc>
        <w:tc>
          <w:tcPr>
            <w:tcW w:w="23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spacing w:line="312" w:lineRule="auto"/>
              <w:jc w:val="center"/>
              <w:rPr>
                <w:color w:val="FF0000"/>
              </w:rPr>
            </w:pPr>
            <w:r>
              <w:rPr>
                <w:color w:val="FF0000"/>
              </w:rPr>
              <w:t>no</w:t>
            </w:r>
          </w:p>
        </w:tc>
      </w:tr>
      <w:tr w:rsidR="002B126E" w:rsidTr="00CC33F7">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CC33F7">
            <w:pPr>
              <w:bidi/>
              <w:spacing w:line="312" w:lineRule="auto"/>
              <w:ind w:left="90"/>
              <w:jc w:val="center"/>
              <w:rPr>
                <w:b/>
              </w:rPr>
            </w:pPr>
            <w:r>
              <w:rPr>
                <w:b/>
                <w:rtl/>
              </w:rPr>
              <w:t>المراجع الموصى بها</w:t>
            </w:r>
          </w:p>
        </w:tc>
        <w:tc>
          <w:tcPr>
            <w:tcW w:w="5835" w:type="dxa"/>
            <w:tcBorders>
              <w:top w:val="single" w:sz="4" w:space="0" w:color="000000"/>
              <w:left w:val="single" w:sz="4" w:space="0" w:color="000000"/>
              <w:bottom w:val="single" w:sz="4" w:space="0" w:color="000000"/>
              <w:right w:val="nil"/>
            </w:tcBorders>
            <w:vAlign w:val="center"/>
          </w:tcPr>
          <w:p w:rsidR="002B126E" w:rsidRDefault="002B126E" w:rsidP="00CC33F7">
            <w:pPr>
              <w:spacing w:beforeAutospacing="1" w:afterAutospacing="1"/>
              <w:ind w:left="360"/>
              <w:jc w:val="center"/>
            </w:pPr>
            <w:r>
              <w:t>https://training.seer.cancer.gov/linksre/</w:t>
            </w:r>
          </w:p>
        </w:tc>
        <w:tc>
          <w:tcPr>
            <w:tcW w:w="2340" w:type="dxa"/>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spacing w:line="312" w:lineRule="auto"/>
              <w:jc w:val="center"/>
            </w:pPr>
            <w:r>
              <w:t>yes</w:t>
            </w:r>
          </w:p>
        </w:tc>
      </w:tr>
      <w:tr w:rsidR="002B126E" w:rsidTr="00CC33F7">
        <w:tc>
          <w:tcPr>
            <w:tcW w:w="2340" w:type="dxa"/>
            <w:tcBorders>
              <w:top w:val="single" w:sz="4" w:space="0" w:color="000000"/>
              <w:left w:val="single" w:sz="4" w:space="0" w:color="000000"/>
              <w:bottom w:val="single" w:sz="4" w:space="0" w:color="000000"/>
              <w:right w:val="nil"/>
            </w:tcBorders>
            <w:shd w:val="clear" w:color="auto" w:fill="DAEEF3"/>
            <w:vAlign w:val="center"/>
          </w:tcPr>
          <w:p w:rsidR="002B126E" w:rsidRDefault="002B126E" w:rsidP="00CC33F7">
            <w:pPr>
              <w:bidi/>
              <w:spacing w:line="312" w:lineRule="auto"/>
              <w:ind w:left="90"/>
              <w:jc w:val="center"/>
              <w:rPr>
                <w:b/>
              </w:rPr>
            </w:pPr>
            <w:r>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2B126E" w:rsidRDefault="002B126E" w:rsidP="00CC33F7">
            <w:pPr>
              <w:spacing w:line="312" w:lineRule="auto"/>
              <w:ind w:left="180"/>
              <w:jc w:val="center"/>
            </w:pPr>
            <w:r>
              <w:t>https://www.ucc.ie/en/physiology/courses/physiologyasamodule/</w:t>
            </w:r>
          </w:p>
        </w:tc>
      </w:tr>
    </w:tbl>
    <w:p w:rsidR="002B126E" w:rsidRDefault="002B126E" w:rsidP="00B202C1">
      <w:pPr>
        <w:tabs>
          <w:tab w:val="left" w:pos="1980"/>
        </w:tabs>
        <w:ind w:left="1985" w:hanging="1985"/>
        <w:jc w:val="right"/>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2B126E" w:rsidTr="00CC33F7">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vAlign w:val="center"/>
          </w:tcPr>
          <w:p w:rsidR="002B126E" w:rsidRPr="00CC33F7" w:rsidRDefault="002B126E" w:rsidP="00CC33F7">
            <w:pPr>
              <w:tabs>
                <w:tab w:val="left" w:pos="1890"/>
                <w:tab w:val="center" w:pos="4544"/>
              </w:tabs>
              <w:bidi/>
              <w:ind w:right="1152"/>
              <w:jc w:val="center"/>
              <w:rPr>
                <w:b/>
                <w:color w:val="000000"/>
                <w:sz w:val="28"/>
                <w:szCs w:val="28"/>
              </w:rPr>
            </w:pPr>
            <w:r>
              <w:rPr>
                <w:b/>
                <w:color w:val="000000"/>
                <w:sz w:val="28"/>
                <w:szCs w:val="28"/>
                <w:rtl/>
              </w:rPr>
              <w:t>نظام الدرجات</w:t>
            </w:r>
          </w:p>
        </w:tc>
      </w:tr>
      <w:tr w:rsidR="002B126E" w:rsidTr="00CC33F7">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B126E" w:rsidRDefault="002B126E" w:rsidP="00CC33F7">
            <w:pPr>
              <w:bidi/>
              <w:jc w:val="center"/>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B126E" w:rsidRDefault="002B126E" w:rsidP="00CC33F7">
            <w:pPr>
              <w:bidi/>
              <w:jc w:val="center"/>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B126E" w:rsidRDefault="002B126E" w:rsidP="00CC33F7">
            <w:pPr>
              <w:bidi/>
              <w:jc w:val="center"/>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B126E" w:rsidRDefault="002B126E" w:rsidP="00CC33F7">
            <w:pPr>
              <w:bidi/>
              <w:jc w:val="center"/>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2B126E" w:rsidRDefault="002B126E" w:rsidP="00CC33F7">
            <w:pPr>
              <w:bidi/>
              <w:jc w:val="center"/>
              <w:rPr>
                <w:b/>
                <w:color w:val="000000"/>
              </w:rPr>
            </w:pPr>
            <w:r>
              <w:rPr>
                <w:b/>
                <w:color w:val="000000"/>
                <w:rtl/>
              </w:rPr>
              <w:t>التوصيف</w:t>
            </w:r>
          </w:p>
        </w:tc>
      </w:tr>
      <w:tr w:rsidR="002B126E" w:rsidTr="00CC33F7">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B126E" w:rsidRDefault="002B126E" w:rsidP="00CC33F7">
            <w:pPr>
              <w:bidi/>
              <w:jc w:val="center"/>
              <w:rPr>
                <w:b/>
                <w:color w:val="000000"/>
              </w:rPr>
            </w:pPr>
            <w:r>
              <w:rPr>
                <w:b/>
                <w:color w:val="000000"/>
                <w:rtl/>
              </w:rPr>
              <w:t>مجموعة النجاح</w:t>
            </w:r>
          </w:p>
          <w:p w:rsidR="002B126E" w:rsidRDefault="002B126E" w:rsidP="00CC33F7">
            <w:pPr>
              <w:jc w:val="cente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2B126E" w:rsidRDefault="002B126E" w:rsidP="00CC33F7">
            <w:pPr>
              <w:bidi/>
              <w:ind w:firstLine="72"/>
              <w:jc w:val="center"/>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tcPr>
          <w:p w:rsidR="002B126E" w:rsidRDefault="002B126E" w:rsidP="00CC33F7">
            <w:pPr>
              <w:bidi/>
              <w:jc w:val="center"/>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tcPr>
          <w:p w:rsidR="002B126E" w:rsidRDefault="002B126E" w:rsidP="00CC33F7">
            <w:pPr>
              <w:jc w:val="cente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2B126E" w:rsidRDefault="002B126E" w:rsidP="00CC33F7">
            <w:pPr>
              <w:bidi/>
              <w:jc w:val="center"/>
              <w:rPr>
                <w:color w:val="000000"/>
              </w:rPr>
            </w:pPr>
            <w:r>
              <w:rPr>
                <w:color w:val="000000"/>
                <w:rtl/>
              </w:rPr>
              <w:t>أداء متميز</w:t>
            </w:r>
          </w:p>
        </w:tc>
      </w:tr>
      <w:tr w:rsidR="002B126E" w:rsidTr="00CC33F7">
        <w:trPr>
          <w:trHeight w:val="300"/>
        </w:trPr>
        <w:tc>
          <w:tcPr>
            <w:tcW w:w="1620" w:type="dxa"/>
            <w:vMerge/>
            <w:tcBorders>
              <w:top w:val="single" w:sz="6" w:space="0" w:color="000000"/>
              <w:left w:val="single" w:sz="6" w:space="0" w:color="000000"/>
              <w:bottom w:val="nil"/>
              <w:right w:val="single" w:sz="6" w:space="0" w:color="000000"/>
            </w:tcBorders>
            <w:vAlign w:val="center"/>
          </w:tcPr>
          <w:p w:rsidR="002B126E" w:rsidRDefault="002B126E" w:rsidP="00CC33F7">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B126E" w:rsidRDefault="002B126E" w:rsidP="00CC33F7">
            <w:pPr>
              <w:bidi/>
              <w:ind w:firstLine="72"/>
              <w:jc w:val="center"/>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tcPr>
          <w:p w:rsidR="002B126E" w:rsidRDefault="002B126E" w:rsidP="00CC33F7">
            <w:pPr>
              <w:bidi/>
              <w:jc w:val="center"/>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tcPr>
          <w:p w:rsidR="002B126E" w:rsidRDefault="002B126E" w:rsidP="00CC33F7">
            <w:pPr>
              <w:jc w:val="cente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2B126E" w:rsidRDefault="002B126E" w:rsidP="00CC33F7">
            <w:pPr>
              <w:bidi/>
              <w:jc w:val="center"/>
              <w:rPr>
                <w:color w:val="000000"/>
              </w:rPr>
            </w:pPr>
            <w:r>
              <w:rPr>
                <w:color w:val="000000"/>
                <w:rtl/>
              </w:rPr>
              <w:t>فوق المتوسط مع بعض الأخطاء</w:t>
            </w:r>
          </w:p>
        </w:tc>
      </w:tr>
      <w:tr w:rsidR="002B126E" w:rsidTr="00CC33F7">
        <w:trPr>
          <w:trHeight w:val="300"/>
        </w:trPr>
        <w:tc>
          <w:tcPr>
            <w:tcW w:w="1620" w:type="dxa"/>
            <w:vMerge/>
            <w:tcBorders>
              <w:top w:val="single" w:sz="6" w:space="0" w:color="000000"/>
              <w:left w:val="single" w:sz="6" w:space="0" w:color="000000"/>
              <w:bottom w:val="nil"/>
              <w:right w:val="single" w:sz="6" w:space="0" w:color="000000"/>
            </w:tcBorders>
            <w:vAlign w:val="center"/>
          </w:tcPr>
          <w:p w:rsidR="002B126E" w:rsidRDefault="002B126E" w:rsidP="00CC33F7">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B126E" w:rsidRDefault="002B126E" w:rsidP="00CC33F7">
            <w:pPr>
              <w:bidi/>
              <w:ind w:firstLine="72"/>
              <w:jc w:val="center"/>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tcPr>
          <w:p w:rsidR="002B126E" w:rsidRDefault="002B126E" w:rsidP="00CC33F7">
            <w:pPr>
              <w:bidi/>
              <w:jc w:val="center"/>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rsidR="002B126E" w:rsidRDefault="002B126E" w:rsidP="00CC33F7">
            <w:pPr>
              <w:jc w:val="cente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2B126E" w:rsidRDefault="002B126E" w:rsidP="00CC33F7">
            <w:pPr>
              <w:bidi/>
              <w:jc w:val="center"/>
              <w:rPr>
                <w:color w:val="000000"/>
              </w:rPr>
            </w:pPr>
            <w:r>
              <w:rPr>
                <w:color w:val="000000"/>
                <w:rtl/>
              </w:rPr>
              <w:t>عمل جيد مع أخطاء ملحوظة</w:t>
            </w:r>
          </w:p>
        </w:tc>
      </w:tr>
      <w:tr w:rsidR="002B126E" w:rsidTr="00CC33F7">
        <w:trPr>
          <w:trHeight w:val="300"/>
        </w:trPr>
        <w:tc>
          <w:tcPr>
            <w:tcW w:w="1620" w:type="dxa"/>
            <w:vMerge/>
            <w:tcBorders>
              <w:top w:val="single" w:sz="6" w:space="0" w:color="000000"/>
              <w:left w:val="single" w:sz="6" w:space="0" w:color="000000"/>
              <w:bottom w:val="nil"/>
              <w:right w:val="single" w:sz="6" w:space="0" w:color="000000"/>
            </w:tcBorders>
            <w:vAlign w:val="center"/>
          </w:tcPr>
          <w:p w:rsidR="002B126E" w:rsidRDefault="002B126E" w:rsidP="00CC33F7">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B126E" w:rsidRDefault="002B126E" w:rsidP="00CC33F7">
            <w:pPr>
              <w:bidi/>
              <w:ind w:firstLine="72"/>
              <w:jc w:val="center"/>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tcPr>
          <w:p w:rsidR="002B126E" w:rsidRDefault="002B126E" w:rsidP="00CC33F7">
            <w:pPr>
              <w:bidi/>
              <w:jc w:val="center"/>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tcPr>
          <w:p w:rsidR="002B126E" w:rsidRDefault="002B126E" w:rsidP="00CC33F7">
            <w:pPr>
              <w:jc w:val="cente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2B126E" w:rsidRDefault="002B126E" w:rsidP="00CC33F7">
            <w:pPr>
              <w:bidi/>
              <w:jc w:val="center"/>
              <w:rPr>
                <w:color w:val="000000"/>
              </w:rPr>
            </w:pPr>
            <w:r>
              <w:rPr>
                <w:color w:val="000000"/>
                <w:rtl/>
              </w:rPr>
              <w:t>مقبول مع نواقص رئيسية</w:t>
            </w:r>
          </w:p>
        </w:tc>
      </w:tr>
      <w:tr w:rsidR="002B126E" w:rsidTr="00CC33F7">
        <w:trPr>
          <w:trHeight w:val="300"/>
        </w:trPr>
        <w:tc>
          <w:tcPr>
            <w:tcW w:w="1620" w:type="dxa"/>
            <w:vMerge/>
            <w:tcBorders>
              <w:top w:val="single" w:sz="6" w:space="0" w:color="000000"/>
              <w:left w:val="single" w:sz="6" w:space="0" w:color="000000"/>
              <w:bottom w:val="nil"/>
              <w:right w:val="single" w:sz="6" w:space="0" w:color="000000"/>
            </w:tcBorders>
            <w:vAlign w:val="center"/>
          </w:tcPr>
          <w:p w:rsidR="002B126E" w:rsidRDefault="002B126E" w:rsidP="00CC33F7">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B126E" w:rsidRDefault="002B126E" w:rsidP="00CC33F7">
            <w:pPr>
              <w:bidi/>
              <w:ind w:firstLine="72"/>
              <w:jc w:val="center"/>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tcPr>
          <w:p w:rsidR="002B126E" w:rsidRDefault="002B126E" w:rsidP="00CC33F7">
            <w:pPr>
              <w:bidi/>
              <w:jc w:val="center"/>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tcPr>
          <w:p w:rsidR="002B126E" w:rsidRDefault="002B126E" w:rsidP="00CC33F7">
            <w:pPr>
              <w:jc w:val="cente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2B126E" w:rsidRDefault="002B126E" w:rsidP="00CC33F7">
            <w:pPr>
              <w:bidi/>
              <w:jc w:val="center"/>
              <w:rPr>
                <w:color w:val="000000"/>
              </w:rPr>
            </w:pPr>
            <w:r>
              <w:rPr>
                <w:color w:val="000000"/>
                <w:rtl/>
              </w:rPr>
              <w:t>العمل يحقق الحد الأدنى من المتطلبات</w:t>
            </w:r>
          </w:p>
        </w:tc>
      </w:tr>
      <w:tr w:rsidR="002B126E" w:rsidTr="00CC33F7">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B126E" w:rsidRDefault="002B126E" w:rsidP="00CC33F7">
            <w:pPr>
              <w:bidi/>
              <w:jc w:val="center"/>
              <w:rPr>
                <w:b/>
                <w:color w:val="000000"/>
              </w:rPr>
            </w:pPr>
            <w:r>
              <w:rPr>
                <w:b/>
                <w:color w:val="000000"/>
                <w:rtl/>
              </w:rPr>
              <w:t>مجموعة الرسوب</w:t>
            </w:r>
          </w:p>
          <w:p w:rsidR="002B126E" w:rsidRDefault="002B126E" w:rsidP="00CC33F7">
            <w:pPr>
              <w:jc w:val="cente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2B126E" w:rsidRDefault="002B126E" w:rsidP="00CC33F7">
            <w:pPr>
              <w:bidi/>
              <w:ind w:firstLine="72"/>
              <w:jc w:val="center"/>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2B126E" w:rsidRDefault="002B126E" w:rsidP="00CC33F7">
            <w:pPr>
              <w:bidi/>
              <w:jc w:val="center"/>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rsidR="002B126E" w:rsidRDefault="002B126E" w:rsidP="00CC33F7">
            <w:pPr>
              <w:jc w:val="cente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2B126E" w:rsidRDefault="002B126E" w:rsidP="00CC33F7">
            <w:pPr>
              <w:bidi/>
              <w:jc w:val="center"/>
              <w:rPr>
                <w:color w:val="000000"/>
              </w:rPr>
            </w:pPr>
            <w:r>
              <w:rPr>
                <w:color w:val="000000"/>
                <w:rtl/>
              </w:rPr>
              <w:t>يتطلب عملاً إضافياً لكن تُمنح الدرجة</w:t>
            </w:r>
          </w:p>
        </w:tc>
      </w:tr>
      <w:tr w:rsidR="002B126E" w:rsidTr="00CC33F7">
        <w:trPr>
          <w:trHeight w:val="300"/>
        </w:trPr>
        <w:tc>
          <w:tcPr>
            <w:tcW w:w="1620" w:type="dxa"/>
            <w:vMerge/>
            <w:tcBorders>
              <w:top w:val="single" w:sz="6" w:space="0" w:color="000000"/>
              <w:left w:val="single" w:sz="6" w:space="0" w:color="000000"/>
              <w:bottom w:val="nil"/>
              <w:right w:val="single" w:sz="6" w:space="0" w:color="000000"/>
            </w:tcBorders>
            <w:vAlign w:val="center"/>
          </w:tcPr>
          <w:p w:rsidR="002B126E" w:rsidRDefault="002B126E" w:rsidP="00CC33F7">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B126E" w:rsidRDefault="002B126E" w:rsidP="00CC33F7">
            <w:pPr>
              <w:bidi/>
              <w:ind w:firstLine="72"/>
              <w:jc w:val="center"/>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2B126E" w:rsidRDefault="002B126E" w:rsidP="00CC33F7">
            <w:pPr>
              <w:bidi/>
              <w:jc w:val="center"/>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rsidR="002B126E" w:rsidRDefault="002B126E" w:rsidP="00CC33F7">
            <w:pPr>
              <w:jc w:val="cente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2B126E" w:rsidRDefault="002B126E" w:rsidP="00CC33F7">
            <w:pPr>
              <w:bidi/>
              <w:jc w:val="center"/>
              <w:rPr>
                <w:color w:val="000000"/>
              </w:rPr>
            </w:pPr>
            <w:r>
              <w:rPr>
                <w:color w:val="000000"/>
                <w:rtl/>
              </w:rPr>
              <w:t>يتطلب قدراً كبيراً من العمل</w:t>
            </w:r>
          </w:p>
        </w:tc>
      </w:tr>
      <w:tr w:rsidR="002B126E" w:rsidTr="00CC33F7">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B126E" w:rsidRDefault="002B126E" w:rsidP="00CC33F7">
            <w:pPr>
              <w:jc w:val="cente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B126E" w:rsidRDefault="002B126E" w:rsidP="00CC33F7">
            <w:pPr>
              <w:jc w:val="cente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B126E" w:rsidRDefault="002B126E" w:rsidP="00CC33F7">
            <w:pPr>
              <w:jc w:val="cente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B126E" w:rsidRDefault="002B126E" w:rsidP="00CC33F7">
            <w:pPr>
              <w:jc w:val="cente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2B126E" w:rsidRDefault="002B126E" w:rsidP="00CC33F7">
            <w:pPr>
              <w:jc w:val="center"/>
              <w:rPr>
                <w:b/>
                <w:color w:val="000000"/>
              </w:rPr>
            </w:pPr>
          </w:p>
        </w:tc>
      </w:tr>
      <w:tr w:rsidR="002B126E" w:rsidTr="00CC33F7">
        <w:trPr>
          <w:trHeight w:val="1340"/>
        </w:trPr>
        <w:tc>
          <w:tcPr>
            <w:tcW w:w="10470" w:type="dxa"/>
            <w:gridSpan w:val="5"/>
            <w:tcBorders>
              <w:top w:val="single" w:sz="6" w:space="0" w:color="000000"/>
              <w:left w:val="single" w:sz="6" w:space="0" w:color="000000"/>
              <w:bottom w:val="single" w:sz="6" w:space="0" w:color="000000"/>
              <w:right w:val="single" w:sz="6" w:space="0" w:color="000000"/>
            </w:tcBorders>
            <w:vAlign w:val="center"/>
          </w:tcPr>
          <w:p w:rsidR="002B126E" w:rsidRPr="00CC33F7" w:rsidRDefault="00CC33F7" w:rsidP="00CC33F7">
            <w:pPr>
              <w:jc w:val="center"/>
              <w:rPr>
                <w:color w:val="000000"/>
                <w:sz w:val="24"/>
                <w:szCs w:val="24"/>
              </w:rPr>
            </w:pPr>
            <w:r w:rsidRPr="00CC33F7">
              <w:rPr>
                <w:color w:val="000000"/>
                <w:sz w:val="24"/>
                <w:szCs w:val="24"/>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CC33F7">
              <w:rPr>
                <w:color w:val="000000"/>
                <w:sz w:val="24"/>
                <w:szCs w:val="24"/>
              </w:rPr>
              <w:t>.</w:t>
            </w:r>
          </w:p>
        </w:tc>
      </w:tr>
    </w:tbl>
    <w:p w:rsidR="007774E7" w:rsidRDefault="007774E7" w:rsidP="00B202C1">
      <w:pPr>
        <w:tabs>
          <w:tab w:val="left" w:pos="1890"/>
        </w:tabs>
        <w:jc w:val="right"/>
        <w:rPr>
          <w:rFonts w:asciiTheme="majorBidi" w:hAnsiTheme="majorBidi" w:cstheme="majorBidi"/>
          <w:sz w:val="28"/>
          <w:szCs w:val="28"/>
          <w:lang w:bidi="ar-IQ"/>
        </w:rPr>
      </w:pPr>
    </w:p>
    <w:p w:rsidR="005D2278" w:rsidRDefault="00CC33F7" w:rsidP="00CC33F7">
      <w:pPr>
        <w:bidi/>
        <w:rPr>
          <w:sz w:val="24"/>
          <w:szCs w:val="24"/>
        </w:rPr>
      </w:pPr>
      <w:r w:rsidRPr="00CC33F7">
        <w:rPr>
          <w:rFonts w:asciiTheme="majorBidi" w:hAnsiTheme="majorBidi" w:cstheme="majorBidi"/>
          <w:b/>
          <w:bCs/>
          <w:sz w:val="40"/>
          <w:szCs w:val="40"/>
          <w:lang w:bidi="ar-IQ"/>
        </w:rPr>
        <w:t>4</w:t>
      </w:r>
      <w:r w:rsidRPr="00CC33F7">
        <w:rPr>
          <w:rFonts w:asciiTheme="majorBidi" w:hAnsiTheme="majorBidi" w:cs="Times New Roman"/>
          <w:b/>
          <w:bCs/>
          <w:sz w:val="40"/>
          <w:szCs w:val="40"/>
          <w:rtl/>
          <w:lang w:bidi="ar-IQ"/>
        </w:rPr>
        <w:t>. الإفرازات والسوائل الحيوية</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5D2278" w:rsidTr="00CC33F7">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5D2278" w:rsidRPr="00CC33F7" w:rsidRDefault="005D2278" w:rsidP="00CC33F7">
            <w:pPr>
              <w:bidi/>
              <w:spacing w:before="80" w:after="80"/>
              <w:jc w:val="center"/>
              <w:rPr>
                <w:b/>
                <w:color w:val="17365D"/>
                <w:sz w:val="28"/>
                <w:szCs w:val="28"/>
              </w:rPr>
            </w:pPr>
            <w:r>
              <w:rPr>
                <w:b/>
                <w:color w:val="17365D"/>
                <w:sz w:val="28"/>
                <w:szCs w:val="28"/>
                <w:rtl/>
              </w:rPr>
              <w:t>معلومات المادة</w:t>
            </w:r>
          </w:p>
        </w:tc>
      </w:tr>
      <w:tr w:rsidR="005D2278" w:rsidTr="00CC33F7">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CC33F7">
            <w:pPr>
              <w:bidi/>
              <w:spacing w:before="80" w:after="80"/>
              <w:ind w:left="90" w:hanging="90"/>
              <w:jc w:val="center"/>
              <w:rPr>
                <w:b/>
                <w:color w:val="000000"/>
              </w:rPr>
            </w:pPr>
            <w:r>
              <w:rPr>
                <w:b/>
                <w:color w:val="000000"/>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D2278" w:rsidRPr="005D2278" w:rsidRDefault="005D2278" w:rsidP="00CC33F7">
            <w:pPr>
              <w:bidi/>
              <w:jc w:val="center"/>
              <w:rPr>
                <w:color w:val="000000"/>
              </w:rPr>
            </w:pPr>
            <w:r w:rsidRPr="005D2278">
              <w:rPr>
                <w:color w:val="000000"/>
                <w:rtl/>
              </w:rPr>
              <w:t>الإفرازات والسوائل الحيوية</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5D2278" w:rsidRDefault="005D2278" w:rsidP="00CC33F7">
            <w:pPr>
              <w:bidi/>
              <w:spacing w:before="80" w:after="80"/>
              <w:jc w:val="center"/>
              <w:rPr>
                <w:b/>
              </w:rPr>
            </w:pPr>
            <w:r>
              <w:rPr>
                <w:b/>
                <w:rtl/>
              </w:rPr>
              <w:t>طريقة تقديم المادة</w:t>
            </w:r>
          </w:p>
        </w:tc>
      </w:tr>
      <w:tr w:rsidR="005D2278" w:rsidTr="00CC33F7">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CC33F7">
            <w:pPr>
              <w:bidi/>
              <w:spacing w:before="80" w:after="80"/>
              <w:ind w:left="90" w:hanging="90"/>
              <w:jc w:val="center"/>
              <w:rPr>
                <w:b/>
              </w:rPr>
            </w:pPr>
            <w:r>
              <w:rPr>
                <w:b/>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D2278" w:rsidRDefault="005D2278" w:rsidP="00CC33F7">
            <w:pPr>
              <w:pStyle w:val="1"/>
              <w:spacing w:before="80" w:after="80"/>
              <w:ind w:left="90"/>
              <w:rPr>
                <w:b w:val="0"/>
                <w:color w:val="FF0000"/>
                <w:sz w:val="28"/>
                <w:szCs w:val="28"/>
              </w:rPr>
            </w:pPr>
            <w:r>
              <w:rPr>
                <w:sz w:val="24"/>
                <w:szCs w:val="24"/>
                <w:rtl/>
              </w:rPr>
              <w:t>أساسي</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D2278" w:rsidRDefault="000E5E36" w:rsidP="00CC33F7">
            <w:pPr>
              <w:numPr>
                <w:ilvl w:val="0"/>
                <w:numId w:val="4"/>
              </w:numPr>
              <w:bidi/>
              <w:spacing w:before="80"/>
              <w:jc w:val="center"/>
              <w:rPr>
                <w:b/>
              </w:rPr>
            </w:pPr>
            <w:sdt>
              <w:sdtPr>
                <w:rPr>
                  <w:rtl/>
                </w:rPr>
                <w:tag w:val="goog_rdk_0"/>
                <w:id w:val="1308353797"/>
              </w:sdtPr>
              <w:sdtEndPr/>
              <w:sdtContent>
                <w:r w:rsidR="005D2278">
                  <w:rPr>
                    <w:rFonts w:ascii="Arial Unicode MS" w:eastAsia="Arial Unicode MS" w:hAnsi="Arial Unicode MS" w:cs="Arial Unicode MS"/>
                    <w:b/>
                  </w:rPr>
                  <w:t>☒</w:t>
                </w:r>
              </w:sdtContent>
            </w:sdt>
            <w:r w:rsidR="005D2278">
              <w:rPr>
                <w:b/>
                <w:rtl/>
              </w:rPr>
              <w:t>نظري</w:t>
            </w:r>
          </w:p>
          <w:p w:rsidR="005D2278" w:rsidRDefault="000E5E36" w:rsidP="00CC33F7">
            <w:pPr>
              <w:numPr>
                <w:ilvl w:val="0"/>
                <w:numId w:val="5"/>
              </w:numPr>
              <w:bidi/>
              <w:jc w:val="center"/>
              <w:rPr>
                <w:b/>
              </w:rPr>
            </w:pPr>
            <w:sdt>
              <w:sdtPr>
                <w:rPr>
                  <w:rtl/>
                </w:rPr>
                <w:tag w:val="goog_rdk_1"/>
                <w:id w:val="1433552047"/>
              </w:sdtPr>
              <w:sdtEndPr/>
              <w:sdtContent>
                <w:r w:rsidR="005D2278">
                  <w:rPr>
                    <w:rFonts w:ascii="Arial Unicode MS" w:eastAsia="Arial Unicode MS" w:hAnsi="Arial Unicode MS" w:cs="Arial Unicode MS"/>
                    <w:b/>
                  </w:rPr>
                  <w:t>☒</w:t>
                </w:r>
              </w:sdtContent>
            </w:sdt>
            <w:r w:rsidR="005D2278">
              <w:rPr>
                <w:b/>
                <w:rtl/>
              </w:rPr>
              <w:t>محاضرة</w:t>
            </w:r>
          </w:p>
          <w:p w:rsidR="005D2278" w:rsidRDefault="000E5E36" w:rsidP="00CC33F7">
            <w:pPr>
              <w:numPr>
                <w:ilvl w:val="0"/>
                <w:numId w:val="5"/>
              </w:numPr>
              <w:bidi/>
              <w:jc w:val="center"/>
              <w:rPr>
                <w:b/>
              </w:rPr>
            </w:pPr>
            <w:sdt>
              <w:sdtPr>
                <w:rPr>
                  <w:rtl/>
                </w:rPr>
                <w:tag w:val="goog_rdk_2"/>
                <w:id w:val="957762407"/>
              </w:sdtPr>
              <w:sdtEndPr/>
              <w:sdtContent>
                <w:r w:rsidR="005D2278">
                  <w:rPr>
                    <w:rFonts w:ascii="Arial Unicode MS" w:eastAsia="Arial Unicode MS" w:hAnsi="Arial Unicode MS" w:cs="Arial Unicode MS"/>
                    <w:b/>
                  </w:rPr>
                  <w:t>☒</w:t>
                </w:r>
              </w:sdtContent>
            </w:sdt>
            <w:r w:rsidR="005D2278">
              <w:rPr>
                <w:b/>
                <w:rtl/>
              </w:rPr>
              <w:t>مختبر</w:t>
            </w:r>
          </w:p>
          <w:p w:rsidR="005D2278" w:rsidRDefault="000E5E36" w:rsidP="00CC33F7">
            <w:pPr>
              <w:numPr>
                <w:ilvl w:val="0"/>
                <w:numId w:val="5"/>
              </w:numPr>
              <w:bidi/>
              <w:jc w:val="center"/>
              <w:rPr>
                <w:b/>
              </w:rPr>
            </w:pPr>
            <w:sdt>
              <w:sdtPr>
                <w:rPr>
                  <w:rtl/>
                </w:rPr>
                <w:tag w:val="goog_rdk_3"/>
                <w:id w:val="-215434835"/>
              </w:sdtPr>
              <w:sdtEndPr/>
              <w:sdtContent>
                <w:r w:rsidR="005D2278">
                  <w:rPr>
                    <w:rFonts w:ascii="Arial Unicode MS" w:eastAsia="Arial Unicode MS" w:hAnsi="Arial Unicode MS" w:cs="Arial Unicode MS"/>
                    <w:b/>
                  </w:rPr>
                  <w:t>☐</w:t>
                </w:r>
              </w:sdtContent>
            </w:sdt>
            <w:r w:rsidR="005D2278">
              <w:rPr>
                <w:b/>
                <w:rtl/>
              </w:rPr>
              <w:t>درس مساعد</w:t>
            </w:r>
          </w:p>
          <w:p w:rsidR="005D2278" w:rsidRDefault="000E5E36" w:rsidP="00CC33F7">
            <w:pPr>
              <w:numPr>
                <w:ilvl w:val="0"/>
                <w:numId w:val="5"/>
              </w:numPr>
              <w:bidi/>
              <w:jc w:val="center"/>
              <w:rPr>
                <w:b/>
              </w:rPr>
            </w:pPr>
            <w:sdt>
              <w:sdtPr>
                <w:rPr>
                  <w:rtl/>
                </w:rPr>
                <w:tag w:val="goog_rdk_4"/>
                <w:id w:val="2041780713"/>
              </w:sdtPr>
              <w:sdtEndPr/>
              <w:sdtContent>
                <w:r w:rsidR="005D2278">
                  <w:rPr>
                    <w:rFonts w:ascii="Arial Unicode MS" w:eastAsia="Arial Unicode MS" w:hAnsi="Arial Unicode MS" w:cs="Arial Unicode MS"/>
                    <w:b/>
                  </w:rPr>
                  <w:t>☐</w:t>
                </w:r>
              </w:sdtContent>
            </w:sdt>
            <w:r w:rsidR="005D2278">
              <w:rPr>
                <w:b/>
                <w:rtl/>
              </w:rPr>
              <w:t>عملي</w:t>
            </w:r>
          </w:p>
          <w:p w:rsidR="005D2278" w:rsidRDefault="000E5E36" w:rsidP="00CC33F7">
            <w:pPr>
              <w:numPr>
                <w:ilvl w:val="0"/>
                <w:numId w:val="5"/>
              </w:numPr>
              <w:bidi/>
              <w:spacing w:after="80"/>
              <w:jc w:val="center"/>
              <w:rPr>
                <w:b/>
              </w:rPr>
            </w:pPr>
            <w:sdt>
              <w:sdtPr>
                <w:rPr>
                  <w:rtl/>
                </w:rPr>
                <w:tag w:val="goog_rdk_5"/>
                <w:id w:val="1143923665"/>
              </w:sdtPr>
              <w:sdtEndPr/>
              <w:sdtContent>
                <w:r w:rsidR="005D2278">
                  <w:rPr>
                    <w:rFonts w:ascii="Arial Unicode MS" w:eastAsia="Arial Unicode MS" w:hAnsi="Arial Unicode MS" w:cs="Arial Unicode MS"/>
                    <w:b/>
                  </w:rPr>
                  <w:t>☐</w:t>
                </w:r>
              </w:sdtContent>
            </w:sdt>
            <w:r w:rsidR="005D2278">
              <w:rPr>
                <w:b/>
                <w:rtl/>
              </w:rPr>
              <w:t>ندوة</w:t>
            </w:r>
          </w:p>
        </w:tc>
      </w:tr>
      <w:tr w:rsidR="005D2278" w:rsidTr="00CC33F7">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CC33F7">
            <w:pPr>
              <w:bidi/>
              <w:spacing w:before="80" w:after="80"/>
              <w:ind w:left="90" w:hanging="90"/>
              <w:jc w:val="center"/>
              <w:rPr>
                <w:b/>
              </w:rPr>
            </w:pPr>
            <w:r>
              <w:rPr>
                <w:b/>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D2278" w:rsidRDefault="002A3451" w:rsidP="00CC33F7">
            <w:pPr>
              <w:pStyle w:val="1"/>
              <w:spacing w:before="80" w:after="80"/>
              <w:ind w:left="90"/>
              <w:rPr>
                <w:b w:val="0"/>
                <w:color w:val="FF0000"/>
                <w:sz w:val="28"/>
                <w:szCs w:val="28"/>
                <w:lang w:bidi="ar-IQ"/>
              </w:rPr>
            </w:pPr>
            <w:r w:rsidRPr="00503210">
              <w:rPr>
                <w:rFonts w:ascii="Arial" w:hAnsi="Arial" w:cs="Arial"/>
                <w:b w:val="0"/>
                <w:bCs w:val="0"/>
                <w:color w:val="FF0000"/>
                <w:sz w:val="20"/>
                <w:szCs w:val="20"/>
              </w:rPr>
              <w:t>NUST1007</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2278" w:rsidRDefault="005D2278" w:rsidP="00CC33F7">
            <w:pPr>
              <w:widowControl w:val="0"/>
              <w:spacing w:line="276" w:lineRule="auto"/>
              <w:jc w:val="center"/>
              <w:rPr>
                <w:color w:val="FF0000"/>
                <w:sz w:val="28"/>
                <w:szCs w:val="28"/>
              </w:rPr>
            </w:pPr>
          </w:p>
        </w:tc>
      </w:tr>
      <w:tr w:rsidR="005D2278" w:rsidTr="00CC33F7">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CC33F7">
            <w:pPr>
              <w:bidi/>
              <w:spacing w:before="80" w:after="80"/>
              <w:ind w:left="90" w:hanging="90"/>
              <w:jc w:val="center"/>
              <w:rPr>
                <w:b/>
              </w:rPr>
            </w:pPr>
            <w:r>
              <w:rPr>
                <w:b/>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D2278" w:rsidRDefault="005D2278" w:rsidP="00CC33F7">
            <w:pPr>
              <w:pStyle w:val="1"/>
              <w:spacing w:before="80" w:after="80"/>
              <w:ind w:left="90"/>
              <w:rPr>
                <w:b w:val="0"/>
                <w:color w:val="FF0000"/>
                <w:sz w:val="28"/>
                <w:szCs w:val="28"/>
                <w:lang w:bidi="ar-IQ"/>
              </w:rPr>
            </w:pPr>
            <w:r>
              <w:rPr>
                <w:rFonts w:hint="cs"/>
                <w:b w:val="0"/>
                <w:color w:val="FF0000"/>
                <w:sz w:val="28"/>
                <w:szCs w:val="28"/>
                <w:rtl/>
                <w:lang w:bidi="ar-IQ"/>
              </w:rPr>
              <w:t>6</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2278" w:rsidRDefault="005D2278" w:rsidP="00CC33F7">
            <w:pPr>
              <w:widowControl w:val="0"/>
              <w:spacing w:line="276" w:lineRule="auto"/>
              <w:jc w:val="center"/>
              <w:rPr>
                <w:color w:val="FF0000"/>
                <w:sz w:val="28"/>
                <w:szCs w:val="28"/>
              </w:rPr>
            </w:pPr>
          </w:p>
        </w:tc>
      </w:tr>
      <w:tr w:rsidR="005D2278" w:rsidTr="00CC33F7">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CC33F7">
            <w:pPr>
              <w:spacing w:before="80" w:after="80"/>
              <w:ind w:left="90" w:hanging="90"/>
              <w:jc w:val="center"/>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D2278" w:rsidRDefault="005D2278" w:rsidP="00CC33F7">
            <w:pPr>
              <w:pStyle w:val="1"/>
              <w:spacing w:before="80" w:after="80"/>
              <w:ind w:left="90"/>
              <w:rPr>
                <w:b w:val="0"/>
                <w:color w:val="FF0000"/>
                <w:sz w:val="24"/>
                <w:szCs w:val="24"/>
                <w:lang w:bidi="ar-IQ"/>
              </w:rPr>
            </w:pPr>
            <w:r>
              <w:rPr>
                <w:rFonts w:hint="cs"/>
                <w:b w:val="0"/>
                <w:color w:val="FF0000"/>
                <w:sz w:val="24"/>
                <w:szCs w:val="24"/>
                <w:rtl/>
                <w:lang w:bidi="ar-IQ"/>
              </w:rPr>
              <w:t>150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D2278" w:rsidRDefault="005D2278" w:rsidP="00CC33F7">
            <w:pPr>
              <w:widowControl w:val="0"/>
              <w:spacing w:line="276" w:lineRule="auto"/>
              <w:jc w:val="center"/>
              <w:rPr>
                <w:color w:val="FF0000"/>
                <w:sz w:val="24"/>
                <w:szCs w:val="24"/>
              </w:rPr>
            </w:pPr>
          </w:p>
        </w:tc>
      </w:tr>
      <w:tr w:rsidR="005D2278" w:rsidTr="00CC33F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D2278" w:rsidRDefault="005D2278" w:rsidP="00CC33F7">
            <w:pPr>
              <w:bidi/>
              <w:spacing w:before="80" w:after="80"/>
              <w:ind w:left="90" w:hanging="90"/>
              <w:jc w:val="center"/>
              <w:rPr>
                <w:b/>
                <w:color w:val="000000"/>
              </w:rPr>
            </w:pPr>
            <w:r>
              <w:rPr>
                <w:b/>
                <w:color w:val="000000"/>
                <w:rtl/>
              </w:rPr>
              <w:t>مستوى المادة</w:t>
            </w:r>
          </w:p>
        </w:tc>
        <w:tc>
          <w:tcPr>
            <w:tcW w:w="2114" w:type="dxa"/>
            <w:tcBorders>
              <w:top w:val="single" w:sz="4" w:space="0" w:color="000000"/>
              <w:left w:val="single" w:sz="4" w:space="0" w:color="000000"/>
              <w:bottom w:val="single" w:sz="4" w:space="0" w:color="000000"/>
              <w:right w:val="nil"/>
            </w:tcBorders>
            <w:vAlign w:val="center"/>
          </w:tcPr>
          <w:p w:rsidR="005D2278" w:rsidRDefault="005D2278" w:rsidP="00CC33F7">
            <w:pPr>
              <w:spacing w:before="80" w:after="80"/>
              <w:ind w:hanging="720"/>
              <w:jc w:val="center"/>
              <w:rPr>
                <w:color w:val="000000"/>
              </w:rPr>
            </w:pPr>
            <w:r>
              <w:rPr>
                <w:color w:val="000000"/>
              </w:rPr>
              <w:t>UGx11</w:t>
            </w:r>
            <w:r>
              <w:t xml:space="preserve">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CC33F7">
            <w:pPr>
              <w:bidi/>
              <w:spacing w:before="80" w:after="80"/>
              <w:jc w:val="center"/>
              <w:rPr>
                <w:b/>
                <w:color w:val="000000"/>
              </w:rPr>
            </w:pPr>
            <w:r>
              <w:rPr>
                <w:b/>
                <w:color w:val="000000"/>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tcPr>
          <w:p w:rsidR="005D2278" w:rsidRDefault="005D2278" w:rsidP="00CC33F7">
            <w:pPr>
              <w:spacing w:before="80" w:after="80"/>
              <w:jc w:val="center"/>
              <w:rPr>
                <w:color w:val="000000"/>
              </w:rPr>
            </w:pPr>
            <w:r>
              <w:t>1</w:t>
            </w:r>
          </w:p>
        </w:tc>
      </w:tr>
      <w:tr w:rsidR="005D2278" w:rsidTr="00CC33F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D2278" w:rsidRDefault="005D2278" w:rsidP="00CC33F7">
            <w:pPr>
              <w:bidi/>
              <w:spacing w:before="80" w:after="80"/>
              <w:ind w:left="90" w:hanging="90"/>
              <w:jc w:val="center"/>
              <w:rPr>
                <w:b/>
                <w:color w:val="000000"/>
              </w:rPr>
            </w:pPr>
            <w:r>
              <w:rPr>
                <w:b/>
                <w:color w:val="000000"/>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tcPr>
          <w:p w:rsidR="005D2278" w:rsidRDefault="005D2278" w:rsidP="00CC33F7">
            <w:pPr>
              <w:spacing w:before="80" w:after="80"/>
              <w:jc w:val="center"/>
              <w:rPr>
                <w:color w:val="000000"/>
              </w:rPr>
            </w:pPr>
            <w:r>
              <w:rPr>
                <w:color w:val="000000"/>
              </w:rPr>
              <w:t>Forensic \FOR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D2278" w:rsidRDefault="005D2278" w:rsidP="00CC33F7">
            <w:pPr>
              <w:bidi/>
              <w:spacing w:before="80" w:after="80"/>
              <w:jc w:val="center"/>
              <w:rPr>
                <w:b/>
                <w:color w:val="000000"/>
              </w:rPr>
            </w:pPr>
            <w:r>
              <w:rPr>
                <w:b/>
                <w:color w:val="000000"/>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5D2278" w:rsidRDefault="005D2278" w:rsidP="00CC33F7">
            <w:pPr>
              <w:spacing w:before="80" w:after="80"/>
              <w:jc w:val="center"/>
              <w:rPr>
                <w:color w:val="000000"/>
              </w:rPr>
            </w:pPr>
            <w:r>
              <w:rPr>
                <w:color w:val="000000"/>
              </w:rPr>
              <w:t>Scince</w:t>
            </w:r>
          </w:p>
        </w:tc>
      </w:tr>
      <w:tr w:rsidR="005D2278" w:rsidTr="00CC33F7">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CC33F7">
            <w:pPr>
              <w:bidi/>
              <w:spacing w:before="80" w:after="80"/>
              <w:ind w:left="90" w:hanging="90"/>
              <w:jc w:val="center"/>
              <w:rPr>
                <w:b/>
                <w:color w:val="000000"/>
              </w:rPr>
            </w:pPr>
            <w:r>
              <w:rPr>
                <w:b/>
                <w:color w:val="000000"/>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5D2278" w:rsidRDefault="00F84BF0" w:rsidP="00CC33F7">
            <w:pPr>
              <w:spacing w:before="80" w:after="80"/>
              <w:ind w:left="90"/>
              <w:jc w:val="center"/>
              <w:rPr>
                <w:color w:val="000000"/>
              </w:rPr>
            </w:pPr>
            <w:r>
              <w:t>tala.m.odah</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D2278" w:rsidRDefault="005D2278" w:rsidP="00CC33F7">
            <w:pPr>
              <w:bidi/>
              <w:spacing w:before="80" w:after="80"/>
              <w:jc w:val="center"/>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5D2278" w:rsidRDefault="000E5E36" w:rsidP="00CC33F7">
            <w:pPr>
              <w:spacing w:before="80" w:after="80"/>
              <w:jc w:val="center"/>
            </w:pPr>
            <w:hyperlink r:id="rId76" w:history="1">
              <w:r w:rsidR="00F84BF0" w:rsidRPr="00604B53">
                <w:rPr>
                  <w:rStyle w:val="Hyperlink"/>
                </w:rPr>
                <w:t>tala.m.odah@nust.edu.iq</w:t>
              </w:r>
            </w:hyperlink>
          </w:p>
        </w:tc>
      </w:tr>
      <w:tr w:rsidR="005D2278" w:rsidTr="00CC33F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D2278" w:rsidRDefault="005D2278" w:rsidP="00CC33F7">
            <w:pPr>
              <w:bidi/>
              <w:spacing w:before="80" w:after="80"/>
              <w:ind w:left="90" w:hanging="90"/>
              <w:jc w:val="center"/>
              <w:rPr>
                <w:b/>
                <w:color w:val="000000"/>
              </w:rPr>
            </w:pPr>
            <w:r>
              <w:rPr>
                <w:b/>
                <w:color w:val="000000"/>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tcPr>
          <w:p w:rsidR="005D2278" w:rsidRDefault="005D2278" w:rsidP="00CC33F7">
            <w:pPr>
              <w:spacing w:before="80" w:after="80"/>
              <w:jc w:val="center"/>
              <w:rPr>
                <w:color w:val="00000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5D2278" w:rsidRDefault="005D2278" w:rsidP="00CC33F7">
            <w:pPr>
              <w:bidi/>
              <w:spacing w:before="80" w:after="80"/>
              <w:jc w:val="center"/>
              <w:rPr>
                <w:b/>
                <w:color w:val="000000"/>
              </w:rPr>
            </w:pPr>
            <w:r>
              <w:rPr>
                <w:b/>
                <w:color w:val="000000"/>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tcPr>
          <w:p w:rsidR="005D2278" w:rsidRDefault="00F84BF0" w:rsidP="00CC33F7">
            <w:pPr>
              <w:spacing w:before="80" w:after="80"/>
              <w:jc w:val="center"/>
              <w:rPr>
                <w:color w:val="000000"/>
              </w:rPr>
            </w:pPr>
            <w:r>
              <w:rPr>
                <w:color w:val="000000"/>
              </w:rPr>
              <w:t>Ph.r</w:t>
            </w:r>
          </w:p>
        </w:tc>
      </w:tr>
      <w:tr w:rsidR="005D2278" w:rsidTr="00CC33F7">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CC33F7">
            <w:pPr>
              <w:bidi/>
              <w:spacing w:before="80" w:after="80"/>
              <w:ind w:left="90" w:hanging="90"/>
              <w:jc w:val="center"/>
              <w:rPr>
                <w:b/>
                <w:color w:val="000000"/>
              </w:rPr>
            </w:pPr>
            <w:r>
              <w:rPr>
                <w:b/>
                <w:color w:val="000000"/>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5D2278" w:rsidRDefault="005D2278" w:rsidP="00CC33F7">
            <w:pPr>
              <w:spacing w:before="80" w:after="80"/>
              <w:ind w:left="90"/>
              <w:jc w:val="center"/>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D2278" w:rsidRDefault="005D2278" w:rsidP="00CC33F7">
            <w:pPr>
              <w:bidi/>
              <w:spacing w:before="80" w:after="80"/>
              <w:jc w:val="center"/>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5D2278" w:rsidRDefault="005D2278" w:rsidP="00CC33F7">
            <w:pPr>
              <w:bidi/>
              <w:spacing w:before="80" w:after="80"/>
              <w:jc w:val="center"/>
            </w:pPr>
            <w:r>
              <w:rPr>
                <w:rtl/>
              </w:rPr>
              <w:t>البريد الإلكتروني</w:t>
            </w:r>
          </w:p>
        </w:tc>
      </w:tr>
      <w:tr w:rsidR="005D2278" w:rsidTr="00CC33F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D2278" w:rsidRDefault="005D2278" w:rsidP="00CC33F7">
            <w:pPr>
              <w:bidi/>
              <w:spacing w:before="80" w:after="80"/>
              <w:ind w:left="90" w:hanging="90"/>
              <w:jc w:val="center"/>
              <w:rPr>
                <w:b/>
              </w:rPr>
            </w:pPr>
            <w:r>
              <w:rPr>
                <w:b/>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5D2278" w:rsidRDefault="005D2278" w:rsidP="00CC33F7">
            <w:pPr>
              <w:spacing w:before="80" w:after="80"/>
              <w:jc w:val="center"/>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D2278" w:rsidRDefault="005D2278" w:rsidP="00CC33F7">
            <w:pPr>
              <w:bidi/>
              <w:spacing w:before="80" w:after="80"/>
              <w:jc w:val="center"/>
            </w:pPr>
            <w:r>
              <w:rPr>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5D2278" w:rsidRDefault="005D2278" w:rsidP="00CC33F7">
            <w:pPr>
              <w:spacing w:before="80" w:after="80"/>
              <w:jc w:val="center"/>
            </w:pPr>
          </w:p>
        </w:tc>
      </w:tr>
      <w:tr w:rsidR="005D2278" w:rsidTr="00CC33F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D2278" w:rsidRDefault="005D2278" w:rsidP="00CC33F7">
            <w:pPr>
              <w:bidi/>
              <w:spacing w:before="80" w:after="80"/>
              <w:ind w:left="6" w:right="-99" w:hanging="6"/>
              <w:jc w:val="center"/>
              <w:rPr>
                <w:b/>
              </w:rPr>
            </w:pPr>
            <w:r>
              <w:rPr>
                <w:b/>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tcPr>
          <w:p w:rsidR="005D2278" w:rsidRDefault="00F56A15" w:rsidP="00CC33F7">
            <w:pPr>
              <w:spacing w:before="80" w:after="80"/>
              <w:ind w:left="360"/>
              <w:jc w:val="center"/>
            </w:pPr>
            <w:r>
              <w:t>01/09/2024</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CC33F7">
            <w:pPr>
              <w:bidi/>
              <w:spacing w:before="80" w:after="80"/>
              <w:jc w:val="center"/>
              <w:rPr>
                <w:b/>
              </w:rPr>
            </w:pPr>
            <w:r>
              <w:rPr>
                <w:b/>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5D2278" w:rsidRDefault="005D2278" w:rsidP="00CC33F7">
            <w:pPr>
              <w:spacing w:before="80" w:after="80"/>
              <w:jc w:val="center"/>
            </w:pPr>
            <w:r>
              <w:t>1.0</w:t>
            </w:r>
          </w:p>
        </w:tc>
      </w:tr>
    </w:tbl>
    <w:p w:rsidR="005D2278" w:rsidRDefault="005D2278" w:rsidP="00B202C1">
      <w:pPr>
        <w:tabs>
          <w:tab w:val="left" w:pos="5220"/>
        </w:tabs>
        <w:spacing w:after="200" w:line="276" w:lineRule="auto"/>
        <w:jc w:val="right"/>
        <w:rPr>
          <w:rFonts w:ascii="Cambria" w:eastAsia="Cambria" w:hAnsi="Cambria" w:cs="Cambria"/>
          <w:b/>
          <w:sz w:val="16"/>
          <w:szCs w:val="16"/>
        </w:rPr>
      </w:pPr>
    </w:p>
    <w:p w:rsidR="005D2278" w:rsidRDefault="005D2278" w:rsidP="00B202C1">
      <w:pPr>
        <w:tabs>
          <w:tab w:val="left" w:pos="5220"/>
        </w:tabs>
        <w:spacing w:after="200" w:line="276" w:lineRule="auto"/>
        <w:jc w:val="right"/>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5D2278" w:rsidTr="00CC33F7">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5D2278" w:rsidRPr="00CC33F7" w:rsidRDefault="005D2278" w:rsidP="00CC33F7">
            <w:pPr>
              <w:bidi/>
              <w:spacing w:line="360" w:lineRule="auto"/>
              <w:jc w:val="center"/>
              <w:rPr>
                <w:b/>
                <w:color w:val="17365D"/>
                <w:sz w:val="28"/>
                <w:szCs w:val="28"/>
              </w:rPr>
            </w:pPr>
            <w:r>
              <w:rPr>
                <w:b/>
                <w:color w:val="17365D"/>
                <w:sz w:val="28"/>
                <w:szCs w:val="28"/>
                <w:rtl/>
              </w:rPr>
              <w:t>علاقة المادة بالمواد الأخرى</w:t>
            </w:r>
          </w:p>
        </w:tc>
      </w:tr>
      <w:tr w:rsidR="005D2278" w:rsidTr="00CC33F7">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CC33F7">
            <w:pPr>
              <w:bidi/>
              <w:spacing w:line="360" w:lineRule="auto"/>
              <w:jc w:val="center"/>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278" w:rsidRDefault="005D2278" w:rsidP="00CC33F7">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D2278" w:rsidRDefault="005D2278" w:rsidP="00CC33F7">
            <w:pPr>
              <w:bidi/>
              <w:spacing w:line="360" w:lineRule="auto"/>
              <w:jc w:val="center"/>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278" w:rsidRDefault="005D2278" w:rsidP="00CC33F7">
            <w:pPr>
              <w:spacing w:line="360" w:lineRule="auto"/>
              <w:jc w:val="center"/>
            </w:pPr>
          </w:p>
        </w:tc>
      </w:tr>
      <w:tr w:rsidR="005D2278" w:rsidTr="00CC33F7">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CC33F7">
            <w:pPr>
              <w:bidi/>
              <w:spacing w:line="360" w:lineRule="auto"/>
              <w:jc w:val="center"/>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278" w:rsidRDefault="005D2278" w:rsidP="00CC33F7">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D2278" w:rsidRDefault="005D2278" w:rsidP="00CC33F7">
            <w:pPr>
              <w:bidi/>
              <w:spacing w:line="360" w:lineRule="auto"/>
              <w:jc w:val="cente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278" w:rsidRDefault="005D2278" w:rsidP="00CC33F7">
            <w:pPr>
              <w:spacing w:line="360" w:lineRule="auto"/>
              <w:jc w:val="center"/>
            </w:pPr>
          </w:p>
        </w:tc>
      </w:tr>
    </w:tbl>
    <w:p w:rsidR="005D2278" w:rsidRDefault="005D2278" w:rsidP="00B202C1">
      <w:pPr>
        <w:tabs>
          <w:tab w:val="left" w:pos="5220"/>
        </w:tabs>
        <w:spacing w:after="0" w:line="360" w:lineRule="auto"/>
        <w:jc w:val="right"/>
        <w:rPr>
          <w:rFonts w:ascii="Cambria" w:eastAsia="Cambria" w:hAnsi="Cambria" w:cs="Cambria"/>
          <w:b/>
          <w:sz w:val="16"/>
          <w:szCs w:val="16"/>
        </w:rPr>
      </w:pPr>
    </w:p>
    <w:p w:rsidR="005D2278" w:rsidRDefault="005D2278" w:rsidP="00B202C1">
      <w:pPr>
        <w:tabs>
          <w:tab w:val="left" w:pos="5220"/>
        </w:tabs>
        <w:spacing w:after="0" w:line="360" w:lineRule="auto"/>
        <w:jc w:val="right"/>
        <w:rPr>
          <w:rFonts w:ascii="Cambria" w:eastAsia="Cambria" w:hAnsi="Cambria" w:cs="Cambria"/>
          <w:b/>
          <w:sz w:val="16"/>
          <w:szCs w:val="16"/>
        </w:rPr>
      </w:pPr>
    </w:p>
    <w:p w:rsidR="005D2278" w:rsidRDefault="005D2278" w:rsidP="00B202C1">
      <w:pPr>
        <w:tabs>
          <w:tab w:val="left" w:pos="5220"/>
        </w:tabs>
        <w:spacing w:after="0" w:line="360" w:lineRule="auto"/>
        <w:jc w:val="right"/>
        <w:rPr>
          <w:rFonts w:ascii="Cambria" w:eastAsia="Cambria" w:hAnsi="Cambria" w:cs="Cambria"/>
          <w:b/>
          <w:sz w:val="16"/>
          <w:szCs w:val="16"/>
        </w:rPr>
      </w:pPr>
    </w:p>
    <w:p w:rsidR="005D2278" w:rsidRDefault="005D2278" w:rsidP="00B202C1">
      <w:pPr>
        <w:tabs>
          <w:tab w:val="left" w:pos="5220"/>
        </w:tabs>
        <w:spacing w:after="0" w:line="360" w:lineRule="auto"/>
        <w:jc w:val="right"/>
        <w:rPr>
          <w:rFonts w:ascii="Cambria" w:eastAsia="Cambria" w:hAnsi="Cambria" w:cs="Cambria"/>
          <w:b/>
          <w:sz w:val="16"/>
          <w:szCs w:val="16"/>
        </w:rPr>
      </w:pPr>
    </w:p>
    <w:p w:rsidR="005D2278" w:rsidRDefault="005D2278" w:rsidP="00B202C1">
      <w:pPr>
        <w:tabs>
          <w:tab w:val="left" w:pos="5220"/>
        </w:tabs>
        <w:spacing w:after="0" w:line="360" w:lineRule="auto"/>
        <w:jc w:val="right"/>
        <w:rPr>
          <w:rFonts w:ascii="Cambria" w:eastAsia="Cambria" w:hAnsi="Cambria" w:cs="Cambria"/>
          <w:b/>
          <w:sz w:val="16"/>
          <w:szCs w:val="16"/>
        </w:rPr>
      </w:pPr>
    </w:p>
    <w:p w:rsidR="005D2278" w:rsidRDefault="005D2278" w:rsidP="00B202C1">
      <w:pPr>
        <w:tabs>
          <w:tab w:val="left" w:pos="5220"/>
        </w:tabs>
        <w:spacing w:after="200" w:line="276" w:lineRule="auto"/>
        <w:jc w:val="right"/>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5D2278" w:rsidTr="00CC33F7">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5D2278" w:rsidRDefault="005D2278" w:rsidP="00CC33F7">
            <w:pPr>
              <w:bidi/>
              <w:spacing w:line="276" w:lineRule="auto"/>
              <w:jc w:val="center"/>
              <w:rPr>
                <w:b/>
                <w:color w:val="17365D"/>
                <w:sz w:val="28"/>
                <w:szCs w:val="28"/>
              </w:rPr>
            </w:pPr>
            <w:r>
              <w:rPr>
                <w:b/>
                <w:color w:val="17365D"/>
                <w:sz w:val="28"/>
                <w:szCs w:val="28"/>
                <w:rtl/>
              </w:rPr>
              <w:t>أهداف المادة ومخرجات التعلم والمحتويات الإرشادية</w:t>
            </w:r>
          </w:p>
        </w:tc>
      </w:tr>
      <w:tr w:rsidR="005D2278" w:rsidTr="00BB4F77">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D2278" w:rsidRPr="00CC33F7" w:rsidRDefault="005D2278" w:rsidP="00CC33F7">
            <w:pPr>
              <w:bidi/>
              <w:spacing w:line="276" w:lineRule="auto"/>
              <w:jc w:val="center"/>
              <w:rPr>
                <w:b/>
                <w:color w:val="000000"/>
                <w:sz w:val="24"/>
                <w:szCs w:val="24"/>
              </w:rPr>
            </w:pPr>
            <w:r>
              <w:rPr>
                <w:b/>
                <w:color w:val="000000"/>
                <w:sz w:val="24"/>
                <w:szCs w:val="24"/>
                <w:rtl/>
              </w:rPr>
              <w:t>أهداف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CC33F7" w:rsidRPr="00CC33F7" w:rsidRDefault="00CC33F7" w:rsidP="00CC33F7">
            <w:pPr>
              <w:bidi/>
              <w:spacing w:line="276" w:lineRule="auto"/>
              <w:rPr>
                <w:rFonts w:ascii="Arial" w:hAnsi="Arial" w:cs="Arial"/>
                <w:color w:val="666666"/>
                <w:sz w:val="19"/>
                <w:szCs w:val="19"/>
              </w:rPr>
            </w:pPr>
            <w:r w:rsidRPr="00CC33F7">
              <w:rPr>
                <w:rFonts w:ascii="Arial" w:hAnsi="Arial" w:cs="Arial"/>
                <w:color w:val="666666"/>
                <w:sz w:val="19"/>
                <w:szCs w:val="19"/>
                <w:rtl/>
              </w:rPr>
              <w:t>يهدف هذا المقرر إلى</w:t>
            </w:r>
            <w:r w:rsidRPr="00CC33F7">
              <w:rPr>
                <w:rFonts w:ascii="Arial" w:hAnsi="Arial" w:cs="Arial"/>
                <w:color w:val="666666"/>
                <w:sz w:val="19"/>
                <w:szCs w:val="19"/>
              </w:rPr>
              <w:t>:</w:t>
            </w:r>
          </w:p>
          <w:p w:rsidR="00CC33F7" w:rsidRDefault="00CC33F7" w:rsidP="005B2E63">
            <w:pPr>
              <w:pStyle w:val="a9"/>
              <w:numPr>
                <w:ilvl w:val="0"/>
                <w:numId w:val="32"/>
              </w:numPr>
              <w:bidi/>
              <w:spacing w:line="276" w:lineRule="auto"/>
              <w:rPr>
                <w:rFonts w:ascii="Arial" w:hAnsi="Arial" w:cs="Arial"/>
                <w:color w:val="666666"/>
                <w:sz w:val="19"/>
                <w:szCs w:val="19"/>
              </w:rPr>
            </w:pPr>
            <w:r w:rsidRPr="00CC33F7">
              <w:rPr>
                <w:rFonts w:ascii="Arial" w:hAnsi="Arial" w:cs="Arial"/>
                <w:color w:val="666666"/>
                <w:sz w:val="19"/>
                <w:szCs w:val="19"/>
              </w:rPr>
              <w:t xml:space="preserve"> </w:t>
            </w:r>
            <w:r w:rsidRPr="00CC33F7">
              <w:rPr>
                <w:rFonts w:ascii="Arial" w:hAnsi="Arial" w:cs="Arial"/>
                <w:color w:val="666666"/>
                <w:sz w:val="19"/>
                <w:szCs w:val="19"/>
                <w:rtl/>
              </w:rPr>
              <w:t>تزويد الطالب بفهم استراتيجيات فحص سوائل الجسم المختلفة التي تُصادف في قضايا علم الأحياء الجنائي، بالإضافة إلى الأسس العلمية التي يقوم عليها تفسير أنماط بقع الدم</w:t>
            </w:r>
            <w:r w:rsidRPr="00CC33F7">
              <w:rPr>
                <w:rFonts w:ascii="Arial" w:hAnsi="Arial" w:cs="Arial"/>
                <w:color w:val="666666"/>
                <w:sz w:val="19"/>
                <w:szCs w:val="19"/>
              </w:rPr>
              <w:t>.</w:t>
            </w:r>
          </w:p>
          <w:p w:rsidR="00CC33F7" w:rsidRDefault="00CC33F7" w:rsidP="005B2E63">
            <w:pPr>
              <w:pStyle w:val="a9"/>
              <w:numPr>
                <w:ilvl w:val="0"/>
                <w:numId w:val="32"/>
              </w:numPr>
              <w:bidi/>
              <w:spacing w:line="276" w:lineRule="auto"/>
              <w:rPr>
                <w:rFonts w:ascii="Arial" w:hAnsi="Arial" w:cs="Arial"/>
                <w:color w:val="666666"/>
                <w:sz w:val="19"/>
                <w:szCs w:val="19"/>
              </w:rPr>
            </w:pPr>
            <w:r w:rsidRPr="00CC33F7">
              <w:rPr>
                <w:rFonts w:ascii="Arial" w:hAnsi="Arial" w:cs="Arial"/>
                <w:color w:val="666666"/>
                <w:sz w:val="19"/>
                <w:szCs w:val="19"/>
                <w:rtl/>
              </w:rPr>
              <w:t>تعريف الطالب بمساهمة مجالات مختارة من العلوم البيولوجية في دراسات علم الأدلة الجنائية المتخصصة</w:t>
            </w:r>
            <w:r w:rsidRPr="00CC33F7">
              <w:rPr>
                <w:rFonts w:ascii="Arial" w:hAnsi="Arial" w:cs="Arial"/>
                <w:color w:val="666666"/>
                <w:sz w:val="19"/>
                <w:szCs w:val="19"/>
              </w:rPr>
              <w:t>.</w:t>
            </w:r>
          </w:p>
          <w:p w:rsidR="00CC33F7" w:rsidRDefault="00CC33F7" w:rsidP="005B2E63">
            <w:pPr>
              <w:pStyle w:val="a9"/>
              <w:numPr>
                <w:ilvl w:val="0"/>
                <w:numId w:val="32"/>
              </w:numPr>
              <w:bidi/>
              <w:spacing w:line="276" w:lineRule="auto"/>
              <w:rPr>
                <w:rFonts w:ascii="Arial" w:hAnsi="Arial" w:cs="Arial"/>
                <w:color w:val="666666"/>
                <w:sz w:val="19"/>
                <w:szCs w:val="19"/>
              </w:rPr>
            </w:pPr>
            <w:r w:rsidRPr="00CC33F7">
              <w:rPr>
                <w:rFonts w:ascii="Arial" w:hAnsi="Arial" w:cs="Arial"/>
                <w:color w:val="666666"/>
                <w:sz w:val="19"/>
                <w:szCs w:val="19"/>
                <w:rtl/>
              </w:rPr>
              <w:t>توفير أساس متين في علم الجريمة الجنائي</w:t>
            </w:r>
            <w:r w:rsidRPr="00CC33F7">
              <w:rPr>
                <w:rFonts w:ascii="Arial" w:hAnsi="Arial" w:cs="Arial"/>
                <w:color w:val="666666"/>
                <w:sz w:val="19"/>
                <w:szCs w:val="19"/>
              </w:rPr>
              <w:t>.</w:t>
            </w:r>
          </w:p>
          <w:p w:rsidR="00CC33F7" w:rsidRDefault="00CC33F7" w:rsidP="005B2E63">
            <w:pPr>
              <w:pStyle w:val="a9"/>
              <w:numPr>
                <w:ilvl w:val="0"/>
                <w:numId w:val="32"/>
              </w:numPr>
              <w:bidi/>
              <w:spacing w:line="276" w:lineRule="auto"/>
              <w:rPr>
                <w:rFonts w:ascii="Arial" w:hAnsi="Arial" w:cs="Arial"/>
                <w:color w:val="666666"/>
                <w:sz w:val="19"/>
                <w:szCs w:val="19"/>
              </w:rPr>
            </w:pPr>
            <w:r w:rsidRPr="00CC33F7">
              <w:rPr>
                <w:rFonts w:ascii="Arial" w:hAnsi="Arial" w:cs="Arial"/>
                <w:color w:val="666666"/>
                <w:sz w:val="19"/>
                <w:szCs w:val="19"/>
                <w:rtl/>
              </w:rPr>
              <w:t>تعزيز مهارات التحليل والتقييم، وتشجيع تطبيق المادة العلمية على دراسات حالة مناسبة</w:t>
            </w:r>
            <w:r w:rsidRPr="00CC33F7">
              <w:rPr>
                <w:rFonts w:ascii="Arial" w:hAnsi="Arial" w:cs="Arial"/>
                <w:color w:val="666666"/>
                <w:sz w:val="19"/>
                <w:szCs w:val="19"/>
              </w:rPr>
              <w:t>.</w:t>
            </w:r>
          </w:p>
          <w:p w:rsidR="005D2278" w:rsidRPr="00CC33F7" w:rsidRDefault="00CC33F7" w:rsidP="005B2E63">
            <w:pPr>
              <w:pStyle w:val="a9"/>
              <w:numPr>
                <w:ilvl w:val="0"/>
                <w:numId w:val="32"/>
              </w:numPr>
              <w:bidi/>
              <w:spacing w:line="276" w:lineRule="auto"/>
              <w:rPr>
                <w:rFonts w:ascii="Arial" w:hAnsi="Arial" w:cs="Arial"/>
                <w:color w:val="666666"/>
                <w:sz w:val="19"/>
                <w:szCs w:val="19"/>
              </w:rPr>
            </w:pPr>
            <w:r w:rsidRPr="00CC33F7">
              <w:rPr>
                <w:rFonts w:ascii="Arial" w:hAnsi="Arial" w:cs="Arial"/>
                <w:color w:val="666666"/>
                <w:sz w:val="19"/>
                <w:szCs w:val="19"/>
                <w:rtl/>
              </w:rPr>
              <w:t>سيكتسب الطلاب، من خلال العمل في الندوات والتطبيق العملي وحل المشكلات، معرفة وفهمًا لمجال التخصص، بالإضافة إلى تقدير القضايا الأخلاقية والمعقدة التي تحيط بعلم الجريمة الجنائي</w:t>
            </w:r>
            <w:r w:rsidRPr="00CC33F7">
              <w:rPr>
                <w:rFonts w:ascii="Arial" w:hAnsi="Arial" w:cs="Arial"/>
                <w:color w:val="666666"/>
                <w:sz w:val="19"/>
                <w:szCs w:val="19"/>
              </w:rPr>
              <w:t>.</w:t>
            </w:r>
          </w:p>
        </w:tc>
      </w:tr>
      <w:tr w:rsidR="005D2278" w:rsidTr="00BB4F77">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D2278" w:rsidRPr="00CC33F7" w:rsidRDefault="005D2278" w:rsidP="00CC33F7">
            <w:pPr>
              <w:bidi/>
              <w:spacing w:line="276" w:lineRule="auto"/>
              <w:jc w:val="center"/>
              <w:rPr>
                <w:b/>
                <w:color w:val="000000"/>
                <w:sz w:val="24"/>
                <w:szCs w:val="24"/>
              </w:rPr>
            </w:pPr>
            <w:r>
              <w:rPr>
                <w:b/>
                <w:color w:val="000000"/>
                <w:sz w:val="24"/>
                <w:szCs w:val="24"/>
                <w:rtl/>
              </w:rPr>
              <w:t>مخرجات تعلم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CC33F7" w:rsidRPr="00CC33F7" w:rsidRDefault="00CC33F7" w:rsidP="00CC33F7">
            <w:pPr>
              <w:pStyle w:val="af2"/>
              <w:shd w:val="clear" w:color="auto" w:fill="FFFFFF"/>
              <w:bidi/>
              <w:rPr>
                <w:rFonts w:ascii="Arial" w:eastAsia="SimSun" w:hAnsi="Arial" w:cs="Arial"/>
                <w:color w:val="666666"/>
                <w:sz w:val="19"/>
                <w:szCs w:val="19"/>
              </w:rPr>
            </w:pPr>
            <w:r w:rsidRPr="00CC33F7">
              <w:rPr>
                <w:rFonts w:ascii="Arial" w:eastAsia="SimSun" w:hAnsi="Arial" w:cs="Arial"/>
                <w:color w:val="666666"/>
                <w:sz w:val="19"/>
                <w:szCs w:val="19"/>
                <w:rtl/>
              </w:rPr>
              <w:t>بنهاية هذه الوحدة، ينبغي أن يكون الطالب قادراً على</w:t>
            </w:r>
            <w:r w:rsidRPr="00CC33F7">
              <w:rPr>
                <w:rFonts w:ascii="Arial" w:eastAsia="SimSun" w:hAnsi="Arial" w:cs="Arial"/>
                <w:color w:val="666666"/>
                <w:sz w:val="19"/>
                <w:szCs w:val="19"/>
              </w:rPr>
              <w:t>:</w:t>
            </w:r>
          </w:p>
          <w:p w:rsidR="00CC33F7" w:rsidRPr="00CC33F7" w:rsidRDefault="00CC33F7" w:rsidP="00CC33F7">
            <w:pPr>
              <w:pStyle w:val="af2"/>
              <w:shd w:val="clear" w:color="auto" w:fill="FFFFFF"/>
              <w:bidi/>
              <w:rPr>
                <w:rFonts w:ascii="Arial" w:eastAsia="SimSun" w:hAnsi="Arial" w:cs="Arial"/>
                <w:color w:val="666666"/>
                <w:sz w:val="19"/>
                <w:szCs w:val="19"/>
              </w:rPr>
            </w:pPr>
            <w:r>
              <w:rPr>
                <w:rFonts w:ascii="Arial" w:eastAsia="SimSun" w:hAnsi="Arial" w:cs="Arial" w:hint="cs"/>
                <w:color w:val="666666"/>
                <w:sz w:val="19"/>
                <w:szCs w:val="19"/>
                <w:rtl/>
              </w:rPr>
              <w:t xml:space="preserve">1- </w:t>
            </w:r>
            <w:r w:rsidRPr="00CC33F7">
              <w:rPr>
                <w:rFonts w:ascii="Arial" w:eastAsia="SimSun" w:hAnsi="Arial" w:cs="Arial"/>
                <w:color w:val="666666"/>
                <w:sz w:val="19"/>
                <w:szCs w:val="19"/>
                <w:rtl/>
              </w:rPr>
              <w:t>فهم الأساس المنطقي لإجراء فحوصات سوائل الجسم المختلفة كوسيلة مساعدة في التحقيقات الجنائية</w:t>
            </w:r>
            <w:r w:rsidRPr="00CC33F7">
              <w:rPr>
                <w:rFonts w:ascii="Arial" w:eastAsia="SimSun" w:hAnsi="Arial" w:cs="Arial"/>
                <w:color w:val="666666"/>
                <w:sz w:val="19"/>
                <w:szCs w:val="19"/>
              </w:rPr>
              <w:t>.</w:t>
            </w:r>
          </w:p>
          <w:p w:rsidR="00CC33F7" w:rsidRPr="00CC33F7" w:rsidRDefault="00CC33F7" w:rsidP="00CC33F7">
            <w:pPr>
              <w:pStyle w:val="af2"/>
              <w:shd w:val="clear" w:color="auto" w:fill="FFFFFF"/>
              <w:bidi/>
              <w:rPr>
                <w:rFonts w:ascii="Arial" w:eastAsia="SimSun" w:hAnsi="Arial" w:cs="Arial"/>
                <w:color w:val="666666"/>
                <w:sz w:val="19"/>
                <w:szCs w:val="19"/>
              </w:rPr>
            </w:pPr>
            <w:r>
              <w:rPr>
                <w:rFonts w:ascii="Arial" w:eastAsia="SimSun" w:hAnsi="Arial" w:cs="Arial" w:hint="cs"/>
                <w:color w:val="666666"/>
                <w:sz w:val="19"/>
                <w:szCs w:val="19"/>
                <w:rtl/>
              </w:rPr>
              <w:t xml:space="preserve">2- </w:t>
            </w:r>
            <w:r w:rsidRPr="00CC33F7">
              <w:rPr>
                <w:rFonts w:ascii="Arial" w:eastAsia="SimSun" w:hAnsi="Arial" w:cs="Arial"/>
                <w:color w:val="666666"/>
                <w:sz w:val="19"/>
                <w:szCs w:val="19"/>
                <w:rtl/>
              </w:rPr>
              <w:t>ربط الخصائص البيولوجية لسوائل الجسم المختلفة بالأساليب المستخدمة لتحديد موقعها والتعرف عليها في المختبر الجنائي</w:t>
            </w:r>
            <w:r w:rsidRPr="00CC33F7">
              <w:rPr>
                <w:rFonts w:ascii="Arial" w:eastAsia="SimSun" w:hAnsi="Arial" w:cs="Arial"/>
                <w:color w:val="666666"/>
                <w:sz w:val="19"/>
                <w:szCs w:val="19"/>
              </w:rPr>
              <w:t>.</w:t>
            </w:r>
          </w:p>
          <w:p w:rsidR="00CC33F7" w:rsidRPr="00CC33F7" w:rsidRDefault="00CC33F7" w:rsidP="00CC33F7">
            <w:pPr>
              <w:pStyle w:val="af2"/>
              <w:shd w:val="clear" w:color="auto" w:fill="FFFFFF"/>
              <w:bidi/>
              <w:rPr>
                <w:rFonts w:ascii="Arial" w:eastAsia="SimSun" w:hAnsi="Arial" w:cs="Arial"/>
                <w:color w:val="666666"/>
                <w:sz w:val="19"/>
                <w:szCs w:val="19"/>
              </w:rPr>
            </w:pPr>
            <w:r>
              <w:rPr>
                <w:rFonts w:ascii="Arial" w:eastAsia="SimSun" w:hAnsi="Arial" w:cs="Arial" w:hint="cs"/>
                <w:color w:val="666666"/>
                <w:sz w:val="19"/>
                <w:szCs w:val="19"/>
                <w:rtl/>
              </w:rPr>
              <w:t xml:space="preserve">3- </w:t>
            </w:r>
            <w:r w:rsidRPr="00CC33F7">
              <w:rPr>
                <w:rFonts w:ascii="Arial" w:eastAsia="SimSun" w:hAnsi="Arial" w:cs="Arial"/>
                <w:color w:val="666666"/>
                <w:sz w:val="19"/>
                <w:szCs w:val="19"/>
                <w:rtl/>
              </w:rPr>
              <w:t>تحديد أنماط بقع الدم وتفسيرها، وربطها بالمعالجة النظرية لديناميكيات الدم</w:t>
            </w:r>
            <w:r w:rsidRPr="00CC33F7">
              <w:rPr>
                <w:rFonts w:ascii="Arial" w:eastAsia="SimSun" w:hAnsi="Arial" w:cs="Arial"/>
                <w:color w:val="666666"/>
                <w:sz w:val="19"/>
                <w:szCs w:val="19"/>
              </w:rPr>
              <w:t>.</w:t>
            </w:r>
          </w:p>
          <w:p w:rsidR="00CC33F7" w:rsidRPr="00CC33F7" w:rsidRDefault="00CC33F7" w:rsidP="00CC33F7">
            <w:pPr>
              <w:pStyle w:val="af2"/>
              <w:shd w:val="clear" w:color="auto" w:fill="FFFFFF"/>
              <w:bidi/>
              <w:rPr>
                <w:rFonts w:ascii="Arial" w:eastAsia="SimSun" w:hAnsi="Arial" w:cs="Arial"/>
                <w:color w:val="666666"/>
                <w:sz w:val="19"/>
                <w:szCs w:val="19"/>
              </w:rPr>
            </w:pPr>
            <w:r>
              <w:rPr>
                <w:rFonts w:ascii="Arial" w:eastAsia="SimSun" w:hAnsi="Arial" w:cs="Arial" w:hint="cs"/>
                <w:color w:val="666666"/>
                <w:sz w:val="19"/>
                <w:szCs w:val="19"/>
                <w:rtl/>
              </w:rPr>
              <w:t xml:space="preserve">4- </w:t>
            </w:r>
            <w:r w:rsidRPr="00CC33F7">
              <w:rPr>
                <w:rFonts w:ascii="Arial" w:eastAsia="SimSun" w:hAnsi="Arial" w:cs="Arial"/>
                <w:color w:val="666666"/>
                <w:sz w:val="19"/>
                <w:szCs w:val="19"/>
                <w:rtl/>
              </w:rPr>
              <w:t>امتلاك فهم أساسي لكيفية استخدام نتائج الفحوصات البيولوجية في سياق تفسير القضايا</w:t>
            </w:r>
            <w:r w:rsidRPr="00CC33F7">
              <w:rPr>
                <w:rFonts w:ascii="Arial" w:eastAsia="SimSun" w:hAnsi="Arial" w:cs="Arial"/>
                <w:color w:val="666666"/>
                <w:sz w:val="19"/>
                <w:szCs w:val="19"/>
              </w:rPr>
              <w:t>.</w:t>
            </w:r>
          </w:p>
          <w:p w:rsidR="00CC33F7" w:rsidRPr="00CC33F7" w:rsidRDefault="00CC33F7" w:rsidP="00CC33F7">
            <w:pPr>
              <w:pStyle w:val="af2"/>
              <w:shd w:val="clear" w:color="auto" w:fill="FFFFFF"/>
              <w:bidi/>
              <w:rPr>
                <w:rFonts w:ascii="Arial" w:eastAsia="SimSun" w:hAnsi="Arial" w:cs="Arial"/>
                <w:color w:val="666666"/>
                <w:sz w:val="19"/>
                <w:szCs w:val="19"/>
              </w:rPr>
            </w:pPr>
            <w:r>
              <w:rPr>
                <w:rFonts w:ascii="Arial" w:eastAsia="SimSun" w:hAnsi="Arial" w:cs="Arial" w:hint="cs"/>
                <w:color w:val="666666"/>
                <w:sz w:val="19"/>
                <w:szCs w:val="19"/>
                <w:rtl/>
              </w:rPr>
              <w:t xml:space="preserve">5- </w:t>
            </w:r>
            <w:r w:rsidRPr="00CC33F7">
              <w:rPr>
                <w:rFonts w:ascii="Arial" w:eastAsia="SimSun" w:hAnsi="Arial" w:cs="Arial"/>
                <w:color w:val="666666"/>
                <w:sz w:val="19"/>
                <w:szCs w:val="19"/>
              </w:rPr>
              <w:t xml:space="preserve"> </w:t>
            </w:r>
            <w:r w:rsidRPr="00CC33F7">
              <w:rPr>
                <w:rFonts w:ascii="Arial" w:eastAsia="SimSun" w:hAnsi="Arial" w:cs="Arial"/>
                <w:color w:val="666666"/>
                <w:sz w:val="19"/>
                <w:szCs w:val="19"/>
                <w:rtl/>
              </w:rPr>
              <w:t>تحليل وتقييم مساهمة مجالات مختارة من علم الأحياء في الجوانب المتخصصة من علم الأدلة الجنائية</w:t>
            </w:r>
            <w:r w:rsidRPr="00CC33F7">
              <w:rPr>
                <w:rFonts w:ascii="Arial" w:eastAsia="SimSun" w:hAnsi="Arial" w:cs="Arial"/>
                <w:color w:val="666666"/>
                <w:sz w:val="19"/>
                <w:szCs w:val="19"/>
              </w:rPr>
              <w:t>.</w:t>
            </w:r>
          </w:p>
          <w:p w:rsidR="00CC33F7" w:rsidRPr="00CC33F7" w:rsidRDefault="00CC33F7" w:rsidP="00CC33F7">
            <w:pPr>
              <w:pStyle w:val="af2"/>
              <w:shd w:val="clear" w:color="auto" w:fill="FFFFFF"/>
              <w:bidi/>
              <w:rPr>
                <w:rFonts w:ascii="Arial" w:eastAsia="SimSun" w:hAnsi="Arial" w:cs="Arial"/>
                <w:color w:val="666666"/>
                <w:sz w:val="19"/>
                <w:szCs w:val="19"/>
              </w:rPr>
            </w:pPr>
            <w:r>
              <w:rPr>
                <w:rFonts w:ascii="Arial" w:eastAsia="SimSun" w:hAnsi="Arial" w:cs="Arial" w:hint="cs"/>
                <w:color w:val="666666"/>
                <w:sz w:val="19"/>
                <w:szCs w:val="19"/>
                <w:rtl/>
              </w:rPr>
              <w:t xml:space="preserve">6- </w:t>
            </w:r>
            <w:r w:rsidRPr="00CC33F7">
              <w:rPr>
                <w:rFonts w:ascii="Arial" w:eastAsia="SimSun" w:hAnsi="Arial" w:cs="Arial"/>
                <w:color w:val="666666"/>
                <w:sz w:val="19"/>
                <w:szCs w:val="19"/>
              </w:rPr>
              <w:t xml:space="preserve"> </w:t>
            </w:r>
            <w:r w:rsidRPr="00CC33F7">
              <w:rPr>
                <w:rFonts w:ascii="Arial" w:eastAsia="SimSun" w:hAnsi="Arial" w:cs="Arial"/>
                <w:color w:val="666666"/>
                <w:sz w:val="19"/>
                <w:szCs w:val="19"/>
                <w:rtl/>
              </w:rPr>
              <w:t>شرح المتطلبات التحليلية والمخبرية والقانونية لإنتاج ملفات تعريف الحمض النووي</w:t>
            </w:r>
            <w:r w:rsidRPr="00CC33F7">
              <w:rPr>
                <w:rFonts w:ascii="Arial" w:eastAsia="SimSun" w:hAnsi="Arial" w:cs="Arial"/>
                <w:color w:val="666666"/>
                <w:sz w:val="19"/>
                <w:szCs w:val="19"/>
              </w:rPr>
              <w:t xml:space="preserve"> STR.</w:t>
            </w:r>
          </w:p>
          <w:p w:rsidR="00CC33F7" w:rsidRPr="00CC33F7" w:rsidRDefault="00CC33F7" w:rsidP="00CC33F7">
            <w:pPr>
              <w:pStyle w:val="af2"/>
              <w:shd w:val="clear" w:color="auto" w:fill="FFFFFF"/>
              <w:bidi/>
              <w:rPr>
                <w:rFonts w:ascii="Arial" w:eastAsia="SimSun" w:hAnsi="Arial" w:cs="Arial"/>
                <w:color w:val="666666"/>
                <w:sz w:val="19"/>
                <w:szCs w:val="19"/>
              </w:rPr>
            </w:pPr>
            <w:r>
              <w:rPr>
                <w:rFonts w:ascii="Arial" w:eastAsia="SimSun" w:hAnsi="Arial" w:cs="Arial" w:hint="cs"/>
                <w:color w:val="666666"/>
                <w:sz w:val="19"/>
                <w:szCs w:val="19"/>
                <w:rtl/>
              </w:rPr>
              <w:t xml:space="preserve">7- </w:t>
            </w:r>
            <w:r w:rsidRPr="00CC33F7">
              <w:rPr>
                <w:rFonts w:ascii="Arial" w:eastAsia="SimSun" w:hAnsi="Arial" w:cs="Arial"/>
                <w:color w:val="666666"/>
                <w:sz w:val="19"/>
                <w:szCs w:val="19"/>
                <w:rtl/>
              </w:rPr>
              <w:t>تفسير نتائج ملفات تعريف الحمض النووي</w:t>
            </w:r>
            <w:r w:rsidRPr="00CC33F7">
              <w:rPr>
                <w:rFonts w:ascii="Arial" w:eastAsia="SimSun" w:hAnsi="Arial" w:cs="Arial"/>
                <w:color w:val="666666"/>
                <w:sz w:val="19"/>
                <w:szCs w:val="19"/>
              </w:rPr>
              <w:t xml:space="preserve"> STR</w:t>
            </w:r>
            <w:r w:rsidRPr="00CC33F7">
              <w:rPr>
                <w:rFonts w:ascii="Arial" w:eastAsia="SimSun" w:hAnsi="Arial" w:cs="Arial"/>
                <w:color w:val="666666"/>
                <w:sz w:val="19"/>
                <w:szCs w:val="19"/>
                <w:rtl/>
              </w:rPr>
              <w:t>، بما في ذلك حساب نسب الاحتمالية</w:t>
            </w:r>
            <w:r w:rsidRPr="00CC33F7">
              <w:rPr>
                <w:rFonts w:ascii="Arial" w:eastAsia="SimSun" w:hAnsi="Arial" w:cs="Arial"/>
                <w:color w:val="666666"/>
                <w:sz w:val="19"/>
                <w:szCs w:val="19"/>
              </w:rPr>
              <w:t>.</w:t>
            </w:r>
          </w:p>
          <w:p w:rsidR="00CC33F7" w:rsidRDefault="00CC33F7" w:rsidP="00CC33F7">
            <w:pPr>
              <w:pStyle w:val="af2"/>
              <w:shd w:val="clear" w:color="auto" w:fill="FFFFFF"/>
              <w:bidi/>
              <w:rPr>
                <w:rFonts w:ascii="Arial" w:eastAsia="SimSun" w:hAnsi="Arial" w:cs="Arial"/>
                <w:color w:val="666666"/>
                <w:sz w:val="19"/>
                <w:szCs w:val="19"/>
                <w:rtl/>
              </w:rPr>
            </w:pPr>
            <w:r>
              <w:rPr>
                <w:rFonts w:ascii="Arial" w:eastAsia="SimSun" w:hAnsi="Arial" w:cs="Arial" w:hint="cs"/>
                <w:color w:val="666666"/>
                <w:sz w:val="19"/>
                <w:szCs w:val="19"/>
                <w:rtl/>
                <w:lang w:bidi="ar-IQ"/>
              </w:rPr>
              <w:t xml:space="preserve">8- </w:t>
            </w:r>
            <w:r w:rsidRPr="00CC33F7">
              <w:rPr>
                <w:rFonts w:ascii="Arial" w:eastAsia="SimSun" w:hAnsi="Arial" w:cs="Arial"/>
                <w:color w:val="666666"/>
                <w:sz w:val="19"/>
                <w:szCs w:val="19"/>
                <w:rtl/>
              </w:rPr>
              <w:t>تقييم نتائج ملفات تعريف الحمض النووي</w:t>
            </w:r>
            <w:r w:rsidRPr="00CC33F7">
              <w:rPr>
                <w:rFonts w:ascii="Arial" w:eastAsia="SimSun" w:hAnsi="Arial" w:cs="Arial"/>
                <w:color w:val="666666"/>
                <w:sz w:val="19"/>
                <w:szCs w:val="19"/>
              </w:rPr>
              <w:t xml:space="preserve"> STR </w:t>
            </w:r>
            <w:r w:rsidRPr="00CC33F7">
              <w:rPr>
                <w:rFonts w:ascii="Arial" w:eastAsia="SimSun" w:hAnsi="Arial" w:cs="Arial"/>
                <w:color w:val="666666"/>
                <w:sz w:val="19"/>
                <w:szCs w:val="19"/>
                <w:rtl/>
              </w:rPr>
              <w:t>تقييماً نقدياً، مع الاستشهاد بأبحاث مهمة في هذا المجال.</w:t>
            </w:r>
          </w:p>
          <w:p w:rsidR="00CC33F7" w:rsidRPr="00CC33F7" w:rsidRDefault="00CC33F7" w:rsidP="00CC33F7">
            <w:pPr>
              <w:pStyle w:val="af2"/>
              <w:shd w:val="clear" w:color="auto" w:fill="FFFFFF"/>
              <w:bidi/>
              <w:rPr>
                <w:rFonts w:ascii="Arial" w:eastAsia="SimSun" w:hAnsi="Arial" w:cs="Arial"/>
                <w:color w:val="666666"/>
                <w:sz w:val="19"/>
                <w:szCs w:val="19"/>
              </w:rPr>
            </w:pPr>
            <w:r w:rsidRPr="00CC33F7">
              <w:rPr>
                <w:rFonts w:ascii="Arial" w:eastAsia="SimSun" w:hAnsi="Arial" w:cs="Arial"/>
                <w:color w:val="666666"/>
                <w:sz w:val="19"/>
                <w:szCs w:val="19"/>
                <w:rtl/>
              </w:rPr>
              <w:t xml:space="preserve"> ٩. إظهار فهم للأسس العلمية واستخدام تقنيات قياسات العظام وعلم الأمراض في دراسة الأنسجة البشرية</w:t>
            </w:r>
            <w:r w:rsidRPr="00CC33F7">
              <w:rPr>
                <w:rFonts w:ascii="Arial" w:eastAsia="SimSun" w:hAnsi="Arial" w:cs="Arial"/>
                <w:color w:val="666666"/>
                <w:sz w:val="19"/>
                <w:szCs w:val="19"/>
              </w:rPr>
              <w:t>.</w:t>
            </w:r>
          </w:p>
          <w:p w:rsidR="005D2278" w:rsidRDefault="00CC33F7" w:rsidP="00CC33F7">
            <w:pPr>
              <w:pStyle w:val="af2"/>
              <w:bidi/>
              <w:spacing w:before="0" w:beforeAutospacing="0" w:after="0" w:afterAutospacing="0"/>
              <w:rPr>
                <w:rFonts w:ascii="Arial" w:eastAsia="SimSun" w:hAnsi="Arial" w:cs="Arial"/>
                <w:color w:val="666666"/>
                <w:sz w:val="19"/>
                <w:szCs w:val="19"/>
              </w:rPr>
            </w:pPr>
            <w:r w:rsidRPr="00CC33F7">
              <w:rPr>
                <w:rFonts w:ascii="Arial" w:eastAsia="SimSun" w:hAnsi="Arial" w:cs="Arial"/>
                <w:color w:val="666666"/>
                <w:sz w:val="19"/>
                <w:szCs w:val="19"/>
                <w:rtl/>
              </w:rPr>
              <w:t>١٠</w:t>
            </w:r>
            <w:r w:rsidRPr="00CC33F7">
              <w:rPr>
                <w:rFonts w:ascii="Arial" w:eastAsia="SimSun" w:hAnsi="Arial" w:cs="Arial"/>
                <w:color w:val="666666"/>
                <w:sz w:val="19"/>
                <w:szCs w:val="19"/>
              </w:rPr>
              <w:t xml:space="preserve">. </w:t>
            </w:r>
            <w:r w:rsidRPr="00CC33F7">
              <w:rPr>
                <w:rFonts w:ascii="Arial" w:eastAsia="SimSun" w:hAnsi="Arial" w:cs="Arial"/>
                <w:color w:val="666666"/>
                <w:sz w:val="19"/>
                <w:szCs w:val="19"/>
                <w:rtl/>
              </w:rPr>
              <w:t>إظهار القدرة على التقييم النقدي لأدلة سوائل الجسم وأنماط بقع الدم</w:t>
            </w:r>
            <w:r w:rsidRPr="00CC33F7">
              <w:rPr>
                <w:rFonts w:ascii="Arial" w:eastAsia="SimSun" w:hAnsi="Arial" w:cs="Arial"/>
                <w:color w:val="666666"/>
                <w:sz w:val="19"/>
                <w:szCs w:val="19"/>
              </w:rPr>
              <w:t>.</w:t>
            </w:r>
          </w:p>
        </w:tc>
      </w:tr>
      <w:tr w:rsidR="005D2278" w:rsidTr="00BB4F77">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8A5344">
            <w:pPr>
              <w:bidi/>
              <w:spacing w:line="312" w:lineRule="auto"/>
              <w:jc w:val="center"/>
              <w:rPr>
                <w:b/>
                <w:sz w:val="24"/>
                <w:szCs w:val="24"/>
              </w:rPr>
            </w:pPr>
            <w:r>
              <w:rPr>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rsidR="008A5344" w:rsidRPr="008A5344" w:rsidRDefault="008A5344" w:rsidP="008A5344">
            <w:pPr>
              <w:bidi/>
              <w:spacing w:line="276" w:lineRule="auto"/>
              <w:jc w:val="both"/>
              <w:rPr>
                <w:rFonts w:ascii="Arial" w:hAnsi="Arial" w:cs="Arial"/>
                <w:color w:val="666666"/>
                <w:sz w:val="19"/>
                <w:szCs w:val="19"/>
              </w:rPr>
            </w:pPr>
            <w:r w:rsidRPr="008A5344">
              <w:rPr>
                <w:rFonts w:ascii="Arial" w:hAnsi="Arial" w:cs="Arial"/>
                <w:color w:val="666666"/>
                <w:sz w:val="19"/>
                <w:szCs w:val="19"/>
                <w:rtl/>
              </w:rPr>
              <w:t>تتضمن المحتويات الإرشادية ما يأتي</w:t>
            </w:r>
          </w:p>
          <w:p w:rsidR="008A5344" w:rsidRPr="008A5344" w:rsidRDefault="008A5344" w:rsidP="008A5344">
            <w:pPr>
              <w:bidi/>
              <w:spacing w:line="276" w:lineRule="auto"/>
              <w:jc w:val="both"/>
              <w:rPr>
                <w:rFonts w:ascii="Arial" w:hAnsi="Arial" w:cs="Arial"/>
                <w:color w:val="666666"/>
                <w:sz w:val="19"/>
                <w:szCs w:val="19"/>
              </w:rPr>
            </w:pPr>
            <w:r w:rsidRPr="008A5344">
              <w:rPr>
                <w:rFonts w:ascii="Arial" w:hAnsi="Arial" w:cs="Arial"/>
                <w:color w:val="666666"/>
                <w:sz w:val="19"/>
                <w:szCs w:val="19"/>
                <w:rtl/>
              </w:rPr>
              <w:t>1. سوائل الجسم</w:t>
            </w:r>
          </w:p>
          <w:p w:rsidR="008A5344" w:rsidRPr="008A5344" w:rsidRDefault="008A5344" w:rsidP="008A5344">
            <w:pPr>
              <w:bidi/>
              <w:spacing w:line="276" w:lineRule="auto"/>
              <w:jc w:val="both"/>
              <w:rPr>
                <w:rFonts w:ascii="Arial" w:hAnsi="Arial" w:cs="Arial"/>
                <w:color w:val="666666"/>
                <w:sz w:val="19"/>
                <w:szCs w:val="19"/>
              </w:rPr>
            </w:pPr>
            <w:r w:rsidRPr="008A5344">
              <w:rPr>
                <w:rFonts w:ascii="Arial" w:hAnsi="Arial" w:cs="Arial"/>
                <w:color w:val="666666"/>
                <w:sz w:val="19"/>
                <w:szCs w:val="19"/>
                <w:rtl/>
              </w:rPr>
              <w:t>طرق الكشف عن وجود الدم واللعاب والمني والبراز والبول وتأكيده. تفسير وجود هذه البقع وتوزيعها، وفهم ثبات سوائل الجسم. [18 ساعة]</w:t>
            </w:r>
          </w:p>
          <w:p w:rsidR="008A5344" w:rsidRPr="008A5344" w:rsidRDefault="008A5344" w:rsidP="008A5344">
            <w:pPr>
              <w:bidi/>
              <w:spacing w:line="276" w:lineRule="auto"/>
              <w:jc w:val="both"/>
              <w:rPr>
                <w:rFonts w:ascii="Arial" w:hAnsi="Arial" w:cs="Arial"/>
                <w:color w:val="666666"/>
                <w:sz w:val="19"/>
                <w:szCs w:val="19"/>
              </w:rPr>
            </w:pPr>
            <w:r w:rsidRPr="008A5344">
              <w:rPr>
                <w:rFonts w:ascii="Arial" w:hAnsi="Arial" w:cs="Arial"/>
                <w:color w:val="666666"/>
                <w:sz w:val="19"/>
                <w:szCs w:val="19"/>
                <w:rtl/>
              </w:rPr>
              <w:t>2. ديناميكيات الدم وأنماط بقع الدم</w:t>
            </w:r>
          </w:p>
          <w:p w:rsidR="008A5344" w:rsidRPr="008A5344" w:rsidRDefault="008A5344" w:rsidP="008A5344">
            <w:pPr>
              <w:bidi/>
              <w:spacing w:line="276" w:lineRule="auto"/>
              <w:jc w:val="both"/>
              <w:rPr>
                <w:rFonts w:ascii="Arial" w:hAnsi="Arial" w:cs="Arial"/>
                <w:color w:val="666666"/>
                <w:sz w:val="19"/>
                <w:szCs w:val="19"/>
              </w:rPr>
            </w:pPr>
            <w:r w:rsidRPr="008A5344">
              <w:rPr>
                <w:rFonts w:ascii="Arial" w:hAnsi="Arial" w:cs="Arial"/>
                <w:color w:val="666666"/>
                <w:sz w:val="19"/>
                <w:szCs w:val="19"/>
                <w:rtl/>
              </w:rPr>
              <w:t>ريولوجيا الدم وسلوك الدم. أنماط الارتطام والتساقط والشرايين والانتقال، وتفسيرها وقيمتها كدليل. [18 ساعة]</w:t>
            </w:r>
          </w:p>
          <w:p w:rsidR="008A5344" w:rsidRPr="008A5344" w:rsidRDefault="008A5344" w:rsidP="008A5344">
            <w:pPr>
              <w:bidi/>
              <w:spacing w:line="276" w:lineRule="auto"/>
              <w:jc w:val="both"/>
              <w:rPr>
                <w:rFonts w:ascii="Arial" w:hAnsi="Arial" w:cs="Arial"/>
                <w:color w:val="666666"/>
                <w:sz w:val="19"/>
                <w:szCs w:val="19"/>
              </w:rPr>
            </w:pPr>
            <w:r w:rsidRPr="008A5344">
              <w:rPr>
                <w:rFonts w:ascii="Arial" w:hAnsi="Arial" w:cs="Arial"/>
                <w:color w:val="666666"/>
                <w:sz w:val="19"/>
                <w:szCs w:val="19"/>
                <w:rtl/>
              </w:rPr>
              <w:t>3. مجالات مختارة من علم الأحياء ذات الصلة بعلم الأدلة الجنائية</w:t>
            </w:r>
          </w:p>
          <w:p w:rsidR="008A5344" w:rsidRPr="008A5344" w:rsidRDefault="008A5344" w:rsidP="008A5344">
            <w:pPr>
              <w:bidi/>
              <w:spacing w:line="276" w:lineRule="auto"/>
              <w:jc w:val="both"/>
              <w:rPr>
                <w:rFonts w:ascii="Arial" w:hAnsi="Arial" w:cs="Arial"/>
                <w:color w:val="666666"/>
                <w:sz w:val="19"/>
                <w:szCs w:val="19"/>
              </w:rPr>
            </w:pPr>
            <w:r w:rsidRPr="008A5344">
              <w:rPr>
                <w:rFonts w:ascii="Arial" w:hAnsi="Arial" w:cs="Arial"/>
                <w:color w:val="666666"/>
                <w:sz w:val="19"/>
                <w:szCs w:val="19"/>
                <w:rtl/>
              </w:rPr>
              <w:t>على سبيل المثال: يمكن النظر في جوانب من علم الحشرات وعلم الشعر وغيرها من المجالات المتخصصة في علم الأحياء الجنائي. [15 ساعة]</w:t>
            </w:r>
          </w:p>
          <w:p w:rsidR="008A5344" w:rsidRPr="008A5344" w:rsidRDefault="008A5344" w:rsidP="008A5344">
            <w:pPr>
              <w:bidi/>
              <w:spacing w:line="276" w:lineRule="auto"/>
              <w:jc w:val="both"/>
              <w:rPr>
                <w:rFonts w:ascii="Arial" w:hAnsi="Arial" w:cs="Arial"/>
                <w:color w:val="666666"/>
                <w:sz w:val="19"/>
                <w:szCs w:val="19"/>
              </w:rPr>
            </w:pPr>
            <w:r w:rsidRPr="008A5344">
              <w:rPr>
                <w:rFonts w:ascii="Arial" w:hAnsi="Arial" w:cs="Arial"/>
                <w:color w:val="666666"/>
                <w:sz w:val="19"/>
                <w:szCs w:val="19"/>
                <w:rtl/>
              </w:rPr>
              <w:t>4. علم النفس الجنائي: السياق الاجتماعي للجريمة؛ ما هو علم النفس الجنائي وعلم النفس الجنائي؛ القتل المتسلسل؛ تحليل الشخصية: علم النفس الاستقصائي والتنميط الإحصائي؛ الاعترافات الكاذبة؛ الادعاءات الكاذبة؛ شهادة شهود العيان؛ الأكاذيب وكشفها ومصداقيتها؛ علم النفس في السجن؛ تقييم المخاطر والخطورة.[15 ساعة]</w:t>
            </w:r>
          </w:p>
          <w:p w:rsidR="005D2278" w:rsidRDefault="008A5344" w:rsidP="008A5344">
            <w:pPr>
              <w:bidi/>
              <w:spacing w:line="276" w:lineRule="auto"/>
              <w:jc w:val="both"/>
              <w:rPr>
                <w:rFonts w:ascii="Arial" w:hAnsi="Arial" w:cs="Arial"/>
                <w:color w:val="666666"/>
                <w:sz w:val="19"/>
                <w:szCs w:val="19"/>
              </w:rPr>
            </w:pPr>
            <w:r w:rsidRPr="008A5344">
              <w:rPr>
                <w:rFonts w:ascii="Arial" w:hAnsi="Arial" w:cs="Arial"/>
                <w:color w:val="666666"/>
                <w:sz w:val="19"/>
                <w:szCs w:val="19"/>
                <w:rtl/>
              </w:rPr>
              <w:t>5</w:t>
            </w:r>
            <w:r w:rsidRPr="008A5344">
              <w:rPr>
                <w:rFonts w:ascii="Arial" w:hAnsi="Arial" w:cs="Arial"/>
                <w:color w:val="666666"/>
                <w:sz w:val="19"/>
                <w:szCs w:val="19"/>
              </w:rPr>
              <w:t xml:space="preserve">: </w:t>
            </w:r>
            <w:r w:rsidRPr="008A5344">
              <w:rPr>
                <w:rFonts w:ascii="Arial" w:hAnsi="Arial" w:cs="Arial"/>
                <w:color w:val="666666"/>
                <w:sz w:val="19"/>
                <w:szCs w:val="19"/>
                <w:rtl/>
              </w:rPr>
              <w:t>التحقيق الجنائي: مقدمة في علم الأدلة الجنائية؛ مسرح الجريمة؛ الأدلة المادية المباشرة: المواد القابلة للاسترداد؛ الأدلة المادية المباشرة: بصمات الأصابع؛ تحليل سوائل الجسم؛ تحليل الحمض النووي؛ الحرائق؛ فحص الرفات البشرية؛ الوثائق المشكوك فيها؛ الأدلة الجنائية في المحكمة وتقديم الأدلة أمام هيئة المحلفين.[20 ساعة]</w:t>
            </w:r>
          </w:p>
        </w:tc>
      </w:tr>
    </w:tbl>
    <w:p w:rsidR="005D2278" w:rsidRDefault="005D2278" w:rsidP="00B202C1">
      <w:pPr>
        <w:spacing w:after="384" w:line="312" w:lineRule="auto"/>
        <w:jc w:val="right"/>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5D2278" w:rsidTr="00BB4F77">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5D2278" w:rsidRPr="008A5344" w:rsidRDefault="005D2278" w:rsidP="008A5344">
            <w:pPr>
              <w:bidi/>
              <w:spacing w:line="276" w:lineRule="auto"/>
              <w:jc w:val="center"/>
              <w:rPr>
                <w:b/>
                <w:color w:val="17365D"/>
                <w:sz w:val="28"/>
                <w:szCs w:val="28"/>
              </w:rPr>
            </w:pPr>
            <w:r>
              <w:rPr>
                <w:b/>
                <w:color w:val="17365D"/>
                <w:sz w:val="28"/>
                <w:szCs w:val="28"/>
                <w:rtl/>
              </w:rPr>
              <w:t>استراتيجيات التعلم والتعليم</w:t>
            </w:r>
          </w:p>
        </w:tc>
      </w:tr>
      <w:tr w:rsidR="005D2278" w:rsidTr="00BB4F77">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8A5344">
            <w:pPr>
              <w:bidi/>
              <w:spacing w:line="276" w:lineRule="auto"/>
              <w:jc w:val="center"/>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5D2278" w:rsidRDefault="008A5344" w:rsidP="008A5344">
            <w:pPr>
              <w:bidi/>
              <w:spacing w:line="276" w:lineRule="auto"/>
              <w:jc w:val="both"/>
              <w:rPr>
                <w:rFonts w:ascii="Arial" w:hAnsi="Arial" w:cs="Arial"/>
                <w:color w:val="666666"/>
                <w:sz w:val="19"/>
                <w:szCs w:val="19"/>
              </w:rPr>
            </w:pPr>
            <w:r w:rsidRPr="008A5344">
              <w:rPr>
                <w:rFonts w:ascii="Arial" w:hAnsi="Arial" w:cs="Arial"/>
                <w:color w:val="666666"/>
                <w:sz w:val="19"/>
                <w:szCs w:val="19"/>
                <w:rtl/>
              </w:rPr>
              <w:t>تغطي هذه الوحدة الدراسية مجموعة واسعة من المجالات النظرية والمفاهيمية والعملية، مما يتطلب إظهار وتطبيق مجموعة من المعارف والمهارات على مستوى متقدم. ولذلك، يتضمن تقديم محتوى المنهج الدراسي تنوعًا في أساليب التدريس والتقييم المناسبة لمخرجات التعلم الخاصة بالوحدة؛ وتشمل هذه الأساليب المحاضرات الرسمية، والدروس التطبيقية المنظمة (التي تتكامل فيها الأعمال بشكل وثيق مع مواد المحاضرات)، والتمارين العملية، وإنجاز وتقديم الواجبات الكتابية باستخدام أشكال مناسبة من تكنولوجيا المعلومات وأنظمة إدارة التعلم، بالإضافة إلى الدراسة الذاتية</w:t>
            </w:r>
            <w:r w:rsidRPr="008A5344">
              <w:rPr>
                <w:rFonts w:ascii="Arial" w:hAnsi="Arial" w:cs="Arial"/>
                <w:color w:val="666666"/>
                <w:sz w:val="19"/>
                <w:szCs w:val="19"/>
              </w:rPr>
              <w:t>.</w:t>
            </w:r>
            <w:r w:rsidR="005D2278">
              <w:rPr>
                <w:rFonts w:ascii="Arial" w:hAnsi="Arial" w:cs="Arial"/>
                <w:color w:val="666666"/>
                <w:sz w:val="19"/>
                <w:szCs w:val="19"/>
              </w:rPr>
              <w:t>.</w:t>
            </w:r>
          </w:p>
        </w:tc>
      </w:tr>
    </w:tbl>
    <w:p w:rsidR="005D2278" w:rsidRDefault="005D2278" w:rsidP="00B202C1">
      <w:pPr>
        <w:spacing w:line="276" w:lineRule="auto"/>
        <w:jc w:val="right"/>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5D2278" w:rsidTr="00BB4F77">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5D2278" w:rsidRDefault="005D2278" w:rsidP="008A5344">
            <w:pPr>
              <w:bidi/>
              <w:spacing w:line="312" w:lineRule="auto"/>
              <w:jc w:val="center"/>
              <w:rPr>
                <w:rFonts w:eastAsia="Times New Roman"/>
                <w:color w:val="000000"/>
                <w:sz w:val="24"/>
                <w:szCs w:val="24"/>
              </w:rPr>
            </w:pPr>
            <w:r>
              <w:rPr>
                <w:rFonts w:eastAsia="Times New Roman"/>
                <w:b/>
                <w:color w:val="17365D"/>
                <w:sz w:val="28"/>
                <w:szCs w:val="28"/>
                <w:rtl/>
              </w:rPr>
              <w:t>العبء الدراسي للطالب (SWL)</w:t>
            </w:r>
          </w:p>
        </w:tc>
      </w:tr>
      <w:tr w:rsidR="005D2278" w:rsidTr="00BB4F77">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5D2278" w:rsidRPr="008A5344" w:rsidRDefault="005D2278" w:rsidP="008A5344">
            <w:pPr>
              <w:spacing w:line="312" w:lineRule="auto"/>
              <w:jc w:val="right"/>
              <w:rPr>
                <w:b/>
                <w:color w:val="000000"/>
                <w:sz w:val="24"/>
                <w:szCs w:val="24"/>
              </w:rPr>
            </w:pPr>
            <w:r>
              <w:rPr>
                <w:b/>
                <w:color w:val="000000"/>
                <w:sz w:val="24"/>
                <w:szCs w:val="24"/>
              </w:rPr>
              <w:t>Structured SWL</w:t>
            </w:r>
            <w:r w:rsidR="008A5344">
              <w:rPr>
                <w:b/>
                <w:color w:val="000000"/>
                <w:sz w:val="24"/>
                <w:szCs w:val="24"/>
              </w:rPr>
              <w:t xml:space="preserve"> (h/sem)</w:t>
            </w:r>
            <w:r w:rsidR="008A5344">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278" w:rsidRDefault="005D2278" w:rsidP="00B202C1">
            <w:pPr>
              <w:spacing w:line="312" w:lineRule="auto"/>
              <w:jc w:val="right"/>
              <w:rPr>
                <w:sz w:val="24"/>
                <w:szCs w:val="24"/>
              </w:rPr>
            </w:pPr>
            <w:r>
              <w:rPr>
                <w:sz w:val="24"/>
                <w:szCs w:val="24"/>
              </w:rPr>
              <w:t>78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D2278" w:rsidRDefault="005D2278" w:rsidP="008A5344">
            <w:pPr>
              <w:spacing w:line="312" w:lineRule="auto"/>
              <w:jc w:val="right"/>
              <w:rPr>
                <w:b/>
              </w:rPr>
            </w:pPr>
            <w:r>
              <w:rPr>
                <w:b/>
              </w:rPr>
              <w:t>Structured</w:t>
            </w:r>
            <w:r w:rsidR="008A5344">
              <w:rPr>
                <w:b/>
              </w:rPr>
              <w:t xml:space="preserve"> SWL (h/w)</w:t>
            </w:r>
            <w:r w:rsidR="008A5344">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278" w:rsidRDefault="005D2278" w:rsidP="00B202C1">
            <w:pPr>
              <w:spacing w:line="312" w:lineRule="auto"/>
              <w:jc w:val="right"/>
              <w:rPr>
                <w:sz w:val="24"/>
                <w:szCs w:val="24"/>
              </w:rPr>
            </w:pPr>
            <w:r>
              <w:rPr>
                <w:sz w:val="24"/>
                <w:szCs w:val="24"/>
              </w:rPr>
              <w:t>6.2</w:t>
            </w:r>
          </w:p>
        </w:tc>
      </w:tr>
      <w:tr w:rsidR="005D2278" w:rsidTr="00BB4F77">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8A5344">
            <w:pPr>
              <w:spacing w:line="312" w:lineRule="auto"/>
              <w:jc w:val="right"/>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278" w:rsidRDefault="005D2278" w:rsidP="00B202C1">
            <w:pPr>
              <w:spacing w:line="312" w:lineRule="auto"/>
              <w:jc w:val="right"/>
              <w:rPr>
                <w:sz w:val="24"/>
                <w:szCs w:val="24"/>
              </w:rPr>
            </w:pPr>
            <w:r>
              <w:rPr>
                <w:sz w:val="24"/>
                <w:szCs w:val="24"/>
              </w:rPr>
              <w:t>72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D2278" w:rsidRDefault="005D2278" w:rsidP="008A5344">
            <w:pPr>
              <w:spacing w:line="312" w:lineRule="auto"/>
              <w:jc w:val="right"/>
              <w:rPr>
                <w:b/>
              </w:rPr>
            </w:pPr>
            <w:r>
              <w:rPr>
                <w:b/>
              </w:rPr>
              <w:t>Unstructured S</w:t>
            </w:r>
            <w:r w:rsidR="008A5344">
              <w:rPr>
                <w:b/>
              </w:rPr>
              <w:t>WL (h/w)</w:t>
            </w:r>
            <w:r w:rsidR="008A5344">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D2278" w:rsidRDefault="005D2278" w:rsidP="00B202C1">
            <w:pPr>
              <w:spacing w:line="312" w:lineRule="auto"/>
              <w:jc w:val="right"/>
              <w:rPr>
                <w:sz w:val="24"/>
                <w:szCs w:val="24"/>
              </w:rPr>
            </w:pPr>
            <w:r>
              <w:rPr>
                <w:sz w:val="24"/>
                <w:szCs w:val="24"/>
              </w:rPr>
              <w:t>4.6</w:t>
            </w:r>
          </w:p>
        </w:tc>
      </w:tr>
      <w:tr w:rsidR="005D2278" w:rsidTr="00BB4F77">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5D2278" w:rsidRPr="008A5344" w:rsidRDefault="005D2278" w:rsidP="008A5344">
            <w:pPr>
              <w:spacing w:line="312" w:lineRule="auto"/>
              <w:jc w:val="right"/>
              <w:rPr>
                <w:b/>
                <w:color w:val="000000"/>
                <w:sz w:val="24"/>
                <w:szCs w:val="24"/>
              </w:rPr>
            </w:pPr>
            <w:r>
              <w:rPr>
                <w:b/>
                <w:color w:val="000000"/>
                <w:sz w:val="24"/>
                <w:szCs w:val="24"/>
              </w:rPr>
              <w:t>Total SWL (h/sem)</w:t>
            </w:r>
            <w:r>
              <w:rPr>
                <w:b/>
                <w:color w:val="000000"/>
                <w:sz w:val="24"/>
                <w:szCs w:val="24"/>
              </w:rPr>
              <w:br/>
              <w:t>Total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D2278" w:rsidRDefault="005D2278" w:rsidP="00B202C1">
            <w:pPr>
              <w:spacing w:line="312" w:lineRule="auto"/>
              <w:jc w:val="right"/>
              <w:rPr>
                <w:sz w:val="24"/>
                <w:szCs w:val="24"/>
              </w:rPr>
            </w:pPr>
            <w:r>
              <w:rPr>
                <w:sz w:val="24"/>
                <w:szCs w:val="24"/>
              </w:rPr>
              <w:t>150</w:t>
            </w:r>
          </w:p>
        </w:tc>
      </w:tr>
    </w:tbl>
    <w:p w:rsidR="005D2278" w:rsidRDefault="005D2278" w:rsidP="00B202C1">
      <w:pPr>
        <w:spacing w:after="0" w:line="312" w:lineRule="auto"/>
        <w:jc w:val="right"/>
        <w:rPr>
          <w:rFonts w:ascii="Cambria" w:eastAsia="Cambria" w:hAnsi="Cambria" w:cs="Cambria"/>
          <w:b/>
          <w:color w:val="000000"/>
        </w:rPr>
      </w:pPr>
    </w:p>
    <w:p w:rsidR="005D2278" w:rsidRDefault="005D2278" w:rsidP="00B202C1">
      <w:pPr>
        <w:spacing w:after="0" w:line="312" w:lineRule="auto"/>
        <w:jc w:val="right"/>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5D2278" w:rsidTr="008A5344">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5D2278" w:rsidRPr="008A5344" w:rsidRDefault="005D2278" w:rsidP="008A5344">
            <w:pPr>
              <w:bidi/>
              <w:spacing w:line="312" w:lineRule="auto"/>
              <w:jc w:val="center"/>
              <w:rPr>
                <w:b/>
                <w:color w:val="17365D"/>
                <w:sz w:val="28"/>
                <w:szCs w:val="28"/>
              </w:rPr>
            </w:pPr>
            <w:r>
              <w:rPr>
                <w:b/>
                <w:color w:val="17365D"/>
                <w:sz w:val="28"/>
                <w:szCs w:val="28"/>
                <w:rtl/>
              </w:rPr>
              <w:t>تقييم المادة</w:t>
            </w:r>
          </w:p>
        </w:tc>
      </w:tr>
      <w:tr w:rsidR="005D2278" w:rsidTr="008A5344">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5D2278" w:rsidRDefault="005D2278" w:rsidP="008A5344">
            <w:pPr>
              <w:spacing w:line="312" w:lineRule="auto"/>
              <w:ind w:left="360" w:hanging="720"/>
              <w:jc w:val="center"/>
              <w:rPr>
                <w:b/>
              </w:rPr>
            </w:pPr>
          </w:p>
          <w:p w:rsidR="005D2278" w:rsidRDefault="005D2278" w:rsidP="008A5344">
            <w:pPr>
              <w:bidi/>
              <w:spacing w:line="312" w:lineRule="auto"/>
              <w:ind w:left="360" w:hanging="720"/>
              <w:jc w:val="center"/>
              <w:rPr>
                <w:b/>
              </w:rPr>
            </w:pPr>
            <w:r>
              <w:rPr>
                <w:b/>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8A5344">
            <w:pPr>
              <w:bidi/>
              <w:spacing w:line="312" w:lineRule="auto"/>
              <w:jc w:val="center"/>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8A5344">
            <w:pPr>
              <w:bidi/>
              <w:spacing w:line="312" w:lineRule="auto"/>
              <w:jc w:val="center"/>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8A5344">
            <w:pPr>
              <w:bidi/>
              <w:spacing w:line="312" w:lineRule="auto"/>
              <w:jc w:val="center"/>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8A5344">
            <w:pPr>
              <w:bidi/>
              <w:spacing w:line="312" w:lineRule="auto"/>
              <w:jc w:val="center"/>
              <w:rPr>
                <w:b/>
                <w:color w:val="000000"/>
              </w:rPr>
            </w:pPr>
            <w:r>
              <w:rPr>
                <w:b/>
                <w:color w:val="000000"/>
                <w:rtl/>
              </w:rPr>
              <w:t>مخرج التعلم المرتبط</w:t>
            </w:r>
          </w:p>
        </w:tc>
      </w:tr>
      <w:tr w:rsidR="005D2278" w:rsidTr="008A5344">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5D2278" w:rsidRDefault="005D2278" w:rsidP="008A5344">
            <w:pPr>
              <w:bidi/>
              <w:spacing w:line="312" w:lineRule="auto"/>
              <w:jc w:val="center"/>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8A5344">
            <w:pPr>
              <w:bidi/>
              <w:spacing w:line="312" w:lineRule="auto"/>
              <w:jc w:val="center"/>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tcPr>
          <w:p w:rsidR="005D2278" w:rsidRDefault="005D2278" w:rsidP="008A5344">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5D2278" w:rsidRDefault="005D2278" w:rsidP="008A5344">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5D2278" w:rsidRDefault="005D2278" w:rsidP="008A5344">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spacing w:line="312" w:lineRule="auto"/>
              <w:jc w:val="center"/>
              <w:rPr>
                <w:color w:val="000000"/>
              </w:rPr>
            </w:pPr>
            <w:r>
              <w:t>LO #1, 2, 10 and 11</w:t>
            </w:r>
          </w:p>
        </w:tc>
      </w:tr>
      <w:tr w:rsidR="005D2278" w:rsidTr="008A5344">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5D2278" w:rsidRDefault="005D2278" w:rsidP="008A5344">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8A5344">
            <w:pPr>
              <w:bidi/>
              <w:spacing w:line="312" w:lineRule="auto"/>
              <w:jc w:val="center"/>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tcPr>
          <w:p w:rsidR="005D2278" w:rsidRDefault="005D2278" w:rsidP="008A5344">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5D2278" w:rsidRDefault="005D2278" w:rsidP="008A5344">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spacing w:line="312" w:lineRule="auto"/>
              <w:jc w:val="center"/>
              <w:rPr>
                <w:color w:val="000000"/>
              </w:rPr>
            </w:pPr>
            <w:r>
              <w:t>LO # 3, 4, 6 and 7</w:t>
            </w:r>
          </w:p>
        </w:tc>
      </w:tr>
      <w:tr w:rsidR="005D2278" w:rsidTr="008A5344">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5D2278" w:rsidRDefault="005D2278" w:rsidP="008A5344">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8A5344">
            <w:pPr>
              <w:bidi/>
              <w:spacing w:line="312" w:lineRule="auto"/>
              <w:jc w:val="center"/>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tcPr>
          <w:p w:rsidR="005D2278" w:rsidRDefault="005D2278" w:rsidP="008A5344">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5D2278" w:rsidRDefault="005D2278" w:rsidP="008A5344">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bidi/>
              <w:spacing w:line="312" w:lineRule="auto"/>
              <w:jc w:val="center"/>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spacing w:line="312" w:lineRule="auto"/>
              <w:jc w:val="center"/>
              <w:rPr>
                <w:color w:val="000000"/>
              </w:rPr>
            </w:pPr>
          </w:p>
        </w:tc>
      </w:tr>
      <w:tr w:rsidR="005D2278" w:rsidTr="008A5344">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5D2278" w:rsidRDefault="005D2278" w:rsidP="008A5344">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8A5344">
            <w:pPr>
              <w:bidi/>
              <w:spacing w:line="312" w:lineRule="auto"/>
              <w:jc w:val="center"/>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tcPr>
          <w:p w:rsidR="005D2278" w:rsidRDefault="005D2278" w:rsidP="008A5344">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5D2278" w:rsidRDefault="005D2278" w:rsidP="008A5344">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spacing w:line="312" w:lineRule="auto"/>
              <w:jc w:val="center"/>
              <w:rPr>
                <w:color w:val="000000"/>
              </w:rPr>
            </w:pPr>
            <w:r>
              <w:t>LO # 5, 8 and 10</w:t>
            </w:r>
          </w:p>
        </w:tc>
      </w:tr>
      <w:tr w:rsidR="005D2278" w:rsidTr="008A5344">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5D2278" w:rsidRDefault="005D2278" w:rsidP="008A5344">
            <w:pPr>
              <w:bidi/>
              <w:spacing w:line="312" w:lineRule="auto"/>
              <w:jc w:val="center"/>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8A5344">
            <w:pPr>
              <w:bidi/>
              <w:spacing w:line="312" w:lineRule="auto"/>
              <w:jc w:val="center"/>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tcPr>
          <w:p w:rsidR="005D2278" w:rsidRDefault="005D2278" w:rsidP="008A5344">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5D2278" w:rsidRDefault="005D2278" w:rsidP="008A5344">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spacing w:line="312" w:lineRule="auto"/>
              <w:jc w:val="center"/>
              <w:rPr>
                <w:color w:val="000000"/>
              </w:rPr>
            </w:pPr>
            <w:r>
              <w:t>LO # 1-7</w:t>
            </w:r>
          </w:p>
        </w:tc>
      </w:tr>
      <w:tr w:rsidR="005D2278" w:rsidTr="008A5344">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5D2278" w:rsidRDefault="005D2278" w:rsidP="008A5344">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8A5344">
            <w:pPr>
              <w:bidi/>
              <w:spacing w:line="312" w:lineRule="auto"/>
              <w:jc w:val="center"/>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tcPr>
          <w:p w:rsidR="005D2278" w:rsidRDefault="005D2278" w:rsidP="008A5344">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5D2278" w:rsidRDefault="005D2278" w:rsidP="008A5344">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5D2278" w:rsidRDefault="005D2278" w:rsidP="008A5344">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bidi/>
              <w:spacing w:line="312" w:lineRule="auto"/>
              <w:jc w:val="center"/>
              <w:rPr>
                <w:color w:val="000000"/>
              </w:rPr>
            </w:pPr>
            <w:r>
              <w:rPr>
                <w:color w:val="000000"/>
                <w:rtl/>
              </w:rPr>
              <w:t>الكل</w:t>
            </w:r>
          </w:p>
        </w:tc>
      </w:tr>
      <w:tr w:rsidR="005D2278" w:rsidTr="008A5344">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5D2278" w:rsidRDefault="005D2278" w:rsidP="008A5344">
            <w:pPr>
              <w:bidi/>
              <w:spacing w:line="312" w:lineRule="auto"/>
              <w:jc w:val="center"/>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tcPr>
          <w:p w:rsidR="005D2278" w:rsidRDefault="005D2278" w:rsidP="008A5344">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5D2278" w:rsidRDefault="005D2278" w:rsidP="008A5344">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spacing w:line="312" w:lineRule="auto"/>
              <w:jc w:val="center"/>
              <w:rPr>
                <w:color w:val="000000"/>
              </w:rPr>
            </w:pPr>
          </w:p>
        </w:tc>
      </w:tr>
    </w:tbl>
    <w:p w:rsidR="005D2278" w:rsidRDefault="005D2278" w:rsidP="00B202C1">
      <w:pPr>
        <w:spacing w:after="0" w:line="312" w:lineRule="auto"/>
        <w:jc w:val="right"/>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5D2278" w:rsidTr="008A5344">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5D2278" w:rsidRPr="008A5344" w:rsidRDefault="005D2278" w:rsidP="008A5344">
            <w:pPr>
              <w:bidi/>
              <w:spacing w:line="360" w:lineRule="auto"/>
              <w:jc w:val="center"/>
              <w:rPr>
                <w:b/>
                <w:color w:val="17365D"/>
                <w:sz w:val="28"/>
                <w:szCs w:val="28"/>
              </w:rPr>
            </w:pPr>
            <w:r>
              <w:rPr>
                <w:b/>
                <w:color w:val="17365D"/>
                <w:sz w:val="28"/>
                <w:szCs w:val="28"/>
                <w:rtl/>
              </w:rPr>
              <w:t>الخطة الدراسية (المنهج الأسبوعي)</w:t>
            </w:r>
          </w:p>
        </w:tc>
      </w:tr>
      <w:tr w:rsidR="005D2278" w:rsidTr="008A534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8A5344">
            <w:pPr>
              <w:bidi/>
              <w:spacing w:line="360" w:lineRule="auto"/>
              <w:ind w:left="-18" w:hanging="720"/>
              <w:jc w:val="center"/>
              <w:rPr>
                <w:b/>
                <w:color w:val="000000"/>
              </w:rPr>
            </w:pPr>
            <w:r>
              <w:rPr>
                <w:b/>
                <w:color w:val="000000"/>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D2278" w:rsidRDefault="005D2278" w:rsidP="008A5344">
            <w:pPr>
              <w:bidi/>
              <w:spacing w:line="360" w:lineRule="auto"/>
              <w:jc w:val="center"/>
              <w:rPr>
                <w:b/>
                <w:sz w:val="24"/>
                <w:szCs w:val="24"/>
              </w:rPr>
            </w:pPr>
            <w:r>
              <w:rPr>
                <w:b/>
                <w:rtl/>
              </w:rPr>
              <w:t>الموضوعات المغطاة</w:t>
            </w:r>
          </w:p>
        </w:tc>
      </w:tr>
      <w:tr w:rsidR="005D2278" w:rsidTr="008A534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8A5344">
            <w:pPr>
              <w:bidi/>
              <w:spacing w:line="360" w:lineRule="auto"/>
              <w:ind w:left="-18" w:firstLine="18"/>
              <w:jc w:val="center"/>
              <w:rPr>
                <w:b/>
                <w:color w:val="000000"/>
              </w:rPr>
            </w:pPr>
            <w:r>
              <w:rPr>
                <w:b/>
                <w:color w:val="000000"/>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spacing w:line="360" w:lineRule="auto"/>
              <w:jc w:val="center"/>
            </w:pPr>
            <w:r>
              <w:t>Introduction in blood and body fluid</w:t>
            </w:r>
          </w:p>
        </w:tc>
      </w:tr>
      <w:tr w:rsidR="005D2278" w:rsidTr="008A534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8A5344">
            <w:pPr>
              <w:bidi/>
              <w:spacing w:line="360" w:lineRule="auto"/>
              <w:ind w:left="-18" w:firstLine="18"/>
              <w:jc w:val="center"/>
              <w:rPr>
                <w:b/>
                <w:color w:val="000000"/>
              </w:rPr>
            </w:pPr>
            <w:r>
              <w:rPr>
                <w:b/>
                <w:color w:val="000000"/>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spacing w:line="360" w:lineRule="auto"/>
              <w:jc w:val="center"/>
            </w:pPr>
            <w:r>
              <w:t>Bile composed and liver enzymes</w:t>
            </w:r>
          </w:p>
        </w:tc>
      </w:tr>
      <w:tr w:rsidR="005D2278" w:rsidTr="008A5344">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8A5344">
            <w:pPr>
              <w:bidi/>
              <w:spacing w:line="360" w:lineRule="auto"/>
              <w:ind w:left="-18" w:firstLine="18"/>
              <w:jc w:val="center"/>
              <w:rPr>
                <w:b/>
                <w:color w:val="000000"/>
              </w:rPr>
            </w:pPr>
            <w:r>
              <w:rPr>
                <w:b/>
                <w:color w:val="000000"/>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spacing w:line="360" w:lineRule="auto"/>
              <w:jc w:val="center"/>
            </w:pPr>
            <w:r>
              <w:t>Brest milk composition</w:t>
            </w:r>
          </w:p>
        </w:tc>
      </w:tr>
      <w:tr w:rsidR="005D2278" w:rsidTr="008A534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8A5344">
            <w:pPr>
              <w:bidi/>
              <w:spacing w:line="360" w:lineRule="auto"/>
              <w:ind w:left="-18" w:firstLine="18"/>
              <w:jc w:val="center"/>
              <w:rPr>
                <w:b/>
                <w:color w:val="000000"/>
              </w:rPr>
            </w:pPr>
            <w:r>
              <w:rPr>
                <w:b/>
                <w:color w:val="000000"/>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spacing w:line="360" w:lineRule="auto"/>
              <w:jc w:val="center"/>
            </w:pPr>
            <w:r>
              <w:t>Cerebral spinal fluid</w:t>
            </w:r>
          </w:p>
        </w:tc>
      </w:tr>
      <w:tr w:rsidR="005D2278" w:rsidTr="008A534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8A5344">
            <w:pPr>
              <w:bidi/>
              <w:spacing w:line="360" w:lineRule="auto"/>
              <w:ind w:left="-18" w:firstLine="18"/>
              <w:jc w:val="center"/>
              <w:rPr>
                <w:b/>
                <w:color w:val="000000"/>
              </w:rPr>
            </w:pPr>
            <w:r>
              <w:rPr>
                <w:b/>
                <w:color w:val="000000"/>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spacing w:line="360" w:lineRule="auto"/>
              <w:jc w:val="center"/>
            </w:pPr>
            <w:r>
              <w:t>Digestive system secretion, Saliva, mucus</w:t>
            </w:r>
          </w:p>
        </w:tc>
      </w:tr>
      <w:tr w:rsidR="005D2278" w:rsidTr="008A534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8A5344">
            <w:pPr>
              <w:bidi/>
              <w:spacing w:line="360" w:lineRule="auto"/>
              <w:ind w:left="-18" w:firstLine="18"/>
              <w:jc w:val="center"/>
              <w:rPr>
                <w:b/>
                <w:color w:val="000000"/>
              </w:rPr>
            </w:pPr>
            <w:r>
              <w:rPr>
                <w:b/>
                <w:color w:val="000000"/>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spacing w:line="360" w:lineRule="auto"/>
              <w:jc w:val="center"/>
            </w:pPr>
            <w:r>
              <w:t>Amniotic fluid characteristic</w:t>
            </w:r>
          </w:p>
        </w:tc>
      </w:tr>
      <w:tr w:rsidR="005D2278" w:rsidTr="008A534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8A5344">
            <w:pPr>
              <w:bidi/>
              <w:spacing w:line="360" w:lineRule="auto"/>
              <w:ind w:left="-18" w:firstLine="18"/>
              <w:jc w:val="center"/>
              <w:rPr>
                <w:b/>
                <w:color w:val="000000"/>
              </w:rPr>
            </w:pPr>
            <w:r>
              <w:rPr>
                <w:b/>
                <w:color w:val="000000"/>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spacing w:line="360" w:lineRule="auto"/>
              <w:jc w:val="center"/>
            </w:pPr>
            <w:r>
              <w:t>Mucus secretion and nasal drainage</w:t>
            </w:r>
          </w:p>
        </w:tc>
      </w:tr>
      <w:tr w:rsidR="005D2278" w:rsidTr="008A534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8A5344">
            <w:pPr>
              <w:bidi/>
              <w:spacing w:line="360" w:lineRule="auto"/>
              <w:ind w:left="-18" w:firstLine="18"/>
              <w:jc w:val="center"/>
              <w:rPr>
                <w:b/>
                <w:color w:val="000000"/>
              </w:rPr>
            </w:pPr>
            <w:r>
              <w:rPr>
                <w:b/>
                <w:color w:val="000000"/>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spacing w:line="360" w:lineRule="auto"/>
              <w:jc w:val="center"/>
            </w:pPr>
            <w:r>
              <w:t>Peritoneal fluid</w:t>
            </w:r>
          </w:p>
        </w:tc>
      </w:tr>
      <w:tr w:rsidR="005D2278" w:rsidTr="008A534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8A5344">
            <w:pPr>
              <w:bidi/>
              <w:spacing w:line="360" w:lineRule="auto"/>
              <w:ind w:left="-18" w:firstLine="18"/>
              <w:jc w:val="center"/>
              <w:rPr>
                <w:b/>
                <w:color w:val="000000"/>
              </w:rPr>
            </w:pPr>
            <w:r>
              <w:rPr>
                <w:b/>
                <w:color w:val="000000"/>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spacing w:line="360" w:lineRule="auto"/>
              <w:jc w:val="center"/>
            </w:pPr>
            <w:r>
              <w:t>Skin, sweating gland</w:t>
            </w:r>
          </w:p>
        </w:tc>
      </w:tr>
      <w:tr w:rsidR="005D2278" w:rsidTr="008A534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8A5344">
            <w:pPr>
              <w:bidi/>
              <w:spacing w:line="360" w:lineRule="auto"/>
              <w:ind w:left="-18" w:firstLine="18"/>
              <w:jc w:val="center"/>
              <w:rPr>
                <w:b/>
                <w:color w:val="000000"/>
              </w:rPr>
            </w:pPr>
            <w:r>
              <w:rPr>
                <w:b/>
                <w:color w:val="000000"/>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spacing w:line="360" w:lineRule="auto"/>
              <w:jc w:val="center"/>
            </w:pPr>
            <w:r>
              <w:t>Eyes, tears secretion</w:t>
            </w:r>
          </w:p>
        </w:tc>
      </w:tr>
      <w:tr w:rsidR="005D2278" w:rsidTr="008A534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8A5344">
            <w:pPr>
              <w:bidi/>
              <w:spacing w:line="360" w:lineRule="auto"/>
              <w:ind w:left="-18" w:firstLine="18"/>
              <w:jc w:val="center"/>
              <w:rPr>
                <w:b/>
                <w:color w:val="000000"/>
              </w:rPr>
            </w:pPr>
            <w:r>
              <w:rPr>
                <w:b/>
                <w:color w:val="000000"/>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spacing w:line="360" w:lineRule="auto"/>
              <w:jc w:val="center"/>
            </w:pPr>
            <w:r>
              <w:t>Seminal fluid</w:t>
            </w:r>
          </w:p>
        </w:tc>
      </w:tr>
      <w:tr w:rsidR="005D2278" w:rsidTr="008A534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8A5344">
            <w:pPr>
              <w:bidi/>
              <w:spacing w:line="360" w:lineRule="auto"/>
              <w:ind w:left="-18" w:firstLine="18"/>
              <w:jc w:val="center"/>
              <w:rPr>
                <w:b/>
                <w:color w:val="000000"/>
              </w:rPr>
            </w:pPr>
            <w:r>
              <w:rPr>
                <w:b/>
                <w:color w:val="000000"/>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spacing w:line="360" w:lineRule="auto"/>
              <w:jc w:val="center"/>
            </w:pPr>
            <w:r>
              <w:t>Urine analysis</w:t>
            </w:r>
          </w:p>
        </w:tc>
      </w:tr>
      <w:tr w:rsidR="005D2278" w:rsidTr="008A534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8A5344">
            <w:pPr>
              <w:bidi/>
              <w:spacing w:line="360" w:lineRule="auto"/>
              <w:ind w:left="-18" w:firstLine="18"/>
              <w:jc w:val="center"/>
              <w:rPr>
                <w:b/>
                <w:color w:val="000000"/>
              </w:rPr>
            </w:pPr>
            <w:r>
              <w:rPr>
                <w:b/>
                <w:color w:val="000000"/>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spacing w:line="360" w:lineRule="auto"/>
              <w:jc w:val="center"/>
            </w:pPr>
            <w:r>
              <w:t>Vomiting</w:t>
            </w:r>
          </w:p>
        </w:tc>
      </w:tr>
      <w:tr w:rsidR="005D2278" w:rsidTr="008A534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8A5344">
            <w:pPr>
              <w:bidi/>
              <w:spacing w:line="360" w:lineRule="auto"/>
              <w:ind w:left="-18" w:firstLine="18"/>
              <w:jc w:val="center"/>
              <w:rPr>
                <w:b/>
                <w:color w:val="000000"/>
              </w:rPr>
            </w:pPr>
            <w:r>
              <w:rPr>
                <w:b/>
                <w:color w:val="000000"/>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spacing w:line="360" w:lineRule="auto"/>
              <w:jc w:val="center"/>
            </w:pPr>
            <w:r>
              <w:t>Vaginal secretion</w:t>
            </w:r>
          </w:p>
        </w:tc>
      </w:tr>
      <w:tr w:rsidR="005D2278" w:rsidTr="008A534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8A5344">
            <w:pPr>
              <w:bidi/>
              <w:spacing w:line="360" w:lineRule="auto"/>
              <w:ind w:left="-18" w:firstLine="18"/>
              <w:jc w:val="center"/>
              <w:rPr>
                <w:b/>
                <w:color w:val="000000"/>
              </w:rPr>
            </w:pPr>
            <w:r>
              <w:rPr>
                <w:b/>
                <w:color w:val="000000"/>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bidi/>
              <w:spacing w:line="360" w:lineRule="auto"/>
              <w:jc w:val="center"/>
            </w:pPr>
            <w:r>
              <w:rPr>
                <w:rtl/>
              </w:rPr>
              <w:t>امتحان</w:t>
            </w:r>
          </w:p>
        </w:tc>
      </w:tr>
      <w:tr w:rsidR="005D2278" w:rsidTr="008A534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8A5344">
            <w:pPr>
              <w:bidi/>
              <w:spacing w:line="360" w:lineRule="auto"/>
              <w:ind w:left="-18" w:firstLine="18"/>
              <w:jc w:val="center"/>
              <w:rPr>
                <w:b/>
                <w:color w:val="000000"/>
              </w:rPr>
            </w:pPr>
            <w:r>
              <w:rPr>
                <w:b/>
                <w:color w:val="000000"/>
                <w:rtl/>
              </w:rPr>
              <w:t>الأسبوع 16</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bidi/>
              <w:spacing w:line="360" w:lineRule="auto"/>
              <w:jc w:val="center"/>
            </w:pPr>
            <w:r>
              <w:rPr>
                <w:rtl/>
              </w:rPr>
              <w:t>أسبوع تحضيري قبل الامتحان النهائي</w:t>
            </w:r>
          </w:p>
        </w:tc>
      </w:tr>
    </w:tbl>
    <w:p w:rsidR="005D2278" w:rsidRDefault="005D2278" w:rsidP="00B202C1">
      <w:pPr>
        <w:tabs>
          <w:tab w:val="center" w:pos="3870"/>
        </w:tabs>
        <w:spacing w:after="0" w:line="360" w:lineRule="auto"/>
        <w:ind w:left="1985" w:hanging="1985"/>
        <w:jc w:val="right"/>
        <w:rPr>
          <w:b/>
          <w:sz w:val="24"/>
          <w:szCs w:val="24"/>
        </w:rPr>
      </w:pPr>
    </w:p>
    <w:p w:rsidR="005D2278" w:rsidRDefault="005D2278" w:rsidP="00B202C1">
      <w:pPr>
        <w:jc w:val="right"/>
        <w:rPr>
          <w:rFonts w:ascii="Cambria" w:eastAsia="Cambria" w:hAnsi="Cambria" w:cs="Cambria"/>
        </w:rPr>
      </w:pPr>
    </w:p>
    <w:p w:rsidR="008A5344" w:rsidRDefault="008A5344" w:rsidP="00B202C1">
      <w:pPr>
        <w:jc w:val="right"/>
        <w:rPr>
          <w:rFonts w:ascii="Cambria" w:eastAsia="Cambria" w:hAnsi="Cambria" w:cs="Cambria"/>
        </w:rPr>
      </w:pPr>
    </w:p>
    <w:p w:rsidR="008A5344" w:rsidRDefault="008A5344" w:rsidP="00B202C1">
      <w:pPr>
        <w:jc w:val="right"/>
        <w:rPr>
          <w:rFonts w:ascii="Cambria" w:eastAsia="Cambria" w:hAnsi="Cambria" w:cs="Cambria"/>
        </w:rPr>
      </w:pPr>
    </w:p>
    <w:p w:rsidR="008A5344" w:rsidRDefault="008A5344" w:rsidP="00B202C1">
      <w:pPr>
        <w:jc w:val="right"/>
        <w:rPr>
          <w:rFonts w:ascii="Cambria" w:eastAsia="Cambria" w:hAnsi="Cambria" w:cs="Cambria"/>
        </w:rPr>
      </w:pPr>
    </w:p>
    <w:p w:rsidR="008A5344" w:rsidRDefault="008A5344" w:rsidP="00B202C1">
      <w:pPr>
        <w:jc w:val="right"/>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5D2278" w:rsidTr="00BB4F77">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5D2278" w:rsidRPr="008A5344" w:rsidRDefault="005D2278" w:rsidP="008A5344">
            <w:pPr>
              <w:bidi/>
              <w:spacing w:line="360" w:lineRule="auto"/>
              <w:jc w:val="right"/>
              <w:rPr>
                <w:b/>
                <w:color w:val="17365D"/>
                <w:sz w:val="28"/>
                <w:szCs w:val="28"/>
              </w:rPr>
            </w:pPr>
            <w:r>
              <w:rPr>
                <w:b/>
                <w:color w:val="17365D"/>
                <w:sz w:val="28"/>
                <w:szCs w:val="28"/>
                <w:rtl/>
              </w:rPr>
              <w:t>الخطة الدراسية (المنهج المختبري الأسبوعي)</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202C1">
            <w:pPr>
              <w:bidi/>
              <w:spacing w:line="360" w:lineRule="auto"/>
              <w:ind w:left="-18" w:hanging="720"/>
              <w:jc w:val="right"/>
              <w:rPr>
                <w:b/>
              </w:rPr>
            </w:pPr>
            <w:r>
              <w:rPr>
                <w:b/>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D2278" w:rsidRDefault="005D2278" w:rsidP="00B202C1">
            <w:pPr>
              <w:bidi/>
              <w:spacing w:line="360" w:lineRule="auto"/>
              <w:jc w:val="right"/>
              <w:rPr>
                <w:b/>
                <w:sz w:val="24"/>
                <w:szCs w:val="24"/>
              </w:rPr>
            </w:pPr>
            <w:r>
              <w:rPr>
                <w:b/>
                <w:rtl/>
              </w:rPr>
              <w:t>الموضوعات المغطاة</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202C1">
            <w:pPr>
              <w:bidi/>
              <w:spacing w:line="360" w:lineRule="auto"/>
              <w:ind w:left="-18"/>
              <w:jc w:val="right"/>
              <w:rPr>
                <w:b/>
              </w:rPr>
            </w:pPr>
            <w:r>
              <w:rPr>
                <w:b/>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bidi/>
              <w:spacing w:line="360" w:lineRule="auto"/>
            </w:pPr>
            <w:r>
              <w:rPr>
                <w:rtl/>
              </w:rPr>
              <w:t>المختبر 1: Lab Safety</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202C1">
            <w:pPr>
              <w:bidi/>
              <w:spacing w:line="360" w:lineRule="auto"/>
              <w:ind w:left="-18"/>
              <w:jc w:val="right"/>
              <w:rPr>
                <w:b/>
              </w:rPr>
            </w:pPr>
            <w:r>
              <w:rPr>
                <w:b/>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bidi/>
              <w:spacing w:line="360" w:lineRule="auto"/>
            </w:pPr>
            <w:r>
              <w:rPr>
                <w:rtl/>
              </w:rPr>
              <w:t>المختبر 2: Blood investigation and body fluid analysis</w:t>
            </w:r>
          </w:p>
        </w:tc>
      </w:tr>
      <w:tr w:rsidR="005D2278" w:rsidTr="00BB4F77">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202C1">
            <w:pPr>
              <w:bidi/>
              <w:spacing w:line="360" w:lineRule="auto"/>
              <w:ind w:left="-18"/>
              <w:jc w:val="right"/>
              <w:rPr>
                <w:b/>
              </w:rPr>
            </w:pPr>
            <w:r>
              <w:rPr>
                <w:b/>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bidi/>
              <w:spacing w:line="360" w:lineRule="auto"/>
            </w:pPr>
            <w:r>
              <w:rPr>
                <w:rtl/>
              </w:rPr>
              <w:t>المختبر 3: Bile composed and liver enzymes investigation</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202C1">
            <w:pPr>
              <w:bidi/>
              <w:spacing w:line="360" w:lineRule="auto"/>
              <w:ind w:left="-18"/>
              <w:jc w:val="right"/>
              <w:rPr>
                <w:b/>
              </w:rPr>
            </w:pPr>
            <w:r>
              <w:rPr>
                <w:b/>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bidi/>
              <w:spacing w:line="360" w:lineRule="auto"/>
            </w:pPr>
            <w:r>
              <w:rPr>
                <w:rtl/>
              </w:rPr>
              <w:t>المختبر 4: Breast secretion</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202C1">
            <w:pPr>
              <w:bidi/>
              <w:spacing w:line="360" w:lineRule="auto"/>
              <w:ind w:left="-18"/>
              <w:jc w:val="right"/>
              <w:rPr>
                <w:b/>
              </w:rPr>
            </w:pPr>
            <w:r>
              <w:rPr>
                <w:b/>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bidi/>
              <w:spacing w:line="360" w:lineRule="auto"/>
            </w:pPr>
            <w:r>
              <w:rPr>
                <w:rtl/>
              </w:rPr>
              <w:t>المختبر 5: Determination the CSF component</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202C1">
            <w:pPr>
              <w:bidi/>
              <w:spacing w:line="360" w:lineRule="auto"/>
              <w:ind w:left="-18"/>
              <w:jc w:val="right"/>
              <w:rPr>
                <w:b/>
              </w:rPr>
            </w:pPr>
            <w:r>
              <w:rPr>
                <w:b/>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bidi/>
              <w:spacing w:line="360" w:lineRule="auto"/>
            </w:pPr>
            <w:r>
              <w:rPr>
                <w:rtl/>
              </w:rPr>
              <w:t>المختبر 6: Investigate the secretion of digestive system, Saliva, mucus</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202C1">
            <w:pPr>
              <w:bidi/>
              <w:spacing w:line="360" w:lineRule="auto"/>
              <w:ind w:left="-18"/>
              <w:jc w:val="right"/>
              <w:rPr>
                <w:b/>
              </w:rPr>
            </w:pPr>
            <w:r>
              <w:rPr>
                <w:b/>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bidi/>
              <w:spacing w:line="360" w:lineRule="auto"/>
            </w:pPr>
            <w:r>
              <w:rPr>
                <w:rtl/>
              </w:rPr>
              <w:t>المختبر 7: Exam</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202C1">
            <w:pPr>
              <w:bidi/>
              <w:spacing w:line="360" w:lineRule="auto"/>
              <w:ind w:left="-18"/>
              <w:jc w:val="right"/>
              <w:rPr>
                <w:b/>
              </w:rPr>
            </w:pPr>
            <w:r>
              <w:rPr>
                <w:b/>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bidi/>
              <w:spacing w:line="360" w:lineRule="auto"/>
            </w:pPr>
            <w:r>
              <w:rPr>
                <w:rtl/>
              </w:rPr>
              <w:t>المختبر 8: Amniotic fluid</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202C1">
            <w:pPr>
              <w:bidi/>
              <w:spacing w:line="360" w:lineRule="auto"/>
              <w:ind w:left="-18"/>
              <w:jc w:val="right"/>
              <w:rPr>
                <w:b/>
              </w:rPr>
            </w:pPr>
            <w:r>
              <w:rPr>
                <w:b/>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bidi/>
              <w:spacing w:line="360" w:lineRule="auto"/>
            </w:pPr>
            <w:r>
              <w:rPr>
                <w:rtl/>
              </w:rPr>
              <w:t>المختبر 9: Mucus secretion and nasal drainage</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202C1">
            <w:pPr>
              <w:bidi/>
              <w:spacing w:line="360" w:lineRule="auto"/>
              <w:ind w:left="-18"/>
              <w:jc w:val="right"/>
              <w:rPr>
                <w:b/>
              </w:rPr>
            </w:pPr>
            <w:r>
              <w:rPr>
                <w:b/>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bidi/>
              <w:spacing w:line="360" w:lineRule="auto"/>
            </w:pPr>
            <w:r>
              <w:t>Lab10:Peritoneal fluid</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202C1">
            <w:pPr>
              <w:bidi/>
              <w:spacing w:line="360" w:lineRule="auto"/>
              <w:ind w:left="-18"/>
              <w:jc w:val="right"/>
              <w:rPr>
                <w:b/>
              </w:rPr>
            </w:pPr>
            <w:r>
              <w:rPr>
                <w:b/>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bidi/>
              <w:spacing w:line="360" w:lineRule="auto"/>
            </w:pPr>
            <w:r>
              <w:t>Lab11:Skin, sweating gland</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202C1">
            <w:pPr>
              <w:bidi/>
              <w:spacing w:line="360" w:lineRule="auto"/>
              <w:ind w:left="-18"/>
              <w:jc w:val="right"/>
              <w:rPr>
                <w:b/>
              </w:rPr>
            </w:pPr>
            <w:r>
              <w:rPr>
                <w:b/>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bidi/>
              <w:spacing w:line="360" w:lineRule="auto"/>
            </w:pPr>
            <w:r>
              <w:t>Lab12:Eyes, tears secretion</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202C1">
            <w:pPr>
              <w:bidi/>
              <w:spacing w:line="360" w:lineRule="auto"/>
              <w:ind w:left="-18"/>
              <w:jc w:val="right"/>
              <w:rPr>
                <w:b/>
              </w:rPr>
            </w:pPr>
            <w:r>
              <w:rPr>
                <w:b/>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bidi/>
              <w:spacing w:line="360" w:lineRule="auto"/>
            </w:pPr>
            <w:r>
              <w:t>Lab13:Seminal fluid</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202C1">
            <w:pPr>
              <w:bidi/>
              <w:spacing w:line="360" w:lineRule="auto"/>
              <w:ind w:left="-18"/>
              <w:jc w:val="right"/>
              <w:rPr>
                <w:b/>
              </w:rPr>
            </w:pPr>
            <w:r>
              <w:rPr>
                <w:b/>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bidi/>
              <w:spacing w:line="360" w:lineRule="auto"/>
            </w:pPr>
            <w:r>
              <w:rPr>
                <w:rtl/>
              </w:rPr>
              <w:t>امتحان</w:t>
            </w:r>
          </w:p>
        </w:tc>
      </w:tr>
      <w:tr w:rsidR="005D2278" w:rsidTr="00BB4F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202C1">
            <w:pPr>
              <w:bidi/>
              <w:spacing w:line="360" w:lineRule="auto"/>
              <w:ind w:left="-18"/>
              <w:jc w:val="right"/>
              <w:rPr>
                <w:b/>
              </w:rPr>
            </w:pPr>
            <w:r>
              <w:rPr>
                <w:b/>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bidi/>
              <w:spacing w:line="360" w:lineRule="auto"/>
            </w:pPr>
            <w:r>
              <w:rPr>
                <w:rFonts w:eastAsia="Times New Roman"/>
                <w:b/>
                <w:sz w:val="28"/>
                <w:szCs w:val="24"/>
              </w:rPr>
              <w:t>Review week</w:t>
            </w:r>
          </w:p>
        </w:tc>
      </w:tr>
    </w:tbl>
    <w:p w:rsidR="005D2278" w:rsidRDefault="005D2278" w:rsidP="00B202C1">
      <w:pPr>
        <w:tabs>
          <w:tab w:val="center" w:pos="3870"/>
        </w:tabs>
        <w:spacing w:after="0" w:line="360" w:lineRule="auto"/>
        <w:ind w:left="1985"/>
        <w:jc w:val="right"/>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5D2278" w:rsidTr="00BB4F77">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5D2278" w:rsidRPr="008A5344" w:rsidRDefault="005D2278" w:rsidP="008A5344">
            <w:pPr>
              <w:bidi/>
              <w:spacing w:line="312" w:lineRule="auto"/>
              <w:jc w:val="center"/>
              <w:rPr>
                <w:b/>
                <w:color w:val="17365D"/>
                <w:sz w:val="28"/>
                <w:szCs w:val="28"/>
              </w:rPr>
            </w:pPr>
            <w:r>
              <w:rPr>
                <w:b/>
                <w:color w:val="17365D"/>
                <w:sz w:val="28"/>
                <w:szCs w:val="28"/>
                <w:rtl/>
              </w:rPr>
              <w:t>مصادر التعلم والتعليم</w:t>
            </w:r>
          </w:p>
        </w:tc>
      </w:tr>
      <w:tr w:rsidR="005D2278" w:rsidTr="00BB4F77">
        <w:tc>
          <w:tcPr>
            <w:tcW w:w="2340" w:type="dxa"/>
            <w:tcBorders>
              <w:top w:val="single" w:sz="4" w:space="0" w:color="000000"/>
              <w:left w:val="single" w:sz="4" w:space="0" w:color="000000"/>
              <w:bottom w:val="single" w:sz="4" w:space="0" w:color="000000"/>
              <w:right w:val="nil"/>
            </w:tcBorders>
            <w:vAlign w:val="center"/>
          </w:tcPr>
          <w:p w:rsidR="005D2278" w:rsidRDefault="005D2278" w:rsidP="00B202C1">
            <w:pPr>
              <w:spacing w:line="312" w:lineRule="auto"/>
              <w:ind w:left="360" w:hanging="720"/>
              <w:jc w:val="right"/>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B202C1">
            <w:pPr>
              <w:bidi/>
              <w:spacing w:line="312" w:lineRule="auto"/>
              <w:jc w:val="right"/>
              <w:rPr>
                <w:b/>
              </w:rPr>
            </w:pPr>
            <w:r>
              <w:rPr>
                <w:b/>
                <w:rtl/>
              </w:rPr>
              <w:t>النص</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D2278" w:rsidRDefault="005D2278" w:rsidP="00B202C1">
            <w:pPr>
              <w:bidi/>
              <w:spacing w:line="312" w:lineRule="auto"/>
              <w:jc w:val="right"/>
              <w:rPr>
                <w:b/>
              </w:rPr>
            </w:pPr>
            <w:r>
              <w:rPr>
                <w:b/>
                <w:rtl/>
              </w:rPr>
              <w:t>متوفر في المكتبة؟</w:t>
            </w:r>
          </w:p>
        </w:tc>
      </w:tr>
      <w:tr w:rsidR="005D2278" w:rsidTr="00BB4F77">
        <w:tc>
          <w:tcPr>
            <w:tcW w:w="2340"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8A5344">
            <w:pPr>
              <w:bidi/>
              <w:spacing w:line="312" w:lineRule="auto"/>
              <w:ind w:left="90"/>
              <w:jc w:val="center"/>
              <w:rPr>
                <w:b/>
              </w:rPr>
            </w:pPr>
            <w:r>
              <w:rPr>
                <w:b/>
                <w:rtl/>
              </w:rPr>
              <w:t>المراجع المطلوبة</w:t>
            </w:r>
          </w:p>
        </w:tc>
        <w:tc>
          <w:tcPr>
            <w:tcW w:w="5835" w:type="dxa"/>
            <w:tcBorders>
              <w:top w:val="single" w:sz="4" w:space="0" w:color="000000"/>
              <w:left w:val="single" w:sz="4" w:space="0" w:color="000000"/>
              <w:bottom w:val="single" w:sz="4" w:space="0" w:color="000000"/>
              <w:right w:val="nil"/>
            </w:tcBorders>
            <w:vAlign w:val="center"/>
          </w:tcPr>
          <w:p w:rsidR="005D2278" w:rsidRDefault="005D2278" w:rsidP="008A5344">
            <w:pPr>
              <w:bidi/>
              <w:spacing w:line="312" w:lineRule="auto"/>
              <w:ind w:left="185"/>
              <w:jc w:val="right"/>
            </w:pPr>
            <w:r>
              <w:rPr>
                <w:rFonts w:ascii="Arial" w:hAnsi="Arial" w:cs="Arial"/>
                <w:color w:val="666666"/>
                <w:sz w:val="19"/>
                <w:szCs w:val="19"/>
              </w:rPr>
              <w:t>Essential Haemotology. Hoffbrand A.V., Pettit J.E. &amp; Moss P.A.H., Blackwell, ISBN: 0632051541</w:t>
            </w:r>
          </w:p>
        </w:tc>
        <w:tc>
          <w:tcPr>
            <w:tcW w:w="2340" w:type="dxa"/>
            <w:tcBorders>
              <w:top w:val="single" w:sz="4" w:space="0" w:color="000000"/>
              <w:left w:val="single" w:sz="4" w:space="0" w:color="000000"/>
              <w:bottom w:val="single" w:sz="4" w:space="0" w:color="000000"/>
              <w:right w:val="single" w:sz="4" w:space="0" w:color="000000"/>
            </w:tcBorders>
            <w:vAlign w:val="center"/>
          </w:tcPr>
          <w:p w:rsidR="005D2278" w:rsidRDefault="008A5344" w:rsidP="008A5344">
            <w:pPr>
              <w:spacing w:line="312" w:lineRule="auto"/>
              <w:jc w:val="center"/>
              <w:rPr>
                <w:color w:val="FF0000"/>
                <w:rtl/>
                <w:lang w:bidi="ar-IQ"/>
              </w:rPr>
            </w:pPr>
            <w:r>
              <w:rPr>
                <w:rFonts w:hint="cs"/>
                <w:rtl/>
                <w:lang w:bidi="ar-IQ"/>
              </w:rPr>
              <w:t>لا</w:t>
            </w:r>
          </w:p>
        </w:tc>
      </w:tr>
      <w:tr w:rsidR="005D2278" w:rsidTr="00BB4F77">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8A5344">
            <w:pPr>
              <w:bidi/>
              <w:spacing w:line="312" w:lineRule="auto"/>
              <w:ind w:left="90"/>
              <w:jc w:val="center"/>
              <w:rPr>
                <w:b/>
              </w:rPr>
            </w:pPr>
            <w:r>
              <w:rPr>
                <w:b/>
                <w:rtl/>
              </w:rPr>
              <w:t>المراجع الموصى بها</w:t>
            </w:r>
          </w:p>
        </w:tc>
        <w:tc>
          <w:tcPr>
            <w:tcW w:w="5835" w:type="dxa"/>
            <w:tcBorders>
              <w:top w:val="single" w:sz="4" w:space="0" w:color="000000"/>
              <w:left w:val="single" w:sz="4" w:space="0" w:color="000000"/>
              <w:bottom w:val="single" w:sz="4" w:space="0" w:color="000000"/>
              <w:right w:val="nil"/>
            </w:tcBorders>
            <w:vAlign w:val="center"/>
          </w:tcPr>
          <w:p w:rsidR="005D2278" w:rsidRDefault="005D2278" w:rsidP="008A5344">
            <w:pPr>
              <w:bidi/>
              <w:spacing w:line="312" w:lineRule="auto"/>
              <w:ind w:left="185"/>
              <w:jc w:val="right"/>
            </w:pPr>
            <w:r>
              <w:rPr>
                <w:rFonts w:ascii="Arial" w:hAnsi="Arial" w:cs="Arial"/>
                <w:color w:val="666666"/>
                <w:sz w:val="19"/>
                <w:szCs w:val="19"/>
              </w:rPr>
              <w:t>Flesh and Bone: An Introduction to Forensic Anthropology. Nafte M., Carolina Academic Press, ISBN:0890896380</w:t>
            </w:r>
          </w:p>
        </w:tc>
        <w:tc>
          <w:tcPr>
            <w:tcW w:w="2340" w:type="dxa"/>
            <w:tcBorders>
              <w:top w:val="single" w:sz="4" w:space="0" w:color="000000"/>
              <w:left w:val="single" w:sz="4" w:space="0" w:color="000000"/>
              <w:bottom w:val="single" w:sz="4" w:space="0" w:color="000000"/>
              <w:right w:val="single" w:sz="4" w:space="0" w:color="000000"/>
            </w:tcBorders>
            <w:vAlign w:val="center"/>
          </w:tcPr>
          <w:p w:rsidR="005D2278" w:rsidRDefault="008A5344" w:rsidP="008A5344">
            <w:pPr>
              <w:spacing w:line="312" w:lineRule="auto"/>
              <w:jc w:val="center"/>
            </w:pPr>
            <w:r>
              <w:t>kul</w:t>
            </w:r>
          </w:p>
        </w:tc>
      </w:tr>
      <w:tr w:rsidR="005D2278" w:rsidTr="00BB4F77">
        <w:tc>
          <w:tcPr>
            <w:tcW w:w="2340" w:type="dxa"/>
            <w:tcBorders>
              <w:top w:val="single" w:sz="4" w:space="0" w:color="000000"/>
              <w:left w:val="single" w:sz="4" w:space="0" w:color="000000"/>
              <w:bottom w:val="single" w:sz="4" w:space="0" w:color="000000"/>
              <w:right w:val="nil"/>
            </w:tcBorders>
            <w:shd w:val="clear" w:color="auto" w:fill="DAEEF3"/>
            <w:vAlign w:val="center"/>
          </w:tcPr>
          <w:p w:rsidR="005D2278" w:rsidRDefault="005D2278" w:rsidP="008A5344">
            <w:pPr>
              <w:bidi/>
              <w:spacing w:line="312" w:lineRule="auto"/>
              <w:ind w:left="90"/>
              <w:jc w:val="center"/>
              <w:rPr>
                <w:b/>
              </w:rPr>
            </w:pPr>
            <w:r>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5D2278" w:rsidRDefault="005D2278" w:rsidP="008A5344">
            <w:pPr>
              <w:spacing w:line="312" w:lineRule="auto"/>
              <w:ind w:left="180"/>
            </w:pPr>
            <w:r>
              <w:t>https://modules.abertay.ac.uk/module.cfm?modcode=FOR301&amp;term=S1</w:t>
            </w:r>
          </w:p>
        </w:tc>
      </w:tr>
    </w:tbl>
    <w:p w:rsidR="008A5344" w:rsidRDefault="008A5344" w:rsidP="00B202C1">
      <w:pPr>
        <w:tabs>
          <w:tab w:val="left" w:pos="1980"/>
        </w:tabs>
        <w:ind w:left="1985" w:hanging="1985"/>
        <w:jc w:val="right"/>
        <w:rPr>
          <w:b/>
          <w:color w:val="000000"/>
          <w:sz w:val="32"/>
          <w:szCs w:val="32"/>
        </w:rPr>
      </w:pPr>
    </w:p>
    <w:p w:rsidR="005D2278" w:rsidRDefault="005D2278" w:rsidP="00B202C1">
      <w:pPr>
        <w:tabs>
          <w:tab w:val="left" w:pos="1980"/>
        </w:tabs>
        <w:ind w:left="1985" w:hanging="1985"/>
        <w:jc w:val="right"/>
        <w:rPr>
          <w:b/>
          <w:color w:val="000000"/>
          <w:sz w:val="32"/>
          <w:szCs w:val="32"/>
        </w:rPr>
      </w:pPr>
      <w:r>
        <w:rPr>
          <w:b/>
          <w:color w:val="000000"/>
          <w:sz w:val="32"/>
          <w:szCs w:val="32"/>
        </w:rPr>
        <w:tab/>
      </w:r>
      <w:r>
        <w:rPr>
          <w:b/>
          <w:color w:val="000000"/>
          <w:sz w:val="32"/>
          <w:szCs w:val="32"/>
        </w:rPr>
        <w:tab/>
      </w:r>
    </w:p>
    <w:tbl>
      <w:tblPr>
        <w:tblStyle w:val="Style39"/>
        <w:tblW w:w="10470" w:type="dxa"/>
        <w:jc w:val="center"/>
        <w:tblLayout w:type="fixed"/>
        <w:tblLook w:val="04A0" w:firstRow="1" w:lastRow="0" w:firstColumn="1" w:lastColumn="0" w:noHBand="0" w:noVBand="1"/>
      </w:tblPr>
      <w:tblGrid>
        <w:gridCol w:w="1620"/>
        <w:gridCol w:w="1710"/>
        <w:gridCol w:w="2085"/>
        <w:gridCol w:w="1155"/>
        <w:gridCol w:w="3900"/>
      </w:tblGrid>
      <w:tr w:rsidR="005D2278" w:rsidTr="008A5344">
        <w:trPr>
          <w:trHeight w:val="300"/>
          <w:jc w:val="center"/>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vAlign w:val="center"/>
          </w:tcPr>
          <w:p w:rsidR="005D2278" w:rsidRPr="008A5344" w:rsidRDefault="005D2278" w:rsidP="008A5344">
            <w:pPr>
              <w:tabs>
                <w:tab w:val="left" w:pos="1890"/>
                <w:tab w:val="center" w:pos="4544"/>
              </w:tabs>
              <w:bidi/>
              <w:ind w:right="1152"/>
              <w:jc w:val="center"/>
              <w:rPr>
                <w:b/>
                <w:color w:val="000000"/>
                <w:sz w:val="28"/>
                <w:szCs w:val="28"/>
              </w:rPr>
            </w:pPr>
            <w:r>
              <w:rPr>
                <w:b/>
                <w:color w:val="000000"/>
                <w:sz w:val="28"/>
                <w:szCs w:val="28"/>
                <w:rtl/>
              </w:rPr>
              <w:t>نظام الدرجات</w:t>
            </w:r>
          </w:p>
        </w:tc>
      </w:tr>
      <w:tr w:rsidR="005D2278" w:rsidTr="008A5344">
        <w:trPr>
          <w:trHeight w:val="300"/>
          <w:jc w:val="center"/>
        </w:trPr>
        <w:tc>
          <w:tcPr>
            <w:tcW w:w="162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5D2278" w:rsidRDefault="005D2278" w:rsidP="008A5344">
            <w:pPr>
              <w:bidi/>
              <w:jc w:val="center"/>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5D2278" w:rsidRDefault="005D2278" w:rsidP="008A5344">
            <w:pPr>
              <w:bidi/>
              <w:jc w:val="center"/>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5D2278" w:rsidRDefault="005D2278" w:rsidP="008A5344">
            <w:pPr>
              <w:bidi/>
              <w:jc w:val="center"/>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5D2278" w:rsidRDefault="005D2278" w:rsidP="008A5344">
            <w:pPr>
              <w:bidi/>
              <w:jc w:val="center"/>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5D2278" w:rsidRDefault="005D2278" w:rsidP="008A5344">
            <w:pPr>
              <w:bidi/>
              <w:jc w:val="center"/>
              <w:rPr>
                <w:b/>
                <w:color w:val="000000"/>
              </w:rPr>
            </w:pPr>
            <w:r>
              <w:rPr>
                <w:b/>
                <w:color w:val="000000"/>
                <w:rtl/>
              </w:rPr>
              <w:t>التوصيف</w:t>
            </w:r>
          </w:p>
        </w:tc>
      </w:tr>
      <w:tr w:rsidR="005D2278" w:rsidTr="008A5344">
        <w:trPr>
          <w:trHeight w:val="300"/>
          <w:jc w:val="center"/>
        </w:trPr>
        <w:tc>
          <w:tcPr>
            <w:tcW w:w="1620" w:type="dxa"/>
            <w:vMerge w:val="restart"/>
            <w:tcBorders>
              <w:top w:val="single" w:sz="6" w:space="0" w:color="000000"/>
              <w:left w:val="single" w:sz="6" w:space="0" w:color="000000"/>
              <w:bottom w:val="nil"/>
              <w:right w:val="single" w:sz="6" w:space="0" w:color="000000"/>
            </w:tcBorders>
            <w:vAlign w:val="center"/>
          </w:tcPr>
          <w:p w:rsidR="005D2278" w:rsidRDefault="005D2278" w:rsidP="008A5344">
            <w:pPr>
              <w:bidi/>
              <w:jc w:val="center"/>
              <w:rPr>
                <w:b/>
                <w:color w:val="000000"/>
              </w:rPr>
            </w:pPr>
            <w:r>
              <w:rPr>
                <w:b/>
                <w:color w:val="000000"/>
                <w:rtl/>
              </w:rPr>
              <w:t>مجموعة النجاح</w:t>
            </w:r>
          </w:p>
          <w:p w:rsidR="005D2278" w:rsidRDefault="005D2278" w:rsidP="008A5344">
            <w:pPr>
              <w:jc w:val="cente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5D2278" w:rsidRDefault="005D2278" w:rsidP="008A5344">
            <w:pPr>
              <w:bidi/>
              <w:ind w:firstLine="72"/>
              <w:jc w:val="center"/>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tcPr>
          <w:p w:rsidR="005D2278" w:rsidRDefault="005D2278" w:rsidP="008A5344">
            <w:pPr>
              <w:bidi/>
              <w:jc w:val="center"/>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tcPr>
          <w:p w:rsidR="005D2278" w:rsidRDefault="005D2278" w:rsidP="008A5344">
            <w:pPr>
              <w:jc w:val="cente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5D2278" w:rsidRDefault="005D2278" w:rsidP="008A5344">
            <w:pPr>
              <w:bidi/>
              <w:jc w:val="center"/>
              <w:rPr>
                <w:color w:val="000000"/>
              </w:rPr>
            </w:pPr>
            <w:r>
              <w:rPr>
                <w:color w:val="000000"/>
                <w:rtl/>
              </w:rPr>
              <w:t>أداء متميز</w:t>
            </w:r>
          </w:p>
        </w:tc>
      </w:tr>
      <w:tr w:rsidR="005D2278" w:rsidTr="008A5344">
        <w:trPr>
          <w:trHeight w:val="300"/>
          <w:jc w:val="center"/>
        </w:trPr>
        <w:tc>
          <w:tcPr>
            <w:tcW w:w="1620" w:type="dxa"/>
            <w:vMerge/>
            <w:tcBorders>
              <w:top w:val="single" w:sz="6" w:space="0" w:color="000000"/>
              <w:left w:val="single" w:sz="6" w:space="0" w:color="000000"/>
              <w:bottom w:val="nil"/>
              <w:right w:val="single" w:sz="6" w:space="0" w:color="000000"/>
            </w:tcBorders>
            <w:vAlign w:val="center"/>
          </w:tcPr>
          <w:p w:rsidR="005D2278" w:rsidRDefault="005D2278" w:rsidP="008A5344">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D2278" w:rsidRDefault="005D2278" w:rsidP="008A5344">
            <w:pPr>
              <w:bidi/>
              <w:ind w:firstLine="72"/>
              <w:jc w:val="center"/>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tcPr>
          <w:p w:rsidR="005D2278" w:rsidRDefault="005D2278" w:rsidP="008A5344">
            <w:pPr>
              <w:bidi/>
              <w:jc w:val="center"/>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tcPr>
          <w:p w:rsidR="005D2278" w:rsidRDefault="005D2278" w:rsidP="008A5344">
            <w:pPr>
              <w:jc w:val="cente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5D2278" w:rsidRDefault="005D2278" w:rsidP="008A5344">
            <w:pPr>
              <w:bidi/>
              <w:jc w:val="center"/>
              <w:rPr>
                <w:color w:val="000000"/>
              </w:rPr>
            </w:pPr>
            <w:r>
              <w:rPr>
                <w:color w:val="000000"/>
                <w:rtl/>
              </w:rPr>
              <w:t>فوق المتوسط مع بعض الأخطاء</w:t>
            </w:r>
          </w:p>
        </w:tc>
      </w:tr>
      <w:tr w:rsidR="005D2278" w:rsidTr="008A5344">
        <w:trPr>
          <w:trHeight w:val="300"/>
          <w:jc w:val="center"/>
        </w:trPr>
        <w:tc>
          <w:tcPr>
            <w:tcW w:w="1620" w:type="dxa"/>
            <w:vMerge/>
            <w:tcBorders>
              <w:top w:val="single" w:sz="6" w:space="0" w:color="000000"/>
              <w:left w:val="single" w:sz="6" w:space="0" w:color="000000"/>
              <w:bottom w:val="nil"/>
              <w:right w:val="single" w:sz="6" w:space="0" w:color="000000"/>
            </w:tcBorders>
            <w:vAlign w:val="center"/>
          </w:tcPr>
          <w:p w:rsidR="005D2278" w:rsidRDefault="005D2278" w:rsidP="008A5344">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D2278" w:rsidRDefault="005D2278" w:rsidP="008A5344">
            <w:pPr>
              <w:bidi/>
              <w:ind w:firstLine="72"/>
              <w:jc w:val="center"/>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tcPr>
          <w:p w:rsidR="005D2278" w:rsidRDefault="005D2278" w:rsidP="008A5344">
            <w:pPr>
              <w:bidi/>
              <w:jc w:val="center"/>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rsidR="005D2278" w:rsidRDefault="005D2278" w:rsidP="008A5344">
            <w:pPr>
              <w:jc w:val="cente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5D2278" w:rsidRDefault="005D2278" w:rsidP="008A5344">
            <w:pPr>
              <w:bidi/>
              <w:jc w:val="center"/>
              <w:rPr>
                <w:color w:val="000000"/>
              </w:rPr>
            </w:pPr>
            <w:r>
              <w:rPr>
                <w:color w:val="000000"/>
                <w:rtl/>
              </w:rPr>
              <w:t>عمل جيد مع أخطاء ملحوظة</w:t>
            </w:r>
          </w:p>
        </w:tc>
      </w:tr>
      <w:tr w:rsidR="005D2278" w:rsidTr="008A5344">
        <w:trPr>
          <w:trHeight w:val="300"/>
          <w:jc w:val="center"/>
        </w:trPr>
        <w:tc>
          <w:tcPr>
            <w:tcW w:w="1620" w:type="dxa"/>
            <w:vMerge/>
            <w:tcBorders>
              <w:top w:val="single" w:sz="6" w:space="0" w:color="000000"/>
              <w:left w:val="single" w:sz="6" w:space="0" w:color="000000"/>
              <w:bottom w:val="nil"/>
              <w:right w:val="single" w:sz="6" w:space="0" w:color="000000"/>
            </w:tcBorders>
            <w:vAlign w:val="center"/>
          </w:tcPr>
          <w:p w:rsidR="005D2278" w:rsidRDefault="005D2278" w:rsidP="008A5344">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D2278" w:rsidRDefault="005D2278" w:rsidP="008A5344">
            <w:pPr>
              <w:bidi/>
              <w:ind w:firstLine="72"/>
              <w:jc w:val="center"/>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tcPr>
          <w:p w:rsidR="005D2278" w:rsidRDefault="005D2278" w:rsidP="008A5344">
            <w:pPr>
              <w:bidi/>
              <w:jc w:val="center"/>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tcPr>
          <w:p w:rsidR="005D2278" w:rsidRDefault="005D2278" w:rsidP="008A5344">
            <w:pPr>
              <w:jc w:val="cente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5D2278" w:rsidRDefault="005D2278" w:rsidP="008A5344">
            <w:pPr>
              <w:bidi/>
              <w:jc w:val="center"/>
              <w:rPr>
                <w:color w:val="000000"/>
              </w:rPr>
            </w:pPr>
            <w:r>
              <w:rPr>
                <w:color w:val="000000"/>
                <w:rtl/>
              </w:rPr>
              <w:t>مقبول مع نواقص رئيسية</w:t>
            </w:r>
          </w:p>
        </w:tc>
      </w:tr>
      <w:tr w:rsidR="005D2278" w:rsidTr="008A5344">
        <w:trPr>
          <w:trHeight w:val="300"/>
          <w:jc w:val="center"/>
        </w:trPr>
        <w:tc>
          <w:tcPr>
            <w:tcW w:w="1620" w:type="dxa"/>
            <w:vMerge/>
            <w:tcBorders>
              <w:top w:val="single" w:sz="6" w:space="0" w:color="000000"/>
              <w:left w:val="single" w:sz="6" w:space="0" w:color="000000"/>
              <w:bottom w:val="nil"/>
              <w:right w:val="single" w:sz="6" w:space="0" w:color="000000"/>
            </w:tcBorders>
            <w:vAlign w:val="center"/>
          </w:tcPr>
          <w:p w:rsidR="005D2278" w:rsidRDefault="005D2278" w:rsidP="008A5344">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D2278" w:rsidRDefault="005D2278" w:rsidP="008A5344">
            <w:pPr>
              <w:bidi/>
              <w:ind w:firstLine="72"/>
              <w:jc w:val="center"/>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tcPr>
          <w:p w:rsidR="005D2278" w:rsidRDefault="005D2278" w:rsidP="008A5344">
            <w:pPr>
              <w:bidi/>
              <w:jc w:val="center"/>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tcPr>
          <w:p w:rsidR="005D2278" w:rsidRDefault="005D2278" w:rsidP="008A5344">
            <w:pPr>
              <w:jc w:val="cente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5D2278" w:rsidRDefault="005D2278" w:rsidP="008A5344">
            <w:pPr>
              <w:bidi/>
              <w:jc w:val="center"/>
              <w:rPr>
                <w:color w:val="000000"/>
              </w:rPr>
            </w:pPr>
            <w:r>
              <w:rPr>
                <w:color w:val="000000"/>
                <w:rtl/>
              </w:rPr>
              <w:t>العمل يحقق الحد الأدنى من المتطلبات</w:t>
            </w:r>
          </w:p>
        </w:tc>
      </w:tr>
      <w:tr w:rsidR="005D2278" w:rsidTr="008A5344">
        <w:trPr>
          <w:trHeight w:val="300"/>
          <w:jc w:val="center"/>
        </w:trPr>
        <w:tc>
          <w:tcPr>
            <w:tcW w:w="1620" w:type="dxa"/>
            <w:vMerge w:val="restart"/>
            <w:tcBorders>
              <w:top w:val="single" w:sz="6" w:space="0" w:color="000000"/>
              <w:left w:val="single" w:sz="6" w:space="0" w:color="000000"/>
              <w:bottom w:val="nil"/>
              <w:right w:val="single" w:sz="6" w:space="0" w:color="000000"/>
            </w:tcBorders>
            <w:vAlign w:val="center"/>
          </w:tcPr>
          <w:p w:rsidR="005D2278" w:rsidRDefault="005D2278" w:rsidP="008A5344">
            <w:pPr>
              <w:bidi/>
              <w:jc w:val="center"/>
              <w:rPr>
                <w:b/>
                <w:color w:val="000000"/>
              </w:rPr>
            </w:pPr>
            <w:r>
              <w:rPr>
                <w:b/>
                <w:color w:val="000000"/>
                <w:rtl/>
              </w:rPr>
              <w:t>مجموعة الرسوب</w:t>
            </w:r>
          </w:p>
          <w:p w:rsidR="005D2278" w:rsidRDefault="005D2278" w:rsidP="008A5344">
            <w:pPr>
              <w:jc w:val="cente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5D2278" w:rsidRDefault="005D2278" w:rsidP="008A5344">
            <w:pPr>
              <w:bidi/>
              <w:ind w:firstLine="72"/>
              <w:jc w:val="center"/>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5D2278" w:rsidRDefault="005D2278" w:rsidP="008A5344">
            <w:pPr>
              <w:bidi/>
              <w:jc w:val="center"/>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rsidR="005D2278" w:rsidRDefault="005D2278" w:rsidP="008A5344">
            <w:pPr>
              <w:jc w:val="cente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5D2278" w:rsidRDefault="005D2278" w:rsidP="008A5344">
            <w:pPr>
              <w:bidi/>
              <w:jc w:val="center"/>
              <w:rPr>
                <w:color w:val="000000"/>
              </w:rPr>
            </w:pPr>
            <w:r>
              <w:rPr>
                <w:color w:val="000000"/>
                <w:rtl/>
              </w:rPr>
              <w:t>يتطلب عملاً إضافياً لكن تُمنح الدرجة</w:t>
            </w:r>
          </w:p>
        </w:tc>
      </w:tr>
      <w:tr w:rsidR="005D2278" w:rsidTr="008A5344">
        <w:trPr>
          <w:trHeight w:val="300"/>
          <w:jc w:val="center"/>
        </w:trPr>
        <w:tc>
          <w:tcPr>
            <w:tcW w:w="1620" w:type="dxa"/>
            <w:vMerge/>
            <w:tcBorders>
              <w:top w:val="single" w:sz="6" w:space="0" w:color="000000"/>
              <w:left w:val="single" w:sz="6" w:space="0" w:color="000000"/>
              <w:bottom w:val="nil"/>
              <w:right w:val="single" w:sz="6" w:space="0" w:color="000000"/>
            </w:tcBorders>
            <w:vAlign w:val="center"/>
          </w:tcPr>
          <w:p w:rsidR="005D2278" w:rsidRDefault="005D2278" w:rsidP="008A5344">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D2278" w:rsidRDefault="005D2278" w:rsidP="008A5344">
            <w:pPr>
              <w:bidi/>
              <w:ind w:firstLine="72"/>
              <w:jc w:val="center"/>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5D2278" w:rsidRDefault="005D2278" w:rsidP="008A5344">
            <w:pPr>
              <w:bidi/>
              <w:jc w:val="center"/>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rsidR="005D2278" w:rsidRDefault="005D2278" w:rsidP="008A5344">
            <w:pPr>
              <w:jc w:val="cente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5D2278" w:rsidRDefault="005D2278" w:rsidP="008A5344">
            <w:pPr>
              <w:bidi/>
              <w:jc w:val="center"/>
              <w:rPr>
                <w:color w:val="000000"/>
              </w:rPr>
            </w:pPr>
            <w:r>
              <w:rPr>
                <w:color w:val="000000"/>
                <w:rtl/>
              </w:rPr>
              <w:t>يتطلب قدراً كبيراً من العمل</w:t>
            </w:r>
          </w:p>
        </w:tc>
      </w:tr>
      <w:tr w:rsidR="005D2278" w:rsidTr="008A5344">
        <w:trPr>
          <w:trHeight w:val="300"/>
          <w:jc w:val="center"/>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5D2278" w:rsidRDefault="005D2278" w:rsidP="008A5344">
            <w:pPr>
              <w:jc w:val="cente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5D2278" w:rsidRDefault="005D2278" w:rsidP="008A5344">
            <w:pPr>
              <w:jc w:val="cente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5D2278" w:rsidRDefault="005D2278" w:rsidP="008A5344">
            <w:pPr>
              <w:jc w:val="cente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5D2278" w:rsidRDefault="005D2278" w:rsidP="008A5344">
            <w:pPr>
              <w:jc w:val="cente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5D2278" w:rsidRDefault="005D2278" w:rsidP="008A5344">
            <w:pPr>
              <w:jc w:val="center"/>
              <w:rPr>
                <w:b/>
                <w:color w:val="000000"/>
              </w:rPr>
            </w:pPr>
          </w:p>
        </w:tc>
      </w:tr>
      <w:tr w:rsidR="005D2278" w:rsidTr="008A5344">
        <w:trPr>
          <w:trHeight w:val="1340"/>
          <w:jc w:val="center"/>
        </w:trPr>
        <w:tc>
          <w:tcPr>
            <w:tcW w:w="10470" w:type="dxa"/>
            <w:gridSpan w:val="5"/>
            <w:tcBorders>
              <w:top w:val="single" w:sz="6" w:space="0" w:color="000000"/>
              <w:left w:val="single" w:sz="6" w:space="0" w:color="000000"/>
              <w:bottom w:val="single" w:sz="6" w:space="0" w:color="000000"/>
              <w:right w:val="single" w:sz="6" w:space="0" w:color="000000"/>
            </w:tcBorders>
            <w:vAlign w:val="center"/>
          </w:tcPr>
          <w:p w:rsidR="005D2278" w:rsidRPr="008A5344" w:rsidRDefault="008A5344" w:rsidP="008A5344">
            <w:pPr>
              <w:jc w:val="center"/>
              <w:rPr>
                <w:color w:val="000000"/>
                <w:sz w:val="24"/>
                <w:szCs w:val="24"/>
              </w:rPr>
            </w:pPr>
            <w:r w:rsidRPr="008A5344">
              <w:rPr>
                <w:color w:val="000000"/>
                <w:sz w:val="24"/>
                <w:szCs w:val="24"/>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8A5344">
              <w:rPr>
                <w:color w:val="000000"/>
                <w:sz w:val="24"/>
                <w:szCs w:val="24"/>
              </w:rPr>
              <w:t>.</w:t>
            </w:r>
          </w:p>
        </w:tc>
      </w:tr>
    </w:tbl>
    <w:p w:rsidR="00F56A15" w:rsidRDefault="00F56A15" w:rsidP="00B202C1">
      <w:pPr>
        <w:tabs>
          <w:tab w:val="left" w:pos="1890"/>
        </w:tabs>
        <w:jc w:val="right"/>
        <w:rPr>
          <w:rFonts w:asciiTheme="majorBidi" w:hAnsiTheme="majorBidi" w:cstheme="majorBidi"/>
          <w:sz w:val="28"/>
          <w:szCs w:val="28"/>
          <w:lang w:bidi="ar-IQ"/>
        </w:rPr>
      </w:pPr>
    </w:p>
    <w:p w:rsidR="00BB4F77" w:rsidRDefault="008A5344" w:rsidP="008A5344">
      <w:pPr>
        <w:bidi/>
        <w:rPr>
          <w:sz w:val="24"/>
          <w:szCs w:val="24"/>
        </w:rPr>
      </w:pPr>
      <w:r w:rsidRPr="008A5344">
        <w:rPr>
          <w:rFonts w:asciiTheme="majorBidi" w:hAnsiTheme="majorBidi" w:cstheme="majorBidi"/>
          <w:b/>
          <w:bCs/>
          <w:sz w:val="40"/>
          <w:szCs w:val="40"/>
          <w:lang w:bidi="ar-IQ"/>
        </w:rPr>
        <w:t>5</w:t>
      </w:r>
      <w:r w:rsidRPr="008A5344">
        <w:rPr>
          <w:rFonts w:asciiTheme="majorBidi" w:hAnsiTheme="majorBidi" w:cs="Times New Roman"/>
          <w:b/>
          <w:bCs/>
          <w:sz w:val="40"/>
          <w:szCs w:val="40"/>
          <w:rtl/>
          <w:lang w:bidi="ar-IQ"/>
        </w:rPr>
        <w:t>. الإحصاء والتطبيقات الجنائية</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BB4F77" w:rsidTr="008A5344">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BB4F77" w:rsidRPr="008A5344" w:rsidRDefault="00BB4F77" w:rsidP="008A5344">
            <w:pPr>
              <w:bidi/>
              <w:spacing w:before="80" w:after="80"/>
              <w:jc w:val="center"/>
              <w:rPr>
                <w:b/>
                <w:color w:val="17365D"/>
                <w:sz w:val="28"/>
                <w:szCs w:val="28"/>
              </w:rPr>
            </w:pPr>
            <w:r>
              <w:rPr>
                <w:b/>
                <w:color w:val="17365D"/>
                <w:sz w:val="28"/>
                <w:szCs w:val="28"/>
                <w:rtl/>
              </w:rPr>
              <w:t>معلومات المادة</w:t>
            </w:r>
          </w:p>
        </w:tc>
      </w:tr>
      <w:tr w:rsidR="00BB4F77" w:rsidTr="008A5344">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8A5344">
            <w:pPr>
              <w:bidi/>
              <w:spacing w:before="80" w:after="80"/>
              <w:ind w:left="90" w:hanging="90"/>
              <w:jc w:val="center"/>
              <w:rPr>
                <w:b/>
                <w:color w:val="000000"/>
              </w:rPr>
            </w:pPr>
            <w:r>
              <w:rPr>
                <w:b/>
                <w:color w:val="000000"/>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BB4F77" w:rsidRDefault="00BB4F77" w:rsidP="008A5344">
            <w:pPr>
              <w:bidi/>
              <w:jc w:val="center"/>
              <w:rPr>
                <w:b/>
                <w:bCs/>
                <w:lang w:bidi="ar-IQ"/>
              </w:rPr>
            </w:pPr>
            <w:r>
              <w:rPr>
                <w:b/>
                <w:bCs/>
                <w:rtl/>
              </w:rPr>
              <w:t>الإحصاء وتطبيقاته الجنائية</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BB4F77" w:rsidRDefault="00BB4F77" w:rsidP="008A5344">
            <w:pPr>
              <w:bidi/>
              <w:spacing w:before="80" w:after="80"/>
              <w:jc w:val="center"/>
              <w:rPr>
                <w:b/>
              </w:rPr>
            </w:pPr>
            <w:r>
              <w:rPr>
                <w:b/>
                <w:rtl/>
              </w:rPr>
              <w:t>طريقة تقديم المادة</w:t>
            </w:r>
          </w:p>
        </w:tc>
      </w:tr>
      <w:tr w:rsidR="00BB4F77" w:rsidTr="008A5344">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8A5344">
            <w:pPr>
              <w:bidi/>
              <w:spacing w:before="80" w:after="80"/>
              <w:ind w:left="90" w:hanging="90"/>
              <w:jc w:val="center"/>
              <w:rPr>
                <w:b/>
              </w:rPr>
            </w:pPr>
            <w:r>
              <w:rPr>
                <w:b/>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BB4F77" w:rsidRDefault="00BB4F77" w:rsidP="008A5344">
            <w:pPr>
              <w:pStyle w:val="1"/>
              <w:spacing w:before="80" w:after="80"/>
              <w:ind w:left="90"/>
              <w:rPr>
                <w:b w:val="0"/>
                <w:color w:val="FF0000"/>
                <w:sz w:val="28"/>
                <w:szCs w:val="28"/>
              </w:rPr>
            </w:pPr>
            <w:r>
              <w:rPr>
                <w:sz w:val="24"/>
                <w:szCs w:val="24"/>
                <w:rtl/>
              </w:rPr>
              <w:t>أساسي</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B4F77" w:rsidRDefault="000E5E36" w:rsidP="008A5344">
            <w:pPr>
              <w:numPr>
                <w:ilvl w:val="0"/>
                <w:numId w:val="4"/>
              </w:numPr>
              <w:bidi/>
              <w:spacing w:before="80"/>
              <w:jc w:val="center"/>
              <w:rPr>
                <w:b/>
              </w:rPr>
            </w:pPr>
            <w:sdt>
              <w:sdtPr>
                <w:rPr>
                  <w:rtl/>
                </w:rPr>
                <w:tag w:val="goog_rdk_0"/>
                <w:id w:val="-1763912609"/>
              </w:sdtPr>
              <w:sdtEndPr/>
              <w:sdtContent>
                <w:r w:rsidR="00BB4F77">
                  <w:rPr>
                    <w:rFonts w:ascii="Segoe UI Symbol" w:eastAsia="Arial Unicode MS" w:hAnsi="Segoe UI Symbol" w:cs="Segoe UI Symbol"/>
                    <w:b/>
                  </w:rPr>
                  <w:t>☒</w:t>
                </w:r>
              </w:sdtContent>
            </w:sdt>
            <w:r w:rsidR="00BB4F77">
              <w:rPr>
                <w:b/>
                <w:rtl/>
              </w:rPr>
              <w:t>نظري</w:t>
            </w:r>
          </w:p>
          <w:p w:rsidR="00BB4F77" w:rsidRDefault="000E5E36" w:rsidP="008A5344">
            <w:pPr>
              <w:numPr>
                <w:ilvl w:val="0"/>
                <w:numId w:val="5"/>
              </w:numPr>
              <w:bidi/>
              <w:jc w:val="center"/>
              <w:rPr>
                <w:b/>
              </w:rPr>
            </w:pPr>
            <w:sdt>
              <w:sdtPr>
                <w:rPr>
                  <w:rtl/>
                </w:rPr>
                <w:tag w:val="goog_rdk_1"/>
                <w:id w:val="-1573587409"/>
              </w:sdtPr>
              <w:sdtEndPr/>
              <w:sdtContent>
                <w:r w:rsidR="00BB4F77">
                  <w:rPr>
                    <w:rFonts w:ascii="Segoe UI Symbol" w:eastAsia="Arial Unicode MS" w:hAnsi="Segoe UI Symbol" w:cs="Segoe UI Symbol"/>
                    <w:b/>
                  </w:rPr>
                  <w:t>☒</w:t>
                </w:r>
              </w:sdtContent>
            </w:sdt>
            <w:r w:rsidR="00BB4F77">
              <w:rPr>
                <w:b/>
                <w:rtl/>
              </w:rPr>
              <w:t>محاضرة</w:t>
            </w:r>
          </w:p>
          <w:p w:rsidR="00BB4F77" w:rsidRDefault="000E5E36" w:rsidP="008A5344">
            <w:pPr>
              <w:numPr>
                <w:ilvl w:val="0"/>
                <w:numId w:val="5"/>
              </w:numPr>
              <w:bidi/>
              <w:jc w:val="center"/>
              <w:rPr>
                <w:b/>
              </w:rPr>
            </w:pPr>
            <w:sdt>
              <w:sdtPr>
                <w:rPr>
                  <w:rtl/>
                </w:rPr>
                <w:tag w:val="goog_rdk_2"/>
                <w:id w:val="-903296028"/>
              </w:sdtPr>
              <w:sdtEndPr/>
              <w:sdtContent>
                <w:r w:rsidR="00BB4F77">
                  <w:rPr>
                    <w:rFonts w:ascii="Segoe UI Symbol" w:eastAsia="Arial Unicode MS" w:hAnsi="Segoe UI Symbol" w:cs="Segoe UI Symbol"/>
                    <w:b/>
                  </w:rPr>
                  <w:t>☒</w:t>
                </w:r>
              </w:sdtContent>
            </w:sdt>
            <w:r w:rsidR="00BB4F77">
              <w:rPr>
                <w:b/>
                <w:rtl/>
              </w:rPr>
              <w:t>مختبر</w:t>
            </w:r>
          </w:p>
          <w:p w:rsidR="00BB4F77" w:rsidRDefault="000E5E36" w:rsidP="008A5344">
            <w:pPr>
              <w:numPr>
                <w:ilvl w:val="0"/>
                <w:numId w:val="5"/>
              </w:numPr>
              <w:bidi/>
              <w:jc w:val="center"/>
              <w:rPr>
                <w:b/>
              </w:rPr>
            </w:pPr>
            <w:sdt>
              <w:sdtPr>
                <w:rPr>
                  <w:rtl/>
                </w:rPr>
                <w:tag w:val="goog_rdk_3"/>
                <w:id w:val="1632059332"/>
              </w:sdtPr>
              <w:sdtEndPr/>
              <w:sdtContent>
                <w:r w:rsidR="00BB4F77">
                  <w:rPr>
                    <w:rFonts w:ascii="Segoe UI Symbol" w:eastAsia="Arial Unicode MS" w:hAnsi="Segoe UI Symbol" w:cs="Segoe UI Symbol"/>
                    <w:b/>
                  </w:rPr>
                  <w:t>☐</w:t>
                </w:r>
              </w:sdtContent>
            </w:sdt>
            <w:r w:rsidR="00BB4F77">
              <w:rPr>
                <w:b/>
                <w:rtl/>
              </w:rPr>
              <w:t>درس مساعد</w:t>
            </w:r>
          </w:p>
          <w:p w:rsidR="00BB4F77" w:rsidRDefault="000E5E36" w:rsidP="008A5344">
            <w:pPr>
              <w:numPr>
                <w:ilvl w:val="0"/>
                <w:numId w:val="5"/>
              </w:numPr>
              <w:bidi/>
              <w:jc w:val="center"/>
              <w:rPr>
                <w:b/>
              </w:rPr>
            </w:pPr>
            <w:sdt>
              <w:sdtPr>
                <w:rPr>
                  <w:rtl/>
                </w:rPr>
                <w:tag w:val="goog_rdk_4"/>
                <w:id w:val="-1979756035"/>
              </w:sdtPr>
              <w:sdtEndPr/>
              <w:sdtContent>
                <w:r w:rsidR="00BB4F77">
                  <w:rPr>
                    <w:rFonts w:ascii="Segoe UI Symbol" w:eastAsia="Arial Unicode MS" w:hAnsi="Segoe UI Symbol" w:cs="Segoe UI Symbol"/>
                    <w:b/>
                  </w:rPr>
                  <w:t>☐</w:t>
                </w:r>
              </w:sdtContent>
            </w:sdt>
            <w:r w:rsidR="00BB4F77">
              <w:rPr>
                <w:b/>
                <w:rtl/>
              </w:rPr>
              <w:t>عملي</w:t>
            </w:r>
          </w:p>
          <w:p w:rsidR="00BB4F77" w:rsidRDefault="000E5E36" w:rsidP="008A5344">
            <w:pPr>
              <w:numPr>
                <w:ilvl w:val="0"/>
                <w:numId w:val="5"/>
              </w:numPr>
              <w:bidi/>
              <w:spacing w:after="80"/>
              <w:jc w:val="center"/>
              <w:rPr>
                <w:b/>
              </w:rPr>
            </w:pPr>
            <w:sdt>
              <w:sdtPr>
                <w:rPr>
                  <w:rtl/>
                </w:rPr>
                <w:tag w:val="goog_rdk_5"/>
                <w:id w:val="-1612583768"/>
              </w:sdtPr>
              <w:sdtEndPr/>
              <w:sdtContent>
                <w:r w:rsidR="00BB4F77">
                  <w:rPr>
                    <w:rFonts w:ascii="Segoe UI Symbol" w:eastAsia="Arial Unicode MS" w:hAnsi="Segoe UI Symbol" w:cs="Segoe UI Symbol"/>
                    <w:b/>
                  </w:rPr>
                  <w:t>☐</w:t>
                </w:r>
              </w:sdtContent>
            </w:sdt>
            <w:r w:rsidR="00BB4F77">
              <w:rPr>
                <w:b/>
                <w:rtl/>
              </w:rPr>
              <w:t>ندوة</w:t>
            </w:r>
          </w:p>
        </w:tc>
      </w:tr>
      <w:tr w:rsidR="00BB4F77" w:rsidTr="008A5344">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8A5344">
            <w:pPr>
              <w:bidi/>
              <w:spacing w:before="80" w:after="80"/>
              <w:ind w:left="90" w:hanging="90"/>
              <w:jc w:val="center"/>
              <w:rPr>
                <w:b/>
              </w:rPr>
            </w:pPr>
            <w:r>
              <w:rPr>
                <w:b/>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BB4F77" w:rsidRDefault="002A3451" w:rsidP="008A5344">
            <w:pPr>
              <w:pStyle w:val="1"/>
              <w:spacing w:before="80" w:after="80"/>
              <w:ind w:left="90"/>
              <w:rPr>
                <w:b w:val="0"/>
                <w:color w:val="FF0000"/>
                <w:sz w:val="28"/>
                <w:szCs w:val="28"/>
              </w:rPr>
            </w:pPr>
            <w:r w:rsidRPr="00503210">
              <w:rPr>
                <w:rFonts w:ascii="Arial" w:hAnsi="Arial" w:cs="Arial"/>
                <w:b w:val="0"/>
                <w:bCs w:val="0"/>
                <w:color w:val="FF0000"/>
                <w:sz w:val="20"/>
                <w:szCs w:val="20"/>
              </w:rPr>
              <w:t>NUST1007</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B4F77" w:rsidRDefault="00BB4F77" w:rsidP="008A5344">
            <w:pPr>
              <w:widowControl w:val="0"/>
              <w:spacing w:line="276" w:lineRule="auto"/>
              <w:jc w:val="center"/>
              <w:rPr>
                <w:color w:val="FF0000"/>
                <w:sz w:val="28"/>
                <w:szCs w:val="28"/>
              </w:rPr>
            </w:pPr>
          </w:p>
        </w:tc>
      </w:tr>
      <w:tr w:rsidR="00BB4F77" w:rsidTr="008A5344">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8A5344">
            <w:pPr>
              <w:bidi/>
              <w:spacing w:before="80" w:after="80"/>
              <w:ind w:left="90" w:hanging="90"/>
              <w:jc w:val="center"/>
              <w:rPr>
                <w:b/>
              </w:rPr>
            </w:pPr>
            <w:r>
              <w:rPr>
                <w:b/>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BB4F77" w:rsidRDefault="00BB4F77" w:rsidP="008A5344">
            <w:pPr>
              <w:pStyle w:val="1"/>
              <w:spacing w:before="80" w:after="80"/>
              <w:ind w:left="90"/>
              <w:rPr>
                <w:b w:val="0"/>
                <w:color w:val="FF0000"/>
                <w:sz w:val="28"/>
                <w:szCs w:val="28"/>
                <w:lang w:bidi="ar-IQ"/>
              </w:rPr>
            </w:pPr>
            <w:r>
              <w:rPr>
                <w:sz w:val="24"/>
                <w:szCs w:val="24"/>
                <w:shd w:val="clear" w:color="auto" w:fill="E8EAED"/>
                <w:lang w:bidi="ar-IQ"/>
              </w:rPr>
              <w:t>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B4F77" w:rsidRDefault="00BB4F77" w:rsidP="008A5344">
            <w:pPr>
              <w:widowControl w:val="0"/>
              <w:spacing w:line="276" w:lineRule="auto"/>
              <w:jc w:val="center"/>
              <w:rPr>
                <w:color w:val="FF0000"/>
                <w:sz w:val="28"/>
                <w:szCs w:val="28"/>
              </w:rPr>
            </w:pPr>
          </w:p>
        </w:tc>
      </w:tr>
      <w:tr w:rsidR="00BB4F77" w:rsidTr="008A5344">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8A5344">
            <w:pPr>
              <w:spacing w:before="80" w:after="80"/>
              <w:ind w:left="90" w:hanging="90"/>
              <w:jc w:val="center"/>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BB4F77" w:rsidRDefault="00BB4F77" w:rsidP="008A5344">
            <w:pPr>
              <w:pStyle w:val="1"/>
              <w:spacing w:before="80" w:after="80"/>
              <w:ind w:left="90"/>
              <w:rPr>
                <w:b w:val="0"/>
                <w:color w:val="FF0000"/>
                <w:sz w:val="24"/>
                <w:szCs w:val="24"/>
                <w:lang w:bidi="ar-IQ"/>
              </w:rPr>
            </w:pPr>
            <w:r>
              <w:rPr>
                <w:b w:val="0"/>
                <w:color w:val="FF0000"/>
                <w:sz w:val="24"/>
                <w:szCs w:val="24"/>
                <w:lang w:bidi="ar-IQ"/>
              </w:rPr>
              <w:t>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B4F77" w:rsidRDefault="00BB4F77" w:rsidP="008A5344">
            <w:pPr>
              <w:widowControl w:val="0"/>
              <w:spacing w:line="276" w:lineRule="auto"/>
              <w:jc w:val="center"/>
              <w:rPr>
                <w:color w:val="FF0000"/>
                <w:sz w:val="24"/>
                <w:szCs w:val="24"/>
              </w:rPr>
            </w:pPr>
          </w:p>
        </w:tc>
      </w:tr>
      <w:tr w:rsidR="00BB4F77" w:rsidTr="008A534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BB4F77" w:rsidRDefault="00BB4F77" w:rsidP="008A5344">
            <w:pPr>
              <w:bidi/>
              <w:spacing w:before="80" w:after="80"/>
              <w:ind w:left="90" w:hanging="90"/>
              <w:jc w:val="center"/>
              <w:rPr>
                <w:b/>
                <w:color w:val="000000"/>
              </w:rPr>
            </w:pPr>
            <w:r>
              <w:rPr>
                <w:b/>
                <w:color w:val="000000"/>
                <w:rtl/>
              </w:rPr>
              <w:t>مستوى المادة</w:t>
            </w:r>
          </w:p>
        </w:tc>
        <w:tc>
          <w:tcPr>
            <w:tcW w:w="2114" w:type="dxa"/>
            <w:tcBorders>
              <w:top w:val="single" w:sz="4" w:space="0" w:color="000000"/>
              <w:left w:val="single" w:sz="4" w:space="0" w:color="000000"/>
              <w:bottom w:val="single" w:sz="4" w:space="0" w:color="000000"/>
              <w:right w:val="nil"/>
            </w:tcBorders>
            <w:vAlign w:val="center"/>
          </w:tcPr>
          <w:p w:rsidR="00BB4F77" w:rsidRDefault="00BB4F77" w:rsidP="008A5344">
            <w:pPr>
              <w:spacing w:before="80" w:after="80"/>
              <w:ind w:hanging="720"/>
              <w:jc w:val="center"/>
              <w:rPr>
                <w:color w:val="000000"/>
              </w:rPr>
            </w:pPr>
            <w:r>
              <w:rPr>
                <w:color w:val="000000"/>
              </w:rPr>
              <w:t>UGx11</w:t>
            </w:r>
            <w:r>
              <w:t xml:space="preserve">  2</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BB4F77" w:rsidRDefault="00BB4F77" w:rsidP="008A5344">
            <w:pPr>
              <w:bidi/>
              <w:spacing w:before="80" w:after="80"/>
              <w:jc w:val="center"/>
              <w:rPr>
                <w:b/>
                <w:color w:val="000000"/>
              </w:rPr>
            </w:pPr>
            <w:r>
              <w:rPr>
                <w:b/>
                <w:color w:val="000000"/>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tcPr>
          <w:p w:rsidR="00BB4F77" w:rsidRDefault="00BB4F77" w:rsidP="008A5344">
            <w:pPr>
              <w:spacing w:before="80" w:after="80"/>
              <w:jc w:val="center"/>
              <w:rPr>
                <w:color w:val="000000"/>
              </w:rPr>
            </w:pPr>
            <w:r>
              <w:t>1</w:t>
            </w:r>
          </w:p>
        </w:tc>
      </w:tr>
      <w:tr w:rsidR="00BB4F77" w:rsidTr="008A534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BB4F77" w:rsidRDefault="00BB4F77" w:rsidP="008A5344">
            <w:pPr>
              <w:bidi/>
              <w:spacing w:before="80" w:after="80"/>
              <w:ind w:left="90" w:hanging="90"/>
              <w:jc w:val="center"/>
              <w:rPr>
                <w:b/>
                <w:color w:val="000000"/>
              </w:rPr>
            </w:pPr>
            <w:r>
              <w:rPr>
                <w:b/>
                <w:color w:val="000000"/>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tcPr>
          <w:p w:rsidR="00BB4F77" w:rsidRDefault="00BB4F77" w:rsidP="008A5344">
            <w:pPr>
              <w:spacing w:before="80" w:after="80"/>
              <w:jc w:val="center"/>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BB4F77" w:rsidRDefault="00BB4F77" w:rsidP="008A5344">
            <w:pPr>
              <w:bidi/>
              <w:spacing w:before="80" w:after="80"/>
              <w:jc w:val="center"/>
              <w:rPr>
                <w:b/>
                <w:color w:val="000000"/>
              </w:rPr>
            </w:pPr>
            <w:r>
              <w:rPr>
                <w:b/>
                <w:color w:val="000000"/>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BB4F77" w:rsidRDefault="00BB4F77" w:rsidP="008A5344">
            <w:pPr>
              <w:spacing w:before="80" w:after="80"/>
              <w:jc w:val="center"/>
              <w:rPr>
                <w:color w:val="000000"/>
              </w:rPr>
            </w:pPr>
          </w:p>
        </w:tc>
      </w:tr>
      <w:tr w:rsidR="00BB4F77" w:rsidTr="008A5344">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8A5344">
            <w:pPr>
              <w:bidi/>
              <w:spacing w:before="80" w:after="80"/>
              <w:ind w:left="90" w:hanging="90"/>
              <w:jc w:val="center"/>
              <w:rPr>
                <w:b/>
                <w:color w:val="000000"/>
              </w:rPr>
            </w:pPr>
            <w:r>
              <w:rPr>
                <w:b/>
                <w:color w:val="000000"/>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BB4F77" w:rsidRDefault="002A3451" w:rsidP="008A5344">
            <w:pPr>
              <w:spacing w:before="80" w:after="80"/>
              <w:ind w:left="90"/>
              <w:jc w:val="center"/>
              <w:rPr>
                <w:color w:val="000000"/>
                <w:lang w:bidi="ar-IQ"/>
              </w:rPr>
            </w:pPr>
            <w:r>
              <w:rPr>
                <w:rFonts w:eastAsia="Times New Roman"/>
              </w:rPr>
              <w:t>Muhammad.Bakdash</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BB4F77" w:rsidRDefault="00BB4F77" w:rsidP="008A5344">
            <w:pPr>
              <w:bidi/>
              <w:spacing w:before="80" w:after="80"/>
              <w:jc w:val="center"/>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BB4F77" w:rsidRDefault="000E5E36" w:rsidP="008A5344">
            <w:pPr>
              <w:spacing w:before="80" w:after="80"/>
              <w:jc w:val="center"/>
            </w:pPr>
            <w:hyperlink r:id="rId77" w:history="1">
              <w:r w:rsidR="002A3451" w:rsidRPr="00604B53">
                <w:rPr>
                  <w:rStyle w:val="Hyperlink"/>
                  <w:rFonts w:eastAsia="Times New Roman"/>
                </w:rPr>
                <w:t>Muhammad.Bakdash@nust.edu.iq</w:t>
              </w:r>
            </w:hyperlink>
          </w:p>
        </w:tc>
      </w:tr>
      <w:tr w:rsidR="00BB4F77" w:rsidTr="008A534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BB4F77" w:rsidRDefault="00BB4F77" w:rsidP="008A5344">
            <w:pPr>
              <w:bidi/>
              <w:spacing w:before="80" w:after="80"/>
              <w:ind w:left="90" w:hanging="90"/>
              <w:jc w:val="center"/>
              <w:rPr>
                <w:b/>
                <w:color w:val="000000"/>
              </w:rPr>
            </w:pPr>
            <w:r>
              <w:rPr>
                <w:b/>
                <w:color w:val="000000"/>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tcPr>
          <w:p w:rsidR="00BB4F77" w:rsidRDefault="00BB4F77" w:rsidP="008A5344">
            <w:pPr>
              <w:spacing w:before="80" w:after="80"/>
              <w:jc w:val="center"/>
              <w:rPr>
                <w:color w:val="00000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BB4F77" w:rsidRDefault="00BB4F77" w:rsidP="008A5344">
            <w:pPr>
              <w:bidi/>
              <w:spacing w:before="80" w:after="80"/>
              <w:jc w:val="center"/>
              <w:rPr>
                <w:b/>
                <w:color w:val="000000"/>
              </w:rPr>
            </w:pPr>
            <w:r>
              <w:rPr>
                <w:b/>
                <w:color w:val="000000"/>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tcPr>
          <w:p w:rsidR="00BB4F77" w:rsidRDefault="002A3451" w:rsidP="008A5344">
            <w:pPr>
              <w:spacing w:before="80" w:after="80"/>
              <w:jc w:val="center"/>
              <w:rPr>
                <w:color w:val="000000"/>
              </w:rPr>
            </w:pPr>
            <w:r>
              <w:rPr>
                <w:color w:val="000000"/>
              </w:rPr>
              <w:t>Ph.r</w:t>
            </w:r>
          </w:p>
        </w:tc>
      </w:tr>
      <w:tr w:rsidR="00BB4F77" w:rsidTr="008A5344">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8A5344">
            <w:pPr>
              <w:bidi/>
              <w:spacing w:before="80" w:after="80"/>
              <w:ind w:left="90" w:hanging="90"/>
              <w:jc w:val="center"/>
              <w:rPr>
                <w:b/>
                <w:color w:val="000000"/>
              </w:rPr>
            </w:pPr>
            <w:r>
              <w:rPr>
                <w:b/>
                <w:color w:val="000000"/>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BB4F77" w:rsidRDefault="00BB4F77" w:rsidP="008A5344">
            <w:pPr>
              <w:spacing w:before="80" w:after="80"/>
              <w:jc w:val="center"/>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BB4F77" w:rsidRDefault="00BB4F77" w:rsidP="008A5344">
            <w:pPr>
              <w:bidi/>
              <w:spacing w:before="80" w:after="80"/>
              <w:jc w:val="center"/>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BB4F77" w:rsidRDefault="00BB4F77" w:rsidP="008A5344">
            <w:pPr>
              <w:spacing w:before="80" w:after="80"/>
              <w:jc w:val="center"/>
            </w:pPr>
          </w:p>
        </w:tc>
      </w:tr>
      <w:tr w:rsidR="00BB4F77" w:rsidTr="008A534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BB4F77" w:rsidRDefault="00BB4F77" w:rsidP="008A5344">
            <w:pPr>
              <w:bidi/>
              <w:spacing w:before="80" w:after="80"/>
              <w:ind w:left="90" w:hanging="90"/>
              <w:jc w:val="center"/>
              <w:rPr>
                <w:b/>
              </w:rPr>
            </w:pPr>
            <w:r>
              <w:rPr>
                <w:b/>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BB4F77" w:rsidRDefault="00BB4F77" w:rsidP="008A5344">
            <w:pPr>
              <w:spacing w:before="80" w:after="80"/>
              <w:jc w:val="center"/>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BB4F77" w:rsidRDefault="00BB4F77" w:rsidP="008A5344">
            <w:pPr>
              <w:bidi/>
              <w:spacing w:before="80" w:after="80"/>
              <w:jc w:val="center"/>
            </w:pPr>
            <w:r>
              <w:rPr>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B4F77" w:rsidRDefault="00BB4F77" w:rsidP="008A5344">
            <w:pPr>
              <w:spacing w:before="80" w:after="80"/>
              <w:jc w:val="center"/>
            </w:pPr>
          </w:p>
        </w:tc>
      </w:tr>
      <w:tr w:rsidR="00BB4F77" w:rsidTr="008A534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BB4F77" w:rsidRDefault="00BB4F77" w:rsidP="008A5344">
            <w:pPr>
              <w:bidi/>
              <w:spacing w:before="80" w:after="80"/>
              <w:ind w:left="6" w:right="-99" w:hanging="6"/>
              <w:jc w:val="center"/>
              <w:rPr>
                <w:b/>
              </w:rPr>
            </w:pPr>
            <w:r>
              <w:rPr>
                <w:b/>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tcPr>
          <w:p w:rsidR="00BB4F77" w:rsidRDefault="00BB4F77" w:rsidP="008A5344">
            <w:pPr>
              <w:spacing w:before="80" w:after="80"/>
              <w:ind w:left="360"/>
              <w:jc w:val="center"/>
              <w:rPr>
                <w:rtl/>
                <w:lang w:bidi="ar-IQ"/>
              </w:rPr>
            </w:pPr>
            <w:r>
              <w:t>01/09/202</w:t>
            </w:r>
            <w:r w:rsidR="00F56A15">
              <w:t>4</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BB4F77" w:rsidRDefault="00BB4F77" w:rsidP="008A5344">
            <w:pPr>
              <w:bidi/>
              <w:spacing w:before="80" w:after="80"/>
              <w:jc w:val="center"/>
              <w:rPr>
                <w:b/>
              </w:rPr>
            </w:pPr>
            <w:r>
              <w:rPr>
                <w:b/>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BB4F77" w:rsidRDefault="00BB4F77" w:rsidP="008A5344">
            <w:pPr>
              <w:spacing w:before="80" w:after="80"/>
              <w:jc w:val="center"/>
            </w:pPr>
            <w:r>
              <w:t>1.0</w:t>
            </w:r>
          </w:p>
        </w:tc>
      </w:tr>
    </w:tbl>
    <w:p w:rsidR="00BB4F77" w:rsidRDefault="00BB4F77" w:rsidP="008A5344">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BB4F77" w:rsidTr="008A5344">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BB4F77" w:rsidRPr="008A5344" w:rsidRDefault="00BB4F77" w:rsidP="008A5344">
            <w:pPr>
              <w:bidi/>
              <w:spacing w:line="360" w:lineRule="auto"/>
              <w:jc w:val="center"/>
              <w:rPr>
                <w:b/>
                <w:color w:val="17365D"/>
                <w:sz w:val="28"/>
                <w:szCs w:val="28"/>
              </w:rPr>
            </w:pPr>
            <w:r>
              <w:rPr>
                <w:b/>
                <w:color w:val="17365D"/>
                <w:sz w:val="28"/>
                <w:szCs w:val="28"/>
                <w:rtl/>
              </w:rPr>
              <w:t>علاقة المادة بالمواد الأخرى</w:t>
            </w:r>
          </w:p>
        </w:tc>
      </w:tr>
      <w:tr w:rsidR="00BB4F77" w:rsidTr="008A5344">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8A5344">
            <w:pPr>
              <w:bidi/>
              <w:spacing w:line="360" w:lineRule="auto"/>
              <w:jc w:val="center"/>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4F77" w:rsidRDefault="00BB4F77" w:rsidP="008A5344">
            <w:pPr>
              <w:bidi/>
              <w:spacing w:line="360" w:lineRule="auto"/>
              <w:jc w:val="center"/>
            </w:pPr>
            <w:r>
              <w:rPr>
                <w:rFonts w:asciiTheme="majorBidi" w:hAnsiTheme="majorBidi" w:cstheme="majorBidi"/>
                <w:b/>
                <w:bCs/>
                <w:rtl/>
                <w:lang w:bidi="ar-IQ"/>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BB4F77" w:rsidRDefault="00BB4F77" w:rsidP="008A5344">
            <w:pPr>
              <w:bidi/>
              <w:spacing w:line="360" w:lineRule="auto"/>
              <w:jc w:val="center"/>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4F77" w:rsidRDefault="00BB4F77" w:rsidP="008A5344">
            <w:pPr>
              <w:spacing w:line="360" w:lineRule="auto"/>
              <w:jc w:val="center"/>
            </w:pPr>
            <w:r>
              <w:t>2/1</w:t>
            </w:r>
          </w:p>
        </w:tc>
      </w:tr>
      <w:tr w:rsidR="00BB4F77" w:rsidTr="008A5344">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8A5344">
            <w:pPr>
              <w:bidi/>
              <w:spacing w:line="360" w:lineRule="auto"/>
              <w:jc w:val="center"/>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4F77" w:rsidRDefault="00BB4F77" w:rsidP="008A5344">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BB4F77" w:rsidRDefault="00BB4F77" w:rsidP="008A5344">
            <w:pPr>
              <w:bidi/>
              <w:spacing w:line="360" w:lineRule="auto"/>
              <w:jc w:val="cente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B4F77" w:rsidRDefault="00BB4F77" w:rsidP="008A5344">
            <w:pPr>
              <w:spacing w:line="360" w:lineRule="auto"/>
              <w:jc w:val="center"/>
            </w:pPr>
          </w:p>
        </w:tc>
      </w:tr>
    </w:tbl>
    <w:p w:rsidR="00BB4F77" w:rsidRDefault="00BB4F77" w:rsidP="00B202C1">
      <w:pPr>
        <w:tabs>
          <w:tab w:val="left" w:pos="5220"/>
        </w:tabs>
        <w:spacing w:after="0" w:line="360" w:lineRule="auto"/>
        <w:jc w:val="right"/>
        <w:rPr>
          <w:rFonts w:ascii="Cambria" w:eastAsia="Cambria" w:hAnsi="Cambria" w:cs="Cambria"/>
          <w:b/>
          <w:sz w:val="16"/>
          <w:szCs w:val="16"/>
        </w:rPr>
      </w:pPr>
    </w:p>
    <w:p w:rsidR="00BB4F77" w:rsidRDefault="00BB4F77" w:rsidP="008A5344">
      <w:pPr>
        <w:tabs>
          <w:tab w:val="left" w:pos="5220"/>
        </w:tabs>
        <w:spacing w:after="0" w:line="360" w:lineRule="auto"/>
        <w:rPr>
          <w:rFonts w:ascii="Cambria" w:eastAsia="Cambria" w:hAnsi="Cambria" w:cs="Cambria"/>
          <w:b/>
          <w:sz w:val="16"/>
          <w:szCs w:val="16"/>
        </w:rPr>
      </w:pPr>
    </w:p>
    <w:p w:rsidR="00BB4F77" w:rsidRDefault="00BB4F77" w:rsidP="00B202C1">
      <w:pPr>
        <w:tabs>
          <w:tab w:val="left" w:pos="5220"/>
        </w:tabs>
        <w:spacing w:after="200" w:line="276" w:lineRule="auto"/>
        <w:jc w:val="right"/>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403"/>
        <w:gridCol w:w="8052"/>
      </w:tblGrid>
      <w:tr w:rsidR="00BB4F77" w:rsidTr="00BB4F77">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BB4F77" w:rsidRDefault="00BB4F77" w:rsidP="008A5344">
            <w:pPr>
              <w:bidi/>
              <w:spacing w:line="276" w:lineRule="auto"/>
              <w:jc w:val="center"/>
              <w:rPr>
                <w:b/>
                <w:color w:val="17365D"/>
                <w:sz w:val="28"/>
                <w:szCs w:val="28"/>
              </w:rPr>
            </w:pPr>
            <w:r>
              <w:rPr>
                <w:b/>
                <w:color w:val="17365D"/>
                <w:sz w:val="28"/>
                <w:szCs w:val="28"/>
                <w:rtl/>
              </w:rPr>
              <w:t>أهداف المادة ومخرجات التعلم والمحتويات الإرشادية</w:t>
            </w:r>
          </w:p>
        </w:tc>
      </w:tr>
      <w:tr w:rsidR="00BB4F77" w:rsidTr="00BB4F77">
        <w:trPr>
          <w:trHeight w:val="240"/>
        </w:trPr>
        <w:tc>
          <w:tcPr>
            <w:tcW w:w="2403" w:type="dxa"/>
            <w:tcBorders>
              <w:top w:val="single" w:sz="4" w:space="0" w:color="000000"/>
              <w:left w:val="single" w:sz="4" w:space="0" w:color="000000"/>
              <w:bottom w:val="single" w:sz="4" w:space="0" w:color="000000"/>
              <w:right w:val="nil"/>
            </w:tcBorders>
            <w:shd w:val="clear" w:color="auto" w:fill="DAEEF3"/>
            <w:vAlign w:val="center"/>
          </w:tcPr>
          <w:p w:rsidR="00BB4F77" w:rsidRPr="008A5344" w:rsidRDefault="00BB4F77" w:rsidP="008A5344">
            <w:pPr>
              <w:bidi/>
              <w:spacing w:line="276" w:lineRule="auto"/>
              <w:jc w:val="center"/>
              <w:rPr>
                <w:b/>
                <w:color w:val="000000"/>
                <w:sz w:val="24"/>
                <w:szCs w:val="24"/>
              </w:rPr>
            </w:pPr>
            <w:r>
              <w:rPr>
                <w:b/>
                <w:color w:val="000000"/>
                <w:sz w:val="24"/>
                <w:szCs w:val="24"/>
                <w:rtl/>
              </w:rPr>
              <w:t>أهداف المادة</w:t>
            </w:r>
          </w:p>
        </w:tc>
        <w:tc>
          <w:tcPr>
            <w:tcW w:w="8052" w:type="dxa"/>
            <w:tcBorders>
              <w:top w:val="single" w:sz="4" w:space="0" w:color="000000"/>
              <w:left w:val="single" w:sz="4" w:space="0" w:color="000000"/>
              <w:bottom w:val="single" w:sz="4" w:space="0" w:color="000000"/>
              <w:right w:val="single" w:sz="4" w:space="0" w:color="000000"/>
            </w:tcBorders>
            <w:vAlign w:val="center"/>
          </w:tcPr>
          <w:p w:rsidR="008A5344" w:rsidRPr="008A5344" w:rsidRDefault="008A5344" w:rsidP="008A5344">
            <w:pPr>
              <w:pStyle w:val="af2"/>
              <w:shd w:val="clear" w:color="auto" w:fill="FFFFFF"/>
              <w:bidi/>
              <w:spacing w:after="150"/>
              <w:rPr>
                <w:rFonts w:ascii="Arial" w:hAnsi="Arial" w:cs="Arial"/>
                <w:color w:val="252A2F"/>
                <w:sz w:val="21"/>
                <w:szCs w:val="21"/>
              </w:rPr>
            </w:pPr>
            <w:r w:rsidRPr="008A5344">
              <w:rPr>
                <w:rFonts w:ascii="Arial" w:hAnsi="Arial" w:cs="Arial"/>
                <w:color w:val="252A2F"/>
                <w:sz w:val="21"/>
                <w:szCs w:val="21"/>
                <w:rtl/>
              </w:rPr>
              <w:t>عند إتمام هذه الوحدة، سيتمكن المتعلم من:</w:t>
            </w:r>
          </w:p>
          <w:p w:rsidR="008A5344" w:rsidRPr="008A5344" w:rsidRDefault="008A5344" w:rsidP="008A5344">
            <w:pPr>
              <w:pStyle w:val="af2"/>
              <w:shd w:val="clear" w:color="auto" w:fill="FFFFFF"/>
              <w:bidi/>
              <w:spacing w:after="150"/>
              <w:rPr>
                <w:rFonts w:ascii="Arial" w:hAnsi="Arial" w:cs="Arial"/>
                <w:color w:val="252A2F"/>
                <w:sz w:val="21"/>
                <w:szCs w:val="21"/>
              </w:rPr>
            </w:pPr>
            <w:r w:rsidRPr="008A5344">
              <w:rPr>
                <w:rFonts w:ascii="Arial" w:hAnsi="Arial" w:cs="Arial"/>
                <w:color w:val="252A2F"/>
                <w:sz w:val="21"/>
                <w:szCs w:val="21"/>
                <w:rtl/>
              </w:rPr>
              <w:t>1. وصف المصطلحات الإحصائية الأساسية ذات الصلة بمجال علم الأدلة الجنائية.</w:t>
            </w:r>
          </w:p>
          <w:p w:rsidR="008A5344" w:rsidRPr="008A5344" w:rsidRDefault="008A5344" w:rsidP="008A5344">
            <w:pPr>
              <w:pStyle w:val="af2"/>
              <w:shd w:val="clear" w:color="auto" w:fill="FFFFFF"/>
              <w:bidi/>
              <w:spacing w:after="150"/>
              <w:rPr>
                <w:rFonts w:ascii="Arial" w:hAnsi="Arial" w:cs="Arial"/>
                <w:color w:val="252A2F"/>
                <w:sz w:val="21"/>
                <w:szCs w:val="21"/>
              </w:rPr>
            </w:pPr>
            <w:r w:rsidRPr="008A5344">
              <w:rPr>
                <w:rFonts w:ascii="Arial" w:hAnsi="Arial" w:cs="Arial"/>
                <w:color w:val="252A2F"/>
                <w:sz w:val="21"/>
                <w:szCs w:val="21"/>
                <w:rtl/>
              </w:rPr>
              <w:t>2. عرض البيانات بيانيًا وتلخيصها رقميًا باستخدام الجداول والرسوم البيانية المناسبة، بالإضافة إلى مقاييس النزعة المركزية والتشتت والموقع.</w:t>
            </w:r>
          </w:p>
          <w:p w:rsidR="008A5344" w:rsidRPr="008A5344" w:rsidRDefault="008A5344" w:rsidP="008A5344">
            <w:pPr>
              <w:pStyle w:val="af2"/>
              <w:shd w:val="clear" w:color="auto" w:fill="FFFFFF"/>
              <w:bidi/>
              <w:spacing w:after="150"/>
              <w:rPr>
                <w:rFonts w:ascii="Arial" w:hAnsi="Arial" w:cs="Arial"/>
                <w:color w:val="252A2F"/>
                <w:sz w:val="21"/>
                <w:szCs w:val="21"/>
              </w:rPr>
            </w:pPr>
            <w:r w:rsidRPr="008A5344">
              <w:rPr>
                <w:rFonts w:ascii="Arial" w:hAnsi="Arial" w:cs="Arial"/>
                <w:color w:val="252A2F"/>
                <w:sz w:val="21"/>
                <w:szCs w:val="21"/>
                <w:rtl/>
              </w:rPr>
              <w:t>3. شرح وتطبيق مفاهيم الاحتمالات الأساسية، بما في ذلك الاحتمال الشرطي، ونظرية بايز، والأحداث المستقلة، وصيغ العد.</w:t>
            </w:r>
          </w:p>
          <w:p w:rsidR="008A5344" w:rsidRPr="008A5344" w:rsidRDefault="008A5344" w:rsidP="008A5344">
            <w:pPr>
              <w:pStyle w:val="af2"/>
              <w:shd w:val="clear" w:color="auto" w:fill="FFFFFF"/>
              <w:bidi/>
              <w:spacing w:after="150"/>
              <w:rPr>
                <w:rFonts w:ascii="Arial" w:hAnsi="Arial" w:cs="Arial"/>
                <w:color w:val="252A2F"/>
                <w:sz w:val="21"/>
                <w:szCs w:val="21"/>
              </w:rPr>
            </w:pPr>
            <w:r w:rsidRPr="008A5344">
              <w:rPr>
                <w:rFonts w:ascii="Arial" w:hAnsi="Arial" w:cs="Arial"/>
                <w:color w:val="252A2F"/>
                <w:sz w:val="21"/>
                <w:szCs w:val="21"/>
                <w:rtl/>
              </w:rPr>
              <w:t>4. استخلاص استنتاجات حول معلمات المجتمع باستخدام إحصاءات العينة، وذلك من خلال تقديرات فترات الثقة واختبارات الفرضيات الإحصائية.</w:t>
            </w:r>
          </w:p>
          <w:p w:rsidR="008A5344" w:rsidRPr="008A5344" w:rsidRDefault="008A5344" w:rsidP="008A5344">
            <w:pPr>
              <w:pStyle w:val="af2"/>
              <w:shd w:val="clear" w:color="auto" w:fill="FFFFFF"/>
              <w:bidi/>
              <w:spacing w:after="150"/>
              <w:rPr>
                <w:rFonts w:ascii="Arial" w:hAnsi="Arial" w:cs="Arial"/>
                <w:color w:val="252A2F"/>
                <w:sz w:val="21"/>
                <w:szCs w:val="21"/>
              </w:rPr>
            </w:pPr>
            <w:r w:rsidRPr="008A5344">
              <w:rPr>
                <w:rFonts w:ascii="Arial" w:hAnsi="Arial" w:cs="Arial"/>
                <w:color w:val="252A2F"/>
                <w:sz w:val="21"/>
                <w:szCs w:val="21"/>
                <w:rtl/>
              </w:rPr>
              <w:t>5. وصف تطبيق الإحصاء في أخذ العينات، ومراقبة الجودة، والتحقق من صحة الأساليب التحليلية، والتصميم التجريبي.</w:t>
            </w:r>
          </w:p>
          <w:p w:rsidR="00BB4F77" w:rsidRDefault="008A5344" w:rsidP="008A5344">
            <w:pPr>
              <w:pStyle w:val="af2"/>
              <w:shd w:val="clear" w:color="auto" w:fill="FFFFFF"/>
              <w:bidi/>
              <w:spacing w:before="0" w:beforeAutospacing="0" w:after="150" w:afterAutospacing="0"/>
              <w:rPr>
                <w:rFonts w:ascii="Arial" w:hAnsi="Arial" w:cs="Arial"/>
                <w:color w:val="252A2F"/>
                <w:sz w:val="21"/>
                <w:szCs w:val="21"/>
              </w:rPr>
            </w:pPr>
            <w:r w:rsidRPr="008A5344">
              <w:rPr>
                <w:rFonts w:ascii="Arial" w:hAnsi="Arial" w:cs="Arial"/>
                <w:color w:val="252A2F"/>
                <w:sz w:val="21"/>
                <w:szCs w:val="21"/>
                <w:rtl/>
              </w:rPr>
              <w:t>6. استخدام طريقة مناسبة لتحليل العلاقات بين المتغيرات في مجموعة البيانات.</w:t>
            </w:r>
          </w:p>
        </w:tc>
      </w:tr>
      <w:tr w:rsidR="00BB4F77" w:rsidTr="00BB4F77">
        <w:trPr>
          <w:trHeight w:val="240"/>
        </w:trPr>
        <w:tc>
          <w:tcPr>
            <w:tcW w:w="2403" w:type="dxa"/>
            <w:tcBorders>
              <w:top w:val="single" w:sz="4" w:space="0" w:color="000000"/>
              <w:left w:val="single" w:sz="4" w:space="0" w:color="000000"/>
              <w:bottom w:val="single" w:sz="4" w:space="0" w:color="000000"/>
              <w:right w:val="nil"/>
            </w:tcBorders>
            <w:shd w:val="clear" w:color="auto" w:fill="DAEEF3"/>
            <w:vAlign w:val="center"/>
          </w:tcPr>
          <w:p w:rsidR="00BB4F77" w:rsidRPr="008A5344" w:rsidRDefault="00BB4F77" w:rsidP="008A5344">
            <w:pPr>
              <w:bidi/>
              <w:spacing w:line="276" w:lineRule="auto"/>
              <w:jc w:val="center"/>
              <w:rPr>
                <w:b/>
                <w:color w:val="000000"/>
                <w:sz w:val="24"/>
                <w:szCs w:val="24"/>
              </w:rPr>
            </w:pPr>
            <w:r w:rsidRPr="008A5344">
              <w:rPr>
                <w:b/>
                <w:color w:val="000000"/>
                <w:sz w:val="24"/>
                <w:szCs w:val="24"/>
                <w:rtl/>
              </w:rPr>
              <w:t>مخرجات تعلم المادة</w:t>
            </w:r>
          </w:p>
        </w:tc>
        <w:tc>
          <w:tcPr>
            <w:tcW w:w="8052" w:type="dxa"/>
            <w:tcBorders>
              <w:top w:val="single" w:sz="4" w:space="0" w:color="000000"/>
              <w:left w:val="single" w:sz="4" w:space="0" w:color="000000"/>
              <w:bottom w:val="single" w:sz="4" w:space="0" w:color="000000"/>
              <w:right w:val="single" w:sz="4" w:space="0" w:color="000000"/>
            </w:tcBorders>
            <w:vAlign w:val="center"/>
          </w:tcPr>
          <w:p w:rsidR="008A5344" w:rsidRPr="008A5344" w:rsidRDefault="008A5344" w:rsidP="008A5344">
            <w:pPr>
              <w:bidi/>
              <w:spacing w:line="240" w:lineRule="auto"/>
              <w:rPr>
                <w:b/>
                <w:color w:val="000000"/>
                <w:sz w:val="24"/>
                <w:szCs w:val="24"/>
                <w:lang w:eastAsia="zh-CN"/>
              </w:rPr>
            </w:pPr>
            <w:r w:rsidRPr="008A5344">
              <w:rPr>
                <w:b/>
                <w:color w:val="000000"/>
                <w:sz w:val="24"/>
                <w:szCs w:val="24"/>
                <w:rtl/>
                <w:lang w:eastAsia="zh-CN"/>
              </w:rPr>
              <w:t>سيتمكن الطلاب الذين يُكملون هذه الوحدة بنجاح من:</w:t>
            </w:r>
          </w:p>
          <w:p w:rsidR="008A5344" w:rsidRPr="008A5344" w:rsidRDefault="008A5344" w:rsidP="008A5344">
            <w:pPr>
              <w:bidi/>
              <w:spacing w:line="240" w:lineRule="auto"/>
              <w:rPr>
                <w:b/>
                <w:color w:val="000000"/>
                <w:sz w:val="24"/>
                <w:szCs w:val="24"/>
                <w:lang w:eastAsia="zh-CN"/>
              </w:rPr>
            </w:pPr>
            <w:r w:rsidRPr="008A5344">
              <w:rPr>
                <w:b/>
                <w:color w:val="000000"/>
                <w:sz w:val="24"/>
                <w:szCs w:val="24"/>
                <w:rtl/>
                <w:lang w:eastAsia="zh-CN"/>
              </w:rPr>
              <w:t>١. شرح المفاهيم الأساسية في الاحتمالات وتطبيقها على الأحداث العشوائية والأدلة غير المؤكدة، وتحديث الاحتمالات عند الحصول على معلومات إضافية.</w:t>
            </w:r>
          </w:p>
          <w:p w:rsidR="008A5344" w:rsidRPr="008A5344" w:rsidRDefault="008A5344" w:rsidP="008A5344">
            <w:pPr>
              <w:bidi/>
              <w:spacing w:line="240" w:lineRule="auto"/>
              <w:rPr>
                <w:b/>
                <w:color w:val="000000"/>
                <w:sz w:val="24"/>
                <w:szCs w:val="24"/>
                <w:lang w:eastAsia="zh-CN"/>
              </w:rPr>
            </w:pPr>
            <w:r w:rsidRPr="008A5344">
              <w:rPr>
                <w:b/>
                <w:color w:val="000000"/>
                <w:sz w:val="24"/>
                <w:szCs w:val="24"/>
                <w:rtl/>
                <w:lang w:eastAsia="zh-CN"/>
              </w:rPr>
              <w:t>٢. تطبيق نظرية الاحتمالات على ألعاب الحظ، وعلم الأدلة الجنائية، وتحليل الحمض النووي.</w:t>
            </w:r>
          </w:p>
          <w:p w:rsidR="008A5344" w:rsidRPr="008A5344" w:rsidRDefault="008A5344" w:rsidP="008A5344">
            <w:pPr>
              <w:bidi/>
              <w:spacing w:line="240" w:lineRule="auto"/>
              <w:rPr>
                <w:b/>
                <w:color w:val="000000"/>
                <w:sz w:val="24"/>
                <w:szCs w:val="24"/>
                <w:lang w:eastAsia="zh-CN"/>
              </w:rPr>
            </w:pPr>
            <w:r w:rsidRPr="008A5344">
              <w:rPr>
                <w:b/>
                <w:color w:val="000000"/>
                <w:sz w:val="24"/>
                <w:szCs w:val="24"/>
                <w:rtl/>
                <w:lang w:eastAsia="zh-CN"/>
              </w:rPr>
              <w:t>٣. تحديد التطبيقات المناسبة للانحدار الثنائي والمتعدد الحدود، وتطبيق هذه النماذج على المشكلات الجنائية.</w:t>
            </w:r>
          </w:p>
          <w:p w:rsidR="008A5344" w:rsidRPr="008A5344" w:rsidRDefault="008A5344" w:rsidP="008A5344">
            <w:pPr>
              <w:bidi/>
              <w:spacing w:line="240" w:lineRule="auto"/>
              <w:rPr>
                <w:b/>
                <w:color w:val="000000"/>
                <w:sz w:val="24"/>
                <w:szCs w:val="24"/>
                <w:lang w:eastAsia="zh-CN"/>
              </w:rPr>
            </w:pPr>
            <w:r w:rsidRPr="008A5344">
              <w:rPr>
                <w:b/>
                <w:color w:val="000000"/>
                <w:sz w:val="24"/>
                <w:szCs w:val="24"/>
                <w:rtl/>
                <w:lang w:eastAsia="zh-CN"/>
              </w:rPr>
              <w:t>٤. مقارنة النماذج المختلفة لتحليل البقاء، وتطبيقها على مشكلات علم الأدلة الجنائية.</w:t>
            </w:r>
          </w:p>
          <w:p w:rsidR="008A5344" w:rsidRPr="008A5344" w:rsidRDefault="008A5344" w:rsidP="008A5344">
            <w:pPr>
              <w:bidi/>
              <w:spacing w:line="240" w:lineRule="auto"/>
              <w:rPr>
                <w:b/>
                <w:color w:val="000000"/>
                <w:sz w:val="24"/>
                <w:szCs w:val="24"/>
                <w:lang w:eastAsia="zh-CN"/>
              </w:rPr>
            </w:pPr>
            <w:r w:rsidRPr="008A5344">
              <w:rPr>
                <w:b/>
                <w:color w:val="000000"/>
                <w:sz w:val="24"/>
                <w:szCs w:val="24"/>
                <w:rtl/>
                <w:lang w:eastAsia="zh-CN"/>
              </w:rPr>
              <w:t>٥. إجراء تحليلات التجميع، لا سيما في سياقات علم الأدلة الجنائية النموذجية، وشرح الاختلافات بين طرق التجميع المختلفة.</w:t>
            </w:r>
          </w:p>
          <w:p w:rsidR="00BB4F77" w:rsidRPr="008A5344" w:rsidRDefault="008A5344" w:rsidP="008A5344">
            <w:pPr>
              <w:pStyle w:val="af2"/>
              <w:bidi/>
              <w:spacing w:before="0" w:beforeAutospacing="0" w:after="294" w:afterAutospacing="0"/>
              <w:rPr>
                <w:rFonts w:ascii="Calibri" w:eastAsia="Calibri" w:hAnsi="Calibri" w:cs="Calibri"/>
                <w:b/>
                <w:color w:val="000000"/>
              </w:rPr>
            </w:pPr>
            <w:r w:rsidRPr="008A5344">
              <w:rPr>
                <w:rFonts w:cs="Calibri"/>
                <w:b/>
                <w:color w:val="000000"/>
                <w:rtl/>
                <w:lang w:eastAsia="zh-CN"/>
              </w:rPr>
              <w:t>٦</w:t>
            </w:r>
            <w:r w:rsidRPr="008A5344">
              <w:rPr>
                <w:b/>
                <w:color w:val="000000"/>
                <w:lang w:eastAsia="zh-CN"/>
              </w:rPr>
              <w:t xml:space="preserve">. </w:t>
            </w:r>
            <w:r w:rsidRPr="008A5344">
              <w:rPr>
                <w:rFonts w:cs="Calibri"/>
                <w:b/>
                <w:color w:val="000000"/>
                <w:rtl/>
                <w:lang w:eastAsia="zh-CN"/>
              </w:rPr>
              <w:t>مقارنة تقنيات التصنيف المختلفة، وتطبيقها على مشكلات في سياقات علم الأدلة الجنائية</w:t>
            </w:r>
            <w:r w:rsidRPr="008A5344">
              <w:rPr>
                <w:b/>
                <w:color w:val="000000"/>
                <w:lang w:eastAsia="zh-CN"/>
              </w:rPr>
              <w:t>.</w:t>
            </w:r>
            <w:r w:rsidRPr="008A5344">
              <w:rPr>
                <w:rFonts w:ascii="Calibri" w:eastAsia="Calibri" w:hAnsi="Calibri" w:cs="Calibri"/>
                <w:b/>
                <w:color w:val="000000"/>
              </w:rPr>
              <w:t> </w:t>
            </w:r>
          </w:p>
        </w:tc>
      </w:tr>
      <w:tr w:rsidR="00BB4F77" w:rsidTr="00635ECC">
        <w:trPr>
          <w:trHeight w:val="3251"/>
        </w:trPr>
        <w:tc>
          <w:tcPr>
            <w:tcW w:w="2403"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8A5344">
            <w:pPr>
              <w:bidi/>
              <w:spacing w:line="312" w:lineRule="auto"/>
              <w:jc w:val="center"/>
              <w:rPr>
                <w:b/>
                <w:sz w:val="24"/>
                <w:szCs w:val="24"/>
              </w:rPr>
            </w:pPr>
            <w:r>
              <w:rPr>
                <w:b/>
                <w:sz w:val="24"/>
                <w:szCs w:val="24"/>
                <w:rtl/>
              </w:rPr>
              <w:t>المحتويات الإرشادية</w:t>
            </w:r>
          </w:p>
        </w:tc>
        <w:tc>
          <w:tcPr>
            <w:tcW w:w="8052" w:type="dxa"/>
            <w:tcBorders>
              <w:top w:val="single" w:sz="4" w:space="0" w:color="000000"/>
              <w:left w:val="single" w:sz="4" w:space="0" w:color="000000"/>
              <w:bottom w:val="single" w:sz="4" w:space="0" w:color="000000"/>
              <w:right w:val="single" w:sz="4" w:space="0" w:color="000000"/>
            </w:tcBorders>
            <w:vAlign w:val="center"/>
          </w:tcPr>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١. وصف المصطلحات الإحصائية الأساسية ذات الصلة بمجال العلوم التحليلية: مقدمة في المصطلحات الإحصائية، المجتمعات والعينات، أنواع البيانات، مقدمة في أساليب المعاينة [١٢ ساعة]</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٢. عرض البيانات بيانيًا وتلخيصها رقميًا باستخدام الجداول والرسوم البيانية المناسبة ومقاييس النزعة المركزية والتشتت والموقع.</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التمثيل البياني للبيانات، بما في ذلك جداول التكرار والرسوم البيانية.</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مقاييس النزعة المركزية والموقع والتشتت. [١٢ ساعة]</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٣. شرح وتطبيق مفاهيم الاحتمالات الأساسية، بما في ذلك الاحتمال الشرطي، ونظرية بايز، والأحداث المستقلة، وصيغ العد.</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شرح وتطبيق مفاهيم الاحتمالات الأساسية، بما في ذلك الاحتمال الشرطي، ونظرية بايز، والأحداث المستقلة، وصيغ العد. تجارب الاحتمالات</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أشجار الاحتمالات</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الاحتمال الكلاسيكي</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الاحتمال التجريبي</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قواعد الجمع والضرب في الاحتمالات</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قواعد العد</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نظرية بايز</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توزيعات الاحتمالات المنفصلة</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التوزيع ذو الحدين</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توزيع بواسون</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التوزيع الطبيعي</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تطبيقات التوزيع الطبيعي القياسي</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تقييم التوزيع الطبيعي</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نظرية النهاية المركزية [10 ساعات]</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Pr>
              <w:t>4</w:t>
            </w:r>
            <w:r w:rsidRPr="008A5344">
              <w:rPr>
                <w:rFonts w:ascii="Arial" w:eastAsia="Times New Roman" w:hAnsi="Arial" w:cs="Arial"/>
                <w:b w:val="0"/>
                <w:bCs w:val="0"/>
                <w:color w:val="252A2F"/>
                <w:sz w:val="21"/>
                <w:szCs w:val="21"/>
                <w:rtl/>
              </w:rPr>
              <w:t>. استخلاص استنتاجات حول معلمات المجتمع باستخدام إحصاءات العينة، وتقديرات فترات الثقة، واختبارات الفرضيات الإحصائية</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مقدمة في اختبار الفرضيات</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كتابة الفرضيات للاختبارات الإحصائية</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 xml:space="preserve">اختبارات </w:t>
            </w:r>
            <w:r w:rsidRPr="008A5344">
              <w:rPr>
                <w:rFonts w:ascii="Arial" w:eastAsia="Times New Roman" w:hAnsi="Arial" w:cs="Arial"/>
                <w:b w:val="0"/>
                <w:bCs w:val="0"/>
                <w:color w:val="252A2F"/>
                <w:sz w:val="21"/>
                <w:szCs w:val="21"/>
              </w:rPr>
              <w:t>t</w:t>
            </w:r>
            <w:r w:rsidRPr="008A5344">
              <w:rPr>
                <w:rFonts w:ascii="Arial" w:eastAsia="Times New Roman" w:hAnsi="Arial" w:cs="Arial"/>
                <w:b w:val="0"/>
                <w:bCs w:val="0"/>
                <w:color w:val="252A2F"/>
                <w:sz w:val="21"/>
                <w:szCs w:val="21"/>
                <w:rtl/>
              </w:rPr>
              <w:t xml:space="preserve"> لعينة واحدة، وعينات مستقلة، وعينات مزدوجة</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تحليل التباين أحادي الاتجاه واختبارات ما بعد التحليل ذات الصلة</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تحليل التباين للقياسات المتكررة واختبارات ما بعد التحليل ذات الصلة</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 xml:space="preserve">اختبارات </w:t>
            </w:r>
            <w:r w:rsidRPr="008A5344">
              <w:rPr>
                <w:rFonts w:ascii="Arial" w:eastAsia="Times New Roman" w:hAnsi="Arial" w:cs="Arial"/>
                <w:b w:val="0"/>
                <w:bCs w:val="0"/>
                <w:color w:val="252A2F"/>
                <w:sz w:val="21"/>
                <w:szCs w:val="21"/>
              </w:rPr>
              <w:t>z</w:t>
            </w:r>
            <w:r w:rsidRPr="008A5344">
              <w:rPr>
                <w:rFonts w:ascii="Arial" w:eastAsia="Times New Roman" w:hAnsi="Arial" w:cs="Arial"/>
                <w:b w:val="0"/>
                <w:bCs w:val="0"/>
                <w:color w:val="252A2F"/>
                <w:sz w:val="21"/>
                <w:szCs w:val="21"/>
                <w:rtl/>
              </w:rPr>
              <w:t xml:space="preserve"> لحجم النسبة</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Pr>
              <w:t>5</w:t>
            </w:r>
            <w:r w:rsidRPr="008A5344">
              <w:rPr>
                <w:rFonts w:ascii="Arial" w:eastAsia="Times New Roman" w:hAnsi="Arial" w:cs="Arial"/>
                <w:b w:val="0"/>
                <w:bCs w:val="0"/>
                <w:color w:val="252A2F"/>
                <w:sz w:val="21"/>
                <w:szCs w:val="21"/>
                <w:rtl/>
              </w:rPr>
              <w:t>. وصف تطبيق الإحصاء على أخذ العينات، ومراقبة الجودة، والتحقق من صحة الأساليب التحليلية، والتصميم التجريبي. حسابات حجم العينة، جودة التحليل القياسات</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عدم اليقين</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التحقق من صحة الطريقة</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طرق المعايرة</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التصميم التجريبي والتحسين [12 ساعة]</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Pr>
              <w:t>6</w:t>
            </w:r>
            <w:r w:rsidRPr="008A5344">
              <w:rPr>
                <w:rFonts w:ascii="Arial" w:eastAsia="Times New Roman" w:hAnsi="Arial" w:cs="Arial"/>
                <w:b w:val="0"/>
                <w:bCs w:val="0"/>
                <w:color w:val="252A2F"/>
                <w:sz w:val="21"/>
                <w:szCs w:val="21"/>
                <w:rtl/>
              </w:rPr>
              <w:t>. استخدام طريقة مناسبة لتحليل العلاقات بين المتغيرات في مجموعة بيانات. نمذجة العلاقات</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معامل ارتباط بيرسون</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دلالة معامل الارتباط</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الانحدار الخطي البسيط</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اختبار مربع كاي للارتباط</w:t>
            </w:r>
          </w:p>
          <w:p w:rsidR="008A5344" w:rsidRPr="008A5344"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اختبار مربع كاي لجودة المطابقة</w:t>
            </w:r>
          </w:p>
          <w:p w:rsidR="00BB4F77" w:rsidRDefault="008A5344" w:rsidP="008A5344">
            <w:pPr>
              <w:pStyle w:val="1"/>
              <w:spacing w:line="240" w:lineRule="auto"/>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خلال الجزء العملي من الدورة، سيستخدم الطلاب حزمة أدوات تحليل البيانات في مايكروسوفت إكسل لإجراء أنواع التحليل المختلفة المذكورة في المنهج أعلاه. [12 ساعة]</w:t>
            </w:r>
          </w:p>
        </w:tc>
      </w:tr>
    </w:tbl>
    <w:p w:rsidR="00BB4F77" w:rsidRDefault="00BB4F77" w:rsidP="00B202C1">
      <w:pPr>
        <w:spacing w:after="384" w:line="312" w:lineRule="auto"/>
        <w:jc w:val="right"/>
        <w:rPr>
          <w:rFonts w:ascii="Cambria" w:eastAsia="Cambria" w:hAnsi="Cambria" w:cs="Cambria"/>
          <w:b/>
          <w:color w:val="000000"/>
          <w:sz w:val="24"/>
          <w:szCs w:val="24"/>
        </w:rPr>
      </w:pPr>
    </w:p>
    <w:tbl>
      <w:tblPr>
        <w:tblStyle w:val="afd"/>
        <w:tblW w:w="10455" w:type="dxa"/>
        <w:jc w:val="center"/>
        <w:tblLayout w:type="fixed"/>
        <w:tblLook w:val="04A0" w:firstRow="1" w:lastRow="0" w:firstColumn="1" w:lastColumn="0" w:noHBand="0" w:noVBand="1"/>
      </w:tblPr>
      <w:tblGrid>
        <w:gridCol w:w="2564"/>
        <w:gridCol w:w="7891"/>
      </w:tblGrid>
      <w:tr w:rsidR="00BB4F77" w:rsidTr="00635ECC">
        <w:trPr>
          <w:trHeight w:val="460"/>
          <w:jc w:val="center"/>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BB4F77" w:rsidRPr="008A5344" w:rsidRDefault="00BB4F77" w:rsidP="008A5344">
            <w:pPr>
              <w:bidi/>
              <w:spacing w:line="276" w:lineRule="auto"/>
              <w:jc w:val="center"/>
              <w:rPr>
                <w:b/>
                <w:color w:val="17365D"/>
                <w:sz w:val="28"/>
                <w:szCs w:val="28"/>
                <w:rtl/>
                <w:lang w:bidi="ar-IQ"/>
              </w:rPr>
            </w:pPr>
            <w:r>
              <w:rPr>
                <w:b/>
                <w:color w:val="17365D"/>
                <w:sz w:val="28"/>
                <w:szCs w:val="28"/>
                <w:rtl/>
              </w:rPr>
              <w:t>استراتيجيات التعلم والتعليم</w:t>
            </w:r>
          </w:p>
        </w:tc>
      </w:tr>
      <w:tr w:rsidR="00BB4F77" w:rsidTr="00635ECC">
        <w:trPr>
          <w:trHeight w:val="220"/>
          <w:jc w:val="center"/>
        </w:trPr>
        <w:tc>
          <w:tcPr>
            <w:tcW w:w="2564"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8A5344">
            <w:pPr>
              <w:bidi/>
              <w:spacing w:line="276" w:lineRule="auto"/>
              <w:jc w:val="center"/>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8A5344" w:rsidRPr="008A5344" w:rsidRDefault="008A5344" w:rsidP="008A5344">
            <w:pPr>
              <w:pStyle w:val="1"/>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ستتضمن أساليب التدريس مزيجًا من المحاضرات، والدراسة الذاتية، والتدريبات العملية، والدروس التطبيقية، بالإضافة إلى أي مزيج من المناقشات، ودراسات الحالة، وتمارين حل المشكلات، والتعلم الحاسوبي.</w:t>
            </w:r>
          </w:p>
          <w:p w:rsidR="00BB4F77" w:rsidRPr="00B009D2" w:rsidRDefault="008A5344" w:rsidP="008A5344">
            <w:pPr>
              <w:pStyle w:val="1"/>
              <w:jc w:val="left"/>
              <w:rPr>
                <w:rFonts w:ascii="Arial" w:eastAsia="Times New Roman" w:hAnsi="Arial" w:cs="Arial"/>
                <w:b w:val="0"/>
                <w:bCs w:val="0"/>
                <w:color w:val="252A2F"/>
                <w:sz w:val="21"/>
                <w:szCs w:val="21"/>
              </w:rPr>
            </w:pPr>
            <w:r w:rsidRPr="008A5344">
              <w:rPr>
                <w:rFonts w:ascii="Arial" w:eastAsia="Times New Roman" w:hAnsi="Arial" w:cs="Arial"/>
                <w:b w:val="0"/>
                <w:bCs w:val="0"/>
                <w:color w:val="252A2F"/>
                <w:sz w:val="21"/>
                <w:szCs w:val="21"/>
                <w:rtl/>
              </w:rPr>
              <w:t>سيُقدَّم الجزء العملي من المقرر بشكل منفصل لطلاب مجموعاتهم الدراسية المختلفة في مجال علم الأدلة الجنائية، بحيث يمكن تكييف الأمثلة المستخدمة في التطبيق العملي للإحصاء مع مجال دراستهم</w:t>
            </w:r>
            <w:r w:rsidRPr="008A5344">
              <w:rPr>
                <w:rFonts w:ascii="Arial" w:eastAsia="Times New Roman" w:hAnsi="Arial" w:cs="Arial"/>
                <w:b w:val="0"/>
                <w:bCs w:val="0"/>
                <w:color w:val="252A2F"/>
                <w:sz w:val="21"/>
                <w:szCs w:val="21"/>
              </w:rPr>
              <w:t>.</w:t>
            </w:r>
          </w:p>
        </w:tc>
      </w:tr>
    </w:tbl>
    <w:tbl>
      <w:tblPr>
        <w:tblStyle w:val="afe"/>
        <w:tblpPr w:leftFromText="180" w:rightFromText="180" w:vertAnchor="text" w:horzAnchor="margin" w:tblpXSpec="center" w:tblpY="378"/>
        <w:tblW w:w="10455" w:type="dxa"/>
        <w:tblLayout w:type="fixed"/>
        <w:tblLook w:val="04A0" w:firstRow="1" w:lastRow="0" w:firstColumn="1" w:lastColumn="0" w:noHBand="0" w:noVBand="1"/>
      </w:tblPr>
      <w:tblGrid>
        <w:gridCol w:w="4077"/>
        <w:gridCol w:w="1276"/>
        <w:gridCol w:w="3974"/>
        <w:gridCol w:w="1128"/>
      </w:tblGrid>
      <w:tr w:rsidR="00635ECC" w:rsidTr="00635ECC">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635ECC" w:rsidRDefault="00635ECC" w:rsidP="00635ECC">
            <w:pPr>
              <w:bidi/>
              <w:spacing w:line="312" w:lineRule="auto"/>
              <w:jc w:val="center"/>
              <w:rPr>
                <w:rFonts w:eastAsia="Times New Roman"/>
                <w:color w:val="000000"/>
                <w:sz w:val="24"/>
                <w:szCs w:val="24"/>
              </w:rPr>
            </w:pPr>
            <w:r>
              <w:rPr>
                <w:rFonts w:eastAsia="Times New Roman"/>
                <w:b/>
                <w:color w:val="17365D"/>
                <w:sz w:val="28"/>
                <w:szCs w:val="28"/>
                <w:rtl/>
              </w:rPr>
              <w:t>العبء الدراسي للطالب (SWL)</w:t>
            </w:r>
          </w:p>
        </w:tc>
      </w:tr>
      <w:tr w:rsidR="00635ECC" w:rsidTr="00635ECC">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635ECC" w:rsidRPr="008A5344" w:rsidRDefault="00635ECC" w:rsidP="00635ECC">
            <w:pPr>
              <w:spacing w:line="312" w:lineRule="auto"/>
              <w:jc w:val="center"/>
              <w:rPr>
                <w:b/>
                <w:color w:val="000000"/>
                <w:sz w:val="24"/>
                <w:szCs w:val="24"/>
              </w:rPr>
            </w:pPr>
            <w:r>
              <w:rPr>
                <w:b/>
                <w:color w:val="000000"/>
                <w:sz w:val="24"/>
                <w:szCs w:val="24"/>
              </w:rPr>
              <w:t>Structured SWL (h/sem)</w:t>
            </w:r>
            <w:r>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35ECC" w:rsidRDefault="00635ECC" w:rsidP="00635ECC">
            <w:pPr>
              <w:spacing w:line="312" w:lineRule="auto"/>
              <w:jc w:val="center"/>
              <w:rPr>
                <w:sz w:val="24"/>
                <w:szCs w:val="24"/>
              </w:rPr>
            </w:pPr>
            <w:r>
              <w:rPr>
                <w:sz w:val="24"/>
                <w:szCs w:val="24"/>
              </w:rPr>
              <w:t>48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635ECC" w:rsidRDefault="00635ECC" w:rsidP="00635ECC">
            <w:pPr>
              <w:spacing w:line="312" w:lineRule="auto"/>
              <w:jc w:val="center"/>
              <w:rPr>
                <w:b/>
              </w:rPr>
            </w:pPr>
            <w:r>
              <w:rPr>
                <w:b/>
              </w:rPr>
              <w:t>Structured SWL (h/w)</w:t>
            </w:r>
            <w:r>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35ECC" w:rsidRDefault="00635ECC" w:rsidP="00635ECC">
            <w:pPr>
              <w:spacing w:line="312" w:lineRule="auto"/>
              <w:jc w:val="center"/>
              <w:rPr>
                <w:sz w:val="24"/>
                <w:szCs w:val="24"/>
              </w:rPr>
            </w:pPr>
            <w:r>
              <w:rPr>
                <w:sz w:val="24"/>
                <w:szCs w:val="24"/>
              </w:rPr>
              <w:t>4.2</w:t>
            </w:r>
          </w:p>
        </w:tc>
      </w:tr>
      <w:tr w:rsidR="00635ECC" w:rsidTr="00635ECC">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635ECC" w:rsidRDefault="00635ECC" w:rsidP="00635ECC">
            <w:pPr>
              <w:spacing w:line="312" w:lineRule="auto"/>
              <w:jc w:val="center"/>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35ECC" w:rsidRDefault="00635ECC" w:rsidP="00635ECC">
            <w:pPr>
              <w:spacing w:line="312" w:lineRule="auto"/>
              <w:jc w:val="center"/>
              <w:rPr>
                <w:sz w:val="24"/>
                <w:szCs w:val="24"/>
              </w:rPr>
            </w:pPr>
            <w:r>
              <w:rPr>
                <w:sz w:val="24"/>
                <w:szCs w:val="24"/>
              </w:rPr>
              <w:t>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635ECC" w:rsidRDefault="00635ECC" w:rsidP="00635ECC">
            <w:pPr>
              <w:spacing w:line="312" w:lineRule="auto"/>
              <w:jc w:val="center"/>
              <w:rPr>
                <w:b/>
              </w:rPr>
            </w:pPr>
            <w:r>
              <w:rPr>
                <w:b/>
              </w:rPr>
              <w:t>Unstructured SWL (h/w)</w:t>
            </w:r>
            <w:r>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35ECC" w:rsidRDefault="00635ECC" w:rsidP="00635ECC">
            <w:pPr>
              <w:spacing w:line="312" w:lineRule="auto"/>
              <w:jc w:val="center"/>
              <w:rPr>
                <w:sz w:val="24"/>
                <w:szCs w:val="24"/>
              </w:rPr>
            </w:pPr>
            <w:r>
              <w:rPr>
                <w:sz w:val="24"/>
                <w:szCs w:val="24"/>
              </w:rPr>
              <w:t>3</w:t>
            </w:r>
          </w:p>
        </w:tc>
      </w:tr>
      <w:tr w:rsidR="00635ECC" w:rsidTr="00635ECC">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635ECC" w:rsidRPr="008A5344" w:rsidRDefault="00635ECC" w:rsidP="00635ECC">
            <w:pPr>
              <w:spacing w:line="312" w:lineRule="auto"/>
              <w:jc w:val="center"/>
              <w:rPr>
                <w:b/>
                <w:color w:val="000000"/>
                <w:sz w:val="24"/>
                <w:szCs w:val="24"/>
              </w:rPr>
            </w:pPr>
            <w:r>
              <w:rPr>
                <w:b/>
                <w:color w:val="000000"/>
                <w:sz w:val="24"/>
                <w:szCs w:val="24"/>
              </w:rPr>
              <w:t>Total SWL (h/sem)</w:t>
            </w:r>
            <w:r>
              <w:rPr>
                <w:b/>
                <w:color w:val="000000"/>
                <w:sz w:val="24"/>
                <w:szCs w:val="24"/>
              </w:rPr>
              <w:br/>
              <w:t>Total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635ECC" w:rsidRDefault="00635ECC" w:rsidP="00635ECC">
            <w:pPr>
              <w:spacing w:line="312" w:lineRule="auto"/>
              <w:jc w:val="center"/>
              <w:rPr>
                <w:sz w:val="24"/>
                <w:szCs w:val="24"/>
              </w:rPr>
            </w:pPr>
            <w:r>
              <w:rPr>
                <w:sz w:val="24"/>
                <w:szCs w:val="24"/>
              </w:rPr>
              <w:t>50</w:t>
            </w:r>
          </w:p>
        </w:tc>
      </w:tr>
    </w:tbl>
    <w:p w:rsidR="00BB4F77" w:rsidRDefault="00BB4F77" w:rsidP="00635ECC">
      <w:pPr>
        <w:spacing w:after="0" w:line="312" w:lineRule="auto"/>
        <w:rPr>
          <w:rFonts w:ascii="Cambria" w:eastAsia="Cambria" w:hAnsi="Cambria" w:cs="Cambria"/>
          <w:b/>
          <w:color w:val="000000"/>
          <w:sz w:val="36"/>
          <w:szCs w:val="36"/>
        </w:rPr>
      </w:pPr>
    </w:p>
    <w:p w:rsidR="00635ECC" w:rsidRDefault="00635ECC" w:rsidP="00635ECC">
      <w:pPr>
        <w:spacing w:after="0" w:line="312" w:lineRule="auto"/>
        <w:rPr>
          <w:rFonts w:ascii="Cambria" w:eastAsia="Cambria" w:hAnsi="Cambria" w:cs="Cambria"/>
          <w:b/>
          <w:color w:val="000000"/>
        </w:rPr>
      </w:pPr>
    </w:p>
    <w:tbl>
      <w:tblPr>
        <w:tblStyle w:val="Style36"/>
        <w:tblW w:w="10500" w:type="dxa"/>
        <w:jc w:val="center"/>
        <w:tblLayout w:type="fixed"/>
        <w:tblLook w:val="04A0" w:firstRow="1" w:lastRow="0" w:firstColumn="1" w:lastColumn="0" w:noHBand="0" w:noVBand="1"/>
      </w:tblPr>
      <w:tblGrid>
        <w:gridCol w:w="1485"/>
        <w:gridCol w:w="1785"/>
        <w:gridCol w:w="1140"/>
        <w:gridCol w:w="2250"/>
        <w:gridCol w:w="1455"/>
        <w:gridCol w:w="2385"/>
      </w:tblGrid>
      <w:tr w:rsidR="00BB4F77" w:rsidTr="00635ECC">
        <w:trPr>
          <w:trHeight w:val="667"/>
          <w:jc w:val="center"/>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BB4F77" w:rsidRPr="008A5344" w:rsidRDefault="00BB4F77" w:rsidP="008A5344">
            <w:pPr>
              <w:bidi/>
              <w:spacing w:line="312" w:lineRule="auto"/>
              <w:jc w:val="center"/>
              <w:rPr>
                <w:b/>
                <w:color w:val="17365D"/>
                <w:sz w:val="28"/>
                <w:szCs w:val="28"/>
              </w:rPr>
            </w:pPr>
            <w:r>
              <w:rPr>
                <w:b/>
                <w:color w:val="17365D"/>
                <w:sz w:val="28"/>
                <w:szCs w:val="28"/>
                <w:rtl/>
              </w:rPr>
              <w:t>تقييم المادة</w:t>
            </w:r>
          </w:p>
        </w:tc>
      </w:tr>
      <w:tr w:rsidR="00BB4F77" w:rsidTr="00635ECC">
        <w:trPr>
          <w:trHeight w:val="200"/>
          <w:jc w:val="center"/>
        </w:trPr>
        <w:tc>
          <w:tcPr>
            <w:tcW w:w="3270" w:type="dxa"/>
            <w:gridSpan w:val="2"/>
            <w:tcBorders>
              <w:top w:val="single" w:sz="4" w:space="0" w:color="000000"/>
              <w:left w:val="single" w:sz="4" w:space="0" w:color="000000"/>
              <w:bottom w:val="single" w:sz="4" w:space="0" w:color="000000"/>
              <w:right w:val="nil"/>
            </w:tcBorders>
            <w:vAlign w:val="center"/>
          </w:tcPr>
          <w:p w:rsidR="00BB4F77" w:rsidRDefault="00BB4F77" w:rsidP="008A5344">
            <w:pPr>
              <w:spacing w:line="312" w:lineRule="auto"/>
              <w:ind w:left="360" w:hanging="720"/>
              <w:jc w:val="center"/>
              <w:rPr>
                <w:b/>
              </w:rPr>
            </w:pPr>
          </w:p>
          <w:p w:rsidR="00BB4F77" w:rsidRDefault="00BB4F77" w:rsidP="008A5344">
            <w:pPr>
              <w:bidi/>
              <w:spacing w:line="312" w:lineRule="auto"/>
              <w:ind w:left="360" w:hanging="720"/>
              <w:jc w:val="center"/>
              <w:rPr>
                <w:b/>
              </w:rPr>
            </w:pPr>
            <w:r>
              <w:rPr>
                <w:b/>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8A5344">
            <w:pPr>
              <w:bidi/>
              <w:spacing w:line="312" w:lineRule="auto"/>
              <w:jc w:val="center"/>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8A5344">
            <w:pPr>
              <w:bidi/>
              <w:spacing w:line="312" w:lineRule="auto"/>
              <w:jc w:val="center"/>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8A5344">
            <w:pPr>
              <w:bidi/>
              <w:spacing w:line="312" w:lineRule="auto"/>
              <w:jc w:val="center"/>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BB4F77" w:rsidRDefault="00BB4F77" w:rsidP="008A5344">
            <w:pPr>
              <w:bidi/>
              <w:spacing w:line="312" w:lineRule="auto"/>
              <w:jc w:val="center"/>
              <w:rPr>
                <w:b/>
                <w:color w:val="000000"/>
              </w:rPr>
            </w:pPr>
            <w:r>
              <w:rPr>
                <w:b/>
                <w:color w:val="000000"/>
                <w:rtl/>
              </w:rPr>
              <w:t>مخرج التعلم المرتبط</w:t>
            </w:r>
          </w:p>
        </w:tc>
      </w:tr>
      <w:tr w:rsidR="00BB4F77" w:rsidTr="00635ECC">
        <w:trPr>
          <w:trHeight w:val="220"/>
          <w:jc w:val="center"/>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BB4F77" w:rsidRDefault="00BB4F77" w:rsidP="008A5344">
            <w:pPr>
              <w:bidi/>
              <w:spacing w:line="312" w:lineRule="auto"/>
              <w:jc w:val="center"/>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8A5344">
            <w:pPr>
              <w:bidi/>
              <w:spacing w:line="312" w:lineRule="auto"/>
              <w:jc w:val="center"/>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tcPr>
          <w:p w:rsidR="00BB4F77" w:rsidRDefault="00BB4F77" w:rsidP="008A5344">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BB4F77" w:rsidRDefault="00BB4F77" w:rsidP="008A5344">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BB4F77" w:rsidRDefault="00BB4F77" w:rsidP="008A5344">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BB4F77" w:rsidRDefault="00BB4F77" w:rsidP="008A5344">
            <w:pPr>
              <w:spacing w:line="312" w:lineRule="auto"/>
              <w:jc w:val="center"/>
              <w:rPr>
                <w:color w:val="000000"/>
              </w:rPr>
            </w:pPr>
            <w:r>
              <w:t>LO #1, 2, 10 and 11</w:t>
            </w:r>
          </w:p>
        </w:tc>
      </w:tr>
      <w:tr w:rsidR="00BB4F77" w:rsidTr="00635ECC">
        <w:trPr>
          <w:trHeight w:val="220"/>
          <w:jc w:val="center"/>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BB4F77" w:rsidRDefault="00BB4F77" w:rsidP="008A5344">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8A5344">
            <w:pPr>
              <w:bidi/>
              <w:spacing w:line="312" w:lineRule="auto"/>
              <w:jc w:val="center"/>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tcPr>
          <w:p w:rsidR="00BB4F77" w:rsidRDefault="00BB4F77" w:rsidP="008A5344">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BB4F77" w:rsidRDefault="00BB4F77" w:rsidP="008A5344">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BB4F77" w:rsidRDefault="00BB4F77" w:rsidP="008A5344">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BB4F77" w:rsidRDefault="00BB4F77" w:rsidP="008A5344">
            <w:pPr>
              <w:spacing w:line="312" w:lineRule="auto"/>
              <w:jc w:val="center"/>
              <w:rPr>
                <w:color w:val="000000"/>
              </w:rPr>
            </w:pPr>
            <w:r>
              <w:t>LO # 3, 4, 6 and 7</w:t>
            </w:r>
          </w:p>
        </w:tc>
      </w:tr>
      <w:tr w:rsidR="00BB4F77" w:rsidTr="00635ECC">
        <w:trPr>
          <w:trHeight w:val="220"/>
          <w:jc w:val="center"/>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BB4F77" w:rsidRDefault="00BB4F77" w:rsidP="008A5344">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8A5344">
            <w:pPr>
              <w:bidi/>
              <w:spacing w:line="312" w:lineRule="auto"/>
              <w:jc w:val="center"/>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tcPr>
          <w:p w:rsidR="00BB4F77" w:rsidRDefault="00BB4F77" w:rsidP="008A5344">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BB4F77" w:rsidRDefault="00BB4F77" w:rsidP="008A5344">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BB4F77" w:rsidRDefault="00BB4F77" w:rsidP="008A5344">
            <w:pPr>
              <w:bidi/>
              <w:spacing w:line="312" w:lineRule="auto"/>
              <w:jc w:val="center"/>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BB4F77" w:rsidRDefault="00BB4F77" w:rsidP="008A5344">
            <w:pPr>
              <w:spacing w:line="312" w:lineRule="auto"/>
              <w:jc w:val="center"/>
              <w:rPr>
                <w:color w:val="000000"/>
              </w:rPr>
            </w:pPr>
          </w:p>
        </w:tc>
      </w:tr>
      <w:tr w:rsidR="00BB4F77" w:rsidTr="00635ECC">
        <w:trPr>
          <w:trHeight w:val="220"/>
          <w:jc w:val="center"/>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BB4F77" w:rsidRDefault="00BB4F77" w:rsidP="008A5344">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8A5344">
            <w:pPr>
              <w:bidi/>
              <w:spacing w:line="312" w:lineRule="auto"/>
              <w:jc w:val="center"/>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tcPr>
          <w:p w:rsidR="00BB4F77" w:rsidRDefault="00BB4F77" w:rsidP="008A5344">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BB4F77" w:rsidRDefault="00BB4F77" w:rsidP="008A5344">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BB4F77" w:rsidRDefault="00BB4F77" w:rsidP="008A5344">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BB4F77" w:rsidRDefault="00BB4F77" w:rsidP="008A5344">
            <w:pPr>
              <w:spacing w:line="312" w:lineRule="auto"/>
              <w:jc w:val="center"/>
              <w:rPr>
                <w:color w:val="000000"/>
              </w:rPr>
            </w:pPr>
            <w:r>
              <w:t>LO # 5, 8 and 10</w:t>
            </w:r>
          </w:p>
        </w:tc>
      </w:tr>
      <w:tr w:rsidR="00BB4F77" w:rsidTr="00635ECC">
        <w:trPr>
          <w:trHeight w:val="220"/>
          <w:jc w:val="center"/>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BB4F77" w:rsidRDefault="00BB4F77" w:rsidP="008A5344">
            <w:pPr>
              <w:bidi/>
              <w:spacing w:line="312" w:lineRule="auto"/>
              <w:jc w:val="center"/>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8A5344">
            <w:pPr>
              <w:bidi/>
              <w:spacing w:line="312" w:lineRule="auto"/>
              <w:jc w:val="center"/>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tcPr>
          <w:p w:rsidR="00BB4F77" w:rsidRDefault="00BB4F77" w:rsidP="008A5344">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BB4F77" w:rsidRDefault="00BB4F77" w:rsidP="008A5344">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BB4F77" w:rsidRDefault="00BB4F77" w:rsidP="008A5344">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BB4F77" w:rsidRDefault="00BB4F77" w:rsidP="008A5344">
            <w:pPr>
              <w:spacing w:line="312" w:lineRule="auto"/>
              <w:jc w:val="center"/>
              <w:rPr>
                <w:color w:val="000000"/>
              </w:rPr>
            </w:pPr>
            <w:r>
              <w:t>LO # 1-7</w:t>
            </w:r>
          </w:p>
        </w:tc>
      </w:tr>
      <w:tr w:rsidR="00BB4F77" w:rsidTr="00635ECC">
        <w:trPr>
          <w:trHeight w:val="220"/>
          <w:jc w:val="center"/>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BB4F77" w:rsidRDefault="00BB4F77" w:rsidP="008A5344">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8A5344">
            <w:pPr>
              <w:bidi/>
              <w:spacing w:line="312" w:lineRule="auto"/>
              <w:jc w:val="center"/>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tcPr>
          <w:p w:rsidR="00BB4F77" w:rsidRDefault="00BB4F77" w:rsidP="008A5344">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BB4F77" w:rsidRDefault="00BB4F77" w:rsidP="008A5344">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BB4F77" w:rsidRDefault="00BB4F77" w:rsidP="008A5344">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BB4F77" w:rsidRDefault="00BB4F77" w:rsidP="008A5344">
            <w:pPr>
              <w:bidi/>
              <w:spacing w:line="312" w:lineRule="auto"/>
              <w:jc w:val="center"/>
              <w:rPr>
                <w:color w:val="000000"/>
              </w:rPr>
            </w:pPr>
            <w:r>
              <w:rPr>
                <w:color w:val="000000"/>
                <w:rtl/>
              </w:rPr>
              <w:t>الكل</w:t>
            </w:r>
          </w:p>
        </w:tc>
      </w:tr>
      <w:tr w:rsidR="00BB4F77" w:rsidTr="00635ECC">
        <w:trPr>
          <w:trHeight w:val="220"/>
          <w:jc w:val="center"/>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BB4F77" w:rsidRDefault="00BB4F77" w:rsidP="008A5344">
            <w:pPr>
              <w:bidi/>
              <w:spacing w:line="312" w:lineRule="auto"/>
              <w:jc w:val="center"/>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tcPr>
          <w:p w:rsidR="00BB4F77" w:rsidRDefault="00BB4F77" w:rsidP="008A5344">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BB4F77" w:rsidRDefault="00BB4F77" w:rsidP="008A5344">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BB4F77" w:rsidRDefault="00BB4F77" w:rsidP="008A5344">
            <w:pPr>
              <w:spacing w:line="312" w:lineRule="auto"/>
              <w:jc w:val="center"/>
              <w:rPr>
                <w:color w:val="000000"/>
              </w:rPr>
            </w:pPr>
          </w:p>
        </w:tc>
      </w:tr>
    </w:tbl>
    <w:tbl>
      <w:tblPr>
        <w:tblStyle w:val="Style37"/>
        <w:tblpPr w:leftFromText="180" w:rightFromText="180" w:vertAnchor="text" w:horzAnchor="margin" w:tblpXSpec="center" w:tblpY="-54"/>
        <w:tblW w:w="10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635ECC" w:rsidTr="00635ECC">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635ECC" w:rsidRPr="008A5344" w:rsidRDefault="00635ECC" w:rsidP="00635ECC">
            <w:pPr>
              <w:bidi/>
              <w:spacing w:line="360" w:lineRule="auto"/>
              <w:jc w:val="center"/>
              <w:rPr>
                <w:b/>
                <w:color w:val="17365D"/>
                <w:sz w:val="28"/>
                <w:szCs w:val="28"/>
              </w:rPr>
            </w:pPr>
            <w:r>
              <w:rPr>
                <w:b/>
                <w:color w:val="17365D"/>
                <w:sz w:val="28"/>
                <w:szCs w:val="28"/>
                <w:rtl/>
              </w:rPr>
              <w:t>الخطة الدراسية (المنهج الأسبوعي)</w:t>
            </w:r>
          </w:p>
        </w:tc>
      </w:tr>
      <w:tr w:rsidR="00635ECC" w:rsidTr="00635EC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35ECC" w:rsidRDefault="00635ECC" w:rsidP="00635ECC">
            <w:pPr>
              <w:bidi/>
              <w:spacing w:line="360" w:lineRule="auto"/>
              <w:ind w:left="-18" w:hanging="720"/>
              <w:jc w:val="center"/>
              <w:rPr>
                <w:b/>
                <w:color w:val="000000"/>
              </w:rPr>
            </w:pPr>
            <w:r>
              <w:rPr>
                <w:b/>
                <w:color w:val="000000"/>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635ECC" w:rsidRDefault="00635ECC" w:rsidP="00635ECC">
            <w:pPr>
              <w:bidi/>
              <w:spacing w:line="360" w:lineRule="auto"/>
              <w:jc w:val="center"/>
              <w:rPr>
                <w:b/>
                <w:sz w:val="24"/>
                <w:szCs w:val="24"/>
              </w:rPr>
            </w:pPr>
            <w:r>
              <w:rPr>
                <w:b/>
                <w:rtl/>
              </w:rPr>
              <w:t>الموضوعات المغطاة</w:t>
            </w:r>
          </w:p>
        </w:tc>
      </w:tr>
      <w:tr w:rsidR="00635ECC" w:rsidTr="00635EC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35ECC" w:rsidRDefault="00635ECC" w:rsidP="00635ECC">
            <w:pPr>
              <w:bidi/>
              <w:spacing w:line="360" w:lineRule="auto"/>
              <w:ind w:left="-18" w:firstLine="18"/>
              <w:jc w:val="center"/>
              <w:rPr>
                <w:b/>
                <w:color w:val="000000"/>
              </w:rPr>
            </w:pPr>
            <w:r>
              <w:rPr>
                <w:b/>
                <w:color w:val="000000"/>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635ECC" w:rsidRDefault="00635ECC" w:rsidP="00635ECC">
            <w:pPr>
              <w:spacing w:line="360" w:lineRule="auto"/>
              <w:jc w:val="center"/>
              <w:rPr>
                <w:sz w:val="24"/>
                <w:szCs w:val="24"/>
              </w:rPr>
            </w:pPr>
            <w:r>
              <w:t>Introduction to the concept of statistics</w:t>
            </w:r>
          </w:p>
        </w:tc>
      </w:tr>
      <w:tr w:rsidR="00635ECC" w:rsidTr="00635ECC">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35ECC" w:rsidRDefault="00635ECC" w:rsidP="00635ECC">
            <w:pPr>
              <w:bidi/>
              <w:spacing w:line="360" w:lineRule="auto"/>
              <w:ind w:left="-18" w:firstLine="18"/>
              <w:jc w:val="center"/>
              <w:rPr>
                <w:b/>
                <w:color w:val="000000"/>
              </w:rPr>
            </w:pPr>
            <w:r>
              <w:rPr>
                <w:b/>
                <w:color w:val="000000"/>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635ECC" w:rsidRDefault="00635ECC" w:rsidP="00635ECC">
            <w:pPr>
              <w:spacing w:line="360" w:lineRule="auto"/>
              <w:jc w:val="center"/>
              <w:rPr>
                <w:sz w:val="24"/>
                <w:szCs w:val="24"/>
              </w:rPr>
            </w:pPr>
            <w:r>
              <w:t>The importance of statistics and its relationship to other sciences and its fields of application</w:t>
            </w:r>
          </w:p>
        </w:tc>
      </w:tr>
      <w:tr w:rsidR="00635ECC" w:rsidTr="00635EC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35ECC" w:rsidRDefault="00635ECC" w:rsidP="00635ECC">
            <w:pPr>
              <w:bidi/>
              <w:spacing w:line="360" w:lineRule="auto"/>
              <w:ind w:left="-18" w:firstLine="18"/>
              <w:jc w:val="center"/>
              <w:rPr>
                <w:b/>
                <w:color w:val="000000"/>
              </w:rPr>
            </w:pPr>
            <w:r>
              <w:rPr>
                <w:b/>
                <w:color w:val="000000"/>
                <w:rtl/>
              </w:rPr>
              <w:t>الأسبوع 3-4</w:t>
            </w:r>
          </w:p>
        </w:tc>
        <w:tc>
          <w:tcPr>
            <w:tcW w:w="9240" w:type="dxa"/>
            <w:tcBorders>
              <w:top w:val="single" w:sz="4" w:space="0" w:color="000000"/>
              <w:left w:val="single" w:sz="4" w:space="0" w:color="000000"/>
              <w:bottom w:val="single" w:sz="4" w:space="0" w:color="000000"/>
              <w:right w:val="single" w:sz="4" w:space="0" w:color="000000"/>
            </w:tcBorders>
            <w:vAlign w:val="center"/>
          </w:tcPr>
          <w:p w:rsidR="00635ECC" w:rsidRDefault="00635ECC" w:rsidP="00635ECC">
            <w:pPr>
              <w:spacing w:line="360" w:lineRule="auto"/>
              <w:jc w:val="center"/>
            </w:pPr>
            <w:r>
              <w:t>The main stages of the statistical process: the interpretation of the number of words, all the data and information, and the link between the data</w:t>
            </w:r>
          </w:p>
          <w:p w:rsidR="00635ECC" w:rsidRDefault="00635ECC" w:rsidP="00635ECC">
            <w:pPr>
              <w:spacing w:line="360" w:lineRule="auto"/>
              <w:jc w:val="center"/>
              <w:rPr>
                <w:sz w:val="24"/>
                <w:szCs w:val="24"/>
              </w:rPr>
            </w:pPr>
            <w:r>
              <w:t>And tabulating it, displaying the data, calculating indicators or parameters for the data, interpretation and prediction</w:t>
            </w:r>
          </w:p>
        </w:tc>
      </w:tr>
      <w:tr w:rsidR="00635ECC" w:rsidTr="00635EC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35ECC" w:rsidRDefault="00635ECC" w:rsidP="00635ECC">
            <w:pPr>
              <w:bidi/>
              <w:spacing w:line="360" w:lineRule="auto"/>
              <w:ind w:left="-18" w:firstLine="18"/>
              <w:jc w:val="center"/>
              <w:rPr>
                <w:b/>
                <w:color w:val="000000"/>
              </w:rPr>
            </w:pPr>
            <w:r>
              <w:rPr>
                <w:b/>
                <w:color w:val="000000"/>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635ECC" w:rsidRDefault="00635ECC" w:rsidP="00635ECC">
            <w:pPr>
              <w:spacing w:line="360" w:lineRule="auto"/>
              <w:jc w:val="center"/>
              <w:rPr>
                <w:sz w:val="24"/>
                <w:szCs w:val="24"/>
              </w:rPr>
            </w:pPr>
            <w:r>
              <w:t>The meaning of statistics and criminal statistics 1</w:t>
            </w:r>
          </w:p>
        </w:tc>
      </w:tr>
      <w:tr w:rsidR="00635ECC" w:rsidTr="00635EC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35ECC" w:rsidRDefault="00635ECC" w:rsidP="00635ECC">
            <w:pPr>
              <w:bidi/>
              <w:spacing w:line="360" w:lineRule="auto"/>
              <w:ind w:left="-18" w:firstLine="18"/>
              <w:jc w:val="center"/>
              <w:rPr>
                <w:b/>
                <w:color w:val="000000"/>
              </w:rPr>
            </w:pPr>
            <w:r>
              <w:rPr>
                <w:b/>
                <w:color w:val="000000"/>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635ECC" w:rsidRDefault="00635ECC" w:rsidP="00635ECC">
            <w:pPr>
              <w:spacing w:line="360" w:lineRule="auto"/>
              <w:jc w:val="center"/>
              <w:rPr>
                <w:sz w:val="24"/>
                <w:szCs w:val="24"/>
              </w:rPr>
            </w:pPr>
            <w:r>
              <w:t>The meaning of statistics and criminal statistics 2</w:t>
            </w:r>
          </w:p>
        </w:tc>
      </w:tr>
      <w:tr w:rsidR="00635ECC" w:rsidTr="00635EC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35ECC" w:rsidRDefault="00635ECC" w:rsidP="00635ECC">
            <w:pPr>
              <w:bidi/>
              <w:spacing w:line="360" w:lineRule="auto"/>
              <w:ind w:left="-18" w:firstLine="18"/>
              <w:jc w:val="center"/>
              <w:rPr>
                <w:b/>
                <w:color w:val="000000"/>
              </w:rPr>
            </w:pPr>
            <w:r>
              <w:rPr>
                <w:b/>
                <w:color w:val="000000"/>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635ECC" w:rsidRDefault="00635ECC" w:rsidP="00635ECC">
            <w:pPr>
              <w:bidi/>
              <w:spacing w:line="360" w:lineRule="auto"/>
              <w:jc w:val="center"/>
              <w:rPr>
                <w:sz w:val="24"/>
                <w:szCs w:val="24"/>
              </w:rPr>
            </w:pPr>
            <w:r>
              <w:rPr>
                <w:sz w:val="24"/>
                <w:szCs w:val="24"/>
                <w:rtl/>
              </w:rPr>
              <w:t>امتحان</w:t>
            </w:r>
          </w:p>
        </w:tc>
      </w:tr>
      <w:tr w:rsidR="00635ECC" w:rsidTr="00635EC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35ECC" w:rsidRDefault="00635ECC" w:rsidP="00635ECC">
            <w:pPr>
              <w:bidi/>
              <w:spacing w:line="360" w:lineRule="auto"/>
              <w:ind w:left="-18" w:firstLine="18"/>
              <w:jc w:val="center"/>
              <w:rPr>
                <w:b/>
                <w:color w:val="000000"/>
              </w:rPr>
            </w:pPr>
            <w:r>
              <w:rPr>
                <w:b/>
                <w:color w:val="000000"/>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635ECC" w:rsidRDefault="00635ECC" w:rsidP="00635ECC">
            <w:pPr>
              <w:spacing w:line="360" w:lineRule="auto"/>
              <w:jc w:val="center"/>
              <w:rPr>
                <w:sz w:val="24"/>
                <w:szCs w:val="24"/>
              </w:rPr>
            </w:pPr>
            <w:r>
              <w:t>The importance of criminal statistics in the security operation</w:t>
            </w:r>
          </w:p>
        </w:tc>
      </w:tr>
      <w:tr w:rsidR="00635ECC" w:rsidTr="00635EC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35ECC" w:rsidRDefault="00635ECC" w:rsidP="00635ECC">
            <w:pPr>
              <w:bidi/>
              <w:spacing w:line="360" w:lineRule="auto"/>
              <w:ind w:left="-18" w:firstLine="18"/>
              <w:jc w:val="center"/>
              <w:rPr>
                <w:b/>
                <w:color w:val="000000"/>
              </w:rPr>
            </w:pPr>
            <w:r>
              <w:rPr>
                <w:b/>
                <w:color w:val="000000"/>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635ECC" w:rsidRDefault="00635ECC" w:rsidP="00635ECC">
            <w:pPr>
              <w:spacing w:line="360" w:lineRule="auto"/>
              <w:jc w:val="center"/>
              <w:rPr>
                <w:sz w:val="24"/>
                <w:szCs w:val="24"/>
              </w:rPr>
            </w:pPr>
            <w:r>
              <w:t>Sources of criminal statistics: prison statistics, judicial statistics, police statistics</w:t>
            </w:r>
          </w:p>
        </w:tc>
      </w:tr>
      <w:tr w:rsidR="00635ECC" w:rsidTr="00635EC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35ECC" w:rsidRDefault="00635ECC" w:rsidP="00635ECC">
            <w:pPr>
              <w:bidi/>
              <w:spacing w:line="360" w:lineRule="auto"/>
              <w:ind w:left="-18" w:firstLine="18"/>
              <w:jc w:val="center"/>
              <w:rPr>
                <w:b/>
                <w:color w:val="000000"/>
              </w:rPr>
            </w:pPr>
            <w:r>
              <w:rPr>
                <w:b/>
                <w:color w:val="000000"/>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635ECC" w:rsidRDefault="00635ECC" w:rsidP="00635ECC">
            <w:pPr>
              <w:spacing w:line="360" w:lineRule="auto"/>
              <w:jc w:val="center"/>
              <w:rPr>
                <w:sz w:val="24"/>
                <w:szCs w:val="24"/>
              </w:rPr>
            </w:pPr>
            <w:r>
              <w:t>The importance of forensic statistics and its benefits</w:t>
            </w:r>
          </w:p>
        </w:tc>
      </w:tr>
      <w:tr w:rsidR="00635ECC" w:rsidTr="00635EC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35ECC" w:rsidRDefault="00635ECC" w:rsidP="00635ECC">
            <w:pPr>
              <w:bidi/>
              <w:spacing w:line="360" w:lineRule="auto"/>
              <w:ind w:left="-18" w:firstLine="18"/>
              <w:jc w:val="center"/>
              <w:rPr>
                <w:b/>
                <w:color w:val="000000"/>
              </w:rPr>
            </w:pPr>
            <w:r>
              <w:rPr>
                <w:b/>
                <w:color w:val="000000"/>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tcPr>
          <w:p w:rsidR="00635ECC" w:rsidRDefault="00635ECC" w:rsidP="00635ECC">
            <w:pPr>
              <w:spacing w:line="360" w:lineRule="auto"/>
              <w:jc w:val="center"/>
              <w:rPr>
                <w:sz w:val="24"/>
                <w:szCs w:val="24"/>
              </w:rPr>
            </w:pPr>
            <w:r>
              <w:t>Obstacles to criminal statistics</w:t>
            </w:r>
          </w:p>
        </w:tc>
      </w:tr>
      <w:tr w:rsidR="00635ECC" w:rsidTr="00635EC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35ECC" w:rsidRDefault="00635ECC" w:rsidP="00635ECC">
            <w:pPr>
              <w:bidi/>
              <w:spacing w:line="360" w:lineRule="auto"/>
              <w:ind w:left="-18" w:firstLine="18"/>
              <w:jc w:val="center"/>
              <w:rPr>
                <w:b/>
                <w:color w:val="000000"/>
              </w:rPr>
            </w:pPr>
            <w:r>
              <w:rPr>
                <w:b/>
                <w:color w:val="000000"/>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tcPr>
          <w:p w:rsidR="00635ECC" w:rsidRDefault="00635ECC" w:rsidP="00635ECC">
            <w:pPr>
              <w:spacing w:line="360" w:lineRule="auto"/>
              <w:jc w:val="center"/>
              <w:rPr>
                <w:sz w:val="24"/>
                <w:szCs w:val="24"/>
              </w:rPr>
            </w:pPr>
            <w:r>
              <w:t>Fundamentals of developing criminal statistics</w:t>
            </w:r>
          </w:p>
        </w:tc>
      </w:tr>
      <w:tr w:rsidR="00635ECC" w:rsidTr="00635EC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35ECC" w:rsidRDefault="00635ECC" w:rsidP="00635ECC">
            <w:pPr>
              <w:bidi/>
              <w:spacing w:line="360" w:lineRule="auto"/>
              <w:ind w:left="-18" w:firstLine="18"/>
              <w:jc w:val="center"/>
              <w:rPr>
                <w:b/>
                <w:color w:val="000000"/>
              </w:rPr>
            </w:pPr>
            <w:r>
              <w:rPr>
                <w:b/>
                <w:color w:val="000000"/>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tcPr>
          <w:p w:rsidR="00635ECC" w:rsidRDefault="00635ECC" w:rsidP="00635ECC">
            <w:pPr>
              <w:spacing w:line="360" w:lineRule="auto"/>
              <w:jc w:val="center"/>
              <w:rPr>
                <w:sz w:val="24"/>
                <w:szCs w:val="24"/>
              </w:rPr>
            </w:pPr>
            <w:r>
              <w:t>Methods for predicting crime rates</w:t>
            </w:r>
          </w:p>
        </w:tc>
      </w:tr>
      <w:tr w:rsidR="00635ECC" w:rsidTr="00635EC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35ECC" w:rsidRDefault="00635ECC" w:rsidP="00635ECC">
            <w:pPr>
              <w:bidi/>
              <w:spacing w:line="360" w:lineRule="auto"/>
              <w:ind w:left="-18" w:firstLine="18"/>
              <w:jc w:val="center"/>
              <w:rPr>
                <w:b/>
                <w:color w:val="000000"/>
              </w:rPr>
            </w:pPr>
            <w:r>
              <w:rPr>
                <w:b/>
                <w:color w:val="000000"/>
                <w:rtl/>
              </w:rPr>
              <w:t>الأسبوع 13-14</w:t>
            </w:r>
          </w:p>
        </w:tc>
        <w:tc>
          <w:tcPr>
            <w:tcW w:w="9240" w:type="dxa"/>
            <w:tcBorders>
              <w:top w:val="single" w:sz="4" w:space="0" w:color="000000"/>
              <w:left w:val="single" w:sz="4" w:space="0" w:color="000000"/>
              <w:bottom w:val="single" w:sz="4" w:space="0" w:color="000000"/>
              <w:right w:val="single" w:sz="4" w:space="0" w:color="000000"/>
            </w:tcBorders>
            <w:vAlign w:val="center"/>
          </w:tcPr>
          <w:p w:rsidR="00635ECC" w:rsidRDefault="00635ECC" w:rsidP="00635ECC">
            <w:pPr>
              <w:spacing w:line="360" w:lineRule="auto"/>
              <w:jc w:val="center"/>
            </w:pPr>
            <w:r>
              <w:t>A brief overview of the use of the SPSS system in forensic statistical analysis</w:t>
            </w:r>
          </w:p>
        </w:tc>
      </w:tr>
      <w:tr w:rsidR="00635ECC" w:rsidTr="00635EC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35ECC" w:rsidRDefault="00635ECC" w:rsidP="00635ECC">
            <w:pPr>
              <w:bidi/>
              <w:spacing w:line="360" w:lineRule="auto"/>
              <w:ind w:left="-18" w:firstLine="18"/>
              <w:jc w:val="center"/>
              <w:rPr>
                <w:b/>
                <w:color w:val="000000"/>
              </w:rPr>
            </w:pPr>
            <w:r>
              <w:rPr>
                <w:b/>
                <w:color w:val="000000"/>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635ECC" w:rsidRDefault="00635ECC" w:rsidP="00635ECC">
            <w:pPr>
              <w:bidi/>
              <w:spacing w:line="360" w:lineRule="auto"/>
              <w:jc w:val="center"/>
              <w:rPr>
                <w:b/>
              </w:rPr>
            </w:pPr>
            <w:r>
              <w:rPr>
                <w:rtl/>
              </w:rPr>
              <w:t>امتحان</w:t>
            </w:r>
          </w:p>
        </w:tc>
      </w:tr>
      <w:tr w:rsidR="00635ECC" w:rsidTr="00635EC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35ECC" w:rsidRDefault="00635ECC" w:rsidP="00635ECC">
            <w:pPr>
              <w:bidi/>
              <w:spacing w:line="360" w:lineRule="auto"/>
              <w:ind w:left="-18" w:firstLine="18"/>
              <w:jc w:val="center"/>
              <w:rPr>
                <w:b/>
                <w:color w:val="000000"/>
              </w:rPr>
            </w:pPr>
            <w:r>
              <w:rPr>
                <w:b/>
                <w:color w:val="000000"/>
                <w:rtl/>
              </w:rPr>
              <w:t>الأسبوع 16</w:t>
            </w:r>
          </w:p>
        </w:tc>
        <w:tc>
          <w:tcPr>
            <w:tcW w:w="9240" w:type="dxa"/>
            <w:tcBorders>
              <w:top w:val="single" w:sz="4" w:space="0" w:color="000000"/>
              <w:left w:val="single" w:sz="4" w:space="0" w:color="000000"/>
              <w:bottom w:val="single" w:sz="4" w:space="0" w:color="000000"/>
              <w:right w:val="single" w:sz="4" w:space="0" w:color="000000"/>
            </w:tcBorders>
            <w:vAlign w:val="center"/>
          </w:tcPr>
          <w:p w:rsidR="00635ECC" w:rsidRDefault="00635ECC" w:rsidP="00635ECC">
            <w:pPr>
              <w:bidi/>
              <w:spacing w:line="360" w:lineRule="auto"/>
              <w:jc w:val="center"/>
              <w:rPr>
                <w:b/>
              </w:rPr>
            </w:pPr>
            <w:r>
              <w:rPr>
                <w:b/>
                <w:rtl/>
              </w:rPr>
              <w:t>أسبوع تحضيري قبل الامتحان النهائي</w:t>
            </w:r>
          </w:p>
        </w:tc>
      </w:tr>
    </w:tbl>
    <w:p w:rsidR="00BB4F77" w:rsidRDefault="00BB4F77" w:rsidP="00635ECC">
      <w:pPr>
        <w:tabs>
          <w:tab w:val="center" w:pos="3870"/>
        </w:tabs>
        <w:spacing w:after="0" w:line="360" w:lineRule="auto"/>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BB4F77" w:rsidTr="00635ECC">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BB4F77" w:rsidRPr="00635ECC" w:rsidRDefault="00BB4F77" w:rsidP="00635ECC">
            <w:pPr>
              <w:bidi/>
              <w:spacing w:line="312" w:lineRule="auto"/>
              <w:jc w:val="center"/>
              <w:rPr>
                <w:b/>
                <w:color w:val="17365D"/>
                <w:sz w:val="28"/>
                <w:szCs w:val="28"/>
              </w:rPr>
            </w:pPr>
            <w:r>
              <w:rPr>
                <w:b/>
                <w:color w:val="17365D"/>
                <w:sz w:val="28"/>
                <w:szCs w:val="28"/>
                <w:rtl/>
              </w:rPr>
              <w:t>مصادر التعلم والتعليم</w:t>
            </w:r>
          </w:p>
        </w:tc>
      </w:tr>
      <w:tr w:rsidR="00BB4F77" w:rsidTr="00635ECC">
        <w:tc>
          <w:tcPr>
            <w:tcW w:w="2340" w:type="dxa"/>
            <w:tcBorders>
              <w:top w:val="single" w:sz="4" w:space="0" w:color="000000"/>
              <w:left w:val="single" w:sz="4" w:space="0" w:color="000000"/>
              <w:bottom w:val="single" w:sz="4" w:space="0" w:color="000000"/>
              <w:right w:val="nil"/>
            </w:tcBorders>
            <w:vAlign w:val="center"/>
          </w:tcPr>
          <w:p w:rsidR="00BB4F77" w:rsidRDefault="00BB4F77" w:rsidP="00635ECC">
            <w:pPr>
              <w:spacing w:line="312" w:lineRule="auto"/>
              <w:ind w:left="360" w:hanging="720"/>
              <w:jc w:val="center"/>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635ECC">
            <w:pPr>
              <w:bidi/>
              <w:spacing w:line="312" w:lineRule="auto"/>
              <w:jc w:val="center"/>
              <w:rPr>
                <w:b/>
              </w:rPr>
            </w:pPr>
            <w:r>
              <w:rPr>
                <w:b/>
                <w:rtl/>
              </w:rPr>
              <w:t>النص</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BB4F77" w:rsidRDefault="00BB4F77" w:rsidP="00635ECC">
            <w:pPr>
              <w:bidi/>
              <w:spacing w:line="312" w:lineRule="auto"/>
              <w:jc w:val="center"/>
              <w:rPr>
                <w:b/>
              </w:rPr>
            </w:pPr>
            <w:r>
              <w:rPr>
                <w:b/>
                <w:rtl/>
              </w:rPr>
              <w:t>متوفر في المكتبة؟</w:t>
            </w:r>
          </w:p>
        </w:tc>
      </w:tr>
      <w:tr w:rsidR="00BB4F77" w:rsidTr="00635ECC">
        <w:tc>
          <w:tcPr>
            <w:tcW w:w="2340"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635ECC">
            <w:pPr>
              <w:bidi/>
              <w:spacing w:line="312" w:lineRule="auto"/>
              <w:ind w:left="90"/>
              <w:jc w:val="center"/>
              <w:rPr>
                <w:b/>
              </w:rPr>
            </w:pPr>
            <w:r>
              <w:rPr>
                <w:b/>
                <w:rtl/>
              </w:rPr>
              <w:t>المراجع المطلوبة</w:t>
            </w:r>
          </w:p>
        </w:tc>
        <w:tc>
          <w:tcPr>
            <w:tcW w:w="5835" w:type="dxa"/>
            <w:tcBorders>
              <w:top w:val="single" w:sz="4" w:space="0" w:color="000000"/>
              <w:left w:val="single" w:sz="4" w:space="0" w:color="000000"/>
              <w:bottom w:val="single" w:sz="4" w:space="0" w:color="000000"/>
              <w:right w:val="nil"/>
            </w:tcBorders>
            <w:vAlign w:val="center"/>
          </w:tcPr>
          <w:p w:rsidR="00BB4F77" w:rsidRDefault="00BB4F77" w:rsidP="00635ECC">
            <w:pPr>
              <w:bidi/>
              <w:spacing w:line="312" w:lineRule="auto"/>
              <w:ind w:left="185"/>
              <w:jc w:val="right"/>
            </w:pPr>
            <w:r>
              <w:t>Lovrich, N.P., Pratt, T.C., Gaffney, M.J., Johnson, C.L., Asplen, C.H., Hurst, L.H., and Schellberg, T.M. (2004). National Forensic DNA Study Report, Final Report. Pullman: Washington State University.</w:t>
            </w:r>
          </w:p>
          <w:p w:rsidR="00BB4F77" w:rsidRDefault="00BB4F77" w:rsidP="00635ECC">
            <w:pPr>
              <w:bidi/>
              <w:spacing w:line="312" w:lineRule="auto"/>
              <w:ind w:left="185"/>
              <w:jc w:val="right"/>
            </w:pPr>
          </w:p>
        </w:tc>
        <w:tc>
          <w:tcPr>
            <w:tcW w:w="2340" w:type="dxa"/>
            <w:tcBorders>
              <w:top w:val="single" w:sz="4" w:space="0" w:color="000000"/>
              <w:left w:val="single" w:sz="4" w:space="0" w:color="000000"/>
              <w:bottom w:val="single" w:sz="4" w:space="0" w:color="000000"/>
              <w:right w:val="single" w:sz="4" w:space="0" w:color="000000"/>
            </w:tcBorders>
            <w:vAlign w:val="center"/>
          </w:tcPr>
          <w:p w:rsidR="00BB4F77" w:rsidRDefault="00BB4F77" w:rsidP="00635ECC">
            <w:pPr>
              <w:bidi/>
              <w:spacing w:line="312" w:lineRule="auto"/>
              <w:jc w:val="center"/>
              <w:rPr>
                <w:color w:val="FF0000"/>
              </w:rPr>
            </w:pPr>
            <w:r>
              <w:rPr>
                <w:rtl/>
              </w:rPr>
              <w:t>نعم</w:t>
            </w:r>
          </w:p>
        </w:tc>
      </w:tr>
      <w:tr w:rsidR="00BB4F77" w:rsidTr="00635ECC">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635ECC">
            <w:pPr>
              <w:bidi/>
              <w:spacing w:line="312" w:lineRule="auto"/>
              <w:ind w:left="90"/>
              <w:jc w:val="center"/>
              <w:rPr>
                <w:b/>
              </w:rPr>
            </w:pPr>
            <w:r>
              <w:rPr>
                <w:b/>
                <w:rtl/>
              </w:rPr>
              <w:t>المراجع الموصى بها</w:t>
            </w:r>
          </w:p>
        </w:tc>
        <w:tc>
          <w:tcPr>
            <w:tcW w:w="5835" w:type="dxa"/>
            <w:tcBorders>
              <w:top w:val="single" w:sz="4" w:space="0" w:color="000000"/>
              <w:left w:val="single" w:sz="4" w:space="0" w:color="000000"/>
              <w:bottom w:val="single" w:sz="4" w:space="0" w:color="000000"/>
              <w:right w:val="nil"/>
            </w:tcBorders>
            <w:vAlign w:val="center"/>
          </w:tcPr>
          <w:p w:rsidR="00BB4F77" w:rsidRDefault="00BB4F77" w:rsidP="00635ECC">
            <w:pPr>
              <w:bidi/>
              <w:spacing w:line="312" w:lineRule="auto"/>
              <w:ind w:left="185"/>
              <w:jc w:val="right"/>
            </w:pPr>
            <w:r>
              <w:t>National Academies of Sciences, Engineering, and Medicine. 2015. Support for Forensic Science Research: Improving the Scientific Role of the National Institute of Justice. Washington, DC: The National Academies Press. https://doi.org/10.17226/21772.</w:t>
            </w:r>
          </w:p>
        </w:tc>
        <w:tc>
          <w:tcPr>
            <w:tcW w:w="2340" w:type="dxa"/>
            <w:tcBorders>
              <w:top w:val="single" w:sz="4" w:space="0" w:color="000000"/>
              <w:left w:val="single" w:sz="4" w:space="0" w:color="000000"/>
              <w:bottom w:val="single" w:sz="4" w:space="0" w:color="000000"/>
              <w:right w:val="single" w:sz="4" w:space="0" w:color="000000"/>
            </w:tcBorders>
            <w:vAlign w:val="center"/>
          </w:tcPr>
          <w:p w:rsidR="00BB4F77" w:rsidRDefault="00BB4F77" w:rsidP="00635ECC">
            <w:pPr>
              <w:bidi/>
              <w:spacing w:line="312" w:lineRule="auto"/>
              <w:jc w:val="center"/>
            </w:pPr>
            <w:r>
              <w:rPr>
                <w:rtl/>
              </w:rPr>
              <w:t>لا</w:t>
            </w:r>
          </w:p>
        </w:tc>
      </w:tr>
      <w:tr w:rsidR="00BB4F77" w:rsidTr="00635ECC">
        <w:tc>
          <w:tcPr>
            <w:tcW w:w="2340" w:type="dxa"/>
            <w:tcBorders>
              <w:top w:val="single" w:sz="4" w:space="0" w:color="000000"/>
              <w:left w:val="single" w:sz="4" w:space="0" w:color="000000"/>
              <w:bottom w:val="single" w:sz="4" w:space="0" w:color="000000"/>
              <w:right w:val="nil"/>
            </w:tcBorders>
            <w:shd w:val="clear" w:color="auto" w:fill="DAEEF3"/>
            <w:vAlign w:val="center"/>
          </w:tcPr>
          <w:p w:rsidR="00BB4F77" w:rsidRDefault="00BB4F77" w:rsidP="00635ECC">
            <w:pPr>
              <w:bidi/>
              <w:spacing w:line="312" w:lineRule="auto"/>
              <w:ind w:left="90"/>
              <w:jc w:val="center"/>
              <w:rPr>
                <w:b/>
              </w:rPr>
            </w:pPr>
            <w:r>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BB4F77" w:rsidRDefault="00BB4F77" w:rsidP="00635ECC">
            <w:pPr>
              <w:pStyle w:val="af2"/>
              <w:shd w:val="clear" w:color="auto" w:fill="FFFFFF"/>
              <w:spacing w:before="0" w:beforeAutospacing="0" w:after="150" w:afterAutospacing="0"/>
              <w:jc w:val="center"/>
              <w:rPr>
                <w:rFonts w:ascii="Arial" w:hAnsi="Arial" w:cs="Arial"/>
                <w:color w:val="252A2F"/>
                <w:sz w:val="21"/>
                <w:szCs w:val="21"/>
              </w:rPr>
            </w:pPr>
            <w:r>
              <w:t>https://www.sussex.ac.uk/webteam/gateway/file.php?name=sewp161.pdf&amp;site=25</w:t>
            </w:r>
          </w:p>
        </w:tc>
      </w:tr>
    </w:tbl>
    <w:p w:rsidR="00635ECC" w:rsidRDefault="00635ECC" w:rsidP="00B202C1">
      <w:pPr>
        <w:tabs>
          <w:tab w:val="left" w:pos="1980"/>
        </w:tabs>
        <w:ind w:left="1985" w:hanging="1985"/>
        <w:jc w:val="right"/>
        <w:rPr>
          <w:b/>
          <w:color w:val="000000"/>
          <w:sz w:val="32"/>
          <w:szCs w:val="32"/>
        </w:rPr>
      </w:pPr>
    </w:p>
    <w:p w:rsidR="00635ECC" w:rsidRDefault="00635ECC" w:rsidP="00B202C1">
      <w:pPr>
        <w:tabs>
          <w:tab w:val="left" w:pos="1980"/>
        </w:tabs>
        <w:ind w:left="1985" w:hanging="1985"/>
        <w:jc w:val="right"/>
        <w:rPr>
          <w:b/>
          <w:color w:val="000000"/>
          <w:sz w:val="32"/>
          <w:szCs w:val="32"/>
        </w:rPr>
      </w:pPr>
    </w:p>
    <w:p w:rsidR="00BB4F77" w:rsidRDefault="00BB4F77" w:rsidP="00B202C1">
      <w:pPr>
        <w:tabs>
          <w:tab w:val="left" w:pos="1980"/>
        </w:tabs>
        <w:ind w:left="1985" w:hanging="1985"/>
        <w:jc w:val="right"/>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BB4F77" w:rsidTr="00635ECC">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vAlign w:val="center"/>
          </w:tcPr>
          <w:p w:rsidR="00BB4F77" w:rsidRPr="00635ECC" w:rsidRDefault="00BB4F77" w:rsidP="00635ECC">
            <w:pPr>
              <w:tabs>
                <w:tab w:val="left" w:pos="1890"/>
                <w:tab w:val="center" w:pos="4544"/>
              </w:tabs>
              <w:bidi/>
              <w:ind w:right="1152"/>
              <w:jc w:val="center"/>
              <w:rPr>
                <w:b/>
                <w:color w:val="000000"/>
                <w:sz w:val="28"/>
                <w:szCs w:val="28"/>
              </w:rPr>
            </w:pPr>
            <w:r>
              <w:rPr>
                <w:b/>
                <w:color w:val="000000"/>
                <w:sz w:val="28"/>
                <w:szCs w:val="28"/>
                <w:rtl/>
              </w:rPr>
              <w:t>نظام الدرجات</w:t>
            </w:r>
          </w:p>
        </w:tc>
      </w:tr>
      <w:tr w:rsidR="00BB4F77" w:rsidTr="00635ECC">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BB4F77" w:rsidRDefault="00BB4F77" w:rsidP="00635ECC">
            <w:pPr>
              <w:bidi/>
              <w:jc w:val="center"/>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BB4F77" w:rsidRDefault="00BB4F77" w:rsidP="00635ECC">
            <w:pPr>
              <w:bidi/>
              <w:jc w:val="center"/>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BB4F77" w:rsidRDefault="00BB4F77" w:rsidP="00635ECC">
            <w:pPr>
              <w:bidi/>
              <w:jc w:val="center"/>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BB4F77" w:rsidRDefault="00BB4F77" w:rsidP="00635ECC">
            <w:pPr>
              <w:bidi/>
              <w:jc w:val="center"/>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BB4F77" w:rsidRDefault="00BB4F77" w:rsidP="00635ECC">
            <w:pPr>
              <w:bidi/>
              <w:jc w:val="center"/>
              <w:rPr>
                <w:b/>
                <w:color w:val="000000"/>
              </w:rPr>
            </w:pPr>
            <w:r>
              <w:rPr>
                <w:b/>
                <w:color w:val="000000"/>
                <w:rtl/>
              </w:rPr>
              <w:t>التوصيف</w:t>
            </w:r>
          </w:p>
        </w:tc>
      </w:tr>
      <w:tr w:rsidR="00BB4F77" w:rsidTr="00635ECC">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BB4F77" w:rsidRDefault="00BB4F77" w:rsidP="00635ECC">
            <w:pPr>
              <w:bidi/>
              <w:jc w:val="center"/>
              <w:rPr>
                <w:b/>
                <w:color w:val="000000"/>
              </w:rPr>
            </w:pPr>
            <w:r>
              <w:rPr>
                <w:b/>
                <w:color w:val="000000"/>
                <w:rtl/>
              </w:rPr>
              <w:t>مجموعة النجاح</w:t>
            </w:r>
          </w:p>
          <w:p w:rsidR="00BB4F77" w:rsidRDefault="00BB4F77" w:rsidP="00635ECC">
            <w:pPr>
              <w:jc w:val="cente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BB4F77" w:rsidRDefault="00BB4F77" w:rsidP="00635ECC">
            <w:pPr>
              <w:bidi/>
              <w:ind w:firstLine="72"/>
              <w:jc w:val="center"/>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tcPr>
          <w:p w:rsidR="00BB4F77" w:rsidRDefault="00BB4F77" w:rsidP="00635ECC">
            <w:pPr>
              <w:bidi/>
              <w:jc w:val="center"/>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tcPr>
          <w:p w:rsidR="00BB4F77" w:rsidRDefault="00BB4F77" w:rsidP="00635ECC">
            <w:pPr>
              <w:jc w:val="cente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BB4F77" w:rsidRDefault="00BB4F77" w:rsidP="00635ECC">
            <w:pPr>
              <w:bidi/>
              <w:jc w:val="center"/>
              <w:rPr>
                <w:color w:val="000000"/>
              </w:rPr>
            </w:pPr>
            <w:r>
              <w:rPr>
                <w:color w:val="000000"/>
                <w:rtl/>
              </w:rPr>
              <w:t>أداء متميز</w:t>
            </w:r>
          </w:p>
        </w:tc>
      </w:tr>
      <w:tr w:rsidR="00BB4F77" w:rsidTr="00635ECC">
        <w:trPr>
          <w:trHeight w:val="300"/>
        </w:trPr>
        <w:tc>
          <w:tcPr>
            <w:tcW w:w="1620" w:type="dxa"/>
            <w:vMerge/>
            <w:tcBorders>
              <w:top w:val="single" w:sz="6" w:space="0" w:color="000000"/>
              <w:left w:val="single" w:sz="6" w:space="0" w:color="000000"/>
              <w:bottom w:val="nil"/>
              <w:right w:val="single" w:sz="6" w:space="0" w:color="000000"/>
            </w:tcBorders>
            <w:vAlign w:val="center"/>
          </w:tcPr>
          <w:p w:rsidR="00BB4F77" w:rsidRDefault="00BB4F77" w:rsidP="00635ECC">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BB4F77" w:rsidRDefault="00BB4F77" w:rsidP="00635ECC">
            <w:pPr>
              <w:bidi/>
              <w:ind w:firstLine="72"/>
              <w:jc w:val="center"/>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tcPr>
          <w:p w:rsidR="00BB4F77" w:rsidRDefault="00BB4F77" w:rsidP="00635ECC">
            <w:pPr>
              <w:bidi/>
              <w:jc w:val="center"/>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tcPr>
          <w:p w:rsidR="00BB4F77" w:rsidRDefault="00BB4F77" w:rsidP="00635ECC">
            <w:pPr>
              <w:jc w:val="cente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BB4F77" w:rsidRDefault="00BB4F77" w:rsidP="00635ECC">
            <w:pPr>
              <w:bidi/>
              <w:jc w:val="center"/>
              <w:rPr>
                <w:color w:val="000000"/>
              </w:rPr>
            </w:pPr>
            <w:r>
              <w:rPr>
                <w:color w:val="000000"/>
                <w:rtl/>
              </w:rPr>
              <w:t>فوق المتوسط مع بعض الأخطاء</w:t>
            </w:r>
          </w:p>
        </w:tc>
      </w:tr>
      <w:tr w:rsidR="00BB4F77" w:rsidTr="00635ECC">
        <w:trPr>
          <w:trHeight w:val="300"/>
        </w:trPr>
        <w:tc>
          <w:tcPr>
            <w:tcW w:w="1620" w:type="dxa"/>
            <w:vMerge/>
            <w:tcBorders>
              <w:top w:val="single" w:sz="6" w:space="0" w:color="000000"/>
              <w:left w:val="single" w:sz="6" w:space="0" w:color="000000"/>
              <w:bottom w:val="nil"/>
              <w:right w:val="single" w:sz="6" w:space="0" w:color="000000"/>
            </w:tcBorders>
            <w:vAlign w:val="center"/>
          </w:tcPr>
          <w:p w:rsidR="00BB4F77" w:rsidRDefault="00BB4F77" w:rsidP="00635ECC">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BB4F77" w:rsidRDefault="00BB4F77" w:rsidP="00635ECC">
            <w:pPr>
              <w:bidi/>
              <w:ind w:firstLine="72"/>
              <w:jc w:val="center"/>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tcPr>
          <w:p w:rsidR="00BB4F77" w:rsidRDefault="00BB4F77" w:rsidP="00635ECC">
            <w:pPr>
              <w:bidi/>
              <w:jc w:val="center"/>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rsidR="00BB4F77" w:rsidRDefault="00BB4F77" w:rsidP="00635ECC">
            <w:pPr>
              <w:jc w:val="cente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BB4F77" w:rsidRDefault="00BB4F77" w:rsidP="00635ECC">
            <w:pPr>
              <w:bidi/>
              <w:jc w:val="center"/>
              <w:rPr>
                <w:color w:val="000000"/>
              </w:rPr>
            </w:pPr>
            <w:r>
              <w:rPr>
                <w:color w:val="000000"/>
                <w:rtl/>
              </w:rPr>
              <w:t>عمل جيد مع أخطاء ملحوظة</w:t>
            </w:r>
          </w:p>
        </w:tc>
      </w:tr>
      <w:tr w:rsidR="00BB4F77" w:rsidTr="00635ECC">
        <w:trPr>
          <w:trHeight w:val="300"/>
        </w:trPr>
        <w:tc>
          <w:tcPr>
            <w:tcW w:w="1620" w:type="dxa"/>
            <w:vMerge/>
            <w:tcBorders>
              <w:top w:val="single" w:sz="6" w:space="0" w:color="000000"/>
              <w:left w:val="single" w:sz="6" w:space="0" w:color="000000"/>
              <w:bottom w:val="nil"/>
              <w:right w:val="single" w:sz="6" w:space="0" w:color="000000"/>
            </w:tcBorders>
            <w:vAlign w:val="center"/>
          </w:tcPr>
          <w:p w:rsidR="00BB4F77" w:rsidRDefault="00BB4F77" w:rsidP="00635ECC">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BB4F77" w:rsidRDefault="00BB4F77" w:rsidP="00635ECC">
            <w:pPr>
              <w:bidi/>
              <w:ind w:firstLine="72"/>
              <w:jc w:val="center"/>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tcPr>
          <w:p w:rsidR="00BB4F77" w:rsidRDefault="00BB4F77" w:rsidP="00635ECC">
            <w:pPr>
              <w:bidi/>
              <w:jc w:val="center"/>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tcPr>
          <w:p w:rsidR="00BB4F77" w:rsidRDefault="00BB4F77" w:rsidP="00635ECC">
            <w:pPr>
              <w:jc w:val="cente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BB4F77" w:rsidRDefault="00BB4F77" w:rsidP="00635ECC">
            <w:pPr>
              <w:bidi/>
              <w:jc w:val="center"/>
              <w:rPr>
                <w:color w:val="000000"/>
              </w:rPr>
            </w:pPr>
            <w:r>
              <w:rPr>
                <w:color w:val="000000"/>
                <w:rtl/>
              </w:rPr>
              <w:t>مقبول مع نواقص رئيسية</w:t>
            </w:r>
          </w:p>
        </w:tc>
      </w:tr>
      <w:tr w:rsidR="00BB4F77" w:rsidTr="00635ECC">
        <w:trPr>
          <w:trHeight w:val="300"/>
        </w:trPr>
        <w:tc>
          <w:tcPr>
            <w:tcW w:w="1620" w:type="dxa"/>
            <w:vMerge/>
            <w:tcBorders>
              <w:top w:val="single" w:sz="6" w:space="0" w:color="000000"/>
              <w:left w:val="single" w:sz="6" w:space="0" w:color="000000"/>
              <w:bottom w:val="nil"/>
              <w:right w:val="single" w:sz="6" w:space="0" w:color="000000"/>
            </w:tcBorders>
            <w:vAlign w:val="center"/>
          </w:tcPr>
          <w:p w:rsidR="00BB4F77" w:rsidRDefault="00BB4F77" w:rsidP="00635ECC">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BB4F77" w:rsidRDefault="00BB4F77" w:rsidP="00635ECC">
            <w:pPr>
              <w:bidi/>
              <w:ind w:firstLine="72"/>
              <w:jc w:val="center"/>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tcPr>
          <w:p w:rsidR="00BB4F77" w:rsidRDefault="00BB4F77" w:rsidP="00635ECC">
            <w:pPr>
              <w:bidi/>
              <w:jc w:val="center"/>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tcPr>
          <w:p w:rsidR="00BB4F77" w:rsidRDefault="00BB4F77" w:rsidP="00635ECC">
            <w:pPr>
              <w:jc w:val="cente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BB4F77" w:rsidRDefault="00BB4F77" w:rsidP="00635ECC">
            <w:pPr>
              <w:bidi/>
              <w:jc w:val="center"/>
              <w:rPr>
                <w:color w:val="000000"/>
              </w:rPr>
            </w:pPr>
            <w:r>
              <w:rPr>
                <w:color w:val="000000"/>
                <w:rtl/>
              </w:rPr>
              <w:t>العمل يحقق الحد الأدنى من المتطلبات</w:t>
            </w:r>
          </w:p>
        </w:tc>
      </w:tr>
      <w:tr w:rsidR="00BB4F77" w:rsidTr="00635ECC">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BB4F77" w:rsidRDefault="00BB4F77" w:rsidP="00635ECC">
            <w:pPr>
              <w:bidi/>
              <w:jc w:val="center"/>
              <w:rPr>
                <w:b/>
                <w:color w:val="000000"/>
              </w:rPr>
            </w:pPr>
            <w:r>
              <w:rPr>
                <w:b/>
                <w:color w:val="000000"/>
                <w:rtl/>
              </w:rPr>
              <w:t>مجموعة الرسوب</w:t>
            </w:r>
          </w:p>
          <w:p w:rsidR="00BB4F77" w:rsidRDefault="00BB4F77" w:rsidP="00635ECC">
            <w:pPr>
              <w:jc w:val="cente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BB4F77" w:rsidRDefault="00BB4F77" w:rsidP="00635ECC">
            <w:pPr>
              <w:bidi/>
              <w:ind w:firstLine="72"/>
              <w:jc w:val="center"/>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BB4F77" w:rsidRDefault="00BB4F77" w:rsidP="00635ECC">
            <w:pPr>
              <w:bidi/>
              <w:jc w:val="center"/>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rsidR="00BB4F77" w:rsidRDefault="00BB4F77" w:rsidP="00635ECC">
            <w:pPr>
              <w:jc w:val="cente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BB4F77" w:rsidRDefault="00BB4F77" w:rsidP="00635ECC">
            <w:pPr>
              <w:bidi/>
              <w:jc w:val="center"/>
              <w:rPr>
                <w:color w:val="000000"/>
              </w:rPr>
            </w:pPr>
            <w:r>
              <w:rPr>
                <w:color w:val="000000"/>
                <w:rtl/>
              </w:rPr>
              <w:t>يتطلب عملاً إضافياً لكن تُمنح الدرجة</w:t>
            </w:r>
          </w:p>
        </w:tc>
      </w:tr>
      <w:tr w:rsidR="00BB4F77" w:rsidTr="00635ECC">
        <w:trPr>
          <w:trHeight w:val="300"/>
        </w:trPr>
        <w:tc>
          <w:tcPr>
            <w:tcW w:w="1620" w:type="dxa"/>
            <w:vMerge/>
            <w:tcBorders>
              <w:top w:val="single" w:sz="6" w:space="0" w:color="000000"/>
              <w:left w:val="single" w:sz="6" w:space="0" w:color="000000"/>
              <w:bottom w:val="nil"/>
              <w:right w:val="single" w:sz="6" w:space="0" w:color="000000"/>
            </w:tcBorders>
            <w:vAlign w:val="center"/>
          </w:tcPr>
          <w:p w:rsidR="00BB4F77" w:rsidRDefault="00BB4F77" w:rsidP="00635ECC">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BB4F77" w:rsidRDefault="00BB4F77" w:rsidP="00635ECC">
            <w:pPr>
              <w:bidi/>
              <w:ind w:firstLine="72"/>
              <w:jc w:val="center"/>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BB4F77" w:rsidRDefault="00BB4F77" w:rsidP="00635ECC">
            <w:pPr>
              <w:bidi/>
              <w:jc w:val="center"/>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rsidR="00BB4F77" w:rsidRDefault="00BB4F77" w:rsidP="00635ECC">
            <w:pPr>
              <w:jc w:val="cente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BB4F77" w:rsidRDefault="00BB4F77" w:rsidP="00635ECC">
            <w:pPr>
              <w:bidi/>
              <w:jc w:val="center"/>
              <w:rPr>
                <w:color w:val="000000"/>
              </w:rPr>
            </w:pPr>
            <w:r>
              <w:rPr>
                <w:color w:val="000000"/>
                <w:rtl/>
              </w:rPr>
              <w:t>يتطلب قدراً كبيراً من العمل</w:t>
            </w:r>
          </w:p>
        </w:tc>
      </w:tr>
      <w:tr w:rsidR="00BB4F77" w:rsidTr="00635ECC">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BB4F77" w:rsidRDefault="00BB4F77" w:rsidP="00635ECC">
            <w:pPr>
              <w:jc w:val="cente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BB4F77" w:rsidRDefault="00BB4F77" w:rsidP="00635ECC">
            <w:pPr>
              <w:jc w:val="cente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BB4F77" w:rsidRDefault="00BB4F77" w:rsidP="00635ECC">
            <w:pPr>
              <w:jc w:val="cente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BB4F77" w:rsidRDefault="00BB4F77" w:rsidP="00635ECC">
            <w:pPr>
              <w:jc w:val="cente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BB4F77" w:rsidRDefault="00BB4F77" w:rsidP="00635ECC">
            <w:pPr>
              <w:jc w:val="center"/>
              <w:rPr>
                <w:b/>
                <w:color w:val="000000"/>
              </w:rPr>
            </w:pPr>
          </w:p>
        </w:tc>
      </w:tr>
      <w:tr w:rsidR="00BB4F77" w:rsidTr="00635ECC">
        <w:trPr>
          <w:trHeight w:val="1340"/>
        </w:trPr>
        <w:tc>
          <w:tcPr>
            <w:tcW w:w="10470" w:type="dxa"/>
            <w:gridSpan w:val="5"/>
            <w:tcBorders>
              <w:top w:val="single" w:sz="6" w:space="0" w:color="000000"/>
              <w:left w:val="single" w:sz="6" w:space="0" w:color="000000"/>
              <w:bottom w:val="single" w:sz="6" w:space="0" w:color="000000"/>
              <w:right w:val="single" w:sz="6" w:space="0" w:color="000000"/>
            </w:tcBorders>
            <w:vAlign w:val="center"/>
          </w:tcPr>
          <w:p w:rsidR="00BB4F77" w:rsidRPr="00635ECC" w:rsidRDefault="00635ECC" w:rsidP="00635ECC">
            <w:pPr>
              <w:jc w:val="center"/>
              <w:rPr>
                <w:color w:val="000000"/>
                <w:sz w:val="24"/>
                <w:szCs w:val="24"/>
              </w:rPr>
            </w:pPr>
            <w:r w:rsidRPr="00635ECC">
              <w:rPr>
                <w:color w:val="000000"/>
                <w:sz w:val="24"/>
                <w:szCs w:val="24"/>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635ECC">
              <w:rPr>
                <w:color w:val="000000"/>
                <w:sz w:val="24"/>
                <w:szCs w:val="24"/>
              </w:rPr>
              <w:t>.</w:t>
            </w:r>
          </w:p>
        </w:tc>
      </w:tr>
    </w:tbl>
    <w:p w:rsidR="003B29F4" w:rsidRDefault="003B29F4" w:rsidP="00B202C1">
      <w:pPr>
        <w:tabs>
          <w:tab w:val="left" w:pos="1890"/>
        </w:tabs>
        <w:jc w:val="right"/>
        <w:rPr>
          <w:rFonts w:asciiTheme="majorBidi" w:hAnsiTheme="majorBidi" w:cstheme="majorBidi"/>
          <w:b/>
          <w:bCs/>
          <w:sz w:val="40"/>
          <w:szCs w:val="40"/>
          <w:lang w:bidi="ar-IQ"/>
        </w:rPr>
      </w:pPr>
    </w:p>
    <w:p w:rsidR="008B2E34" w:rsidRPr="00914472" w:rsidRDefault="00635ECC" w:rsidP="00635ECC">
      <w:pPr>
        <w:tabs>
          <w:tab w:val="left" w:pos="1890"/>
        </w:tabs>
        <w:bidi/>
        <w:rPr>
          <w:rFonts w:asciiTheme="majorBidi" w:hAnsiTheme="majorBidi" w:cstheme="majorBidi"/>
          <w:b/>
          <w:bCs/>
          <w:sz w:val="40"/>
          <w:szCs w:val="40"/>
          <w:lang w:bidi="ar-IQ"/>
        </w:rPr>
      </w:pPr>
      <w:r w:rsidRPr="00635ECC">
        <w:rPr>
          <w:rFonts w:asciiTheme="majorBidi" w:hAnsiTheme="majorBidi" w:cstheme="majorBidi"/>
          <w:b/>
          <w:bCs/>
          <w:sz w:val="40"/>
          <w:szCs w:val="40"/>
          <w:lang w:bidi="ar-IQ"/>
        </w:rPr>
        <w:t>6</w:t>
      </w:r>
      <w:r w:rsidRPr="00635ECC">
        <w:rPr>
          <w:rFonts w:asciiTheme="majorBidi" w:hAnsiTheme="majorBidi" w:cs="Times New Roman"/>
          <w:b/>
          <w:bCs/>
          <w:sz w:val="40"/>
          <w:szCs w:val="40"/>
          <w:rtl/>
          <w:lang w:bidi="ar-IQ"/>
        </w:rPr>
        <w:t>. مسرح الجريمة</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8B2E34" w:rsidTr="0061245E">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8B2E34" w:rsidRPr="00635ECC" w:rsidRDefault="008B2E34" w:rsidP="00635ECC">
            <w:pPr>
              <w:bidi/>
              <w:spacing w:before="80" w:after="80"/>
              <w:jc w:val="right"/>
              <w:rPr>
                <w:b/>
                <w:color w:val="17365D"/>
                <w:sz w:val="28"/>
                <w:szCs w:val="28"/>
              </w:rPr>
            </w:pPr>
            <w:r>
              <w:rPr>
                <w:b/>
                <w:color w:val="17365D"/>
                <w:sz w:val="28"/>
                <w:szCs w:val="28"/>
                <w:rtl/>
              </w:rPr>
              <w:t>معلومات المادة</w:t>
            </w:r>
          </w:p>
        </w:tc>
      </w:tr>
      <w:tr w:rsidR="008B2E34" w:rsidTr="0061245E">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B202C1">
            <w:pPr>
              <w:bidi/>
              <w:spacing w:before="80" w:after="80"/>
              <w:ind w:left="90" w:hanging="90"/>
              <w:jc w:val="right"/>
              <w:rPr>
                <w:b/>
                <w:color w:val="000000"/>
              </w:rPr>
            </w:pPr>
            <w:r>
              <w:rPr>
                <w:b/>
                <w:color w:val="000000"/>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8B2E34" w:rsidRDefault="008B2E34" w:rsidP="00B202C1">
            <w:pPr>
              <w:bidi/>
              <w:jc w:val="right"/>
              <w:rPr>
                <w:b/>
                <w:bCs/>
                <w:lang w:bidi="ar-IQ"/>
              </w:rPr>
            </w:pPr>
            <w:r>
              <w:rPr>
                <w:b/>
                <w:bCs/>
                <w:rtl/>
              </w:rPr>
              <w:t>مسرح الجريمة</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8B2E34" w:rsidRDefault="008B2E34" w:rsidP="00B202C1">
            <w:pPr>
              <w:bidi/>
              <w:spacing w:before="80" w:after="80"/>
              <w:jc w:val="right"/>
              <w:rPr>
                <w:b/>
              </w:rPr>
            </w:pPr>
            <w:r>
              <w:rPr>
                <w:b/>
                <w:rtl/>
              </w:rPr>
              <w:t>طريقة تقديم المادة</w:t>
            </w:r>
          </w:p>
        </w:tc>
      </w:tr>
      <w:tr w:rsidR="008B2E34" w:rsidTr="0061245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B202C1">
            <w:pPr>
              <w:bidi/>
              <w:spacing w:before="80" w:after="80"/>
              <w:ind w:left="90" w:hanging="90"/>
              <w:jc w:val="right"/>
              <w:rPr>
                <w:b/>
              </w:rPr>
            </w:pPr>
            <w:r>
              <w:rPr>
                <w:b/>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8B2E34" w:rsidRDefault="00914472" w:rsidP="00B202C1">
            <w:pPr>
              <w:pStyle w:val="1"/>
              <w:spacing w:before="80" w:after="80"/>
              <w:ind w:left="90"/>
              <w:jc w:val="right"/>
              <w:rPr>
                <w:b w:val="0"/>
                <w:color w:val="FF0000"/>
                <w:sz w:val="28"/>
                <w:szCs w:val="28"/>
              </w:rPr>
            </w:pPr>
            <w:r>
              <w:rPr>
                <w:sz w:val="24"/>
                <w:szCs w:val="24"/>
                <w:rtl/>
              </w:rPr>
              <w:t>أساسي</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B2E34" w:rsidRDefault="000E5E36" w:rsidP="00B202C1">
            <w:pPr>
              <w:numPr>
                <w:ilvl w:val="0"/>
                <w:numId w:val="4"/>
              </w:numPr>
              <w:bidi/>
              <w:spacing w:before="80"/>
              <w:jc w:val="right"/>
              <w:rPr>
                <w:b/>
              </w:rPr>
            </w:pPr>
            <w:sdt>
              <w:sdtPr>
                <w:rPr>
                  <w:rtl/>
                </w:rPr>
                <w:tag w:val="goog_rdk_0"/>
                <w:id w:val="204152222"/>
              </w:sdtPr>
              <w:sdtEndPr/>
              <w:sdtContent>
                <w:r w:rsidR="008B2E34">
                  <w:rPr>
                    <w:rFonts w:ascii="Segoe UI Symbol" w:eastAsia="Arial Unicode MS" w:hAnsi="Segoe UI Symbol" w:cs="Segoe UI Symbol"/>
                    <w:b/>
                  </w:rPr>
                  <w:t>☒</w:t>
                </w:r>
              </w:sdtContent>
            </w:sdt>
            <w:r w:rsidR="008B2E34">
              <w:rPr>
                <w:b/>
                <w:rtl/>
              </w:rPr>
              <w:t>نظري</w:t>
            </w:r>
          </w:p>
          <w:p w:rsidR="008B2E34" w:rsidRDefault="000E5E36" w:rsidP="00B202C1">
            <w:pPr>
              <w:numPr>
                <w:ilvl w:val="0"/>
                <w:numId w:val="5"/>
              </w:numPr>
              <w:bidi/>
              <w:jc w:val="right"/>
              <w:rPr>
                <w:b/>
              </w:rPr>
            </w:pPr>
            <w:sdt>
              <w:sdtPr>
                <w:rPr>
                  <w:rtl/>
                </w:rPr>
                <w:tag w:val="goog_rdk_1"/>
                <w:id w:val="-1922787711"/>
              </w:sdtPr>
              <w:sdtEndPr/>
              <w:sdtContent>
                <w:r w:rsidR="008B2E34">
                  <w:rPr>
                    <w:rFonts w:ascii="Segoe UI Symbol" w:eastAsia="Arial Unicode MS" w:hAnsi="Segoe UI Symbol" w:cs="Segoe UI Symbol"/>
                    <w:b/>
                  </w:rPr>
                  <w:t>☒</w:t>
                </w:r>
              </w:sdtContent>
            </w:sdt>
            <w:r w:rsidR="008B2E34">
              <w:rPr>
                <w:b/>
                <w:rtl/>
              </w:rPr>
              <w:t>محاضرة</w:t>
            </w:r>
          </w:p>
          <w:p w:rsidR="008B2E34" w:rsidRDefault="000E5E36" w:rsidP="00B202C1">
            <w:pPr>
              <w:numPr>
                <w:ilvl w:val="0"/>
                <w:numId w:val="5"/>
              </w:numPr>
              <w:bidi/>
              <w:jc w:val="right"/>
              <w:rPr>
                <w:b/>
              </w:rPr>
            </w:pPr>
            <w:sdt>
              <w:sdtPr>
                <w:rPr>
                  <w:rtl/>
                </w:rPr>
                <w:tag w:val="goog_rdk_2"/>
                <w:id w:val="573329415"/>
              </w:sdtPr>
              <w:sdtEndPr/>
              <w:sdtContent>
                <w:r w:rsidR="008B2E34">
                  <w:rPr>
                    <w:rFonts w:ascii="Segoe UI Symbol" w:eastAsia="Arial Unicode MS" w:hAnsi="Segoe UI Symbol" w:cs="Segoe UI Symbol"/>
                    <w:b/>
                  </w:rPr>
                  <w:t>☒</w:t>
                </w:r>
              </w:sdtContent>
            </w:sdt>
            <w:r w:rsidR="008B2E34">
              <w:rPr>
                <w:b/>
                <w:rtl/>
              </w:rPr>
              <w:t>مختبر</w:t>
            </w:r>
          </w:p>
          <w:p w:rsidR="008B2E34" w:rsidRDefault="000E5E36" w:rsidP="00B202C1">
            <w:pPr>
              <w:numPr>
                <w:ilvl w:val="0"/>
                <w:numId w:val="5"/>
              </w:numPr>
              <w:bidi/>
              <w:jc w:val="right"/>
              <w:rPr>
                <w:b/>
              </w:rPr>
            </w:pPr>
            <w:sdt>
              <w:sdtPr>
                <w:rPr>
                  <w:rtl/>
                </w:rPr>
                <w:tag w:val="goog_rdk_3"/>
                <w:id w:val="1599524921"/>
              </w:sdtPr>
              <w:sdtEndPr/>
              <w:sdtContent>
                <w:r w:rsidR="008B2E34">
                  <w:rPr>
                    <w:rFonts w:ascii="Segoe UI Symbol" w:eastAsia="Arial Unicode MS" w:hAnsi="Segoe UI Symbol" w:cs="Segoe UI Symbol"/>
                    <w:b/>
                  </w:rPr>
                  <w:t>☐</w:t>
                </w:r>
              </w:sdtContent>
            </w:sdt>
            <w:r w:rsidR="008B2E34">
              <w:rPr>
                <w:b/>
                <w:rtl/>
              </w:rPr>
              <w:t>درس مساعد</w:t>
            </w:r>
          </w:p>
          <w:p w:rsidR="008B2E34" w:rsidRDefault="000E5E36" w:rsidP="00B202C1">
            <w:pPr>
              <w:numPr>
                <w:ilvl w:val="0"/>
                <w:numId w:val="5"/>
              </w:numPr>
              <w:bidi/>
              <w:jc w:val="right"/>
              <w:rPr>
                <w:b/>
              </w:rPr>
            </w:pPr>
            <w:sdt>
              <w:sdtPr>
                <w:rPr>
                  <w:rtl/>
                </w:rPr>
                <w:tag w:val="goog_rdk_4"/>
                <w:id w:val="-2049359497"/>
              </w:sdtPr>
              <w:sdtEndPr/>
              <w:sdtContent>
                <w:r w:rsidR="008B2E34">
                  <w:rPr>
                    <w:rFonts w:ascii="Segoe UI Symbol" w:eastAsia="Arial Unicode MS" w:hAnsi="Segoe UI Symbol" w:cs="Segoe UI Symbol"/>
                    <w:b/>
                  </w:rPr>
                  <w:t>☐</w:t>
                </w:r>
              </w:sdtContent>
            </w:sdt>
            <w:r w:rsidR="008B2E34">
              <w:rPr>
                <w:b/>
                <w:rtl/>
              </w:rPr>
              <w:t>عملي</w:t>
            </w:r>
          </w:p>
          <w:p w:rsidR="008B2E34" w:rsidRDefault="000E5E36" w:rsidP="00B202C1">
            <w:pPr>
              <w:numPr>
                <w:ilvl w:val="0"/>
                <w:numId w:val="5"/>
              </w:numPr>
              <w:bidi/>
              <w:spacing w:after="80"/>
              <w:jc w:val="right"/>
              <w:rPr>
                <w:b/>
              </w:rPr>
            </w:pPr>
            <w:sdt>
              <w:sdtPr>
                <w:rPr>
                  <w:rtl/>
                </w:rPr>
                <w:tag w:val="goog_rdk_5"/>
                <w:id w:val="-825436664"/>
              </w:sdtPr>
              <w:sdtEndPr/>
              <w:sdtContent>
                <w:r w:rsidR="008B2E34">
                  <w:rPr>
                    <w:rFonts w:ascii="Segoe UI Symbol" w:eastAsia="Arial Unicode MS" w:hAnsi="Segoe UI Symbol" w:cs="Segoe UI Symbol"/>
                    <w:b/>
                  </w:rPr>
                  <w:t>☐</w:t>
                </w:r>
              </w:sdtContent>
            </w:sdt>
            <w:r w:rsidR="008B2E34">
              <w:rPr>
                <w:b/>
                <w:rtl/>
              </w:rPr>
              <w:t>ندوة</w:t>
            </w:r>
          </w:p>
        </w:tc>
      </w:tr>
      <w:tr w:rsidR="008B2E34" w:rsidTr="0061245E">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B202C1">
            <w:pPr>
              <w:bidi/>
              <w:spacing w:before="80" w:after="80"/>
              <w:ind w:left="90" w:hanging="90"/>
              <w:jc w:val="right"/>
              <w:rPr>
                <w:b/>
              </w:rPr>
            </w:pPr>
            <w:r>
              <w:rPr>
                <w:b/>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3B29F4" w:rsidRDefault="003B29F4" w:rsidP="00B202C1">
            <w:pPr>
              <w:jc w:val="right"/>
              <w:rPr>
                <w:rFonts w:ascii="Arial" w:hAnsi="Arial" w:cs="Arial"/>
                <w:b/>
                <w:bCs/>
                <w:color w:val="FF0000"/>
                <w:sz w:val="20"/>
                <w:szCs w:val="20"/>
              </w:rPr>
            </w:pPr>
          </w:p>
          <w:p w:rsidR="008B2E34" w:rsidRPr="00914472" w:rsidRDefault="002A3451" w:rsidP="00B202C1">
            <w:pPr>
              <w:jc w:val="right"/>
              <w:rPr>
                <w:rFonts w:ascii="Arial" w:hAnsi="Arial" w:cs="Arial"/>
                <w:color w:val="000000"/>
                <w:sz w:val="18"/>
                <w:szCs w:val="18"/>
              </w:rPr>
            </w:pPr>
            <w:r w:rsidRPr="00503210">
              <w:rPr>
                <w:rFonts w:ascii="Arial" w:hAnsi="Arial" w:cs="Arial"/>
                <w:b/>
                <w:bCs/>
                <w:color w:val="FF0000"/>
                <w:sz w:val="20"/>
                <w:szCs w:val="20"/>
              </w:rPr>
              <w:t>NUST1007</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B2E34" w:rsidRDefault="008B2E34" w:rsidP="00B202C1">
            <w:pPr>
              <w:widowControl w:val="0"/>
              <w:spacing w:line="276" w:lineRule="auto"/>
              <w:jc w:val="right"/>
              <w:rPr>
                <w:color w:val="FF0000"/>
                <w:sz w:val="28"/>
                <w:szCs w:val="28"/>
              </w:rPr>
            </w:pPr>
          </w:p>
        </w:tc>
      </w:tr>
      <w:tr w:rsidR="008B2E34" w:rsidTr="0061245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B202C1">
            <w:pPr>
              <w:bidi/>
              <w:spacing w:before="80" w:after="80"/>
              <w:ind w:left="90" w:hanging="90"/>
              <w:jc w:val="right"/>
              <w:rPr>
                <w:b/>
              </w:rPr>
            </w:pPr>
            <w:r>
              <w:rPr>
                <w:b/>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8B2E34" w:rsidRDefault="00914472" w:rsidP="00B202C1">
            <w:pPr>
              <w:pStyle w:val="1"/>
              <w:spacing w:before="80" w:after="80"/>
              <w:ind w:left="90"/>
              <w:jc w:val="right"/>
              <w:rPr>
                <w:b w:val="0"/>
                <w:color w:val="FF0000"/>
                <w:sz w:val="28"/>
                <w:szCs w:val="28"/>
                <w:lang w:bidi="ar-IQ"/>
              </w:rPr>
            </w:pPr>
            <w:r>
              <w:rPr>
                <w:b w:val="0"/>
                <w:color w:val="FF0000"/>
                <w:sz w:val="28"/>
                <w:szCs w:val="28"/>
                <w:lang w:bidi="ar-IQ"/>
              </w:rPr>
              <w:t>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B2E34" w:rsidRDefault="008B2E34" w:rsidP="00B202C1">
            <w:pPr>
              <w:widowControl w:val="0"/>
              <w:spacing w:line="276" w:lineRule="auto"/>
              <w:jc w:val="right"/>
              <w:rPr>
                <w:color w:val="FF0000"/>
                <w:sz w:val="28"/>
                <w:szCs w:val="28"/>
              </w:rPr>
            </w:pPr>
          </w:p>
        </w:tc>
      </w:tr>
      <w:tr w:rsidR="008B2E34" w:rsidTr="0061245E">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B202C1">
            <w:pPr>
              <w:spacing w:before="80" w:after="80"/>
              <w:ind w:left="90" w:hanging="90"/>
              <w:jc w:val="right"/>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8B2E34" w:rsidRDefault="00914472" w:rsidP="00B202C1">
            <w:pPr>
              <w:pStyle w:val="1"/>
              <w:spacing w:before="80" w:after="80"/>
              <w:ind w:left="90"/>
              <w:jc w:val="right"/>
              <w:rPr>
                <w:b w:val="0"/>
                <w:color w:val="FF0000"/>
                <w:sz w:val="24"/>
                <w:szCs w:val="24"/>
                <w:lang w:bidi="ar-IQ"/>
              </w:rPr>
            </w:pPr>
            <w:r>
              <w:rPr>
                <w:color w:val="FF0000"/>
                <w:sz w:val="24"/>
                <w:szCs w:val="24"/>
                <w:lang w:bidi="ar-IQ"/>
              </w:rPr>
              <w:t>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B2E34" w:rsidRDefault="008B2E34" w:rsidP="00B202C1">
            <w:pPr>
              <w:widowControl w:val="0"/>
              <w:spacing w:line="276" w:lineRule="auto"/>
              <w:jc w:val="right"/>
              <w:rPr>
                <w:color w:val="FF0000"/>
                <w:sz w:val="24"/>
                <w:szCs w:val="24"/>
              </w:rPr>
            </w:pPr>
          </w:p>
        </w:tc>
      </w:tr>
      <w:tr w:rsidR="008B2E34" w:rsidTr="0061245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8B2E34" w:rsidRDefault="008B2E34" w:rsidP="00B202C1">
            <w:pPr>
              <w:bidi/>
              <w:spacing w:before="80" w:after="80"/>
              <w:ind w:left="90" w:hanging="90"/>
              <w:jc w:val="right"/>
              <w:rPr>
                <w:b/>
                <w:color w:val="000000"/>
              </w:rPr>
            </w:pPr>
            <w:r>
              <w:rPr>
                <w:b/>
                <w:color w:val="000000"/>
                <w:rtl/>
              </w:rPr>
              <w:t>مستوى المادة</w:t>
            </w:r>
          </w:p>
        </w:tc>
        <w:tc>
          <w:tcPr>
            <w:tcW w:w="2114" w:type="dxa"/>
            <w:tcBorders>
              <w:top w:val="single" w:sz="4" w:space="0" w:color="000000"/>
              <w:left w:val="single" w:sz="4" w:space="0" w:color="000000"/>
              <w:bottom w:val="single" w:sz="4" w:space="0" w:color="000000"/>
              <w:right w:val="nil"/>
            </w:tcBorders>
            <w:vAlign w:val="center"/>
          </w:tcPr>
          <w:p w:rsidR="008B2E34" w:rsidRDefault="008B2E34" w:rsidP="00B202C1">
            <w:pPr>
              <w:spacing w:before="80" w:after="80"/>
              <w:ind w:hanging="720"/>
              <w:jc w:val="right"/>
              <w:rPr>
                <w:color w:val="000000"/>
              </w:rPr>
            </w:pPr>
            <w:r>
              <w:rPr>
                <w:color w:val="000000"/>
              </w:rPr>
              <w:t>UGx11</w:t>
            </w:r>
            <w:r>
              <w:t xml:space="preserve">  </w:t>
            </w:r>
            <w:r w:rsidR="00914472">
              <w:t>2</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B202C1">
            <w:pPr>
              <w:bidi/>
              <w:spacing w:before="80" w:after="80"/>
              <w:jc w:val="right"/>
              <w:rPr>
                <w:b/>
                <w:color w:val="000000"/>
              </w:rPr>
            </w:pPr>
            <w:r>
              <w:rPr>
                <w:b/>
                <w:color w:val="000000"/>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tcPr>
          <w:p w:rsidR="008B2E34" w:rsidRDefault="008B2E34" w:rsidP="00B202C1">
            <w:pPr>
              <w:spacing w:before="80" w:after="80"/>
              <w:jc w:val="right"/>
              <w:rPr>
                <w:color w:val="000000"/>
              </w:rPr>
            </w:pPr>
            <w:r>
              <w:t>1</w:t>
            </w:r>
          </w:p>
        </w:tc>
      </w:tr>
      <w:tr w:rsidR="008B2E34" w:rsidTr="0061245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8B2E34" w:rsidRDefault="008B2E34" w:rsidP="00B202C1">
            <w:pPr>
              <w:bidi/>
              <w:spacing w:before="80" w:after="80"/>
              <w:ind w:left="90" w:hanging="90"/>
              <w:jc w:val="right"/>
              <w:rPr>
                <w:b/>
                <w:color w:val="000000"/>
              </w:rPr>
            </w:pPr>
            <w:r>
              <w:rPr>
                <w:b/>
                <w:color w:val="000000"/>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tcPr>
          <w:p w:rsidR="008B2E34" w:rsidRDefault="008B2E34" w:rsidP="00B202C1">
            <w:pPr>
              <w:spacing w:before="80" w:after="80"/>
              <w:jc w:val="right"/>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B2E34" w:rsidRDefault="008B2E34" w:rsidP="00B202C1">
            <w:pPr>
              <w:bidi/>
              <w:spacing w:before="80" w:after="80"/>
              <w:jc w:val="right"/>
              <w:rPr>
                <w:b/>
                <w:color w:val="000000"/>
              </w:rPr>
            </w:pPr>
            <w:r>
              <w:rPr>
                <w:b/>
                <w:color w:val="000000"/>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8B2E34" w:rsidRDefault="008B2E34" w:rsidP="00B202C1">
            <w:pPr>
              <w:spacing w:before="80" w:after="80"/>
              <w:jc w:val="right"/>
              <w:rPr>
                <w:color w:val="000000"/>
              </w:rPr>
            </w:pPr>
          </w:p>
        </w:tc>
      </w:tr>
      <w:tr w:rsidR="008B2E34" w:rsidTr="0061245E">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B202C1">
            <w:pPr>
              <w:bidi/>
              <w:spacing w:before="80" w:after="80"/>
              <w:ind w:left="90" w:hanging="90"/>
              <w:jc w:val="right"/>
              <w:rPr>
                <w:b/>
                <w:color w:val="000000"/>
              </w:rPr>
            </w:pPr>
            <w:r>
              <w:rPr>
                <w:b/>
                <w:color w:val="000000"/>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8B2E34" w:rsidRDefault="002A3451" w:rsidP="00B202C1">
            <w:pPr>
              <w:spacing w:before="80" w:after="80"/>
              <w:ind w:left="90"/>
              <w:jc w:val="right"/>
              <w:rPr>
                <w:color w:val="000000"/>
                <w:lang w:bidi="ar-IQ"/>
              </w:rPr>
            </w:pPr>
            <w:r>
              <w:t>khaled.g.abdelshafi</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B2E34" w:rsidRDefault="008B2E34" w:rsidP="00B202C1">
            <w:pPr>
              <w:bidi/>
              <w:spacing w:before="80" w:after="80"/>
              <w:jc w:val="right"/>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8B2E34" w:rsidRDefault="000E5E36" w:rsidP="00B202C1">
            <w:pPr>
              <w:spacing w:before="80" w:after="80"/>
              <w:jc w:val="right"/>
            </w:pPr>
            <w:hyperlink r:id="rId78" w:history="1">
              <w:r w:rsidR="002A3451" w:rsidRPr="00F208B9">
                <w:rPr>
                  <w:rStyle w:val="Hyperlink"/>
                </w:rPr>
                <w:t>khaled.g.abdelshafi@nust.edu.iq</w:t>
              </w:r>
            </w:hyperlink>
          </w:p>
        </w:tc>
      </w:tr>
      <w:tr w:rsidR="008B2E34" w:rsidTr="0061245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8B2E34" w:rsidRDefault="008B2E34" w:rsidP="00B202C1">
            <w:pPr>
              <w:bidi/>
              <w:spacing w:before="80" w:after="80"/>
              <w:ind w:left="90" w:hanging="90"/>
              <w:jc w:val="right"/>
              <w:rPr>
                <w:b/>
                <w:color w:val="000000"/>
              </w:rPr>
            </w:pPr>
            <w:r>
              <w:rPr>
                <w:b/>
                <w:color w:val="000000"/>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tcPr>
          <w:p w:rsidR="008B2E34" w:rsidRDefault="008B2E34" w:rsidP="00B202C1">
            <w:pPr>
              <w:spacing w:before="80" w:after="80"/>
              <w:jc w:val="right"/>
              <w:rPr>
                <w:color w:val="00000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8B2E34" w:rsidRDefault="008B2E34" w:rsidP="00B202C1">
            <w:pPr>
              <w:bidi/>
              <w:spacing w:before="80" w:after="80"/>
              <w:jc w:val="right"/>
              <w:rPr>
                <w:b/>
                <w:color w:val="000000"/>
              </w:rPr>
            </w:pPr>
            <w:r>
              <w:rPr>
                <w:b/>
                <w:color w:val="000000"/>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tcPr>
          <w:p w:rsidR="008B2E34" w:rsidRDefault="002A3451" w:rsidP="00B202C1">
            <w:pPr>
              <w:spacing w:before="80" w:after="80"/>
              <w:jc w:val="right"/>
              <w:rPr>
                <w:color w:val="000000"/>
              </w:rPr>
            </w:pPr>
            <w:r>
              <w:rPr>
                <w:color w:val="000000"/>
              </w:rPr>
              <w:t>PH.r</w:t>
            </w:r>
          </w:p>
        </w:tc>
      </w:tr>
      <w:tr w:rsidR="008B2E34" w:rsidTr="0061245E">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B202C1">
            <w:pPr>
              <w:bidi/>
              <w:spacing w:before="80" w:after="80"/>
              <w:ind w:left="90" w:hanging="90"/>
              <w:jc w:val="right"/>
              <w:rPr>
                <w:b/>
                <w:color w:val="000000"/>
              </w:rPr>
            </w:pPr>
            <w:r>
              <w:rPr>
                <w:b/>
                <w:color w:val="000000"/>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8B2E34" w:rsidRDefault="008B2E34" w:rsidP="00B202C1">
            <w:pPr>
              <w:spacing w:before="80" w:after="80"/>
              <w:jc w:val="right"/>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B2E34" w:rsidRDefault="008B2E34" w:rsidP="00B202C1">
            <w:pPr>
              <w:bidi/>
              <w:spacing w:before="80" w:after="80"/>
              <w:jc w:val="right"/>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8B2E34" w:rsidRDefault="008B2E34" w:rsidP="00B202C1">
            <w:pPr>
              <w:spacing w:before="80" w:after="80"/>
              <w:jc w:val="right"/>
            </w:pPr>
          </w:p>
        </w:tc>
      </w:tr>
      <w:tr w:rsidR="008B2E34" w:rsidTr="0061245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8B2E34" w:rsidRDefault="008B2E34" w:rsidP="00B202C1">
            <w:pPr>
              <w:bidi/>
              <w:spacing w:before="80" w:after="80"/>
              <w:ind w:left="90" w:hanging="90"/>
              <w:jc w:val="right"/>
              <w:rPr>
                <w:b/>
              </w:rPr>
            </w:pPr>
            <w:r>
              <w:rPr>
                <w:b/>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8B2E34" w:rsidRDefault="008B2E34" w:rsidP="00B202C1">
            <w:pPr>
              <w:spacing w:before="80" w:after="80"/>
              <w:jc w:val="right"/>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B2E34" w:rsidRDefault="008B2E34" w:rsidP="00B202C1">
            <w:pPr>
              <w:bidi/>
              <w:spacing w:before="80" w:after="80"/>
              <w:jc w:val="right"/>
            </w:pPr>
            <w:r>
              <w:rPr>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8B2E34" w:rsidRDefault="008B2E34" w:rsidP="00B202C1">
            <w:pPr>
              <w:spacing w:before="80" w:after="80"/>
              <w:jc w:val="right"/>
            </w:pPr>
          </w:p>
        </w:tc>
      </w:tr>
      <w:tr w:rsidR="008B2E34" w:rsidTr="0061245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8B2E34" w:rsidRDefault="008B2E34" w:rsidP="00B202C1">
            <w:pPr>
              <w:bidi/>
              <w:spacing w:before="80" w:after="80"/>
              <w:ind w:left="6" w:right="-99" w:hanging="6"/>
              <w:jc w:val="right"/>
              <w:rPr>
                <w:b/>
              </w:rPr>
            </w:pPr>
            <w:r>
              <w:rPr>
                <w:b/>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tcPr>
          <w:p w:rsidR="008B2E34" w:rsidRDefault="008B2E34" w:rsidP="00B202C1">
            <w:pPr>
              <w:spacing w:before="80" w:after="80"/>
              <w:ind w:left="360"/>
              <w:jc w:val="right"/>
            </w:pPr>
            <w:r>
              <w:t>01/09/2023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B202C1">
            <w:pPr>
              <w:bidi/>
              <w:spacing w:before="80" w:after="80"/>
              <w:jc w:val="right"/>
              <w:rPr>
                <w:b/>
              </w:rPr>
            </w:pPr>
            <w:r>
              <w:rPr>
                <w:b/>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8B2E34" w:rsidRDefault="008B2E34" w:rsidP="00B202C1">
            <w:pPr>
              <w:spacing w:before="80" w:after="80"/>
              <w:jc w:val="right"/>
            </w:pPr>
            <w:r>
              <w:t>1.0</w:t>
            </w:r>
          </w:p>
        </w:tc>
      </w:tr>
    </w:tbl>
    <w:tbl>
      <w:tblPr>
        <w:tblStyle w:val="afb"/>
        <w:tblpPr w:leftFromText="180" w:rightFromText="180" w:vertAnchor="text" w:horzAnchor="margin" w:tblpXSpec="center" w:tblpY="-90"/>
        <w:tblW w:w="10455" w:type="dxa"/>
        <w:tblLayout w:type="fixed"/>
        <w:tblLook w:val="04A0" w:firstRow="1" w:lastRow="0" w:firstColumn="1" w:lastColumn="0" w:noHBand="0" w:noVBand="1"/>
      </w:tblPr>
      <w:tblGrid>
        <w:gridCol w:w="2564"/>
        <w:gridCol w:w="5158"/>
        <w:gridCol w:w="1605"/>
        <w:gridCol w:w="1128"/>
      </w:tblGrid>
      <w:tr w:rsidR="00635ECC" w:rsidTr="00635ECC">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635ECC" w:rsidRPr="00635ECC" w:rsidRDefault="00635ECC" w:rsidP="00635ECC">
            <w:pPr>
              <w:bidi/>
              <w:spacing w:line="360" w:lineRule="auto"/>
              <w:jc w:val="center"/>
              <w:rPr>
                <w:b/>
                <w:color w:val="17365D"/>
                <w:sz w:val="28"/>
                <w:szCs w:val="28"/>
                <w:rtl/>
                <w:lang w:bidi="ar-IQ"/>
              </w:rPr>
            </w:pPr>
            <w:r>
              <w:rPr>
                <w:b/>
                <w:color w:val="17365D"/>
                <w:sz w:val="28"/>
                <w:szCs w:val="28"/>
                <w:rtl/>
              </w:rPr>
              <w:t>علاقة المادة بالمواد الأخرى</w:t>
            </w:r>
          </w:p>
        </w:tc>
      </w:tr>
      <w:tr w:rsidR="00635ECC" w:rsidTr="00635ECC">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635ECC" w:rsidRDefault="00635ECC" w:rsidP="00635ECC">
            <w:pPr>
              <w:bidi/>
              <w:spacing w:line="360" w:lineRule="auto"/>
              <w:jc w:val="right"/>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35ECC" w:rsidRDefault="00635ECC" w:rsidP="00635ECC">
            <w:pPr>
              <w:bidi/>
              <w:spacing w:line="360" w:lineRule="auto"/>
              <w:jc w:val="right"/>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635ECC" w:rsidRDefault="00635ECC" w:rsidP="00635ECC">
            <w:pPr>
              <w:bidi/>
              <w:spacing w:line="360" w:lineRule="auto"/>
              <w:jc w:val="right"/>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35ECC" w:rsidRDefault="00635ECC" w:rsidP="00635ECC">
            <w:pPr>
              <w:spacing w:line="360" w:lineRule="auto"/>
              <w:jc w:val="right"/>
            </w:pPr>
            <w:r>
              <w:t>2/1</w:t>
            </w:r>
          </w:p>
        </w:tc>
      </w:tr>
      <w:tr w:rsidR="00635ECC" w:rsidTr="00635ECC">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635ECC" w:rsidRDefault="00635ECC" w:rsidP="00635ECC">
            <w:pPr>
              <w:bidi/>
              <w:spacing w:line="360" w:lineRule="auto"/>
              <w:jc w:val="right"/>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35ECC" w:rsidRDefault="00635ECC" w:rsidP="00635ECC">
            <w:pPr>
              <w:bidi/>
              <w:spacing w:line="360" w:lineRule="auto"/>
              <w:jc w:val="right"/>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635ECC" w:rsidRDefault="00635ECC" w:rsidP="00635ECC">
            <w:pPr>
              <w:bidi/>
              <w:spacing w:line="360" w:lineRule="auto"/>
              <w:jc w:val="right"/>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35ECC" w:rsidRDefault="00635ECC" w:rsidP="00635ECC">
            <w:pPr>
              <w:spacing w:line="360" w:lineRule="auto"/>
              <w:jc w:val="right"/>
            </w:pPr>
          </w:p>
        </w:tc>
      </w:tr>
    </w:tbl>
    <w:p w:rsidR="008B2E34" w:rsidRDefault="008B2E34" w:rsidP="00635ECC">
      <w:pPr>
        <w:tabs>
          <w:tab w:val="left" w:pos="5220"/>
        </w:tabs>
        <w:spacing w:after="200" w:line="276" w:lineRule="auto"/>
        <w:rPr>
          <w:rFonts w:ascii="Cambria" w:eastAsia="Cambria" w:hAnsi="Cambria" w:cs="Cambria"/>
          <w:b/>
          <w:sz w:val="16"/>
          <w:szCs w:val="16"/>
        </w:rPr>
      </w:pPr>
    </w:p>
    <w:p w:rsidR="008B2E34" w:rsidRDefault="008B2E34" w:rsidP="00B202C1">
      <w:pPr>
        <w:tabs>
          <w:tab w:val="left" w:pos="5220"/>
        </w:tabs>
        <w:spacing w:after="0" w:line="360" w:lineRule="auto"/>
        <w:jc w:val="right"/>
        <w:rPr>
          <w:rFonts w:ascii="Cambria" w:eastAsia="Cambria" w:hAnsi="Cambria" w:cs="Cambria"/>
          <w:b/>
          <w:sz w:val="16"/>
          <w:szCs w:val="16"/>
        </w:rPr>
      </w:pPr>
    </w:p>
    <w:tbl>
      <w:tblPr>
        <w:tblStyle w:val="afc"/>
        <w:tblW w:w="10455" w:type="dxa"/>
        <w:jc w:val="center"/>
        <w:tblLayout w:type="fixed"/>
        <w:tblLook w:val="04A0" w:firstRow="1" w:lastRow="0" w:firstColumn="1" w:lastColumn="0" w:noHBand="0" w:noVBand="1"/>
      </w:tblPr>
      <w:tblGrid>
        <w:gridCol w:w="2564"/>
        <w:gridCol w:w="7891"/>
      </w:tblGrid>
      <w:tr w:rsidR="008B2E34" w:rsidTr="00635ECC">
        <w:trPr>
          <w:trHeight w:val="580"/>
          <w:jc w:val="center"/>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8B2E34" w:rsidRDefault="008B2E34" w:rsidP="00635ECC">
            <w:pPr>
              <w:bidi/>
              <w:spacing w:line="276" w:lineRule="auto"/>
              <w:jc w:val="right"/>
              <w:rPr>
                <w:b/>
                <w:color w:val="17365D"/>
                <w:sz w:val="28"/>
                <w:szCs w:val="28"/>
              </w:rPr>
            </w:pPr>
            <w:r>
              <w:rPr>
                <w:b/>
                <w:color w:val="17365D"/>
                <w:sz w:val="28"/>
                <w:szCs w:val="28"/>
                <w:rtl/>
              </w:rPr>
              <w:t>أهداف المادة ومخرجات التعلم والمحتويات الإرشادية</w:t>
            </w:r>
          </w:p>
        </w:tc>
      </w:tr>
      <w:tr w:rsidR="008B2E34" w:rsidTr="00635ECC">
        <w:trPr>
          <w:trHeight w:val="240"/>
          <w:jc w:val="center"/>
        </w:trPr>
        <w:tc>
          <w:tcPr>
            <w:tcW w:w="2564" w:type="dxa"/>
            <w:tcBorders>
              <w:top w:val="single" w:sz="4" w:space="0" w:color="000000"/>
              <w:left w:val="single" w:sz="4" w:space="0" w:color="000000"/>
              <w:bottom w:val="single" w:sz="4" w:space="0" w:color="000000"/>
              <w:right w:val="nil"/>
            </w:tcBorders>
            <w:shd w:val="clear" w:color="auto" w:fill="DAEEF3"/>
            <w:vAlign w:val="center"/>
          </w:tcPr>
          <w:p w:rsidR="008B2E34" w:rsidRPr="00635ECC" w:rsidRDefault="008B2E34" w:rsidP="00635ECC">
            <w:pPr>
              <w:bidi/>
              <w:spacing w:line="276" w:lineRule="auto"/>
              <w:jc w:val="center"/>
              <w:rPr>
                <w:b/>
                <w:color w:val="000000"/>
                <w:sz w:val="24"/>
                <w:szCs w:val="24"/>
              </w:rPr>
            </w:pPr>
            <w:r>
              <w:rPr>
                <w:b/>
                <w:color w:val="000000"/>
                <w:sz w:val="24"/>
                <w:szCs w:val="24"/>
                <w:rtl/>
              </w:rPr>
              <w:t>أهداف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635ECC" w:rsidRPr="00635ECC" w:rsidRDefault="00635ECC" w:rsidP="00635ECC">
            <w:pPr>
              <w:pStyle w:val="af2"/>
              <w:shd w:val="clear" w:color="auto" w:fill="FFFFFF"/>
              <w:bidi/>
              <w:spacing w:after="150"/>
              <w:rPr>
                <w:rFonts w:ascii="Arial" w:hAnsi="Arial" w:cs="Arial"/>
                <w:color w:val="252A2F"/>
                <w:sz w:val="21"/>
                <w:szCs w:val="21"/>
              </w:rPr>
            </w:pPr>
            <w:r w:rsidRPr="00635ECC">
              <w:rPr>
                <w:rFonts w:ascii="Arial" w:hAnsi="Arial" w:cs="Arial"/>
                <w:color w:val="252A2F"/>
                <w:sz w:val="21"/>
                <w:szCs w:val="21"/>
                <w:rtl/>
              </w:rPr>
              <w:t>بعد إتمام هذه الوحدة، سيتمكن الطالب من:</w:t>
            </w:r>
          </w:p>
          <w:p w:rsidR="00635ECC" w:rsidRDefault="00635ECC" w:rsidP="005B2E63">
            <w:pPr>
              <w:pStyle w:val="af2"/>
              <w:numPr>
                <w:ilvl w:val="0"/>
                <w:numId w:val="33"/>
              </w:numPr>
              <w:shd w:val="clear" w:color="auto" w:fill="FFFFFF"/>
              <w:bidi/>
              <w:spacing w:after="150"/>
              <w:rPr>
                <w:rFonts w:ascii="Arial" w:hAnsi="Arial" w:cs="Arial"/>
                <w:color w:val="252A2F"/>
                <w:sz w:val="21"/>
                <w:szCs w:val="21"/>
              </w:rPr>
            </w:pPr>
            <w:r w:rsidRPr="00635ECC">
              <w:rPr>
                <w:rFonts w:ascii="Arial" w:hAnsi="Arial" w:cs="Arial"/>
                <w:color w:val="252A2F"/>
                <w:sz w:val="21"/>
                <w:szCs w:val="21"/>
                <w:rtl/>
              </w:rPr>
              <w:t>شرح النظريات والمناهج الرئيسية لعلم الجريمة.</w:t>
            </w:r>
          </w:p>
          <w:p w:rsidR="00635ECC" w:rsidRDefault="00635ECC" w:rsidP="005B2E63">
            <w:pPr>
              <w:pStyle w:val="af2"/>
              <w:numPr>
                <w:ilvl w:val="0"/>
                <w:numId w:val="33"/>
              </w:numPr>
              <w:shd w:val="clear" w:color="auto" w:fill="FFFFFF"/>
              <w:bidi/>
              <w:spacing w:after="150"/>
              <w:rPr>
                <w:rFonts w:ascii="Arial" w:hAnsi="Arial" w:cs="Arial"/>
                <w:color w:val="252A2F"/>
                <w:sz w:val="21"/>
                <w:szCs w:val="21"/>
              </w:rPr>
            </w:pPr>
            <w:r w:rsidRPr="00635ECC">
              <w:rPr>
                <w:rFonts w:ascii="Arial" w:hAnsi="Arial" w:cs="Arial"/>
                <w:color w:val="252A2F"/>
                <w:sz w:val="21"/>
                <w:szCs w:val="21"/>
                <w:rtl/>
              </w:rPr>
              <w:t>التمييز بين المنهج الاجتماعي الجنائي (الكلاسيكي) وعلم الجريمة الحديث.</w:t>
            </w:r>
          </w:p>
          <w:p w:rsidR="00635ECC" w:rsidRDefault="00635ECC" w:rsidP="005B2E63">
            <w:pPr>
              <w:pStyle w:val="af2"/>
              <w:numPr>
                <w:ilvl w:val="0"/>
                <w:numId w:val="33"/>
              </w:numPr>
              <w:shd w:val="clear" w:color="auto" w:fill="FFFFFF"/>
              <w:bidi/>
              <w:spacing w:after="150"/>
              <w:rPr>
                <w:rFonts w:ascii="Arial" w:hAnsi="Arial" w:cs="Arial"/>
                <w:color w:val="252A2F"/>
                <w:sz w:val="21"/>
                <w:szCs w:val="21"/>
              </w:rPr>
            </w:pPr>
            <w:r w:rsidRPr="00635ECC">
              <w:rPr>
                <w:rFonts w:ascii="Arial" w:hAnsi="Arial" w:cs="Arial"/>
                <w:color w:val="252A2F"/>
                <w:sz w:val="21"/>
                <w:szCs w:val="21"/>
                <w:rtl/>
              </w:rPr>
              <w:t>تطبيق منهجية علم الجريمة على مشاكل الجريمة والأمن في الواقع.</w:t>
            </w:r>
          </w:p>
          <w:p w:rsidR="00635ECC" w:rsidRDefault="00635ECC" w:rsidP="005B2E63">
            <w:pPr>
              <w:pStyle w:val="af2"/>
              <w:numPr>
                <w:ilvl w:val="0"/>
                <w:numId w:val="33"/>
              </w:numPr>
              <w:shd w:val="clear" w:color="auto" w:fill="FFFFFF"/>
              <w:bidi/>
              <w:spacing w:after="150"/>
              <w:rPr>
                <w:rFonts w:ascii="Arial" w:hAnsi="Arial" w:cs="Arial"/>
                <w:color w:val="252A2F"/>
                <w:sz w:val="21"/>
                <w:szCs w:val="21"/>
              </w:rPr>
            </w:pPr>
            <w:r w:rsidRPr="00635ECC">
              <w:rPr>
                <w:rFonts w:ascii="Arial" w:hAnsi="Arial" w:cs="Arial"/>
                <w:color w:val="252A2F"/>
                <w:sz w:val="21"/>
                <w:szCs w:val="21"/>
                <w:rtl/>
              </w:rPr>
              <w:t>التفكير النقدي في سياسات منع الجريمة والأمن.</w:t>
            </w:r>
          </w:p>
          <w:p w:rsidR="00635ECC" w:rsidRDefault="00635ECC" w:rsidP="005B2E63">
            <w:pPr>
              <w:pStyle w:val="af2"/>
              <w:numPr>
                <w:ilvl w:val="0"/>
                <w:numId w:val="33"/>
              </w:numPr>
              <w:shd w:val="clear" w:color="auto" w:fill="FFFFFF"/>
              <w:bidi/>
              <w:spacing w:after="150"/>
              <w:rPr>
                <w:rFonts w:ascii="Arial" w:hAnsi="Arial" w:cs="Arial"/>
                <w:color w:val="252A2F"/>
                <w:sz w:val="21"/>
                <w:szCs w:val="21"/>
              </w:rPr>
            </w:pPr>
            <w:r w:rsidRPr="00635ECC">
              <w:rPr>
                <w:rFonts w:ascii="Arial" w:hAnsi="Arial" w:cs="Arial"/>
                <w:color w:val="252A2F"/>
                <w:sz w:val="21"/>
                <w:szCs w:val="21"/>
                <w:rtl/>
              </w:rPr>
              <w:t>صياغة استراتيجية استجابة لمشاكل الأمن والجريمة.</w:t>
            </w:r>
          </w:p>
          <w:p w:rsidR="00635ECC" w:rsidRPr="00635ECC" w:rsidRDefault="00635ECC" w:rsidP="005B2E63">
            <w:pPr>
              <w:pStyle w:val="af2"/>
              <w:numPr>
                <w:ilvl w:val="0"/>
                <w:numId w:val="33"/>
              </w:numPr>
              <w:shd w:val="clear" w:color="auto" w:fill="FFFFFF"/>
              <w:bidi/>
              <w:spacing w:after="150"/>
              <w:rPr>
                <w:rFonts w:ascii="Arial" w:hAnsi="Arial" w:cs="Arial"/>
                <w:color w:val="252A2F"/>
                <w:sz w:val="21"/>
                <w:szCs w:val="21"/>
              </w:rPr>
            </w:pPr>
            <w:r w:rsidRPr="00635ECC">
              <w:rPr>
                <w:rFonts w:ascii="Arial" w:hAnsi="Arial" w:cs="Arial"/>
                <w:color w:val="252A2F"/>
                <w:sz w:val="21"/>
                <w:szCs w:val="21"/>
                <w:rtl/>
              </w:rPr>
              <w:t>تحليل القضايا القائمة والقضايا المستقبلية الملحة في منع الجريمة وكشفها.</w:t>
            </w:r>
          </w:p>
          <w:p w:rsidR="008B2E34" w:rsidRDefault="008B2E34" w:rsidP="00635ECC">
            <w:pPr>
              <w:pStyle w:val="af2"/>
              <w:shd w:val="clear" w:color="auto" w:fill="FFFFFF"/>
              <w:bidi/>
              <w:spacing w:before="0" w:beforeAutospacing="0" w:after="150" w:afterAutospacing="0"/>
              <w:rPr>
                <w:rFonts w:ascii="Arial" w:hAnsi="Arial" w:cs="Arial"/>
                <w:color w:val="252A2F"/>
                <w:sz w:val="21"/>
                <w:szCs w:val="21"/>
              </w:rPr>
            </w:pPr>
          </w:p>
        </w:tc>
      </w:tr>
      <w:tr w:rsidR="008B2E34" w:rsidTr="00635ECC">
        <w:trPr>
          <w:trHeight w:val="240"/>
          <w:jc w:val="center"/>
        </w:trPr>
        <w:tc>
          <w:tcPr>
            <w:tcW w:w="2564" w:type="dxa"/>
            <w:tcBorders>
              <w:top w:val="single" w:sz="4" w:space="0" w:color="000000"/>
              <w:left w:val="single" w:sz="4" w:space="0" w:color="000000"/>
              <w:bottom w:val="single" w:sz="4" w:space="0" w:color="000000"/>
              <w:right w:val="nil"/>
            </w:tcBorders>
            <w:shd w:val="clear" w:color="auto" w:fill="DAEEF3"/>
            <w:vAlign w:val="center"/>
          </w:tcPr>
          <w:p w:rsidR="008B2E34" w:rsidRPr="00635ECC" w:rsidRDefault="008B2E34" w:rsidP="00635ECC">
            <w:pPr>
              <w:bidi/>
              <w:spacing w:line="276" w:lineRule="auto"/>
              <w:ind w:left="360"/>
              <w:jc w:val="center"/>
              <w:rPr>
                <w:b/>
                <w:color w:val="000000"/>
                <w:sz w:val="24"/>
                <w:szCs w:val="24"/>
              </w:rPr>
            </w:pPr>
            <w:r w:rsidRPr="00635ECC">
              <w:rPr>
                <w:b/>
                <w:color w:val="000000"/>
                <w:sz w:val="24"/>
                <w:szCs w:val="24"/>
                <w:rtl/>
              </w:rPr>
              <w:t>مخرجات تعلم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635ECC" w:rsidRPr="00635ECC" w:rsidRDefault="00635ECC" w:rsidP="00635ECC">
            <w:pPr>
              <w:pStyle w:val="af2"/>
              <w:shd w:val="clear" w:color="auto" w:fill="FFFFFF"/>
              <w:bidi/>
              <w:spacing w:after="150"/>
              <w:rPr>
                <w:rFonts w:ascii="Arial" w:hAnsi="Arial" w:cs="Arial"/>
                <w:color w:val="252A2F"/>
                <w:sz w:val="21"/>
                <w:szCs w:val="21"/>
              </w:rPr>
            </w:pPr>
            <w:r w:rsidRPr="00635ECC">
              <w:rPr>
                <w:rFonts w:ascii="Arial" w:hAnsi="Arial" w:cs="Arial"/>
                <w:color w:val="252A2F"/>
                <w:sz w:val="21"/>
                <w:szCs w:val="21"/>
                <w:rtl/>
              </w:rPr>
              <w:t>عند إتمام هذه الوحدة بنجاح، ستكون قادرًا على:</w:t>
            </w:r>
          </w:p>
          <w:p w:rsidR="00635ECC" w:rsidRPr="00635ECC" w:rsidRDefault="00635ECC" w:rsidP="00635ECC">
            <w:pPr>
              <w:pStyle w:val="af2"/>
              <w:shd w:val="clear" w:color="auto" w:fill="FFFFFF"/>
              <w:bidi/>
              <w:spacing w:after="150"/>
              <w:rPr>
                <w:rFonts w:ascii="Arial" w:hAnsi="Arial" w:cs="Arial"/>
                <w:color w:val="252A2F"/>
                <w:sz w:val="21"/>
                <w:szCs w:val="21"/>
              </w:rPr>
            </w:pPr>
            <w:r w:rsidRPr="00635ECC">
              <w:rPr>
                <w:rFonts w:ascii="Arial" w:hAnsi="Arial" w:cs="Arial"/>
                <w:color w:val="252A2F"/>
                <w:sz w:val="21"/>
                <w:szCs w:val="21"/>
              </w:rPr>
              <w:t>1</w:t>
            </w:r>
            <w:r w:rsidRPr="00635ECC">
              <w:rPr>
                <w:rFonts w:ascii="Arial" w:hAnsi="Arial" w:cs="Arial"/>
                <w:color w:val="252A2F"/>
                <w:sz w:val="21"/>
                <w:szCs w:val="21"/>
                <w:rtl/>
              </w:rPr>
              <w:t>. وصف ومناقشة الأسس الخلوية والجزيئية للوراثة بتفصيلٍ كافٍ.</w:t>
            </w:r>
          </w:p>
          <w:p w:rsidR="00635ECC" w:rsidRPr="00635ECC" w:rsidRDefault="00635ECC" w:rsidP="00635ECC">
            <w:pPr>
              <w:pStyle w:val="af2"/>
              <w:shd w:val="clear" w:color="auto" w:fill="FFFFFF"/>
              <w:bidi/>
              <w:spacing w:after="150"/>
              <w:rPr>
                <w:rFonts w:ascii="Arial" w:hAnsi="Arial" w:cs="Arial"/>
                <w:color w:val="252A2F"/>
                <w:sz w:val="21"/>
                <w:szCs w:val="21"/>
              </w:rPr>
            </w:pPr>
            <w:r w:rsidRPr="00635ECC">
              <w:rPr>
                <w:rFonts w:ascii="Arial" w:hAnsi="Arial" w:cs="Arial"/>
                <w:color w:val="252A2F"/>
                <w:sz w:val="21"/>
                <w:szCs w:val="21"/>
              </w:rPr>
              <w:t>2</w:t>
            </w:r>
            <w:r w:rsidRPr="00635ECC">
              <w:rPr>
                <w:rFonts w:ascii="Arial" w:hAnsi="Arial" w:cs="Arial"/>
                <w:color w:val="252A2F"/>
                <w:sz w:val="21"/>
                <w:szCs w:val="21"/>
                <w:rtl/>
              </w:rPr>
              <w:t>. شرح الفروقات بين الأمراض المكتسبة، والأمراض أحادية الجين، والأمراض متعددة الجينات، والأمراض فوق الجينية.</w:t>
            </w:r>
          </w:p>
          <w:p w:rsidR="00635ECC" w:rsidRPr="00635ECC" w:rsidRDefault="00635ECC" w:rsidP="00635ECC">
            <w:pPr>
              <w:pStyle w:val="af2"/>
              <w:shd w:val="clear" w:color="auto" w:fill="FFFFFF"/>
              <w:bidi/>
              <w:spacing w:after="150"/>
              <w:rPr>
                <w:rFonts w:ascii="Arial" w:hAnsi="Arial" w:cs="Arial"/>
                <w:color w:val="252A2F"/>
                <w:sz w:val="21"/>
                <w:szCs w:val="21"/>
              </w:rPr>
            </w:pPr>
            <w:r w:rsidRPr="00635ECC">
              <w:rPr>
                <w:rFonts w:ascii="Arial" w:hAnsi="Arial" w:cs="Arial"/>
                <w:color w:val="252A2F"/>
                <w:sz w:val="21"/>
                <w:szCs w:val="21"/>
              </w:rPr>
              <w:t>3</w:t>
            </w:r>
            <w:r w:rsidRPr="00635ECC">
              <w:rPr>
                <w:rFonts w:ascii="Arial" w:hAnsi="Arial" w:cs="Arial"/>
                <w:color w:val="252A2F"/>
                <w:sz w:val="21"/>
                <w:szCs w:val="21"/>
                <w:rtl/>
              </w:rPr>
              <w:t>. شرح الآليات المختلفة التي تُنظَّم بها الجينات في الإنسان.</w:t>
            </w:r>
          </w:p>
          <w:p w:rsidR="00635ECC" w:rsidRPr="00635ECC" w:rsidRDefault="00635ECC" w:rsidP="00635ECC">
            <w:pPr>
              <w:pStyle w:val="af2"/>
              <w:shd w:val="clear" w:color="auto" w:fill="FFFFFF"/>
              <w:bidi/>
              <w:spacing w:after="150"/>
              <w:rPr>
                <w:rFonts w:ascii="Arial" w:hAnsi="Arial" w:cs="Arial"/>
                <w:color w:val="252A2F"/>
                <w:sz w:val="21"/>
                <w:szCs w:val="21"/>
              </w:rPr>
            </w:pPr>
            <w:r w:rsidRPr="00635ECC">
              <w:rPr>
                <w:rFonts w:ascii="Arial" w:hAnsi="Arial" w:cs="Arial"/>
                <w:color w:val="252A2F"/>
                <w:sz w:val="21"/>
                <w:szCs w:val="21"/>
              </w:rPr>
              <w:t>4</w:t>
            </w:r>
            <w:r w:rsidRPr="00635ECC">
              <w:rPr>
                <w:rFonts w:ascii="Arial" w:hAnsi="Arial" w:cs="Arial"/>
                <w:color w:val="252A2F"/>
                <w:sz w:val="21"/>
                <w:szCs w:val="21"/>
                <w:rtl/>
              </w:rPr>
              <w:t>. مناقشة مساهمة العوامل الوراثية والبيئية في العمليات المرضية لدى الإنسان.</w:t>
            </w:r>
          </w:p>
          <w:p w:rsidR="00635ECC" w:rsidRPr="00635ECC" w:rsidRDefault="00635ECC" w:rsidP="00635ECC">
            <w:pPr>
              <w:pStyle w:val="af2"/>
              <w:shd w:val="clear" w:color="auto" w:fill="FFFFFF"/>
              <w:bidi/>
              <w:spacing w:after="150"/>
              <w:rPr>
                <w:rFonts w:ascii="Arial" w:hAnsi="Arial" w:cs="Arial"/>
                <w:color w:val="252A2F"/>
                <w:sz w:val="21"/>
                <w:szCs w:val="21"/>
              </w:rPr>
            </w:pPr>
            <w:r w:rsidRPr="00635ECC">
              <w:rPr>
                <w:rFonts w:ascii="Arial" w:hAnsi="Arial" w:cs="Arial"/>
                <w:color w:val="252A2F"/>
                <w:sz w:val="21"/>
                <w:szCs w:val="21"/>
              </w:rPr>
              <w:t>5</w:t>
            </w:r>
            <w:r w:rsidRPr="00635ECC">
              <w:rPr>
                <w:rFonts w:ascii="Arial" w:hAnsi="Arial" w:cs="Arial"/>
                <w:color w:val="252A2F"/>
                <w:sz w:val="21"/>
                <w:szCs w:val="21"/>
                <w:rtl/>
              </w:rPr>
              <w:t>. إظهار الوعي بالقضايا الأخلاقية في علم الوراثة الحديث ومناقشتها.</w:t>
            </w:r>
          </w:p>
          <w:p w:rsidR="008B2E34" w:rsidRDefault="00635ECC" w:rsidP="00635ECC">
            <w:pPr>
              <w:widowControl w:val="0"/>
              <w:shd w:val="clear" w:color="auto" w:fill="FFFFFF"/>
              <w:bidi/>
              <w:spacing w:line="276" w:lineRule="auto"/>
              <w:rPr>
                <w:color w:val="3F4A52"/>
              </w:rPr>
            </w:pPr>
            <w:r>
              <w:rPr>
                <w:rFonts w:ascii="Arial" w:hAnsi="Arial" w:cs="Arial"/>
                <w:color w:val="252A2F"/>
                <w:sz w:val="21"/>
                <w:szCs w:val="21"/>
              </w:rPr>
              <w:t>6</w:t>
            </w:r>
            <w:r w:rsidRPr="00635ECC">
              <w:rPr>
                <w:rFonts w:ascii="Arial" w:hAnsi="Arial" w:cs="Arial"/>
                <w:color w:val="252A2F"/>
                <w:sz w:val="21"/>
                <w:szCs w:val="21"/>
                <w:rtl/>
              </w:rPr>
              <w:t>. مناقشة أهمية التفاعل بين المرضى والعلماء والأطباء، مع تقديم أمثلة توضيحية.</w:t>
            </w:r>
          </w:p>
        </w:tc>
      </w:tr>
      <w:tr w:rsidR="008B2E34" w:rsidTr="00635ECC">
        <w:trPr>
          <w:trHeight w:val="240"/>
          <w:jc w:val="center"/>
        </w:trPr>
        <w:tc>
          <w:tcPr>
            <w:tcW w:w="2564"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35ECC">
            <w:pPr>
              <w:bidi/>
              <w:spacing w:line="312" w:lineRule="auto"/>
              <w:jc w:val="center"/>
              <w:rPr>
                <w:b/>
                <w:sz w:val="24"/>
                <w:szCs w:val="24"/>
              </w:rPr>
            </w:pPr>
            <w:r>
              <w:rPr>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rsidR="00635ECC" w:rsidRDefault="00635ECC" w:rsidP="00635ECC">
            <w:pPr>
              <w:bidi/>
              <w:spacing w:line="312" w:lineRule="auto"/>
            </w:pPr>
            <w:r>
              <w:rPr>
                <w:rtl/>
              </w:rPr>
              <w:t>المحاضرات: [6 ساعات] مقدمة في علم الأدلة الجنائية، من مسرح الجريمة إلى إجراءات المحكمة. مسارح الجريمة: دور محققي مسرح الجريمة في حفظ الأدلة واستعادتها وتسجيلها في مسرح الجريمة، وتقييم أدلة مسرح الجريمة. لمحة عامة عن علم الأدلة الجنائية في المملكة المتحدة: الدعم العلمي لقوات الشرطة فيما يتعلق بالوكالات الجنائية الأخرى. لمحة عامة عن الأدلة المادية، بما في ذلك الحمض النووي، وعلم السموم، وآثار الأحذية والأدوات، وبصمات الأصابع. مقدمة عن الأدلة الجنائية المرتبطة بالحريق العمد والانفجارات والأسلحة النارية. المحاكم وهيكلها. تقديم شهادة الخبراء؛ الأدلة الرئيسية والاستجواب. مقبولية الأدلة الجنائية في المحكمة: الاختلافات بين المملكة المتحدة والولايات المتحدة الأمريكية. كتابة تقارير المختبرات وبيانات شهود الخبراء. قضايا الصحة والسلامة في مسارح الجريمة وفي الفحص الجنائي. وبالتالي: تشمل المحتويات الاستقرائية الرئيسية ما يلي: [4 ساعات لكل جزء]</w:t>
            </w:r>
          </w:p>
          <w:p w:rsidR="00635ECC" w:rsidRDefault="00635ECC" w:rsidP="00635ECC">
            <w:pPr>
              <w:bidi/>
              <w:spacing w:line="312" w:lineRule="auto"/>
            </w:pPr>
            <w:r>
              <w:t>1</w:t>
            </w:r>
            <w:r>
              <w:rPr>
                <w:rtl/>
              </w:rPr>
              <w:t>- أهمية مسرح الجريمة والأدلة المادية في الإجراءات الجنائية</w:t>
            </w:r>
          </w:p>
          <w:p w:rsidR="00635ECC" w:rsidRDefault="00635ECC" w:rsidP="00635ECC">
            <w:pPr>
              <w:bidi/>
              <w:spacing w:line="312" w:lineRule="auto"/>
            </w:pPr>
            <w:r>
              <w:t>2</w:t>
            </w:r>
            <w:r>
              <w:rPr>
                <w:rtl/>
              </w:rPr>
              <w:t>- دور الخبير المعين من قبل المحكمة في الإجراءات الجنائية</w:t>
            </w:r>
          </w:p>
          <w:p w:rsidR="00635ECC" w:rsidRDefault="00635ECC" w:rsidP="00635ECC">
            <w:pPr>
              <w:bidi/>
              <w:spacing w:line="312" w:lineRule="auto"/>
            </w:pPr>
            <w:r>
              <w:t>3</w:t>
            </w:r>
            <w:r>
              <w:rPr>
                <w:rtl/>
              </w:rPr>
              <w:t>- أشكال الأدلة، وأنواع الآثار، وطرق التحليل</w:t>
            </w:r>
          </w:p>
          <w:p w:rsidR="00635ECC" w:rsidRDefault="00635ECC" w:rsidP="00635ECC">
            <w:pPr>
              <w:bidi/>
              <w:spacing w:line="312" w:lineRule="auto"/>
            </w:pPr>
            <w:r>
              <w:t>4</w:t>
            </w:r>
            <w:r>
              <w:rPr>
                <w:rtl/>
              </w:rPr>
              <w:t>- البحث عن الأدلة وتأمينها، ودراسة حالة</w:t>
            </w:r>
          </w:p>
          <w:p w:rsidR="00635ECC" w:rsidRDefault="00635ECC" w:rsidP="00635ECC">
            <w:pPr>
              <w:bidi/>
              <w:spacing w:line="312" w:lineRule="auto"/>
            </w:pPr>
            <w:r>
              <w:t>5</w:t>
            </w:r>
            <w:r>
              <w:rPr>
                <w:rtl/>
              </w:rPr>
              <w:t>- البحث عن الأدلة المقبولة في المحكمة واستعادتها</w:t>
            </w:r>
          </w:p>
          <w:p w:rsidR="00635ECC" w:rsidRDefault="00635ECC" w:rsidP="00635ECC">
            <w:pPr>
              <w:bidi/>
              <w:spacing w:line="312" w:lineRule="auto"/>
            </w:pPr>
            <w:r>
              <w:t>6</w:t>
            </w:r>
            <w:r>
              <w:rPr>
                <w:rtl/>
              </w:rPr>
              <w:t>- التحليل المستقل لهذه الأدلة وتوثيقها</w:t>
            </w:r>
          </w:p>
          <w:p w:rsidR="00635ECC" w:rsidRDefault="00635ECC" w:rsidP="00635ECC">
            <w:pPr>
              <w:bidi/>
              <w:spacing w:line="312" w:lineRule="auto"/>
            </w:pPr>
            <w:r>
              <w:t>7</w:t>
            </w:r>
            <w:r>
              <w:rPr>
                <w:rtl/>
              </w:rPr>
              <w:t>- الدفاع عن النتائج ومناقشتها</w:t>
            </w:r>
          </w:p>
          <w:p w:rsidR="00635ECC" w:rsidRDefault="00635ECC" w:rsidP="00635ECC">
            <w:pPr>
              <w:bidi/>
              <w:spacing w:line="312" w:lineRule="auto"/>
            </w:pPr>
            <w:r>
              <w:t>8</w:t>
            </w:r>
            <w:r>
              <w:rPr>
                <w:rtl/>
              </w:rPr>
              <w:t xml:space="preserve">- أنظمة الحاسوب وتقنية المعلومات/علوم الحاسوب: الإنترنت، وشبكة الويب العالمية، ولغة </w:t>
            </w:r>
            <w:r>
              <w:t>HTML</w:t>
            </w:r>
            <w:r>
              <w:rPr>
                <w:rtl/>
              </w:rPr>
              <w:t>، والحسابات باستخدام برامج الجداول الإلكترونية، وأساسيات البرمجة</w:t>
            </w:r>
          </w:p>
          <w:p w:rsidR="008B2E34" w:rsidRDefault="00635ECC" w:rsidP="00635ECC">
            <w:pPr>
              <w:bidi/>
              <w:spacing w:line="312" w:lineRule="auto"/>
            </w:pPr>
            <w:r>
              <w:t>9</w:t>
            </w:r>
            <w:r>
              <w:rPr>
                <w:rtl/>
              </w:rPr>
              <w:t>- يقدم الطلاب دليلاً على مشاركتهم الفعالة في الدروس التطبيقية المتعلقة بالمحاضرة من خلال حل التمارين في الصف و/أو إجراء اختبار كتابي في نهاية الفصل الدراسي.</w:t>
            </w:r>
          </w:p>
        </w:tc>
      </w:tr>
    </w:tbl>
    <w:p w:rsidR="008B2E34" w:rsidRDefault="008B2E34" w:rsidP="00B202C1">
      <w:pPr>
        <w:spacing w:after="384" w:line="312" w:lineRule="auto"/>
        <w:jc w:val="right"/>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8B2E34" w:rsidTr="0061245E">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8B2E34" w:rsidRPr="00635ECC" w:rsidRDefault="008B2E34" w:rsidP="00635ECC">
            <w:pPr>
              <w:bidi/>
              <w:spacing w:line="276" w:lineRule="auto"/>
              <w:jc w:val="center"/>
              <w:rPr>
                <w:b/>
                <w:color w:val="17365D"/>
                <w:sz w:val="28"/>
                <w:szCs w:val="28"/>
              </w:rPr>
            </w:pPr>
            <w:r>
              <w:rPr>
                <w:b/>
                <w:color w:val="17365D"/>
                <w:sz w:val="28"/>
                <w:szCs w:val="28"/>
                <w:rtl/>
              </w:rPr>
              <w:t>استراتيجيات التعلم والتعليم</w:t>
            </w:r>
          </w:p>
        </w:tc>
      </w:tr>
      <w:tr w:rsidR="008B2E34" w:rsidTr="0061245E">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35ECC">
            <w:pPr>
              <w:bidi/>
              <w:spacing w:line="276" w:lineRule="auto"/>
              <w:jc w:val="center"/>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8B2E34" w:rsidRPr="00635ECC" w:rsidRDefault="00635ECC" w:rsidP="00635ECC">
            <w:pPr>
              <w:bidi/>
              <w:spacing w:line="276" w:lineRule="auto"/>
              <w:rPr>
                <w:rFonts w:ascii="Arial" w:eastAsia="Times New Roman" w:hAnsi="Arial" w:cs="Arial"/>
                <w:color w:val="000000"/>
                <w:sz w:val="16"/>
                <w:szCs w:val="16"/>
                <w:shd w:val="clear" w:color="auto" w:fill="FFFFFF"/>
              </w:rPr>
            </w:pPr>
            <w:r w:rsidRPr="00635ECC">
              <w:rPr>
                <w:rtl/>
              </w:rPr>
              <w:t>سيحضر الطلاب محاضرات رسمية مُجدولة طوال فترة الوحدة الدراسية. ستُجرى مناقشات صفية، وستتاح لهم فرصة تبادل المعلومات وتطوير مهارات التواصل الفعّالة. سيزور الطلاب سلسلة من مواقع الجريمة المُحاكاة، حيث سيكتسبون خبرة عملية في فحص مسرح الجريمة. سيشمل ذلك البحث عن الأدلة الموجودة في هذه المواقع وتحديدها وتسجيلها. سيُعدّ الطلاب تقارير عن فحص مسرح الجريمة تتضمن تقييم المخاطر والنتائج والتقييم النهائي</w:t>
            </w:r>
            <w:r w:rsidRPr="00635ECC">
              <w:t>.</w:t>
            </w:r>
          </w:p>
        </w:tc>
      </w:tr>
    </w:tbl>
    <w:p w:rsidR="008B2E34" w:rsidRDefault="008B2E34" w:rsidP="00B202C1">
      <w:pPr>
        <w:spacing w:line="276" w:lineRule="auto"/>
        <w:jc w:val="right"/>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8B2E34" w:rsidTr="0061245E">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8B2E34" w:rsidRDefault="008B2E34" w:rsidP="00635ECC">
            <w:pPr>
              <w:bidi/>
              <w:spacing w:line="312" w:lineRule="auto"/>
              <w:jc w:val="center"/>
              <w:rPr>
                <w:rFonts w:eastAsia="Times New Roman"/>
                <w:color w:val="000000"/>
                <w:sz w:val="24"/>
                <w:szCs w:val="24"/>
              </w:rPr>
            </w:pPr>
            <w:r>
              <w:rPr>
                <w:rFonts w:eastAsia="Times New Roman"/>
                <w:b/>
                <w:color w:val="17365D"/>
                <w:sz w:val="28"/>
                <w:szCs w:val="28"/>
                <w:rtl/>
              </w:rPr>
              <w:t>العبء الدراسي للطالب (SWL)</w:t>
            </w:r>
          </w:p>
        </w:tc>
      </w:tr>
      <w:tr w:rsidR="008B2E34" w:rsidTr="0061245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8B2E34" w:rsidRPr="00E562DB" w:rsidRDefault="008B2E34" w:rsidP="00B202C1">
            <w:pPr>
              <w:spacing w:line="312" w:lineRule="auto"/>
              <w:jc w:val="right"/>
              <w:rPr>
                <w:b/>
                <w:color w:val="000000"/>
                <w:sz w:val="24"/>
                <w:szCs w:val="24"/>
              </w:rPr>
            </w:pPr>
            <w:r>
              <w:rPr>
                <w:b/>
                <w:color w:val="000000"/>
                <w:sz w:val="24"/>
                <w:szCs w:val="24"/>
              </w:rPr>
              <w:t>Structured SWL (h/sem)</w:t>
            </w:r>
            <w:r>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2E34" w:rsidRDefault="00914472" w:rsidP="00B202C1">
            <w:pPr>
              <w:spacing w:line="312" w:lineRule="auto"/>
              <w:jc w:val="right"/>
              <w:rPr>
                <w:sz w:val="24"/>
                <w:szCs w:val="24"/>
              </w:rPr>
            </w:pPr>
            <w:r>
              <w:rPr>
                <w:sz w:val="24"/>
                <w:szCs w:val="24"/>
              </w:rPr>
              <w:t>48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B2E34" w:rsidRDefault="008B2E34" w:rsidP="00635ECC">
            <w:pPr>
              <w:spacing w:line="312" w:lineRule="auto"/>
              <w:jc w:val="right"/>
              <w:rPr>
                <w:b/>
              </w:rPr>
            </w:pPr>
            <w:r>
              <w:rPr>
                <w:b/>
              </w:rPr>
              <w:t>Structured</w:t>
            </w:r>
            <w:r w:rsidR="00635ECC">
              <w:rPr>
                <w:b/>
              </w:rPr>
              <w:t xml:space="preserve"> SWL (h/w)</w:t>
            </w:r>
            <w:r w:rsidR="00635ECC">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2E34" w:rsidRDefault="008B2E34" w:rsidP="00B202C1">
            <w:pPr>
              <w:spacing w:line="312" w:lineRule="auto"/>
              <w:jc w:val="right"/>
              <w:rPr>
                <w:sz w:val="24"/>
                <w:szCs w:val="24"/>
              </w:rPr>
            </w:pPr>
            <w:r>
              <w:rPr>
                <w:sz w:val="24"/>
                <w:szCs w:val="24"/>
              </w:rPr>
              <w:t>3</w:t>
            </w:r>
          </w:p>
        </w:tc>
      </w:tr>
      <w:tr w:rsidR="008B2E34" w:rsidTr="0061245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B202C1">
            <w:pPr>
              <w:spacing w:line="312" w:lineRule="auto"/>
              <w:jc w:val="right"/>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2E34" w:rsidRDefault="00914472" w:rsidP="00B202C1">
            <w:pPr>
              <w:spacing w:line="312" w:lineRule="auto"/>
              <w:jc w:val="right"/>
              <w:rPr>
                <w:sz w:val="24"/>
                <w:szCs w:val="24"/>
              </w:rPr>
            </w:pPr>
            <w:r>
              <w:rPr>
                <w:sz w:val="24"/>
                <w:szCs w:val="24"/>
              </w:rPr>
              <w:t>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B2E34" w:rsidRDefault="008B2E34" w:rsidP="00635ECC">
            <w:pPr>
              <w:spacing w:line="312" w:lineRule="auto"/>
              <w:jc w:val="right"/>
              <w:rPr>
                <w:b/>
              </w:rPr>
            </w:pPr>
            <w:r>
              <w:rPr>
                <w:b/>
              </w:rPr>
              <w:t>Unstructured S</w:t>
            </w:r>
            <w:r w:rsidR="00635ECC">
              <w:rPr>
                <w:b/>
              </w:rPr>
              <w:t>WL (h/w)</w:t>
            </w:r>
            <w:r w:rsidR="00635ECC">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B2E34" w:rsidRDefault="008B2E34" w:rsidP="00B202C1">
            <w:pPr>
              <w:spacing w:line="312" w:lineRule="auto"/>
              <w:jc w:val="right"/>
              <w:rPr>
                <w:sz w:val="24"/>
                <w:szCs w:val="24"/>
              </w:rPr>
            </w:pPr>
            <w:r>
              <w:rPr>
                <w:sz w:val="24"/>
                <w:szCs w:val="24"/>
              </w:rPr>
              <w:t>2.2</w:t>
            </w:r>
          </w:p>
        </w:tc>
      </w:tr>
      <w:tr w:rsidR="008B2E34" w:rsidTr="0061245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8B2E34" w:rsidRPr="00E562DB" w:rsidRDefault="008B2E34" w:rsidP="00B202C1">
            <w:pPr>
              <w:spacing w:line="312" w:lineRule="auto"/>
              <w:jc w:val="right"/>
              <w:rPr>
                <w:b/>
                <w:color w:val="000000"/>
                <w:sz w:val="24"/>
                <w:szCs w:val="24"/>
              </w:rPr>
            </w:pPr>
            <w:r>
              <w:rPr>
                <w:b/>
                <w:color w:val="000000"/>
                <w:sz w:val="24"/>
                <w:szCs w:val="24"/>
              </w:rPr>
              <w:t>Total SWL (h/sem)</w:t>
            </w:r>
            <w:r>
              <w:rPr>
                <w:b/>
                <w:color w:val="000000"/>
                <w:sz w:val="24"/>
                <w:szCs w:val="24"/>
              </w:rPr>
              <w:br/>
              <w:t>Total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8B2E34" w:rsidRDefault="00914472" w:rsidP="00B202C1">
            <w:pPr>
              <w:spacing w:line="312" w:lineRule="auto"/>
              <w:jc w:val="right"/>
              <w:rPr>
                <w:sz w:val="24"/>
                <w:szCs w:val="24"/>
              </w:rPr>
            </w:pPr>
            <w:r>
              <w:rPr>
                <w:sz w:val="24"/>
                <w:szCs w:val="24"/>
              </w:rPr>
              <w:t>50</w:t>
            </w:r>
          </w:p>
        </w:tc>
      </w:tr>
    </w:tbl>
    <w:p w:rsidR="008B2E34" w:rsidRDefault="008B2E34" w:rsidP="00B202C1">
      <w:pPr>
        <w:spacing w:after="0" w:line="312" w:lineRule="auto"/>
        <w:jc w:val="right"/>
        <w:rPr>
          <w:rFonts w:ascii="Cambria" w:eastAsia="Cambria" w:hAnsi="Cambria" w:cs="Cambria"/>
          <w:b/>
          <w:color w:val="000000"/>
        </w:rPr>
      </w:pPr>
    </w:p>
    <w:p w:rsidR="00635ECC" w:rsidRDefault="00635ECC" w:rsidP="00B202C1">
      <w:pPr>
        <w:spacing w:after="0" w:line="312" w:lineRule="auto"/>
        <w:jc w:val="right"/>
        <w:rPr>
          <w:rFonts w:ascii="Cambria" w:eastAsia="Cambria" w:hAnsi="Cambria" w:cs="Cambria"/>
          <w:b/>
          <w:color w:val="000000"/>
        </w:rPr>
      </w:pPr>
    </w:p>
    <w:p w:rsidR="00635ECC" w:rsidRDefault="00635ECC" w:rsidP="00B202C1">
      <w:pPr>
        <w:spacing w:after="0" w:line="312" w:lineRule="auto"/>
        <w:jc w:val="right"/>
        <w:rPr>
          <w:rFonts w:ascii="Cambria" w:eastAsia="Cambria" w:hAnsi="Cambria" w:cs="Cambria"/>
          <w:b/>
          <w:color w:val="000000"/>
        </w:rPr>
      </w:pPr>
    </w:p>
    <w:p w:rsidR="00635ECC" w:rsidRDefault="00635ECC" w:rsidP="00B202C1">
      <w:pPr>
        <w:spacing w:after="0" w:line="312" w:lineRule="auto"/>
        <w:jc w:val="right"/>
        <w:rPr>
          <w:rFonts w:ascii="Cambria" w:eastAsia="Cambria" w:hAnsi="Cambria" w:cs="Cambria"/>
          <w:b/>
          <w:color w:val="000000"/>
        </w:rPr>
      </w:pPr>
    </w:p>
    <w:p w:rsidR="00635ECC" w:rsidRDefault="00635ECC" w:rsidP="00B202C1">
      <w:pPr>
        <w:spacing w:after="0" w:line="312" w:lineRule="auto"/>
        <w:jc w:val="right"/>
        <w:rPr>
          <w:rFonts w:ascii="Cambria" w:eastAsia="Cambria" w:hAnsi="Cambria" w:cs="Cambria"/>
          <w:b/>
          <w:color w:val="000000"/>
        </w:rPr>
      </w:pPr>
    </w:p>
    <w:p w:rsidR="008B2E34" w:rsidRDefault="008B2E34" w:rsidP="00B202C1">
      <w:pPr>
        <w:spacing w:after="0" w:line="312" w:lineRule="auto"/>
        <w:jc w:val="right"/>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8B2E34" w:rsidTr="00635ECC">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8B2E34" w:rsidRPr="00635ECC" w:rsidRDefault="008B2E34" w:rsidP="00635ECC">
            <w:pPr>
              <w:bidi/>
              <w:spacing w:line="312" w:lineRule="auto"/>
              <w:jc w:val="center"/>
              <w:rPr>
                <w:b/>
                <w:color w:val="17365D"/>
                <w:sz w:val="28"/>
                <w:szCs w:val="28"/>
              </w:rPr>
            </w:pPr>
            <w:r w:rsidRPr="00635ECC">
              <w:rPr>
                <w:b/>
                <w:color w:val="17365D"/>
                <w:sz w:val="28"/>
                <w:szCs w:val="28"/>
                <w:rtl/>
              </w:rPr>
              <w:t>تقييم المادة</w:t>
            </w:r>
          </w:p>
        </w:tc>
      </w:tr>
      <w:tr w:rsidR="008B2E34" w:rsidTr="00635ECC">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8B2E34" w:rsidRDefault="008B2E34" w:rsidP="00635ECC">
            <w:pPr>
              <w:spacing w:line="312" w:lineRule="auto"/>
              <w:ind w:left="360" w:hanging="720"/>
              <w:jc w:val="center"/>
              <w:rPr>
                <w:b/>
              </w:rPr>
            </w:pPr>
          </w:p>
          <w:p w:rsidR="008B2E34" w:rsidRDefault="008B2E34" w:rsidP="00635ECC">
            <w:pPr>
              <w:bidi/>
              <w:spacing w:line="312" w:lineRule="auto"/>
              <w:ind w:left="360" w:hanging="720"/>
              <w:jc w:val="center"/>
              <w:rPr>
                <w:b/>
              </w:rPr>
            </w:pPr>
            <w:r>
              <w:rPr>
                <w:b/>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35ECC">
            <w:pPr>
              <w:bidi/>
              <w:spacing w:line="312" w:lineRule="auto"/>
              <w:jc w:val="center"/>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35ECC">
            <w:pPr>
              <w:bidi/>
              <w:spacing w:line="312" w:lineRule="auto"/>
              <w:jc w:val="center"/>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35ECC">
            <w:pPr>
              <w:bidi/>
              <w:spacing w:line="312" w:lineRule="auto"/>
              <w:jc w:val="center"/>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35ECC">
            <w:pPr>
              <w:bidi/>
              <w:spacing w:line="312" w:lineRule="auto"/>
              <w:jc w:val="center"/>
              <w:rPr>
                <w:b/>
                <w:color w:val="000000"/>
              </w:rPr>
            </w:pPr>
            <w:r>
              <w:rPr>
                <w:b/>
                <w:color w:val="000000"/>
                <w:rtl/>
              </w:rPr>
              <w:t>مخرج التعلم المرتبط</w:t>
            </w:r>
          </w:p>
        </w:tc>
      </w:tr>
      <w:tr w:rsidR="008B2E34" w:rsidTr="00635ECC">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35ECC">
            <w:pPr>
              <w:bidi/>
              <w:spacing w:line="312" w:lineRule="auto"/>
              <w:jc w:val="center"/>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35ECC">
            <w:pPr>
              <w:bidi/>
              <w:spacing w:line="312" w:lineRule="auto"/>
              <w:jc w:val="center"/>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tcPr>
          <w:p w:rsidR="008B2E34" w:rsidRDefault="008B2E34" w:rsidP="00635ECC">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8B2E34" w:rsidRDefault="008B2E34" w:rsidP="00635ECC">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8B2E34" w:rsidRDefault="008B2E34" w:rsidP="00635ECC">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35ECC">
            <w:pPr>
              <w:spacing w:line="312" w:lineRule="auto"/>
              <w:jc w:val="center"/>
              <w:rPr>
                <w:color w:val="000000"/>
              </w:rPr>
            </w:pPr>
            <w:r>
              <w:t>LO #1, 2, 10 and 11</w:t>
            </w:r>
          </w:p>
        </w:tc>
      </w:tr>
      <w:tr w:rsidR="008B2E34" w:rsidTr="00635ECC">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35ECC">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35ECC">
            <w:pPr>
              <w:bidi/>
              <w:spacing w:line="312" w:lineRule="auto"/>
              <w:jc w:val="center"/>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tcPr>
          <w:p w:rsidR="008B2E34" w:rsidRDefault="008B2E34" w:rsidP="00635ECC">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8B2E34" w:rsidRDefault="008B2E34" w:rsidP="00635ECC">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35ECC">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35ECC">
            <w:pPr>
              <w:spacing w:line="312" w:lineRule="auto"/>
              <w:jc w:val="center"/>
              <w:rPr>
                <w:color w:val="000000"/>
              </w:rPr>
            </w:pPr>
            <w:r>
              <w:t>LO # 3, 4, 6 and 7</w:t>
            </w:r>
          </w:p>
        </w:tc>
      </w:tr>
      <w:tr w:rsidR="008B2E34" w:rsidTr="00635ECC">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35ECC">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35ECC">
            <w:pPr>
              <w:bidi/>
              <w:spacing w:line="312" w:lineRule="auto"/>
              <w:jc w:val="center"/>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tcPr>
          <w:p w:rsidR="008B2E34" w:rsidRDefault="008B2E34" w:rsidP="00635ECC">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8B2E34" w:rsidRDefault="008B2E34" w:rsidP="00635ECC">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35ECC">
            <w:pPr>
              <w:bidi/>
              <w:spacing w:line="312" w:lineRule="auto"/>
              <w:jc w:val="center"/>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35ECC">
            <w:pPr>
              <w:spacing w:line="312" w:lineRule="auto"/>
              <w:jc w:val="center"/>
              <w:rPr>
                <w:color w:val="000000"/>
              </w:rPr>
            </w:pPr>
          </w:p>
        </w:tc>
      </w:tr>
      <w:tr w:rsidR="008B2E34" w:rsidTr="00635ECC">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35ECC">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35ECC">
            <w:pPr>
              <w:bidi/>
              <w:spacing w:line="312" w:lineRule="auto"/>
              <w:jc w:val="center"/>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tcPr>
          <w:p w:rsidR="008B2E34" w:rsidRDefault="008B2E34" w:rsidP="00635ECC">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8B2E34" w:rsidRDefault="008B2E34" w:rsidP="00635ECC">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35ECC">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35ECC">
            <w:pPr>
              <w:spacing w:line="312" w:lineRule="auto"/>
              <w:jc w:val="center"/>
              <w:rPr>
                <w:color w:val="000000"/>
              </w:rPr>
            </w:pPr>
            <w:r>
              <w:t>LO # 5, 8 and 10</w:t>
            </w:r>
          </w:p>
        </w:tc>
      </w:tr>
      <w:tr w:rsidR="008B2E34" w:rsidTr="00635ECC">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35ECC">
            <w:pPr>
              <w:bidi/>
              <w:spacing w:line="312" w:lineRule="auto"/>
              <w:jc w:val="center"/>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35ECC">
            <w:pPr>
              <w:bidi/>
              <w:spacing w:line="312" w:lineRule="auto"/>
              <w:jc w:val="center"/>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tcPr>
          <w:p w:rsidR="008B2E34" w:rsidRDefault="008B2E34" w:rsidP="00635ECC">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8B2E34" w:rsidRDefault="008B2E34" w:rsidP="00635ECC">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35ECC">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35ECC">
            <w:pPr>
              <w:spacing w:line="312" w:lineRule="auto"/>
              <w:jc w:val="center"/>
              <w:rPr>
                <w:color w:val="000000"/>
              </w:rPr>
            </w:pPr>
            <w:r>
              <w:t>LO # 1-7</w:t>
            </w:r>
          </w:p>
        </w:tc>
      </w:tr>
      <w:tr w:rsidR="008B2E34" w:rsidTr="00635ECC">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35ECC">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35ECC">
            <w:pPr>
              <w:bidi/>
              <w:spacing w:line="312" w:lineRule="auto"/>
              <w:jc w:val="center"/>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tcPr>
          <w:p w:rsidR="008B2E34" w:rsidRDefault="008B2E34" w:rsidP="00635ECC">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8B2E34" w:rsidRDefault="008B2E34" w:rsidP="00635ECC">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8B2E34" w:rsidRDefault="008B2E34" w:rsidP="00635ECC">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35ECC">
            <w:pPr>
              <w:bidi/>
              <w:spacing w:line="312" w:lineRule="auto"/>
              <w:jc w:val="center"/>
              <w:rPr>
                <w:color w:val="000000"/>
              </w:rPr>
            </w:pPr>
            <w:r>
              <w:rPr>
                <w:color w:val="000000"/>
                <w:rtl/>
              </w:rPr>
              <w:t>الكل</w:t>
            </w:r>
          </w:p>
        </w:tc>
      </w:tr>
      <w:tr w:rsidR="008B2E34" w:rsidTr="00635ECC">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35ECC">
            <w:pPr>
              <w:bidi/>
              <w:spacing w:line="312" w:lineRule="auto"/>
              <w:jc w:val="center"/>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tcPr>
          <w:p w:rsidR="008B2E34" w:rsidRDefault="008B2E34" w:rsidP="00635ECC">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8B2E34" w:rsidRDefault="008B2E34" w:rsidP="00635ECC">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35ECC">
            <w:pPr>
              <w:spacing w:line="312" w:lineRule="auto"/>
              <w:jc w:val="center"/>
              <w:rPr>
                <w:color w:val="000000"/>
              </w:rPr>
            </w:pPr>
          </w:p>
        </w:tc>
      </w:tr>
    </w:tbl>
    <w:p w:rsidR="008B2E34" w:rsidRDefault="008B2E34" w:rsidP="00B202C1">
      <w:pPr>
        <w:spacing w:after="0" w:line="312" w:lineRule="auto"/>
        <w:jc w:val="right"/>
        <w:rPr>
          <w:rFonts w:ascii="Cambria" w:eastAsia="Cambria" w:hAnsi="Cambria" w:cs="Cambria"/>
          <w:b/>
          <w:color w:val="000000"/>
          <w:sz w:val="16"/>
          <w:szCs w:val="16"/>
        </w:rPr>
      </w:pPr>
    </w:p>
    <w:p w:rsidR="008B2E34" w:rsidRDefault="008B2E34" w:rsidP="00B202C1">
      <w:pPr>
        <w:spacing w:after="0" w:line="312" w:lineRule="auto"/>
        <w:jc w:val="right"/>
        <w:rPr>
          <w:rFonts w:ascii="Cambria" w:eastAsia="Cambria" w:hAnsi="Cambria" w:cs="Cambria"/>
          <w:b/>
          <w:color w:val="000000"/>
          <w:sz w:val="16"/>
          <w:szCs w:val="16"/>
        </w:rPr>
      </w:pPr>
    </w:p>
    <w:p w:rsidR="008B2E34" w:rsidRDefault="008B2E34" w:rsidP="00B202C1">
      <w:pPr>
        <w:spacing w:line="276" w:lineRule="auto"/>
        <w:jc w:val="right"/>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8B2E34" w:rsidTr="0061245E">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8B2E34" w:rsidRPr="00635ECC" w:rsidRDefault="008B2E34" w:rsidP="00635ECC">
            <w:pPr>
              <w:bidi/>
              <w:spacing w:line="360" w:lineRule="auto"/>
              <w:jc w:val="center"/>
              <w:rPr>
                <w:b/>
                <w:color w:val="17365D"/>
                <w:sz w:val="28"/>
                <w:szCs w:val="28"/>
              </w:rPr>
            </w:pPr>
            <w:r>
              <w:rPr>
                <w:b/>
                <w:color w:val="17365D"/>
                <w:sz w:val="28"/>
                <w:szCs w:val="28"/>
                <w:rtl/>
              </w:rPr>
              <w:t>الخطة الدراسية (المنهج الأسبوعي)</w:t>
            </w:r>
          </w:p>
        </w:tc>
      </w:tr>
      <w:tr w:rsidR="008B2E34"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35ECC">
            <w:pPr>
              <w:bidi/>
              <w:spacing w:line="360" w:lineRule="auto"/>
              <w:ind w:left="-18" w:hanging="720"/>
              <w:jc w:val="center"/>
              <w:rPr>
                <w:b/>
                <w:color w:val="000000"/>
              </w:rPr>
            </w:pPr>
            <w:r>
              <w:rPr>
                <w:b/>
                <w:color w:val="000000"/>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8B2E34" w:rsidRDefault="008B2E34" w:rsidP="00635ECC">
            <w:pPr>
              <w:bidi/>
              <w:spacing w:line="360" w:lineRule="auto"/>
              <w:jc w:val="center"/>
              <w:rPr>
                <w:b/>
                <w:sz w:val="24"/>
                <w:szCs w:val="24"/>
              </w:rPr>
            </w:pPr>
            <w:r>
              <w:rPr>
                <w:b/>
                <w:rtl/>
              </w:rPr>
              <w:t>الموضوعات المغطاة</w:t>
            </w:r>
          </w:p>
        </w:tc>
      </w:tr>
      <w:tr w:rsidR="008B2E34"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35ECC">
            <w:pPr>
              <w:bidi/>
              <w:spacing w:line="360" w:lineRule="auto"/>
              <w:ind w:left="-18" w:firstLine="18"/>
              <w:jc w:val="center"/>
              <w:rPr>
                <w:b/>
                <w:color w:val="000000"/>
              </w:rPr>
            </w:pPr>
            <w:r>
              <w:rPr>
                <w:b/>
                <w:color w:val="000000"/>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35ECC">
            <w:pPr>
              <w:spacing w:line="360" w:lineRule="auto"/>
              <w:jc w:val="center"/>
              <w:rPr>
                <w:sz w:val="24"/>
                <w:szCs w:val="24"/>
              </w:rPr>
            </w:pPr>
            <w:r>
              <w:t>Introduction - crime science</w:t>
            </w:r>
          </w:p>
        </w:tc>
      </w:tr>
      <w:tr w:rsidR="008B2E34"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35ECC">
            <w:pPr>
              <w:bidi/>
              <w:spacing w:line="360" w:lineRule="auto"/>
              <w:ind w:left="-18" w:firstLine="18"/>
              <w:jc w:val="center"/>
              <w:rPr>
                <w:b/>
                <w:color w:val="000000"/>
              </w:rPr>
            </w:pPr>
            <w:r>
              <w:rPr>
                <w:b/>
                <w:color w:val="000000"/>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35ECC">
            <w:pPr>
              <w:spacing w:line="360" w:lineRule="auto"/>
              <w:jc w:val="center"/>
              <w:rPr>
                <w:sz w:val="24"/>
                <w:szCs w:val="24"/>
              </w:rPr>
            </w:pPr>
            <w:r>
              <w:t>collect and package evidence, prepare laboratory submission forms and identify errors in them,</w:t>
            </w:r>
          </w:p>
        </w:tc>
      </w:tr>
      <w:tr w:rsidR="008B2E34" w:rsidTr="0061245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35ECC">
            <w:pPr>
              <w:bidi/>
              <w:spacing w:line="360" w:lineRule="auto"/>
              <w:ind w:left="-18" w:firstLine="18"/>
              <w:jc w:val="center"/>
              <w:rPr>
                <w:b/>
                <w:color w:val="000000"/>
              </w:rPr>
            </w:pPr>
            <w:r>
              <w:rPr>
                <w:b/>
                <w:color w:val="000000"/>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35ECC">
            <w:pPr>
              <w:spacing w:line="360" w:lineRule="auto"/>
              <w:jc w:val="center"/>
              <w:rPr>
                <w:sz w:val="24"/>
                <w:szCs w:val="24"/>
              </w:rPr>
            </w:pPr>
            <w:r>
              <w:t>recover contact trace material in practical forensic examination, and write a simple expert report</w:t>
            </w:r>
          </w:p>
        </w:tc>
      </w:tr>
      <w:tr w:rsidR="008B2E34"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35ECC">
            <w:pPr>
              <w:bidi/>
              <w:spacing w:line="360" w:lineRule="auto"/>
              <w:ind w:left="-18" w:firstLine="18"/>
              <w:jc w:val="center"/>
              <w:rPr>
                <w:b/>
                <w:color w:val="000000"/>
              </w:rPr>
            </w:pPr>
            <w:r>
              <w:rPr>
                <w:b/>
                <w:color w:val="000000"/>
                <w:rtl/>
              </w:rPr>
              <w:t>الأسبوع 4-5</w:t>
            </w:r>
          </w:p>
        </w:tc>
        <w:tc>
          <w:tcPr>
            <w:tcW w:w="92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35ECC">
            <w:pPr>
              <w:spacing w:line="360" w:lineRule="auto"/>
              <w:jc w:val="center"/>
              <w:rPr>
                <w:sz w:val="24"/>
                <w:szCs w:val="24"/>
              </w:rPr>
            </w:pPr>
            <w:r>
              <w:t>The role of crime scene investigators in the preservation, recovery and recording of evidence at the scene of crime and evaluation of crime scene evidence.</w:t>
            </w:r>
          </w:p>
        </w:tc>
      </w:tr>
      <w:tr w:rsidR="008B2E34"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35ECC">
            <w:pPr>
              <w:bidi/>
              <w:spacing w:line="360" w:lineRule="auto"/>
              <w:ind w:left="-18" w:firstLine="18"/>
              <w:jc w:val="center"/>
              <w:rPr>
                <w:b/>
                <w:color w:val="000000"/>
              </w:rPr>
            </w:pPr>
            <w:r>
              <w:rPr>
                <w:b/>
                <w:color w:val="000000"/>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35ECC">
            <w:pPr>
              <w:spacing w:line="360" w:lineRule="auto"/>
              <w:jc w:val="center"/>
              <w:rPr>
                <w:sz w:val="24"/>
                <w:szCs w:val="24"/>
              </w:rPr>
            </w:pPr>
            <w:r>
              <w:t>the scope, methods and limitations of crime scene examination and forensic enquiry in the crime to court process.</w:t>
            </w:r>
          </w:p>
        </w:tc>
      </w:tr>
      <w:tr w:rsidR="008B2E34"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35ECC">
            <w:pPr>
              <w:bidi/>
              <w:spacing w:line="360" w:lineRule="auto"/>
              <w:ind w:left="-18" w:firstLine="18"/>
              <w:jc w:val="center"/>
              <w:rPr>
                <w:b/>
                <w:color w:val="000000"/>
              </w:rPr>
            </w:pPr>
            <w:r>
              <w:rPr>
                <w:b/>
                <w:color w:val="000000"/>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35ECC">
            <w:pPr>
              <w:spacing w:line="360" w:lineRule="auto"/>
              <w:jc w:val="center"/>
              <w:rPr>
                <w:sz w:val="24"/>
                <w:szCs w:val="24"/>
              </w:rPr>
            </w:pPr>
            <w:r>
              <w:t>main evidence types in volume, major and serious crimes</w:t>
            </w:r>
          </w:p>
        </w:tc>
      </w:tr>
      <w:tr w:rsidR="008B2E34"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35ECC">
            <w:pPr>
              <w:bidi/>
              <w:spacing w:line="360" w:lineRule="auto"/>
              <w:ind w:left="-18" w:firstLine="18"/>
              <w:jc w:val="center"/>
              <w:rPr>
                <w:b/>
                <w:color w:val="000000"/>
              </w:rPr>
            </w:pPr>
            <w:r>
              <w:rPr>
                <w:b/>
                <w:color w:val="000000"/>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35ECC">
            <w:pPr>
              <w:spacing w:line="360" w:lineRule="auto"/>
              <w:jc w:val="center"/>
              <w:rPr>
                <w:sz w:val="24"/>
                <w:szCs w:val="24"/>
              </w:rPr>
            </w:pPr>
            <w:r>
              <w:t>Evidence found at crime scenes.</w:t>
            </w:r>
          </w:p>
        </w:tc>
      </w:tr>
      <w:tr w:rsidR="008B2E34"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35ECC">
            <w:pPr>
              <w:bidi/>
              <w:spacing w:line="360" w:lineRule="auto"/>
              <w:ind w:left="-18" w:firstLine="18"/>
              <w:jc w:val="center"/>
              <w:rPr>
                <w:b/>
                <w:color w:val="000000"/>
              </w:rPr>
            </w:pPr>
            <w:r>
              <w:rPr>
                <w:b/>
                <w:color w:val="000000"/>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35ECC">
            <w:pPr>
              <w:spacing w:line="360" w:lineRule="auto"/>
              <w:jc w:val="center"/>
              <w:rPr>
                <w:sz w:val="24"/>
                <w:szCs w:val="24"/>
              </w:rPr>
            </w:pPr>
            <w:r>
              <w:t>Inve</w:t>
            </w:r>
            <w:r w:rsidR="00635ECC">
              <w:t xml:space="preserve">stigation of crime scenes. </w:t>
            </w:r>
          </w:p>
        </w:tc>
      </w:tr>
      <w:tr w:rsidR="008B2E34"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35ECC">
            <w:pPr>
              <w:bidi/>
              <w:spacing w:line="360" w:lineRule="auto"/>
              <w:ind w:left="-18" w:firstLine="18"/>
              <w:jc w:val="center"/>
              <w:rPr>
                <w:b/>
                <w:color w:val="000000"/>
              </w:rPr>
            </w:pPr>
            <w:r>
              <w:rPr>
                <w:b/>
                <w:color w:val="000000"/>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35ECC">
            <w:pPr>
              <w:spacing w:line="360" w:lineRule="auto"/>
              <w:jc w:val="center"/>
              <w:rPr>
                <w:sz w:val="24"/>
                <w:szCs w:val="24"/>
              </w:rPr>
            </w:pPr>
            <w:r>
              <w:t>Search techniques.</w:t>
            </w:r>
          </w:p>
        </w:tc>
      </w:tr>
      <w:tr w:rsidR="008B2E34"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35ECC">
            <w:pPr>
              <w:bidi/>
              <w:spacing w:line="360" w:lineRule="auto"/>
              <w:ind w:left="-18" w:firstLine="18"/>
              <w:jc w:val="center"/>
              <w:rPr>
                <w:b/>
                <w:color w:val="000000"/>
              </w:rPr>
            </w:pPr>
            <w:r>
              <w:rPr>
                <w:b/>
                <w:color w:val="000000"/>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35ECC">
            <w:pPr>
              <w:spacing w:line="360" w:lineRule="auto"/>
              <w:jc w:val="center"/>
              <w:rPr>
                <w:sz w:val="24"/>
                <w:szCs w:val="24"/>
              </w:rPr>
            </w:pPr>
            <w:r>
              <w:t>Recovering evidence and other inf</w:t>
            </w:r>
            <w:r w:rsidR="00635ECC">
              <w:t xml:space="preserve">ormation. </w:t>
            </w:r>
          </w:p>
        </w:tc>
      </w:tr>
      <w:tr w:rsidR="008B2E34"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35ECC">
            <w:pPr>
              <w:bidi/>
              <w:spacing w:line="360" w:lineRule="auto"/>
              <w:ind w:left="-18" w:firstLine="18"/>
              <w:jc w:val="center"/>
              <w:rPr>
                <w:b/>
                <w:color w:val="000000"/>
              </w:rPr>
            </w:pPr>
            <w:r>
              <w:rPr>
                <w:b/>
                <w:color w:val="000000"/>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35ECC">
            <w:pPr>
              <w:spacing w:line="360" w:lineRule="auto"/>
              <w:jc w:val="center"/>
              <w:rPr>
                <w:sz w:val="24"/>
                <w:szCs w:val="24"/>
              </w:rPr>
            </w:pPr>
            <w:r>
              <w:t>Team working at crime scenes.</w:t>
            </w:r>
          </w:p>
        </w:tc>
      </w:tr>
      <w:tr w:rsidR="008B2E34"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35ECC">
            <w:pPr>
              <w:bidi/>
              <w:spacing w:line="360" w:lineRule="auto"/>
              <w:ind w:left="-18" w:firstLine="18"/>
              <w:jc w:val="center"/>
              <w:rPr>
                <w:b/>
                <w:color w:val="000000"/>
              </w:rPr>
            </w:pPr>
            <w:r>
              <w:rPr>
                <w:b/>
                <w:color w:val="000000"/>
                <w:rtl/>
              </w:rPr>
              <w:t>الأسبوع 12-13</w:t>
            </w:r>
          </w:p>
        </w:tc>
        <w:tc>
          <w:tcPr>
            <w:tcW w:w="92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35ECC">
            <w:pPr>
              <w:spacing w:line="360" w:lineRule="auto"/>
              <w:jc w:val="center"/>
              <w:rPr>
                <w:sz w:val="24"/>
                <w:szCs w:val="24"/>
              </w:rPr>
            </w:pPr>
            <w:r>
              <w:t>Reporting crime</w:t>
            </w:r>
          </w:p>
        </w:tc>
      </w:tr>
      <w:tr w:rsidR="008B2E34"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35ECC">
            <w:pPr>
              <w:bidi/>
              <w:spacing w:line="360" w:lineRule="auto"/>
              <w:ind w:left="-18" w:firstLine="18"/>
              <w:jc w:val="center"/>
              <w:rPr>
                <w:b/>
                <w:color w:val="000000"/>
              </w:rPr>
            </w:pPr>
            <w:r>
              <w:rPr>
                <w:b/>
                <w:color w:val="000000"/>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35ECC">
            <w:pPr>
              <w:spacing w:line="360" w:lineRule="auto"/>
              <w:jc w:val="center"/>
            </w:pPr>
            <w:r>
              <w:t>scene investigations.</w:t>
            </w:r>
          </w:p>
        </w:tc>
      </w:tr>
      <w:tr w:rsidR="008B2E34"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35ECC">
            <w:pPr>
              <w:bidi/>
              <w:spacing w:line="360" w:lineRule="auto"/>
              <w:ind w:left="-18" w:firstLine="18"/>
              <w:jc w:val="center"/>
              <w:rPr>
                <w:b/>
                <w:color w:val="000000"/>
              </w:rPr>
            </w:pPr>
            <w:r>
              <w:rPr>
                <w:b/>
                <w:color w:val="000000"/>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35ECC">
            <w:pPr>
              <w:bidi/>
              <w:spacing w:line="360" w:lineRule="auto"/>
              <w:jc w:val="center"/>
              <w:rPr>
                <w:b/>
              </w:rPr>
            </w:pPr>
            <w:r>
              <w:rPr>
                <w:rtl/>
              </w:rPr>
              <w:t>امتحان</w:t>
            </w:r>
          </w:p>
        </w:tc>
      </w:tr>
      <w:tr w:rsidR="008B2E34"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635ECC">
            <w:pPr>
              <w:bidi/>
              <w:spacing w:line="360" w:lineRule="auto"/>
              <w:ind w:left="-18" w:firstLine="18"/>
              <w:jc w:val="center"/>
              <w:rPr>
                <w:b/>
                <w:color w:val="000000"/>
              </w:rPr>
            </w:pPr>
            <w:r>
              <w:rPr>
                <w:b/>
                <w:color w:val="000000"/>
                <w:rtl/>
              </w:rPr>
              <w:t>الأسبوع 16</w:t>
            </w:r>
          </w:p>
        </w:tc>
        <w:tc>
          <w:tcPr>
            <w:tcW w:w="92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35ECC">
            <w:pPr>
              <w:bidi/>
              <w:spacing w:line="360" w:lineRule="auto"/>
              <w:jc w:val="center"/>
              <w:rPr>
                <w:b/>
              </w:rPr>
            </w:pPr>
            <w:r>
              <w:rPr>
                <w:b/>
                <w:rtl/>
              </w:rPr>
              <w:t>أسبوع تحضيري قبل الامتحان النهائي</w:t>
            </w:r>
          </w:p>
        </w:tc>
      </w:tr>
    </w:tbl>
    <w:p w:rsidR="008B2E34" w:rsidRDefault="008B2E34" w:rsidP="00B202C1">
      <w:pPr>
        <w:tabs>
          <w:tab w:val="center" w:pos="3870"/>
        </w:tabs>
        <w:spacing w:after="0" w:line="360" w:lineRule="auto"/>
        <w:ind w:left="1985" w:hanging="1985"/>
        <w:jc w:val="right"/>
        <w:rPr>
          <w:b/>
          <w:sz w:val="24"/>
          <w:szCs w:val="24"/>
        </w:rPr>
      </w:pPr>
    </w:p>
    <w:p w:rsidR="008B2E34" w:rsidRDefault="008B2E34" w:rsidP="00B202C1">
      <w:pPr>
        <w:jc w:val="right"/>
        <w:rPr>
          <w:rFonts w:ascii="Cambria" w:eastAsia="Cambria" w:hAnsi="Cambria" w:cs="Cambria"/>
        </w:rPr>
      </w:pPr>
    </w:p>
    <w:p w:rsidR="008B2E34" w:rsidRDefault="008B2E34" w:rsidP="00B202C1">
      <w:pPr>
        <w:tabs>
          <w:tab w:val="center" w:pos="3870"/>
        </w:tabs>
        <w:spacing w:after="0" w:line="360" w:lineRule="auto"/>
        <w:ind w:left="1985"/>
        <w:jc w:val="right"/>
        <w:rPr>
          <w:rFonts w:ascii="Times New Roman" w:eastAsia="Times New Roman" w:hAnsi="Times New Roman" w:cs="Times New Roman"/>
          <w:b/>
          <w:sz w:val="32"/>
          <w:szCs w:val="32"/>
        </w:rPr>
      </w:pPr>
    </w:p>
    <w:p w:rsidR="00635ECC" w:rsidRDefault="00635ECC" w:rsidP="00B202C1">
      <w:pPr>
        <w:tabs>
          <w:tab w:val="center" w:pos="3870"/>
        </w:tabs>
        <w:spacing w:after="0" w:line="360" w:lineRule="auto"/>
        <w:ind w:left="1985"/>
        <w:jc w:val="right"/>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8B2E34" w:rsidTr="0061245E">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8B2E34" w:rsidRPr="00635ECC" w:rsidRDefault="008B2E34" w:rsidP="00635ECC">
            <w:pPr>
              <w:bidi/>
              <w:spacing w:line="312" w:lineRule="auto"/>
              <w:jc w:val="center"/>
              <w:rPr>
                <w:b/>
                <w:color w:val="17365D"/>
                <w:sz w:val="28"/>
                <w:szCs w:val="28"/>
              </w:rPr>
            </w:pPr>
            <w:r w:rsidRPr="00635ECC">
              <w:rPr>
                <w:b/>
                <w:color w:val="17365D"/>
                <w:sz w:val="28"/>
                <w:szCs w:val="28"/>
                <w:rtl/>
              </w:rPr>
              <w:t>مصادر التعلم والتعليم</w:t>
            </w:r>
          </w:p>
        </w:tc>
      </w:tr>
      <w:tr w:rsidR="008B2E34" w:rsidTr="0061245E">
        <w:tc>
          <w:tcPr>
            <w:tcW w:w="2340" w:type="dxa"/>
            <w:tcBorders>
              <w:top w:val="single" w:sz="4" w:space="0" w:color="000000"/>
              <w:left w:val="single" w:sz="4" w:space="0" w:color="000000"/>
              <w:bottom w:val="single" w:sz="4" w:space="0" w:color="000000"/>
              <w:right w:val="nil"/>
            </w:tcBorders>
            <w:vAlign w:val="center"/>
          </w:tcPr>
          <w:p w:rsidR="008B2E34" w:rsidRDefault="008B2E34" w:rsidP="00B202C1">
            <w:pPr>
              <w:spacing w:line="312" w:lineRule="auto"/>
              <w:ind w:left="360" w:hanging="720"/>
              <w:jc w:val="right"/>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B202C1">
            <w:pPr>
              <w:bidi/>
              <w:spacing w:line="312" w:lineRule="auto"/>
              <w:jc w:val="right"/>
              <w:rPr>
                <w:b/>
              </w:rPr>
            </w:pPr>
            <w:r>
              <w:rPr>
                <w:b/>
                <w:rtl/>
              </w:rPr>
              <w:t>النص</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B2E34" w:rsidRDefault="008B2E34" w:rsidP="00B202C1">
            <w:pPr>
              <w:bidi/>
              <w:spacing w:line="312" w:lineRule="auto"/>
              <w:jc w:val="right"/>
              <w:rPr>
                <w:b/>
              </w:rPr>
            </w:pPr>
            <w:r>
              <w:rPr>
                <w:b/>
                <w:rtl/>
              </w:rPr>
              <w:t>متوفر في المكتبة؟</w:t>
            </w:r>
          </w:p>
        </w:tc>
      </w:tr>
      <w:tr w:rsidR="008B2E34" w:rsidTr="0061245E">
        <w:tc>
          <w:tcPr>
            <w:tcW w:w="2340"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35ECC">
            <w:pPr>
              <w:spacing w:line="312" w:lineRule="auto"/>
              <w:ind w:left="90"/>
              <w:jc w:val="center"/>
              <w:rPr>
                <w:b/>
              </w:rPr>
            </w:pPr>
            <w:r>
              <w:rPr>
                <w:b/>
                <w:rtl/>
              </w:rPr>
              <w:t>المراجع المطلوبة</w:t>
            </w:r>
          </w:p>
        </w:tc>
        <w:tc>
          <w:tcPr>
            <w:tcW w:w="5835" w:type="dxa"/>
            <w:tcBorders>
              <w:top w:val="single" w:sz="4" w:space="0" w:color="000000"/>
              <w:left w:val="single" w:sz="4" w:space="0" w:color="000000"/>
              <w:bottom w:val="single" w:sz="4" w:space="0" w:color="000000"/>
              <w:right w:val="nil"/>
            </w:tcBorders>
            <w:vAlign w:val="center"/>
          </w:tcPr>
          <w:p w:rsidR="008B2E34" w:rsidRDefault="008B2E34" w:rsidP="00635ECC">
            <w:pPr>
              <w:spacing w:line="312" w:lineRule="auto"/>
              <w:ind w:left="185"/>
            </w:pPr>
            <w:r>
              <w:t>Cook, T. Hill, M. and Hibbitt, S. (2016) Blackstone’s Crime Investigator’s Handbook. Oxford: Oxford University Press.</w:t>
            </w:r>
          </w:p>
        </w:tc>
        <w:tc>
          <w:tcPr>
            <w:tcW w:w="23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35ECC">
            <w:pPr>
              <w:spacing w:line="312" w:lineRule="auto"/>
              <w:jc w:val="center"/>
              <w:rPr>
                <w:color w:val="FF0000"/>
              </w:rPr>
            </w:pPr>
            <w:r>
              <w:rPr>
                <w:rtl/>
              </w:rPr>
              <w:t>نعم</w:t>
            </w:r>
          </w:p>
        </w:tc>
      </w:tr>
      <w:tr w:rsidR="008B2E34" w:rsidTr="0061245E">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35ECC">
            <w:pPr>
              <w:spacing w:line="312" w:lineRule="auto"/>
              <w:ind w:left="90"/>
              <w:jc w:val="center"/>
              <w:rPr>
                <w:b/>
              </w:rPr>
            </w:pPr>
            <w:r>
              <w:rPr>
                <w:b/>
                <w:rtl/>
              </w:rPr>
              <w:t>المراجع الموصى بها</w:t>
            </w:r>
          </w:p>
        </w:tc>
        <w:tc>
          <w:tcPr>
            <w:tcW w:w="5835" w:type="dxa"/>
            <w:tcBorders>
              <w:top w:val="single" w:sz="4" w:space="0" w:color="000000"/>
              <w:left w:val="single" w:sz="4" w:space="0" w:color="000000"/>
              <w:bottom w:val="single" w:sz="4" w:space="0" w:color="000000"/>
              <w:right w:val="nil"/>
            </w:tcBorders>
            <w:vAlign w:val="center"/>
          </w:tcPr>
          <w:p w:rsidR="008B2E34" w:rsidRDefault="008B2E34" w:rsidP="00635ECC">
            <w:pPr>
              <w:spacing w:line="312" w:lineRule="auto"/>
              <w:ind w:left="185"/>
            </w:pPr>
            <w:r>
              <w:t>Beaufort- Moore, D. (2015) Crime Scene Management and Evidence Recovery, 2nd Edition. Oxford: Oxford University Press</w:t>
            </w:r>
          </w:p>
        </w:tc>
        <w:tc>
          <w:tcPr>
            <w:tcW w:w="2340" w:type="dxa"/>
            <w:tcBorders>
              <w:top w:val="single" w:sz="4" w:space="0" w:color="000000"/>
              <w:left w:val="single" w:sz="4" w:space="0" w:color="000000"/>
              <w:bottom w:val="single" w:sz="4" w:space="0" w:color="000000"/>
              <w:right w:val="single" w:sz="4" w:space="0" w:color="000000"/>
            </w:tcBorders>
            <w:vAlign w:val="center"/>
          </w:tcPr>
          <w:p w:rsidR="008B2E34" w:rsidRDefault="008B2E34" w:rsidP="00635ECC">
            <w:pPr>
              <w:spacing w:line="312" w:lineRule="auto"/>
              <w:jc w:val="center"/>
            </w:pPr>
            <w:r>
              <w:rPr>
                <w:rtl/>
              </w:rPr>
              <w:t>لا</w:t>
            </w:r>
          </w:p>
        </w:tc>
      </w:tr>
      <w:tr w:rsidR="008B2E34" w:rsidTr="0061245E">
        <w:tc>
          <w:tcPr>
            <w:tcW w:w="2340" w:type="dxa"/>
            <w:tcBorders>
              <w:top w:val="single" w:sz="4" w:space="0" w:color="000000"/>
              <w:left w:val="single" w:sz="4" w:space="0" w:color="000000"/>
              <w:bottom w:val="single" w:sz="4" w:space="0" w:color="000000"/>
              <w:right w:val="nil"/>
            </w:tcBorders>
            <w:shd w:val="clear" w:color="auto" w:fill="DAEEF3"/>
            <w:vAlign w:val="center"/>
          </w:tcPr>
          <w:p w:rsidR="008B2E34" w:rsidRDefault="008B2E34" w:rsidP="00635ECC">
            <w:pPr>
              <w:spacing w:line="312" w:lineRule="auto"/>
              <w:ind w:left="90"/>
              <w:jc w:val="center"/>
              <w:rPr>
                <w:b/>
              </w:rPr>
            </w:pPr>
            <w:r>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8B2E34" w:rsidRDefault="008B2E34" w:rsidP="00635ECC">
            <w:pPr>
              <w:pStyle w:val="af2"/>
              <w:shd w:val="clear" w:color="auto" w:fill="FFFFFF"/>
              <w:spacing w:before="0" w:beforeAutospacing="0" w:after="150" w:afterAutospacing="0"/>
              <w:rPr>
                <w:rFonts w:ascii="Arial" w:hAnsi="Arial" w:cs="Arial"/>
                <w:color w:val="252A2F"/>
                <w:sz w:val="21"/>
                <w:szCs w:val="21"/>
              </w:rPr>
            </w:pPr>
            <w:r>
              <w:t>Self html (the English version is still (early 2005) in its infancy at: http://www.selfhtml.org/</w:t>
            </w:r>
          </w:p>
        </w:tc>
      </w:tr>
    </w:tbl>
    <w:p w:rsidR="008B2E34" w:rsidRDefault="008B2E34" w:rsidP="00B202C1">
      <w:pPr>
        <w:tabs>
          <w:tab w:val="left" w:pos="1980"/>
        </w:tabs>
        <w:ind w:left="1985" w:hanging="1985"/>
        <w:jc w:val="right"/>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8B2E34" w:rsidTr="00635ECC">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vAlign w:val="center"/>
          </w:tcPr>
          <w:p w:rsidR="008B2E34" w:rsidRPr="00635ECC" w:rsidRDefault="008B2E34" w:rsidP="00635ECC">
            <w:pPr>
              <w:tabs>
                <w:tab w:val="left" w:pos="1890"/>
                <w:tab w:val="center" w:pos="4544"/>
              </w:tabs>
              <w:bidi/>
              <w:ind w:right="1152"/>
              <w:jc w:val="center"/>
              <w:rPr>
                <w:b/>
                <w:color w:val="000000"/>
                <w:sz w:val="28"/>
                <w:szCs w:val="28"/>
              </w:rPr>
            </w:pPr>
            <w:r>
              <w:rPr>
                <w:b/>
                <w:color w:val="000000"/>
                <w:sz w:val="28"/>
                <w:szCs w:val="28"/>
                <w:rtl/>
              </w:rPr>
              <w:t>نظام الدرجات</w:t>
            </w:r>
          </w:p>
        </w:tc>
      </w:tr>
      <w:tr w:rsidR="008B2E34" w:rsidTr="00635ECC">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8B2E34" w:rsidRDefault="008B2E34" w:rsidP="00635ECC">
            <w:pPr>
              <w:bidi/>
              <w:jc w:val="center"/>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8B2E34" w:rsidRDefault="008B2E34" w:rsidP="00635ECC">
            <w:pPr>
              <w:bidi/>
              <w:jc w:val="center"/>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8B2E34" w:rsidRDefault="008B2E34" w:rsidP="00635ECC">
            <w:pPr>
              <w:bidi/>
              <w:jc w:val="center"/>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8B2E34" w:rsidRDefault="008B2E34" w:rsidP="00635ECC">
            <w:pPr>
              <w:bidi/>
              <w:jc w:val="center"/>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8B2E34" w:rsidRDefault="008B2E34" w:rsidP="00635ECC">
            <w:pPr>
              <w:bidi/>
              <w:jc w:val="center"/>
              <w:rPr>
                <w:b/>
                <w:color w:val="000000"/>
              </w:rPr>
            </w:pPr>
            <w:r>
              <w:rPr>
                <w:b/>
                <w:color w:val="000000"/>
                <w:rtl/>
              </w:rPr>
              <w:t>التوصيف</w:t>
            </w:r>
          </w:p>
        </w:tc>
      </w:tr>
      <w:tr w:rsidR="008B2E34" w:rsidTr="00635ECC">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8B2E34" w:rsidRDefault="008B2E34" w:rsidP="00635ECC">
            <w:pPr>
              <w:bidi/>
              <w:jc w:val="center"/>
              <w:rPr>
                <w:b/>
                <w:color w:val="000000"/>
              </w:rPr>
            </w:pPr>
            <w:r>
              <w:rPr>
                <w:b/>
                <w:color w:val="000000"/>
                <w:rtl/>
              </w:rPr>
              <w:t>مجموعة النجاح</w:t>
            </w:r>
          </w:p>
          <w:p w:rsidR="008B2E34" w:rsidRDefault="008B2E34" w:rsidP="00635ECC">
            <w:pPr>
              <w:jc w:val="cente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8B2E34" w:rsidRDefault="008B2E34" w:rsidP="00635ECC">
            <w:pPr>
              <w:bidi/>
              <w:ind w:firstLine="72"/>
              <w:jc w:val="center"/>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tcPr>
          <w:p w:rsidR="008B2E34" w:rsidRDefault="008B2E34" w:rsidP="00635ECC">
            <w:pPr>
              <w:bidi/>
              <w:jc w:val="center"/>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tcPr>
          <w:p w:rsidR="008B2E34" w:rsidRDefault="008B2E34" w:rsidP="00635ECC">
            <w:pPr>
              <w:jc w:val="center"/>
              <w:rPr>
                <w:color w:val="000000"/>
              </w:rPr>
            </w:pPr>
            <w:r>
              <w:t xml:space="preserve">90 </w:t>
            </w:r>
            <w:r w:rsidR="00E562DB">
              <w:t>–</w:t>
            </w:r>
            <w:r>
              <w:t xml:space="preserve">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8B2E34" w:rsidRDefault="008B2E34" w:rsidP="00635ECC">
            <w:pPr>
              <w:bidi/>
              <w:jc w:val="center"/>
              <w:rPr>
                <w:color w:val="000000"/>
              </w:rPr>
            </w:pPr>
            <w:r>
              <w:rPr>
                <w:color w:val="000000"/>
                <w:rtl/>
              </w:rPr>
              <w:t>أداء متميز</w:t>
            </w:r>
          </w:p>
        </w:tc>
      </w:tr>
      <w:tr w:rsidR="008B2E34" w:rsidTr="00635ECC">
        <w:trPr>
          <w:trHeight w:val="300"/>
        </w:trPr>
        <w:tc>
          <w:tcPr>
            <w:tcW w:w="1620" w:type="dxa"/>
            <w:vMerge/>
            <w:tcBorders>
              <w:top w:val="single" w:sz="6" w:space="0" w:color="000000"/>
              <w:left w:val="single" w:sz="6" w:space="0" w:color="000000"/>
              <w:bottom w:val="nil"/>
              <w:right w:val="single" w:sz="6" w:space="0" w:color="000000"/>
            </w:tcBorders>
            <w:vAlign w:val="center"/>
          </w:tcPr>
          <w:p w:rsidR="008B2E34" w:rsidRDefault="008B2E34" w:rsidP="00635ECC">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8B2E34" w:rsidRDefault="008B2E34" w:rsidP="00635ECC">
            <w:pPr>
              <w:bidi/>
              <w:ind w:firstLine="72"/>
              <w:jc w:val="center"/>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tcPr>
          <w:p w:rsidR="008B2E34" w:rsidRDefault="008B2E34" w:rsidP="00635ECC">
            <w:pPr>
              <w:bidi/>
              <w:jc w:val="center"/>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tcPr>
          <w:p w:rsidR="008B2E34" w:rsidRDefault="008B2E34" w:rsidP="00635ECC">
            <w:pPr>
              <w:jc w:val="center"/>
              <w:rPr>
                <w:color w:val="000000"/>
              </w:rPr>
            </w:pPr>
            <w:r>
              <w:t xml:space="preserve">80 </w:t>
            </w:r>
            <w:r w:rsidR="00E562DB">
              <w:t>–</w:t>
            </w:r>
            <w:r>
              <w:t xml:space="preserve"> 89</w:t>
            </w:r>
          </w:p>
        </w:tc>
        <w:tc>
          <w:tcPr>
            <w:tcW w:w="3900" w:type="dxa"/>
            <w:tcBorders>
              <w:top w:val="single" w:sz="6" w:space="0" w:color="000000"/>
              <w:left w:val="single" w:sz="4" w:space="0" w:color="000000"/>
              <w:bottom w:val="single" w:sz="6" w:space="0" w:color="000000"/>
              <w:right w:val="single" w:sz="6" w:space="0" w:color="000000"/>
            </w:tcBorders>
            <w:vAlign w:val="center"/>
          </w:tcPr>
          <w:p w:rsidR="008B2E34" w:rsidRDefault="008B2E34" w:rsidP="00635ECC">
            <w:pPr>
              <w:bidi/>
              <w:jc w:val="center"/>
              <w:rPr>
                <w:color w:val="000000"/>
              </w:rPr>
            </w:pPr>
            <w:r>
              <w:rPr>
                <w:color w:val="000000"/>
                <w:rtl/>
              </w:rPr>
              <w:t>فوق المتوسط مع بعض الأخطاء</w:t>
            </w:r>
          </w:p>
        </w:tc>
      </w:tr>
      <w:tr w:rsidR="008B2E34" w:rsidTr="00635ECC">
        <w:trPr>
          <w:trHeight w:val="300"/>
        </w:trPr>
        <w:tc>
          <w:tcPr>
            <w:tcW w:w="1620" w:type="dxa"/>
            <w:vMerge/>
            <w:tcBorders>
              <w:top w:val="single" w:sz="6" w:space="0" w:color="000000"/>
              <w:left w:val="single" w:sz="6" w:space="0" w:color="000000"/>
              <w:bottom w:val="nil"/>
              <w:right w:val="single" w:sz="6" w:space="0" w:color="000000"/>
            </w:tcBorders>
            <w:vAlign w:val="center"/>
          </w:tcPr>
          <w:p w:rsidR="008B2E34" w:rsidRDefault="008B2E34" w:rsidP="00635ECC">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8B2E34" w:rsidRDefault="008B2E34" w:rsidP="00635ECC">
            <w:pPr>
              <w:bidi/>
              <w:ind w:firstLine="72"/>
              <w:jc w:val="center"/>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tcPr>
          <w:p w:rsidR="008B2E34" w:rsidRDefault="008B2E34" w:rsidP="00635ECC">
            <w:pPr>
              <w:bidi/>
              <w:jc w:val="center"/>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rsidR="008B2E34" w:rsidRDefault="008B2E34" w:rsidP="00635ECC">
            <w:pPr>
              <w:jc w:val="center"/>
              <w:rPr>
                <w:color w:val="000000"/>
              </w:rPr>
            </w:pPr>
            <w:r>
              <w:t xml:space="preserve">70 </w:t>
            </w:r>
            <w:r w:rsidR="00E562DB">
              <w:t>–</w:t>
            </w:r>
            <w:r>
              <w:t xml:space="preserve"> 79</w:t>
            </w:r>
          </w:p>
        </w:tc>
        <w:tc>
          <w:tcPr>
            <w:tcW w:w="3900" w:type="dxa"/>
            <w:tcBorders>
              <w:top w:val="single" w:sz="6" w:space="0" w:color="000000"/>
              <w:left w:val="single" w:sz="4" w:space="0" w:color="000000"/>
              <w:bottom w:val="single" w:sz="6" w:space="0" w:color="000000"/>
              <w:right w:val="single" w:sz="6" w:space="0" w:color="000000"/>
            </w:tcBorders>
            <w:vAlign w:val="center"/>
          </w:tcPr>
          <w:p w:rsidR="008B2E34" w:rsidRDefault="008B2E34" w:rsidP="00635ECC">
            <w:pPr>
              <w:bidi/>
              <w:jc w:val="center"/>
              <w:rPr>
                <w:color w:val="000000"/>
              </w:rPr>
            </w:pPr>
            <w:r>
              <w:rPr>
                <w:color w:val="000000"/>
                <w:rtl/>
              </w:rPr>
              <w:t>عمل جيد مع أخطاء ملحوظة</w:t>
            </w:r>
          </w:p>
        </w:tc>
      </w:tr>
      <w:tr w:rsidR="008B2E34" w:rsidTr="00635ECC">
        <w:trPr>
          <w:trHeight w:val="300"/>
        </w:trPr>
        <w:tc>
          <w:tcPr>
            <w:tcW w:w="1620" w:type="dxa"/>
            <w:vMerge/>
            <w:tcBorders>
              <w:top w:val="single" w:sz="6" w:space="0" w:color="000000"/>
              <w:left w:val="single" w:sz="6" w:space="0" w:color="000000"/>
              <w:bottom w:val="nil"/>
              <w:right w:val="single" w:sz="6" w:space="0" w:color="000000"/>
            </w:tcBorders>
            <w:vAlign w:val="center"/>
          </w:tcPr>
          <w:p w:rsidR="008B2E34" w:rsidRDefault="008B2E34" w:rsidP="00635ECC">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8B2E34" w:rsidRDefault="008B2E34" w:rsidP="00635ECC">
            <w:pPr>
              <w:bidi/>
              <w:ind w:firstLine="72"/>
              <w:jc w:val="center"/>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tcPr>
          <w:p w:rsidR="008B2E34" w:rsidRDefault="008B2E34" w:rsidP="00635ECC">
            <w:pPr>
              <w:bidi/>
              <w:jc w:val="center"/>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tcPr>
          <w:p w:rsidR="008B2E34" w:rsidRDefault="008B2E34" w:rsidP="00635ECC">
            <w:pPr>
              <w:jc w:val="center"/>
              <w:rPr>
                <w:color w:val="000000"/>
              </w:rPr>
            </w:pPr>
            <w:r>
              <w:t xml:space="preserve">60 </w:t>
            </w:r>
            <w:r w:rsidR="00E562DB">
              <w:t>–</w:t>
            </w:r>
            <w:r>
              <w:t xml:space="preserve"> 69</w:t>
            </w:r>
          </w:p>
        </w:tc>
        <w:tc>
          <w:tcPr>
            <w:tcW w:w="3900" w:type="dxa"/>
            <w:tcBorders>
              <w:top w:val="single" w:sz="6" w:space="0" w:color="000000"/>
              <w:left w:val="single" w:sz="4" w:space="0" w:color="000000"/>
              <w:bottom w:val="single" w:sz="6" w:space="0" w:color="000000"/>
              <w:right w:val="single" w:sz="6" w:space="0" w:color="000000"/>
            </w:tcBorders>
            <w:vAlign w:val="center"/>
          </w:tcPr>
          <w:p w:rsidR="008B2E34" w:rsidRDefault="008B2E34" w:rsidP="00635ECC">
            <w:pPr>
              <w:bidi/>
              <w:jc w:val="center"/>
              <w:rPr>
                <w:color w:val="000000"/>
              </w:rPr>
            </w:pPr>
            <w:r>
              <w:rPr>
                <w:color w:val="000000"/>
                <w:rtl/>
              </w:rPr>
              <w:t>مقبول مع نواقص رئيسية</w:t>
            </w:r>
          </w:p>
        </w:tc>
      </w:tr>
      <w:tr w:rsidR="008B2E34" w:rsidTr="00635ECC">
        <w:trPr>
          <w:trHeight w:val="300"/>
        </w:trPr>
        <w:tc>
          <w:tcPr>
            <w:tcW w:w="1620" w:type="dxa"/>
            <w:vMerge/>
            <w:tcBorders>
              <w:top w:val="single" w:sz="6" w:space="0" w:color="000000"/>
              <w:left w:val="single" w:sz="6" w:space="0" w:color="000000"/>
              <w:bottom w:val="nil"/>
              <w:right w:val="single" w:sz="6" w:space="0" w:color="000000"/>
            </w:tcBorders>
            <w:vAlign w:val="center"/>
          </w:tcPr>
          <w:p w:rsidR="008B2E34" w:rsidRDefault="008B2E34" w:rsidP="00635ECC">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8B2E34" w:rsidRDefault="008B2E34" w:rsidP="00635ECC">
            <w:pPr>
              <w:bidi/>
              <w:ind w:firstLine="72"/>
              <w:jc w:val="center"/>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tcPr>
          <w:p w:rsidR="008B2E34" w:rsidRDefault="008B2E34" w:rsidP="00635ECC">
            <w:pPr>
              <w:bidi/>
              <w:jc w:val="center"/>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tcPr>
          <w:p w:rsidR="008B2E34" w:rsidRDefault="008B2E34" w:rsidP="00635ECC">
            <w:pPr>
              <w:jc w:val="cente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8B2E34" w:rsidRDefault="008B2E34" w:rsidP="00635ECC">
            <w:pPr>
              <w:bidi/>
              <w:jc w:val="center"/>
              <w:rPr>
                <w:color w:val="000000"/>
              </w:rPr>
            </w:pPr>
            <w:r>
              <w:rPr>
                <w:color w:val="000000"/>
                <w:rtl/>
              </w:rPr>
              <w:t>العمل يحقق الحد الأدنى من المتطلبات</w:t>
            </w:r>
          </w:p>
        </w:tc>
      </w:tr>
      <w:tr w:rsidR="008B2E34" w:rsidTr="00635ECC">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8B2E34" w:rsidRDefault="008B2E34" w:rsidP="00635ECC">
            <w:pPr>
              <w:bidi/>
              <w:jc w:val="center"/>
              <w:rPr>
                <w:b/>
                <w:color w:val="000000"/>
              </w:rPr>
            </w:pPr>
            <w:r>
              <w:rPr>
                <w:b/>
                <w:color w:val="000000"/>
                <w:rtl/>
              </w:rPr>
              <w:t>مجموعة الرسوب</w:t>
            </w:r>
          </w:p>
          <w:p w:rsidR="008B2E34" w:rsidRDefault="008B2E34" w:rsidP="00635ECC">
            <w:pPr>
              <w:jc w:val="cente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8B2E34" w:rsidRDefault="008B2E34" w:rsidP="00635ECC">
            <w:pPr>
              <w:bidi/>
              <w:ind w:firstLine="72"/>
              <w:jc w:val="center"/>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8B2E34" w:rsidRDefault="008B2E34" w:rsidP="00635ECC">
            <w:pPr>
              <w:bidi/>
              <w:jc w:val="center"/>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rsidR="008B2E34" w:rsidRDefault="008B2E34" w:rsidP="00635ECC">
            <w:pPr>
              <w:jc w:val="cente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8B2E34" w:rsidRDefault="008B2E34" w:rsidP="00635ECC">
            <w:pPr>
              <w:bidi/>
              <w:jc w:val="center"/>
              <w:rPr>
                <w:color w:val="000000"/>
              </w:rPr>
            </w:pPr>
            <w:r>
              <w:rPr>
                <w:color w:val="000000"/>
                <w:rtl/>
              </w:rPr>
              <w:t>يتطلب عملاً إضافياً لكن تُمنح الدرجة</w:t>
            </w:r>
          </w:p>
        </w:tc>
      </w:tr>
      <w:tr w:rsidR="008B2E34" w:rsidTr="00635ECC">
        <w:trPr>
          <w:trHeight w:val="300"/>
        </w:trPr>
        <w:tc>
          <w:tcPr>
            <w:tcW w:w="1620" w:type="dxa"/>
            <w:vMerge/>
            <w:tcBorders>
              <w:top w:val="single" w:sz="6" w:space="0" w:color="000000"/>
              <w:left w:val="single" w:sz="6" w:space="0" w:color="000000"/>
              <w:bottom w:val="nil"/>
              <w:right w:val="single" w:sz="6" w:space="0" w:color="000000"/>
            </w:tcBorders>
            <w:vAlign w:val="center"/>
          </w:tcPr>
          <w:p w:rsidR="008B2E34" w:rsidRDefault="008B2E34" w:rsidP="00635ECC">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8B2E34" w:rsidRDefault="008B2E34" w:rsidP="00635ECC">
            <w:pPr>
              <w:bidi/>
              <w:ind w:firstLine="72"/>
              <w:jc w:val="center"/>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8B2E34" w:rsidRDefault="008B2E34" w:rsidP="00635ECC">
            <w:pPr>
              <w:bidi/>
              <w:jc w:val="center"/>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rsidR="008B2E34" w:rsidRDefault="008B2E34" w:rsidP="00635ECC">
            <w:pPr>
              <w:jc w:val="cente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8B2E34" w:rsidRDefault="008B2E34" w:rsidP="00635ECC">
            <w:pPr>
              <w:bidi/>
              <w:jc w:val="center"/>
              <w:rPr>
                <w:color w:val="000000"/>
              </w:rPr>
            </w:pPr>
            <w:r>
              <w:rPr>
                <w:color w:val="000000"/>
                <w:rtl/>
              </w:rPr>
              <w:t>يتطلب قدراً كبيراً من العمل</w:t>
            </w:r>
          </w:p>
        </w:tc>
      </w:tr>
      <w:tr w:rsidR="008B2E34" w:rsidTr="00635ECC">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8B2E34" w:rsidRDefault="008B2E34" w:rsidP="00635ECC">
            <w:pPr>
              <w:jc w:val="cente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8B2E34" w:rsidRDefault="008B2E34" w:rsidP="00635ECC">
            <w:pPr>
              <w:jc w:val="cente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8B2E34" w:rsidRDefault="008B2E34" w:rsidP="00635ECC">
            <w:pPr>
              <w:jc w:val="cente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8B2E34" w:rsidRDefault="008B2E34" w:rsidP="00635ECC">
            <w:pPr>
              <w:jc w:val="cente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8B2E34" w:rsidRDefault="008B2E34" w:rsidP="00635ECC">
            <w:pPr>
              <w:jc w:val="center"/>
              <w:rPr>
                <w:b/>
                <w:color w:val="000000"/>
              </w:rPr>
            </w:pPr>
          </w:p>
        </w:tc>
      </w:tr>
      <w:tr w:rsidR="008B2E34" w:rsidTr="00635ECC">
        <w:trPr>
          <w:trHeight w:val="1340"/>
        </w:trPr>
        <w:tc>
          <w:tcPr>
            <w:tcW w:w="10470" w:type="dxa"/>
            <w:gridSpan w:val="5"/>
            <w:tcBorders>
              <w:top w:val="single" w:sz="6" w:space="0" w:color="000000"/>
              <w:left w:val="single" w:sz="6" w:space="0" w:color="000000"/>
              <w:bottom w:val="single" w:sz="6" w:space="0" w:color="000000"/>
              <w:right w:val="single" w:sz="6" w:space="0" w:color="000000"/>
            </w:tcBorders>
            <w:vAlign w:val="center"/>
          </w:tcPr>
          <w:p w:rsidR="008B2E34" w:rsidRPr="00635ECC" w:rsidRDefault="00635ECC" w:rsidP="00635ECC">
            <w:pPr>
              <w:jc w:val="center"/>
              <w:rPr>
                <w:color w:val="000000"/>
                <w:sz w:val="24"/>
                <w:szCs w:val="24"/>
              </w:rPr>
            </w:pPr>
            <w:r w:rsidRPr="00635ECC">
              <w:rPr>
                <w:color w:val="000000"/>
                <w:sz w:val="24"/>
                <w:szCs w:val="24"/>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635ECC">
              <w:rPr>
                <w:color w:val="000000"/>
                <w:sz w:val="24"/>
                <w:szCs w:val="24"/>
              </w:rPr>
              <w:t>.</w:t>
            </w:r>
          </w:p>
        </w:tc>
      </w:tr>
    </w:tbl>
    <w:p w:rsidR="008B2E34" w:rsidRDefault="008B2E34" w:rsidP="00B202C1">
      <w:pPr>
        <w:tabs>
          <w:tab w:val="left" w:pos="1890"/>
        </w:tabs>
        <w:jc w:val="right"/>
        <w:rPr>
          <w:rFonts w:asciiTheme="majorBidi" w:hAnsiTheme="majorBidi" w:cstheme="majorBidi"/>
          <w:sz w:val="28"/>
          <w:szCs w:val="28"/>
          <w:lang w:bidi="ar-IQ"/>
        </w:rPr>
      </w:pPr>
    </w:p>
    <w:p w:rsidR="008314D9" w:rsidRDefault="00635ECC" w:rsidP="00635ECC">
      <w:pPr>
        <w:tabs>
          <w:tab w:val="left" w:pos="1890"/>
        </w:tabs>
        <w:bidi/>
        <w:ind w:left="360"/>
        <w:rPr>
          <w:rFonts w:asciiTheme="majorBidi" w:hAnsiTheme="majorBidi" w:cstheme="majorBidi"/>
          <w:sz w:val="28"/>
          <w:szCs w:val="28"/>
          <w:rtl/>
          <w:lang w:bidi="ar-IQ"/>
        </w:rPr>
      </w:pPr>
      <w:r w:rsidRPr="00635ECC">
        <w:rPr>
          <w:rFonts w:ascii="Times New Roman" w:eastAsia="Times New Roman" w:hAnsi="Times New Roman" w:cs="Times New Roman"/>
          <w:color w:val="000000"/>
          <w:sz w:val="40"/>
          <w:szCs w:val="40"/>
          <w:rtl/>
        </w:rPr>
        <w:t>6</w:t>
      </w:r>
      <w:r w:rsidRPr="00635ECC">
        <w:rPr>
          <w:rFonts w:ascii="Times New Roman" w:eastAsia="Times New Roman" w:hAnsi="Times New Roman" w:cs="Times New Roman"/>
          <w:color w:val="000000"/>
          <w:sz w:val="40"/>
          <w:szCs w:val="40"/>
        </w:rPr>
        <w:t xml:space="preserve"> </w:t>
      </w:r>
      <w:r>
        <w:rPr>
          <w:rFonts w:ascii="Times New Roman" w:eastAsia="Times New Roman" w:hAnsi="Times New Roman" w:cs="Times New Roman" w:hint="cs"/>
          <w:color w:val="000000"/>
          <w:sz w:val="40"/>
          <w:szCs w:val="40"/>
          <w:rtl/>
        </w:rPr>
        <w:t>.</w:t>
      </w:r>
      <w:r w:rsidRPr="00635ECC">
        <w:rPr>
          <w:rFonts w:ascii="Times New Roman" w:eastAsia="Times New Roman" w:hAnsi="Times New Roman" w:cs="Times New Roman"/>
          <w:color w:val="000000"/>
          <w:sz w:val="40"/>
          <w:szCs w:val="40"/>
          <w:rtl/>
        </w:rPr>
        <w:t>جرائم لنظام البعث في العراق</w:t>
      </w:r>
    </w:p>
    <w:tbl>
      <w:tblPr>
        <w:tblStyle w:val="afa"/>
        <w:tblW w:w="10455" w:type="dxa"/>
        <w:jc w:val="center"/>
        <w:tblLayout w:type="fixed"/>
        <w:tblLook w:val="04A0" w:firstRow="1" w:lastRow="0" w:firstColumn="1" w:lastColumn="0" w:noHBand="0" w:noVBand="1"/>
      </w:tblPr>
      <w:tblGrid>
        <w:gridCol w:w="1753"/>
        <w:gridCol w:w="1485"/>
        <w:gridCol w:w="2114"/>
        <w:gridCol w:w="1134"/>
        <w:gridCol w:w="170"/>
        <w:gridCol w:w="631"/>
        <w:gridCol w:w="1467"/>
        <w:gridCol w:w="1701"/>
      </w:tblGrid>
      <w:tr w:rsidR="00C93EEC" w:rsidTr="00753BF9">
        <w:trPr>
          <w:trHeight w:val="280"/>
          <w:jc w:val="center"/>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C93EEC" w:rsidRPr="00635ECC" w:rsidRDefault="00C93EEC" w:rsidP="00635ECC">
            <w:pPr>
              <w:bidi/>
              <w:spacing w:before="80" w:after="80"/>
              <w:jc w:val="center"/>
              <w:rPr>
                <w:b/>
                <w:color w:val="17365D"/>
                <w:sz w:val="28"/>
                <w:szCs w:val="28"/>
              </w:rPr>
            </w:pPr>
            <w:r>
              <w:rPr>
                <w:b/>
                <w:color w:val="17365D"/>
                <w:sz w:val="28"/>
                <w:szCs w:val="28"/>
                <w:rtl/>
              </w:rPr>
              <w:t>معلومات المادة</w:t>
            </w:r>
          </w:p>
        </w:tc>
      </w:tr>
      <w:tr w:rsidR="00C93EEC" w:rsidTr="00753BF9">
        <w:trPr>
          <w:trHeight w:val="495"/>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635ECC">
            <w:pPr>
              <w:bidi/>
              <w:spacing w:before="80" w:after="80"/>
              <w:ind w:left="90" w:hanging="90"/>
              <w:jc w:val="center"/>
              <w:rPr>
                <w:b/>
                <w:color w:val="000000"/>
              </w:rPr>
            </w:pPr>
            <w:r>
              <w:rPr>
                <w:b/>
                <w:color w:val="000000"/>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C93EEC" w:rsidRPr="00C93EEC" w:rsidRDefault="00C93EEC" w:rsidP="00635ECC">
            <w:pPr>
              <w:pStyle w:val="1"/>
              <w:spacing w:before="80" w:after="80"/>
              <w:ind w:left="90"/>
              <w:rPr>
                <w:b w:val="0"/>
                <w:color w:val="FF0000"/>
                <w:sz w:val="28"/>
                <w:szCs w:val="28"/>
              </w:rPr>
            </w:pPr>
            <w:r w:rsidRPr="00C93EEC">
              <w:rPr>
                <w:rFonts w:ascii="Times New Roman" w:eastAsia="Times New Roman" w:hAnsi="Times New Roman" w:cs="Times New Roman"/>
                <w:color w:val="000000"/>
                <w:sz w:val="28"/>
                <w:szCs w:val="28"/>
                <w:rtl/>
              </w:rPr>
              <w:t>جرائم نظام البعث في العراق</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C93EEC" w:rsidRDefault="00C93EEC" w:rsidP="00635ECC">
            <w:pPr>
              <w:bidi/>
              <w:spacing w:before="80" w:after="80"/>
              <w:jc w:val="center"/>
              <w:rPr>
                <w:b/>
              </w:rPr>
            </w:pPr>
            <w:r>
              <w:rPr>
                <w:b/>
                <w:rtl/>
              </w:rPr>
              <w:t>طريقة تقديم المادة</w:t>
            </w:r>
          </w:p>
        </w:tc>
      </w:tr>
      <w:tr w:rsidR="00C93EEC" w:rsidTr="00753BF9">
        <w:trPr>
          <w:trHeight w:val="405"/>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635ECC">
            <w:pPr>
              <w:bidi/>
              <w:spacing w:before="80" w:after="80"/>
              <w:ind w:left="90" w:hanging="90"/>
              <w:jc w:val="center"/>
              <w:rPr>
                <w:b/>
              </w:rPr>
            </w:pPr>
            <w:r>
              <w:rPr>
                <w:b/>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C93EEC" w:rsidRDefault="00C93EEC" w:rsidP="00635ECC">
            <w:pPr>
              <w:pStyle w:val="1"/>
              <w:spacing w:before="80" w:after="80"/>
              <w:ind w:left="90"/>
              <w:rPr>
                <w:b w:val="0"/>
                <w:color w:val="FF0000"/>
                <w:sz w:val="28"/>
                <w:szCs w:val="28"/>
              </w:rPr>
            </w:pPr>
            <w:r>
              <w:rPr>
                <w:sz w:val="24"/>
                <w:szCs w:val="24"/>
                <w:rtl/>
              </w:rPr>
              <w:t>مساندة</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C93EEC" w:rsidRDefault="000E5E36" w:rsidP="00635ECC">
            <w:pPr>
              <w:numPr>
                <w:ilvl w:val="0"/>
                <w:numId w:val="4"/>
              </w:numPr>
              <w:bidi/>
              <w:spacing w:before="80"/>
              <w:jc w:val="center"/>
              <w:rPr>
                <w:b/>
              </w:rPr>
            </w:pPr>
            <w:sdt>
              <w:sdtPr>
                <w:rPr>
                  <w:rtl/>
                </w:rPr>
                <w:tag w:val="goog_rdk_0"/>
                <w:id w:val="1787847245"/>
              </w:sdtPr>
              <w:sdtEndPr/>
              <w:sdtContent>
                <w:r w:rsidR="00C93EEC">
                  <w:rPr>
                    <w:rFonts w:ascii="Segoe UI Symbol" w:eastAsia="Arial Unicode MS" w:hAnsi="Segoe UI Symbol" w:cs="Segoe UI Symbol"/>
                    <w:b/>
                  </w:rPr>
                  <w:t>☒</w:t>
                </w:r>
              </w:sdtContent>
            </w:sdt>
            <w:r w:rsidR="00C93EEC">
              <w:rPr>
                <w:b/>
                <w:rtl/>
              </w:rPr>
              <w:t>نظري</w:t>
            </w:r>
          </w:p>
          <w:p w:rsidR="00C93EEC" w:rsidRDefault="000E5E36" w:rsidP="00635ECC">
            <w:pPr>
              <w:numPr>
                <w:ilvl w:val="0"/>
                <w:numId w:val="5"/>
              </w:numPr>
              <w:bidi/>
              <w:jc w:val="center"/>
              <w:rPr>
                <w:b/>
              </w:rPr>
            </w:pPr>
            <w:sdt>
              <w:sdtPr>
                <w:rPr>
                  <w:rtl/>
                </w:rPr>
                <w:tag w:val="goog_rdk_1"/>
                <w:id w:val="1946647547"/>
              </w:sdtPr>
              <w:sdtEndPr/>
              <w:sdtContent>
                <w:r w:rsidR="00C93EEC">
                  <w:rPr>
                    <w:rFonts w:ascii="Segoe UI Symbol" w:eastAsia="Arial Unicode MS" w:hAnsi="Segoe UI Symbol" w:cs="Segoe UI Symbol"/>
                    <w:b/>
                  </w:rPr>
                  <w:t>☒</w:t>
                </w:r>
              </w:sdtContent>
            </w:sdt>
            <w:r w:rsidR="00C93EEC">
              <w:rPr>
                <w:b/>
                <w:rtl/>
              </w:rPr>
              <w:t>محاضرة</w:t>
            </w:r>
          </w:p>
          <w:p w:rsidR="00C93EEC" w:rsidRDefault="000E5E36" w:rsidP="00635ECC">
            <w:pPr>
              <w:numPr>
                <w:ilvl w:val="0"/>
                <w:numId w:val="5"/>
              </w:numPr>
              <w:bidi/>
              <w:jc w:val="center"/>
              <w:rPr>
                <w:b/>
              </w:rPr>
            </w:pPr>
            <w:sdt>
              <w:sdtPr>
                <w:rPr>
                  <w:rtl/>
                </w:rPr>
                <w:tag w:val="goog_rdk_2"/>
                <w:id w:val="-1302912908"/>
              </w:sdtPr>
              <w:sdtEndPr/>
              <w:sdtContent>
                <w:r w:rsidR="00C93EEC">
                  <w:rPr>
                    <w:rFonts w:ascii="Segoe UI Symbol" w:eastAsia="Arial Unicode MS" w:hAnsi="Segoe UI Symbol" w:cs="Segoe UI Symbol"/>
                    <w:b/>
                  </w:rPr>
                  <w:t>☒</w:t>
                </w:r>
              </w:sdtContent>
            </w:sdt>
            <w:r w:rsidR="00C93EEC">
              <w:rPr>
                <w:b/>
                <w:rtl/>
              </w:rPr>
              <w:t>مختبر</w:t>
            </w:r>
          </w:p>
          <w:p w:rsidR="00C93EEC" w:rsidRDefault="000E5E36" w:rsidP="00635ECC">
            <w:pPr>
              <w:numPr>
                <w:ilvl w:val="0"/>
                <w:numId w:val="5"/>
              </w:numPr>
              <w:bidi/>
              <w:jc w:val="center"/>
              <w:rPr>
                <w:b/>
              </w:rPr>
            </w:pPr>
            <w:sdt>
              <w:sdtPr>
                <w:rPr>
                  <w:rtl/>
                </w:rPr>
                <w:tag w:val="goog_rdk_3"/>
                <w:id w:val="1309287798"/>
              </w:sdtPr>
              <w:sdtEndPr/>
              <w:sdtContent>
                <w:r w:rsidR="00C93EEC">
                  <w:rPr>
                    <w:rFonts w:ascii="Segoe UI Symbol" w:eastAsia="Arial Unicode MS" w:hAnsi="Segoe UI Symbol" w:cs="Segoe UI Symbol"/>
                    <w:b/>
                  </w:rPr>
                  <w:t>☐</w:t>
                </w:r>
              </w:sdtContent>
            </w:sdt>
            <w:r w:rsidR="00C93EEC">
              <w:rPr>
                <w:b/>
                <w:rtl/>
              </w:rPr>
              <w:t>درس مساعد</w:t>
            </w:r>
          </w:p>
          <w:p w:rsidR="00C93EEC" w:rsidRDefault="000E5E36" w:rsidP="00635ECC">
            <w:pPr>
              <w:numPr>
                <w:ilvl w:val="0"/>
                <w:numId w:val="5"/>
              </w:numPr>
              <w:bidi/>
              <w:jc w:val="center"/>
              <w:rPr>
                <w:b/>
              </w:rPr>
            </w:pPr>
            <w:sdt>
              <w:sdtPr>
                <w:rPr>
                  <w:rtl/>
                </w:rPr>
                <w:tag w:val="goog_rdk_4"/>
                <w:id w:val="1773357138"/>
              </w:sdtPr>
              <w:sdtEndPr/>
              <w:sdtContent>
                <w:r w:rsidR="00C93EEC">
                  <w:rPr>
                    <w:rFonts w:ascii="Segoe UI Symbol" w:eastAsia="Arial Unicode MS" w:hAnsi="Segoe UI Symbol" w:cs="Segoe UI Symbol"/>
                    <w:b/>
                  </w:rPr>
                  <w:t>☐</w:t>
                </w:r>
              </w:sdtContent>
            </w:sdt>
            <w:r w:rsidR="00C93EEC">
              <w:rPr>
                <w:b/>
                <w:rtl/>
              </w:rPr>
              <w:t>عملي</w:t>
            </w:r>
          </w:p>
          <w:p w:rsidR="00C93EEC" w:rsidRDefault="000E5E36" w:rsidP="00635ECC">
            <w:pPr>
              <w:numPr>
                <w:ilvl w:val="0"/>
                <w:numId w:val="5"/>
              </w:numPr>
              <w:bidi/>
              <w:spacing w:after="80"/>
              <w:jc w:val="center"/>
              <w:rPr>
                <w:b/>
              </w:rPr>
            </w:pPr>
            <w:sdt>
              <w:sdtPr>
                <w:rPr>
                  <w:rtl/>
                </w:rPr>
                <w:tag w:val="goog_rdk_5"/>
                <w:id w:val="-805709038"/>
              </w:sdtPr>
              <w:sdtEndPr/>
              <w:sdtContent>
                <w:r w:rsidR="00C93EEC">
                  <w:rPr>
                    <w:rFonts w:ascii="Segoe UI Symbol" w:eastAsia="Arial Unicode MS" w:hAnsi="Segoe UI Symbol" w:cs="Segoe UI Symbol"/>
                    <w:b/>
                  </w:rPr>
                  <w:t>☐</w:t>
                </w:r>
              </w:sdtContent>
            </w:sdt>
            <w:r w:rsidR="00C93EEC">
              <w:rPr>
                <w:b/>
                <w:rtl/>
              </w:rPr>
              <w:t>ندوة</w:t>
            </w:r>
          </w:p>
        </w:tc>
      </w:tr>
      <w:tr w:rsidR="00C93EEC" w:rsidTr="00753BF9">
        <w:trPr>
          <w:trHeight w:val="450"/>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635ECC">
            <w:pPr>
              <w:bidi/>
              <w:spacing w:before="80" w:after="80"/>
              <w:ind w:left="90" w:hanging="90"/>
              <w:jc w:val="center"/>
              <w:rPr>
                <w:b/>
              </w:rPr>
            </w:pPr>
            <w:r>
              <w:rPr>
                <w:b/>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C93EEC" w:rsidRPr="00503210" w:rsidRDefault="00C93EEC" w:rsidP="00635ECC">
            <w:pPr>
              <w:jc w:val="center"/>
              <w:rPr>
                <w:rFonts w:ascii="Arial" w:hAnsi="Arial" w:cs="Arial"/>
                <w:b/>
                <w:bCs/>
                <w:color w:val="000000"/>
                <w:sz w:val="20"/>
                <w:szCs w:val="20"/>
              </w:rPr>
            </w:pPr>
            <w:r w:rsidRPr="00503210">
              <w:rPr>
                <w:rFonts w:ascii="Arial" w:hAnsi="Arial" w:cs="Arial"/>
                <w:b/>
                <w:bCs/>
                <w:color w:val="FF0000"/>
                <w:sz w:val="20"/>
                <w:szCs w:val="20"/>
              </w:rPr>
              <w:t>NUST1007</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93EEC" w:rsidRDefault="00C93EEC" w:rsidP="00635ECC">
            <w:pPr>
              <w:widowControl w:val="0"/>
              <w:spacing w:line="276" w:lineRule="auto"/>
              <w:jc w:val="center"/>
              <w:rPr>
                <w:color w:val="FF0000"/>
                <w:sz w:val="28"/>
                <w:szCs w:val="28"/>
              </w:rPr>
            </w:pPr>
          </w:p>
        </w:tc>
      </w:tr>
      <w:tr w:rsidR="00C93EEC" w:rsidTr="00753BF9">
        <w:trPr>
          <w:trHeight w:val="405"/>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635ECC">
            <w:pPr>
              <w:bidi/>
              <w:spacing w:before="80" w:after="80"/>
              <w:ind w:left="90" w:hanging="90"/>
              <w:jc w:val="center"/>
              <w:rPr>
                <w:b/>
              </w:rPr>
            </w:pPr>
            <w:r>
              <w:rPr>
                <w:b/>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C93EEC" w:rsidRDefault="00C93EEC" w:rsidP="00635ECC">
            <w:pPr>
              <w:pStyle w:val="1"/>
              <w:spacing w:before="80" w:after="80"/>
              <w:ind w:left="90"/>
              <w:rPr>
                <w:b w:val="0"/>
                <w:color w:val="FF0000"/>
                <w:sz w:val="28"/>
                <w:szCs w:val="28"/>
              </w:rPr>
            </w:pPr>
            <w:r>
              <w:rPr>
                <w:sz w:val="24"/>
                <w:szCs w:val="24"/>
                <w:shd w:val="clear" w:color="auto" w:fill="E8EAED"/>
              </w:rPr>
              <w:t>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93EEC" w:rsidRDefault="00C93EEC" w:rsidP="00635ECC">
            <w:pPr>
              <w:widowControl w:val="0"/>
              <w:spacing w:line="276" w:lineRule="auto"/>
              <w:jc w:val="center"/>
              <w:rPr>
                <w:color w:val="FF0000"/>
                <w:sz w:val="28"/>
                <w:szCs w:val="28"/>
              </w:rPr>
            </w:pPr>
          </w:p>
        </w:tc>
      </w:tr>
      <w:tr w:rsidR="00C93EEC" w:rsidTr="00753BF9">
        <w:trPr>
          <w:trHeight w:val="405"/>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635ECC">
            <w:pPr>
              <w:spacing w:before="80" w:after="80"/>
              <w:ind w:left="90" w:hanging="90"/>
              <w:jc w:val="center"/>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C93EEC" w:rsidRDefault="00C93EEC" w:rsidP="00635ECC">
            <w:pPr>
              <w:pStyle w:val="1"/>
              <w:spacing w:before="80" w:after="80"/>
              <w:ind w:left="90"/>
              <w:rPr>
                <w:b w:val="0"/>
                <w:color w:val="FF0000"/>
                <w:sz w:val="24"/>
                <w:szCs w:val="24"/>
              </w:rPr>
            </w:pPr>
            <w:r>
              <w:rPr>
                <w:color w:val="FF0000"/>
                <w:sz w:val="24"/>
                <w:szCs w:val="24"/>
              </w:rPr>
              <w:t>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C93EEC" w:rsidRDefault="00C93EEC" w:rsidP="00635ECC">
            <w:pPr>
              <w:widowControl w:val="0"/>
              <w:spacing w:line="276" w:lineRule="auto"/>
              <w:jc w:val="center"/>
              <w:rPr>
                <w:color w:val="FF0000"/>
                <w:sz w:val="24"/>
                <w:szCs w:val="24"/>
              </w:rPr>
            </w:pPr>
          </w:p>
        </w:tc>
      </w:tr>
      <w:tr w:rsidR="00C93EEC" w:rsidTr="00753BF9">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C93EEC" w:rsidRDefault="00C93EEC" w:rsidP="00635ECC">
            <w:pPr>
              <w:bidi/>
              <w:spacing w:before="80" w:after="80"/>
              <w:ind w:left="90" w:hanging="90"/>
              <w:jc w:val="center"/>
              <w:rPr>
                <w:b/>
                <w:color w:val="000000"/>
              </w:rPr>
            </w:pPr>
            <w:r>
              <w:rPr>
                <w:b/>
                <w:color w:val="000000"/>
                <w:rtl/>
              </w:rPr>
              <w:t>مستوى المادة</w:t>
            </w:r>
          </w:p>
        </w:tc>
        <w:tc>
          <w:tcPr>
            <w:tcW w:w="2114" w:type="dxa"/>
            <w:tcBorders>
              <w:top w:val="single" w:sz="4" w:space="0" w:color="000000"/>
              <w:left w:val="single" w:sz="4" w:space="0" w:color="000000"/>
              <w:bottom w:val="single" w:sz="4" w:space="0" w:color="000000"/>
              <w:right w:val="nil"/>
            </w:tcBorders>
            <w:vAlign w:val="center"/>
          </w:tcPr>
          <w:p w:rsidR="00C93EEC" w:rsidRDefault="00C93EEC" w:rsidP="00635ECC">
            <w:pPr>
              <w:spacing w:before="80" w:after="80"/>
              <w:ind w:hanging="720"/>
              <w:jc w:val="center"/>
              <w:rPr>
                <w:color w:val="000000"/>
              </w:rPr>
            </w:pPr>
            <w:r>
              <w:rPr>
                <w:color w:val="000000"/>
              </w:rPr>
              <w:t>UGx11</w:t>
            </w:r>
            <w:r>
              <w:t xml:space="preserve">  2</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C93EEC" w:rsidRDefault="00C93EEC" w:rsidP="00635ECC">
            <w:pPr>
              <w:bidi/>
              <w:spacing w:before="80" w:after="80"/>
              <w:jc w:val="center"/>
              <w:rPr>
                <w:b/>
                <w:color w:val="000000"/>
              </w:rPr>
            </w:pPr>
            <w:r>
              <w:rPr>
                <w:b/>
                <w:color w:val="000000"/>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tcPr>
          <w:p w:rsidR="00C93EEC" w:rsidRDefault="00C93EEC" w:rsidP="00635ECC">
            <w:pPr>
              <w:spacing w:before="80" w:after="80"/>
              <w:jc w:val="center"/>
              <w:rPr>
                <w:color w:val="000000"/>
              </w:rPr>
            </w:pPr>
            <w:r>
              <w:t>1</w:t>
            </w:r>
          </w:p>
        </w:tc>
      </w:tr>
      <w:tr w:rsidR="00C93EEC" w:rsidTr="00753BF9">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C93EEC" w:rsidRDefault="00C93EEC" w:rsidP="00635ECC">
            <w:pPr>
              <w:bidi/>
              <w:spacing w:before="80" w:after="80"/>
              <w:ind w:left="90" w:hanging="90"/>
              <w:jc w:val="center"/>
              <w:rPr>
                <w:b/>
                <w:color w:val="000000"/>
              </w:rPr>
            </w:pPr>
            <w:r>
              <w:rPr>
                <w:b/>
                <w:color w:val="000000"/>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tcPr>
          <w:p w:rsidR="00C93EEC" w:rsidRDefault="00C93EEC" w:rsidP="00635ECC">
            <w:pPr>
              <w:spacing w:before="80" w:after="80"/>
              <w:jc w:val="center"/>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C93EEC" w:rsidRDefault="00C93EEC" w:rsidP="00635ECC">
            <w:pPr>
              <w:bidi/>
              <w:spacing w:before="80" w:after="80"/>
              <w:jc w:val="center"/>
              <w:rPr>
                <w:b/>
                <w:color w:val="000000"/>
              </w:rPr>
            </w:pPr>
            <w:r>
              <w:rPr>
                <w:b/>
                <w:color w:val="000000"/>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C93EEC" w:rsidRDefault="00C93EEC" w:rsidP="00635ECC">
            <w:pPr>
              <w:spacing w:before="80" w:after="80"/>
              <w:jc w:val="center"/>
              <w:rPr>
                <w:color w:val="000000"/>
              </w:rPr>
            </w:pPr>
          </w:p>
        </w:tc>
      </w:tr>
      <w:tr w:rsidR="00C93EEC" w:rsidTr="00753BF9">
        <w:trPr>
          <w:trHeight w:val="220"/>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635ECC">
            <w:pPr>
              <w:bidi/>
              <w:spacing w:before="80" w:after="80"/>
              <w:ind w:left="90" w:hanging="90"/>
              <w:jc w:val="center"/>
              <w:rPr>
                <w:b/>
                <w:color w:val="000000"/>
              </w:rPr>
            </w:pPr>
            <w:r>
              <w:rPr>
                <w:b/>
                <w:color w:val="000000"/>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C93EEC" w:rsidRDefault="00527703" w:rsidP="00635ECC">
            <w:pPr>
              <w:spacing w:before="80" w:after="80"/>
              <w:jc w:val="center"/>
              <w:rPr>
                <w:color w:val="000000"/>
              </w:rPr>
            </w:pPr>
            <w:r>
              <w:rPr>
                <w:rFonts w:eastAsia="Times New Roman"/>
              </w:rPr>
              <w:t>ali.t.abdalamir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C93EEC" w:rsidRDefault="00C93EEC" w:rsidP="00635ECC">
            <w:pPr>
              <w:bidi/>
              <w:spacing w:before="80" w:after="80"/>
              <w:jc w:val="center"/>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C93EEC" w:rsidRDefault="000E5E36" w:rsidP="00635ECC">
            <w:pPr>
              <w:spacing w:before="80" w:after="80"/>
              <w:jc w:val="center"/>
            </w:pPr>
            <w:hyperlink r:id="rId79" w:history="1">
              <w:r w:rsidR="00527703" w:rsidRPr="00604B53">
                <w:rPr>
                  <w:rStyle w:val="Hyperlink"/>
                  <w:rFonts w:eastAsia="Times New Roman"/>
                </w:rPr>
                <w:t>ali.t.abdalamir@nust.edu.iq</w:t>
              </w:r>
            </w:hyperlink>
          </w:p>
        </w:tc>
      </w:tr>
      <w:tr w:rsidR="00C93EEC" w:rsidTr="00753BF9">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C93EEC" w:rsidRDefault="00C93EEC" w:rsidP="00635ECC">
            <w:pPr>
              <w:bidi/>
              <w:spacing w:before="80" w:after="80"/>
              <w:ind w:left="90" w:hanging="90"/>
              <w:jc w:val="center"/>
              <w:rPr>
                <w:b/>
                <w:color w:val="000000"/>
              </w:rPr>
            </w:pPr>
            <w:r>
              <w:rPr>
                <w:b/>
                <w:color w:val="000000"/>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tcPr>
          <w:p w:rsidR="00C93EEC" w:rsidRDefault="00C93EEC" w:rsidP="00635ECC">
            <w:pPr>
              <w:spacing w:before="80" w:after="80"/>
              <w:jc w:val="center"/>
              <w:rPr>
                <w:color w:val="00000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C93EEC" w:rsidRDefault="00C93EEC" w:rsidP="00635ECC">
            <w:pPr>
              <w:bidi/>
              <w:spacing w:before="80" w:after="80"/>
              <w:jc w:val="center"/>
              <w:rPr>
                <w:b/>
                <w:color w:val="000000"/>
              </w:rPr>
            </w:pPr>
            <w:r>
              <w:rPr>
                <w:b/>
                <w:color w:val="000000"/>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tcPr>
          <w:p w:rsidR="00C93EEC" w:rsidRDefault="00527703" w:rsidP="00635ECC">
            <w:pPr>
              <w:spacing w:before="80" w:after="80"/>
              <w:jc w:val="center"/>
              <w:rPr>
                <w:color w:val="000000"/>
              </w:rPr>
            </w:pPr>
            <w:r>
              <w:rPr>
                <w:color w:val="000000"/>
              </w:rPr>
              <w:t>MS.C</w:t>
            </w:r>
          </w:p>
        </w:tc>
      </w:tr>
      <w:tr w:rsidR="00C93EEC" w:rsidTr="00753BF9">
        <w:trPr>
          <w:trHeight w:val="220"/>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635ECC">
            <w:pPr>
              <w:bidi/>
              <w:spacing w:before="80" w:after="80"/>
              <w:ind w:left="90" w:hanging="90"/>
              <w:jc w:val="center"/>
              <w:rPr>
                <w:b/>
                <w:color w:val="000000"/>
              </w:rPr>
            </w:pPr>
            <w:r>
              <w:rPr>
                <w:b/>
                <w:color w:val="000000"/>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C93EEC" w:rsidRDefault="00C93EEC" w:rsidP="00635ECC">
            <w:pPr>
              <w:spacing w:before="80" w:after="80"/>
              <w:jc w:val="center"/>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C93EEC" w:rsidRDefault="00C93EEC" w:rsidP="00635ECC">
            <w:pPr>
              <w:bidi/>
              <w:spacing w:before="80" w:after="80"/>
              <w:jc w:val="center"/>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C93EEC" w:rsidRDefault="00C93EEC" w:rsidP="00635ECC">
            <w:pPr>
              <w:spacing w:before="80" w:after="80"/>
              <w:jc w:val="center"/>
            </w:pPr>
          </w:p>
        </w:tc>
      </w:tr>
      <w:tr w:rsidR="00C93EEC" w:rsidTr="00753BF9">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C93EEC" w:rsidRDefault="00C93EEC" w:rsidP="00635ECC">
            <w:pPr>
              <w:bidi/>
              <w:spacing w:before="80" w:after="80"/>
              <w:ind w:left="90" w:hanging="90"/>
              <w:jc w:val="center"/>
              <w:rPr>
                <w:b/>
              </w:rPr>
            </w:pPr>
            <w:r>
              <w:rPr>
                <w:b/>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C93EEC" w:rsidRDefault="00C93EEC" w:rsidP="00635ECC">
            <w:pPr>
              <w:spacing w:before="80" w:after="80"/>
              <w:jc w:val="center"/>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C93EEC" w:rsidRDefault="00C93EEC" w:rsidP="00635ECC">
            <w:pPr>
              <w:bidi/>
              <w:spacing w:before="80" w:after="80"/>
              <w:jc w:val="center"/>
            </w:pPr>
            <w:r>
              <w:rPr>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C93EEC" w:rsidRDefault="00C93EEC" w:rsidP="00635ECC">
            <w:pPr>
              <w:spacing w:before="80" w:after="80"/>
              <w:jc w:val="center"/>
            </w:pPr>
          </w:p>
        </w:tc>
      </w:tr>
      <w:tr w:rsidR="00C93EEC" w:rsidTr="00753BF9">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C93EEC" w:rsidRDefault="00C93EEC" w:rsidP="00635ECC">
            <w:pPr>
              <w:bidi/>
              <w:spacing w:before="80" w:after="80"/>
              <w:ind w:left="6" w:right="-99" w:hanging="6"/>
              <w:jc w:val="center"/>
              <w:rPr>
                <w:b/>
              </w:rPr>
            </w:pPr>
            <w:r>
              <w:rPr>
                <w:b/>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tcPr>
          <w:p w:rsidR="00C93EEC" w:rsidRDefault="00C93EEC" w:rsidP="00635ECC">
            <w:pPr>
              <w:spacing w:before="80" w:after="80"/>
              <w:ind w:left="360"/>
              <w:jc w:val="center"/>
            </w:pPr>
            <w:r>
              <w:t>01/06/2023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C93EEC" w:rsidRDefault="00C93EEC" w:rsidP="00635ECC">
            <w:pPr>
              <w:bidi/>
              <w:spacing w:before="80" w:after="80"/>
              <w:jc w:val="center"/>
              <w:rPr>
                <w:b/>
              </w:rPr>
            </w:pPr>
            <w:r>
              <w:rPr>
                <w:b/>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C93EEC" w:rsidRDefault="00C93EEC" w:rsidP="00635ECC">
            <w:pPr>
              <w:spacing w:before="80" w:after="80"/>
              <w:jc w:val="center"/>
            </w:pPr>
            <w:r>
              <w:t>1.0</w:t>
            </w:r>
          </w:p>
        </w:tc>
      </w:tr>
    </w:tbl>
    <w:p w:rsidR="00C93EEC" w:rsidRDefault="00C93EEC" w:rsidP="00B202C1">
      <w:pPr>
        <w:tabs>
          <w:tab w:val="left" w:pos="5220"/>
        </w:tabs>
        <w:spacing w:after="200" w:line="276" w:lineRule="auto"/>
        <w:jc w:val="right"/>
        <w:rPr>
          <w:rFonts w:ascii="Cambria" w:eastAsia="Cambria" w:hAnsi="Cambria" w:cs="Cambria"/>
          <w:b/>
          <w:sz w:val="16"/>
          <w:szCs w:val="16"/>
        </w:rPr>
      </w:pPr>
    </w:p>
    <w:p w:rsidR="00C93EEC" w:rsidRDefault="00C93EEC" w:rsidP="00B202C1">
      <w:pPr>
        <w:tabs>
          <w:tab w:val="left" w:pos="5220"/>
        </w:tabs>
        <w:spacing w:after="200" w:line="276" w:lineRule="auto"/>
        <w:jc w:val="right"/>
        <w:rPr>
          <w:rFonts w:ascii="Cambria" w:eastAsia="Cambria" w:hAnsi="Cambria" w:cs="Cambria"/>
          <w:b/>
          <w:sz w:val="16"/>
          <w:szCs w:val="16"/>
        </w:rPr>
      </w:pPr>
    </w:p>
    <w:tbl>
      <w:tblPr>
        <w:tblStyle w:val="afb"/>
        <w:tblW w:w="10455" w:type="dxa"/>
        <w:jc w:val="center"/>
        <w:tblLayout w:type="fixed"/>
        <w:tblLook w:val="04A0" w:firstRow="1" w:lastRow="0" w:firstColumn="1" w:lastColumn="0" w:noHBand="0" w:noVBand="1"/>
      </w:tblPr>
      <w:tblGrid>
        <w:gridCol w:w="2564"/>
        <w:gridCol w:w="5158"/>
        <w:gridCol w:w="1605"/>
        <w:gridCol w:w="1128"/>
      </w:tblGrid>
      <w:tr w:rsidR="00C93EEC" w:rsidTr="00753BF9">
        <w:trPr>
          <w:trHeight w:val="620"/>
          <w:jc w:val="center"/>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C93EEC" w:rsidRPr="00E562DB" w:rsidRDefault="00C93EEC" w:rsidP="00635ECC">
            <w:pPr>
              <w:bidi/>
              <w:spacing w:line="360" w:lineRule="auto"/>
              <w:jc w:val="center"/>
              <w:rPr>
                <w:b/>
                <w:color w:val="17365D"/>
                <w:sz w:val="28"/>
                <w:szCs w:val="28"/>
              </w:rPr>
            </w:pPr>
            <w:r>
              <w:rPr>
                <w:b/>
                <w:color w:val="17365D"/>
                <w:sz w:val="28"/>
                <w:szCs w:val="28"/>
                <w:rtl/>
              </w:rPr>
              <w:t>علاقة المادة بالمواد الأخرى</w:t>
            </w:r>
          </w:p>
        </w:tc>
      </w:tr>
      <w:tr w:rsidR="00C93EEC" w:rsidTr="00753BF9">
        <w:trPr>
          <w:trHeight w:val="420"/>
          <w:jc w:val="center"/>
        </w:trPr>
        <w:tc>
          <w:tcPr>
            <w:tcW w:w="2564"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635ECC">
            <w:pPr>
              <w:bidi/>
              <w:spacing w:line="360" w:lineRule="auto"/>
              <w:jc w:val="center"/>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EEC" w:rsidRDefault="00C93EEC" w:rsidP="00635ECC">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C93EEC" w:rsidRDefault="00C93EEC" w:rsidP="00635ECC">
            <w:pPr>
              <w:bidi/>
              <w:spacing w:line="360" w:lineRule="auto"/>
              <w:jc w:val="center"/>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EEC" w:rsidRDefault="00C93EEC" w:rsidP="00635ECC">
            <w:pPr>
              <w:spacing w:line="360" w:lineRule="auto"/>
              <w:jc w:val="center"/>
            </w:pPr>
          </w:p>
        </w:tc>
      </w:tr>
      <w:tr w:rsidR="00C93EEC" w:rsidTr="00753BF9">
        <w:trPr>
          <w:trHeight w:val="420"/>
          <w:jc w:val="center"/>
        </w:trPr>
        <w:tc>
          <w:tcPr>
            <w:tcW w:w="2564"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635ECC">
            <w:pPr>
              <w:bidi/>
              <w:spacing w:line="360" w:lineRule="auto"/>
              <w:jc w:val="center"/>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EEC" w:rsidRDefault="00C93EEC" w:rsidP="00635ECC">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C93EEC" w:rsidRDefault="00C93EEC" w:rsidP="00635ECC">
            <w:pPr>
              <w:bidi/>
              <w:spacing w:line="360" w:lineRule="auto"/>
              <w:jc w:val="cente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EEC" w:rsidRDefault="00C93EEC" w:rsidP="00635ECC">
            <w:pPr>
              <w:spacing w:line="360" w:lineRule="auto"/>
              <w:jc w:val="center"/>
            </w:pPr>
          </w:p>
        </w:tc>
      </w:tr>
    </w:tbl>
    <w:p w:rsidR="00C93EEC" w:rsidRDefault="00C93EEC" w:rsidP="00B202C1">
      <w:pPr>
        <w:tabs>
          <w:tab w:val="left" w:pos="5220"/>
        </w:tabs>
        <w:spacing w:after="0" w:line="360" w:lineRule="auto"/>
        <w:jc w:val="right"/>
        <w:rPr>
          <w:rFonts w:ascii="Cambria" w:eastAsia="Cambria" w:hAnsi="Cambria" w:cs="Cambria"/>
          <w:b/>
          <w:sz w:val="16"/>
          <w:szCs w:val="16"/>
        </w:rPr>
      </w:pPr>
    </w:p>
    <w:tbl>
      <w:tblPr>
        <w:tblStyle w:val="afc"/>
        <w:tblW w:w="10455" w:type="dxa"/>
        <w:jc w:val="center"/>
        <w:tblLayout w:type="fixed"/>
        <w:tblLook w:val="04A0" w:firstRow="1" w:lastRow="0" w:firstColumn="1" w:lastColumn="0" w:noHBand="0" w:noVBand="1"/>
      </w:tblPr>
      <w:tblGrid>
        <w:gridCol w:w="2564"/>
        <w:gridCol w:w="7891"/>
      </w:tblGrid>
      <w:tr w:rsidR="00C93EEC" w:rsidTr="00753BF9">
        <w:trPr>
          <w:trHeight w:val="580"/>
          <w:jc w:val="center"/>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C93EEC" w:rsidRDefault="00C93EEC" w:rsidP="00635ECC">
            <w:pPr>
              <w:bidi/>
              <w:spacing w:line="276" w:lineRule="auto"/>
              <w:jc w:val="center"/>
              <w:rPr>
                <w:b/>
                <w:color w:val="17365D"/>
                <w:sz w:val="28"/>
                <w:szCs w:val="28"/>
              </w:rPr>
            </w:pPr>
            <w:r>
              <w:rPr>
                <w:b/>
                <w:color w:val="17365D"/>
                <w:sz w:val="28"/>
                <w:szCs w:val="28"/>
                <w:rtl/>
              </w:rPr>
              <w:t>أهداف المادة ومخرجات التعلم والمحتويات الإرشادية</w:t>
            </w:r>
          </w:p>
        </w:tc>
      </w:tr>
      <w:tr w:rsidR="00C93EEC" w:rsidTr="00753BF9">
        <w:trPr>
          <w:trHeight w:val="240"/>
          <w:jc w:val="center"/>
        </w:trPr>
        <w:tc>
          <w:tcPr>
            <w:tcW w:w="2564" w:type="dxa"/>
            <w:tcBorders>
              <w:top w:val="single" w:sz="4" w:space="0" w:color="000000"/>
              <w:left w:val="single" w:sz="4" w:space="0" w:color="000000"/>
              <w:bottom w:val="single" w:sz="4" w:space="0" w:color="000000"/>
              <w:right w:val="nil"/>
            </w:tcBorders>
            <w:shd w:val="clear" w:color="auto" w:fill="DAEEF3"/>
            <w:vAlign w:val="center"/>
          </w:tcPr>
          <w:p w:rsidR="00C93EEC" w:rsidRPr="00263394" w:rsidRDefault="00C93EEC" w:rsidP="00263394">
            <w:pPr>
              <w:bidi/>
              <w:spacing w:line="276" w:lineRule="auto"/>
              <w:jc w:val="center"/>
              <w:rPr>
                <w:b/>
                <w:color w:val="000000"/>
                <w:sz w:val="24"/>
                <w:szCs w:val="24"/>
              </w:rPr>
            </w:pPr>
            <w:r>
              <w:rPr>
                <w:b/>
                <w:color w:val="000000"/>
                <w:sz w:val="24"/>
                <w:szCs w:val="24"/>
                <w:rtl/>
              </w:rPr>
              <w:t>أهداف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263394" w:rsidRDefault="00635ECC" w:rsidP="005B2E63">
            <w:pPr>
              <w:pStyle w:val="af2"/>
              <w:numPr>
                <w:ilvl w:val="0"/>
                <w:numId w:val="34"/>
              </w:numPr>
              <w:shd w:val="clear" w:color="auto" w:fill="FFFFFF"/>
              <w:bidi/>
              <w:spacing w:after="150"/>
              <w:rPr>
                <w:rFonts w:ascii="Arial" w:hAnsi="Arial" w:cs="Arial"/>
                <w:color w:val="252A2F"/>
                <w:sz w:val="21"/>
                <w:szCs w:val="21"/>
              </w:rPr>
            </w:pPr>
            <w:r w:rsidRPr="00635ECC">
              <w:rPr>
                <w:rFonts w:ascii="Arial" w:hAnsi="Arial" w:cs="Arial"/>
                <w:color w:val="252A2F"/>
                <w:sz w:val="21"/>
                <w:szCs w:val="21"/>
                <w:rtl/>
              </w:rPr>
              <w:t xml:space="preserve"> شرح النظريات والمناهج الرئيسية لعلم الجريمة.</w:t>
            </w:r>
          </w:p>
          <w:p w:rsidR="00263394" w:rsidRDefault="00635ECC" w:rsidP="005B2E63">
            <w:pPr>
              <w:pStyle w:val="af2"/>
              <w:numPr>
                <w:ilvl w:val="0"/>
                <w:numId w:val="34"/>
              </w:numPr>
              <w:shd w:val="clear" w:color="auto" w:fill="FFFFFF"/>
              <w:bidi/>
              <w:spacing w:after="150"/>
              <w:rPr>
                <w:rFonts w:ascii="Arial" w:hAnsi="Arial" w:cs="Arial"/>
                <w:color w:val="252A2F"/>
                <w:sz w:val="21"/>
                <w:szCs w:val="21"/>
              </w:rPr>
            </w:pPr>
            <w:r w:rsidRPr="00263394">
              <w:rPr>
                <w:rFonts w:ascii="Arial" w:hAnsi="Arial" w:cs="Arial"/>
                <w:color w:val="252A2F"/>
                <w:sz w:val="21"/>
                <w:szCs w:val="21"/>
                <w:rtl/>
              </w:rPr>
              <w:t>التمييز بين المنهج الاجتماعي الجنائي (الكلاسيكي) وعلم الجريمة الحديث.</w:t>
            </w:r>
          </w:p>
          <w:p w:rsidR="00263394" w:rsidRDefault="00635ECC" w:rsidP="005B2E63">
            <w:pPr>
              <w:pStyle w:val="af2"/>
              <w:numPr>
                <w:ilvl w:val="0"/>
                <w:numId w:val="34"/>
              </w:numPr>
              <w:shd w:val="clear" w:color="auto" w:fill="FFFFFF"/>
              <w:bidi/>
              <w:spacing w:after="150"/>
              <w:rPr>
                <w:rFonts w:ascii="Arial" w:hAnsi="Arial" w:cs="Arial"/>
                <w:color w:val="252A2F"/>
                <w:sz w:val="21"/>
                <w:szCs w:val="21"/>
              </w:rPr>
            </w:pPr>
            <w:r w:rsidRPr="00263394">
              <w:rPr>
                <w:rFonts w:ascii="Arial" w:hAnsi="Arial" w:cs="Arial"/>
                <w:color w:val="252A2F"/>
                <w:sz w:val="21"/>
                <w:szCs w:val="21"/>
                <w:rtl/>
              </w:rPr>
              <w:t>تطبيق منهجية علم الجريمة على مشاكل الجريمة والأمن في الواقع.</w:t>
            </w:r>
          </w:p>
          <w:p w:rsidR="00263394" w:rsidRDefault="00635ECC" w:rsidP="005B2E63">
            <w:pPr>
              <w:pStyle w:val="af2"/>
              <w:numPr>
                <w:ilvl w:val="0"/>
                <w:numId w:val="34"/>
              </w:numPr>
              <w:shd w:val="clear" w:color="auto" w:fill="FFFFFF"/>
              <w:bidi/>
              <w:spacing w:after="150"/>
              <w:rPr>
                <w:rFonts w:ascii="Arial" w:hAnsi="Arial" w:cs="Arial"/>
                <w:color w:val="252A2F"/>
                <w:sz w:val="21"/>
                <w:szCs w:val="21"/>
              </w:rPr>
            </w:pPr>
            <w:r w:rsidRPr="00263394">
              <w:rPr>
                <w:rFonts w:ascii="Arial" w:hAnsi="Arial" w:cs="Arial"/>
                <w:color w:val="252A2F"/>
                <w:sz w:val="21"/>
                <w:szCs w:val="21"/>
                <w:rtl/>
              </w:rPr>
              <w:t xml:space="preserve"> التفكير النقدي في سياسات منع الجريمة والأمن.</w:t>
            </w:r>
          </w:p>
          <w:p w:rsidR="00263394" w:rsidRDefault="00635ECC" w:rsidP="005B2E63">
            <w:pPr>
              <w:pStyle w:val="af2"/>
              <w:numPr>
                <w:ilvl w:val="0"/>
                <w:numId w:val="34"/>
              </w:numPr>
              <w:shd w:val="clear" w:color="auto" w:fill="FFFFFF"/>
              <w:bidi/>
              <w:spacing w:after="150"/>
              <w:rPr>
                <w:rFonts w:ascii="Arial" w:hAnsi="Arial" w:cs="Arial"/>
                <w:color w:val="252A2F"/>
                <w:sz w:val="21"/>
                <w:szCs w:val="21"/>
              </w:rPr>
            </w:pPr>
            <w:r w:rsidRPr="00263394">
              <w:rPr>
                <w:rFonts w:ascii="Arial" w:hAnsi="Arial" w:cs="Arial"/>
                <w:color w:val="252A2F"/>
                <w:sz w:val="21"/>
                <w:szCs w:val="21"/>
                <w:rtl/>
              </w:rPr>
              <w:t>صياغة استراتيجية استجابة لمشاكل الأمن والجريمة.</w:t>
            </w:r>
          </w:p>
          <w:p w:rsidR="00263394" w:rsidRDefault="00635ECC" w:rsidP="005B2E63">
            <w:pPr>
              <w:pStyle w:val="af2"/>
              <w:numPr>
                <w:ilvl w:val="0"/>
                <w:numId w:val="34"/>
              </w:numPr>
              <w:shd w:val="clear" w:color="auto" w:fill="FFFFFF"/>
              <w:bidi/>
              <w:spacing w:after="150"/>
              <w:rPr>
                <w:rFonts w:ascii="Arial" w:hAnsi="Arial" w:cs="Arial"/>
                <w:color w:val="252A2F"/>
                <w:sz w:val="21"/>
                <w:szCs w:val="21"/>
              </w:rPr>
            </w:pPr>
            <w:r w:rsidRPr="00263394">
              <w:rPr>
                <w:rFonts w:ascii="Arial" w:hAnsi="Arial" w:cs="Arial"/>
                <w:color w:val="252A2F"/>
                <w:sz w:val="21"/>
                <w:szCs w:val="21"/>
                <w:rtl/>
              </w:rPr>
              <w:t>تحليل القضايا القائمة والقضايا المستقبلية الملحة في منع الجريمة وكشفها.</w:t>
            </w:r>
          </w:p>
          <w:p w:rsidR="00263394" w:rsidRDefault="00635ECC" w:rsidP="005B2E63">
            <w:pPr>
              <w:pStyle w:val="af2"/>
              <w:numPr>
                <w:ilvl w:val="0"/>
                <w:numId w:val="34"/>
              </w:numPr>
              <w:shd w:val="clear" w:color="auto" w:fill="FFFFFF"/>
              <w:bidi/>
              <w:spacing w:after="150"/>
              <w:rPr>
                <w:rFonts w:ascii="Arial" w:hAnsi="Arial" w:cs="Arial"/>
                <w:color w:val="252A2F"/>
                <w:sz w:val="21"/>
                <w:szCs w:val="21"/>
              </w:rPr>
            </w:pPr>
            <w:r w:rsidRPr="00263394">
              <w:rPr>
                <w:rFonts w:ascii="Arial" w:hAnsi="Arial" w:cs="Arial"/>
                <w:color w:val="252A2F"/>
                <w:sz w:val="21"/>
                <w:szCs w:val="21"/>
                <w:rtl/>
              </w:rPr>
              <w:t>عند إتمام هذه الوحدة، يكون الطالب قادرًا على:</w:t>
            </w:r>
          </w:p>
          <w:p w:rsidR="00263394" w:rsidRDefault="00635ECC" w:rsidP="005B2E63">
            <w:pPr>
              <w:pStyle w:val="af2"/>
              <w:numPr>
                <w:ilvl w:val="0"/>
                <w:numId w:val="34"/>
              </w:numPr>
              <w:shd w:val="clear" w:color="auto" w:fill="FFFFFF"/>
              <w:bidi/>
              <w:spacing w:after="150"/>
              <w:rPr>
                <w:rFonts w:ascii="Arial" w:hAnsi="Arial" w:cs="Arial"/>
                <w:color w:val="252A2F"/>
                <w:sz w:val="21"/>
                <w:szCs w:val="21"/>
              </w:rPr>
            </w:pPr>
            <w:r w:rsidRPr="00263394">
              <w:rPr>
                <w:rFonts w:ascii="Arial" w:hAnsi="Arial" w:cs="Arial"/>
                <w:color w:val="252A2F"/>
                <w:sz w:val="21"/>
                <w:szCs w:val="21"/>
                <w:rtl/>
              </w:rPr>
              <w:t>شرح النظريات والمناهج الرئيسية لعلم الجريمة.</w:t>
            </w:r>
          </w:p>
          <w:p w:rsidR="00263394" w:rsidRDefault="00635ECC" w:rsidP="005B2E63">
            <w:pPr>
              <w:pStyle w:val="af2"/>
              <w:numPr>
                <w:ilvl w:val="0"/>
                <w:numId w:val="34"/>
              </w:numPr>
              <w:shd w:val="clear" w:color="auto" w:fill="FFFFFF"/>
              <w:bidi/>
              <w:spacing w:after="150"/>
              <w:rPr>
                <w:rFonts w:ascii="Arial" w:hAnsi="Arial" w:cs="Arial"/>
                <w:color w:val="252A2F"/>
                <w:sz w:val="21"/>
                <w:szCs w:val="21"/>
              </w:rPr>
            </w:pPr>
            <w:r w:rsidRPr="00263394">
              <w:rPr>
                <w:rFonts w:ascii="Arial" w:hAnsi="Arial" w:cs="Arial"/>
                <w:color w:val="252A2F"/>
                <w:sz w:val="21"/>
                <w:szCs w:val="21"/>
                <w:rtl/>
              </w:rPr>
              <w:t>التمييز بين المنهج الاجتماعي الجنائي (الكلاسيكي) وعلم الجريمة الحديث.</w:t>
            </w:r>
          </w:p>
          <w:p w:rsidR="00263394" w:rsidRDefault="00635ECC" w:rsidP="005B2E63">
            <w:pPr>
              <w:pStyle w:val="af2"/>
              <w:numPr>
                <w:ilvl w:val="0"/>
                <w:numId w:val="34"/>
              </w:numPr>
              <w:shd w:val="clear" w:color="auto" w:fill="FFFFFF"/>
              <w:bidi/>
              <w:spacing w:after="150"/>
              <w:rPr>
                <w:rFonts w:ascii="Arial" w:hAnsi="Arial" w:cs="Arial"/>
                <w:color w:val="252A2F"/>
                <w:sz w:val="21"/>
                <w:szCs w:val="21"/>
              </w:rPr>
            </w:pPr>
            <w:r w:rsidRPr="00263394">
              <w:rPr>
                <w:rFonts w:ascii="Arial" w:hAnsi="Arial" w:cs="Arial"/>
                <w:color w:val="252A2F"/>
                <w:sz w:val="21"/>
                <w:szCs w:val="21"/>
                <w:rtl/>
              </w:rPr>
              <w:t>تطبيق منهجية علم الجريمة على مشاكل الجريمة والأمن في الواقع.</w:t>
            </w:r>
          </w:p>
          <w:p w:rsidR="00263394" w:rsidRDefault="00635ECC" w:rsidP="005B2E63">
            <w:pPr>
              <w:pStyle w:val="af2"/>
              <w:numPr>
                <w:ilvl w:val="0"/>
                <w:numId w:val="34"/>
              </w:numPr>
              <w:shd w:val="clear" w:color="auto" w:fill="FFFFFF"/>
              <w:bidi/>
              <w:spacing w:after="150"/>
              <w:rPr>
                <w:rFonts w:ascii="Arial" w:hAnsi="Arial" w:cs="Arial"/>
                <w:color w:val="252A2F"/>
                <w:sz w:val="21"/>
                <w:szCs w:val="21"/>
              </w:rPr>
            </w:pPr>
            <w:r w:rsidRPr="00263394">
              <w:rPr>
                <w:rFonts w:ascii="Arial" w:hAnsi="Arial" w:cs="Arial"/>
                <w:color w:val="252A2F"/>
                <w:sz w:val="21"/>
                <w:szCs w:val="21"/>
                <w:rtl/>
              </w:rPr>
              <w:t>التفكير النقدي في سياسات منع الجريمة والأمن.</w:t>
            </w:r>
          </w:p>
          <w:p w:rsidR="00263394" w:rsidRDefault="00635ECC" w:rsidP="005B2E63">
            <w:pPr>
              <w:pStyle w:val="af2"/>
              <w:numPr>
                <w:ilvl w:val="0"/>
                <w:numId w:val="34"/>
              </w:numPr>
              <w:shd w:val="clear" w:color="auto" w:fill="FFFFFF"/>
              <w:bidi/>
              <w:spacing w:after="150"/>
              <w:rPr>
                <w:rFonts w:ascii="Arial" w:hAnsi="Arial" w:cs="Arial"/>
                <w:color w:val="252A2F"/>
                <w:sz w:val="21"/>
                <w:szCs w:val="21"/>
              </w:rPr>
            </w:pPr>
            <w:r w:rsidRPr="00263394">
              <w:rPr>
                <w:rFonts w:ascii="Arial" w:hAnsi="Arial" w:cs="Arial"/>
                <w:color w:val="252A2F"/>
                <w:sz w:val="21"/>
                <w:szCs w:val="21"/>
                <w:rtl/>
              </w:rPr>
              <w:t xml:space="preserve">صياغة استراتيجية استجابة لمشاكل الأمن والجريمة. </w:t>
            </w:r>
          </w:p>
          <w:p w:rsidR="00C93EEC" w:rsidRPr="00263394" w:rsidRDefault="00263394" w:rsidP="005B2E63">
            <w:pPr>
              <w:pStyle w:val="af2"/>
              <w:numPr>
                <w:ilvl w:val="0"/>
                <w:numId w:val="34"/>
              </w:numPr>
              <w:shd w:val="clear" w:color="auto" w:fill="FFFFFF"/>
              <w:bidi/>
              <w:spacing w:after="150"/>
              <w:rPr>
                <w:rFonts w:ascii="Arial" w:hAnsi="Arial" w:cs="Arial"/>
                <w:color w:val="252A2F"/>
                <w:sz w:val="21"/>
                <w:szCs w:val="21"/>
              </w:rPr>
            </w:pPr>
            <w:r>
              <w:rPr>
                <w:rFonts w:ascii="Arial" w:hAnsi="Arial" w:cs="Arial" w:hint="cs"/>
                <w:color w:val="252A2F"/>
                <w:sz w:val="21"/>
                <w:szCs w:val="21"/>
                <w:rtl/>
              </w:rPr>
              <w:t>ت</w:t>
            </w:r>
            <w:r w:rsidR="00635ECC" w:rsidRPr="00263394">
              <w:rPr>
                <w:rFonts w:ascii="Arial" w:hAnsi="Arial" w:cs="Arial"/>
                <w:color w:val="252A2F"/>
                <w:sz w:val="21"/>
                <w:szCs w:val="21"/>
                <w:rtl/>
              </w:rPr>
              <w:t>حليل القضايا القائمة منذ فترة طويلة بالإضافة إلى القضايا المستقبلية الملحة في مجال منع الجريمة وكشفها</w:t>
            </w:r>
          </w:p>
        </w:tc>
      </w:tr>
      <w:tr w:rsidR="001D78ED" w:rsidTr="00753BF9">
        <w:trPr>
          <w:trHeight w:val="240"/>
          <w:jc w:val="center"/>
        </w:trPr>
        <w:tc>
          <w:tcPr>
            <w:tcW w:w="2564" w:type="dxa"/>
            <w:tcBorders>
              <w:top w:val="single" w:sz="4" w:space="0" w:color="000000"/>
              <w:left w:val="single" w:sz="4" w:space="0" w:color="000000"/>
              <w:bottom w:val="single" w:sz="4" w:space="0" w:color="000000"/>
              <w:right w:val="nil"/>
            </w:tcBorders>
            <w:shd w:val="clear" w:color="auto" w:fill="DAEEF3"/>
            <w:vAlign w:val="center"/>
          </w:tcPr>
          <w:p w:rsidR="001D78ED" w:rsidRPr="00263394" w:rsidRDefault="001D78ED" w:rsidP="00263394">
            <w:pPr>
              <w:bidi/>
              <w:spacing w:line="276" w:lineRule="auto"/>
              <w:jc w:val="center"/>
              <w:rPr>
                <w:b/>
                <w:color w:val="000000"/>
                <w:sz w:val="24"/>
                <w:szCs w:val="24"/>
              </w:rPr>
            </w:pPr>
            <w:r>
              <w:rPr>
                <w:b/>
                <w:color w:val="000000"/>
                <w:sz w:val="24"/>
                <w:szCs w:val="24"/>
                <w:rtl/>
              </w:rPr>
              <w:t>مخرجات تعلم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263394" w:rsidRPr="00263394" w:rsidRDefault="00263394" w:rsidP="00263394">
            <w:pPr>
              <w:pStyle w:val="af2"/>
              <w:shd w:val="clear" w:color="auto" w:fill="FFFFFF"/>
              <w:bidi/>
              <w:spacing w:after="150"/>
              <w:rPr>
                <w:rFonts w:ascii="Arial" w:hAnsi="Arial" w:cs="Arial"/>
                <w:color w:val="252A2F"/>
                <w:sz w:val="21"/>
                <w:szCs w:val="21"/>
              </w:rPr>
            </w:pPr>
            <w:r w:rsidRPr="00263394">
              <w:rPr>
                <w:rFonts w:ascii="Arial" w:hAnsi="Arial" w:cs="Arial"/>
                <w:color w:val="252A2F"/>
                <w:sz w:val="21"/>
                <w:szCs w:val="21"/>
                <w:rtl/>
              </w:rPr>
              <w:t>عند إتمام هذه الوحدة بنجاح، ستكون قادرًا على:</w:t>
            </w:r>
          </w:p>
          <w:p w:rsidR="00263394" w:rsidRPr="00263394" w:rsidRDefault="00263394" w:rsidP="00263394">
            <w:pPr>
              <w:pStyle w:val="af2"/>
              <w:shd w:val="clear" w:color="auto" w:fill="FFFFFF"/>
              <w:bidi/>
              <w:spacing w:after="150"/>
              <w:rPr>
                <w:rFonts w:ascii="Arial" w:hAnsi="Arial" w:cs="Arial"/>
                <w:color w:val="252A2F"/>
                <w:sz w:val="21"/>
                <w:szCs w:val="21"/>
              </w:rPr>
            </w:pPr>
            <w:r w:rsidRPr="00263394">
              <w:rPr>
                <w:rFonts w:ascii="Arial" w:hAnsi="Arial" w:cs="Arial"/>
                <w:color w:val="252A2F"/>
                <w:sz w:val="21"/>
                <w:szCs w:val="21"/>
              </w:rPr>
              <w:t>1</w:t>
            </w:r>
            <w:r w:rsidRPr="00263394">
              <w:rPr>
                <w:rFonts w:ascii="Arial" w:hAnsi="Arial" w:cs="Arial"/>
                <w:color w:val="252A2F"/>
                <w:sz w:val="21"/>
                <w:szCs w:val="21"/>
                <w:rtl/>
              </w:rPr>
              <w:t>. وصف ومناقشة الأسس الخلوية والجزيئية للوراثة بتفصيلٍ كافٍ.</w:t>
            </w:r>
          </w:p>
          <w:p w:rsidR="00263394" w:rsidRPr="00263394" w:rsidRDefault="00263394" w:rsidP="00263394">
            <w:pPr>
              <w:pStyle w:val="af2"/>
              <w:shd w:val="clear" w:color="auto" w:fill="FFFFFF"/>
              <w:bidi/>
              <w:spacing w:after="150"/>
              <w:rPr>
                <w:rFonts w:ascii="Arial" w:hAnsi="Arial" w:cs="Arial"/>
                <w:color w:val="252A2F"/>
                <w:sz w:val="21"/>
                <w:szCs w:val="21"/>
              </w:rPr>
            </w:pPr>
            <w:r w:rsidRPr="00263394">
              <w:rPr>
                <w:rFonts w:ascii="Arial" w:hAnsi="Arial" w:cs="Arial"/>
                <w:color w:val="252A2F"/>
                <w:sz w:val="21"/>
                <w:szCs w:val="21"/>
              </w:rPr>
              <w:t>2</w:t>
            </w:r>
            <w:r w:rsidRPr="00263394">
              <w:rPr>
                <w:rFonts w:ascii="Arial" w:hAnsi="Arial" w:cs="Arial"/>
                <w:color w:val="252A2F"/>
                <w:sz w:val="21"/>
                <w:szCs w:val="21"/>
                <w:rtl/>
              </w:rPr>
              <w:t>. شرح الفروقات بين الأمراض المكتسبة، والأمراض أحادية الجين، والأمراض متعددة الجينات، والأمراض فوق الجينية.</w:t>
            </w:r>
          </w:p>
          <w:p w:rsidR="00263394" w:rsidRPr="00263394" w:rsidRDefault="00263394" w:rsidP="00263394">
            <w:pPr>
              <w:pStyle w:val="af2"/>
              <w:shd w:val="clear" w:color="auto" w:fill="FFFFFF"/>
              <w:bidi/>
              <w:spacing w:after="150"/>
              <w:rPr>
                <w:rFonts w:ascii="Arial" w:hAnsi="Arial" w:cs="Arial"/>
                <w:color w:val="252A2F"/>
                <w:sz w:val="21"/>
                <w:szCs w:val="21"/>
              </w:rPr>
            </w:pPr>
            <w:r w:rsidRPr="00263394">
              <w:rPr>
                <w:rFonts w:ascii="Arial" w:hAnsi="Arial" w:cs="Arial"/>
                <w:color w:val="252A2F"/>
                <w:sz w:val="21"/>
                <w:szCs w:val="21"/>
              </w:rPr>
              <w:t>3</w:t>
            </w:r>
            <w:r w:rsidRPr="00263394">
              <w:rPr>
                <w:rFonts w:ascii="Arial" w:hAnsi="Arial" w:cs="Arial"/>
                <w:color w:val="252A2F"/>
                <w:sz w:val="21"/>
                <w:szCs w:val="21"/>
                <w:rtl/>
              </w:rPr>
              <w:t>. شرح الآليات المختلفة التي تُنظَّم بها الجينات في الإنسان.</w:t>
            </w:r>
          </w:p>
          <w:p w:rsidR="00263394" w:rsidRPr="00263394" w:rsidRDefault="00263394" w:rsidP="00263394">
            <w:pPr>
              <w:pStyle w:val="af2"/>
              <w:shd w:val="clear" w:color="auto" w:fill="FFFFFF"/>
              <w:bidi/>
              <w:spacing w:after="150"/>
              <w:rPr>
                <w:rFonts w:ascii="Arial" w:hAnsi="Arial" w:cs="Arial"/>
                <w:color w:val="252A2F"/>
                <w:sz w:val="21"/>
                <w:szCs w:val="21"/>
              </w:rPr>
            </w:pPr>
            <w:r w:rsidRPr="00263394">
              <w:rPr>
                <w:rFonts w:ascii="Arial" w:hAnsi="Arial" w:cs="Arial"/>
                <w:color w:val="252A2F"/>
                <w:sz w:val="21"/>
                <w:szCs w:val="21"/>
              </w:rPr>
              <w:t>4</w:t>
            </w:r>
            <w:r w:rsidRPr="00263394">
              <w:rPr>
                <w:rFonts w:ascii="Arial" w:hAnsi="Arial" w:cs="Arial"/>
                <w:color w:val="252A2F"/>
                <w:sz w:val="21"/>
                <w:szCs w:val="21"/>
                <w:rtl/>
              </w:rPr>
              <w:t>. مناقشة مساهمة العوامل الوراثية والبيئية في العمليات المرضية لدى الإنسان.</w:t>
            </w:r>
          </w:p>
          <w:p w:rsidR="00263394" w:rsidRPr="00263394" w:rsidRDefault="00263394" w:rsidP="00263394">
            <w:pPr>
              <w:pStyle w:val="af2"/>
              <w:shd w:val="clear" w:color="auto" w:fill="FFFFFF"/>
              <w:bidi/>
              <w:spacing w:after="150"/>
              <w:rPr>
                <w:rFonts w:ascii="Arial" w:hAnsi="Arial" w:cs="Arial"/>
                <w:color w:val="252A2F"/>
                <w:sz w:val="21"/>
                <w:szCs w:val="21"/>
              </w:rPr>
            </w:pPr>
            <w:r w:rsidRPr="00263394">
              <w:rPr>
                <w:rFonts w:ascii="Arial" w:hAnsi="Arial" w:cs="Arial"/>
                <w:color w:val="252A2F"/>
                <w:sz w:val="21"/>
                <w:szCs w:val="21"/>
              </w:rPr>
              <w:t>5</w:t>
            </w:r>
            <w:r w:rsidRPr="00263394">
              <w:rPr>
                <w:rFonts w:ascii="Arial" w:hAnsi="Arial" w:cs="Arial"/>
                <w:color w:val="252A2F"/>
                <w:sz w:val="21"/>
                <w:szCs w:val="21"/>
                <w:rtl/>
              </w:rPr>
              <w:t>. إظهار الوعي بالقضايا الأخلاقية في علم الوراثة الحديث ومناقشتها.</w:t>
            </w:r>
          </w:p>
          <w:p w:rsidR="001D78ED" w:rsidRDefault="00263394" w:rsidP="00263394">
            <w:pPr>
              <w:widowControl w:val="0"/>
              <w:shd w:val="clear" w:color="auto" w:fill="FFFFFF"/>
              <w:bidi/>
              <w:spacing w:line="276" w:lineRule="auto"/>
              <w:ind w:left="360"/>
              <w:rPr>
                <w:color w:val="3F4A52"/>
                <w:rtl/>
                <w:lang w:bidi="ar-IQ"/>
              </w:rPr>
            </w:pPr>
            <w:r w:rsidRPr="00263394">
              <w:rPr>
                <w:rFonts w:ascii="Arial" w:hAnsi="Arial" w:cs="Arial"/>
                <w:color w:val="252A2F"/>
                <w:sz w:val="21"/>
                <w:szCs w:val="21"/>
              </w:rPr>
              <w:t>6</w:t>
            </w:r>
            <w:r w:rsidRPr="00263394">
              <w:rPr>
                <w:rFonts w:ascii="Arial" w:hAnsi="Arial" w:cs="Arial"/>
                <w:color w:val="252A2F"/>
                <w:sz w:val="21"/>
                <w:szCs w:val="21"/>
                <w:rtl/>
              </w:rPr>
              <w:t>. مناقشة أهمية التفاعل بين المرضى والعلماء والأطباء، مع تقديم أمثلة توضيحية.</w:t>
            </w:r>
          </w:p>
        </w:tc>
      </w:tr>
      <w:tr w:rsidR="001D78ED" w:rsidTr="00753BF9">
        <w:trPr>
          <w:trHeight w:val="240"/>
          <w:jc w:val="center"/>
        </w:trPr>
        <w:tc>
          <w:tcPr>
            <w:tcW w:w="2564" w:type="dxa"/>
            <w:tcBorders>
              <w:top w:val="single" w:sz="4" w:space="0" w:color="000000"/>
              <w:left w:val="single" w:sz="4" w:space="0" w:color="000000"/>
              <w:bottom w:val="single" w:sz="4" w:space="0" w:color="000000"/>
              <w:right w:val="nil"/>
            </w:tcBorders>
            <w:shd w:val="clear" w:color="auto" w:fill="DAEEF3"/>
            <w:vAlign w:val="center"/>
          </w:tcPr>
          <w:p w:rsidR="001D78ED" w:rsidRDefault="001D78ED" w:rsidP="00263394">
            <w:pPr>
              <w:bidi/>
              <w:spacing w:line="312" w:lineRule="auto"/>
              <w:jc w:val="center"/>
              <w:rPr>
                <w:b/>
                <w:sz w:val="24"/>
                <w:szCs w:val="24"/>
              </w:rPr>
            </w:pPr>
            <w:r>
              <w:rPr>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rsidR="00263394" w:rsidRPr="00263394" w:rsidRDefault="00263394" w:rsidP="00263394">
            <w:pPr>
              <w:bidi/>
              <w:rPr>
                <w:color w:val="333333"/>
                <w:lang w:bidi="ar-IQ"/>
              </w:rPr>
            </w:pPr>
            <w:r w:rsidRPr="00263394">
              <w:rPr>
                <w:color w:val="333333"/>
                <w:rtl/>
                <w:lang w:bidi="ar-IQ"/>
              </w:rPr>
              <w:t>المحاضرات: [6 ساعات] مقدمة في علم الأدلة الجنائية، من مسرح الجريمة إلى إجراءات المحكمة. مسارح الجريمة: دور محققي مسرح الجريمة في حفظ الأدلة واستعادتها وتسجيلها في مسرح الجريمة، وتقييم أدلة مسرح الجريمة. لمحة عامة عن علم الأدلة الجنائية في المملكة المتحدة: الدعم العلمي لقوات الشرطة فيما يتعلق بالوكالات الجنائية الأخرى. لمحة عامة عن الأدلة المادية، بما في ذلك الحمض النووي، وعلم السموم، وآثار الأحذية والأدوات، وبصمات الأصابع. مقدمة عن الأدلة الجنائية المرتبطة بالحريق العمد والانفجارات والأسلحة النارية. المحاكم وهيكلها. تقديم شهادة الخبراء؛ الأدلة الرئيسية والاستجواب. مقبولية الأدلة الجنائية في المحكمة: الاختلافات بين المملكة المتحدة والولايات المتحدة الأمريكية. كتابة تقارير المختبرات وبيانات شهود الخبراء. قضايا الصحة والسلامة في مسارح الجريمة وفي الفحص الجنائي. وبالتالي: تشمل المحتويات الاستقرائية الرئيسية ما يلي: [4 ساعات لكل جزء]</w:t>
            </w:r>
          </w:p>
          <w:p w:rsidR="00263394" w:rsidRPr="00263394" w:rsidRDefault="00263394" w:rsidP="00263394">
            <w:pPr>
              <w:bidi/>
              <w:rPr>
                <w:color w:val="333333"/>
                <w:lang w:bidi="ar-IQ"/>
              </w:rPr>
            </w:pPr>
            <w:r w:rsidRPr="00263394">
              <w:rPr>
                <w:color w:val="333333"/>
                <w:rtl/>
                <w:lang w:bidi="ar-IQ"/>
              </w:rPr>
              <w:t>1- أهمية مسرح الجريمة والأدلة المادية في الإجراءات الجنائية</w:t>
            </w:r>
          </w:p>
          <w:p w:rsidR="00263394" w:rsidRPr="00263394" w:rsidRDefault="00263394" w:rsidP="00263394">
            <w:pPr>
              <w:bidi/>
              <w:rPr>
                <w:color w:val="333333"/>
                <w:lang w:bidi="ar-IQ"/>
              </w:rPr>
            </w:pPr>
            <w:r w:rsidRPr="00263394">
              <w:rPr>
                <w:color w:val="333333"/>
                <w:rtl/>
                <w:lang w:bidi="ar-IQ"/>
              </w:rPr>
              <w:t>2- دور الخبير المعين من قبل المحكمة في الإجراءات الجنائية</w:t>
            </w:r>
          </w:p>
          <w:p w:rsidR="00263394" w:rsidRPr="00263394" w:rsidRDefault="00263394" w:rsidP="00263394">
            <w:pPr>
              <w:bidi/>
              <w:rPr>
                <w:color w:val="333333"/>
                <w:lang w:bidi="ar-IQ"/>
              </w:rPr>
            </w:pPr>
            <w:r w:rsidRPr="00263394">
              <w:rPr>
                <w:color w:val="333333"/>
                <w:rtl/>
                <w:lang w:bidi="ar-IQ"/>
              </w:rPr>
              <w:t>3- أشكال الأدلة، وأنواع الآثار، وطرق التحليل</w:t>
            </w:r>
          </w:p>
          <w:p w:rsidR="00263394" w:rsidRPr="00263394" w:rsidRDefault="00263394" w:rsidP="00263394">
            <w:pPr>
              <w:bidi/>
              <w:rPr>
                <w:color w:val="333333"/>
                <w:lang w:bidi="ar-IQ"/>
              </w:rPr>
            </w:pPr>
            <w:r w:rsidRPr="00263394">
              <w:rPr>
                <w:color w:val="333333"/>
                <w:rtl/>
                <w:lang w:bidi="ar-IQ"/>
              </w:rPr>
              <w:t>4- البحث عن الأدلة وتأمينها، ودراسة حالة</w:t>
            </w:r>
          </w:p>
          <w:p w:rsidR="00263394" w:rsidRPr="00263394" w:rsidRDefault="00263394" w:rsidP="00263394">
            <w:pPr>
              <w:bidi/>
              <w:rPr>
                <w:color w:val="333333"/>
                <w:lang w:bidi="ar-IQ"/>
              </w:rPr>
            </w:pPr>
            <w:r w:rsidRPr="00263394">
              <w:rPr>
                <w:color w:val="333333"/>
                <w:rtl/>
                <w:lang w:bidi="ar-IQ"/>
              </w:rPr>
              <w:t>5- البحث عن الأدلة المقبولة في المحكمة واستعادتها</w:t>
            </w:r>
          </w:p>
          <w:p w:rsidR="00263394" w:rsidRPr="00263394" w:rsidRDefault="00263394" w:rsidP="00263394">
            <w:pPr>
              <w:bidi/>
              <w:rPr>
                <w:color w:val="333333"/>
                <w:lang w:bidi="ar-IQ"/>
              </w:rPr>
            </w:pPr>
            <w:r w:rsidRPr="00263394">
              <w:rPr>
                <w:color w:val="333333"/>
                <w:rtl/>
                <w:lang w:bidi="ar-IQ"/>
              </w:rPr>
              <w:t>6- التحليل المستقل لهذه الأدلة وتوثيقها</w:t>
            </w:r>
          </w:p>
          <w:p w:rsidR="00263394" w:rsidRPr="00263394" w:rsidRDefault="00263394" w:rsidP="00263394">
            <w:pPr>
              <w:bidi/>
              <w:rPr>
                <w:color w:val="333333"/>
                <w:lang w:bidi="ar-IQ"/>
              </w:rPr>
            </w:pPr>
            <w:r w:rsidRPr="00263394">
              <w:rPr>
                <w:color w:val="333333"/>
                <w:rtl/>
                <w:lang w:bidi="ar-IQ"/>
              </w:rPr>
              <w:t>7- الدفاع عن النتائج ومناقشتها</w:t>
            </w:r>
          </w:p>
          <w:p w:rsidR="00263394" w:rsidRPr="00263394" w:rsidRDefault="00263394" w:rsidP="00263394">
            <w:pPr>
              <w:bidi/>
              <w:rPr>
                <w:color w:val="333333"/>
                <w:lang w:bidi="ar-IQ"/>
              </w:rPr>
            </w:pPr>
            <w:r w:rsidRPr="00263394">
              <w:rPr>
                <w:color w:val="333333"/>
                <w:rtl/>
                <w:lang w:bidi="ar-IQ"/>
              </w:rPr>
              <w:t xml:space="preserve">8- أنظمة الحاسوب وتقنية المعلومات/علوم الحاسوب: الإنترنت، وشبكة الويب العالمية، ولغة </w:t>
            </w:r>
            <w:r w:rsidRPr="00263394">
              <w:rPr>
                <w:color w:val="333333"/>
                <w:lang w:bidi="ar-IQ"/>
              </w:rPr>
              <w:t>HTML</w:t>
            </w:r>
            <w:r w:rsidRPr="00263394">
              <w:rPr>
                <w:color w:val="333333"/>
                <w:rtl/>
                <w:lang w:bidi="ar-IQ"/>
              </w:rPr>
              <w:t>، والحسابات باستخدام برامج الجداول الإلكترونية، وأساسيات البرمجة</w:t>
            </w:r>
          </w:p>
          <w:p w:rsidR="001D78ED" w:rsidRPr="001D78ED" w:rsidRDefault="00263394" w:rsidP="00263394">
            <w:pPr>
              <w:bidi/>
              <w:rPr>
                <w:color w:val="333333"/>
                <w:highlight w:val="white"/>
                <w:lang w:bidi="ar-IQ"/>
              </w:rPr>
            </w:pPr>
            <w:r w:rsidRPr="00263394">
              <w:rPr>
                <w:color w:val="333333"/>
                <w:rtl/>
                <w:lang w:bidi="ar-IQ"/>
              </w:rPr>
              <w:t>9- يقدم الطلاب دليلاً على مشاركتهم الفعالة في الدروس التطبيقية المتعلقة بالمحاضرة من خلال حل التمارين في الصف و/أو إجراء اختبار كتابي في نهاية الفصل الدراسي.</w:t>
            </w:r>
          </w:p>
        </w:tc>
      </w:tr>
    </w:tbl>
    <w:tbl>
      <w:tblPr>
        <w:tblStyle w:val="afd"/>
        <w:tblpPr w:leftFromText="180" w:rightFromText="180" w:vertAnchor="text" w:tblpXSpec="center" w:tblpY="186"/>
        <w:tblW w:w="10455" w:type="dxa"/>
        <w:tblLayout w:type="fixed"/>
        <w:tblLook w:val="04A0" w:firstRow="1" w:lastRow="0" w:firstColumn="1" w:lastColumn="0" w:noHBand="0" w:noVBand="1"/>
      </w:tblPr>
      <w:tblGrid>
        <w:gridCol w:w="2564"/>
        <w:gridCol w:w="7891"/>
      </w:tblGrid>
      <w:tr w:rsidR="00263394" w:rsidTr="00753BF9">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63394" w:rsidRPr="00263394" w:rsidRDefault="00263394" w:rsidP="00263394">
            <w:pPr>
              <w:bidi/>
              <w:spacing w:line="276" w:lineRule="auto"/>
              <w:jc w:val="center"/>
              <w:rPr>
                <w:b/>
                <w:color w:val="17365D"/>
                <w:sz w:val="28"/>
                <w:szCs w:val="28"/>
                <w:rtl/>
                <w:lang w:bidi="ar-IQ"/>
              </w:rPr>
            </w:pPr>
            <w:r>
              <w:rPr>
                <w:b/>
                <w:color w:val="17365D"/>
                <w:sz w:val="28"/>
                <w:szCs w:val="28"/>
                <w:rtl/>
              </w:rPr>
              <w:t>استراتيجيات التعلم والتعليم</w:t>
            </w:r>
          </w:p>
        </w:tc>
      </w:tr>
      <w:tr w:rsidR="00263394" w:rsidTr="00753BF9">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63394" w:rsidRDefault="00263394" w:rsidP="00263394">
            <w:pPr>
              <w:bidi/>
              <w:spacing w:line="276" w:lineRule="auto"/>
              <w:jc w:val="right"/>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263394" w:rsidRDefault="00263394" w:rsidP="00263394">
            <w:pPr>
              <w:spacing w:line="276" w:lineRule="auto"/>
              <w:jc w:val="right"/>
              <w:rPr>
                <w:rFonts w:ascii="Arial" w:eastAsia="Times New Roman" w:hAnsi="Arial" w:cs="Arial"/>
                <w:color w:val="000000"/>
                <w:sz w:val="16"/>
                <w:szCs w:val="16"/>
                <w:shd w:val="clear" w:color="auto" w:fill="FFFFFF"/>
              </w:rPr>
            </w:pPr>
            <w:r>
              <w:t xml:space="preserve">Students will attend formal timetabled lectures throughout the module. There will be class discussions and the opportunity to share information, and develop good communication skills.  Students will visit a series of simulated crime scenes, where they will gain practical experience of crime scene examination. This will include the search, identification and recording of evidence located at these scenes.  Students will complete reports on crime scene examination including, risk assessment, results and evaluation. </w:t>
            </w:r>
          </w:p>
        </w:tc>
      </w:tr>
    </w:tbl>
    <w:p w:rsidR="00C93EEC" w:rsidRDefault="00C93EEC" w:rsidP="00B202C1">
      <w:pPr>
        <w:spacing w:after="384" w:line="312" w:lineRule="auto"/>
        <w:jc w:val="right"/>
        <w:rPr>
          <w:rFonts w:ascii="Cambria" w:eastAsia="Cambria" w:hAnsi="Cambria" w:cs="Cambria"/>
          <w:b/>
          <w:color w:val="000000"/>
          <w:sz w:val="24"/>
          <w:szCs w:val="24"/>
        </w:rPr>
      </w:pPr>
    </w:p>
    <w:tbl>
      <w:tblPr>
        <w:tblStyle w:val="afe"/>
        <w:tblW w:w="10455" w:type="dxa"/>
        <w:jc w:val="center"/>
        <w:tblLayout w:type="fixed"/>
        <w:tblLook w:val="04A0" w:firstRow="1" w:lastRow="0" w:firstColumn="1" w:lastColumn="0" w:noHBand="0" w:noVBand="1"/>
      </w:tblPr>
      <w:tblGrid>
        <w:gridCol w:w="4077"/>
        <w:gridCol w:w="1276"/>
        <w:gridCol w:w="3974"/>
        <w:gridCol w:w="1128"/>
      </w:tblGrid>
      <w:tr w:rsidR="00C93EEC" w:rsidTr="00753BF9">
        <w:trPr>
          <w:trHeight w:val="620"/>
          <w:jc w:val="center"/>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C93EEC" w:rsidRDefault="00C93EEC" w:rsidP="00263394">
            <w:pPr>
              <w:bidi/>
              <w:spacing w:line="312" w:lineRule="auto"/>
              <w:jc w:val="right"/>
              <w:rPr>
                <w:rFonts w:eastAsia="Times New Roman"/>
                <w:color w:val="000000"/>
                <w:sz w:val="24"/>
                <w:szCs w:val="24"/>
              </w:rPr>
            </w:pPr>
            <w:r>
              <w:rPr>
                <w:rFonts w:eastAsia="Times New Roman"/>
                <w:b/>
                <w:color w:val="17365D"/>
                <w:sz w:val="28"/>
                <w:szCs w:val="28"/>
                <w:rtl/>
              </w:rPr>
              <w:t>العبء الدراسي للطالب (SWL)</w:t>
            </w:r>
          </w:p>
        </w:tc>
      </w:tr>
      <w:tr w:rsidR="00C93EEC" w:rsidTr="00753BF9">
        <w:trPr>
          <w:trHeight w:val="420"/>
          <w:jc w:val="center"/>
        </w:trPr>
        <w:tc>
          <w:tcPr>
            <w:tcW w:w="4077" w:type="dxa"/>
            <w:tcBorders>
              <w:top w:val="single" w:sz="4" w:space="0" w:color="000000"/>
              <w:left w:val="single" w:sz="4" w:space="0" w:color="000000"/>
              <w:bottom w:val="single" w:sz="4" w:space="0" w:color="000000"/>
              <w:right w:val="nil"/>
            </w:tcBorders>
            <w:shd w:val="clear" w:color="auto" w:fill="DAEEF3"/>
            <w:vAlign w:val="center"/>
          </w:tcPr>
          <w:p w:rsidR="00C93EEC" w:rsidRPr="00263394" w:rsidRDefault="00C93EEC" w:rsidP="00263394">
            <w:pPr>
              <w:spacing w:line="312" w:lineRule="auto"/>
              <w:jc w:val="right"/>
              <w:rPr>
                <w:b/>
                <w:color w:val="000000"/>
                <w:sz w:val="24"/>
                <w:szCs w:val="24"/>
              </w:rPr>
            </w:pPr>
            <w:r>
              <w:rPr>
                <w:b/>
                <w:color w:val="000000"/>
                <w:sz w:val="24"/>
                <w:szCs w:val="24"/>
              </w:rPr>
              <w:t>Structured SWL</w:t>
            </w:r>
            <w:r w:rsidR="00263394">
              <w:rPr>
                <w:b/>
                <w:color w:val="000000"/>
                <w:sz w:val="24"/>
                <w:szCs w:val="24"/>
              </w:rPr>
              <w:t xml:space="preserve"> (h/sem)</w:t>
            </w:r>
            <w:r w:rsidR="00263394">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EEC" w:rsidRDefault="00167437" w:rsidP="00B202C1">
            <w:pPr>
              <w:spacing w:line="312" w:lineRule="auto"/>
              <w:jc w:val="right"/>
              <w:rPr>
                <w:sz w:val="24"/>
                <w:szCs w:val="24"/>
              </w:rPr>
            </w:pPr>
            <w:r>
              <w:rPr>
                <w:sz w:val="24"/>
                <w:szCs w:val="24"/>
              </w:rPr>
              <w:t>48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C93EEC" w:rsidRDefault="00C93EEC" w:rsidP="00263394">
            <w:pPr>
              <w:spacing w:line="312" w:lineRule="auto"/>
              <w:jc w:val="right"/>
              <w:rPr>
                <w:b/>
              </w:rPr>
            </w:pPr>
            <w:r>
              <w:rPr>
                <w:b/>
              </w:rPr>
              <w:t>Structured</w:t>
            </w:r>
            <w:r w:rsidR="00263394">
              <w:rPr>
                <w:b/>
              </w:rPr>
              <w:t xml:space="preserve"> SWL (h/w)</w:t>
            </w:r>
            <w:r w:rsidR="00263394">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EEC" w:rsidRDefault="00C93EEC" w:rsidP="00B202C1">
            <w:pPr>
              <w:spacing w:line="312" w:lineRule="auto"/>
              <w:jc w:val="right"/>
              <w:rPr>
                <w:sz w:val="24"/>
                <w:szCs w:val="24"/>
              </w:rPr>
            </w:pPr>
          </w:p>
        </w:tc>
      </w:tr>
      <w:tr w:rsidR="00C93EEC" w:rsidTr="00753BF9">
        <w:trPr>
          <w:trHeight w:val="420"/>
          <w:jc w:val="center"/>
        </w:trPr>
        <w:tc>
          <w:tcPr>
            <w:tcW w:w="4077"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263394">
            <w:pPr>
              <w:spacing w:line="312" w:lineRule="auto"/>
              <w:jc w:val="right"/>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EEC" w:rsidRDefault="00167437" w:rsidP="00B202C1">
            <w:pPr>
              <w:spacing w:line="312" w:lineRule="auto"/>
              <w:jc w:val="right"/>
              <w:rPr>
                <w:sz w:val="24"/>
                <w:szCs w:val="24"/>
              </w:rPr>
            </w:pPr>
            <w:r>
              <w:rPr>
                <w:sz w:val="24"/>
                <w:szCs w:val="24"/>
              </w:rPr>
              <w:t>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C93EEC" w:rsidRDefault="00C93EEC" w:rsidP="00263394">
            <w:pPr>
              <w:spacing w:line="312" w:lineRule="auto"/>
              <w:jc w:val="right"/>
              <w:rPr>
                <w:b/>
              </w:rPr>
            </w:pPr>
            <w:r>
              <w:rPr>
                <w:b/>
              </w:rPr>
              <w:t>Unstructured S</w:t>
            </w:r>
            <w:r w:rsidR="00263394">
              <w:rPr>
                <w:b/>
              </w:rPr>
              <w:t>WL (h/w)</w:t>
            </w:r>
            <w:r w:rsidR="00263394">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93EEC" w:rsidRDefault="00C93EEC" w:rsidP="00B202C1">
            <w:pPr>
              <w:spacing w:line="312" w:lineRule="auto"/>
              <w:jc w:val="right"/>
              <w:rPr>
                <w:sz w:val="24"/>
                <w:szCs w:val="24"/>
              </w:rPr>
            </w:pPr>
          </w:p>
        </w:tc>
      </w:tr>
      <w:tr w:rsidR="00C93EEC" w:rsidTr="00753BF9">
        <w:trPr>
          <w:trHeight w:val="420"/>
          <w:jc w:val="center"/>
        </w:trPr>
        <w:tc>
          <w:tcPr>
            <w:tcW w:w="4077" w:type="dxa"/>
            <w:tcBorders>
              <w:top w:val="single" w:sz="4" w:space="0" w:color="000000"/>
              <w:left w:val="single" w:sz="4" w:space="0" w:color="000000"/>
              <w:bottom w:val="single" w:sz="4" w:space="0" w:color="000000"/>
              <w:right w:val="nil"/>
            </w:tcBorders>
            <w:shd w:val="clear" w:color="auto" w:fill="DAEEF3"/>
            <w:vAlign w:val="center"/>
          </w:tcPr>
          <w:p w:rsidR="00C93EEC" w:rsidRPr="00263394" w:rsidRDefault="00C93EEC" w:rsidP="00263394">
            <w:pPr>
              <w:spacing w:line="312" w:lineRule="auto"/>
              <w:jc w:val="right"/>
              <w:rPr>
                <w:b/>
                <w:color w:val="000000"/>
                <w:sz w:val="24"/>
                <w:szCs w:val="24"/>
              </w:rPr>
            </w:pPr>
            <w:r>
              <w:rPr>
                <w:b/>
                <w:color w:val="000000"/>
                <w:sz w:val="24"/>
                <w:szCs w:val="24"/>
              </w:rPr>
              <w:t>Total SWL (h/sem)</w:t>
            </w:r>
            <w:r>
              <w:rPr>
                <w:b/>
                <w:color w:val="000000"/>
                <w:sz w:val="24"/>
                <w:szCs w:val="24"/>
              </w:rPr>
              <w:br/>
              <w:t>Total SWL (h</w:t>
            </w:r>
            <w:r w:rsidR="00263394">
              <w:rPr>
                <w:b/>
                <w:color w:val="000000"/>
                <w:sz w:val="24"/>
                <w:szCs w:val="24"/>
              </w:rPr>
              <w:t>/sem)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C93EEC" w:rsidRDefault="00167437" w:rsidP="00B202C1">
            <w:pPr>
              <w:spacing w:line="312" w:lineRule="auto"/>
              <w:jc w:val="right"/>
              <w:rPr>
                <w:sz w:val="24"/>
                <w:szCs w:val="24"/>
              </w:rPr>
            </w:pPr>
            <w:r>
              <w:rPr>
                <w:sz w:val="24"/>
                <w:szCs w:val="24"/>
              </w:rPr>
              <w:t>50</w:t>
            </w:r>
          </w:p>
        </w:tc>
      </w:tr>
    </w:tbl>
    <w:p w:rsidR="00C93EEC" w:rsidRDefault="00C93EEC" w:rsidP="00B202C1">
      <w:pPr>
        <w:spacing w:after="0" w:line="312" w:lineRule="auto"/>
        <w:jc w:val="right"/>
        <w:rPr>
          <w:rFonts w:ascii="Cambria" w:eastAsia="Cambria" w:hAnsi="Cambria" w:cs="Cambria"/>
          <w:b/>
          <w:color w:val="000000"/>
        </w:rPr>
      </w:pPr>
    </w:p>
    <w:p w:rsidR="00C93EEC" w:rsidRDefault="00C93EEC" w:rsidP="00B202C1">
      <w:pPr>
        <w:spacing w:after="0" w:line="312" w:lineRule="auto"/>
        <w:jc w:val="right"/>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C93EEC" w:rsidTr="00C93EEC">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C93EEC" w:rsidRPr="00263394" w:rsidRDefault="00C93EEC" w:rsidP="00263394">
            <w:pPr>
              <w:bidi/>
              <w:spacing w:line="312" w:lineRule="auto"/>
              <w:jc w:val="right"/>
              <w:rPr>
                <w:b/>
                <w:color w:val="17365D"/>
                <w:sz w:val="28"/>
                <w:szCs w:val="28"/>
              </w:rPr>
            </w:pPr>
            <w:r>
              <w:rPr>
                <w:b/>
                <w:color w:val="17365D"/>
                <w:sz w:val="28"/>
                <w:szCs w:val="28"/>
                <w:rtl/>
              </w:rPr>
              <w:t>تقييم المادة</w:t>
            </w:r>
          </w:p>
        </w:tc>
      </w:tr>
      <w:tr w:rsidR="00C93EEC" w:rsidTr="00C93EEC">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C93EEC" w:rsidRDefault="00C93EEC" w:rsidP="00B202C1">
            <w:pPr>
              <w:spacing w:line="312" w:lineRule="auto"/>
              <w:ind w:left="360" w:hanging="720"/>
              <w:jc w:val="right"/>
              <w:rPr>
                <w:b/>
              </w:rPr>
            </w:pPr>
          </w:p>
          <w:p w:rsidR="00C93EEC" w:rsidRDefault="00C93EEC" w:rsidP="00B202C1">
            <w:pPr>
              <w:bidi/>
              <w:spacing w:line="312" w:lineRule="auto"/>
              <w:ind w:left="360" w:hanging="720"/>
              <w:jc w:val="right"/>
              <w:rPr>
                <w:b/>
              </w:rPr>
            </w:pPr>
            <w:r>
              <w:rPr>
                <w:b/>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B202C1">
            <w:pPr>
              <w:bidi/>
              <w:spacing w:line="312" w:lineRule="auto"/>
              <w:jc w:val="right"/>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B202C1">
            <w:pPr>
              <w:bidi/>
              <w:spacing w:line="312" w:lineRule="auto"/>
              <w:jc w:val="right"/>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B202C1">
            <w:pPr>
              <w:bidi/>
              <w:spacing w:line="312" w:lineRule="auto"/>
              <w:jc w:val="right"/>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C93EEC" w:rsidRDefault="00C93EEC" w:rsidP="00B202C1">
            <w:pPr>
              <w:bidi/>
              <w:spacing w:line="312" w:lineRule="auto"/>
              <w:jc w:val="right"/>
              <w:rPr>
                <w:b/>
                <w:color w:val="000000"/>
              </w:rPr>
            </w:pPr>
            <w:r>
              <w:rPr>
                <w:b/>
                <w:color w:val="000000"/>
                <w:rtl/>
              </w:rPr>
              <w:t>مخرج التعلم المرتبط</w:t>
            </w:r>
          </w:p>
        </w:tc>
      </w:tr>
      <w:tr w:rsidR="00C93EEC" w:rsidTr="00C93EEC">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C93EEC" w:rsidRDefault="00C93EEC" w:rsidP="00B202C1">
            <w:pPr>
              <w:bidi/>
              <w:spacing w:line="312" w:lineRule="auto"/>
              <w:jc w:val="right"/>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B202C1">
            <w:pPr>
              <w:bidi/>
              <w:spacing w:line="312" w:lineRule="auto"/>
              <w:jc w:val="right"/>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tcPr>
          <w:p w:rsidR="00C93EEC" w:rsidRDefault="00C93EEC" w:rsidP="00B202C1">
            <w:pPr>
              <w:spacing w:line="312" w:lineRule="auto"/>
              <w:jc w:val="right"/>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C93EEC" w:rsidRDefault="00C93EEC" w:rsidP="00B202C1">
            <w:pPr>
              <w:spacing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C93EEC" w:rsidRDefault="00C93EEC" w:rsidP="00B202C1">
            <w:pPr>
              <w:spacing w:line="312" w:lineRule="auto"/>
              <w:jc w:val="right"/>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C93EEC" w:rsidRDefault="00C93EEC" w:rsidP="00B202C1">
            <w:pPr>
              <w:spacing w:line="312" w:lineRule="auto"/>
              <w:jc w:val="right"/>
              <w:rPr>
                <w:color w:val="000000"/>
              </w:rPr>
            </w:pPr>
            <w:r>
              <w:t>LO #1, 2, 10 and 11</w:t>
            </w:r>
          </w:p>
        </w:tc>
      </w:tr>
      <w:tr w:rsidR="00C93EEC" w:rsidTr="00C93EEC">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C93EEC" w:rsidRDefault="00C93EEC" w:rsidP="00B202C1">
            <w:pPr>
              <w:widowControl w:val="0"/>
              <w:spacing w:line="276" w:lineRule="auto"/>
              <w:jc w:val="right"/>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B202C1">
            <w:pPr>
              <w:bidi/>
              <w:spacing w:line="312" w:lineRule="auto"/>
              <w:jc w:val="right"/>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tcPr>
          <w:p w:rsidR="00C93EEC" w:rsidRDefault="00C93EEC" w:rsidP="00B202C1">
            <w:pPr>
              <w:spacing w:line="312" w:lineRule="auto"/>
              <w:jc w:val="right"/>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C93EEC" w:rsidRDefault="00C93EEC" w:rsidP="00B202C1">
            <w:pPr>
              <w:spacing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C93EEC" w:rsidRDefault="00C93EEC" w:rsidP="00B202C1">
            <w:pPr>
              <w:spacing w:line="312" w:lineRule="auto"/>
              <w:jc w:val="right"/>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C93EEC" w:rsidRDefault="00C93EEC" w:rsidP="00B202C1">
            <w:pPr>
              <w:spacing w:line="312" w:lineRule="auto"/>
              <w:jc w:val="right"/>
              <w:rPr>
                <w:color w:val="000000"/>
              </w:rPr>
            </w:pPr>
            <w:r>
              <w:t>LO # 3, 4, 6 and 7</w:t>
            </w:r>
          </w:p>
        </w:tc>
      </w:tr>
      <w:tr w:rsidR="00C93EEC" w:rsidTr="00C93EEC">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C93EEC" w:rsidRDefault="00C93EEC" w:rsidP="00B202C1">
            <w:pPr>
              <w:widowControl w:val="0"/>
              <w:spacing w:line="276" w:lineRule="auto"/>
              <w:jc w:val="right"/>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B202C1">
            <w:pPr>
              <w:bidi/>
              <w:spacing w:line="312" w:lineRule="auto"/>
              <w:jc w:val="right"/>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tcPr>
          <w:p w:rsidR="00C93EEC" w:rsidRDefault="00C93EEC" w:rsidP="00B202C1">
            <w:pPr>
              <w:spacing w:line="312" w:lineRule="auto"/>
              <w:jc w:val="right"/>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C93EEC" w:rsidRDefault="00C93EEC" w:rsidP="00B202C1">
            <w:pPr>
              <w:spacing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C93EEC" w:rsidRDefault="00C93EEC" w:rsidP="00B202C1">
            <w:pPr>
              <w:bidi/>
              <w:spacing w:line="312" w:lineRule="auto"/>
              <w:jc w:val="right"/>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C93EEC" w:rsidRDefault="00C93EEC" w:rsidP="00B202C1">
            <w:pPr>
              <w:spacing w:line="312" w:lineRule="auto"/>
              <w:jc w:val="right"/>
              <w:rPr>
                <w:color w:val="000000"/>
              </w:rPr>
            </w:pPr>
          </w:p>
        </w:tc>
      </w:tr>
      <w:tr w:rsidR="00C93EEC" w:rsidTr="00C93EEC">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C93EEC" w:rsidRDefault="00C93EEC" w:rsidP="00B202C1">
            <w:pPr>
              <w:widowControl w:val="0"/>
              <w:spacing w:line="276" w:lineRule="auto"/>
              <w:jc w:val="right"/>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B202C1">
            <w:pPr>
              <w:bidi/>
              <w:spacing w:line="312" w:lineRule="auto"/>
              <w:jc w:val="right"/>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tcPr>
          <w:p w:rsidR="00C93EEC" w:rsidRDefault="00C93EEC" w:rsidP="00B202C1">
            <w:pPr>
              <w:spacing w:line="312" w:lineRule="auto"/>
              <w:jc w:val="right"/>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C93EEC" w:rsidRDefault="00C93EEC" w:rsidP="00B202C1">
            <w:pPr>
              <w:spacing w:line="312" w:lineRule="auto"/>
              <w:jc w:val="right"/>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C93EEC" w:rsidRDefault="00C93EEC" w:rsidP="00B202C1">
            <w:pPr>
              <w:spacing w:line="312" w:lineRule="auto"/>
              <w:jc w:val="right"/>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C93EEC" w:rsidRDefault="00C93EEC" w:rsidP="00B202C1">
            <w:pPr>
              <w:spacing w:line="312" w:lineRule="auto"/>
              <w:jc w:val="right"/>
              <w:rPr>
                <w:color w:val="000000"/>
              </w:rPr>
            </w:pPr>
            <w:r>
              <w:t>LO # 5, 8 and 10</w:t>
            </w:r>
          </w:p>
        </w:tc>
      </w:tr>
      <w:tr w:rsidR="00C93EEC" w:rsidTr="00C93EEC">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C93EEC" w:rsidRDefault="00C93EEC" w:rsidP="00B202C1">
            <w:pPr>
              <w:bidi/>
              <w:spacing w:line="312" w:lineRule="auto"/>
              <w:jc w:val="right"/>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B202C1">
            <w:pPr>
              <w:bidi/>
              <w:spacing w:line="312" w:lineRule="auto"/>
              <w:jc w:val="right"/>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tcPr>
          <w:p w:rsidR="00C93EEC" w:rsidRDefault="00C93EEC" w:rsidP="00B202C1">
            <w:pPr>
              <w:spacing w:line="312" w:lineRule="auto"/>
              <w:jc w:val="right"/>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C93EEC" w:rsidRDefault="00C93EEC" w:rsidP="00B202C1">
            <w:pPr>
              <w:spacing w:line="312" w:lineRule="auto"/>
              <w:jc w:val="right"/>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C93EEC" w:rsidRDefault="00C93EEC" w:rsidP="00B202C1">
            <w:pPr>
              <w:spacing w:line="312" w:lineRule="auto"/>
              <w:jc w:val="right"/>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C93EEC" w:rsidRDefault="00C93EEC" w:rsidP="00B202C1">
            <w:pPr>
              <w:spacing w:line="312" w:lineRule="auto"/>
              <w:jc w:val="right"/>
              <w:rPr>
                <w:color w:val="000000"/>
              </w:rPr>
            </w:pPr>
            <w:r>
              <w:t>LO # 1-7</w:t>
            </w:r>
          </w:p>
        </w:tc>
      </w:tr>
      <w:tr w:rsidR="00C93EEC" w:rsidTr="00C93EEC">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C93EEC" w:rsidRDefault="00C93EEC" w:rsidP="00B202C1">
            <w:pPr>
              <w:widowControl w:val="0"/>
              <w:spacing w:line="276" w:lineRule="auto"/>
              <w:jc w:val="right"/>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C93EEC" w:rsidRDefault="00C93EEC" w:rsidP="00B202C1">
            <w:pPr>
              <w:bidi/>
              <w:spacing w:line="312" w:lineRule="auto"/>
              <w:jc w:val="right"/>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tcPr>
          <w:p w:rsidR="00C93EEC" w:rsidRDefault="00C93EEC" w:rsidP="00B202C1">
            <w:pPr>
              <w:spacing w:line="312" w:lineRule="auto"/>
              <w:jc w:val="right"/>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C93EEC" w:rsidRDefault="00C93EEC" w:rsidP="00B202C1">
            <w:pPr>
              <w:spacing w:line="312" w:lineRule="auto"/>
              <w:jc w:val="right"/>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C93EEC" w:rsidRDefault="00C93EEC" w:rsidP="00B202C1">
            <w:pPr>
              <w:spacing w:line="312" w:lineRule="auto"/>
              <w:jc w:val="right"/>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C93EEC" w:rsidRDefault="00C93EEC" w:rsidP="00B202C1">
            <w:pPr>
              <w:bidi/>
              <w:spacing w:line="312" w:lineRule="auto"/>
              <w:jc w:val="right"/>
              <w:rPr>
                <w:color w:val="000000"/>
              </w:rPr>
            </w:pPr>
            <w:r>
              <w:rPr>
                <w:color w:val="000000"/>
                <w:rtl/>
              </w:rPr>
              <w:t>الكل</w:t>
            </w:r>
          </w:p>
        </w:tc>
      </w:tr>
      <w:tr w:rsidR="00C93EEC" w:rsidTr="00C93EEC">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C93EEC" w:rsidRDefault="00C93EEC" w:rsidP="00B202C1">
            <w:pPr>
              <w:bidi/>
              <w:spacing w:line="312" w:lineRule="auto"/>
              <w:jc w:val="right"/>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tcPr>
          <w:p w:rsidR="00C93EEC" w:rsidRDefault="00C93EEC" w:rsidP="00B202C1">
            <w:pPr>
              <w:spacing w:line="312" w:lineRule="auto"/>
              <w:jc w:val="right"/>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C93EEC" w:rsidRDefault="00C93EEC" w:rsidP="00B202C1">
            <w:pPr>
              <w:spacing w:line="312" w:lineRule="auto"/>
              <w:jc w:val="right"/>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C93EEC" w:rsidRDefault="00C93EEC" w:rsidP="00B202C1">
            <w:pPr>
              <w:spacing w:line="312" w:lineRule="auto"/>
              <w:jc w:val="right"/>
              <w:rPr>
                <w:color w:val="000000"/>
              </w:rPr>
            </w:pPr>
          </w:p>
        </w:tc>
      </w:tr>
    </w:tbl>
    <w:p w:rsidR="00C93EEC" w:rsidRDefault="00C93EEC" w:rsidP="00B202C1">
      <w:pPr>
        <w:spacing w:after="0" w:line="312" w:lineRule="auto"/>
        <w:jc w:val="right"/>
        <w:rPr>
          <w:rFonts w:ascii="Cambria" w:eastAsia="Cambria" w:hAnsi="Cambria" w:cs="Cambria"/>
          <w:b/>
          <w:color w:val="000000"/>
          <w:sz w:val="16"/>
          <w:szCs w:val="16"/>
        </w:rPr>
      </w:pPr>
    </w:p>
    <w:p w:rsidR="00C93EEC" w:rsidRDefault="00C93EEC" w:rsidP="00B202C1">
      <w:pPr>
        <w:spacing w:after="0" w:line="312" w:lineRule="auto"/>
        <w:jc w:val="right"/>
        <w:rPr>
          <w:rFonts w:ascii="Cambria" w:eastAsia="Cambria" w:hAnsi="Cambria" w:cs="Cambria"/>
          <w:b/>
          <w:color w:val="000000"/>
          <w:sz w:val="16"/>
          <w:szCs w:val="16"/>
        </w:rPr>
      </w:pPr>
    </w:p>
    <w:p w:rsidR="00C93EEC" w:rsidRDefault="00C93EEC" w:rsidP="00B202C1">
      <w:pPr>
        <w:spacing w:line="276" w:lineRule="auto"/>
        <w:jc w:val="right"/>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C93EEC" w:rsidTr="00C93EEC">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C93EEC" w:rsidRDefault="00C93EEC" w:rsidP="00B202C1">
            <w:pPr>
              <w:bidi/>
              <w:spacing w:line="360" w:lineRule="auto"/>
              <w:jc w:val="right"/>
              <w:rPr>
                <w:b/>
                <w:color w:val="17365D"/>
                <w:sz w:val="28"/>
                <w:szCs w:val="28"/>
              </w:rPr>
            </w:pPr>
            <w:r>
              <w:rPr>
                <w:b/>
                <w:color w:val="17365D"/>
                <w:sz w:val="28"/>
                <w:szCs w:val="28"/>
                <w:rtl/>
              </w:rPr>
              <w:t>الخطة الدراسية (المنهج الأسبوعي)</w:t>
            </w:r>
          </w:p>
          <w:p w:rsidR="00C93EEC" w:rsidRDefault="00C93EEC" w:rsidP="00B202C1">
            <w:pPr>
              <w:bidi/>
              <w:spacing w:line="360" w:lineRule="auto"/>
              <w:jc w:val="right"/>
              <w:rPr>
                <w:rFonts w:eastAsia="Times New Roman"/>
                <w:b/>
                <w:color w:val="17365D"/>
                <w:sz w:val="28"/>
                <w:szCs w:val="28"/>
              </w:rPr>
            </w:pPr>
          </w:p>
        </w:tc>
      </w:tr>
      <w:tr w:rsidR="00C93EEC" w:rsidTr="00C93EE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C93EEC" w:rsidRDefault="00C93EEC" w:rsidP="00B202C1">
            <w:pPr>
              <w:bidi/>
              <w:spacing w:line="360" w:lineRule="auto"/>
              <w:ind w:left="-18" w:hanging="720"/>
              <w:jc w:val="right"/>
              <w:rPr>
                <w:b/>
                <w:color w:val="000000"/>
              </w:rPr>
            </w:pPr>
            <w:r>
              <w:rPr>
                <w:b/>
                <w:color w:val="000000"/>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C93EEC" w:rsidRDefault="00C93EEC" w:rsidP="00B202C1">
            <w:pPr>
              <w:bidi/>
              <w:spacing w:line="360" w:lineRule="auto"/>
              <w:jc w:val="right"/>
              <w:rPr>
                <w:b/>
                <w:sz w:val="24"/>
                <w:szCs w:val="24"/>
              </w:rPr>
            </w:pPr>
            <w:r>
              <w:rPr>
                <w:b/>
                <w:rtl/>
              </w:rPr>
              <w:t>الموضوعات المغطاة</w:t>
            </w:r>
          </w:p>
        </w:tc>
      </w:tr>
      <w:tr w:rsidR="00050B98" w:rsidTr="00E874D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B98" w:rsidRDefault="00050B98" w:rsidP="00B202C1">
            <w:pPr>
              <w:bidi/>
              <w:spacing w:line="360" w:lineRule="auto"/>
              <w:ind w:left="-18" w:firstLine="18"/>
              <w:jc w:val="right"/>
              <w:rPr>
                <w:b/>
                <w:color w:val="000000"/>
              </w:rPr>
            </w:pPr>
            <w:r>
              <w:rPr>
                <w:b/>
                <w:color w:val="000000"/>
                <w:rtl/>
              </w:rPr>
              <w:t>الأسبوع 1</w:t>
            </w:r>
          </w:p>
        </w:tc>
        <w:tc>
          <w:tcPr>
            <w:tcW w:w="9240" w:type="dxa"/>
            <w:tcBorders>
              <w:top w:val="single" w:sz="4" w:space="0" w:color="000000"/>
              <w:left w:val="single" w:sz="4" w:space="0" w:color="000000"/>
              <w:bottom w:val="single" w:sz="4" w:space="0" w:color="000000"/>
              <w:right w:val="single" w:sz="4" w:space="0" w:color="000000"/>
            </w:tcBorders>
          </w:tcPr>
          <w:p w:rsidR="00050B98" w:rsidRPr="00050B98" w:rsidRDefault="00050B98" w:rsidP="00753BF9">
            <w:pPr>
              <w:autoSpaceDE w:val="0"/>
              <w:autoSpaceDN w:val="0"/>
              <w:adjustRightInd w:val="0"/>
              <w:rPr>
                <w:sz w:val="24"/>
                <w:szCs w:val="24"/>
              </w:rPr>
            </w:pPr>
            <w:r w:rsidRPr="00050B98">
              <w:rPr>
                <w:rFonts w:hint="cs"/>
                <w:sz w:val="24"/>
                <w:szCs w:val="24"/>
                <w:rtl/>
              </w:rPr>
              <w:t xml:space="preserve">The Concept and Definition of Crimes and Their Categories </w:t>
            </w:r>
          </w:p>
        </w:tc>
      </w:tr>
      <w:tr w:rsidR="00050B98" w:rsidTr="00C93EE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B98" w:rsidRDefault="00050B98" w:rsidP="00B202C1">
            <w:pPr>
              <w:bidi/>
              <w:spacing w:line="360" w:lineRule="auto"/>
              <w:ind w:left="-18" w:firstLine="18"/>
              <w:jc w:val="right"/>
              <w:rPr>
                <w:b/>
                <w:color w:val="000000"/>
              </w:rPr>
            </w:pPr>
            <w:r>
              <w:rPr>
                <w:b/>
                <w:color w:val="000000"/>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050B98" w:rsidRPr="00050B98" w:rsidRDefault="00050B98" w:rsidP="00753BF9">
            <w:pPr>
              <w:rPr>
                <w:rFonts w:ascii="Courier New" w:hAnsi="Courier New"/>
                <w:color w:val="000000"/>
                <w:sz w:val="24"/>
                <w:szCs w:val="24"/>
                <w:lang w:bidi="ar-IQ"/>
              </w:rPr>
            </w:pPr>
            <w:r w:rsidRPr="00050B98">
              <w:rPr>
                <w:rFonts w:hint="cs"/>
                <w:sz w:val="24"/>
                <w:szCs w:val="24"/>
                <w:rtl/>
              </w:rPr>
              <w:t>The position of the 2005 Iraqi High Criminal Court Law regarding Ba'ath regime violations and the most important decisions issued under it.</w:t>
            </w:r>
          </w:p>
        </w:tc>
      </w:tr>
      <w:tr w:rsidR="00050B98" w:rsidTr="00C93EEC">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B98" w:rsidRDefault="00050B98" w:rsidP="00B202C1">
            <w:pPr>
              <w:bidi/>
              <w:spacing w:line="360" w:lineRule="auto"/>
              <w:ind w:left="-18" w:firstLine="18"/>
              <w:jc w:val="right"/>
              <w:rPr>
                <w:b/>
                <w:color w:val="000000"/>
              </w:rPr>
            </w:pPr>
            <w:r>
              <w:rPr>
                <w:b/>
                <w:color w:val="000000"/>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050B98" w:rsidRPr="00050B98" w:rsidRDefault="00050B98" w:rsidP="00753BF9">
            <w:pPr>
              <w:autoSpaceDE w:val="0"/>
              <w:autoSpaceDN w:val="0"/>
              <w:adjustRightInd w:val="0"/>
              <w:rPr>
                <w:rFonts w:ascii="Courier New" w:hAnsi="Courier New"/>
                <w:color w:val="000000"/>
                <w:sz w:val="24"/>
                <w:szCs w:val="24"/>
                <w:lang w:bidi="ar-IQ"/>
              </w:rPr>
            </w:pPr>
            <w:r w:rsidRPr="00050B98">
              <w:rPr>
                <w:rFonts w:ascii="Courier New" w:hAnsi="Courier New" w:hint="eastAsia"/>
                <w:color w:val="000000"/>
                <w:sz w:val="24"/>
                <w:szCs w:val="24"/>
                <w:rtl/>
                <w:lang w:bidi="ar-IQ"/>
              </w:rPr>
              <w:t>Types of International Crimes</w:t>
            </w:r>
          </w:p>
        </w:tc>
      </w:tr>
      <w:tr w:rsidR="00050B98" w:rsidTr="00C93EE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B98" w:rsidRDefault="00050B98" w:rsidP="00B202C1">
            <w:pPr>
              <w:bidi/>
              <w:spacing w:line="360" w:lineRule="auto"/>
              <w:ind w:left="-18" w:firstLine="18"/>
              <w:jc w:val="right"/>
              <w:rPr>
                <w:b/>
                <w:color w:val="000000"/>
              </w:rPr>
            </w:pPr>
            <w:r>
              <w:rPr>
                <w:b/>
                <w:color w:val="000000"/>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050B98" w:rsidRPr="00050B98" w:rsidRDefault="00050B98" w:rsidP="00753BF9">
            <w:pPr>
              <w:autoSpaceDE w:val="0"/>
              <w:autoSpaceDN w:val="0"/>
              <w:adjustRightInd w:val="0"/>
              <w:rPr>
                <w:color w:val="000000"/>
                <w:sz w:val="24"/>
                <w:szCs w:val="24"/>
                <w:lang w:bidi="ar-IQ"/>
              </w:rPr>
            </w:pPr>
            <w:r w:rsidRPr="00050B98">
              <w:rPr>
                <w:rFonts w:hint="cs"/>
                <w:sz w:val="24"/>
                <w:szCs w:val="24"/>
                <w:rtl/>
              </w:rPr>
              <w:t>The Role of the Ba'ath Regime in Psychological Violations and Their Consequences</w:t>
            </w:r>
          </w:p>
        </w:tc>
      </w:tr>
      <w:tr w:rsidR="00050B98" w:rsidTr="00C93EE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B98" w:rsidRDefault="00050B98" w:rsidP="00B202C1">
            <w:pPr>
              <w:bidi/>
              <w:spacing w:line="360" w:lineRule="auto"/>
              <w:ind w:left="-18" w:firstLine="18"/>
              <w:jc w:val="right"/>
              <w:rPr>
                <w:b/>
                <w:color w:val="000000"/>
              </w:rPr>
            </w:pPr>
            <w:r>
              <w:rPr>
                <w:b/>
                <w:color w:val="000000"/>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050B98" w:rsidRPr="00050B98" w:rsidRDefault="00050B98" w:rsidP="00753BF9">
            <w:pPr>
              <w:autoSpaceDE w:val="0"/>
              <w:autoSpaceDN w:val="0"/>
              <w:adjustRightInd w:val="0"/>
              <w:rPr>
                <w:color w:val="000000"/>
                <w:sz w:val="24"/>
                <w:szCs w:val="24"/>
                <w:lang w:bidi="ar-IQ"/>
              </w:rPr>
            </w:pPr>
            <w:r w:rsidRPr="00050B98">
              <w:rPr>
                <w:sz w:val="24"/>
                <w:szCs w:val="24"/>
                <w:rtl/>
              </w:rPr>
              <w:t>The Role of the Ba'ath Regime in Social Violations and Their Consequences</w:t>
            </w:r>
          </w:p>
        </w:tc>
      </w:tr>
      <w:tr w:rsidR="00050B98" w:rsidTr="00C93EE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B98" w:rsidRDefault="00050B98" w:rsidP="00B202C1">
            <w:pPr>
              <w:bidi/>
              <w:spacing w:line="360" w:lineRule="auto"/>
              <w:ind w:left="-18" w:firstLine="18"/>
              <w:jc w:val="right"/>
              <w:rPr>
                <w:b/>
                <w:color w:val="000000"/>
              </w:rPr>
            </w:pPr>
            <w:r>
              <w:rPr>
                <w:b/>
                <w:color w:val="000000"/>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050B98" w:rsidRPr="00050B98" w:rsidRDefault="00050B98" w:rsidP="00753BF9">
            <w:pPr>
              <w:autoSpaceDE w:val="0"/>
              <w:autoSpaceDN w:val="0"/>
              <w:adjustRightInd w:val="0"/>
              <w:rPr>
                <w:color w:val="000000"/>
                <w:sz w:val="24"/>
                <w:szCs w:val="24"/>
                <w:lang w:bidi="ar-IQ"/>
              </w:rPr>
            </w:pPr>
            <w:r w:rsidRPr="00050B98">
              <w:rPr>
                <w:sz w:val="24"/>
                <w:szCs w:val="24"/>
                <w:rtl/>
              </w:rPr>
              <w:t>The موقف of the Ba'ath regime toward religion and religious institutions.</w:t>
            </w:r>
          </w:p>
        </w:tc>
      </w:tr>
      <w:tr w:rsidR="00050B98" w:rsidTr="00C93EE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B98" w:rsidRDefault="00050B98" w:rsidP="00B202C1">
            <w:pPr>
              <w:bidi/>
              <w:spacing w:line="360" w:lineRule="auto"/>
              <w:ind w:left="-18" w:firstLine="18"/>
              <w:jc w:val="right"/>
              <w:rPr>
                <w:b/>
                <w:color w:val="000000"/>
              </w:rPr>
            </w:pPr>
            <w:r>
              <w:rPr>
                <w:b/>
                <w:color w:val="000000"/>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050B98" w:rsidRPr="00050B98" w:rsidRDefault="00050B98" w:rsidP="00753BF9">
            <w:pPr>
              <w:autoSpaceDE w:val="0"/>
              <w:autoSpaceDN w:val="0"/>
              <w:adjustRightInd w:val="0"/>
              <w:rPr>
                <w:color w:val="000000"/>
                <w:sz w:val="24"/>
                <w:szCs w:val="24"/>
                <w:rtl/>
                <w:lang w:bidi="ar-IQ"/>
              </w:rPr>
            </w:pPr>
            <w:r w:rsidRPr="00050B98">
              <w:rPr>
                <w:sz w:val="24"/>
                <w:szCs w:val="24"/>
                <w:rtl/>
              </w:rPr>
              <w:t>The Role of the Ba'ath Regime in Violating Human Rights Laws</w:t>
            </w:r>
          </w:p>
        </w:tc>
      </w:tr>
      <w:tr w:rsidR="00050B98" w:rsidTr="00C93EE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B98" w:rsidRDefault="00050B98" w:rsidP="00B202C1">
            <w:pPr>
              <w:bidi/>
              <w:spacing w:line="360" w:lineRule="auto"/>
              <w:ind w:left="-18" w:firstLine="18"/>
              <w:jc w:val="right"/>
              <w:rPr>
                <w:b/>
                <w:color w:val="000000"/>
              </w:rPr>
            </w:pPr>
            <w:r>
              <w:rPr>
                <w:b/>
                <w:color w:val="000000"/>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050B98" w:rsidRPr="00050B98" w:rsidRDefault="00050B98" w:rsidP="00753BF9">
            <w:pPr>
              <w:autoSpaceDE w:val="0"/>
              <w:autoSpaceDN w:val="0"/>
              <w:adjustRightInd w:val="0"/>
              <w:rPr>
                <w:color w:val="000000"/>
                <w:sz w:val="24"/>
                <w:szCs w:val="24"/>
                <w:lang w:bidi="ar-IQ"/>
              </w:rPr>
            </w:pPr>
            <w:r w:rsidRPr="00050B98">
              <w:rPr>
                <w:rFonts w:hint="cs"/>
                <w:sz w:val="24"/>
                <w:szCs w:val="24"/>
                <w:rtl/>
              </w:rPr>
              <w:t>exam</w:t>
            </w:r>
          </w:p>
        </w:tc>
      </w:tr>
      <w:tr w:rsidR="00050B98" w:rsidTr="00C93EE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B98" w:rsidRDefault="00050B98" w:rsidP="00B202C1">
            <w:pPr>
              <w:bidi/>
              <w:spacing w:line="360" w:lineRule="auto"/>
              <w:ind w:left="-18" w:firstLine="18"/>
              <w:jc w:val="right"/>
              <w:rPr>
                <w:b/>
                <w:color w:val="000000"/>
              </w:rPr>
            </w:pPr>
            <w:r>
              <w:rPr>
                <w:b/>
                <w:color w:val="000000"/>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050B98" w:rsidRPr="00050B98" w:rsidRDefault="00050B98" w:rsidP="00753BF9">
            <w:pPr>
              <w:autoSpaceDE w:val="0"/>
              <w:autoSpaceDN w:val="0"/>
              <w:adjustRightInd w:val="0"/>
              <w:rPr>
                <w:color w:val="000000"/>
                <w:sz w:val="24"/>
                <w:szCs w:val="24"/>
                <w:lang w:bidi="ar-IQ"/>
              </w:rPr>
            </w:pPr>
            <w:r w:rsidRPr="00050B98">
              <w:rPr>
                <w:sz w:val="24"/>
                <w:szCs w:val="24"/>
                <w:rtl/>
              </w:rPr>
              <w:t xml:space="preserve">Political and Military Violations of the Ba'ath Regime </w:t>
            </w:r>
          </w:p>
        </w:tc>
      </w:tr>
      <w:tr w:rsidR="00050B98" w:rsidTr="00C93EE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B98" w:rsidRDefault="00050B98" w:rsidP="00B202C1">
            <w:pPr>
              <w:bidi/>
              <w:spacing w:line="360" w:lineRule="auto"/>
              <w:ind w:left="-18" w:firstLine="18"/>
              <w:jc w:val="right"/>
              <w:rPr>
                <w:b/>
                <w:color w:val="000000"/>
              </w:rPr>
            </w:pPr>
            <w:r>
              <w:rPr>
                <w:b/>
                <w:color w:val="000000"/>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050B98" w:rsidRPr="00050B98" w:rsidRDefault="00050B98" w:rsidP="00753BF9">
            <w:pPr>
              <w:autoSpaceDE w:val="0"/>
              <w:autoSpaceDN w:val="0"/>
              <w:adjustRightInd w:val="0"/>
              <w:rPr>
                <w:color w:val="000000"/>
                <w:sz w:val="24"/>
                <w:szCs w:val="24"/>
                <w:lang w:bidi="ar-IQ"/>
              </w:rPr>
            </w:pPr>
            <w:r w:rsidRPr="00050B98">
              <w:rPr>
                <w:sz w:val="24"/>
                <w:szCs w:val="24"/>
                <w:rtl/>
              </w:rPr>
              <w:t>Ba'ath Regime Violations Against the Environment in Iraq / War Pollution</w:t>
            </w:r>
          </w:p>
        </w:tc>
      </w:tr>
      <w:tr w:rsidR="00050B98" w:rsidTr="00C93EE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B98" w:rsidRDefault="00050B98" w:rsidP="00B202C1">
            <w:pPr>
              <w:bidi/>
              <w:spacing w:line="360" w:lineRule="auto"/>
              <w:ind w:left="-18" w:firstLine="18"/>
              <w:jc w:val="right"/>
              <w:rPr>
                <w:b/>
                <w:color w:val="000000"/>
              </w:rPr>
            </w:pPr>
            <w:r>
              <w:rPr>
                <w:b/>
                <w:color w:val="000000"/>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tcPr>
          <w:p w:rsidR="00050B98" w:rsidRPr="00050B98" w:rsidRDefault="00050B98" w:rsidP="00753BF9">
            <w:pPr>
              <w:autoSpaceDE w:val="0"/>
              <w:autoSpaceDN w:val="0"/>
              <w:adjustRightInd w:val="0"/>
              <w:rPr>
                <w:color w:val="000000"/>
                <w:sz w:val="24"/>
                <w:szCs w:val="24"/>
                <w:lang w:bidi="ar-IQ"/>
              </w:rPr>
            </w:pPr>
            <w:r w:rsidRPr="00050B98">
              <w:rPr>
                <w:sz w:val="24"/>
                <w:szCs w:val="24"/>
                <w:rtl/>
              </w:rPr>
              <w:t>Ba'ath Regime Violations Against the Environment in Iraq / Destruction of Cities and Villages</w:t>
            </w:r>
          </w:p>
        </w:tc>
      </w:tr>
      <w:tr w:rsidR="00050B98" w:rsidTr="00C93EE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B98" w:rsidRDefault="00050B98" w:rsidP="00B202C1">
            <w:pPr>
              <w:bidi/>
              <w:spacing w:line="360" w:lineRule="auto"/>
              <w:ind w:left="-18" w:firstLine="18"/>
              <w:jc w:val="right"/>
              <w:rPr>
                <w:b/>
                <w:color w:val="000000"/>
              </w:rPr>
            </w:pPr>
            <w:r>
              <w:rPr>
                <w:b/>
                <w:color w:val="000000"/>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tcPr>
          <w:p w:rsidR="00050B98" w:rsidRPr="00050B98" w:rsidRDefault="00050B98" w:rsidP="00753BF9">
            <w:pPr>
              <w:autoSpaceDE w:val="0"/>
              <w:autoSpaceDN w:val="0"/>
              <w:adjustRightInd w:val="0"/>
              <w:rPr>
                <w:color w:val="000000"/>
                <w:sz w:val="24"/>
                <w:szCs w:val="24"/>
                <w:rtl/>
                <w:lang w:bidi="ar-IQ"/>
              </w:rPr>
            </w:pPr>
            <w:r w:rsidRPr="00050B98">
              <w:rPr>
                <w:sz w:val="24"/>
                <w:szCs w:val="24"/>
                <w:rtl/>
              </w:rPr>
              <w:t>Ba'ath Regime Violations Against the Environment in Iraq / Drying of the Marshes and Orchards</w:t>
            </w:r>
          </w:p>
        </w:tc>
      </w:tr>
      <w:tr w:rsidR="00050B98" w:rsidTr="00C93EE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B98" w:rsidRDefault="00050B98" w:rsidP="00B202C1">
            <w:pPr>
              <w:bidi/>
              <w:spacing w:line="360" w:lineRule="auto"/>
              <w:ind w:left="-18" w:firstLine="18"/>
              <w:jc w:val="right"/>
              <w:rPr>
                <w:b/>
                <w:color w:val="000000"/>
              </w:rPr>
            </w:pPr>
            <w:r>
              <w:rPr>
                <w:b/>
                <w:color w:val="000000"/>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tcPr>
          <w:p w:rsidR="00050B98" w:rsidRPr="00050B98" w:rsidRDefault="00050B98" w:rsidP="00753BF9">
            <w:pPr>
              <w:autoSpaceDE w:val="0"/>
              <w:autoSpaceDN w:val="0"/>
              <w:adjustRightInd w:val="0"/>
              <w:rPr>
                <w:color w:val="000000"/>
                <w:sz w:val="24"/>
                <w:szCs w:val="24"/>
                <w:rtl/>
                <w:lang w:bidi="ar-IQ"/>
              </w:rPr>
            </w:pPr>
            <w:r w:rsidRPr="00050B98">
              <w:rPr>
                <w:sz w:val="24"/>
                <w:szCs w:val="24"/>
                <w:rtl/>
              </w:rPr>
              <w:t>The Legal and Jurisprudential Classification of the Crime of Mass Graves</w:t>
            </w:r>
          </w:p>
        </w:tc>
      </w:tr>
      <w:tr w:rsidR="00050B98" w:rsidTr="00C93EE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B98" w:rsidRDefault="00050B98" w:rsidP="00B202C1">
            <w:pPr>
              <w:bidi/>
              <w:spacing w:line="360" w:lineRule="auto"/>
              <w:ind w:left="-18" w:firstLine="18"/>
              <w:jc w:val="right"/>
              <w:rPr>
                <w:b/>
                <w:color w:val="000000"/>
              </w:rPr>
            </w:pPr>
            <w:r>
              <w:rPr>
                <w:b/>
                <w:color w:val="000000"/>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tcPr>
          <w:p w:rsidR="00050B98" w:rsidRPr="00050B98" w:rsidRDefault="00050B98" w:rsidP="00753BF9">
            <w:pPr>
              <w:autoSpaceDE w:val="0"/>
              <w:autoSpaceDN w:val="0"/>
              <w:adjustRightInd w:val="0"/>
              <w:rPr>
                <w:color w:val="000000"/>
                <w:sz w:val="24"/>
                <w:szCs w:val="24"/>
                <w:rtl/>
                <w:lang w:bidi="ar-IQ"/>
              </w:rPr>
            </w:pPr>
            <w:r w:rsidRPr="00050B98">
              <w:rPr>
                <w:sz w:val="24"/>
                <w:szCs w:val="24"/>
                <w:rtl/>
              </w:rPr>
              <w:t>The Role of the Ba'ath Regime in Creating Mass Graves in Iraq</w:t>
            </w:r>
          </w:p>
        </w:tc>
      </w:tr>
      <w:tr w:rsidR="00050B98" w:rsidTr="00C93EE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B98" w:rsidRDefault="00050B98" w:rsidP="00B202C1">
            <w:pPr>
              <w:bidi/>
              <w:spacing w:line="360" w:lineRule="auto"/>
              <w:ind w:left="-18" w:firstLine="18"/>
              <w:jc w:val="right"/>
              <w:rPr>
                <w:b/>
                <w:color w:val="000000"/>
              </w:rPr>
            </w:pPr>
            <w:r>
              <w:rPr>
                <w:b/>
                <w:color w:val="000000"/>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050B98" w:rsidRPr="00050B98" w:rsidRDefault="00050B98" w:rsidP="00753BF9">
            <w:pPr>
              <w:autoSpaceDE w:val="0"/>
              <w:autoSpaceDN w:val="0"/>
              <w:adjustRightInd w:val="0"/>
              <w:rPr>
                <w:rFonts w:ascii="Courier New" w:hAnsi="Courier New"/>
                <w:color w:val="000000"/>
                <w:sz w:val="24"/>
                <w:szCs w:val="24"/>
                <w:rtl/>
                <w:lang w:bidi="ar-IQ"/>
              </w:rPr>
            </w:pPr>
            <w:r w:rsidRPr="00050B98">
              <w:rPr>
                <w:rFonts w:ascii="Courier New" w:hAnsi="Courier New" w:hint="cs"/>
                <w:color w:val="000000"/>
                <w:sz w:val="24"/>
                <w:szCs w:val="24"/>
                <w:rtl/>
                <w:lang w:bidi="ar-IQ"/>
              </w:rPr>
              <w:t>exam</w:t>
            </w:r>
          </w:p>
        </w:tc>
      </w:tr>
    </w:tbl>
    <w:p w:rsidR="00C93EEC" w:rsidRDefault="00C93EEC" w:rsidP="00B202C1">
      <w:pPr>
        <w:tabs>
          <w:tab w:val="center" w:pos="3870"/>
        </w:tabs>
        <w:spacing w:after="0" w:line="360" w:lineRule="auto"/>
        <w:ind w:left="1985" w:hanging="1985"/>
        <w:jc w:val="right"/>
        <w:rPr>
          <w:b/>
          <w:sz w:val="24"/>
          <w:szCs w:val="24"/>
        </w:rPr>
      </w:pPr>
    </w:p>
    <w:p w:rsidR="00753BF9" w:rsidRDefault="00753BF9" w:rsidP="00B202C1">
      <w:pPr>
        <w:tabs>
          <w:tab w:val="center" w:pos="3870"/>
        </w:tabs>
        <w:spacing w:after="0" w:line="360" w:lineRule="auto"/>
        <w:ind w:left="1985" w:hanging="1985"/>
        <w:jc w:val="right"/>
        <w:rPr>
          <w:b/>
          <w:sz w:val="24"/>
          <w:szCs w:val="24"/>
        </w:rPr>
      </w:pP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C93EEC" w:rsidTr="00C93EEC">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C93EEC" w:rsidRDefault="00C93EEC" w:rsidP="00B202C1">
            <w:pPr>
              <w:tabs>
                <w:tab w:val="left" w:pos="1890"/>
                <w:tab w:val="center" w:pos="4544"/>
              </w:tabs>
              <w:bidi/>
              <w:ind w:right="1152"/>
              <w:jc w:val="right"/>
              <w:rPr>
                <w:b/>
                <w:color w:val="000000"/>
                <w:sz w:val="28"/>
                <w:szCs w:val="28"/>
              </w:rPr>
            </w:pPr>
            <w:r>
              <w:rPr>
                <w:b/>
                <w:color w:val="000000"/>
                <w:sz w:val="28"/>
                <w:szCs w:val="28"/>
                <w:rtl/>
              </w:rPr>
              <w:t>نظام الدرجات</w:t>
            </w:r>
          </w:p>
          <w:p w:rsidR="00C93EEC" w:rsidRDefault="00C93EEC" w:rsidP="00B202C1">
            <w:pPr>
              <w:bidi/>
              <w:jc w:val="right"/>
              <w:rPr>
                <w:rFonts w:eastAsia="Times New Roman"/>
                <w:b/>
                <w:color w:val="000000"/>
                <w:sz w:val="28"/>
                <w:szCs w:val="28"/>
              </w:rPr>
            </w:pPr>
          </w:p>
        </w:tc>
      </w:tr>
      <w:tr w:rsidR="00C93EEC" w:rsidTr="00C93EEC">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C93EEC" w:rsidRDefault="00C93EEC" w:rsidP="00B202C1">
            <w:pPr>
              <w:bidi/>
              <w:jc w:val="right"/>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C93EEC" w:rsidRDefault="00C93EEC" w:rsidP="00B202C1">
            <w:pPr>
              <w:bidi/>
              <w:jc w:val="right"/>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C93EEC" w:rsidRDefault="00C93EEC" w:rsidP="00B202C1">
            <w:pPr>
              <w:bidi/>
              <w:jc w:val="right"/>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C93EEC" w:rsidRDefault="00C93EEC" w:rsidP="00B202C1">
            <w:pPr>
              <w:bidi/>
              <w:jc w:val="right"/>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C93EEC" w:rsidRDefault="00C93EEC" w:rsidP="00B202C1">
            <w:pPr>
              <w:bidi/>
              <w:jc w:val="right"/>
              <w:rPr>
                <w:b/>
                <w:color w:val="000000"/>
              </w:rPr>
            </w:pPr>
            <w:r>
              <w:rPr>
                <w:b/>
                <w:color w:val="000000"/>
                <w:rtl/>
              </w:rPr>
              <w:t>التوصيف</w:t>
            </w:r>
          </w:p>
        </w:tc>
      </w:tr>
      <w:tr w:rsidR="00C93EEC" w:rsidTr="00C93EEC">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C93EEC" w:rsidRDefault="00C93EEC" w:rsidP="00B202C1">
            <w:pPr>
              <w:bidi/>
              <w:jc w:val="right"/>
              <w:rPr>
                <w:b/>
                <w:color w:val="000000"/>
              </w:rPr>
            </w:pPr>
            <w:r>
              <w:rPr>
                <w:b/>
                <w:color w:val="000000"/>
                <w:rtl/>
              </w:rPr>
              <w:t>مجموعة النجاح</w:t>
            </w:r>
          </w:p>
          <w:p w:rsidR="00C93EEC" w:rsidRDefault="00C93EEC" w:rsidP="00B202C1">
            <w:pPr>
              <w:jc w:val="right"/>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C93EEC" w:rsidRDefault="00C93EEC" w:rsidP="00B202C1">
            <w:pPr>
              <w:bidi/>
              <w:ind w:firstLine="72"/>
              <w:jc w:val="right"/>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tcPr>
          <w:p w:rsidR="00C93EEC" w:rsidRDefault="00C93EEC" w:rsidP="00B202C1">
            <w:pPr>
              <w:bidi/>
              <w:jc w:val="right"/>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tcPr>
          <w:p w:rsidR="00C93EEC" w:rsidRDefault="00C93EEC" w:rsidP="00B202C1">
            <w:pPr>
              <w:jc w:val="right"/>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C93EEC" w:rsidRDefault="00C93EEC" w:rsidP="00B202C1">
            <w:pPr>
              <w:bidi/>
              <w:jc w:val="right"/>
              <w:rPr>
                <w:color w:val="000000"/>
              </w:rPr>
            </w:pPr>
            <w:r>
              <w:rPr>
                <w:color w:val="000000"/>
                <w:rtl/>
              </w:rPr>
              <w:t>أداء متميز</w:t>
            </w:r>
          </w:p>
        </w:tc>
      </w:tr>
      <w:tr w:rsidR="00C93EEC" w:rsidTr="00C93EEC">
        <w:trPr>
          <w:trHeight w:val="300"/>
        </w:trPr>
        <w:tc>
          <w:tcPr>
            <w:tcW w:w="1620" w:type="dxa"/>
            <w:vMerge/>
            <w:tcBorders>
              <w:top w:val="single" w:sz="6" w:space="0" w:color="000000"/>
              <w:left w:val="single" w:sz="6" w:space="0" w:color="000000"/>
              <w:bottom w:val="nil"/>
              <w:right w:val="single" w:sz="6" w:space="0" w:color="000000"/>
            </w:tcBorders>
            <w:vAlign w:val="center"/>
          </w:tcPr>
          <w:p w:rsidR="00C93EEC" w:rsidRDefault="00C93EEC" w:rsidP="00B202C1">
            <w:pPr>
              <w:widowControl w:val="0"/>
              <w:spacing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C93EEC" w:rsidRDefault="00C93EEC" w:rsidP="00B202C1">
            <w:pPr>
              <w:bidi/>
              <w:ind w:firstLine="72"/>
              <w:jc w:val="right"/>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tcPr>
          <w:p w:rsidR="00C93EEC" w:rsidRDefault="00C93EEC" w:rsidP="00B202C1">
            <w:pPr>
              <w:bidi/>
              <w:jc w:val="right"/>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tcPr>
          <w:p w:rsidR="00C93EEC" w:rsidRDefault="00C93EEC" w:rsidP="00B202C1">
            <w:pPr>
              <w:jc w:val="right"/>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C93EEC" w:rsidRDefault="00C93EEC" w:rsidP="00B202C1">
            <w:pPr>
              <w:bidi/>
              <w:jc w:val="right"/>
              <w:rPr>
                <w:color w:val="000000"/>
              </w:rPr>
            </w:pPr>
            <w:r>
              <w:rPr>
                <w:color w:val="000000"/>
                <w:rtl/>
              </w:rPr>
              <w:t>فوق المتوسط مع بعض الأخطاء</w:t>
            </w:r>
          </w:p>
        </w:tc>
      </w:tr>
      <w:tr w:rsidR="00C93EEC" w:rsidTr="00C93EEC">
        <w:trPr>
          <w:trHeight w:val="300"/>
        </w:trPr>
        <w:tc>
          <w:tcPr>
            <w:tcW w:w="1620" w:type="dxa"/>
            <w:vMerge/>
            <w:tcBorders>
              <w:top w:val="single" w:sz="6" w:space="0" w:color="000000"/>
              <w:left w:val="single" w:sz="6" w:space="0" w:color="000000"/>
              <w:bottom w:val="nil"/>
              <w:right w:val="single" w:sz="6" w:space="0" w:color="000000"/>
            </w:tcBorders>
            <w:vAlign w:val="center"/>
          </w:tcPr>
          <w:p w:rsidR="00C93EEC" w:rsidRDefault="00C93EEC" w:rsidP="00B202C1">
            <w:pPr>
              <w:widowControl w:val="0"/>
              <w:spacing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C93EEC" w:rsidRDefault="00C93EEC" w:rsidP="00B202C1">
            <w:pPr>
              <w:bidi/>
              <w:ind w:firstLine="72"/>
              <w:jc w:val="right"/>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tcPr>
          <w:p w:rsidR="00C93EEC" w:rsidRDefault="00C93EEC" w:rsidP="00B202C1">
            <w:pPr>
              <w:bidi/>
              <w:jc w:val="right"/>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rsidR="00C93EEC" w:rsidRDefault="00C93EEC" w:rsidP="00B202C1">
            <w:pPr>
              <w:jc w:val="right"/>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C93EEC" w:rsidRDefault="00C93EEC" w:rsidP="00B202C1">
            <w:pPr>
              <w:bidi/>
              <w:jc w:val="right"/>
              <w:rPr>
                <w:color w:val="000000"/>
              </w:rPr>
            </w:pPr>
            <w:r>
              <w:rPr>
                <w:color w:val="000000"/>
                <w:rtl/>
              </w:rPr>
              <w:t>عمل جيد مع أخطاء ملحوظة</w:t>
            </w:r>
          </w:p>
        </w:tc>
      </w:tr>
      <w:tr w:rsidR="00C93EEC" w:rsidTr="00C93EEC">
        <w:trPr>
          <w:trHeight w:val="300"/>
        </w:trPr>
        <w:tc>
          <w:tcPr>
            <w:tcW w:w="1620" w:type="dxa"/>
            <w:vMerge/>
            <w:tcBorders>
              <w:top w:val="single" w:sz="6" w:space="0" w:color="000000"/>
              <w:left w:val="single" w:sz="6" w:space="0" w:color="000000"/>
              <w:bottom w:val="nil"/>
              <w:right w:val="single" w:sz="6" w:space="0" w:color="000000"/>
            </w:tcBorders>
            <w:vAlign w:val="center"/>
          </w:tcPr>
          <w:p w:rsidR="00C93EEC" w:rsidRDefault="00C93EEC" w:rsidP="00B202C1">
            <w:pPr>
              <w:widowControl w:val="0"/>
              <w:spacing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C93EEC" w:rsidRDefault="00C93EEC" w:rsidP="00B202C1">
            <w:pPr>
              <w:bidi/>
              <w:ind w:firstLine="72"/>
              <w:jc w:val="right"/>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tcPr>
          <w:p w:rsidR="00C93EEC" w:rsidRDefault="00C93EEC" w:rsidP="00B202C1">
            <w:pPr>
              <w:bidi/>
              <w:jc w:val="right"/>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tcPr>
          <w:p w:rsidR="00C93EEC" w:rsidRDefault="00C93EEC" w:rsidP="00B202C1">
            <w:pPr>
              <w:jc w:val="right"/>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C93EEC" w:rsidRDefault="00C93EEC" w:rsidP="00B202C1">
            <w:pPr>
              <w:bidi/>
              <w:jc w:val="right"/>
              <w:rPr>
                <w:color w:val="000000"/>
              </w:rPr>
            </w:pPr>
            <w:r>
              <w:rPr>
                <w:color w:val="000000"/>
                <w:rtl/>
              </w:rPr>
              <w:t>مقبول مع نواقص رئيسية</w:t>
            </w:r>
          </w:p>
        </w:tc>
      </w:tr>
      <w:tr w:rsidR="00C93EEC" w:rsidTr="00C93EEC">
        <w:trPr>
          <w:trHeight w:val="300"/>
        </w:trPr>
        <w:tc>
          <w:tcPr>
            <w:tcW w:w="1620" w:type="dxa"/>
            <w:vMerge/>
            <w:tcBorders>
              <w:top w:val="single" w:sz="6" w:space="0" w:color="000000"/>
              <w:left w:val="single" w:sz="6" w:space="0" w:color="000000"/>
              <w:bottom w:val="nil"/>
              <w:right w:val="single" w:sz="6" w:space="0" w:color="000000"/>
            </w:tcBorders>
            <w:vAlign w:val="center"/>
          </w:tcPr>
          <w:p w:rsidR="00C93EEC" w:rsidRDefault="00C93EEC" w:rsidP="00B202C1">
            <w:pPr>
              <w:widowControl w:val="0"/>
              <w:spacing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C93EEC" w:rsidRDefault="00C93EEC" w:rsidP="00B202C1">
            <w:pPr>
              <w:bidi/>
              <w:ind w:firstLine="72"/>
              <w:jc w:val="right"/>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tcPr>
          <w:p w:rsidR="00C93EEC" w:rsidRDefault="00C93EEC" w:rsidP="00B202C1">
            <w:pPr>
              <w:bidi/>
              <w:jc w:val="right"/>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tcPr>
          <w:p w:rsidR="00C93EEC" w:rsidRDefault="00C93EEC" w:rsidP="00B202C1">
            <w:pPr>
              <w:jc w:val="right"/>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C93EEC" w:rsidRDefault="00C93EEC" w:rsidP="00B202C1">
            <w:pPr>
              <w:bidi/>
              <w:jc w:val="right"/>
              <w:rPr>
                <w:color w:val="000000"/>
              </w:rPr>
            </w:pPr>
            <w:r>
              <w:rPr>
                <w:color w:val="000000"/>
                <w:rtl/>
              </w:rPr>
              <w:t>العمل يحقق الحد الأدنى من المتطلبات</w:t>
            </w:r>
          </w:p>
        </w:tc>
      </w:tr>
      <w:tr w:rsidR="00C93EEC" w:rsidTr="00C93EEC">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C93EEC" w:rsidRDefault="00C93EEC" w:rsidP="00B202C1">
            <w:pPr>
              <w:bidi/>
              <w:jc w:val="right"/>
              <w:rPr>
                <w:b/>
                <w:color w:val="000000"/>
              </w:rPr>
            </w:pPr>
            <w:r>
              <w:rPr>
                <w:b/>
                <w:color w:val="000000"/>
                <w:rtl/>
              </w:rPr>
              <w:t>مجموعة الرسوب</w:t>
            </w:r>
          </w:p>
          <w:p w:rsidR="00C93EEC" w:rsidRDefault="00C93EEC" w:rsidP="00B202C1">
            <w:pPr>
              <w:jc w:val="right"/>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C93EEC" w:rsidRDefault="00C93EEC" w:rsidP="00B202C1">
            <w:pPr>
              <w:bidi/>
              <w:ind w:firstLine="72"/>
              <w:jc w:val="right"/>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C93EEC" w:rsidRDefault="00C93EEC" w:rsidP="00B202C1">
            <w:pPr>
              <w:bidi/>
              <w:jc w:val="right"/>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rsidR="00C93EEC" w:rsidRDefault="00C93EEC" w:rsidP="00B202C1">
            <w:pPr>
              <w:jc w:val="right"/>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C93EEC" w:rsidRDefault="00C93EEC" w:rsidP="00B202C1">
            <w:pPr>
              <w:bidi/>
              <w:jc w:val="right"/>
              <w:rPr>
                <w:color w:val="000000"/>
              </w:rPr>
            </w:pPr>
            <w:r>
              <w:rPr>
                <w:color w:val="000000"/>
                <w:rtl/>
              </w:rPr>
              <w:t>يتطلب عملاً إضافياً لكن تُمنح الدرجة</w:t>
            </w:r>
          </w:p>
        </w:tc>
      </w:tr>
      <w:tr w:rsidR="00C93EEC" w:rsidTr="00C93EEC">
        <w:trPr>
          <w:trHeight w:val="300"/>
        </w:trPr>
        <w:tc>
          <w:tcPr>
            <w:tcW w:w="1620" w:type="dxa"/>
            <w:vMerge/>
            <w:tcBorders>
              <w:top w:val="single" w:sz="6" w:space="0" w:color="000000"/>
              <w:left w:val="single" w:sz="6" w:space="0" w:color="000000"/>
              <w:bottom w:val="nil"/>
              <w:right w:val="single" w:sz="6" w:space="0" w:color="000000"/>
            </w:tcBorders>
            <w:vAlign w:val="center"/>
          </w:tcPr>
          <w:p w:rsidR="00C93EEC" w:rsidRDefault="00C93EEC" w:rsidP="00B202C1">
            <w:pPr>
              <w:widowControl w:val="0"/>
              <w:spacing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C93EEC" w:rsidRDefault="00C93EEC" w:rsidP="00B202C1">
            <w:pPr>
              <w:bidi/>
              <w:ind w:firstLine="72"/>
              <w:jc w:val="right"/>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C93EEC" w:rsidRDefault="00C93EEC" w:rsidP="00B202C1">
            <w:pPr>
              <w:bidi/>
              <w:jc w:val="right"/>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rsidR="00C93EEC" w:rsidRDefault="00C93EEC" w:rsidP="00B202C1">
            <w:pPr>
              <w:jc w:val="right"/>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C93EEC" w:rsidRDefault="00C93EEC" w:rsidP="00B202C1">
            <w:pPr>
              <w:bidi/>
              <w:jc w:val="right"/>
              <w:rPr>
                <w:color w:val="000000"/>
              </w:rPr>
            </w:pPr>
            <w:r>
              <w:rPr>
                <w:color w:val="000000"/>
                <w:rtl/>
              </w:rPr>
              <w:t>يتطلب قدراً كبيراً من العمل</w:t>
            </w:r>
          </w:p>
        </w:tc>
      </w:tr>
      <w:tr w:rsidR="00C93EEC" w:rsidTr="00C93EEC">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C93EEC" w:rsidRDefault="00C93EEC" w:rsidP="00B202C1">
            <w:pPr>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C93EEC" w:rsidRDefault="00C93EEC" w:rsidP="00B202C1">
            <w:pPr>
              <w:jc w:val="right"/>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C93EEC" w:rsidRDefault="00C93EEC" w:rsidP="00B202C1">
            <w:pPr>
              <w:jc w:val="right"/>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C93EEC" w:rsidRDefault="00C93EEC" w:rsidP="00B202C1">
            <w:pPr>
              <w:jc w:val="right"/>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C93EEC" w:rsidRDefault="00C93EEC" w:rsidP="00B202C1">
            <w:pPr>
              <w:jc w:val="right"/>
              <w:rPr>
                <w:b/>
                <w:color w:val="000000"/>
              </w:rPr>
            </w:pPr>
          </w:p>
        </w:tc>
      </w:tr>
      <w:tr w:rsidR="00C93EEC" w:rsidTr="00C93EEC">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C93EEC" w:rsidRPr="00753BF9" w:rsidRDefault="00753BF9" w:rsidP="00B202C1">
            <w:pPr>
              <w:jc w:val="right"/>
              <w:rPr>
                <w:color w:val="000000"/>
                <w:sz w:val="24"/>
                <w:szCs w:val="24"/>
              </w:rPr>
            </w:pPr>
            <w:r w:rsidRPr="00753BF9">
              <w:rPr>
                <w:color w:val="000000"/>
                <w:sz w:val="24"/>
                <w:szCs w:val="24"/>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753BF9">
              <w:rPr>
                <w:color w:val="000000"/>
                <w:sz w:val="24"/>
                <w:szCs w:val="24"/>
              </w:rPr>
              <w:t>.</w:t>
            </w:r>
          </w:p>
        </w:tc>
      </w:tr>
    </w:tbl>
    <w:p w:rsidR="00C93EEC" w:rsidRDefault="00C93EEC" w:rsidP="00B202C1">
      <w:pPr>
        <w:tabs>
          <w:tab w:val="left" w:pos="1890"/>
        </w:tabs>
        <w:ind w:left="360"/>
        <w:jc w:val="right"/>
        <w:rPr>
          <w:rFonts w:asciiTheme="majorBidi" w:hAnsiTheme="majorBidi" w:cstheme="majorBidi"/>
          <w:sz w:val="28"/>
          <w:szCs w:val="28"/>
          <w:rtl/>
          <w:lang w:bidi="ar-IQ"/>
        </w:rPr>
      </w:pPr>
    </w:p>
    <w:p w:rsidR="00753BF9" w:rsidRDefault="00753BF9" w:rsidP="00753BF9">
      <w:pPr>
        <w:bidi/>
        <w:jc w:val="center"/>
        <w:rPr>
          <w:rFonts w:cs="Times New Roman"/>
          <w:sz w:val="48"/>
          <w:szCs w:val="48"/>
          <w:rtl/>
        </w:rPr>
      </w:pPr>
      <w:r w:rsidRPr="00753BF9">
        <w:rPr>
          <w:color w:val="000000"/>
          <w:sz w:val="48"/>
          <w:szCs w:val="48"/>
          <w:rtl/>
        </w:rPr>
        <w:t>نموذج وصف الوحدة</w:t>
      </w:r>
    </w:p>
    <w:p w:rsidR="008314D9" w:rsidRDefault="008314D9" w:rsidP="00753BF9">
      <w:pPr>
        <w:bidi/>
        <w:jc w:val="center"/>
        <w:rPr>
          <w:rFonts w:cs="Times New Roman"/>
          <w:sz w:val="48"/>
          <w:szCs w:val="48"/>
          <w:rtl/>
        </w:rPr>
      </w:pPr>
      <w:r>
        <w:rPr>
          <w:rFonts w:cs="Times New Roman"/>
          <w:sz w:val="48"/>
          <w:szCs w:val="48"/>
          <w:rtl/>
        </w:rPr>
        <w:t>نموذج وصف المادة / الفصل الدراسي الثاني</w:t>
      </w:r>
    </w:p>
    <w:p w:rsidR="00230897" w:rsidRDefault="00753BF9" w:rsidP="00753BF9">
      <w:pPr>
        <w:bidi/>
        <w:rPr>
          <w:rFonts w:cs="Times New Roman"/>
          <w:sz w:val="48"/>
          <w:szCs w:val="48"/>
        </w:rPr>
      </w:pPr>
      <w:r w:rsidRPr="00753BF9">
        <w:rPr>
          <w:b/>
          <w:bCs/>
          <w:color w:val="000000" w:themeColor="text1"/>
          <w:sz w:val="40"/>
          <w:szCs w:val="40"/>
          <w:rtl/>
          <w:lang w:bidi="ar-IQ"/>
        </w:rPr>
        <w:t>7. علم الأحياء الجزيئي</w:t>
      </w:r>
    </w:p>
    <w:tbl>
      <w:tblPr>
        <w:tblStyle w:val="afa"/>
        <w:tblW w:w="10455" w:type="dxa"/>
        <w:jc w:val="center"/>
        <w:tblLayout w:type="fixed"/>
        <w:tblLook w:val="04A0" w:firstRow="1" w:lastRow="0" w:firstColumn="1" w:lastColumn="0" w:noHBand="0" w:noVBand="1"/>
      </w:tblPr>
      <w:tblGrid>
        <w:gridCol w:w="1753"/>
        <w:gridCol w:w="1485"/>
        <w:gridCol w:w="2114"/>
        <w:gridCol w:w="1134"/>
        <w:gridCol w:w="170"/>
        <w:gridCol w:w="631"/>
        <w:gridCol w:w="1467"/>
        <w:gridCol w:w="1701"/>
      </w:tblGrid>
      <w:tr w:rsidR="0061245E" w:rsidTr="00753BF9">
        <w:trPr>
          <w:trHeight w:val="280"/>
          <w:jc w:val="center"/>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61245E" w:rsidRPr="00D1066F" w:rsidRDefault="0061245E" w:rsidP="00753BF9">
            <w:pPr>
              <w:bidi/>
              <w:spacing w:before="80" w:after="80"/>
              <w:jc w:val="center"/>
              <w:rPr>
                <w:b/>
                <w:color w:val="17365D"/>
                <w:sz w:val="28"/>
                <w:szCs w:val="28"/>
              </w:rPr>
            </w:pPr>
            <w:r>
              <w:rPr>
                <w:b/>
                <w:color w:val="17365D"/>
                <w:sz w:val="28"/>
                <w:szCs w:val="28"/>
                <w:rtl/>
              </w:rPr>
              <w:t>معلومات المادة</w:t>
            </w:r>
          </w:p>
        </w:tc>
      </w:tr>
      <w:tr w:rsidR="0061245E" w:rsidTr="00753BF9">
        <w:trPr>
          <w:trHeight w:val="495"/>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753BF9">
            <w:pPr>
              <w:bidi/>
              <w:spacing w:before="80" w:after="80"/>
              <w:ind w:left="90" w:hanging="90"/>
              <w:jc w:val="center"/>
              <w:rPr>
                <w:b/>
                <w:color w:val="000000"/>
              </w:rPr>
            </w:pPr>
            <w:r>
              <w:rPr>
                <w:b/>
                <w:color w:val="000000"/>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61245E" w:rsidRPr="00017191" w:rsidRDefault="0061245E" w:rsidP="00753BF9">
            <w:pPr>
              <w:pStyle w:val="1"/>
              <w:spacing w:before="80" w:after="80"/>
              <w:ind w:left="90"/>
              <w:rPr>
                <w:b w:val="0"/>
                <w:color w:val="FF0000"/>
                <w:sz w:val="24"/>
                <w:szCs w:val="24"/>
              </w:rPr>
            </w:pPr>
            <w:r w:rsidRPr="00017191">
              <w:rPr>
                <w:color w:val="0000FF"/>
                <w:sz w:val="24"/>
                <w:szCs w:val="24"/>
                <w:rtl/>
                <w:lang w:bidi="ar-IQ"/>
              </w:rPr>
              <w:t>الأحياء الجزيئية</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61245E" w:rsidRDefault="0061245E" w:rsidP="00753BF9">
            <w:pPr>
              <w:bidi/>
              <w:spacing w:before="80" w:after="80"/>
              <w:jc w:val="center"/>
              <w:rPr>
                <w:b/>
              </w:rPr>
            </w:pPr>
            <w:r>
              <w:rPr>
                <w:b/>
                <w:rtl/>
              </w:rPr>
              <w:t>طريقة تقديم المادة</w:t>
            </w:r>
          </w:p>
        </w:tc>
      </w:tr>
      <w:tr w:rsidR="0061245E" w:rsidTr="00753BF9">
        <w:trPr>
          <w:trHeight w:val="405"/>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753BF9">
            <w:pPr>
              <w:bidi/>
              <w:spacing w:before="80" w:after="80"/>
              <w:ind w:left="90" w:hanging="90"/>
              <w:jc w:val="center"/>
              <w:rPr>
                <w:b/>
              </w:rPr>
            </w:pPr>
            <w:r>
              <w:rPr>
                <w:b/>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61245E" w:rsidRDefault="007B4728" w:rsidP="00753BF9">
            <w:pPr>
              <w:pStyle w:val="1"/>
              <w:spacing w:before="80" w:after="80"/>
              <w:ind w:left="90"/>
              <w:rPr>
                <w:b w:val="0"/>
                <w:color w:val="FF0000"/>
                <w:sz w:val="28"/>
                <w:szCs w:val="28"/>
              </w:rPr>
            </w:pPr>
            <w:r>
              <w:rPr>
                <w:sz w:val="24"/>
                <w:szCs w:val="24"/>
                <w:rtl/>
              </w:rPr>
              <w:t>أساسي</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61245E" w:rsidRDefault="000E5E36" w:rsidP="00753BF9">
            <w:pPr>
              <w:numPr>
                <w:ilvl w:val="0"/>
                <w:numId w:val="4"/>
              </w:numPr>
              <w:bidi/>
              <w:spacing w:before="80"/>
              <w:jc w:val="center"/>
              <w:rPr>
                <w:b/>
              </w:rPr>
            </w:pPr>
            <w:sdt>
              <w:sdtPr>
                <w:rPr>
                  <w:rtl/>
                </w:rPr>
                <w:tag w:val="goog_rdk_0"/>
                <w:id w:val="-580219412"/>
              </w:sdtPr>
              <w:sdtEndPr/>
              <w:sdtContent>
                <w:r w:rsidR="0061245E">
                  <w:rPr>
                    <w:rFonts w:ascii="Segoe UI Symbol" w:eastAsia="Arial Unicode MS" w:hAnsi="Segoe UI Symbol" w:cs="Segoe UI Symbol"/>
                    <w:b/>
                  </w:rPr>
                  <w:t>☒</w:t>
                </w:r>
              </w:sdtContent>
            </w:sdt>
            <w:r w:rsidR="0061245E">
              <w:rPr>
                <w:b/>
                <w:rtl/>
              </w:rPr>
              <w:t>نظري</w:t>
            </w:r>
          </w:p>
          <w:p w:rsidR="0061245E" w:rsidRDefault="000E5E36" w:rsidP="00753BF9">
            <w:pPr>
              <w:numPr>
                <w:ilvl w:val="0"/>
                <w:numId w:val="5"/>
              </w:numPr>
              <w:bidi/>
              <w:jc w:val="center"/>
              <w:rPr>
                <w:b/>
              </w:rPr>
            </w:pPr>
            <w:sdt>
              <w:sdtPr>
                <w:rPr>
                  <w:rtl/>
                </w:rPr>
                <w:tag w:val="goog_rdk_1"/>
                <w:id w:val="-292368149"/>
              </w:sdtPr>
              <w:sdtEndPr/>
              <w:sdtContent>
                <w:r w:rsidR="0061245E">
                  <w:rPr>
                    <w:rFonts w:ascii="Segoe UI Symbol" w:eastAsia="Arial Unicode MS" w:hAnsi="Segoe UI Symbol" w:cs="Segoe UI Symbol"/>
                    <w:b/>
                  </w:rPr>
                  <w:t>☒</w:t>
                </w:r>
              </w:sdtContent>
            </w:sdt>
            <w:r w:rsidR="0061245E">
              <w:rPr>
                <w:b/>
                <w:rtl/>
              </w:rPr>
              <w:t>محاضرة</w:t>
            </w:r>
          </w:p>
          <w:p w:rsidR="0061245E" w:rsidRDefault="000E5E36" w:rsidP="00753BF9">
            <w:pPr>
              <w:numPr>
                <w:ilvl w:val="0"/>
                <w:numId w:val="5"/>
              </w:numPr>
              <w:bidi/>
              <w:jc w:val="center"/>
              <w:rPr>
                <w:b/>
              </w:rPr>
            </w:pPr>
            <w:sdt>
              <w:sdtPr>
                <w:rPr>
                  <w:rtl/>
                </w:rPr>
                <w:tag w:val="goog_rdk_2"/>
                <w:id w:val="910514254"/>
              </w:sdtPr>
              <w:sdtEndPr/>
              <w:sdtContent>
                <w:r w:rsidR="0061245E">
                  <w:rPr>
                    <w:rFonts w:ascii="Segoe UI Symbol" w:eastAsia="Arial Unicode MS" w:hAnsi="Segoe UI Symbol" w:cs="Segoe UI Symbol"/>
                    <w:b/>
                  </w:rPr>
                  <w:t>☒</w:t>
                </w:r>
              </w:sdtContent>
            </w:sdt>
            <w:r w:rsidR="0061245E">
              <w:rPr>
                <w:b/>
                <w:rtl/>
              </w:rPr>
              <w:t>مختبر</w:t>
            </w:r>
          </w:p>
          <w:p w:rsidR="0061245E" w:rsidRDefault="000E5E36" w:rsidP="00753BF9">
            <w:pPr>
              <w:numPr>
                <w:ilvl w:val="0"/>
                <w:numId w:val="5"/>
              </w:numPr>
              <w:bidi/>
              <w:jc w:val="center"/>
              <w:rPr>
                <w:b/>
              </w:rPr>
            </w:pPr>
            <w:sdt>
              <w:sdtPr>
                <w:rPr>
                  <w:rtl/>
                </w:rPr>
                <w:tag w:val="goog_rdk_3"/>
                <w:id w:val="224034447"/>
              </w:sdtPr>
              <w:sdtEndPr/>
              <w:sdtContent>
                <w:r w:rsidR="0061245E">
                  <w:rPr>
                    <w:rFonts w:ascii="Segoe UI Symbol" w:eastAsia="Arial Unicode MS" w:hAnsi="Segoe UI Symbol" w:cs="Segoe UI Symbol"/>
                    <w:b/>
                  </w:rPr>
                  <w:t>☐</w:t>
                </w:r>
              </w:sdtContent>
            </w:sdt>
            <w:r w:rsidR="0061245E">
              <w:rPr>
                <w:b/>
                <w:rtl/>
              </w:rPr>
              <w:t>درس مساعد</w:t>
            </w:r>
          </w:p>
          <w:p w:rsidR="0061245E" w:rsidRDefault="000E5E36" w:rsidP="00753BF9">
            <w:pPr>
              <w:numPr>
                <w:ilvl w:val="0"/>
                <w:numId w:val="5"/>
              </w:numPr>
              <w:bidi/>
              <w:jc w:val="center"/>
              <w:rPr>
                <w:b/>
              </w:rPr>
            </w:pPr>
            <w:sdt>
              <w:sdtPr>
                <w:rPr>
                  <w:rtl/>
                </w:rPr>
                <w:tag w:val="goog_rdk_4"/>
                <w:id w:val="-2079507086"/>
              </w:sdtPr>
              <w:sdtEndPr/>
              <w:sdtContent>
                <w:r w:rsidR="0061245E">
                  <w:rPr>
                    <w:rFonts w:ascii="Segoe UI Symbol" w:eastAsia="Arial Unicode MS" w:hAnsi="Segoe UI Symbol" w:cs="Segoe UI Symbol"/>
                    <w:b/>
                  </w:rPr>
                  <w:t>☐</w:t>
                </w:r>
              </w:sdtContent>
            </w:sdt>
            <w:r w:rsidR="0061245E">
              <w:rPr>
                <w:b/>
                <w:rtl/>
              </w:rPr>
              <w:t>عملي</w:t>
            </w:r>
          </w:p>
          <w:p w:rsidR="0061245E" w:rsidRDefault="000E5E36" w:rsidP="00753BF9">
            <w:pPr>
              <w:numPr>
                <w:ilvl w:val="0"/>
                <w:numId w:val="5"/>
              </w:numPr>
              <w:bidi/>
              <w:spacing w:after="80"/>
              <w:jc w:val="center"/>
              <w:rPr>
                <w:b/>
              </w:rPr>
            </w:pPr>
            <w:sdt>
              <w:sdtPr>
                <w:rPr>
                  <w:rtl/>
                </w:rPr>
                <w:tag w:val="goog_rdk_5"/>
                <w:id w:val="-1996954195"/>
              </w:sdtPr>
              <w:sdtEndPr/>
              <w:sdtContent>
                <w:r w:rsidR="0061245E">
                  <w:rPr>
                    <w:rFonts w:ascii="Segoe UI Symbol" w:eastAsia="Arial Unicode MS" w:hAnsi="Segoe UI Symbol" w:cs="Segoe UI Symbol"/>
                    <w:b/>
                  </w:rPr>
                  <w:t>☐</w:t>
                </w:r>
              </w:sdtContent>
            </w:sdt>
            <w:r w:rsidR="0061245E">
              <w:rPr>
                <w:b/>
                <w:rtl/>
              </w:rPr>
              <w:t>ندوة</w:t>
            </w:r>
          </w:p>
        </w:tc>
      </w:tr>
      <w:tr w:rsidR="0061245E" w:rsidTr="00753BF9">
        <w:trPr>
          <w:trHeight w:val="450"/>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753BF9">
            <w:pPr>
              <w:bidi/>
              <w:spacing w:before="80" w:after="80"/>
              <w:ind w:left="90" w:hanging="90"/>
              <w:jc w:val="center"/>
              <w:rPr>
                <w:b/>
              </w:rPr>
            </w:pPr>
            <w:r>
              <w:rPr>
                <w:b/>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61245E" w:rsidRPr="007B4728" w:rsidRDefault="00503210" w:rsidP="00753BF9">
            <w:pPr>
              <w:jc w:val="center"/>
              <w:rPr>
                <w:rFonts w:ascii="Arial" w:hAnsi="Arial" w:cs="Arial"/>
                <w:color w:val="000000"/>
                <w:sz w:val="18"/>
                <w:szCs w:val="18"/>
              </w:rPr>
            </w:pPr>
            <w:r w:rsidRPr="00503210">
              <w:rPr>
                <w:rFonts w:ascii="Arial" w:hAnsi="Arial" w:cs="Arial"/>
                <w:b/>
                <w:bCs/>
                <w:color w:val="FF0000"/>
                <w:sz w:val="20"/>
                <w:szCs w:val="20"/>
              </w:rPr>
              <w:t>NUST1007</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1245E" w:rsidRDefault="0061245E" w:rsidP="00753BF9">
            <w:pPr>
              <w:widowControl w:val="0"/>
              <w:spacing w:line="276" w:lineRule="auto"/>
              <w:jc w:val="center"/>
              <w:rPr>
                <w:color w:val="FF0000"/>
                <w:sz w:val="28"/>
                <w:szCs w:val="28"/>
              </w:rPr>
            </w:pPr>
          </w:p>
        </w:tc>
      </w:tr>
      <w:tr w:rsidR="0061245E" w:rsidTr="00753BF9">
        <w:trPr>
          <w:trHeight w:val="405"/>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753BF9">
            <w:pPr>
              <w:bidi/>
              <w:spacing w:before="80" w:after="80"/>
              <w:ind w:left="90" w:hanging="90"/>
              <w:jc w:val="center"/>
              <w:rPr>
                <w:b/>
              </w:rPr>
            </w:pPr>
            <w:r>
              <w:rPr>
                <w:b/>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61245E" w:rsidRDefault="0061245E" w:rsidP="00753BF9">
            <w:pPr>
              <w:pStyle w:val="1"/>
              <w:spacing w:before="80" w:after="80"/>
              <w:ind w:left="90"/>
              <w:rPr>
                <w:b w:val="0"/>
                <w:color w:val="FF0000"/>
                <w:sz w:val="28"/>
                <w:szCs w:val="28"/>
              </w:rPr>
            </w:pPr>
            <w:r>
              <w:rPr>
                <w:sz w:val="24"/>
                <w:szCs w:val="24"/>
                <w:shd w:val="clear" w:color="auto" w:fill="E8EAED"/>
              </w:rPr>
              <w:t>7</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1245E" w:rsidRDefault="0061245E" w:rsidP="00753BF9">
            <w:pPr>
              <w:widowControl w:val="0"/>
              <w:spacing w:line="276" w:lineRule="auto"/>
              <w:jc w:val="center"/>
              <w:rPr>
                <w:color w:val="FF0000"/>
                <w:sz w:val="28"/>
                <w:szCs w:val="28"/>
              </w:rPr>
            </w:pPr>
          </w:p>
        </w:tc>
      </w:tr>
      <w:tr w:rsidR="0061245E" w:rsidTr="00753BF9">
        <w:trPr>
          <w:trHeight w:val="405"/>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753BF9">
            <w:pPr>
              <w:spacing w:before="80" w:after="80"/>
              <w:ind w:left="90" w:hanging="90"/>
              <w:jc w:val="center"/>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61245E" w:rsidRDefault="0061245E" w:rsidP="00753BF9">
            <w:pPr>
              <w:pStyle w:val="1"/>
              <w:spacing w:before="80" w:after="80"/>
              <w:ind w:left="90"/>
              <w:rPr>
                <w:b w:val="0"/>
                <w:color w:val="FF0000"/>
                <w:sz w:val="24"/>
                <w:szCs w:val="24"/>
              </w:rPr>
            </w:pPr>
            <w:r>
              <w:rPr>
                <w:color w:val="FF0000"/>
                <w:sz w:val="24"/>
                <w:szCs w:val="24"/>
              </w:rPr>
              <w:t>175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1245E" w:rsidRDefault="0061245E" w:rsidP="00753BF9">
            <w:pPr>
              <w:widowControl w:val="0"/>
              <w:spacing w:line="276" w:lineRule="auto"/>
              <w:jc w:val="center"/>
              <w:rPr>
                <w:color w:val="FF0000"/>
                <w:sz w:val="24"/>
                <w:szCs w:val="24"/>
              </w:rPr>
            </w:pPr>
          </w:p>
        </w:tc>
      </w:tr>
      <w:tr w:rsidR="0061245E" w:rsidTr="00753BF9">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61245E" w:rsidRDefault="0061245E" w:rsidP="00753BF9">
            <w:pPr>
              <w:bidi/>
              <w:spacing w:before="80" w:after="80"/>
              <w:ind w:left="90" w:hanging="90"/>
              <w:jc w:val="center"/>
              <w:rPr>
                <w:b/>
                <w:color w:val="000000"/>
              </w:rPr>
            </w:pPr>
            <w:r>
              <w:rPr>
                <w:b/>
                <w:color w:val="000000"/>
                <w:rtl/>
              </w:rPr>
              <w:t>مستوى المادة</w:t>
            </w:r>
          </w:p>
        </w:tc>
        <w:tc>
          <w:tcPr>
            <w:tcW w:w="2114" w:type="dxa"/>
            <w:tcBorders>
              <w:top w:val="single" w:sz="4" w:space="0" w:color="000000"/>
              <w:left w:val="single" w:sz="4" w:space="0" w:color="000000"/>
              <w:bottom w:val="single" w:sz="4" w:space="0" w:color="000000"/>
              <w:right w:val="nil"/>
            </w:tcBorders>
            <w:vAlign w:val="center"/>
          </w:tcPr>
          <w:p w:rsidR="0061245E" w:rsidRDefault="0061245E" w:rsidP="00753BF9">
            <w:pPr>
              <w:spacing w:before="80" w:after="80"/>
              <w:ind w:hanging="720"/>
              <w:jc w:val="center"/>
              <w:rPr>
                <w:color w:val="000000"/>
              </w:rPr>
            </w:pPr>
            <w:r>
              <w:rPr>
                <w:color w:val="000000"/>
              </w:rPr>
              <w:t>UGx11</w:t>
            </w:r>
            <w:r w:rsidR="000E650C">
              <w:t xml:space="preserve">  2</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753BF9">
            <w:pPr>
              <w:bidi/>
              <w:spacing w:before="80" w:after="80"/>
              <w:jc w:val="center"/>
              <w:rPr>
                <w:b/>
                <w:color w:val="000000"/>
              </w:rPr>
            </w:pPr>
            <w:r>
              <w:rPr>
                <w:b/>
                <w:color w:val="000000"/>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tcPr>
          <w:p w:rsidR="0061245E" w:rsidRDefault="0061245E" w:rsidP="00753BF9">
            <w:pPr>
              <w:spacing w:before="80" w:after="80"/>
              <w:jc w:val="center"/>
              <w:rPr>
                <w:color w:val="000000"/>
              </w:rPr>
            </w:pPr>
            <w:r>
              <w:t>1</w:t>
            </w:r>
          </w:p>
        </w:tc>
      </w:tr>
      <w:tr w:rsidR="0061245E" w:rsidTr="00753BF9">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61245E" w:rsidRDefault="0061245E" w:rsidP="00753BF9">
            <w:pPr>
              <w:bidi/>
              <w:spacing w:before="80" w:after="80"/>
              <w:ind w:left="90" w:hanging="90"/>
              <w:jc w:val="center"/>
              <w:rPr>
                <w:b/>
                <w:color w:val="000000"/>
              </w:rPr>
            </w:pPr>
            <w:r>
              <w:rPr>
                <w:b/>
                <w:color w:val="000000"/>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tcPr>
          <w:p w:rsidR="0061245E" w:rsidRDefault="0061245E" w:rsidP="00753BF9">
            <w:pPr>
              <w:spacing w:before="80" w:after="80"/>
              <w:jc w:val="center"/>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61245E" w:rsidRDefault="0061245E" w:rsidP="00753BF9">
            <w:pPr>
              <w:bidi/>
              <w:spacing w:before="80" w:after="80"/>
              <w:jc w:val="center"/>
              <w:rPr>
                <w:b/>
                <w:color w:val="000000"/>
              </w:rPr>
            </w:pPr>
            <w:r>
              <w:rPr>
                <w:b/>
                <w:color w:val="000000"/>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61245E" w:rsidRDefault="0061245E" w:rsidP="00753BF9">
            <w:pPr>
              <w:spacing w:before="80" w:after="80"/>
              <w:jc w:val="center"/>
              <w:rPr>
                <w:color w:val="000000"/>
              </w:rPr>
            </w:pPr>
          </w:p>
        </w:tc>
      </w:tr>
      <w:tr w:rsidR="0061245E" w:rsidTr="00753BF9">
        <w:trPr>
          <w:trHeight w:val="220"/>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753BF9">
            <w:pPr>
              <w:bidi/>
              <w:spacing w:before="80" w:after="80"/>
              <w:ind w:left="90" w:hanging="90"/>
              <w:jc w:val="center"/>
              <w:rPr>
                <w:b/>
                <w:color w:val="000000"/>
              </w:rPr>
            </w:pPr>
            <w:r>
              <w:rPr>
                <w:b/>
                <w:color w:val="000000"/>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61245E" w:rsidRDefault="00503210" w:rsidP="00753BF9">
            <w:pPr>
              <w:spacing w:before="80" w:after="80"/>
              <w:jc w:val="center"/>
              <w:rPr>
                <w:color w:val="000000"/>
              </w:rPr>
            </w:pPr>
            <w:r w:rsidRPr="00503210">
              <w:rPr>
                <w:color w:val="000000"/>
              </w:rPr>
              <w:t>narjis.w.ibrahim</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61245E" w:rsidRDefault="0061245E" w:rsidP="00753BF9">
            <w:pPr>
              <w:bidi/>
              <w:spacing w:before="80" w:after="80"/>
              <w:jc w:val="center"/>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503210" w:rsidRDefault="000E5E36" w:rsidP="00753BF9">
            <w:pPr>
              <w:jc w:val="center"/>
            </w:pPr>
            <w:hyperlink r:id="rId80" w:history="1">
              <w:r w:rsidR="00503210" w:rsidRPr="00604B53">
                <w:rPr>
                  <w:rStyle w:val="Hyperlink"/>
                </w:rPr>
                <w:t>narjis.w.ibrahim@nust.edu.iq</w:t>
              </w:r>
            </w:hyperlink>
          </w:p>
          <w:p w:rsidR="0061245E" w:rsidRDefault="0061245E" w:rsidP="00753BF9">
            <w:pPr>
              <w:spacing w:before="80" w:after="80"/>
              <w:jc w:val="center"/>
            </w:pPr>
          </w:p>
        </w:tc>
      </w:tr>
      <w:tr w:rsidR="0061245E" w:rsidTr="00753BF9">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61245E" w:rsidRDefault="0061245E" w:rsidP="00753BF9">
            <w:pPr>
              <w:bidi/>
              <w:spacing w:before="80" w:after="80"/>
              <w:ind w:left="90" w:hanging="90"/>
              <w:jc w:val="center"/>
              <w:rPr>
                <w:b/>
                <w:color w:val="000000"/>
              </w:rPr>
            </w:pPr>
            <w:r>
              <w:rPr>
                <w:b/>
                <w:color w:val="000000"/>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tcPr>
          <w:p w:rsidR="0061245E" w:rsidRDefault="0061245E" w:rsidP="00753BF9">
            <w:pPr>
              <w:spacing w:before="80" w:after="80"/>
              <w:jc w:val="center"/>
              <w:rPr>
                <w:color w:val="00000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61245E" w:rsidRDefault="0061245E" w:rsidP="00753BF9">
            <w:pPr>
              <w:bidi/>
              <w:spacing w:before="80" w:after="80"/>
              <w:jc w:val="center"/>
              <w:rPr>
                <w:b/>
                <w:color w:val="000000"/>
              </w:rPr>
            </w:pPr>
            <w:r>
              <w:rPr>
                <w:b/>
                <w:color w:val="000000"/>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tcPr>
          <w:p w:rsidR="0061245E" w:rsidRDefault="00503210" w:rsidP="00753BF9">
            <w:pPr>
              <w:spacing w:before="80" w:after="80"/>
              <w:jc w:val="center"/>
              <w:rPr>
                <w:color w:val="000000"/>
              </w:rPr>
            </w:pPr>
            <w:r>
              <w:rPr>
                <w:color w:val="000000"/>
              </w:rPr>
              <w:t>MS.C</w:t>
            </w:r>
          </w:p>
        </w:tc>
      </w:tr>
      <w:tr w:rsidR="0061245E" w:rsidTr="00753BF9">
        <w:trPr>
          <w:trHeight w:val="220"/>
          <w:jc w:val="center"/>
        </w:trPr>
        <w:tc>
          <w:tcPr>
            <w:tcW w:w="1753"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753BF9">
            <w:pPr>
              <w:bidi/>
              <w:spacing w:before="80" w:after="80"/>
              <w:ind w:left="90" w:hanging="90"/>
              <w:jc w:val="center"/>
              <w:rPr>
                <w:b/>
                <w:color w:val="000000"/>
              </w:rPr>
            </w:pPr>
            <w:r>
              <w:rPr>
                <w:b/>
                <w:color w:val="000000"/>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61245E" w:rsidRDefault="0061245E" w:rsidP="00753BF9">
            <w:pPr>
              <w:spacing w:before="80" w:after="80"/>
              <w:jc w:val="center"/>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61245E" w:rsidRDefault="0061245E" w:rsidP="00753BF9">
            <w:pPr>
              <w:bidi/>
              <w:spacing w:before="80" w:after="80"/>
              <w:jc w:val="center"/>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61245E" w:rsidRDefault="0061245E" w:rsidP="00753BF9">
            <w:pPr>
              <w:spacing w:before="80" w:after="80"/>
              <w:jc w:val="center"/>
            </w:pPr>
          </w:p>
        </w:tc>
      </w:tr>
      <w:tr w:rsidR="0061245E" w:rsidTr="00753BF9">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61245E" w:rsidRDefault="0061245E" w:rsidP="00753BF9">
            <w:pPr>
              <w:bidi/>
              <w:spacing w:before="80" w:after="80"/>
              <w:ind w:left="90" w:hanging="90"/>
              <w:jc w:val="center"/>
              <w:rPr>
                <w:b/>
              </w:rPr>
            </w:pPr>
            <w:r>
              <w:rPr>
                <w:b/>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61245E" w:rsidRDefault="0061245E" w:rsidP="00753BF9">
            <w:pPr>
              <w:spacing w:before="80" w:after="80"/>
              <w:jc w:val="center"/>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61245E" w:rsidRDefault="0061245E" w:rsidP="00753BF9">
            <w:pPr>
              <w:bidi/>
              <w:spacing w:before="80" w:after="80"/>
              <w:jc w:val="center"/>
            </w:pPr>
            <w:r>
              <w:rPr>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1245E" w:rsidRDefault="0061245E" w:rsidP="00753BF9">
            <w:pPr>
              <w:spacing w:before="80" w:after="80"/>
              <w:jc w:val="center"/>
            </w:pPr>
          </w:p>
        </w:tc>
      </w:tr>
      <w:tr w:rsidR="0061245E" w:rsidTr="00753BF9">
        <w:trPr>
          <w:trHeight w:val="220"/>
          <w:jc w:val="center"/>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61245E" w:rsidRDefault="0061245E" w:rsidP="00753BF9">
            <w:pPr>
              <w:bidi/>
              <w:spacing w:before="80" w:after="80"/>
              <w:ind w:left="6" w:right="-99" w:hanging="6"/>
              <w:jc w:val="center"/>
              <w:rPr>
                <w:b/>
              </w:rPr>
            </w:pPr>
            <w:r>
              <w:rPr>
                <w:b/>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tcPr>
          <w:p w:rsidR="0061245E" w:rsidRDefault="0061245E" w:rsidP="00753BF9">
            <w:pPr>
              <w:spacing w:before="80" w:after="80"/>
              <w:ind w:left="360"/>
              <w:jc w:val="center"/>
            </w:pPr>
            <w:r>
              <w:t>01/06/2023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753BF9">
            <w:pPr>
              <w:bidi/>
              <w:spacing w:before="80" w:after="80"/>
              <w:jc w:val="center"/>
              <w:rPr>
                <w:b/>
              </w:rPr>
            </w:pPr>
            <w:r>
              <w:rPr>
                <w:b/>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61245E" w:rsidRDefault="0061245E" w:rsidP="00753BF9">
            <w:pPr>
              <w:spacing w:before="80" w:after="80"/>
              <w:jc w:val="center"/>
            </w:pPr>
            <w:r>
              <w:t>1.0</w:t>
            </w:r>
          </w:p>
        </w:tc>
      </w:tr>
    </w:tbl>
    <w:p w:rsidR="0061245E" w:rsidRDefault="0061245E" w:rsidP="00B202C1">
      <w:pPr>
        <w:tabs>
          <w:tab w:val="left" w:pos="5220"/>
        </w:tabs>
        <w:spacing w:after="200" w:line="276" w:lineRule="auto"/>
        <w:jc w:val="right"/>
        <w:rPr>
          <w:rFonts w:ascii="Cambria" w:eastAsia="Cambria" w:hAnsi="Cambria" w:cs="Cambria"/>
          <w:b/>
          <w:sz w:val="16"/>
          <w:szCs w:val="16"/>
        </w:rPr>
      </w:pPr>
    </w:p>
    <w:tbl>
      <w:tblPr>
        <w:tblStyle w:val="afb"/>
        <w:tblW w:w="10455" w:type="dxa"/>
        <w:jc w:val="center"/>
        <w:tblLayout w:type="fixed"/>
        <w:tblLook w:val="04A0" w:firstRow="1" w:lastRow="0" w:firstColumn="1" w:lastColumn="0" w:noHBand="0" w:noVBand="1"/>
      </w:tblPr>
      <w:tblGrid>
        <w:gridCol w:w="2564"/>
        <w:gridCol w:w="5158"/>
        <w:gridCol w:w="1605"/>
        <w:gridCol w:w="1128"/>
      </w:tblGrid>
      <w:tr w:rsidR="0061245E" w:rsidTr="00753BF9">
        <w:trPr>
          <w:trHeight w:val="620"/>
          <w:jc w:val="center"/>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61245E" w:rsidRPr="00D1066F" w:rsidRDefault="0061245E" w:rsidP="00753BF9">
            <w:pPr>
              <w:bidi/>
              <w:spacing w:line="360" w:lineRule="auto"/>
              <w:jc w:val="center"/>
              <w:rPr>
                <w:b/>
                <w:color w:val="17365D"/>
                <w:sz w:val="28"/>
                <w:szCs w:val="28"/>
              </w:rPr>
            </w:pPr>
            <w:r>
              <w:rPr>
                <w:b/>
                <w:color w:val="17365D"/>
                <w:sz w:val="28"/>
                <w:szCs w:val="28"/>
                <w:rtl/>
              </w:rPr>
              <w:t>علاقة المادة بالمواد الأخرى</w:t>
            </w:r>
          </w:p>
        </w:tc>
      </w:tr>
      <w:tr w:rsidR="0061245E" w:rsidTr="00753BF9">
        <w:trPr>
          <w:trHeight w:val="420"/>
          <w:jc w:val="center"/>
        </w:trPr>
        <w:tc>
          <w:tcPr>
            <w:tcW w:w="2564"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753BF9">
            <w:pPr>
              <w:bidi/>
              <w:spacing w:line="360" w:lineRule="auto"/>
              <w:jc w:val="center"/>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1245E" w:rsidRDefault="0061245E" w:rsidP="00753BF9">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61245E" w:rsidRDefault="0061245E" w:rsidP="00753BF9">
            <w:pPr>
              <w:bidi/>
              <w:spacing w:line="360" w:lineRule="auto"/>
              <w:jc w:val="center"/>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1245E" w:rsidRDefault="0061245E" w:rsidP="00753BF9">
            <w:pPr>
              <w:spacing w:line="360" w:lineRule="auto"/>
              <w:jc w:val="center"/>
            </w:pPr>
          </w:p>
        </w:tc>
      </w:tr>
      <w:tr w:rsidR="0061245E" w:rsidTr="00753BF9">
        <w:trPr>
          <w:trHeight w:val="420"/>
          <w:jc w:val="center"/>
        </w:trPr>
        <w:tc>
          <w:tcPr>
            <w:tcW w:w="2564"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753BF9">
            <w:pPr>
              <w:bidi/>
              <w:spacing w:line="360" w:lineRule="auto"/>
              <w:jc w:val="center"/>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1245E" w:rsidRDefault="0061245E" w:rsidP="00753BF9">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61245E" w:rsidRDefault="0061245E" w:rsidP="00753BF9">
            <w:pPr>
              <w:bidi/>
              <w:spacing w:line="360" w:lineRule="auto"/>
              <w:jc w:val="cente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1245E" w:rsidRDefault="0061245E" w:rsidP="00753BF9">
            <w:pPr>
              <w:spacing w:line="360" w:lineRule="auto"/>
              <w:jc w:val="center"/>
            </w:pPr>
          </w:p>
        </w:tc>
      </w:tr>
    </w:tbl>
    <w:p w:rsidR="0061245E" w:rsidRDefault="0061245E" w:rsidP="00B202C1">
      <w:pPr>
        <w:tabs>
          <w:tab w:val="left" w:pos="5220"/>
        </w:tabs>
        <w:spacing w:after="0" w:line="360" w:lineRule="auto"/>
        <w:jc w:val="right"/>
        <w:rPr>
          <w:rFonts w:ascii="Cambria" w:eastAsia="Cambria" w:hAnsi="Cambria" w:cs="Cambria"/>
          <w:b/>
          <w:sz w:val="16"/>
          <w:szCs w:val="16"/>
        </w:rPr>
      </w:pPr>
    </w:p>
    <w:p w:rsidR="0061245E" w:rsidRDefault="0061245E" w:rsidP="00B202C1">
      <w:pPr>
        <w:tabs>
          <w:tab w:val="left" w:pos="5220"/>
        </w:tabs>
        <w:spacing w:after="0" w:line="360" w:lineRule="auto"/>
        <w:jc w:val="right"/>
        <w:rPr>
          <w:rFonts w:ascii="Cambria" w:eastAsia="Cambria" w:hAnsi="Cambria" w:cs="Cambria"/>
          <w:b/>
          <w:sz w:val="16"/>
          <w:szCs w:val="16"/>
        </w:rPr>
      </w:pPr>
    </w:p>
    <w:tbl>
      <w:tblPr>
        <w:tblStyle w:val="afc"/>
        <w:tblW w:w="10455" w:type="dxa"/>
        <w:jc w:val="center"/>
        <w:tblLayout w:type="fixed"/>
        <w:tblLook w:val="04A0" w:firstRow="1" w:lastRow="0" w:firstColumn="1" w:lastColumn="0" w:noHBand="0" w:noVBand="1"/>
      </w:tblPr>
      <w:tblGrid>
        <w:gridCol w:w="2564"/>
        <w:gridCol w:w="7891"/>
      </w:tblGrid>
      <w:tr w:rsidR="0061245E" w:rsidTr="00753BF9">
        <w:trPr>
          <w:trHeight w:val="580"/>
          <w:jc w:val="center"/>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61245E" w:rsidRDefault="0061245E" w:rsidP="00753BF9">
            <w:pPr>
              <w:bidi/>
              <w:spacing w:line="276" w:lineRule="auto"/>
              <w:jc w:val="center"/>
              <w:rPr>
                <w:b/>
                <w:color w:val="17365D"/>
                <w:sz w:val="28"/>
                <w:szCs w:val="28"/>
              </w:rPr>
            </w:pPr>
            <w:r>
              <w:rPr>
                <w:b/>
                <w:color w:val="17365D"/>
                <w:sz w:val="28"/>
                <w:szCs w:val="28"/>
                <w:rtl/>
              </w:rPr>
              <w:t>أهداف المادة ومخرجات التعلم والمحتويات الإرشادية</w:t>
            </w:r>
          </w:p>
        </w:tc>
      </w:tr>
      <w:tr w:rsidR="0061245E" w:rsidTr="00753BF9">
        <w:trPr>
          <w:trHeight w:val="240"/>
          <w:jc w:val="center"/>
        </w:trPr>
        <w:tc>
          <w:tcPr>
            <w:tcW w:w="2564" w:type="dxa"/>
            <w:tcBorders>
              <w:top w:val="single" w:sz="4" w:space="0" w:color="000000"/>
              <w:left w:val="single" w:sz="4" w:space="0" w:color="000000"/>
              <w:bottom w:val="single" w:sz="4" w:space="0" w:color="000000"/>
              <w:right w:val="nil"/>
            </w:tcBorders>
            <w:shd w:val="clear" w:color="auto" w:fill="DAEEF3"/>
            <w:vAlign w:val="center"/>
          </w:tcPr>
          <w:p w:rsidR="0061245E" w:rsidRPr="00753BF9" w:rsidRDefault="0061245E" w:rsidP="00753BF9">
            <w:pPr>
              <w:bidi/>
              <w:spacing w:line="276" w:lineRule="auto"/>
              <w:jc w:val="center"/>
              <w:rPr>
                <w:b/>
                <w:color w:val="000000"/>
                <w:sz w:val="24"/>
                <w:szCs w:val="24"/>
              </w:rPr>
            </w:pPr>
            <w:r>
              <w:rPr>
                <w:b/>
                <w:color w:val="000000"/>
                <w:sz w:val="24"/>
                <w:szCs w:val="24"/>
                <w:rtl/>
              </w:rPr>
              <w:t>أهداف المادة</w:t>
            </w:r>
          </w:p>
          <w:p w:rsidR="0061245E" w:rsidRDefault="0061245E" w:rsidP="00B202C1">
            <w:pPr>
              <w:spacing w:line="276" w:lineRule="auto"/>
              <w:jc w:val="right"/>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753BF9" w:rsidRPr="00753BF9" w:rsidRDefault="00753BF9" w:rsidP="00753BF9">
            <w:pPr>
              <w:bidi/>
              <w:spacing w:line="276" w:lineRule="auto"/>
              <w:ind w:left="232"/>
              <w:rPr>
                <w:color w:val="000000"/>
              </w:rPr>
            </w:pPr>
            <w:r w:rsidRPr="00753BF9">
              <w:rPr>
                <w:color w:val="000000"/>
                <w:rtl/>
              </w:rPr>
              <w:t>١. تهدف هذه الوحدة إلى توفير أساس متين في علم الأحياء الجزيئي والكيمياء الحيوية، يُبنى عليه في الوحدات اللاحقة.</w:t>
            </w:r>
          </w:p>
          <w:p w:rsidR="00753BF9" w:rsidRPr="00753BF9" w:rsidRDefault="00753BF9" w:rsidP="00753BF9">
            <w:pPr>
              <w:bidi/>
              <w:spacing w:line="276" w:lineRule="auto"/>
              <w:ind w:left="232"/>
              <w:rPr>
                <w:color w:val="000000"/>
              </w:rPr>
            </w:pPr>
            <w:r w:rsidRPr="00753BF9">
              <w:rPr>
                <w:color w:val="000000"/>
                <w:rtl/>
              </w:rPr>
              <w:t>٢. سيتم دراسة الجزيئات البيولوجية الأساسية مع التركيز على بنيتها ووظائفها.</w:t>
            </w:r>
          </w:p>
          <w:p w:rsidR="00753BF9" w:rsidRPr="00753BF9" w:rsidRDefault="00753BF9" w:rsidP="00753BF9">
            <w:pPr>
              <w:bidi/>
              <w:spacing w:line="276" w:lineRule="auto"/>
              <w:ind w:left="232"/>
              <w:rPr>
                <w:color w:val="000000"/>
              </w:rPr>
            </w:pPr>
            <w:r w:rsidRPr="00753BF9">
              <w:rPr>
                <w:color w:val="000000"/>
                <w:rtl/>
              </w:rPr>
              <w:t>٣. سيتم تقديم التدريس باستخدام مزيج من المحاضرات وورش العمل والتدريبات العملية.</w:t>
            </w:r>
          </w:p>
          <w:p w:rsidR="00753BF9" w:rsidRPr="00753BF9" w:rsidRDefault="00753BF9" w:rsidP="00753BF9">
            <w:pPr>
              <w:bidi/>
              <w:spacing w:line="276" w:lineRule="auto"/>
              <w:ind w:left="232"/>
              <w:rPr>
                <w:color w:val="000000"/>
              </w:rPr>
            </w:pPr>
            <w:r w:rsidRPr="00753BF9">
              <w:rPr>
                <w:color w:val="000000"/>
                <w:rtl/>
              </w:rPr>
              <w:t>٤. سيتم تطوير مهارات حل المشكلات والمهارات الكمية من خلال ورش عمل تكميلية باستخدام دراسات حالة وتطبيقات وأمثلة مبنية على محتوى المحاضرات.</w:t>
            </w:r>
          </w:p>
          <w:p w:rsidR="00753BF9" w:rsidRDefault="00753BF9" w:rsidP="00753BF9">
            <w:pPr>
              <w:bidi/>
              <w:spacing w:line="276" w:lineRule="auto"/>
              <w:ind w:left="232"/>
              <w:rPr>
                <w:color w:val="000000"/>
                <w:rtl/>
              </w:rPr>
            </w:pPr>
            <w:r w:rsidRPr="00753BF9">
              <w:rPr>
                <w:color w:val="000000"/>
                <w:rtl/>
              </w:rPr>
              <w:t>٥. سيتم اكتساب خبرة في التقنيات الكيميائية الحيوية، مثل الاستشراب وحركية الإنزيمات، من خلال التدريبات العملية.</w:t>
            </w:r>
          </w:p>
          <w:p w:rsidR="0061245E" w:rsidRDefault="00753BF9" w:rsidP="00753BF9">
            <w:pPr>
              <w:bidi/>
              <w:spacing w:line="276" w:lineRule="auto"/>
              <w:ind w:left="232"/>
              <w:rPr>
                <w:color w:val="000000"/>
              </w:rPr>
            </w:pPr>
            <w:r>
              <w:rPr>
                <w:rFonts w:hint="cs"/>
                <w:color w:val="000000"/>
                <w:rtl/>
              </w:rPr>
              <w:t>6</w:t>
            </w:r>
            <w:r w:rsidRPr="00753BF9">
              <w:rPr>
                <w:color w:val="000000"/>
                <w:rtl/>
              </w:rPr>
              <w:t>. سيتم تقييم الوحدة باختبار مفتوح في نهايتها.</w:t>
            </w:r>
          </w:p>
        </w:tc>
      </w:tr>
      <w:tr w:rsidR="0061245E" w:rsidTr="00753BF9">
        <w:trPr>
          <w:trHeight w:val="240"/>
          <w:jc w:val="center"/>
        </w:trPr>
        <w:tc>
          <w:tcPr>
            <w:tcW w:w="2564" w:type="dxa"/>
            <w:tcBorders>
              <w:top w:val="single" w:sz="4" w:space="0" w:color="000000"/>
              <w:left w:val="single" w:sz="4" w:space="0" w:color="000000"/>
              <w:bottom w:val="single" w:sz="4" w:space="0" w:color="000000"/>
              <w:right w:val="nil"/>
            </w:tcBorders>
            <w:shd w:val="clear" w:color="auto" w:fill="DAEEF3"/>
            <w:vAlign w:val="center"/>
          </w:tcPr>
          <w:p w:rsidR="0061245E" w:rsidRPr="00753BF9" w:rsidRDefault="0061245E" w:rsidP="00753BF9">
            <w:pPr>
              <w:bidi/>
              <w:spacing w:line="276" w:lineRule="auto"/>
              <w:jc w:val="center"/>
              <w:rPr>
                <w:b/>
                <w:color w:val="000000"/>
                <w:sz w:val="24"/>
                <w:szCs w:val="24"/>
              </w:rPr>
            </w:pPr>
            <w:r>
              <w:rPr>
                <w:b/>
                <w:color w:val="000000"/>
                <w:sz w:val="24"/>
                <w:szCs w:val="24"/>
                <w:rtl/>
              </w:rPr>
              <w:t>مخرجات تعلم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753BF9" w:rsidRPr="00753BF9" w:rsidRDefault="00753BF9" w:rsidP="00753BF9">
            <w:pPr>
              <w:pStyle w:val="af2"/>
              <w:shd w:val="clear" w:color="auto" w:fill="FFFFFF"/>
              <w:bidi/>
              <w:spacing w:after="225"/>
              <w:rPr>
                <w:rFonts w:ascii="Helvetica" w:eastAsia="Helvetica" w:hAnsi="Helvetica" w:cs="Helvetica"/>
                <w:color w:val="1D1D1D"/>
                <w:sz w:val="22"/>
                <w:szCs w:val="22"/>
                <w:shd w:val="clear" w:color="auto" w:fill="FFFFFF"/>
              </w:rPr>
            </w:pPr>
            <w:r w:rsidRPr="00753BF9">
              <w:rPr>
                <w:rFonts w:ascii="Helvetica" w:eastAsia="Helvetica" w:hAnsi="Helvetica"/>
                <w:color w:val="1D1D1D"/>
                <w:sz w:val="22"/>
                <w:szCs w:val="22"/>
                <w:shd w:val="clear" w:color="auto" w:fill="FFFFFF"/>
                <w:rtl/>
              </w:rPr>
              <w:t>سيتمكن الطلاب الذين يُكملون هذه الوحدة بنجاح من:</w:t>
            </w:r>
          </w:p>
          <w:p w:rsidR="00753BF9" w:rsidRPr="00753BF9" w:rsidRDefault="00753BF9" w:rsidP="00753BF9">
            <w:pPr>
              <w:pStyle w:val="af2"/>
              <w:shd w:val="clear" w:color="auto" w:fill="FFFFFF"/>
              <w:bidi/>
              <w:spacing w:after="225"/>
              <w:rPr>
                <w:rFonts w:ascii="Helvetica" w:eastAsia="Helvetica" w:hAnsi="Helvetica" w:cs="Helvetica"/>
                <w:color w:val="1D1D1D"/>
                <w:sz w:val="22"/>
                <w:szCs w:val="22"/>
                <w:shd w:val="clear" w:color="auto" w:fill="FFFFFF"/>
              </w:rPr>
            </w:pPr>
            <w:r w:rsidRPr="00753BF9">
              <w:rPr>
                <w:rFonts w:ascii="Helvetica" w:eastAsia="Helvetica" w:hAnsi="Helvetica" w:cs="Helvetica"/>
                <w:color w:val="1D1D1D"/>
                <w:sz w:val="22"/>
                <w:szCs w:val="22"/>
                <w:shd w:val="clear" w:color="auto" w:fill="FFFFFF"/>
              </w:rPr>
              <w:t>1</w:t>
            </w:r>
            <w:r w:rsidRPr="00753BF9">
              <w:rPr>
                <w:rFonts w:ascii="Helvetica" w:eastAsia="Helvetica" w:hAnsi="Helvetica"/>
                <w:color w:val="1D1D1D"/>
                <w:sz w:val="22"/>
                <w:szCs w:val="22"/>
                <w:shd w:val="clear" w:color="auto" w:fill="FFFFFF"/>
                <w:rtl/>
              </w:rPr>
              <w:t>. وصف المكونات الكيميائية الرئيسية للخلايا، وخصائصها البنيوية، وكيفية ارتباطها بوظائفها، وكيفية تغيرها أثناء العمليات الخلوية.</w:t>
            </w:r>
          </w:p>
          <w:p w:rsidR="00753BF9" w:rsidRPr="00753BF9" w:rsidRDefault="00753BF9" w:rsidP="00753BF9">
            <w:pPr>
              <w:pStyle w:val="af2"/>
              <w:shd w:val="clear" w:color="auto" w:fill="FFFFFF"/>
              <w:bidi/>
              <w:spacing w:after="225"/>
              <w:rPr>
                <w:rFonts w:ascii="Helvetica" w:eastAsia="Helvetica" w:hAnsi="Helvetica" w:cs="Helvetica"/>
                <w:color w:val="1D1D1D"/>
                <w:sz w:val="22"/>
                <w:szCs w:val="22"/>
                <w:shd w:val="clear" w:color="auto" w:fill="FFFFFF"/>
              </w:rPr>
            </w:pPr>
            <w:r w:rsidRPr="00753BF9">
              <w:rPr>
                <w:rFonts w:ascii="Helvetica" w:eastAsia="Helvetica" w:hAnsi="Helvetica" w:cs="Helvetica"/>
                <w:color w:val="1D1D1D"/>
                <w:sz w:val="22"/>
                <w:szCs w:val="22"/>
                <w:shd w:val="clear" w:color="auto" w:fill="FFFFFF"/>
              </w:rPr>
              <w:t>2</w:t>
            </w:r>
            <w:r w:rsidRPr="00753BF9">
              <w:rPr>
                <w:rFonts w:ascii="Helvetica" w:eastAsia="Helvetica" w:hAnsi="Helvetica"/>
                <w:color w:val="1D1D1D"/>
                <w:sz w:val="22"/>
                <w:szCs w:val="22"/>
                <w:shd w:val="clear" w:color="auto" w:fill="FFFFFF"/>
                <w:rtl/>
              </w:rPr>
              <w:t>. شرح الأطر النظرية (مثل حركية ميكايليس-مينتين، وقوانين الديناميكا الحرارية، ونظرية التناضح الكيميائي) التي تُتيح لنا فهم وظيفة الجزيئات والخلايا البيولوجية.</w:t>
            </w:r>
          </w:p>
          <w:p w:rsidR="00753BF9" w:rsidRPr="00753BF9" w:rsidRDefault="00753BF9" w:rsidP="00753BF9">
            <w:pPr>
              <w:pStyle w:val="af2"/>
              <w:shd w:val="clear" w:color="auto" w:fill="FFFFFF"/>
              <w:bidi/>
              <w:spacing w:after="225"/>
              <w:rPr>
                <w:rFonts w:ascii="Helvetica" w:eastAsia="Helvetica" w:hAnsi="Helvetica" w:cs="Helvetica"/>
                <w:color w:val="1D1D1D"/>
                <w:sz w:val="22"/>
                <w:szCs w:val="22"/>
                <w:shd w:val="clear" w:color="auto" w:fill="FFFFFF"/>
              </w:rPr>
            </w:pPr>
            <w:r w:rsidRPr="00753BF9">
              <w:rPr>
                <w:rFonts w:ascii="Helvetica" w:eastAsia="Helvetica" w:hAnsi="Helvetica" w:cs="Helvetica"/>
                <w:color w:val="1D1D1D"/>
                <w:sz w:val="22"/>
                <w:szCs w:val="22"/>
                <w:shd w:val="clear" w:color="auto" w:fill="FFFFFF"/>
              </w:rPr>
              <w:t>3</w:t>
            </w:r>
            <w:r w:rsidRPr="00753BF9">
              <w:rPr>
                <w:rFonts w:ascii="Helvetica" w:eastAsia="Helvetica" w:hAnsi="Helvetica"/>
                <w:color w:val="1D1D1D"/>
                <w:sz w:val="22"/>
                <w:szCs w:val="22"/>
                <w:shd w:val="clear" w:color="auto" w:fill="FFFFFF"/>
                <w:rtl/>
              </w:rPr>
              <w:t>. دمج المعرفة حول استقلاب الكربوهيدرات والدهون غيري التغذية، واستقلاب التغذية الضوئية، وكيفية ارتباطهما باستقلاب الطاقة عبر الأدينوسين ثلاثي الفوسفات (</w:t>
            </w:r>
            <w:r w:rsidRPr="00753BF9">
              <w:rPr>
                <w:rFonts w:ascii="Helvetica" w:eastAsia="Helvetica" w:hAnsi="Helvetica" w:cs="Helvetica"/>
                <w:color w:val="1D1D1D"/>
                <w:sz w:val="22"/>
                <w:szCs w:val="22"/>
                <w:shd w:val="clear" w:color="auto" w:fill="FFFFFF"/>
              </w:rPr>
              <w:t>ATP</w:t>
            </w:r>
            <w:r w:rsidRPr="00753BF9">
              <w:rPr>
                <w:rFonts w:ascii="Helvetica" w:eastAsia="Helvetica" w:hAnsi="Helvetica"/>
                <w:color w:val="1D1D1D"/>
                <w:sz w:val="22"/>
                <w:szCs w:val="22"/>
                <w:shd w:val="clear" w:color="auto" w:fill="FFFFFF"/>
                <w:rtl/>
              </w:rPr>
              <w:t>).</w:t>
            </w:r>
          </w:p>
          <w:p w:rsidR="00753BF9" w:rsidRDefault="00753BF9" w:rsidP="00753BF9">
            <w:pPr>
              <w:pStyle w:val="af2"/>
              <w:shd w:val="clear" w:color="auto" w:fill="FFFFFF"/>
              <w:bidi/>
              <w:spacing w:after="225"/>
              <w:rPr>
                <w:rFonts w:ascii="Helvetica" w:eastAsia="Helvetica" w:hAnsi="Helvetica"/>
                <w:color w:val="1D1D1D"/>
                <w:sz w:val="22"/>
                <w:szCs w:val="22"/>
                <w:shd w:val="clear" w:color="auto" w:fill="FFFFFF"/>
              </w:rPr>
            </w:pPr>
            <w:r w:rsidRPr="00753BF9">
              <w:rPr>
                <w:rFonts w:ascii="Helvetica" w:eastAsia="Helvetica" w:hAnsi="Helvetica" w:cs="Helvetica"/>
                <w:color w:val="1D1D1D"/>
                <w:sz w:val="22"/>
                <w:szCs w:val="22"/>
                <w:shd w:val="clear" w:color="auto" w:fill="FFFFFF"/>
              </w:rPr>
              <w:t>4</w:t>
            </w:r>
            <w:r w:rsidRPr="00753BF9">
              <w:rPr>
                <w:rFonts w:ascii="Helvetica" w:eastAsia="Helvetica" w:hAnsi="Helvetica"/>
                <w:color w:val="1D1D1D"/>
                <w:sz w:val="22"/>
                <w:szCs w:val="22"/>
                <w:shd w:val="clear" w:color="auto" w:fill="FFFFFF"/>
                <w:rtl/>
              </w:rPr>
              <w:t>. ربط المعرفة بالجزيئات البيولوجية بالصحة والمرض، وتطبيقاتها في التقنية الحيوية.</w:t>
            </w:r>
          </w:p>
          <w:p w:rsidR="0061245E" w:rsidRPr="00753BF9" w:rsidRDefault="00753BF9" w:rsidP="00753BF9">
            <w:pPr>
              <w:pStyle w:val="af2"/>
              <w:shd w:val="clear" w:color="auto" w:fill="FFFFFF"/>
              <w:bidi/>
              <w:spacing w:after="225"/>
              <w:rPr>
                <w:rFonts w:ascii="Helvetica" w:eastAsia="Helvetica" w:hAnsi="Helvetica" w:cs="Helvetica"/>
                <w:color w:val="1D1D1D"/>
                <w:sz w:val="22"/>
                <w:szCs w:val="22"/>
                <w:shd w:val="clear" w:color="auto" w:fill="FFFFFF"/>
              </w:rPr>
            </w:pPr>
            <w:r>
              <w:rPr>
                <w:rFonts w:ascii="Helvetica" w:eastAsia="Helvetica" w:hAnsi="Helvetica"/>
                <w:color w:val="1D1D1D"/>
                <w:sz w:val="22"/>
                <w:szCs w:val="22"/>
                <w:shd w:val="clear" w:color="auto" w:fill="FFFFFF"/>
              </w:rPr>
              <w:t>.</w:t>
            </w:r>
            <w:r>
              <w:rPr>
                <w:rFonts w:ascii="Helvetica" w:eastAsia="Helvetica" w:hAnsi="Helvetica" w:cs="Helvetica"/>
                <w:color w:val="1D1D1D"/>
                <w:sz w:val="22"/>
                <w:szCs w:val="22"/>
                <w:shd w:val="clear" w:color="auto" w:fill="FFFFFF"/>
              </w:rPr>
              <w:t>5</w:t>
            </w:r>
            <w:r w:rsidRPr="00753BF9">
              <w:rPr>
                <w:rFonts w:ascii="Helvetica" w:eastAsia="Helvetica" w:hAnsi="Helvetica" w:cs="Helvetica"/>
                <w:color w:val="1D1D1D"/>
                <w:sz w:val="22"/>
                <w:szCs w:val="22"/>
                <w:shd w:val="clear" w:color="auto" w:fill="FFFFFF"/>
              </w:rPr>
              <w:t xml:space="preserve"> </w:t>
            </w:r>
            <w:r w:rsidRPr="00753BF9">
              <w:rPr>
                <w:rFonts w:ascii="Helvetica" w:eastAsia="Helvetica" w:hAnsi="Helvetica"/>
                <w:color w:val="1D1D1D"/>
                <w:sz w:val="22"/>
                <w:szCs w:val="22"/>
                <w:shd w:val="clear" w:color="auto" w:fill="FFFFFF"/>
                <w:rtl/>
              </w:rPr>
              <w:t>تحليل وتقييم بيانات حركية الإنزيمات</w:t>
            </w:r>
            <w:r w:rsidRPr="00753BF9">
              <w:rPr>
                <w:rFonts w:ascii="Helvetica" w:eastAsia="Helvetica" w:hAnsi="Helvetica" w:cs="Helvetica"/>
                <w:color w:val="1D1D1D"/>
                <w:sz w:val="22"/>
                <w:szCs w:val="22"/>
                <w:shd w:val="clear" w:color="auto" w:fill="FFFFFF"/>
              </w:rPr>
              <w:t>.</w:t>
            </w:r>
          </w:p>
        </w:tc>
      </w:tr>
      <w:tr w:rsidR="0061245E" w:rsidTr="00753BF9">
        <w:trPr>
          <w:trHeight w:val="240"/>
          <w:jc w:val="center"/>
        </w:trPr>
        <w:tc>
          <w:tcPr>
            <w:tcW w:w="2564"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753BF9">
            <w:pPr>
              <w:bidi/>
              <w:spacing w:line="312" w:lineRule="auto"/>
              <w:jc w:val="center"/>
              <w:rPr>
                <w:b/>
                <w:sz w:val="24"/>
                <w:szCs w:val="24"/>
              </w:rPr>
            </w:pPr>
            <w:r>
              <w:rPr>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rsidR="00753BF9" w:rsidRPr="00753BF9" w:rsidRDefault="00753BF9" w:rsidP="00753BF9">
            <w:pPr>
              <w:bidi/>
              <w:spacing w:line="312" w:lineRule="auto"/>
              <w:rPr>
                <w:color w:val="333333"/>
              </w:rPr>
            </w:pPr>
            <w:r w:rsidRPr="00753BF9">
              <w:rPr>
                <w:color w:val="333333"/>
                <w:rtl/>
              </w:rPr>
              <w:t>الالتزام بالإرشادية ما يأتي.</w:t>
            </w:r>
          </w:p>
          <w:p w:rsidR="00753BF9" w:rsidRPr="00753BF9" w:rsidRDefault="00753BF9" w:rsidP="00753BF9">
            <w:pPr>
              <w:bidi/>
              <w:spacing w:line="312" w:lineRule="auto"/>
              <w:rPr>
                <w:color w:val="333333"/>
              </w:rPr>
            </w:pPr>
            <w:r w:rsidRPr="00753BF9">
              <w:rPr>
                <w:color w:val="333333"/>
                <w:rtl/>
              </w:rPr>
              <w:t>المعلومات الواردة في هذه الصفحة هي معلومات إرشادية عن المقرر الدراسي المُتاح حاليًا. تسعى الجامعة باستمرار إلى تطوير برامجها الدراسية وتحسينها، ولذلك تحتفظ بحقها في إجراء تعديلات على محتوى المقررات الدراسية وطريقة تقديمها، وإيقاف تدريس بعضها،[20 ساعة] إذا رأت الجامعة ضرورةً لذلك. عند الاقتضاء، ستقوم الجامعة بإخطار الطلاب المتأثرين والتشاور معهم مسبقًا بشأن أي تغييرات مطلوبة، وذلك وفقًا لسياسة الجامعة بشأن الموافقة على تعديلات البرامج الدراسية القائمة[40 ساعة].</w:t>
            </w:r>
          </w:p>
          <w:p w:rsidR="00753BF9" w:rsidRPr="00753BF9" w:rsidRDefault="00753BF9" w:rsidP="00753BF9">
            <w:pPr>
              <w:bidi/>
              <w:spacing w:line="312" w:lineRule="auto"/>
              <w:rPr>
                <w:color w:val="333333"/>
              </w:rPr>
            </w:pPr>
            <w:r w:rsidRPr="00753BF9">
              <w:rPr>
                <w:color w:val="333333"/>
                <w:rtl/>
              </w:rPr>
              <w:t>تطوير مهارات إدارة الوقت والتنظيم وإظهارها.</w:t>
            </w:r>
          </w:p>
          <w:p w:rsidR="00753BF9" w:rsidRPr="00753BF9" w:rsidRDefault="00753BF9" w:rsidP="00753BF9">
            <w:pPr>
              <w:bidi/>
              <w:spacing w:line="312" w:lineRule="auto"/>
              <w:rPr>
                <w:color w:val="333333"/>
              </w:rPr>
            </w:pPr>
            <w:r w:rsidRPr="00753BF9">
              <w:rPr>
                <w:color w:val="333333"/>
                <w:rtl/>
              </w:rPr>
              <w:t>تطوير مهارات تفسير المعلومات واسترجاعها[20 ساعة] (إدارة المعرفة) والقدرة على إظهار ذلك في الامتحانات.</w:t>
            </w:r>
          </w:p>
          <w:p w:rsidR="00753BF9" w:rsidRPr="00753BF9" w:rsidRDefault="00753BF9" w:rsidP="00753BF9">
            <w:pPr>
              <w:bidi/>
              <w:spacing w:line="312" w:lineRule="auto"/>
              <w:rPr>
                <w:color w:val="333333"/>
              </w:rPr>
            </w:pPr>
            <w:r w:rsidRPr="00753BF9">
              <w:rPr>
                <w:color w:val="333333"/>
                <w:rtl/>
              </w:rPr>
              <w:t>تطوير مهارات حل المشكلات والقدرة على تطبيقها.</w:t>
            </w:r>
          </w:p>
          <w:p w:rsidR="0061245E" w:rsidRDefault="00753BF9" w:rsidP="00753BF9">
            <w:pPr>
              <w:bidi/>
              <w:spacing w:line="312" w:lineRule="auto"/>
              <w:rPr>
                <w:color w:val="333333"/>
                <w:highlight w:val="white"/>
              </w:rPr>
            </w:pPr>
            <w:r w:rsidRPr="00753BF9">
              <w:rPr>
                <w:color w:val="333333"/>
                <w:rtl/>
              </w:rPr>
              <w:t>تطوير مهارات التواصل الكتابي والقدرة على إظهار ذلك في الامتحانات[15].</w:t>
            </w:r>
          </w:p>
        </w:tc>
      </w:tr>
    </w:tbl>
    <w:tbl>
      <w:tblPr>
        <w:tblStyle w:val="afd"/>
        <w:tblpPr w:leftFromText="180" w:rightFromText="180" w:vertAnchor="text" w:horzAnchor="margin" w:tblpXSpec="center" w:tblpY="417"/>
        <w:tblW w:w="10455" w:type="dxa"/>
        <w:tblLayout w:type="fixed"/>
        <w:tblLook w:val="04A0" w:firstRow="1" w:lastRow="0" w:firstColumn="1" w:lastColumn="0" w:noHBand="0" w:noVBand="1"/>
      </w:tblPr>
      <w:tblGrid>
        <w:gridCol w:w="2564"/>
        <w:gridCol w:w="7891"/>
      </w:tblGrid>
      <w:tr w:rsidR="00753BF9" w:rsidTr="00753BF9">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753BF9" w:rsidRPr="00753BF9" w:rsidRDefault="00753BF9" w:rsidP="00753BF9">
            <w:pPr>
              <w:bidi/>
              <w:spacing w:line="276" w:lineRule="auto"/>
              <w:jc w:val="center"/>
              <w:rPr>
                <w:b/>
                <w:color w:val="17365D"/>
                <w:sz w:val="28"/>
                <w:szCs w:val="28"/>
              </w:rPr>
            </w:pPr>
            <w:r>
              <w:rPr>
                <w:b/>
                <w:color w:val="17365D"/>
                <w:sz w:val="28"/>
                <w:szCs w:val="28"/>
                <w:rtl/>
              </w:rPr>
              <w:t>استراتيجيات التعلم والتعليم</w:t>
            </w:r>
          </w:p>
        </w:tc>
      </w:tr>
      <w:tr w:rsidR="00753BF9" w:rsidTr="00753BF9">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753BF9" w:rsidRDefault="00753BF9" w:rsidP="00753BF9">
            <w:pPr>
              <w:bidi/>
              <w:spacing w:line="276" w:lineRule="auto"/>
              <w:jc w:val="center"/>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753BF9" w:rsidRDefault="00753BF9" w:rsidP="00753BF9">
            <w:pPr>
              <w:spacing w:line="276" w:lineRule="auto"/>
              <w:jc w:val="right"/>
              <w:rPr>
                <w:color w:val="000000"/>
              </w:rPr>
            </w:pPr>
          </w:p>
          <w:p w:rsidR="00753BF9" w:rsidRDefault="00753BF9" w:rsidP="00753BF9">
            <w:pPr>
              <w:spacing w:line="276" w:lineRule="auto"/>
              <w:jc w:val="right"/>
              <w:rPr>
                <w:color w:val="000000"/>
              </w:rPr>
            </w:pPr>
            <w:r>
              <w:rPr>
                <w:color w:val="333333"/>
                <w:highlight w:val="white"/>
              </w:rPr>
              <w:t>Molecular biology skills can help you work in many scientific fields, such as food science, biotechnology, forensics and more. In this article, we discuss the definition of molecular biology skills, the types of skills to include on your resume and strategies for developing molecular biology skills.</w:t>
            </w:r>
          </w:p>
        </w:tc>
      </w:tr>
    </w:tbl>
    <w:p w:rsidR="0061245E" w:rsidRDefault="0061245E" w:rsidP="00B202C1">
      <w:pPr>
        <w:spacing w:after="384" w:line="312" w:lineRule="auto"/>
        <w:jc w:val="right"/>
        <w:rPr>
          <w:rFonts w:ascii="Cambria" w:eastAsia="Cambria" w:hAnsi="Cambria" w:cs="Cambria"/>
          <w:b/>
          <w:color w:val="000000"/>
          <w:sz w:val="24"/>
          <w:szCs w:val="24"/>
        </w:rPr>
      </w:pPr>
    </w:p>
    <w:p w:rsidR="0061245E" w:rsidRDefault="0061245E" w:rsidP="00B202C1">
      <w:pPr>
        <w:spacing w:line="276" w:lineRule="auto"/>
        <w:jc w:val="right"/>
        <w:rPr>
          <w:rFonts w:ascii="Cambria" w:eastAsia="Cambria" w:hAnsi="Cambria" w:cs="Cambria"/>
          <w:b/>
          <w:color w:val="000000"/>
          <w:sz w:val="36"/>
          <w:szCs w:val="36"/>
        </w:rPr>
      </w:pPr>
    </w:p>
    <w:tbl>
      <w:tblPr>
        <w:tblStyle w:val="afe"/>
        <w:tblW w:w="10455" w:type="dxa"/>
        <w:jc w:val="center"/>
        <w:tblLayout w:type="fixed"/>
        <w:tblLook w:val="04A0" w:firstRow="1" w:lastRow="0" w:firstColumn="1" w:lastColumn="0" w:noHBand="0" w:noVBand="1"/>
      </w:tblPr>
      <w:tblGrid>
        <w:gridCol w:w="4077"/>
        <w:gridCol w:w="1276"/>
        <w:gridCol w:w="3974"/>
        <w:gridCol w:w="1128"/>
      </w:tblGrid>
      <w:tr w:rsidR="0061245E" w:rsidTr="00753BF9">
        <w:trPr>
          <w:trHeight w:val="620"/>
          <w:jc w:val="center"/>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61245E" w:rsidRDefault="0061245E" w:rsidP="00753BF9">
            <w:pPr>
              <w:bidi/>
              <w:spacing w:line="312" w:lineRule="auto"/>
              <w:jc w:val="center"/>
              <w:rPr>
                <w:rFonts w:eastAsia="Times New Roman"/>
                <w:color w:val="000000"/>
                <w:sz w:val="24"/>
                <w:szCs w:val="24"/>
              </w:rPr>
            </w:pPr>
            <w:r>
              <w:rPr>
                <w:rFonts w:eastAsia="Times New Roman"/>
                <w:b/>
                <w:color w:val="17365D"/>
                <w:sz w:val="28"/>
                <w:szCs w:val="28"/>
                <w:rtl/>
              </w:rPr>
              <w:t>العبء الدراسي للطالب (SWL)</w:t>
            </w:r>
          </w:p>
        </w:tc>
      </w:tr>
      <w:tr w:rsidR="0061245E" w:rsidTr="00753BF9">
        <w:trPr>
          <w:trHeight w:val="420"/>
          <w:jc w:val="center"/>
        </w:trPr>
        <w:tc>
          <w:tcPr>
            <w:tcW w:w="4077" w:type="dxa"/>
            <w:tcBorders>
              <w:top w:val="single" w:sz="4" w:space="0" w:color="000000"/>
              <w:left w:val="single" w:sz="4" w:space="0" w:color="000000"/>
              <w:bottom w:val="single" w:sz="4" w:space="0" w:color="000000"/>
              <w:right w:val="nil"/>
            </w:tcBorders>
            <w:shd w:val="clear" w:color="auto" w:fill="DAEEF3"/>
            <w:vAlign w:val="center"/>
          </w:tcPr>
          <w:p w:rsidR="0061245E" w:rsidRPr="00D1066F" w:rsidRDefault="0061245E" w:rsidP="00B202C1">
            <w:pPr>
              <w:spacing w:line="312" w:lineRule="auto"/>
              <w:jc w:val="right"/>
              <w:rPr>
                <w:b/>
                <w:color w:val="000000"/>
                <w:sz w:val="24"/>
                <w:szCs w:val="24"/>
              </w:rPr>
            </w:pPr>
            <w:r>
              <w:rPr>
                <w:b/>
                <w:color w:val="000000"/>
                <w:sz w:val="24"/>
                <w:szCs w:val="24"/>
              </w:rPr>
              <w:t>Structured SWL (h/sem)</w:t>
            </w:r>
            <w:r>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1245E" w:rsidRDefault="000E650C" w:rsidP="00B202C1">
            <w:pPr>
              <w:spacing w:line="312" w:lineRule="auto"/>
              <w:jc w:val="right"/>
              <w:rPr>
                <w:sz w:val="24"/>
                <w:szCs w:val="24"/>
              </w:rPr>
            </w:pPr>
            <w:r>
              <w:rPr>
                <w:sz w:val="24"/>
                <w:szCs w:val="24"/>
              </w:rPr>
              <w:t>78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61245E" w:rsidRDefault="0061245E" w:rsidP="00753BF9">
            <w:pPr>
              <w:spacing w:line="312" w:lineRule="auto"/>
              <w:jc w:val="right"/>
              <w:rPr>
                <w:b/>
              </w:rPr>
            </w:pPr>
            <w:r>
              <w:rPr>
                <w:b/>
              </w:rPr>
              <w:t>Structured</w:t>
            </w:r>
            <w:r w:rsidR="00753BF9">
              <w:rPr>
                <w:b/>
              </w:rPr>
              <w:t xml:space="preserve"> SWL (h/w)</w:t>
            </w:r>
            <w:r w:rsidR="00753BF9">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1245E" w:rsidRDefault="0061245E" w:rsidP="00B202C1">
            <w:pPr>
              <w:spacing w:line="312" w:lineRule="auto"/>
              <w:jc w:val="right"/>
              <w:rPr>
                <w:sz w:val="24"/>
                <w:szCs w:val="24"/>
              </w:rPr>
            </w:pPr>
            <w:r>
              <w:rPr>
                <w:sz w:val="24"/>
                <w:szCs w:val="24"/>
              </w:rPr>
              <w:t>6.1</w:t>
            </w:r>
          </w:p>
        </w:tc>
      </w:tr>
      <w:tr w:rsidR="0061245E" w:rsidTr="00753BF9">
        <w:trPr>
          <w:trHeight w:val="420"/>
          <w:jc w:val="center"/>
        </w:trPr>
        <w:tc>
          <w:tcPr>
            <w:tcW w:w="4077"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B202C1">
            <w:pPr>
              <w:spacing w:line="312" w:lineRule="auto"/>
              <w:jc w:val="right"/>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1245E" w:rsidRDefault="000E650C" w:rsidP="00B202C1">
            <w:pPr>
              <w:spacing w:line="312" w:lineRule="auto"/>
              <w:jc w:val="right"/>
              <w:rPr>
                <w:sz w:val="24"/>
                <w:szCs w:val="24"/>
              </w:rPr>
            </w:pPr>
            <w:r>
              <w:rPr>
                <w:sz w:val="24"/>
                <w:szCs w:val="24"/>
              </w:rPr>
              <w:t>97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61245E" w:rsidRDefault="0061245E" w:rsidP="00753BF9">
            <w:pPr>
              <w:spacing w:line="312" w:lineRule="auto"/>
              <w:jc w:val="right"/>
              <w:rPr>
                <w:b/>
              </w:rPr>
            </w:pPr>
            <w:r>
              <w:rPr>
                <w:b/>
              </w:rPr>
              <w:t>Unstructured S</w:t>
            </w:r>
            <w:r w:rsidR="00753BF9">
              <w:rPr>
                <w:b/>
              </w:rPr>
              <w:t>WL (h/w)</w:t>
            </w:r>
            <w:r w:rsidR="00753BF9">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1245E" w:rsidRDefault="0061245E" w:rsidP="00B202C1">
            <w:pPr>
              <w:spacing w:line="312" w:lineRule="auto"/>
              <w:jc w:val="right"/>
              <w:rPr>
                <w:sz w:val="24"/>
                <w:szCs w:val="24"/>
              </w:rPr>
            </w:pPr>
            <w:r>
              <w:rPr>
                <w:sz w:val="24"/>
                <w:szCs w:val="24"/>
              </w:rPr>
              <w:t>6.3</w:t>
            </w:r>
          </w:p>
        </w:tc>
      </w:tr>
      <w:tr w:rsidR="0061245E" w:rsidTr="00753BF9">
        <w:trPr>
          <w:trHeight w:val="420"/>
          <w:jc w:val="center"/>
        </w:trPr>
        <w:tc>
          <w:tcPr>
            <w:tcW w:w="4077" w:type="dxa"/>
            <w:tcBorders>
              <w:top w:val="single" w:sz="4" w:space="0" w:color="000000"/>
              <w:left w:val="single" w:sz="4" w:space="0" w:color="000000"/>
              <w:bottom w:val="single" w:sz="4" w:space="0" w:color="000000"/>
              <w:right w:val="nil"/>
            </w:tcBorders>
            <w:shd w:val="clear" w:color="auto" w:fill="DAEEF3"/>
            <w:vAlign w:val="center"/>
          </w:tcPr>
          <w:p w:rsidR="0061245E" w:rsidRPr="00D1066F" w:rsidRDefault="0061245E" w:rsidP="00B202C1">
            <w:pPr>
              <w:spacing w:line="312" w:lineRule="auto"/>
              <w:jc w:val="right"/>
              <w:rPr>
                <w:b/>
                <w:color w:val="000000"/>
                <w:sz w:val="24"/>
                <w:szCs w:val="24"/>
              </w:rPr>
            </w:pPr>
            <w:r>
              <w:rPr>
                <w:b/>
                <w:color w:val="000000"/>
                <w:sz w:val="24"/>
                <w:szCs w:val="24"/>
              </w:rPr>
              <w:t>Total SWL (h/sem)</w:t>
            </w:r>
            <w:r>
              <w:rPr>
                <w:b/>
                <w:color w:val="000000"/>
                <w:sz w:val="24"/>
                <w:szCs w:val="24"/>
              </w:rPr>
              <w:br/>
              <w:t>Total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61245E" w:rsidRDefault="0061245E" w:rsidP="00B202C1">
            <w:pPr>
              <w:spacing w:line="312" w:lineRule="auto"/>
              <w:jc w:val="right"/>
              <w:rPr>
                <w:sz w:val="24"/>
                <w:szCs w:val="24"/>
              </w:rPr>
            </w:pPr>
            <w:r>
              <w:rPr>
                <w:sz w:val="24"/>
                <w:szCs w:val="24"/>
              </w:rPr>
              <w:t>175</w:t>
            </w:r>
          </w:p>
        </w:tc>
      </w:tr>
    </w:tbl>
    <w:p w:rsidR="0061245E" w:rsidRDefault="0061245E" w:rsidP="00B202C1">
      <w:pPr>
        <w:spacing w:after="0" w:line="312" w:lineRule="auto"/>
        <w:jc w:val="right"/>
        <w:rPr>
          <w:rFonts w:ascii="Cambria" w:eastAsia="Cambria" w:hAnsi="Cambria" w:cs="Cambria"/>
          <w:b/>
          <w:color w:val="000000"/>
        </w:rPr>
      </w:pPr>
    </w:p>
    <w:p w:rsidR="0061245E" w:rsidRDefault="0061245E" w:rsidP="00B202C1">
      <w:pPr>
        <w:spacing w:after="0" w:line="312" w:lineRule="auto"/>
        <w:jc w:val="right"/>
        <w:rPr>
          <w:rFonts w:ascii="Cambria" w:eastAsia="Cambria" w:hAnsi="Cambria" w:cs="Cambria"/>
          <w:b/>
          <w:color w:val="000000"/>
        </w:rPr>
      </w:pPr>
    </w:p>
    <w:tbl>
      <w:tblPr>
        <w:tblStyle w:val="Style36"/>
        <w:tblW w:w="10500" w:type="dxa"/>
        <w:jc w:val="center"/>
        <w:tblLayout w:type="fixed"/>
        <w:tblLook w:val="04A0" w:firstRow="1" w:lastRow="0" w:firstColumn="1" w:lastColumn="0" w:noHBand="0" w:noVBand="1"/>
      </w:tblPr>
      <w:tblGrid>
        <w:gridCol w:w="1485"/>
        <w:gridCol w:w="1785"/>
        <w:gridCol w:w="1140"/>
        <w:gridCol w:w="2250"/>
        <w:gridCol w:w="1455"/>
        <w:gridCol w:w="2385"/>
      </w:tblGrid>
      <w:tr w:rsidR="0061245E" w:rsidTr="00753BF9">
        <w:trPr>
          <w:trHeight w:val="838"/>
          <w:jc w:val="center"/>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61245E" w:rsidRPr="00753BF9" w:rsidRDefault="0061245E" w:rsidP="00753BF9">
            <w:pPr>
              <w:bidi/>
              <w:spacing w:line="312" w:lineRule="auto"/>
              <w:jc w:val="center"/>
              <w:rPr>
                <w:b/>
                <w:color w:val="17365D"/>
                <w:sz w:val="28"/>
                <w:szCs w:val="28"/>
              </w:rPr>
            </w:pPr>
            <w:r>
              <w:rPr>
                <w:b/>
                <w:color w:val="17365D"/>
                <w:sz w:val="28"/>
                <w:szCs w:val="28"/>
                <w:rtl/>
              </w:rPr>
              <w:t>تقييم المادة</w:t>
            </w:r>
          </w:p>
        </w:tc>
      </w:tr>
      <w:tr w:rsidR="0061245E" w:rsidTr="00753BF9">
        <w:trPr>
          <w:trHeight w:val="200"/>
          <w:jc w:val="center"/>
        </w:trPr>
        <w:tc>
          <w:tcPr>
            <w:tcW w:w="3270" w:type="dxa"/>
            <w:gridSpan w:val="2"/>
            <w:tcBorders>
              <w:top w:val="single" w:sz="4" w:space="0" w:color="000000"/>
              <w:left w:val="single" w:sz="4" w:space="0" w:color="000000"/>
              <w:bottom w:val="single" w:sz="4" w:space="0" w:color="000000"/>
              <w:right w:val="nil"/>
            </w:tcBorders>
            <w:vAlign w:val="center"/>
          </w:tcPr>
          <w:p w:rsidR="0061245E" w:rsidRDefault="0061245E" w:rsidP="00753BF9">
            <w:pPr>
              <w:spacing w:line="312" w:lineRule="auto"/>
              <w:ind w:left="360" w:hanging="720"/>
              <w:jc w:val="center"/>
              <w:rPr>
                <w:b/>
              </w:rPr>
            </w:pPr>
          </w:p>
          <w:p w:rsidR="0061245E" w:rsidRDefault="0061245E" w:rsidP="00753BF9">
            <w:pPr>
              <w:bidi/>
              <w:spacing w:line="312" w:lineRule="auto"/>
              <w:ind w:left="360" w:hanging="720"/>
              <w:jc w:val="center"/>
              <w:rPr>
                <w:b/>
              </w:rPr>
            </w:pPr>
            <w:r>
              <w:rPr>
                <w:b/>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753BF9">
            <w:pPr>
              <w:bidi/>
              <w:spacing w:line="312" w:lineRule="auto"/>
              <w:jc w:val="center"/>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753BF9">
            <w:pPr>
              <w:bidi/>
              <w:spacing w:line="312" w:lineRule="auto"/>
              <w:jc w:val="center"/>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753BF9">
            <w:pPr>
              <w:bidi/>
              <w:spacing w:line="312" w:lineRule="auto"/>
              <w:jc w:val="center"/>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753BF9">
            <w:pPr>
              <w:bidi/>
              <w:spacing w:line="312" w:lineRule="auto"/>
              <w:jc w:val="center"/>
              <w:rPr>
                <w:b/>
                <w:color w:val="000000"/>
              </w:rPr>
            </w:pPr>
            <w:r>
              <w:rPr>
                <w:b/>
                <w:color w:val="000000"/>
                <w:rtl/>
              </w:rPr>
              <w:t>مخرج التعلم المرتبط</w:t>
            </w:r>
          </w:p>
        </w:tc>
      </w:tr>
      <w:tr w:rsidR="0061245E" w:rsidTr="00753BF9">
        <w:trPr>
          <w:trHeight w:val="220"/>
          <w:jc w:val="center"/>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61245E" w:rsidRDefault="0061245E" w:rsidP="00753BF9">
            <w:pPr>
              <w:bidi/>
              <w:spacing w:line="312" w:lineRule="auto"/>
              <w:jc w:val="center"/>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753BF9">
            <w:pPr>
              <w:bidi/>
              <w:spacing w:line="312" w:lineRule="auto"/>
              <w:jc w:val="center"/>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tcPr>
          <w:p w:rsidR="0061245E" w:rsidRDefault="0061245E" w:rsidP="00753BF9">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61245E" w:rsidRDefault="0061245E" w:rsidP="00753BF9">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61245E" w:rsidRDefault="0061245E" w:rsidP="00753BF9">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61245E" w:rsidRDefault="0061245E" w:rsidP="00753BF9">
            <w:pPr>
              <w:spacing w:line="312" w:lineRule="auto"/>
              <w:jc w:val="center"/>
              <w:rPr>
                <w:color w:val="000000"/>
              </w:rPr>
            </w:pPr>
            <w:r>
              <w:t>LO #1, 2, 10 and 11</w:t>
            </w:r>
          </w:p>
        </w:tc>
      </w:tr>
      <w:tr w:rsidR="0061245E" w:rsidTr="00753BF9">
        <w:trPr>
          <w:trHeight w:val="220"/>
          <w:jc w:val="center"/>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61245E" w:rsidRDefault="0061245E" w:rsidP="00753BF9">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753BF9">
            <w:pPr>
              <w:bidi/>
              <w:spacing w:line="312" w:lineRule="auto"/>
              <w:jc w:val="center"/>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tcPr>
          <w:p w:rsidR="0061245E" w:rsidRDefault="0061245E" w:rsidP="00753BF9">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61245E" w:rsidRDefault="0061245E" w:rsidP="00753BF9">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61245E" w:rsidRDefault="0061245E" w:rsidP="00753BF9">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61245E" w:rsidRDefault="0061245E" w:rsidP="00753BF9">
            <w:pPr>
              <w:spacing w:line="312" w:lineRule="auto"/>
              <w:jc w:val="center"/>
              <w:rPr>
                <w:color w:val="000000"/>
              </w:rPr>
            </w:pPr>
            <w:r>
              <w:t>LO # 3, 4, 6 and 7</w:t>
            </w:r>
          </w:p>
        </w:tc>
      </w:tr>
      <w:tr w:rsidR="0061245E" w:rsidTr="00753BF9">
        <w:trPr>
          <w:trHeight w:val="220"/>
          <w:jc w:val="center"/>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61245E" w:rsidRDefault="0061245E" w:rsidP="00753BF9">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753BF9">
            <w:pPr>
              <w:bidi/>
              <w:spacing w:line="312" w:lineRule="auto"/>
              <w:jc w:val="center"/>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tcPr>
          <w:p w:rsidR="0061245E" w:rsidRDefault="0061245E" w:rsidP="00753BF9">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61245E" w:rsidRDefault="0061245E" w:rsidP="00753BF9">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61245E" w:rsidRDefault="0061245E" w:rsidP="00753BF9">
            <w:pPr>
              <w:bidi/>
              <w:spacing w:line="312" w:lineRule="auto"/>
              <w:jc w:val="center"/>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61245E" w:rsidRDefault="0061245E" w:rsidP="00753BF9">
            <w:pPr>
              <w:spacing w:line="312" w:lineRule="auto"/>
              <w:jc w:val="center"/>
              <w:rPr>
                <w:color w:val="000000"/>
              </w:rPr>
            </w:pPr>
          </w:p>
        </w:tc>
      </w:tr>
      <w:tr w:rsidR="0061245E" w:rsidTr="00753BF9">
        <w:trPr>
          <w:trHeight w:val="220"/>
          <w:jc w:val="center"/>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61245E" w:rsidRDefault="0061245E" w:rsidP="00753BF9">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753BF9">
            <w:pPr>
              <w:bidi/>
              <w:spacing w:line="312" w:lineRule="auto"/>
              <w:jc w:val="center"/>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tcPr>
          <w:p w:rsidR="0061245E" w:rsidRDefault="0061245E" w:rsidP="00753BF9">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61245E" w:rsidRDefault="0061245E" w:rsidP="00753BF9">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61245E" w:rsidRDefault="0061245E" w:rsidP="00753BF9">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61245E" w:rsidRDefault="0061245E" w:rsidP="00753BF9">
            <w:pPr>
              <w:spacing w:line="312" w:lineRule="auto"/>
              <w:jc w:val="center"/>
              <w:rPr>
                <w:color w:val="000000"/>
              </w:rPr>
            </w:pPr>
            <w:r>
              <w:t>LO # 5, 8 and 10</w:t>
            </w:r>
          </w:p>
        </w:tc>
      </w:tr>
      <w:tr w:rsidR="0061245E" w:rsidTr="00753BF9">
        <w:trPr>
          <w:trHeight w:val="220"/>
          <w:jc w:val="center"/>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61245E" w:rsidRDefault="0061245E" w:rsidP="00753BF9">
            <w:pPr>
              <w:bidi/>
              <w:spacing w:line="312" w:lineRule="auto"/>
              <w:jc w:val="center"/>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753BF9">
            <w:pPr>
              <w:bidi/>
              <w:spacing w:line="312" w:lineRule="auto"/>
              <w:jc w:val="center"/>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tcPr>
          <w:p w:rsidR="0061245E" w:rsidRDefault="0061245E" w:rsidP="00753BF9">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61245E" w:rsidRDefault="0061245E" w:rsidP="00753BF9">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61245E" w:rsidRDefault="0061245E" w:rsidP="00753BF9">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61245E" w:rsidRDefault="0061245E" w:rsidP="00753BF9">
            <w:pPr>
              <w:spacing w:line="312" w:lineRule="auto"/>
              <w:jc w:val="center"/>
              <w:rPr>
                <w:color w:val="000000"/>
              </w:rPr>
            </w:pPr>
            <w:r>
              <w:t>LO # 1-7</w:t>
            </w:r>
          </w:p>
        </w:tc>
      </w:tr>
      <w:tr w:rsidR="0061245E" w:rsidTr="00753BF9">
        <w:trPr>
          <w:trHeight w:val="220"/>
          <w:jc w:val="center"/>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61245E" w:rsidRDefault="0061245E" w:rsidP="00753BF9">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753BF9">
            <w:pPr>
              <w:bidi/>
              <w:spacing w:line="312" w:lineRule="auto"/>
              <w:jc w:val="center"/>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tcPr>
          <w:p w:rsidR="0061245E" w:rsidRDefault="0061245E" w:rsidP="00753BF9">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61245E" w:rsidRDefault="0061245E" w:rsidP="00753BF9">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61245E" w:rsidRDefault="0061245E" w:rsidP="00753BF9">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61245E" w:rsidRDefault="0061245E" w:rsidP="00753BF9">
            <w:pPr>
              <w:bidi/>
              <w:spacing w:line="312" w:lineRule="auto"/>
              <w:jc w:val="center"/>
              <w:rPr>
                <w:color w:val="000000"/>
              </w:rPr>
            </w:pPr>
            <w:r>
              <w:rPr>
                <w:color w:val="000000"/>
                <w:rtl/>
              </w:rPr>
              <w:t>الكل</w:t>
            </w:r>
          </w:p>
        </w:tc>
      </w:tr>
      <w:tr w:rsidR="0061245E" w:rsidTr="00753BF9">
        <w:trPr>
          <w:trHeight w:val="220"/>
          <w:jc w:val="center"/>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61245E" w:rsidRDefault="0061245E" w:rsidP="00753BF9">
            <w:pPr>
              <w:bidi/>
              <w:spacing w:line="312" w:lineRule="auto"/>
              <w:jc w:val="center"/>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tcPr>
          <w:p w:rsidR="0061245E" w:rsidRDefault="0061245E" w:rsidP="00753BF9">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61245E" w:rsidRDefault="0061245E" w:rsidP="00753BF9">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61245E" w:rsidRDefault="0061245E" w:rsidP="00753BF9">
            <w:pPr>
              <w:spacing w:line="312" w:lineRule="auto"/>
              <w:jc w:val="center"/>
              <w:rPr>
                <w:color w:val="000000"/>
              </w:rPr>
            </w:pPr>
          </w:p>
        </w:tc>
      </w:tr>
    </w:tbl>
    <w:p w:rsidR="0061245E" w:rsidRDefault="0061245E" w:rsidP="00B202C1">
      <w:pPr>
        <w:spacing w:after="0" w:line="312" w:lineRule="auto"/>
        <w:jc w:val="right"/>
        <w:rPr>
          <w:rFonts w:ascii="Cambria" w:eastAsia="Cambria" w:hAnsi="Cambria" w:cs="Cambria"/>
          <w:b/>
          <w:color w:val="000000"/>
          <w:sz w:val="16"/>
          <w:szCs w:val="16"/>
        </w:rPr>
      </w:pPr>
    </w:p>
    <w:p w:rsidR="0061245E" w:rsidRDefault="0061245E" w:rsidP="00B202C1">
      <w:pPr>
        <w:spacing w:line="276" w:lineRule="auto"/>
        <w:jc w:val="right"/>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61245E" w:rsidTr="0061245E">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61245E" w:rsidRPr="00346C7D" w:rsidRDefault="0061245E" w:rsidP="00346C7D">
            <w:pPr>
              <w:bidi/>
              <w:spacing w:line="360" w:lineRule="auto"/>
              <w:jc w:val="center"/>
              <w:rPr>
                <w:b/>
                <w:color w:val="17365D"/>
                <w:sz w:val="28"/>
                <w:szCs w:val="28"/>
              </w:rPr>
            </w:pPr>
            <w:r>
              <w:rPr>
                <w:b/>
                <w:color w:val="17365D"/>
                <w:sz w:val="28"/>
                <w:szCs w:val="28"/>
                <w:rtl/>
              </w:rPr>
              <w:t>الخطة الدراسية (المنهج الأسبوعي)</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B202C1">
            <w:pPr>
              <w:bidi/>
              <w:spacing w:line="360" w:lineRule="auto"/>
              <w:ind w:left="-18" w:hanging="720"/>
              <w:jc w:val="right"/>
              <w:rPr>
                <w:b/>
                <w:color w:val="000000"/>
              </w:rPr>
            </w:pPr>
            <w:r>
              <w:rPr>
                <w:b/>
                <w:color w:val="000000"/>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61245E" w:rsidRDefault="0061245E" w:rsidP="00B202C1">
            <w:pPr>
              <w:bidi/>
              <w:spacing w:line="360" w:lineRule="auto"/>
              <w:jc w:val="right"/>
              <w:rPr>
                <w:b/>
                <w:sz w:val="24"/>
                <w:szCs w:val="24"/>
              </w:rPr>
            </w:pPr>
            <w:r>
              <w:rPr>
                <w:b/>
                <w:rtl/>
              </w:rPr>
              <w:t>الموضوعات المغطاة</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B202C1">
            <w:pPr>
              <w:bidi/>
              <w:spacing w:line="360" w:lineRule="auto"/>
              <w:ind w:left="-18" w:firstLine="18"/>
              <w:jc w:val="right"/>
              <w:rPr>
                <w:b/>
                <w:color w:val="000000"/>
              </w:rPr>
            </w:pPr>
            <w:r>
              <w:rPr>
                <w:b/>
                <w:color w:val="000000"/>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346C7D">
            <w:pPr>
              <w:spacing w:line="360" w:lineRule="auto"/>
              <w:jc w:val="center"/>
              <w:rPr>
                <w:b/>
              </w:rPr>
            </w:pPr>
            <w:r>
              <w:rPr>
                <w:b/>
              </w:rPr>
              <w:t>Introduction and brief historical review</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B202C1">
            <w:pPr>
              <w:bidi/>
              <w:spacing w:line="360" w:lineRule="auto"/>
              <w:ind w:left="-18" w:firstLine="18"/>
              <w:jc w:val="right"/>
              <w:rPr>
                <w:b/>
                <w:color w:val="000000"/>
              </w:rPr>
            </w:pPr>
            <w:r>
              <w:rPr>
                <w:b/>
                <w:color w:val="000000"/>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346C7D">
            <w:pPr>
              <w:spacing w:line="360" w:lineRule="auto"/>
              <w:jc w:val="center"/>
              <w:rPr>
                <w:b/>
              </w:rPr>
            </w:pPr>
            <w:r>
              <w:rPr>
                <w:b/>
              </w:rPr>
              <w:t>Experiments to prove DNA is the genetic material</w:t>
            </w:r>
          </w:p>
        </w:tc>
      </w:tr>
      <w:tr w:rsidR="0061245E" w:rsidTr="0061245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B202C1">
            <w:pPr>
              <w:bidi/>
              <w:spacing w:line="360" w:lineRule="auto"/>
              <w:ind w:left="-18" w:firstLine="18"/>
              <w:jc w:val="right"/>
              <w:rPr>
                <w:b/>
                <w:color w:val="000000"/>
              </w:rPr>
            </w:pPr>
            <w:r>
              <w:rPr>
                <w:b/>
                <w:color w:val="000000"/>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346C7D">
            <w:pPr>
              <w:spacing w:line="360" w:lineRule="auto"/>
              <w:jc w:val="center"/>
              <w:rPr>
                <w:b/>
              </w:rPr>
            </w:pPr>
            <w:r>
              <w:rPr>
                <w:b/>
              </w:rPr>
              <w:t>The second evidence using virus (phage) model</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B202C1">
            <w:pPr>
              <w:bidi/>
              <w:spacing w:line="360" w:lineRule="auto"/>
              <w:ind w:left="-18" w:firstLine="18"/>
              <w:jc w:val="right"/>
              <w:rPr>
                <w:b/>
                <w:color w:val="000000"/>
              </w:rPr>
            </w:pPr>
            <w:r>
              <w:rPr>
                <w:b/>
                <w:color w:val="000000"/>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346C7D">
            <w:pPr>
              <w:spacing w:line="360" w:lineRule="auto"/>
              <w:jc w:val="center"/>
              <w:rPr>
                <w:b/>
              </w:rPr>
            </w:pPr>
            <w:r>
              <w:rPr>
                <w:b/>
              </w:rPr>
              <w:t>DNA and RNA as macromolecules: base structure and rules</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B202C1">
            <w:pPr>
              <w:bidi/>
              <w:spacing w:line="360" w:lineRule="auto"/>
              <w:ind w:left="-18" w:firstLine="18"/>
              <w:jc w:val="right"/>
              <w:rPr>
                <w:b/>
                <w:color w:val="000000"/>
              </w:rPr>
            </w:pPr>
            <w:r>
              <w:rPr>
                <w:b/>
                <w:color w:val="000000"/>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346C7D">
            <w:pPr>
              <w:spacing w:line="360" w:lineRule="auto"/>
              <w:jc w:val="center"/>
              <w:rPr>
                <w:b/>
              </w:rPr>
            </w:pPr>
            <w:r>
              <w:rPr>
                <w:b/>
              </w:rPr>
              <w:t>Eukaryotic and prokaryotic DNA</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B202C1">
            <w:pPr>
              <w:bidi/>
              <w:spacing w:line="360" w:lineRule="auto"/>
              <w:ind w:left="-18" w:firstLine="18"/>
              <w:jc w:val="right"/>
              <w:rPr>
                <w:b/>
                <w:color w:val="000000"/>
              </w:rPr>
            </w:pPr>
            <w:r>
              <w:rPr>
                <w:b/>
                <w:color w:val="000000"/>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346C7D">
            <w:pPr>
              <w:spacing w:line="360" w:lineRule="auto"/>
              <w:jc w:val="center"/>
              <w:rPr>
                <w:b/>
              </w:rPr>
            </w:pPr>
            <w:r>
              <w:rPr>
                <w:b/>
              </w:rPr>
              <w:t>Chemical and physical properties of DNA: the hyperchromic effect</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B202C1">
            <w:pPr>
              <w:bidi/>
              <w:spacing w:line="360" w:lineRule="auto"/>
              <w:ind w:left="-18" w:firstLine="18"/>
              <w:jc w:val="right"/>
              <w:rPr>
                <w:b/>
                <w:color w:val="000000"/>
              </w:rPr>
            </w:pPr>
            <w:r>
              <w:rPr>
                <w:b/>
                <w:color w:val="000000"/>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346C7D">
            <w:pPr>
              <w:spacing w:line="360" w:lineRule="auto"/>
              <w:jc w:val="center"/>
              <w:rPr>
                <w:b/>
              </w:rPr>
            </w:pPr>
            <w:r>
              <w:rPr>
                <w:b/>
              </w:rPr>
              <w:t>Haploid chromosome</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B202C1">
            <w:pPr>
              <w:bidi/>
              <w:spacing w:line="360" w:lineRule="auto"/>
              <w:ind w:left="-18" w:firstLine="18"/>
              <w:jc w:val="right"/>
              <w:rPr>
                <w:b/>
                <w:color w:val="000000"/>
              </w:rPr>
            </w:pPr>
            <w:r>
              <w:rPr>
                <w:b/>
                <w:color w:val="000000"/>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346C7D">
            <w:pPr>
              <w:spacing w:line="360" w:lineRule="auto"/>
              <w:jc w:val="center"/>
              <w:rPr>
                <w:b/>
              </w:rPr>
            </w:pPr>
            <w:r>
              <w:rPr>
                <w:b/>
              </w:rPr>
              <w:t>Chromatin organization and chromosome structure</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B202C1">
            <w:pPr>
              <w:bidi/>
              <w:spacing w:line="360" w:lineRule="auto"/>
              <w:ind w:left="-18" w:firstLine="18"/>
              <w:jc w:val="right"/>
              <w:rPr>
                <w:b/>
                <w:color w:val="000000"/>
              </w:rPr>
            </w:pPr>
            <w:r>
              <w:rPr>
                <w:b/>
                <w:color w:val="000000"/>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346C7D">
            <w:pPr>
              <w:spacing w:line="360" w:lineRule="auto"/>
              <w:jc w:val="center"/>
              <w:rPr>
                <w:b/>
              </w:rPr>
            </w:pPr>
            <w:r>
              <w:rPr>
                <w:b/>
              </w:rPr>
              <w:t>DNA replication</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B202C1">
            <w:pPr>
              <w:bidi/>
              <w:spacing w:line="360" w:lineRule="auto"/>
              <w:ind w:left="-18" w:firstLine="18"/>
              <w:jc w:val="right"/>
              <w:rPr>
                <w:b/>
                <w:color w:val="000000"/>
              </w:rPr>
            </w:pPr>
            <w:r>
              <w:rPr>
                <w:b/>
                <w:color w:val="000000"/>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346C7D">
            <w:pPr>
              <w:spacing w:line="360" w:lineRule="auto"/>
              <w:jc w:val="center"/>
              <w:rPr>
                <w:b/>
              </w:rPr>
            </w:pPr>
            <w:r>
              <w:rPr>
                <w:b/>
              </w:rPr>
              <w:t>DNA repair pathways</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B202C1">
            <w:pPr>
              <w:bidi/>
              <w:spacing w:line="360" w:lineRule="auto"/>
              <w:ind w:left="-18" w:firstLine="18"/>
              <w:jc w:val="right"/>
              <w:rPr>
                <w:b/>
                <w:color w:val="000000"/>
              </w:rPr>
            </w:pPr>
            <w:r>
              <w:rPr>
                <w:b/>
                <w:color w:val="000000"/>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346C7D">
            <w:pPr>
              <w:spacing w:line="360" w:lineRule="auto"/>
              <w:jc w:val="center"/>
              <w:rPr>
                <w:b/>
              </w:rPr>
            </w:pPr>
            <w:r>
              <w:rPr>
                <w:b/>
              </w:rPr>
              <w:t>RNA structure and function</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B202C1">
            <w:pPr>
              <w:bidi/>
              <w:spacing w:line="360" w:lineRule="auto"/>
              <w:ind w:left="-18" w:firstLine="18"/>
              <w:jc w:val="right"/>
              <w:rPr>
                <w:b/>
                <w:color w:val="000000"/>
              </w:rPr>
            </w:pPr>
            <w:r>
              <w:rPr>
                <w:b/>
                <w:color w:val="000000"/>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346C7D">
            <w:pPr>
              <w:spacing w:line="360" w:lineRule="auto"/>
              <w:jc w:val="center"/>
              <w:rPr>
                <w:b/>
              </w:rPr>
            </w:pPr>
            <w:r>
              <w:rPr>
                <w:b/>
              </w:rPr>
              <w:t>RNA transcription and post transcription events</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B202C1">
            <w:pPr>
              <w:bidi/>
              <w:spacing w:line="360" w:lineRule="auto"/>
              <w:ind w:left="-18" w:firstLine="18"/>
              <w:jc w:val="right"/>
              <w:rPr>
                <w:b/>
                <w:color w:val="000000"/>
              </w:rPr>
            </w:pPr>
            <w:r>
              <w:rPr>
                <w:b/>
                <w:color w:val="000000"/>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346C7D">
            <w:pPr>
              <w:spacing w:line="360" w:lineRule="auto"/>
              <w:jc w:val="center"/>
              <w:rPr>
                <w:b/>
              </w:rPr>
            </w:pPr>
            <w:r>
              <w:rPr>
                <w:b/>
              </w:rPr>
              <w:t>Translation: protein synthesis</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B202C1">
            <w:pPr>
              <w:bidi/>
              <w:spacing w:line="360" w:lineRule="auto"/>
              <w:ind w:left="-18" w:firstLine="18"/>
              <w:jc w:val="right"/>
              <w:rPr>
                <w:b/>
                <w:color w:val="000000"/>
              </w:rPr>
            </w:pPr>
            <w:r>
              <w:rPr>
                <w:b/>
                <w:color w:val="000000"/>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346C7D">
            <w:pPr>
              <w:spacing w:line="360" w:lineRule="auto"/>
              <w:jc w:val="center"/>
              <w:rPr>
                <w:b/>
              </w:rPr>
            </w:pPr>
            <w:r>
              <w:rPr>
                <w:b/>
              </w:rPr>
              <w:t>Epigenetics</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B202C1">
            <w:pPr>
              <w:bidi/>
              <w:spacing w:line="360" w:lineRule="auto"/>
              <w:ind w:left="-18" w:firstLine="18"/>
              <w:jc w:val="right"/>
              <w:rPr>
                <w:b/>
                <w:color w:val="000000"/>
              </w:rPr>
            </w:pPr>
            <w:r>
              <w:rPr>
                <w:b/>
                <w:color w:val="000000"/>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346C7D">
            <w:pPr>
              <w:bidi/>
              <w:spacing w:line="360" w:lineRule="auto"/>
              <w:jc w:val="center"/>
              <w:rPr>
                <w:b/>
              </w:rPr>
            </w:pPr>
            <w:r>
              <w:rPr>
                <w:b/>
                <w:rtl/>
              </w:rPr>
              <w:t>امتحان</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B202C1">
            <w:pPr>
              <w:bidi/>
              <w:spacing w:line="360" w:lineRule="auto"/>
              <w:ind w:left="-18" w:firstLine="18"/>
              <w:jc w:val="right"/>
              <w:rPr>
                <w:b/>
                <w:color w:val="000000"/>
              </w:rPr>
            </w:pPr>
            <w:r>
              <w:rPr>
                <w:b/>
                <w:color w:val="000000"/>
                <w:rtl/>
              </w:rPr>
              <w:t>الأسبوع 16</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346C7D">
            <w:pPr>
              <w:bidi/>
              <w:spacing w:line="360" w:lineRule="auto"/>
              <w:jc w:val="center"/>
              <w:rPr>
                <w:b/>
              </w:rPr>
            </w:pPr>
            <w:r>
              <w:rPr>
                <w:b/>
                <w:rtl/>
              </w:rPr>
              <w:t>أسبوع تحضيري قبل الامتحان النهائي</w:t>
            </w:r>
          </w:p>
        </w:tc>
      </w:tr>
    </w:tbl>
    <w:p w:rsidR="0061245E" w:rsidRDefault="0061245E" w:rsidP="00B202C1">
      <w:pPr>
        <w:tabs>
          <w:tab w:val="center" w:pos="3870"/>
        </w:tabs>
        <w:spacing w:after="0" w:line="360" w:lineRule="auto"/>
        <w:ind w:left="1985" w:hanging="1985"/>
        <w:jc w:val="right"/>
        <w:rPr>
          <w:b/>
          <w:sz w:val="24"/>
          <w:szCs w:val="24"/>
        </w:rPr>
      </w:pPr>
    </w:p>
    <w:p w:rsidR="0061245E" w:rsidRDefault="0061245E" w:rsidP="00B202C1">
      <w:pPr>
        <w:jc w:val="right"/>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61245E" w:rsidTr="0061245E">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61245E" w:rsidRPr="00D1066F" w:rsidRDefault="0061245E" w:rsidP="00346C7D">
            <w:pPr>
              <w:bidi/>
              <w:spacing w:line="360" w:lineRule="auto"/>
              <w:jc w:val="center"/>
              <w:rPr>
                <w:b/>
                <w:color w:val="17365D"/>
                <w:sz w:val="28"/>
                <w:szCs w:val="28"/>
              </w:rPr>
            </w:pPr>
            <w:r>
              <w:rPr>
                <w:b/>
                <w:color w:val="17365D"/>
                <w:sz w:val="28"/>
                <w:szCs w:val="28"/>
                <w:rtl/>
              </w:rPr>
              <w:t>الخطة الدراسية (المنهج المختبري الأسبوعي)</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B202C1">
            <w:pPr>
              <w:bidi/>
              <w:spacing w:line="360" w:lineRule="auto"/>
              <w:ind w:left="-18" w:hanging="720"/>
              <w:jc w:val="right"/>
              <w:rPr>
                <w:b/>
              </w:rPr>
            </w:pPr>
            <w:r>
              <w:rPr>
                <w:b/>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61245E" w:rsidRDefault="0061245E" w:rsidP="00B202C1">
            <w:pPr>
              <w:bidi/>
              <w:spacing w:line="360" w:lineRule="auto"/>
              <w:jc w:val="right"/>
              <w:rPr>
                <w:b/>
                <w:sz w:val="24"/>
                <w:szCs w:val="24"/>
              </w:rPr>
            </w:pPr>
            <w:r>
              <w:rPr>
                <w:b/>
                <w:rtl/>
              </w:rPr>
              <w:t>الموضوعات المغطاة</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B202C1">
            <w:pPr>
              <w:bidi/>
              <w:spacing w:line="360" w:lineRule="auto"/>
              <w:ind w:left="-18"/>
              <w:jc w:val="right"/>
              <w:rPr>
                <w:b/>
              </w:rPr>
            </w:pPr>
            <w:r>
              <w:rPr>
                <w:b/>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346C7D">
            <w:pPr>
              <w:bidi/>
              <w:spacing w:line="360" w:lineRule="auto"/>
              <w:jc w:val="right"/>
            </w:pPr>
            <w:r>
              <w:rPr>
                <w:rtl/>
              </w:rPr>
              <w:t>المختبر 1: Preparation of buffers</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B202C1">
            <w:pPr>
              <w:bidi/>
              <w:spacing w:line="360" w:lineRule="auto"/>
              <w:ind w:left="-18"/>
              <w:jc w:val="right"/>
              <w:rPr>
                <w:b/>
              </w:rPr>
            </w:pPr>
            <w:r>
              <w:rPr>
                <w:b/>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346C7D">
            <w:pPr>
              <w:bidi/>
              <w:spacing w:line="360" w:lineRule="auto"/>
              <w:jc w:val="right"/>
            </w:pPr>
            <w:r>
              <w:rPr>
                <w:rtl/>
              </w:rPr>
              <w:t>المختبر 2: Laboratory safety rules</w:t>
            </w:r>
          </w:p>
        </w:tc>
      </w:tr>
      <w:tr w:rsidR="0061245E" w:rsidTr="0061245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B202C1">
            <w:pPr>
              <w:bidi/>
              <w:spacing w:line="360" w:lineRule="auto"/>
              <w:ind w:left="-18"/>
              <w:jc w:val="right"/>
              <w:rPr>
                <w:b/>
              </w:rPr>
            </w:pPr>
            <w:r>
              <w:rPr>
                <w:b/>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346C7D">
            <w:pPr>
              <w:bidi/>
              <w:spacing w:line="360" w:lineRule="auto"/>
              <w:jc w:val="right"/>
            </w:pPr>
            <w:r>
              <w:rPr>
                <w:rtl/>
              </w:rPr>
              <w:t>المختبر 3: DNA extraction</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B202C1">
            <w:pPr>
              <w:bidi/>
              <w:spacing w:line="360" w:lineRule="auto"/>
              <w:ind w:left="-18"/>
              <w:jc w:val="right"/>
              <w:rPr>
                <w:b/>
              </w:rPr>
            </w:pPr>
            <w:r>
              <w:rPr>
                <w:b/>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346C7D">
            <w:pPr>
              <w:bidi/>
              <w:spacing w:line="360" w:lineRule="auto"/>
              <w:jc w:val="right"/>
            </w:pPr>
            <w:r>
              <w:rPr>
                <w:rtl/>
              </w:rPr>
              <w:t>المختبر 4: Instruments and equipment in molecular lab</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B202C1">
            <w:pPr>
              <w:bidi/>
              <w:spacing w:line="360" w:lineRule="auto"/>
              <w:ind w:left="-18"/>
              <w:jc w:val="right"/>
              <w:rPr>
                <w:b/>
              </w:rPr>
            </w:pPr>
            <w:r>
              <w:rPr>
                <w:b/>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346C7D">
            <w:pPr>
              <w:bidi/>
              <w:spacing w:line="360" w:lineRule="auto"/>
              <w:jc w:val="right"/>
            </w:pPr>
            <w:r>
              <w:rPr>
                <w:rtl/>
              </w:rPr>
              <w:t>المختبر 5: Polymerase chain reaction</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B202C1">
            <w:pPr>
              <w:bidi/>
              <w:spacing w:line="360" w:lineRule="auto"/>
              <w:ind w:left="-18"/>
              <w:jc w:val="right"/>
              <w:rPr>
                <w:b/>
              </w:rPr>
            </w:pPr>
            <w:r>
              <w:rPr>
                <w:b/>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346C7D">
            <w:pPr>
              <w:bidi/>
              <w:spacing w:line="360" w:lineRule="auto"/>
              <w:jc w:val="right"/>
            </w:pPr>
            <w:r>
              <w:rPr>
                <w:rtl/>
              </w:rPr>
              <w:t>المختبر 6: Gel electrophoresis</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B202C1">
            <w:pPr>
              <w:bidi/>
              <w:spacing w:line="360" w:lineRule="auto"/>
              <w:ind w:left="-18"/>
              <w:jc w:val="right"/>
              <w:rPr>
                <w:b/>
              </w:rPr>
            </w:pPr>
            <w:r>
              <w:rPr>
                <w:b/>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346C7D">
            <w:pPr>
              <w:bidi/>
              <w:spacing w:line="360" w:lineRule="auto"/>
              <w:jc w:val="right"/>
            </w:pPr>
            <w:r>
              <w:rPr>
                <w:rtl/>
              </w:rPr>
              <w:t>المختبر 7: Exam</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B202C1">
            <w:pPr>
              <w:bidi/>
              <w:spacing w:line="360" w:lineRule="auto"/>
              <w:ind w:left="-18"/>
              <w:jc w:val="right"/>
              <w:rPr>
                <w:b/>
              </w:rPr>
            </w:pPr>
            <w:r>
              <w:rPr>
                <w:b/>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346C7D">
            <w:pPr>
              <w:bidi/>
              <w:spacing w:line="360" w:lineRule="auto"/>
              <w:jc w:val="right"/>
            </w:pPr>
            <w:r>
              <w:t>Lab8:Chromosomal DNA extraction from bacteria</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B202C1">
            <w:pPr>
              <w:bidi/>
              <w:spacing w:line="360" w:lineRule="auto"/>
              <w:ind w:left="-18"/>
              <w:jc w:val="right"/>
              <w:rPr>
                <w:b/>
              </w:rPr>
            </w:pPr>
            <w:r>
              <w:rPr>
                <w:b/>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346C7D">
            <w:pPr>
              <w:bidi/>
              <w:spacing w:line="360" w:lineRule="auto"/>
              <w:jc w:val="right"/>
            </w:pPr>
            <w:r>
              <w:t>Lab9:Chromosomal DNA extraction from plant</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B202C1">
            <w:pPr>
              <w:bidi/>
              <w:spacing w:line="360" w:lineRule="auto"/>
              <w:ind w:left="-18"/>
              <w:jc w:val="right"/>
              <w:rPr>
                <w:b/>
              </w:rPr>
            </w:pPr>
            <w:r>
              <w:rPr>
                <w:b/>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346C7D">
            <w:pPr>
              <w:bidi/>
              <w:spacing w:line="360" w:lineRule="auto"/>
              <w:jc w:val="right"/>
            </w:pPr>
            <w:r>
              <w:t>Lab10:Plasmids isolation and extraction</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B202C1">
            <w:pPr>
              <w:bidi/>
              <w:spacing w:line="360" w:lineRule="auto"/>
              <w:ind w:left="-18"/>
              <w:jc w:val="right"/>
              <w:rPr>
                <w:b/>
              </w:rPr>
            </w:pPr>
            <w:r>
              <w:rPr>
                <w:b/>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346C7D">
            <w:pPr>
              <w:bidi/>
              <w:spacing w:line="360" w:lineRule="auto"/>
              <w:jc w:val="right"/>
            </w:pPr>
            <w:r>
              <w:t>Lab11:Protein</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B202C1">
            <w:pPr>
              <w:bidi/>
              <w:spacing w:line="360" w:lineRule="auto"/>
              <w:ind w:left="-18"/>
              <w:jc w:val="right"/>
              <w:rPr>
                <w:b/>
              </w:rPr>
            </w:pPr>
            <w:r>
              <w:rPr>
                <w:b/>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346C7D">
            <w:pPr>
              <w:bidi/>
              <w:spacing w:line="360" w:lineRule="auto"/>
              <w:jc w:val="right"/>
            </w:pPr>
            <w:r>
              <w:t>Lab12:Mutations</w:t>
            </w:r>
          </w:p>
        </w:tc>
      </w:tr>
      <w:tr w:rsidR="0061245E" w:rsidTr="0061245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B202C1">
            <w:pPr>
              <w:bidi/>
              <w:spacing w:line="360" w:lineRule="auto"/>
              <w:ind w:left="-18"/>
              <w:jc w:val="right"/>
              <w:rPr>
                <w:b/>
              </w:rPr>
            </w:pPr>
            <w:r>
              <w:rPr>
                <w:b/>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346C7D">
            <w:pPr>
              <w:bidi/>
              <w:spacing w:line="360" w:lineRule="auto"/>
              <w:jc w:val="right"/>
            </w:pPr>
            <w:r>
              <w:t>Lab13:Real time PCR</w:t>
            </w:r>
          </w:p>
        </w:tc>
      </w:tr>
      <w:tr w:rsidR="0061245E" w:rsidTr="0061245E">
        <w:tc>
          <w:tcPr>
            <w:tcW w:w="1260" w:type="dxa"/>
            <w:vAlign w:val="center"/>
          </w:tcPr>
          <w:p w:rsidR="0061245E" w:rsidRDefault="0061245E" w:rsidP="00B202C1">
            <w:pPr>
              <w:bidi/>
              <w:spacing w:line="360" w:lineRule="auto"/>
              <w:ind w:left="-18"/>
              <w:jc w:val="right"/>
              <w:rPr>
                <w:b/>
              </w:rPr>
            </w:pPr>
            <w:r>
              <w:rPr>
                <w:b/>
                <w:rtl/>
              </w:rPr>
              <w:t>الأسبوع 14</w:t>
            </w:r>
          </w:p>
        </w:tc>
        <w:tc>
          <w:tcPr>
            <w:tcW w:w="9240" w:type="dxa"/>
          </w:tcPr>
          <w:p w:rsidR="0061245E" w:rsidRDefault="0061245E" w:rsidP="00346C7D">
            <w:pPr>
              <w:bidi/>
              <w:spacing w:line="360" w:lineRule="auto"/>
              <w:jc w:val="right"/>
            </w:pPr>
            <w:r>
              <w:t>Lab14:Seminars</w:t>
            </w:r>
          </w:p>
        </w:tc>
      </w:tr>
      <w:tr w:rsidR="0061245E" w:rsidTr="0061245E">
        <w:tc>
          <w:tcPr>
            <w:tcW w:w="1260" w:type="dxa"/>
            <w:vAlign w:val="center"/>
          </w:tcPr>
          <w:p w:rsidR="0061245E" w:rsidRDefault="0061245E" w:rsidP="00B202C1">
            <w:pPr>
              <w:spacing w:line="360" w:lineRule="auto"/>
              <w:ind w:left="-18"/>
              <w:jc w:val="right"/>
              <w:rPr>
                <w:b/>
              </w:rPr>
            </w:pPr>
            <w:r>
              <w:rPr>
                <w:b/>
              </w:rPr>
              <w:t>Week15</w:t>
            </w:r>
          </w:p>
        </w:tc>
        <w:tc>
          <w:tcPr>
            <w:tcW w:w="9240" w:type="dxa"/>
          </w:tcPr>
          <w:p w:rsidR="0061245E" w:rsidRDefault="0061245E" w:rsidP="00346C7D">
            <w:pPr>
              <w:bidi/>
              <w:spacing w:line="360" w:lineRule="auto"/>
              <w:jc w:val="right"/>
            </w:pPr>
            <w:r>
              <w:t>Review before final exam</w:t>
            </w:r>
          </w:p>
        </w:tc>
      </w:tr>
    </w:tbl>
    <w:p w:rsidR="0061245E" w:rsidRDefault="0061245E" w:rsidP="00B202C1">
      <w:pPr>
        <w:tabs>
          <w:tab w:val="center" w:pos="3870"/>
        </w:tabs>
        <w:spacing w:after="0" w:line="360" w:lineRule="auto"/>
        <w:ind w:left="1985"/>
        <w:jc w:val="right"/>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61245E" w:rsidTr="0061245E">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61245E" w:rsidRPr="00D1066F" w:rsidRDefault="0061245E" w:rsidP="00346C7D">
            <w:pPr>
              <w:bidi/>
              <w:spacing w:line="312" w:lineRule="auto"/>
              <w:jc w:val="center"/>
              <w:rPr>
                <w:b/>
                <w:color w:val="17365D"/>
                <w:sz w:val="28"/>
                <w:szCs w:val="28"/>
              </w:rPr>
            </w:pPr>
            <w:r>
              <w:rPr>
                <w:b/>
                <w:color w:val="17365D"/>
                <w:sz w:val="28"/>
                <w:szCs w:val="28"/>
                <w:rtl/>
              </w:rPr>
              <w:t>مصادر التعلم والتعليم</w:t>
            </w:r>
          </w:p>
        </w:tc>
      </w:tr>
      <w:tr w:rsidR="0061245E" w:rsidTr="0061245E">
        <w:tc>
          <w:tcPr>
            <w:tcW w:w="2340" w:type="dxa"/>
            <w:tcBorders>
              <w:top w:val="single" w:sz="4" w:space="0" w:color="000000"/>
              <w:left w:val="single" w:sz="4" w:space="0" w:color="000000"/>
              <w:bottom w:val="single" w:sz="4" w:space="0" w:color="000000"/>
              <w:right w:val="nil"/>
            </w:tcBorders>
            <w:vAlign w:val="center"/>
          </w:tcPr>
          <w:p w:rsidR="0061245E" w:rsidRDefault="0061245E" w:rsidP="00B202C1">
            <w:pPr>
              <w:spacing w:line="312" w:lineRule="auto"/>
              <w:ind w:left="360" w:hanging="720"/>
              <w:jc w:val="right"/>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B202C1">
            <w:pPr>
              <w:bidi/>
              <w:spacing w:line="312" w:lineRule="auto"/>
              <w:jc w:val="right"/>
              <w:rPr>
                <w:b/>
              </w:rPr>
            </w:pPr>
            <w:r>
              <w:rPr>
                <w:b/>
                <w:rtl/>
              </w:rPr>
              <w:t>النص</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61245E" w:rsidRDefault="0061245E" w:rsidP="00B202C1">
            <w:pPr>
              <w:bidi/>
              <w:spacing w:line="312" w:lineRule="auto"/>
              <w:jc w:val="right"/>
              <w:rPr>
                <w:b/>
              </w:rPr>
            </w:pPr>
            <w:r>
              <w:rPr>
                <w:b/>
                <w:rtl/>
              </w:rPr>
              <w:t>متوفر في المكتبة؟</w:t>
            </w:r>
          </w:p>
        </w:tc>
      </w:tr>
      <w:tr w:rsidR="0061245E" w:rsidTr="0061245E">
        <w:tc>
          <w:tcPr>
            <w:tcW w:w="2340"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346C7D">
            <w:pPr>
              <w:bidi/>
              <w:spacing w:line="312" w:lineRule="auto"/>
              <w:ind w:left="90"/>
              <w:jc w:val="center"/>
              <w:rPr>
                <w:b/>
              </w:rPr>
            </w:pPr>
            <w:r>
              <w:rPr>
                <w:b/>
                <w:rtl/>
              </w:rPr>
              <w:t>المراجع المطلوبة</w:t>
            </w:r>
          </w:p>
        </w:tc>
        <w:tc>
          <w:tcPr>
            <w:tcW w:w="5835" w:type="dxa"/>
            <w:tcBorders>
              <w:top w:val="single" w:sz="4" w:space="0" w:color="000000"/>
              <w:left w:val="single" w:sz="4" w:space="0" w:color="000000"/>
              <w:bottom w:val="single" w:sz="4" w:space="0" w:color="000000"/>
              <w:right w:val="nil"/>
            </w:tcBorders>
            <w:vAlign w:val="center"/>
          </w:tcPr>
          <w:p w:rsidR="0061245E" w:rsidRDefault="0061245E" w:rsidP="00346C7D">
            <w:pPr>
              <w:spacing w:line="312" w:lineRule="auto"/>
              <w:ind w:left="185"/>
            </w:pPr>
            <w:r>
              <w:t>Alberts B, et al. Essential Cell Biology, 5th Edition, Garland Science Pub., 2019 ISBN: 978-0393680393</w:t>
            </w:r>
          </w:p>
        </w:tc>
        <w:tc>
          <w:tcPr>
            <w:tcW w:w="23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346C7D">
            <w:pPr>
              <w:bidi/>
              <w:spacing w:line="312" w:lineRule="auto"/>
              <w:jc w:val="center"/>
              <w:rPr>
                <w:color w:val="FF0000"/>
              </w:rPr>
            </w:pPr>
            <w:r>
              <w:rPr>
                <w:rtl/>
              </w:rPr>
              <w:t>نعم</w:t>
            </w:r>
          </w:p>
        </w:tc>
      </w:tr>
      <w:tr w:rsidR="0061245E" w:rsidTr="0061245E">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346C7D">
            <w:pPr>
              <w:bidi/>
              <w:spacing w:line="312" w:lineRule="auto"/>
              <w:ind w:left="90"/>
              <w:jc w:val="center"/>
              <w:rPr>
                <w:b/>
              </w:rPr>
            </w:pPr>
            <w:r>
              <w:rPr>
                <w:b/>
                <w:rtl/>
              </w:rPr>
              <w:t>المراجع الموصى بها</w:t>
            </w:r>
          </w:p>
        </w:tc>
        <w:tc>
          <w:tcPr>
            <w:tcW w:w="5835" w:type="dxa"/>
            <w:tcBorders>
              <w:top w:val="single" w:sz="4" w:space="0" w:color="000000"/>
              <w:left w:val="single" w:sz="4" w:space="0" w:color="000000"/>
              <w:bottom w:val="single" w:sz="4" w:space="0" w:color="000000"/>
              <w:right w:val="nil"/>
            </w:tcBorders>
            <w:vAlign w:val="center"/>
          </w:tcPr>
          <w:p w:rsidR="0061245E" w:rsidRDefault="0061245E" w:rsidP="00346C7D">
            <w:pPr>
              <w:spacing w:line="312" w:lineRule="auto"/>
              <w:ind w:left="185"/>
            </w:pPr>
            <w:r>
              <w:t>Human Physiology: From Cells to Systems Lauralee Sherwood 7th ed. Brookes/Cole ISBN 9780495826293</w:t>
            </w:r>
          </w:p>
        </w:tc>
        <w:tc>
          <w:tcPr>
            <w:tcW w:w="2340" w:type="dxa"/>
            <w:tcBorders>
              <w:top w:val="single" w:sz="4" w:space="0" w:color="000000"/>
              <w:left w:val="single" w:sz="4" w:space="0" w:color="000000"/>
              <w:bottom w:val="single" w:sz="4" w:space="0" w:color="000000"/>
              <w:right w:val="single" w:sz="4" w:space="0" w:color="000000"/>
            </w:tcBorders>
            <w:vAlign w:val="center"/>
          </w:tcPr>
          <w:p w:rsidR="0061245E" w:rsidRDefault="0061245E" w:rsidP="00346C7D">
            <w:pPr>
              <w:bidi/>
              <w:spacing w:line="312" w:lineRule="auto"/>
              <w:jc w:val="center"/>
            </w:pPr>
            <w:r>
              <w:rPr>
                <w:rtl/>
              </w:rPr>
              <w:t>لا</w:t>
            </w:r>
          </w:p>
        </w:tc>
      </w:tr>
      <w:tr w:rsidR="0061245E" w:rsidTr="0061245E">
        <w:tc>
          <w:tcPr>
            <w:tcW w:w="2340" w:type="dxa"/>
            <w:tcBorders>
              <w:top w:val="single" w:sz="4" w:space="0" w:color="000000"/>
              <w:left w:val="single" w:sz="4" w:space="0" w:color="000000"/>
              <w:bottom w:val="single" w:sz="4" w:space="0" w:color="000000"/>
              <w:right w:val="nil"/>
            </w:tcBorders>
            <w:shd w:val="clear" w:color="auto" w:fill="DAEEF3"/>
            <w:vAlign w:val="center"/>
          </w:tcPr>
          <w:p w:rsidR="0061245E" w:rsidRDefault="0061245E" w:rsidP="00346C7D">
            <w:pPr>
              <w:bidi/>
              <w:spacing w:line="312" w:lineRule="auto"/>
              <w:ind w:left="90"/>
              <w:jc w:val="center"/>
              <w:rPr>
                <w:b/>
              </w:rPr>
            </w:pPr>
            <w:r>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61245E" w:rsidRDefault="0061245E" w:rsidP="00346C7D">
            <w:pPr>
              <w:spacing w:line="312" w:lineRule="auto"/>
              <w:ind w:left="180"/>
            </w:pPr>
            <w:r>
              <w:t>https://www.modules.napier.ac.uk/Module.aspx?ID=BMS09112</w:t>
            </w:r>
          </w:p>
        </w:tc>
      </w:tr>
    </w:tbl>
    <w:p w:rsidR="0061245E" w:rsidRDefault="0061245E" w:rsidP="00B202C1">
      <w:pPr>
        <w:tabs>
          <w:tab w:val="left" w:pos="1980"/>
        </w:tabs>
        <w:ind w:left="1985" w:hanging="1985"/>
        <w:jc w:val="right"/>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61245E" w:rsidTr="00346C7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vAlign w:val="center"/>
          </w:tcPr>
          <w:p w:rsidR="0061245E" w:rsidRPr="00346C7D" w:rsidRDefault="0061245E" w:rsidP="00346C7D">
            <w:pPr>
              <w:tabs>
                <w:tab w:val="left" w:pos="1890"/>
                <w:tab w:val="center" w:pos="4544"/>
              </w:tabs>
              <w:bidi/>
              <w:ind w:right="1152"/>
              <w:jc w:val="center"/>
              <w:rPr>
                <w:b/>
                <w:color w:val="000000"/>
                <w:sz w:val="28"/>
                <w:szCs w:val="28"/>
              </w:rPr>
            </w:pPr>
            <w:r>
              <w:rPr>
                <w:b/>
                <w:color w:val="000000"/>
                <w:sz w:val="28"/>
                <w:szCs w:val="28"/>
                <w:rtl/>
              </w:rPr>
              <w:t>نظام الدرجات</w:t>
            </w:r>
          </w:p>
        </w:tc>
      </w:tr>
      <w:tr w:rsidR="0061245E" w:rsidTr="00346C7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61245E" w:rsidRDefault="0061245E" w:rsidP="00346C7D">
            <w:pPr>
              <w:bidi/>
              <w:jc w:val="center"/>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61245E" w:rsidRDefault="0061245E" w:rsidP="00346C7D">
            <w:pPr>
              <w:bidi/>
              <w:jc w:val="center"/>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61245E" w:rsidRDefault="0061245E" w:rsidP="00346C7D">
            <w:pPr>
              <w:bidi/>
              <w:jc w:val="center"/>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61245E" w:rsidRDefault="0061245E" w:rsidP="00346C7D">
            <w:pPr>
              <w:bidi/>
              <w:jc w:val="center"/>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61245E" w:rsidRDefault="0061245E" w:rsidP="00346C7D">
            <w:pPr>
              <w:bidi/>
              <w:jc w:val="center"/>
              <w:rPr>
                <w:b/>
                <w:color w:val="000000"/>
              </w:rPr>
            </w:pPr>
            <w:r>
              <w:rPr>
                <w:b/>
                <w:color w:val="000000"/>
                <w:rtl/>
              </w:rPr>
              <w:t>التوصيف</w:t>
            </w:r>
          </w:p>
        </w:tc>
      </w:tr>
      <w:tr w:rsidR="0061245E" w:rsidTr="00346C7D">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61245E" w:rsidRDefault="0061245E" w:rsidP="00346C7D">
            <w:pPr>
              <w:bidi/>
              <w:jc w:val="center"/>
              <w:rPr>
                <w:b/>
                <w:color w:val="000000"/>
              </w:rPr>
            </w:pPr>
            <w:r>
              <w:rPr>
                <w:b/>
                <w:color w:val="000000"/>
                <w:rtl/>
              </w:rPr>
              <w:t>مجموعة النجاح</w:t>
            </w:r>
          </w:p>
          <w:p w:rsidR="0061245E" w:rsidRDefault="0061245E" w:rsidP="00346C7D">
            <w:pPr>
              <w:jc w:val="cente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61245E" w:rsidRDefault="0061245E" w:rsidP="00346C7D">
            <w:pPr>
              <w:bidi/>
              <w:ind w:firstLine="72"/>
              <w:jc w:val="center"/>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tcPr>
          <w:p w:rsidR="0061245E" w:rsidRDefault="0061245E" w:rsidP="00346C7D">
            <w:pPr>
              <w:bidi/>
              <w:jc w:val="center"/>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tcPr>
          <w:p w:rsidR="0061245E" w:rsidRDefault="0061245E" w:rsidP="00346C7D">
            <w:pPr>
              <w:jc w:val="cente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61245E" w:rsidRDefault="0061245E" w:rsidP="00346C7D">
            <w:pPr>
              <w:bidi/>
              <w:jc w:val="center"/>
              <w:rPr>
                <w:color w:val="000000"/>
              </w:rPr>
            </w:pPr>
            <w:r>
              <w:rPr>
                <w:color w:val="000000"/>
                <w:rtl/>
              </w:rPr>
              <w:t>أداء متميز</w:t>
            </w:r>
          </w:p>
        </w:tc>
      </w:tr>
      <w:tr w:rsidR="0061245E" w:rsidTr="00346C7D">
        <w:trPr>
          <w:trHeight w:val="300"/>
        </w:trPr>
        <w:tc>
          <w:tcPr>
            <w:tcW w:w="1620" w:type="dxa"/>
            <w:vMerge/>
            <w:tcBorders>
              <w:top w:val="single" w:sz="6" w:space="0" w:color="000000"/>
              <w:left w:val="single" w:sz="6" w:space="0" w:color="000000"/>
              <w:bottom w:val="nil"/>
              <w:right w:val="single" w:sz="6" w:space="0" w:color="000000"/>
            </w:tcBorders>
            <w:vAlign w:val="center"/>
          </w:tcPr>
          <w:p w:rsidR="0061245E" w:rsidRDefault="0061245E" w:rsidP="00346C7D">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61245E" w:rsidRDefault="0061245E" w:rsidP="00346C7D">
            <w:pPr>
              <w:bidi/>
              <w:ind w:firstLine="72"/>
              <w:jc w:val="center"/>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tcPr>
          <w:p w:rsidR="0061245E" w:rsidRDefault="0061245E" w:rsidP="00346C7D">
            <w:pPr>
              <w:bidi/>
              <w:jc w:val="center"/>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tcPr>
          <w:p w:rsidR="0061245E" w:rsidRDefault="0061245E" w:rsidP="00346C7D">
            <w:pPr>
              <w:jc w:val="cente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61245E" w:rsidRDefault="0061245E" w:rsidP="00346C7D">
            <w:pPr>
              <w:bidi/>
              <w:jc w:val="center"/>
              <w:rPr>
                <w:color w:val="000000"/>
              </w:rPr>
            </w:pPr>
            <w:r>
              <w:rPr>
                <w:color w:val="000000"/>
                <w:rtl/>
              </w:rPr>
              <w:t>فوق المتوسط مع بعض الأخطاء</w:t>
            </w:r>
          </w:p>
        </w:tc>
      </w:tr>
      <w:tr w:rsidR="0061245E" w:rsidTr="00346C7D">
        <w:trPr>
          <w:trHeight w:val="300"/>
        </w:trPr>
        <w:tc>
          <w:tcPr>
            <w:tcW w:w="1620" w:type="dxa"/>
            <w:vMerge/>
            <w:tcBorders>
              <w:top w:val="single" w:sz="6" w:space="0" w:color="000000"/>
              <w:left w:val="single" w:sz="6" w:space="0" w:color="000000"/>
              <w:bottom w:val="nil"/>
              <w:right w:val="single" w:sz="6" w:space="0" w:color="000000"/>
            </w:tcBorders>
            <w:vAlign w:val="center"/>
          </w:tcPr>
          <w:p w:rsidR="0061245E" w:rsidRDefault="0061245E" w:rsidP="00346C7D">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61245E" w:rsidRDefault="0061245E" w:rsidP="00346C7D">
            <w:pPr>
              <w:bidi/>
              <w:ind w:firstLine="72"/>
              <w:jc w:val="center"/>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tcPr>
          <w:p w:rsidR="0061245E" w:rsidRDefault="0061245E" w:rsidP="00346C7D">
            <w:pPr>
              <w:bidi/>
              <w:jc w:val="center"/>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rsidR="0061245E" w:rsidRDefault="0061245E" w:rsidP="00346C7D">
            <w:pPr>
              <w:jc w:val="cente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61245E" w:rsidRDefault="0061245E" w:rsidP="00346C7D">
            <w:pPr>
              <w:bidi/>
              <w:jc w:val="center"/>
              <w:rPr>
                <w:color w:val="000000"/>
              </w:rPr>
            </w:pPr>
            <w:r>
              <w:rPr>
                <w:color w:val="000000"/>
                <w:rtl/>
              </w:rPr>
              <w:t>عمل جيد مع أخطاء ملحوظة</w:t>
            </w:r>
          </w:p>
        </w:tc>
      </w:tr>
      <w:tr w:rsidR="0061245E" w:rsidTr="00346C7D">
        <w:trPr>
          <w:trHeight w:val="300"/>
        </w:trPr>
        <w:tc>
          <w:tcPr>
            <w:tcW w:w="1620" w:type="dxa"/>
            <w:vMerge/>
            <w:tcBorders>
              <w:top w:val="single" w:sz="6" w:space="0" w:color="000000"/>
              <w:left w:val="single" w:sz="6" w:space="0" w:color="000000"/>
              <w:bottom w:val="nil"/>
              <w:right w:val="single" w:sz="6" w:space="0" w:color="000000"/>
            </w:tcBorders>
            <w:vAlign w:val="center"/>
          </w:tcPr>
          <w:p w:rsidR="0061245E" w:rsidRDefault="0061245E" w:rsidP="00346C7D">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61245E" w:rsidRDefault="0061245E" w:rsidP="00346C7D">
            <w:pPr>
              <w:bidi/>
              <w:ind w:firstLine="72"/>
              <w:jc w:val="center"/>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tcPr>
          <w:p w:rsidR="0061245E" w:rsidRDefault="0061245E" w:rsidP="00346C7D">
            <w:pPr>
              <w:bidi/>
              <w:jc w:val="center"/>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tcPr>
          <w:p w:rsidR="0061245E" w:rsidRDefault="0061245E" w:rsidP="00346C7D">
            <w:pPr>
              <w:jc w:val="cente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61245E" w:rsidRDefault="0061245E" w:rsidP="00346C7D">
            <w:pPr>
              <w:bidi/>
              <w:jc w:val="center"/>
              <w:rPr>
                <w:color w:val="000000"/>
              </w:rPr>
            </w:pPr>
            <w:r>
              <w:rPr>
                <w:color w:val="000000"/>
                <w:rtl/>
              </w:rPr>
              <w:t>مقبول مع نواقص رئيسية</w:t>
            </w:r>
          </w:p>
        </w:tc>
      </w:tr>
      <w:tr w:rsidR="0061245E" w:rsidTr="00346C7D">
        <w:trPr>
          <w:trHeight w:val="300"/>
        </w:trPr>
        <w:tc>
          <w:tcPr>
            <w:tcW w:w="1620" w:type="dxa"/>
            <w:vMerge/>
            <w:tcBorders>
              <w:top w:val="single" w:sz="6" w:space="0" w:color="000000"/>
              <w:left w:val="single" w:sz="6" w:space="0" w:color="000000"/>
              <w:bottom w:val="nil"/>
              <w:right w:val="single" w:sz="6" w:space="0" w:color="000000"/>
            </w:tcBorders>
            <w:vAlign w:val="center"/>
          </w:tcPr>
          <w:p w:rsidR="0061245E" w:rsidRDefault="0061245E" w:rsidP="00346C7D">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61245E" w:rsidRDefault="0061245E" w:rsidP="00346C7D">
            <w:pPr>
              <w:bidi/>
              <w:ind w:firstLine="72"/>
              <w:jc w:val="center"/>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tcPr>
          <w:p w:rsidR="0061245E" w:rsidRDefault="0061245E" w:rsidP="00346C7D">
            <w:pPr>
              <w:bidi/>
              <w:jc w:val="center"/>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tcPr>
          <w:p w:rsidR="0061245E" w:rsidRDefault="0061245E" w:rsidP="00346C7D">
            <w:pPr>
              <w:jc w:val="cente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61245E" w:rsidRDefault="0061245E" w:rsidP="00346C7D">
            <w:pPr>
              <w:bidi/>
              <w:jc w:val="center"/>
              <w:rPr>
                <w:color w:val="000000"/>
              </w:rPr>
            </w:pPr>
            <w:r>
              <w:rPr>
                <w:color w:val="000000"/>
                <w:rtl/>
              </w:rPr>
              <w:t>العمل يحقق الحد الأدنى من المتطلبات</w:t>
            </w:r>
          </w:p>
        </w:tc>
      </w:tr>
      <w:tr w:rsidR="0061245E" w:rsidTr="00346C7D">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61245E" w:rsidRDefault="0061245E" w:rsidP="00346C7D">
            <w:pPr>
              <w:bidi/>
              <w:jc w:val="center"/>
              <w:rPr>
                <w:b/>
                <w:color w:val="000000"/>
              </w:rPr>
            </w:pPr>
            <w:r>
              <w:rPr>
                <w:b/>
                <w:color w:val="000000"/>
                <w:rtl/>
              </w:rPr>
              <w:t>مجموعة الرسوب</w:t>
            </w:r>
          </w:p>
          <w:p w:rsidR="0061245E" w:rsidRDefault="0061245E" w:rsidP="00346C7D">
            <w:pPr>
              <w:jc w:val="cente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61245E" w:rsidRDefault="0061245E" w:rsidP="00346C7D">
            <w:pPr>
              <w:bidi/>
              <w:ind w:firstLine="72"/>
              <w:jc w:val="center"/>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61245E" w:rsidRDefault="0061245E" w:rsidP="00346C7D">
            <w:pPr>
              <w:bidi/>
              <w:jc w:val="center"/>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rsidR="0061245E" w:rsidRDefault="0061245E" w:rsidP="00346C7D">
            <w:pPr>
              <w:jc w:val="cente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61245E" w:rsidRDefault="0061245E" w:rsidP="00346C7D">
            <w:pPr>
              <w:bidi/>
              <w:jc w:val="center"/>
              <w:rPr>
                <w:color w:val="000000"/>
              </w:rPr>
            </w:pPr>
            <w:r>
              <w:rPr>
                <w:color w:val="000000"/>
                <w:rtl/>
              </w:rPr>
              <w:t>يتطلب عملاً إضافياً لكن تُمنح الدرجة</w:t>
            </w:r>
          </w:p>
        </w:tc>
      </w:tr>
      <w:tr w:rsidR="0061245E" w:rsidTr="00346C7D">
        <w:trPr>
          <w:trHeight w:val="300"/>
        </w:trPr>
        <w:tc>
          <w:tcPr>
            <w:tcW w:w="1620" w:type="dxa"/>
            <w:vMerge/>
            <w:tcBorders>
              <w:top w:val="single" w:sz="6" w:space="0" w:color="000000"/>
              <w:left w:val="single" w:sz="6" w:space="0" w:color="000000"/>
              <w:bottom w:val="nil"/>
              <w:right w:val="single" w:sz="6" w:space="0" w:color="000000"/>
            </w:tcBorders>
            <w:vAlign w:val="center"/>
          </w:tcPr>
          <w:p w:rsidR="0061245E" w:rsidRDefault="0061245E" w:rsidP="00346C7D">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61245E" w:rsidRDefault="0061245E" w:rsidP="00346C7D">
            <w:pPr>
              <w:bidi/>
              <w:ind w:firstLine="72"/>
              <w:jc w:val="center"/>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61245E" w:rsidRDefault="0061245E" w:rsidP="00346C7D">
            <w:pPr>
              <w:bidi/>
              <w:jc w:val="center"/>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rsidR="0061245E" w:rsidRDefault="0061245E" w:rsidP="00346C7D">
            <w:pPr>
              <w:jc w:val="cente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61245E" w:rsidRDefault="0061245E" w:rsidP="00346C7D">
            <w:pPr>
              <w:bidi/>
              <w:jc w:val="center"/>
              <w:rPr>
                <w:color w:val="000000"/>
              </w:rPr>
            </w:pPr>
            <w:r>
              <w:rPr>
                <w:color w:val="000000"/>
                <w:rtl/>
              </w:rPr>
              <w:t>يتطلب قدراً كبيراً من العمل</w:t>
            </w:r>
          </w:p>
        </w:tc>
      </w:tr>
      <w:tr w:rsidR="0061245E" w:rsidTr="00346C7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61245E" w:rsidRDefault="0061245E" w:rsidP="00346C7D">
            <w:pPr>
              <w:jc w:val="cente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61245E" w:rsidRDefault="0061245E" w:rsidP="00346C7D">
            <w:pPr>
              <w:jc w:val="cente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61245E" w:rsidRDefault="0061245E" w:rsidP="00346C7D">
            <w:pPr>
              <w:jc w:val="cente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61245E" w:rsidRDefault="0061245E" w:rsidP="00346C7D">
            <w:pPr>
              <w:jc w:val="cente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61245E" w:rsidRDefault="0061245E" w:rsidP="00346C7D">
            <w:pPr>
              <w:jc w:val="center"/>
              <w:rPr>
                <w:b/>
                <w:color w:val="000000"/>
              </w:rPr>
            </w:pPr>
          </w:p>
        </w:tc>
      </w:tr>
      <w:tr w:rsidR="0061245E" w:rsidTr="00346C7D">
        <w:trPr>
          <w:trHeight w:val="1340"/>
        </w:trPr>
        <w:tc>
          <w:tcPr>
            <w:tcW w:w="10470" w:type="dxa"/>
            <w:gridSpan w:val="5"/>
            <w:tcBorders>
              <w:top w:val="single" w:sz="6" w:space="0" w:color="000000"/>
              <w:left w:val="single" w:sz="6" w:space="0" w:color="000000"/>
              <w:bottom w:val="single" w:sz="6" w:space="0" w:color="000000"/>
              <w:right w:val="single" w:sz="6" w:space="0" w:color="000000"/>
            </w:tcBorders>
            <w:vAlign w:val="center"/>
          </w:tcPr>
          <w:p w:rsidR="0061245E" w:rsidRPr="00346C7D" w:rsidRDefault="00346C7D" w:rsidP="00346C7D">
            <w:pPr>
              <w:jc w:val="center"/>
              <w:rPr>
                <w:color w:val="000000"/>
                <w:sz w:val="24"/>
                <w:szCs w:val="24"/>
              </w:rPr>
            </w:pPr>
            <w:r w:rsidRPr="00346C7D">
              <w:rPr>
                <w:color w:val="000000"/>
                <w:sz w:val="24"/>
                <w:szCs w:val="24"/>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346C7D">
              <w:rPr>
                <w:color w:val="000000"/>
                <w:sz w:val="24"/>
                <w:szCs w:val="24"/>
              </w:rPr>
              <w:t>.</w:t>
            </w:r>
          </w:p>
        </w:tc>
      </w:tr>
    </w:tbl>
    <w:p w:rsidR="008314D9" w:rsidRPr="008314D9" w:rsidRDefault="008314D9" w:rsidP="00B202C1">
      <w:pPr>
        <w:tabs>
          <w:tab w:val="left" w:pos="1890"/>
        </w:tabs>
        <w:ind w:left="360"/>
        <w:jc w:val="right"/>
        <w:rPr>
          <w:rFonts w:asciiTheme="majorBidi" w:hAnsiTheme="majorBidi" w:cstheme="majorBidi"/>
          <w:sz w:val="28"/>
          <w:szCs w:val="28"/>
          <w:lang w:bidi="ar-IQ"/>
        </w:rPr>
      </w:pPr>
    </w:p>
    <w:p w:rsidR="00050E5C" w:rsidRPr="00050E5C" w:rsidRDefault="00050E5C" w:rsidP="005B2E63">
      <w:pPr>
        <w:pStyle w:val="a9"/>
        <w:numPr>
          <w:ilvl w:val="0"/>
          <w:numId w:val="7"/>
        </w:numPr>
        <w:tabs>
          <w:tab w:val="left" w:pos="1890"/>
        </w:tabs>
        <w:bidi/>
        <w:rPr>
          <w:rFonts w:asciiTheme="majorBidi" w:hAnsiTheme="majorBidi" w:cstheme="majorBidi"/>
          <w:b/>
          <w:bCs/>
          <w:sz w:val="40"/>
          <w:szCs w:val="40"/>
          <w:lang w:bidi="ar-IQ"/>
        </w:rPr>
      </w:pPr>
      <w:r w:rsidRPr="00050E5C">
        <w:rPr>
          <w:rFonts w:ascii="Times New Roman" w:hAnsi="Times New Roman" w:cs="Times New Roman"/>
          <w:b/>
          <w:bCs/>
          <w:sz w:val="40"/>
          <w:szCs w:val="40"/>
          <w:rtl/>
          <w:lang w:bidi="ar-IQ"/>
        </w:rPr>
        <w:t>الكيمياء التحليلية</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050E5C" w:rsidTr="00346C7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050E5C" w:rsidRPr="00346C7D" w:rsidRDefault="00050E5C" w:rsidP="00346C7D">
            <w:pPr>
              <w:bidi/>
              <w:spacing w:before="80" w:after="80"/>
              <w:jc w:val="center"/>
              <w:rPr>
                <w:b/>
                <w:color w:val="17365D"/>
                <w:sz w:val="28"/>
                <w:szCs w:val="28"/>
              </w:rPr>
            </w:pPr>
            <w:r>
              <w:rPr>
                <w:b/>
                <w:color w:val="17365D"/>
                <w:sz w:val="28"/>
                <w:szCs w:val="28"/>
                <w:rtl/>
              </w:rPr>
              <w:t>معلومات المادة</w:t>
            </w:r>
          </w:p>
        </w:tc>
      </w:tr>
      <w:tr w:rsidR="00050E5C" w:rsidTr="00346C7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346C7D">
            <w:pPr>
              <w:bidi/>
              <w:spacing w:before="80" w:after="80"/>
              <w:ind w:left="90" w:hanging="90"/>
              <w:jc w:val="center"/>
              <w:rPr>
                <w:b/>
                <w:color w:val="000000"/>
              </w:rPr>
            </w:pPr>
            <w:r>
              <w:rPr>
                <w:b/>
                <w:color w:val="000000"/>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pStyle w:val="1"/>
              <w:spacing w:before="80" w:after="80"/>
              <w:ind w:left="90"/>
              <w:rPr>
                <w:b w:val="0"/>
                <w:color w:val="FF0000"/>
                <w:sz w:val="30"/>
                <w:szCs w:val="30"/>
              </w:rPr>
            </w:pPr>
            <w:r>
              <w:rPr>
                <w:rFonts w:ascii="Times New Roman" w:hAnsi="Times New Roman" w:cs="Times New Roman"/>
                <w:sz w:val="20"/>
                <w:szCs w:val="20"/>
                <w:rtl/>
                <w:lang w:bidi="ar-IQ"/>
              </w:rPr>
              <w:t>الكيمياء التحليلية</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050E5C" w:rsidRDefault="00050E5C" w:rsidP="00346C7D">
            <w:pPr>
              <w:bidi/>
              <w:spacing w:before="80" w:after="80"/>
              <w:jc w:val="center"/>
              <w:rPr>
                <w:b/>
              </w:rPr>
            </w:pPr>
            <w:r>
              <w:rPr>
                <w:b/>
                <w:rtl/>
              </w:rPr>
              <w:t>طريقة تقديم المادة</w:t>
            </w:r>
          </w:p>
        </w:tc>
      </w:tr>
      <w:tr w:rsidR="00050E5C" w:rsidTr="00346C7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346C7D">
            <w:pPr>
              <w:bidi/>
              <w:spacing w:before="80" w:after="80"/>
              <w:ind w:left="90" w:hanging="90"/>
              <w:jc w:val="center"/>
              <w:rPr>
                <w:b/>
              </w:rPr>
            </w:pPr>
            <w:r>
              <w:rPr>
                <w:b/>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050E5C" w:rsidRDefault="00706037" w:rsidP="00346C7D">
            <w:pPr>
              <w:pStyle w:val="1"/>
              <w:spacing w:before="80" w:after="80"/>
              <w:ind w:left="90"/>
              <w:rPr>
                <w:b w:val="0"/>
                <w:color w:val="FF0000"/>
                <w:sz w:val="28"/>
                <w:szCs w:val="28"/>
              </w:rPr>
            </w:pPr>
            <w:r>
              <w:rPr>
                <w:sz w:val="24"/>
                <w:szCs w:val="24"/>
                <w:rtl/>
              </w:rPr>
              <w:t>أساسي</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50E5C" w:rsidRDefault="000E5E36" w:rsidP="00346C7D">
            <w:pPr>
              <w:numPr>
                <w:ilvl w:val="0"/>
                <w:numId w:val="4"/>
              </w:numPr>
              <w:bidi/>
              <w:spacing w:before="80"/>
              <w:jc w:val="center"/>
              <w:rPr>
                <w:b/>
              </w:rPr>
            </w:pPr>
            <w:sdt>
              <w:sdtPr>
                <w:rPr>
                  <w:rtl/>
                </w:rPr>
                <w:tag w:val="goog_rdk_0"/>
                <w:id w:val="-348559655"/>
              </w:sdtPr>
              <w:sdtEndPr/>
              <w:sdtContent>
                <w:r w:rsidR="00050E5C">
                  <w:rPr>
                    <w:rFonts w:ascii="Segoe UI Symbol" w:eastAsia="Arial Unicode MS" w:hAnsi="Segoe UI Symbol" w:cs="Segoe UI Symbol"/>
                    <w:b/>
                  </w:rPr>
                  <w:t>☒</w:t>
                </w:r>
              </w:sdtContent>
            </w:sdt>
            <w:r w:rsidR="00050E5C">
              <w:rPr>
                <w:b/>
                <w:rtl/>
              </w:rPr>
              <w:t>نظري</w:t>
            </w:r>
          </w:p>
          <w:p w:rsidR="00050E5C" w:rsidRDefault="000E5E36" w:rsidP="00346C7D">
            <w:pPr>
              <w:numPr>
                <w:ilvl w:val="0"/>
                <w:numId w:val="5"/>
              </w:numPr>
              <w:bidi/>
              <w:jc w:val="center"/>
              <w:rPr>
                <w:b/>
              </w:rPr>
            </w:pPr>
            <w:sdt>
              <w:sdtPr>
                <w:rPr>
                  <w:rtl/>
                </w:rPr>
                <w:tag w:val="goog_rdk_1"/>
                <w:id w:val="-595481480"/>
              </w:sdtPr>
              <w:sdtEndPr/>
              <w:sdtContent>
                <w:r w:rsidR="00050E5C">
                  <w:rPr>
                    <w:rFonts w:ascii="Segoe UI Symbol" w:eastAsia="Arial Unicode MS" w:hAnsi="Segoe UI Symbol" w:cs="Segoe UI Symbol"/>
                    <w:b/>
                  </w:rPr>
                  <w:t>☒</w:t>
                </w:r>
              </w:sdtContent>
            </w:sdt>
            <w:r w:rsidR="00050E5C">
              <w:rPr>
                <w:b/>
                <w:rtl/>
              </w:rPr>
              <w:t>محاضرة</w:t>
            </w:r>
          </w:p>
          <w:p w:rsidR="00050E5C" w:rsidRDefault="000E5E36" w:rsidP="00346C7D">
            <w:pPr>
              <w:numPr>
                <w:ilvl w:val="0"/>
                <w:numId w:val="5"/>
              </w:numPr>
              <w:bidi/>
              <w:jc w:val="center"/>
              <w:rPr>
                <w:b/>
              </w:rPr>
            </w:pPr>
            <w:sdt>
              <w:sdtPr>
                <w:rPr>
                  <w:rtl/>
                </w:rPr>
                <w:tag w:val="goog_rdk_2"/>
                <w:id w:val="-362825411"/>
              </w:sdtPr>
              <w:sdtEndPr/>
              <w:sdtContent>
                <w:r w:rsidR="00050E5C">
                  <w:rPr>
                    <w:rFonts w:ascii="Segoe UI Symbol" w:eastAsia="Arial Unicode MS" w:hAnsi="Segoe UI Symbol" w:cs="Segoe UI Symbol"/>
                    <w:b/>
                  </w:rPr>
                  <w:t>☒</w:t>
                </w:r>
              </w:sdtContent>
            </w:sdt>
            <w:r w:rsidR="00050E5C">
              <w:rPr>
                <w:b/>
                <w:rtl/>
              </w:rPr>
              <w:t>مختبر</w:t>
            </w:r>
          </w:p>
          <w:p w:rsidR="00050E5C" w:rsidRDefault="000E5E36" w:rsidP="00346C7D">
            <w:pPr>
              <w:numPr>
                <w:ilvl w:val="0"/>
                <w:numId w:val="5"/>
              </w:numPr>
              <w:bidi/>
              <w:jc w:val="center"/>
              <w:rPr>
                <w:b/>
              </w:rPr>
            </w:pPr>
            <w:sdt>
              <w:sdtPr>
                <w:rPr>
                  <w:rtl/>
                </w:rPr>
                <w:tag w:val="goog_rdk_3"/>
                <w:id w:val="-1085142436"/>
              </w:sdtPr>
              <w:sdtEndPr/>
              <w:sdtContent>
                <w:r w:rsidR="00050E5C">
                  <w:rPr>
                    <w:rFonts w:ascii="Segoe UI Symbol" w:eastAsia="Arial Unicode MS" w:hAnsi="Segoe UI Symbol" w:cs="Segoe UI Symbol"/>
                    <w:b/>
                  </w:rPr>
                  <w:t>☐</w:t>
                </w:r>
              </w:sdtContent>
            </w:sdt>
            <w:r w:rsidR="00050E5C">
              <w:rPr>
                <w:b/>
                <w:rtl/>
              </w:rPr>
              <w:t>درس مساعد</w:t>
            </w:r>
          </w:p>
          <w:p w:rsidR="00050E5C" w:rsidRDefault="000E5E36" w:rsidP="00346C7D">
            <w:pPr>
              <w:numPr>
                <w:ilvl w:val="0"/>
                <w:numId w:val="5"/>
              </w:numPr>
              <w:bidi/>
              <w:jc w:val="center"/>
              <w:rPr>
                <w:b/>
              </w:rPr>
            </w:pPr>
            <w:sdt>
              <w:sdtPr>
                <w:rPr>
                  <w:rtl/>
                </w:rPr>
                <w:tag w:val="goog_rdk_4"/>
                <w:id w:val="-1244253380"/>
              </w:sdtPr>
              <w:sdtEndPr/>
              <w:sdtContent>
                <w:r w:rsidR="00050E5C">
                  <w:rPr>
                    <w:rFonts w:ascii="Segoe UI Symbol" w:eastAsia="Arial Unicode MS" w:hAnsi="Segoe UI Symbol" w:cs="Segoe UI Symbol"/>
                    <w:b/>
                  </w:rPr>
                  <w:t>☐</w:t>
                </w:r>
              </w:sdtContent>
            </w:sdt>
            <w:r w:rsidR="00050E5C">
              <w:rPr>
                <w:b/>
                <w:rtl/>
              </w:rPr>
              <w:t>عملي</w:t>
            </w:r>
          </w:p>
          <w:p w:rsidR="00050E5C" w:rsidRDefault="000E5E36" w:rsidP="00346C7D">
            <w:pPr>
              <w:numPr>
                <w:ilvl w:val="0"/>
                <w:numId w:val="5"/>
              </w:numPr>
              <w:bidi/>
              <w:spacing w:after="80"/>
              <w:jc w:val="center"/>
              <w:rPr>
                <w:b/>
              </w:rPr>
            </w:pPr>
            <w:sdt>
              <w:sdtPr>
                <w:rPr>
                  <w:rtl/>
                </w:rPr>
                <w:tag w:val="goog_rdk_5"/>
                <w:id w:val="-745645810"/>
              </w:sdtPr>
              <w:sdtEndPr/>
              <w:sdtContent>
                <w:r w:rsidR="00050E5C">
                  <w:rPr>
                    <w:rFonts w:ascii="Segoe UI Symbol" w:eastAsia="Arial Unicode MS" w:hAnsi="Segoe UI Symbol" w:cs="Segoe UI Symbol"/>
                    <w:b/>
                  </w:rPr>
                  <w:t>☐</w:t>
                </w:r>
              </w:sdtContent>
            </w:sdt>
            <w:r w:rsidR="00050E5C">
              <w:rPr>
                <w:b/>
                <w:rtl/>
              </w:rPr>
              <w:t>ندوة</w:t>
            </w:r>
          </w:p>
        </w:tc>
      </w:tr>
      <w:tr w:rsidR="00050E5C" w:rsidTr="00346C7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346C7D">
            <w:pPr>
              <w:bidi/>
              <w:spacing w:before="80" w:after="80"/>
              <w:ind w:left="90" w:hanging="90"/>
              <w:jc w:val="center"/>
              <w:rPr>
                <w:b/>
              </w:rPr>
            </w:pPr>
            <w:r>
              <w:rPr>
                <w:b/>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050E5C" w:rsidRDefault="00503210" w:rsidP="00346C7D">
            <w:pPr>
              <w:pStyle w:val="1"/>
              <w:spacing w:before="80" w:after="80"/>
              <w:ind w:left="90"/>
              <w:rPr>
                <w:b w:val="0"/>
                <w:color w:val="FF0000"/>
                <w:sz w:val="28"/>
                <w:szCs w:val="28"/>
                <w:lang w:bidi="ar-IQ"/>
              </w:rPr>
            </w:pPr>
            <w:r w:rsidRPr="00503210">
              <w:rPr>
                <w:rFonts w:ascii="Arial" w:hAnsi="Arial" w:cs="Arial"/>
                <w:b w:val="0"/>
                <w:bCs w:val="0"/>
                <w:color w:val="FF0000"/>
                <w:sz w:val="20"/>
                <w:szCs w:val="20"/>
              </w:rPr>
              <w:t>NUST1007</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50E5C" w:rsidRDefault="00050E5C" w:rsidP="00346C7D">
            <w:pPr>
              <w:widowControl w:val="0"/>
              <w:spacing w:line="276" w:lineRule="auto"/>
              <w:jc w:val="center"/>
              <w:rPr>
                <w:color w:val="FF0000"/>
                <w:sz w:val="28"/>
                <w:szCs w:val="28"/>
              </w:rPr>
            </w:pPr>
          </w:p>
        </w:tc>
      </w:tr>
      <w:tr w:rsidR="00050E5C" w:rsidTr="00346C7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346C7D">
            <w:pPr>
              <w:bidi/>
              <w:spacing w:before="80" w:after="80"/>
              <w:ind w:left="90" w:hanging="90"/>
              <w:jc w:val="center"/>
              <w:rPr>
                <w:b/>
              </w:rPr>
            </w:pPr>
            <w:r>
              <w:rPr>
                <w:b/>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pStyle w:val="1"/>
              <w:spacing w:before="80" w:after="80"/>
              <w:ind w:left="90"/>
              <w:rPr>
                <w:b w:val="0"/>
                <w:color w:val="FF0000"/>
                <w:sz w:val="28"/>
                <w:szCs w:val="28"/>
              </w:rPr>
            </w:pPr>
            <w:r>
              <w:rPr>
                <w:sz w:val="24"/>
                <w:szCs w:val="24"/>
                <w:shd w:val="clear" w:color="auto" w:fill="E8EAED"/>
              </w:rPr>
              <w:t>7</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50E5C" w:rsidRDefault="00050E5C" w:rsidP="00346C7D">
            <w:pPr>
              <w:widowControl w:val="0"/>
              <w:spacing w:line="276" w:lineRule="auto"/>
              <w:jc w:val="center"/>
              <w:rPr>
                <w:color w:val="FF0000"/>
                <w:sz w:val="28"/>
                <w:szCs w:val="28"/>
              </w:rPr>
            </w:pPr>
          </w:p>
        </w:tc>
      </w:tr>
      <w:tr w:rsidR="00050E5C" w:rsidTr="00346C7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346C7D">
            <w:pPr>
              <w:spacing w:before="80" w:after="80"/>
              <w:ind w:left="90" w:hanging="90"/>
              <w:jc w:val="center"/>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pStyle w:val="1"/>
              <w:spacing w:before="80" w:after="80"/>
              <w:ind w:left="90"/>
              <w:rPr>
                <w:b w:val="0"/>
                <w:color w:val="FF0000"/>
                <w:sz w:val="24"/>
                <w:szCs w:val="24"/>
              </w:rPr>
            </w:pPr>
            <w:r>
              <w:rPr>
                <w:color w:val="FF0000"/>
                <w:sz w:val="24"/>
                <w:szCs w:val="24"/>
              </w:rPr>
              <w:t>175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50E5C" w:rsidRDefault="00050E5C" w:rsidP="00346C7D">
            <w:pPr>
              <w:widowControl w:val="0"/>
              <w:spacing w:line="276" w:lineRule="auto"/>
              <w:jc w:val="center"/>
              <w:rPr>
                <w:color w:val="FF0000"/>
                <w:sz w:val="24"/>
                <w:szCs w:val="24"/>
              </w:rPr>
            </w:pPr>
          </w:p>
        </w:tc>
      </w:tr>
      <w:tr w:rsidR="00050E5C" w:rsidTr="00346C7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050E5C" w:rsidRDefault="00050E5C" w:rsidP="00346C7D">
            <w:pPr>
              <w:bidi/>
              <w:spacing w:before="80" w:after="80"/>
              <w:ind w:left="90" w:hanging="90"/>
              <w:jc w:val="center"/>
              <w:rPr>
                <w:b/>
                <w:color w:val="000000"/>
              </w:rPr>
            </w:pPr>
            <w:r>
              <w:rPr>
                <w:b/>
                <w:color w:val="000000"/>
                <w:rtl/>
              </w:rPr>
              <w:t>مستوى المادة</w:t>
            </w:r>
          </w:p>
        </w:tc>
        <w:tc>
          <w:tcPr>
            <w:tcW w:w="2114" w:type="dxa"/>
            <w:tcBorders>
              <w:top w:val="single" w:sz="4" w:space="0" w:color="000000"/>
              <w:left w:val="single" w:sz="4" w:space="0" w:color="000000"/>
              <w:bottom w:val="single" w:sz="4" w:space="0" w:color="000000"/>
              <w:right w:val="nil"/>
            </w:tcBorders>
            <w:vAlign w:val="center"/>
          </w:tcPr>
          <w:p w:rsidR="00050E5C" w:rsidRDefault="00050E5C" w:rsidP="00346C7D">
            <w:pPr>
              <w:spacing w:before="80" w:after="80"/>
              <w:ind w:hanging="720"/>
              <w:jc w:val="center"/>
              <w:rPr>
                <w:color w:val="000000"/>
              </w:rPr>
            </w:pPr>
            <w:r>
              <w:rPr>
                <w:color w:val="000000"/>
              </w:rPr>
              <w:t>UGx11</w:t>
            </w:r>
            <w:r>
              <w:t xml:space="preserve">  </w:t>
            </w:r>
            <w:r w:rsidR="00706037">
              <w:t>2</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346C7D">
            <w:pPr>
              <w:bidi/>
              <w:spacing w:before="80" w:after="80"/>
              <w:jc w:val="center"/>
              <w:rPr>
                <w:b/>
                <w:color w:val="000000"/>
              </w:rPr>
            </w:pPr>
            <w:r>
              <w:rPr>
                <w:b/>
                <w:color w:val="000000"/>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before="80" w:after="80"/>
              <w:jc w:val="center"/>
              <w:rPr>
                <w:color w:val="000000"/>
              </w:rPr>
            </w:pPr>
            <w:r>
              <w:t>1</w:t>
            </w:r>
          </w:p>
        </w:tc>
      </w:tr>
      <w:tr w:rsidR="00050E5C" w:rsidTr="00346C7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050E5C" w:rsidRDefault="00050E5C" w:rsidP="00346C7D">
            <w:pPr>
              <w:bidi/>
              <w:spacing w:before="80" w:after="80"/>
              <w:ind w:left="90" w:hanging="90"/>
              <w:jc w:val="center"/>
              <w:rPr>
                <w:b/>
                <w:color w:val="000000"/>
              </w:rPr>
            </w:pPr>
            <w:r>
              <w:rPr>
                <w:b/>
                <w:color w:val="000000"/>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before="80" w:after="80"/>
              <w:jc w:val="center"/>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50E5C" w:rsidRDefault="00050E5C" w:rsidP="00346C7D">
            <w:pPr>
              <w:bidi/>
              <w:spacing w:before="80" w:after="80"/>
              <w:jc w:val="center"/>
              <w:rPr>
                <w:b/>
                <w:color w:val="000000"/>
              </w:rPr>
            </w:pPr>
            <w:r>
              <w:rPr>
                <w:b/>
                <w:color w:val="000000"/>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before="80" w:after="80"/>
              <w:jc w:val="center"/>
              <w:rPr>
                <w:color w:val="000000"/>
              </w:rPr>
            </w:pPr>
          </w:p>
        </w:tc>
      </w:tr>
      <w:tr w:rsidR="00050E5C" w:rsidTr="00346C7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346C7D">
            <w:pPr>
              <w:bidi/>
              <w:spacing w:before="80" w:after="80"/>
              <w:ind w:left="90" w:hanging="90"/>
              <w:jc w:val="center"/>
              <w:rPr>
                <w:b/>
                <w:color w:val="000000"/>
              </w:rPr>
            </w:pPr>
            <w:r>
              <w:rPr>
                <w:b/>
                <w:color w:val="000000"/>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050E5C" w:rsidRDefault="00503210" w:rsidP="00346C7D">
            <w:pPr>
              <w:spacing w:before="80" w:after="80"/>
              <w:jc w:val="center"/>
              <w:rPr>
                <w:color w:val="000000"/>
              </w:rPr>
            </w:pPr>
            <w:r w:rsidRPr="00503210">
              <w:rPr>
                <w:color w:val="000000"/>
              </w:rPr>
              <w:t>fatema.alrahal</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50E5C" w:rsidRDefault="00050E5C" w:rsidP="00346C7D">
            <w:pPr>
              <w:bidi/>
              <w:spacing w:before="80" w:after="80"/>
              <w:jc w:val="center"/>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050E5C" w:rsidRDefault="000E5E36" w:rsidP="00346C7D">
            <w:pPr>
              <w:spacing w:before="80" w:after="80"/>
              <w:jc w:val="center"/>
            </w:pPr>
            <w:hyperlink r:id="rId81" w:history="1">
              <w:r w:rsidR="00503210" w:rsidRPr="00604B53">
                <w:rPr>
                  <w:rStyle w:val="Hyperlink"/>
                  <w:rFonts w:eastAsia="Times New Roman"/>
                </w:rPr>
                <w:t>fatema.alrahal@nust.edu.iq</w:t>
              </w:r>
            </w:hyperlink>
          </w:p>
        </w:tc>
      </w:tr>
      <w:tr w:rsidR="00050E5C" w:rsidTr="00346C7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050E5C" w:rsidRDefault="00050E5C" w:rsidP="00346C7D">
            <w:pPr>
              <w:bidi/>
              <w:spacing w:before="80" w:after="80"/>
              <w:ind w:left="90" w:hanging="90"/>
              <w:jc w:val="center"/>
              <w:rPr>
                <w:b/>
                <w:color w:val="000000"/>
              </w:rPr>
            </w:pPr>
            <w:r>
              <w:rPr>
                <w:b/>
                <w:color w:val="000000"/>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before="80" w:after="80"/>
              <w:jc w:val="center"/>
              <w:rPr>
                <w:color w:val="00000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050E5C" w:rsidRDefault="00050E5C" w:rsidP="00346C7D">
            <w:pPr>
              <w:bidi/>
              <w:spacing w:before="80" w:after="80"/>
              <w:jc w:val="center"/>
              <w:rPr>
                <w:b/>
                <w:color w:val="000000"/>
              </w:rPr>
            </w:pPr>
            <w:r>
              <w:rPr>
                <w:b/>
                <w:color w:val="000000"/>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tcPr>
          <w:p w:rsidR="00050E5C" w:rsidRDefault="00503210" w:rsidP="00346C7D">
            <w:pPr>
              <w:spacing w:before="80" w:after="80"/>
              <w:jc w:val="center"/>
              <w:rPr>
                <w:color w:val="000000"/>
              </w:rPr>
            </w:pPr>
            <w:r>
              <w:rPr>
                <w:color w:val="000000"/>
              </w:rPr>
              <w:t>PH.r</w:t>
            </w:r>
          </w:p>
        </w:tc>
      </w:tr>
      <w:tr w:rsidR="00050E5C" w:rsidTr="00346C7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346C7D">
            <w:pPr>
              <w:bidi/>
              <w:spacing w:before="80" w:after="80"/>
              <w:ind w:left="90" w:hanging="90"/>
              <w:jc w:val="center"/>
              <w:rPr>
                <w:b/>
                <w:color w:val="000000"/>
              </w:rPr>
            </w:pPr>
            <w:r>
              <w:rPr>
                <w:b/>
                <w:color w:val="000000"/>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before="80" w:after="80"/>
              <w:jc w:val="center"/>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50E5C" w:rsidRDefault="00050E5C" w:rsidP="00346C7D">
            <w:pPr>
              <w:bidi/>
              <w:spacing w:before="80" w:after="80"/>
              <w:jc w:val="center"/>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before="80" w:after="80"/>
              <w:jc w:val="center"/>
            </w:pPr>
          </w:p>
        </w:tc>
      </w:tr>
      <w:tr w:rsidR="00050E5C" w:rsidTr="00346C7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050E5C" w:rsidRDefault="00050E5C" w:rsidP="00346C7D">
            <w:pPr>
              <w:bidi/>
              <w:spacing w:before="80" w:after="80"/>
              <w:ind w:left="90" w:hanging="90"/>
              <w:jc w:val="center"/>
              <w:rPr>
                <w:b/>
              </w:rPr>
            </w:pPr>
            <w:r>
              <w:rPr>
                <w:b/>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050E5C" w:rsidRDefault="00050E5C" w:rsidP="00346C7D">
            <w:pPr>
              <w:spacing w:before="80" w:after="80"/>
              <w:jc w:val="center"/>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50E5C" w:rsidRDefault="00050E5C" w:rsidP="00346C7D">
            <w:pPr>
              <w:bidi/>
              <w:spacing w:before="80" w:after="80"/>
              <w:jc w:val="center"/>
            </w:pPr>
            <w:r>
              <w:rPr>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050E5C" w:rsidRDefault="00050E5C" w:rsidP="00346C7D">
            <w:pPr>
              <w:spacing w:before="80" w:after="80"/>
              <w:jc w:val="center"/>
            </w:pPr>
          </w:p>
        </w:tc>
      </w:tr>
      <w:tr w:rsidR="00050E5C" w:rsidTr="00346C7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050E5C" w:rsidRDefault="00050E5C" w:rsidP="00346C7D">
            <w:pPr>
              <w:bidi/>
              <w:spacing w:before="80" w:after="80"/>
              <w:ind w:left="6" w:right="-99" w:hanging="6"/>
              <w:jc w:val="center"/>
              <w:rPr>
                <w:b/>
              </w:rPr>
            </w:pPr>
            <w:r>
              <w:rPr>
                <w:b/>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tcPr>
          <w:p w:rsidR="00050E5C" w:rsidRDefault="00050E5C" w:rsidP="00346C7D">
            <w:pPr>
              <w:spacing w:before="80" w:after="80"/>
              <w:ind w:left="360"/>
              <w:jc w:val="center"/>
            </w:pPr>
            <w:r>
              <w:t>01/09/2023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346C7D">
            <w:pPr>
              <w:bidi/>
              <w:spacing w:before="80" w:after="80"/>
              <w:jc w:val="center"/>
              <w:rPr>
                <w:b/>
              </w:rPr>
            </w:pPr>
            <w:r>
              <w:rPr>
                <w:b/>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before="80" w:after="80"/>
              <w:jc w:val="center"/>
            </w:pPr>
            <w:r>
              <w:t>1.0</w:t>
            </w:r>
          </w:p>
        </w:tc>
      </w:tr>
    </w:tbl>
    <w:p w:rsidR="00050E5C" w:rsidRDefault="00050E5C" w:rsidP="00B202C1">
      <w:pPr>
        <w:tabs>
          <w:tab w:val="left" w:pos="5220"/>
        </w:tabs>
        <w:spacing w:after="200" w:line="276" w:lineRule="auto"/>
        <w:jc w:val="right"/>
        <w:rPr>
          <w:rFonts w:ascii="Cambria" w:eastAsia="Cambria" w:hAnsi="Cambria" w:cs="Cambria"/>
          <w:b/>
          <w:sz w:val="16"/>
          <w:szCs w:val="16"/>
        </w:rPr>
      </w:pPr>
    </w:p>
    <w:p w:rsidR="00050E5C" w:rsidRDefault="00050E5C" w:rsidP="00B202C1">
      <w:pPr>
        <w:tabs>
          <w:tab w:val="left" w:pos="5220"/>
        </w:tabs>
        <w:spacing w:after="200" w:line="276" w:lineRule="auto"/>
        <w:jc w:val="right"/>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050E5C" w:rsidTr="00346C7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050E5C" w:rsidRPr="00AA5C1D" w:rsidRDefault="00050E5C" w:rsidP="00346C7D">
            <w:pPr>
              <w:bidi/>
              <w:spacing w:line="360" w:lineRule="auto"/>
              <w:jc w:val="center"/>
              <w:rPr>
                <w:b/>
                <w:color w:val="17365D"/>
                <w:sz w:val="28"/>
                <w:szCs w:val="28"/>
              </w:rPr>
            </w:pPr>
            <w:r>
              <w:rPr>
                <w:b/>
                <w:color w:val="17365D"/>
                <w:sz w:val="28"/>
                <w:szCs w:val="28"/>
                <w:rtl/>
              </w:rPr>
              <w:t>علاقة المادة بالمواد الأخرى</w:t>
            </w:r>
          </w:p>
        </w:tc>
      </w:tr>
      <w:tr w:rsidR="00050E5C" w:rsidTr="00346C7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346C7D">
            <w:pPr>
              <w:bidi/>
              <w:spacing w:line="360" w:lineRule="auto"/>
              <w:jc w:val="center"/>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0E5C" w:rsidRDefault="00050E5C" w:rsidP="00346C7D">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50E5C" w:rsidRDefault="00050E5C" w:rsidP="00346C7D">
            <w:pPr>
              <w:bidi/>
              <w:spacing w:line="360" w:lineRule="auto"/>
              <w:jc w:val="center"/>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0E5C" w:rsidRDefault="00050E5C" w:rsidP="00346C7D">
            <w:pPr>
              <w:spacing w:line="360" w:lineRule="auto"/>
              <w:jc w:val="center"/>
            </w:pPr>
          </w:p>
        </w:tc>
      </w:tr>
      <w:tr w:rsidR="00050E5C" w:rsidTr="00346C7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346C7D">
            <w:pPr>
              <w:bidi/>
              <w:spacing w:line="360" w:lineRule="auto"/>
              <w:jc w:val="center"/>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0E5C" w:rsidRDefault="00050E5C" w:rsidP="00346C7D">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50E5C" w:rsidRDefault="00050E5C" w:rsidP="00346C7D">
            <w:pPr>
              <w:bidi/>
              <w:spacing w:line="360" w:lineRule="auto"/>
              <w:jc w:val="cente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0E5C" w:rsidRDefault="00050E5C" w:rsidP="00346C7D">
            <w:pPr>
              <w:spacing w:line="360" w:lineRule="auto"/>
              <w:jc w:val="center"/>
            </w:pPr>
          </w:p>
        </w:tc>
      </w:tr>
    </w:tbl>
    <w:p w:rsidR="00050E5C" w:rsidRDefault="00050E5C" w:rsidP="00B202C1">
      <w:pPr>
        <w:tabs>
          <w:tab w:val="left" w:pos="5220"/>
        </w:tabs>
        <w:spacing w:after="0" w:line="360" w:lineRule="auto"/>
        <w:jc w:val="right"/>
        <w:rPr>
          <w:rFonts w:ascii="Cambria" w:eastAsia="Cambria" w:hAnsi="Cambria" w:cs="Cambria"/>
          <w:b/>
          <w:sz w:val="16"/>
          <w:szCs w:val="16"/>
        </w:rPr>
      </w:pPr>
    </w:p>
    <w:p w:rsidR="00050E5C" w:rsidRDefault="00050E5C" w:rsidP="00B202C1">
      <w:pPr>
        <w:tabs>
          <w:tab w:val="left" w:pos="5220"/>
        </w:tabs>
        <w:spacing w:after="0" w:line="360" w:lineRule="auto"/>
        <w:jc w:val="right"/>
        <w:rPr>
          <w:rFonts w:ascii="Cambria" w:eastAsia="Cambria" w:hAnsi="Cambria" w:cs="Cambria"/>
          <w:b/>
          <w:sz w:val="16"/>
          <w:szCs w:val="16"/>
        </w:rPr>
      </w:pPr>
    </w:p>
    <w:p w:rsidR="00346C7D" w:rsidRDefault="00346C7D" w:rsidP="00B202C1">
      <w:pPr>
        <w:tabs>
          <w:tab w:val="left" w:pos="5220"/>
        </w:tabs>
        <w:spacing w:after="0" w:line="360" w:lineRule="auto"/>
        <w:jc w:val="right"/>
        <w:rPr>
          <w:rFonts w:ascii="Cambria" w:eastAsia="Cambria" w:hAnsi="Cambria" w:cs="Cambria"/>
          <w:b/>
          <w:sz w:val="16"/>
          <w:szCs w:val="16"/>
        </w:rPr>
      </w:pPr>
    </w:p>
    <w:p w:rsidR="00346C7D" w:rsidRDefault="00346C7D" w:rsidP="00B202C1">
      <w:pPr>
        <w:tabs>
          <w:tab w:val="left" w:pos="5220"/>
        </w:tabs>
        <w:spacing w:after="0" w:line="360" w:lineRule="auto"/>
        <w:jc w:val="right"/>
        <w:rPr>
          <w:rFonts w:ascii="Cambria" w:eastAsia="Cambria" w:hAnsi="Cambria" w:cs="Cambria"/>
          <w:b/>
          <w:sz w:val="16"/>
          <w:szCs w:val="16"/>
        </w:rPr>
      </w:pPr>
    </w:p>
    <w:p w:rsidR="00346C7D" w:rsidRDefault="00346C7D" w:rsidP="00B202C1">
      <w:pPr>
        <w:tabs>
          <w:tab w:val="left" w:pos="5220"/>
        </w:tabs>
        <w:spacing w:after="0" w:line="360" w:lineRule="auto"/>
        <w:jc w:val="right"/>
        <w:rPr>
          <w:rFonts w:ascii="Cambria" w:eastAsia="Cambria" w:hAnsi="Cambria" w:cs="Cambria"/>
          <w:b/>
          <w:sz w:val="16"/>
          <w:szCs w:val="16"/>
        </w:rPr>
      </w:pPr>
    </w:p>
    <w:p w:rsidR="00346C7D" w:rsidRDefault="00346C7D" w:rsidP="00B202C1">
      <w:pPr>
        <w:tabs>
          <w:tab w:val="left" w:pos="5220"/>
        </w:tabs>
        <w:spacing w:after="0" w:line="360" w:lineRule="auto"/>
        <w:jc w:val="right"/>
        <w:rPr>
          <w:rFonts w:ascii="Cambria" w:eastAsia="Cambria" w:hAnsi="Cambria" w:cs="Cambria"/>
          <w:b/>
          <w:sz w:val="16"/>
          <w:szCs w:val="16"/>
        </w:rPr>
      </w:pPr>
    </w:p>
    <w:p w:rsidR="00346C7D" w:rsidRDefault="00346C7D" w:rsidP="00B202C1">
      <w:pPr>
        <w:tabs>
          <w:tab w:val="left" w:pos="5220"/>
        </w:tabs>
        <w:spacing w:after="0" w:line="360" w:lineRule="auto"/>
        <w:jc w:val="right"/>
        <w:rPr>
          <w:rFonts w:ascii="Cambria" w:eastAsia="Cambria" w:hAnsi="Cambria" w:cs="Cambria"/>
          <w:b/>
          <w:sz w:val="16"/>
          <w:szCs w:val="16"/>
        </w:rPr>
      </w:pPr>
    </w:p>
    <w:p w:rsidR="00050E5C" w:rsidRDefault="00050E5C" w:rsidP="00B202C1">
      <w:pPr>
        <w:tabs>
          <w:tab w:val="left" w:pos="5220"/>
        </w:tabs>
        <w:spacing w:after="200" w:line="276" w:lineRule="auto"/>
        <w:jc w:val="right"/>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050E5C" w:rsidTr="00E347BB">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050E5C" w:rsidRDefault="00050E5C" w:rsidP="00346C7D">
            <w:pPr>
              <w:bidi/>
              <w:spacing w:line="276" w:lineRule="auto"/>
              <w:jc w:val="center"/>
              <w:rPr>
                <w:b/>
                <w:color w:val="17365D"/>
                <w:sz w:val="28"/>
                <w:szCs w:val="28"/>
              </w:rPr>
            </w:pPr>
            <w:r>
              <w:rPr>
                <w:b/>
                <w:color w:val="17365D"/>
                <w:sz w:val="28"/>
                <w:szCs w:val="28"/>
                <w:rtl/>
              </w:rPr>
              <w:t>أهداف المادة ومخرجات التعلم والمحتويات الإرشادية</w:t>
            </w:r>
          </w:p>
        </w:tc>
      </w:tr>
      <w:tr w:rsidR="00050E5C" w:rsidTr="00E347BB">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050E5C" w:rsidRPr="00346C7D" w:rsidRDefault="00050E5C" w:rsidP="00346C7D">
            <w:pPr>
              <w:bidi/>
              <w:spacing w:line="276" w:lineRule="auto"/>
              <w:jc w:val="center"/>
              <w:rPr>
                <w:b/>
                <w:color w:val="000000"/>
                <w:sz w:val="24"/>
                <w:szCs w:val="24"/>
              </w:rPr>
            </w:pPr>
            <w:r>
              <w:rPr>
                <w:b/>
                <w:color w:val="000000"/>
                <w:sz w:val="24"/>
                <w:szCs w:val="24"/>
                <w:rtl/>
              </w:rPr>
              <w:t>أهداف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346C7D" w:rsidRPr="00346C7D" w:rsidRDefault="00346C7D" w:rsidP="00346C7D">
            <w:pPr>
              <w:bidi/>
              <w:spacing w:line="276" w:lineRule="auto"/>
              <w:rPr>
                <w:b/>
                <w:color w:val="000000"/>
                <w:sz w:val="24"/>
                <w:szCs w:val="24"/>
              </w:rPr>
            </w:pPr>
            <w:r w:rsidRPr="00346C7D">
              <w:rPr>
                <w:b/>
                <w:color w:val="000000"/>
                <w:sz w:val="24"/>
                <w:szCs w:val="24"/>
                <w:rtl/>
              </w:rPr>
              <w:t>تُقدّم هذه الوحدة الدراسية لمحةً عامةً تمهيديةً عن</w:t>
            </w:r>
            <w:r w:rsidRPr="00346C7D">
              <w:rPr>
                <w:b/>
                <w:color w:val="000000"/>
                <w:sz w:val="24"/>
                <w:szCs w:val="24"/>
              </w:rPr>
              <w:t>:</w:t>
            </w:r>
          </w:p>
          <w:p w:rsidR="00346C7D" w:rsidRPr="00346C7D" w:rsidRDefault="00346C7D" w:rsidP="005B2E63">
            <w:pPr>
              <w:pStyle w:val="a9"/>
              <w:numPr>
                <w:ilvl w:val="0"/>
                <w:numId w:val="35"/>
              </w:numPr>
              <w:bidi/>
              <w:spacing w:line="276" w:lineRule="auto"/>
              <w:rPr>
                <w:b/>
                <w:color w:val="000000"/>
                <w:sz w:val="24"/>
                <w:szCs w:val="24"/>
              </w:rPr>
            </w:pPr>
            <w:r w:rsidRPr="00346C7D">
              <w:rPr>
                <w:b/>
                <w:color w:val="000000"/>
                <w:sz w:val="24"/>
                <w:szCs w:val="24"/>
                <w:rtl/>
              </w:rPr>
              <w:t>التقنيات الرئيسية المُستخدمة في الكيمياء التحليلية</w:t>
            </w:r>
            <w:r w:rsidRPr="00346C7D">
              <w:rPr>
                <w:b/>
                <w:color w:val="000000"/>
                <w:sz w:val="24"/>
                <w:szCs w:val="24"/>
              </w:rPr>
              <w:t>.</w:t>
            </w:r>
          </w:p>
          <w:p w:rsidR="00346C7D" w:rsidRPr="00346C7D" w:rsidRDefault="00346C7D" w:rsidP="005B2E63">
            <w:pPr>
              <w:pStyle w:val="a9"/>
              <w:numPr>
                <w:ilvl w:val="0"/>
                <w:numId w:val="35"/>
              </w:numPr>
              <w:bidi/>
              <w:spacing w:line="276" w:lineRule="auto"/>
              <w:rPr>
                <w:b/>
                <w:color w:val="000000"/>
                <w:sz w:val="24"/>
                <w:szCs w:val="24"/>
              </w:rPr>
            </w:pPr>
            <w:r w:rsidRPr="00346C7D">
              <w:rPr>
                <w:b/>
                <w:color w:val="000000"/>
                <w:sz w:val="24"/>
                <w:szCs w:val="24"/>
                <w:rtl/>
              </w:rPr>
              <w:t>فهم المبادئ الأساسية للتحليل الكيميائي، بالإضافة إلى الجوانب الرئيسية لتطبيقاتها</w:t>
            </w:r>
            <w:r w:rsidRPr="00346C7D">
              <w:rPr>
                <w:b/>
                <w:color w:val="000000"/>
                <w:sz w:val="24"/>
                <w:szCs w:val="24"/>
              </w:rPr>
              <w:t>.</w:t>
            </w:r>
          </w:p>
          <w:p w:rsidR="00346C7D" w:rsidRPr="00346C7D" w:rsidRDefault="00346C7D" w:rsidP="005B2E63">
            <w:pPr>
              <w:pStyle w:val="a9"/>
              <w:numPr>
                <w:ilvl w:val="0"/>
                <w:numId w:val="35"/>
              </w:numPr>
              <w:bidi/>
              <w:spacing w:line="276" w:lineRule="auto"/>
              <w:rPr>
                <w:b/>
                <w:color w:val="000000"/>
                <w:sz w:val="24"/>
                <w:szCs w:val="24"/>
              </w:rPr>
            </w:pPr>
            <w:r w:rsidRPr="00346C7D">
              <w:rPr>
                <w:b/>
                <w:color w:val="000000"/>
                <w:sz w:val="24"/>
                <w:szCs w:val="24"/>
                <w:rtl/>
              </w:rPr>
              <w:t>الجمع بين المحاضرات والجلسات العملية يُتيح للطلاب التعرّف على الممارسات الشائعة في مختبر الكيمياء التحليلية</w:t>
            </w:r>
            <w:r w:rsidRPr="00346C7D">
              <w:rPr>
                <w:b/>
                <w:color w:val="000000"/>
                <w:sz w:val="24"/>
                <w:szCs w:val="24"/>
              </w:rPr>
              <w:t>.</w:t>
            </w:r>
          </w:p>
          <w:p w:rsidR="00346C7D" w:rsidRPr="00346C7D" w:rsidRDefault="00346C7D" w:rsidP="005B2E63">
            <w:pPr>
              <w:pStyle w:val="a9"/>
              <w:numPr>
                <w:ilvl w:val="0"/>
                <w:numId w:val="35"/>
              </w:numPr>
              <w:bidi/>
              <w:spacing w:line="276" w:lineRule="auto"/>
              <w:rPr>
                <w:b/>
                <w:color w:val="000000"/>
                <w:sz w:val="24"/>
                <w:szCs w:val="24"/>
              </w:rPr>
            </w:pPr>
            <w:r w:rsidRPr="00346C7D">
              <w:rPr>
                <w:b/>
                <w:color w:val="000000"/>
                <w:sz w:val="24"/>
                <w:szCs w:val="24"/>
                <w:rtl/>
              </w:rPr>
              <w:t>تمكينهم من معايرة الأجهزة، والتحقق من صحتها، وتحليل عينات مراقبة الجودة، وغيرها</w:t>
            </w:r>
            <w:r w:rsidRPr="00346C7D">
              <w:rPr>
                <w:b/>
                <w:color w:val="000000"/>
                <w:sz w:val="24"/>
                <w:szCs w:val="24"/>
              </w:rPr>
              <w:t>.</w:t>
            </w:r>
          </w:p>
          <w:p w:rsidR="00050E5C" w:rsidRPr="00346C7D" w:rsidRDefault="00346C7D" w:rsidP="005B2E63">
            <w:pPr>
              <w:pStyle w:val="a9"/>
              <w:numPr>
                <w:ilvl w:val="0"/>
                <w:numId w:val="35"/>
              </w:numPr>
              <w:bidi/>
              <w:spacing w:line="276" w:lineRule="auto"/>
              <w:rPr>
                <w:b/>
                <w:color w:val="000000"/>
                <w:sz w:val="24"/>
                <w:szCs w:val="24"/>
              </w:rPr>
            </w:pPr>
            <w:r w:rsidRPr="00346C7D">
              <w:rPr>
                <w:b/>
                <w:color w:val="000000"/>
                <w:sz w:val="24"/>
                <w:szCs w:val="24"/>
                <w:rtl/>
              </w:rPr>
              <w:t>تعريفهم بلوائح الصحة والسلامة وتقييم المخاطر</w:t>
            </w:r>
            <w:r w:rsidRPr="00346C7D">
              <w:rPr>
                <w:b/>
                <w:color w:val="000000"/>
                <w:sz w:val="24"/>
                <w:szCs w:val="24"/>
              </w:rPr>
              <w:t>.</w:t>
            </w:r>
          </w:p>
        </w:tc>
      </w:tr>
      <w:tr w:rsidR="00050E5C" w:rsidTr="00E347BB">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050E5C" w:rsidRPr="00346C7D" w:rsidRDefault="00050E5C" w:rsidP="00346C7D">
            <w:pPr>
              <w:bidi/>
              <w:spacing w:line="276" w:lineRule="auto"/>
              <w:jc w:val="center"/>
              <w:rPr>
                <w:b/>
                <w:color w:val="000000"/>
                <w:sz w:val="24"/>
                <w:szCs w:val="24"/>
              </w:rPr>
            </w:pPr>
            <w:r>
              <w:rPr>
                <w:b/>
                <w:color w:val="000000"/>
                <w:sz w:val="24"/>
                <w:szCs w:val="24"/>
                <w:rtl/>
              </w:rPr>
              <w:t>مخرجات تعلم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346C7D" w:rsidRPr="00346C7D" w:rsidRDefault="00346C7D" w:rsidP="00346C7D">
            <w:pPr>
              <w:widowControl w:val="0"/>
              <w:shd w:val="clear" w:color="auto" w:fill="FFFFFF"/>
              <w:bidi/>
              <w:spacing w:line="276" w:lineRule="auto"/>
              <w:ind w:left="720"/>
              <w:rPr>
                <w:color w:val="3F4A52"/>
              </w:rPr>
            </w:pPr>
            <w:r w:rsidRPr="00346C7D">
              <w:rPr>
                <w:color w:val="3F4A52"/>
                <w:rtl/>
              </w:rPr>
              <w:t>١</w:t>
            </w:r>
            <w:r w:rsidRPr="00346C7D">
              <w:rPr>
                <w:color w:val="3F4A52"/>
              </w:rPr>
              <w:t xml:space="preserve">. </w:t>
            </w:r>
            <w:r w:rsidRPr="00346C7D">
              <w:rPr>
                <w:color w:val="3F4A52"/>
                <w:rtl/>
              </w:rPr>
              <w:t>فهم ووصف المبادئ الأساسية لتقنيات التحليل وكيفية عملها، بما في ذلك التحليل الطيفي، والكروماتوغرافيا، والكيمياء الكهربائية</w:t>
            </w:r>
            <w:r w:rsidRPr="00346C7D">
              <w:rPr>
                <w:color w:val="3F4A52"/>
              </w:rPr>
              <w:t>.</w:t>
            </w:r>
          </w:p>
          <w:p w:rsidR="00346C7D" w:rsidRPr="00346C7D" w:rsidRDefault="00346C7D" w:rsidP="00346C7D">
            <w:pPr>
              <w:widowControl w:val="0"/>
              <w:shd w:val="clear" w:color="auto" w:fill="FFFFFF"/>
              <w:bidi/>
              <w:spacing w:line="276" w:lineRule="auto"/>
              <w:ind w:left="720"/>
              <w:rPr>
                <w:color w:val="3F4A52"/>
              </w:rPr>
            </w:pPr>
            <w:r w:rsidRPr="00346C7D">
              <w:rPr>
                <w:color w:val="3F4A52"/>
                <w:rtl/>
              </w:rPr>
              <w:t>٢</w:t>
            </w:r>
            <w:r w:rsidRPr="00346C7D">
              <w:rPr>
                <w:color w:val="3F4A52"/>
              </w:rPr>
              <w:t xml:space="preserve">. </w:t>
            </w:r>
            <w:r w:rsidRPr="00346C7D">
              <w:rPr>
                <w:color w:val="3F4A52"/>
                <w:rtl/>
              </w:rPr>
              <w:t>إجراء الحسابات المتعلقة بمعايرة الأجهزة والتحليل الكمي، وتقييم الخطأ التجريبي</w:t>
            </w:r>
            <w:r w:rsidRPr="00346C7D">
              <w:rPr>
                <w:color w:val="3F4A52"/>
              </w:rPr>
              <w:t>.</w:t>
            </w:r>
          </w:p>
          <w:p w:rsidR="00346C7D" w:rsidRPr="00346C7D" w:rsidRDefault="00346C7D" w:rsidP="00346C7D">
            <w:pPr>
              <w:widowControl w:val="0"/>
              <w:shd w:val="clear" w:color="auto" w:fill="FFFFFF"/>
              <w:bidi/>
              <w:spacing w:line="276" w:lineRule="auto"/>
              <w:ind w:left="720"/>
              <w:rPr>
                <w:color w:val="3F4A52"/>
              </w:rPr>
            </w:pPr>
            <w:r w:rsidRPr="00346C7D">
              <w:rPr>
                <w:color w:val="3F4A52"/>
                <w:rtl/>
              </w:rPr>
              <w:t>٣</w:t>
            </w:r>
            <w:r w:rsidRPr="00346C7D">
              <w:rPr>
                <w:color w:val="3F4A52"/>
              </w:rPr>
              <w:t xml:space="preserve">. </w:t>
            </w:r>
            <w:r w:rsidRPr="00346C7D">
              <w:rPr>
                <w:color w:val="3F4A52"/>
                <w:rtl/>
              </w:rPr>
              <w:t>تشغيل تقنيات التحليل الأساسية، وتطوير مهارات حل المشكلات، والإلمام بممارسات المختبر الجيدة</w:t>
            </w:r>
            <w:r w:rsidRPr="00346C7D">
              <w:rPr>
                <w:color w:val="3F4A52"/>
              </w:rPr>
              <w:t>.</w:t>
            </w:r>
          </w:p>
          <w:p w:rsidR="00050E5C" w:rsidRDefault="00346C7D" w:rsidP="00346C7D">
            <w:pPr>
              <w:widowControl w:val="0"/>
              <w:shd w:val="clear" w:color="auto" w:fill="FFFFFF"/>
              <w:bidi/>
              <w:spacing w:line="276" w:lineRule="auto"/>
              <w:ind w:left="720"/>
              <w:rPr>
                <w:color w:val="3F4A52"/>
              </w:rPr>
            </w:pPr>
            <w:r>
              <w:rPr>
                <w:rFonts w:hint="cs"/>
                <w:color w:val="3F4A52"/>
                <w:rtl/>
              </w:rPr>
              <w:t>4</w:t>
            </w:r>
            <w:r w:rsidRPr="00346C7D">
              <w:rPr>
                <w:color w:val="3F4A52"/>
              </w:rPr>
              <w:t xml:space="preserve">. </w:t>
            </w:r>
            <w:r w:rsidRPr="00346C7D">
              <w:rPr>
                <w:color w:val="3F4A52"/>
                <w:rtl/>
              </w:rPr>
              <w:t>إدراك آثار أحكام قانون التحكم في المواد الخطرة على الصحة</w:t>
            </w:r>
            <w:r w:rsidRPr="00346C7D">
              <w:rPr>
                <w:color w:val="3F4A52"/>
              </w:rPr>
              <w:t xml:space="preserve"> (COSHH) </w:t>
            </w:r>
            <w:r w:rsidRPr="00346C7D">
              <w:rPr>
                <w:color w:val="3F4A52"/>
                <w:rtl/>
              </w:rPr>
              <w:t>ولوائح الصحة والسلامة في بيئة المختبر</w:t>
            </w:r>
            <w:r w:rsidRPr="00346C7D">
              <w:rPr>
                <w:color w:val="3F4A52"/>
              </w:rPr>
              <w:t>.</w:t>
            </w:r>
          </w:p>
        </w:tc>
      </w:tr>
      <w:tr w:rsidR="00050E5C" w:rsidTr="00E347BB">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346C7D">
            <w:pPr>
              <w:bidi/>
              <w:spacing w:line="312" w:lineRule="auto"/>
              <w:jc w:val="center"/>
              <w:rPr>
                <w:b/>
                <w:sz w:val="24"/>
                <w:szCs w:val="24"/>
              </w:rPr>
            </w:pPr>
            <w:r>
              <w:rPr>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rsidR="00346C7D" w:rsidRPr="00346C7D" w:rsidRDefault="00346C7D" w:rsidP="00346C7D">
            <w:pPr>
              <w:bidi/>
              <w:spacing w:line="276" w:lineRule="auto"/>
              <w:rPr>
                <w:b/>
                <w:color w:val="000000"/>
                <w:sz w:val="24"/>
                <w:szCs w:val="24"/>
              </w:rPr>
            </w:pPr>
            <w:r w:rsidRPr="00346C7D">
              <w:rPr>
                <w:b/>
                <w:color w:val="000000"/>
                <w:sz w:val="24"/>
                <w:szCs w:val="24"/>
              </w:rPr>
              <w:t xml:space="preserve">- </w:t>
            </w:r>
            <w:r w:rsidRPr="00346C7D">
              <w:rPr>
                <w:b/>
                <w:color w:val="000000"/>
                <w:sz w:val="24"/>
                <w:szCs w:val="24"/>
                <w:rtl/>
              </w:rPr>
              <w:t>أساسيات الكيمياء التحليلية: الممارسات المختبرية الجيدة، الصحة والسلامة، لوائح التحكم في المواد الخطرة على الصحة</w:t>
            </w:r>
            <w:r w:rsidRPr="00346C7D">
              <w:rPr>
                <w:b/>
                <w:color w:val="000000"/>
                <w:sz w:val="24"/>
                <w:szCs w:val="24"/>
              </w:rPr>
              <w:t xml:space="preserve"> (COSHH)</w:t>
            </w:r>
            <w:r w:rsidRPr="00346C7D">
              <w:rPr>
                <w:b/>
                <w:color w:val="000000"/>
                <w:sz w:val="24"/>
                <w:szCs w:val="24"/>
                <w:rtl/>
              </w:rPr>
              <w:t>؛ أساسيات القياس التحليلي: الدقة، الضبط (التكرارية وإمكانية إعادة الإنتاج)، إمكانية التتبع، المتانة، مخططات التحكم. [15 ساعة]</w:t>
            </w:r>
          </w:p>
          <w:p w:rsidR="00346C7D" w:rsidRPr="00346C7D" w:rsidRDefault="00346C7D" w:rsidP="00346C7D">
            <w:pPr>
              <w:bidi/>
              <w:spacing w:line="276" w:lineRule="auto"/>
              <w:rPr>
                <w:b/>
                <w:color w:val="000000"/>
                <w:sz w:val="24"/>
                <w:szCs w:val="24"/>
              </w:rPr>
            </w:pPr>
            <w:r w:rsidRPr="00346C7D">
              <w:rPr>
                <w:b/>
                <w:color w:val="000000"/>
                <w:sz w:val="24"/>
                <w:szCs w:val="24"/>
              </w:rPr>
              <w:t xml:space="preserve">- </w:t>
            </w:r>
            <w:r w:rsidRPr="00346C7D">
              <w:rPr>
                <w:b/>
                <w:color w:val="000000"/>
                <w:sz w:val="24"/>
                <w:szCs w:val="24"/>
                <w:rtl/>
              </w:rPr>
              <w:t>تحضير العينات: أخذ العينات، التحلل والذوبان. [10 ساعات]</w:t>
            </w:r>
          </w:p>
          <w:p w:rsidR="00346C7D" w:rsidRPr="00346C7D" w:rsidRDefault="00346C7D" w:rsidP="00346C7D">
            <w:pPr>
              <w:bidi/>
              <w:spacing w:line="276" w:lineRule="auto"/>
              <w:rPr>
                <w:b/>
                <w:color w:val="000000"/>
                <w:sz w:val="24"/>
                <w:szCs w:val="24"/>
              </w:rPr>
            </w:pPr>
            <w:r w:rsidRPr="00346C7D">
              <w:rPr>
                <w:b/>
                <w:color w:val="000000"/>
                <w:sz w:val="24"/>
                <w:szCs w:val="24"/>
              </w:rPr>
              <w:t xml:space="preserve">- </w:t>
            </w:r>
            <w:r w:rsidRPr="00346C7D">
              <w:rPr>
                <w:b/>
                <w:color w:val="000000"/>
                <w:sz w:val="24"/>
                <w:szCs w:val="24"/>
                <w:rtl/>
              </w:rPr>
              <w:t>الطرق الكلاسيكية: التحليل الوزني والمعايرة. [10 ساعات]</w:t>
            </w:r>
          </w:p>
          <w:p w:rsidR="00346C7D" w:rsidRPr="00346C7D" w:rsidRDefault="00346C7D" w:rsidP="00346C7D">
            <w:pPr>
              <w:bidi/>
              <w:spacing w:line="276" w:lineRule="auto"/>
              <w:rPr>
                <w:b/>
                <w:color w:val="000000"/>
                <w:sz w:val="24"/>
                <w:szCs w:val="24"/>
              </w:rPr>
            </w:pPr>
            <w:r w:rsidRPr="00346C7D">
              <w:rPr>
                <w:b/>
                <w:color w:val="000000"/>
                <w:sz w:val="24"/>
                <w:szCs w:val="24"/>
              </w:rPr>
              <w:t xml:space="preserve">- </w:t>
            </w:r>
            <w:r w:rsidRPr="00346C7D">
              <w:rPr>
                <w:b/>
                <w:color w:val="000000"/>
                <w:sz w:val="24"/>
                <w:szCs w:val="24"/>
                <w:rtl/>
              </w:rPr>
              <w:t>التحليل الطيفي: الأساسيات، قانون بير، الأجهزة، والحسابات؛ مطيافية الانبعاث الذري؛ التحليل الطيفي الجزيئي الكمي: امتصاص الأشعة فوق البنفسجية والمرئية والتألق. [12 ساعة]</w:t>
            </w:r>
          </w:p>
          <w:p w:rsidR="00346C7D" w:rsidRPr="00346C7D" w:rsidRDefault="00346C7D" w:rsidP="00346C7D">
            <w:pPr>
              <w:bidi/>
              <w:spacing w:line="276" w:lineRule="auto"/>
              <w:rPr>
                <w:b/>
                <w:color w:val="000000"/>
                <w:sz w:val="24"/>
                <w:szCs w:val="24"/>
              </w:rPr>
            </w:pPr>
            <w:r w:rsidRPr="00346C7D">
              <w:rPr>
                <w:b/>
                <w:color w:val="000000"/>
                <w:sz w:val="24"/>
                <w:szCs w:val="24"/>
              </w:rPr>
              <w:t xml:space="preserve">- </w:t>
            </w:r>
            <w:r w:rsidRPr="00346C7D">
              <w:rPr>
                <w:b/>
                <w:color w:val="000000"/>
                <w:sz w:val="24"/>
                <w:szCs w:val="24"/>
                <w:rtl/>
              </w:rPr>
              <w:t>مقدمة في علم الفصل: التصنيف، المصطلحات، أساسيات تفاعل المذاب، المعادلات/الحسابات في الكروماتوغرافيا؛ الكفاءة والفصل - معادلة فان ديمتر. طرق الاستشراب الأساسية - الاستشراب المستوي (استشراب الطبقات الرقيقة، الاستشراب الورقي) والاستشراب العمودي. [15 ساعة]</w:t>
            </w:r>
          </w:p>
          <w:p w:rsidR="00346C7D" w:rsidRPr="00346C7D" w:rsidRDefault="00346C7D" w:rsidP="00346C7D">
            <w:pPr>
              <w:bidi/>
              <w:spacing w:line="276" w:lineRule="auto"/>
              <w:rPr>
                <w:b/>
                <w:color w:val="000000"/>
                <w:sz w:val="24"/>
                <w:szCs w:val="24"/>
              </w:rPr>
            </w:pPr>
            <w:r w:rsidRPr="00346C7D">
              <w:rPr>
                <w:b/>
                <w:color w:val="000000"/>
                <w:sz w:val="24"/>
                <w:szCs w:val="24"/>
              </w:rPr>
              <w:t xml:space="preserve">- </w:t>
            </w:r>
            <w:r w:rsidRPr="00346C7D">
              <w:rPr>
                <w:b/>
                <w:color w:val="000000"/>
                <w:sz w:val="24"/>
                <w:szCs w:val="24"/>
                <w:rtl/>
              </w:rPr>
              <w:t>الكيمياء الكهربائية - المفاهيم الأساسية، الخلايا الجلفانية، الجهود القياسية، معادلة نرنست، التطبيقات، حل المسائل، الحسابات وعرض البيانات؛ قياس الجهد - الأقطاب الانتقائية للأيونات الأساسية، قطب الأس الهيدروجيني، التطبيقات. [14 ساعة]</w:t>
            </w:r>
          </w:p>
          <w:p w:rsidR="00050E5C" w:rsidRPr="00346C7D" w:rsidRDefault="00346C7D" w:rsidP="00346C7D">
            <w:pPr>
              <w:bidi/>
              <w:spacing w:line="276" w:lineRule="auto"/>
              <w:rPr>
                <w:b/>
                <w:color w:val="000000"/>
                <w:sz w:val="24"/>
                <w:szCs w:val="24"/>
              </w:rPr>
            </w:pPr>
            <w:r w:rsidRPr="00346C7D">
              <w:rPr>
                <w:b/>
                <w:color w:val="000000"/>
                <w:sz w:val="24"/>
                <w:szCs w:val="24"/>
              </w:rPr>
              <w:t xml:space="preserve">- </w:t>
            </w:r>
            <w:r w:rsidRPr="00346C7D">
              <w:rPr>
                <w:b/>
                <w:color w:val="000000"/>
                <w:sz w:val="24"/>
                <w:szCs w:val="24"/>
                <w:rtl/>
              </w:rPr>
              <w:t>العمل العملي على التقنيات التحليلية الأساسية وأفضل الممارسات المختبرية - تجارب على المعايرة، الكيمياء الكهربائية، مطيافية الانبعاث الذري والاستشراب. [10 ساعات]</w:t>
            </w:r>
          </w:p>
        </w:tc>
      </w:tr>
    </w:tbl>
    <w:p w:rsidR="00050E5C" w:rsidRDefault="00050E5C" w:rsidP="00B202C1">
      <w:pPr>
        <w:spacing w:after="384" w:line="312" w:lineRule="auto"/>
        <w:jc w:val="right"/>
        <w:rPr>
          <w:rFonts w:ascii="Cambria" w:eastAsia="Cambria" w:hAnsi="Cambria" w:cs="Cambria"/>
          <w:b/>
          <w:color w:val="000000"/>
          <w:sz w:val="24"/>
          <w:szCs w:val="24"/>
        </w:rPr>
      </w:pPr>
    </w:p>
    <w:p w:rsidR="00346C7D" w:rsidRDefault="00346C7D" w:rsidP="00B202C1">
      <w:pPr>
        <w:spacing w:after="384" w:line="312" w:lineRule="auto"/>
        <w:jc w:val="right"/>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050E5C" w:rsidTr="00E347BB">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050E5C" w:rsidRPr="00346C7D" w:rsidRDefault="00050E5C" w:rsidP="00346C7D">
            <w:pPr>
              <w:bidi/>
              <w:spacing w:line="276" w:lineRule="auto"/>
              <w:jc w:val="center"/>
              <w:rPr>
                <w:b/>
                <w:color w:val="17365D"/>
                <w:sz w:val="28"/>
                <w:szCs w:val="28"/>
              </w:rPr>
            </w:pPr>
            <w:r>
              <w:rPr>
                <w:b/>
                <w:color w:val="17365D"/>
                <w:sz w:val="28"/>
                <w:szCs w:val="28"/>
                <w:rtl/>
              </w:rPr>
              <w:t>استراتيجيات التعلم والتعليم</w:t>
            </w:r>
          </w:p>
        </w:tc>
      </w:tr>
      <w:tr w:rsidR="00050E5C" w:rsidTr="00E347BB">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346C7D">
            <w:pPr>
              <w:bidi/>
              <w:spacing w:line="276" w:lineRule="auto"/>
              <w:jc w:val="center"/>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346C7D" w:rsidRPr="00346C7D" w:rsidRDefault="00346C7D" w:rsidP="00346C7D">
            <w:pPr>
              <w:bidi/>
              <w:spacing w:line="240" w:lineRule="auto"/>
              <w:rPr>
                <w:b/>
                <w:color w:val="000000"/>
                <w:sz w:val="24"/>
                <w:szCs w:val="24"/>
              </w:rPr>
            </w:pPr>
            <w:r w:rsidRPr="00346C7D">
              <w:rPr>
                <w:b/>
                <w:color w:val="000000"/>
                <w:sz w:val="24"/>
                <w:szCs w:val="24"/>
                <w:rtl/>
              </w:rPr>
              <w:t>صُممت استراتيجية التقييم لتزويد الطلاب بفرصة إظهار ما يلي</w:t>
            </w:r>
            <w:r w:rsidRPr="00346C7D">
              <w:rPr>
                <w:b/>
                <w:color w:val="000000"/>
                <w:sz w:val="24"/>
                <w:szCs w:val="24"/>
              </w:rPr>
              <w:t>:</w:t>
            </w:r>
          </w:p>
          <w:p w:rsidR="00346C7D" w:rsidRPr="00346C7D" w:rsidRDefault="00346C7D" w:rsidP="00346C7D">
            <w:pPr>
              <w:bidi/>
              <w:spacing w:line="240" w:lineRule="auto"/>
              <w:rPr>
                <w:b/>
                <w:color w:val="000000"/>
                <w:sz w:val="24"/>
                <w:szCs w:val="24"/>
              </w:rPr>
            </w:pPr>
            <w:r w:rsidRPr="00346C7D">
              <w:rPr>
                <w:b/>
                <w:color w:val="000000"/>
                <w:sz w:val="24"/>
                <w:szCs w:val="24"/>
              </w:rPr>
              <w:t xml:space="preserve">- </w:t>
            </w:r>
            <w:r w:rsidRPr="00346C7D">
              <w:rPr>
                <w:b/>
                <w:color w:val="000000"/>
                <w:sz w:val="24"/>
                <w:szCs w:val="24"/>
                <w:rtl/>
              </w:rPr>
              <w:t>فهم المبادئ الأساسية للتقنيات التحليلية</w:t>
            </w:r>
            <w:r w:rsidRPr="00346C7D">
              <w:rPr>
                <w:b/>
                <w:color w:val="000000"/>
                <w:sz w:val="24"/>
                <w:szCs w:val="24"/>
              </w:rPr>
              <w:t>.</w:t>
            </w:r>
          </w:p>
          <w:p w:rsidR="00346C7D" w:rsidRPr="00346C7D" w:rsidRDefault="00346C7D" w:rsidP="00346C7D">
            <w:pPr>
              <w:bidi/>
              <w:spacing w:line="240" w:lineRule="auto"/>
              <w:rPr>
                <w:b/>
                <w:color w:val="000000"/>
                <w:sz w:val="24"/>
                <w:szCs w:val="24"/>
              </w:rPr>
            </w:pPr>
            <w:r w:rsidRPr="00346C7D">
              <w:rPr>
                <w:b/>
                <w:color w:val="000000"/>
                <w:sz w:val="24"/>
                <w:szCs w:val="24"/>
              </w:rPr>
              <w:t xml:space="preserve">- </w:t>
            </w:r>
            <w:r w:rsidRPr="00346C7D">
              <w:rPr>
                <w:b/>
                <w:color w:val="000000"/>
                <w:sz w:val="24"/>
                <w:szCs w:val="24"/>
                <w:rtl/>
              </w:rPr>
              <w:t>معرفة عملية بالتحليل الكيميائي</w:t>
            </w:r>
            <w:r w:rsidRPr="00346C7D">
              <w:rPr>
                <w:b/>
                <w:color w:val="000000"/>
                <w:sz w:val="24"/>
                <w:szCs w:val="24"/>
              </w:rPr>
              <w:t>.</w:t>
            </w:r>
          </w:p>
          <w:p w:rsidR="00346C7D" w:rsidRPr="00346C7D" w:rsidRDefault="00346C7D" w:rsidP="00346C7D">
            <w:pPr>
              <w:bidi/>
              <w:spacing w:line="240" w:lineRule="auto"/>
              <w:rPr>
                <w:b/>
                <w:color w:val="000000"/>
                <w:sz w:val="24"/>
                <w:szCs w:val="24"/>
              </w:rPr>
            </w:pPr>
            <w:r w:rsidRPr="00346C7D">
              <w:rPr>
                <w:b/>
                <w:color w:val="000000"/>
                <w:sz w:val="24"/>
                <w:szCs w:val="24"/>
              </w:rPr>
              <w:t xml:space="preserve">- </w:t>
            </w:r>
            <w:r w:rsidRPr="00346C7D">
              <w:rPr>
                <w:b/>
                <w:color w:val="000000"/>
                <w:sz w:val="24"/>
                <w:szCs w:val="24"/>
                <w:rtl/>
              </w:rPr>
              <w:t>القدرة على إجراء العمليات الحسابية الأساسية</w:t>
            </w:r>
            <w:r w:rsidRPr="00346C7D">
              <w:rPr>
                <w:b/>
                <w:color w:val="000000"/>
                <w:sz w:val="24"/>
                <w:szCs w:val="24"/>
              </w:rPr>
              <w:t>.</w:t>
            </w:r>
          </w:p>
          <w:p w:rsidR="00346C7D" w:rsidRPr="00346C7D" w:rsidRDefault="00346C7D" w:rsidP="00346C7D">
            <w:pPr>
              <w:bidi/>
              <w:spacing w:line="240" w:lineRule="auto"/>
              <w:rPr>
                <w:b/>
                <w:color w:val="000000"/>
                <w:sz w:val="24"/>
                <w:szCs w:val="24"/>
              </w:rPr>
            </w:pPr>
            <w:r w:rsidRPr="00346C7D">
              <w:rPr>
                <w:b/>
                <w:color w:val="000000"/>
                <w:sz w:val="24"/>
                <w:szCs w:val="24"/>
              </w:rPr>
              <w:t xml:space="preserve">- </w:t>
            </w:r>
            <w:r w:rsidRPr="00346C7D">
              <w:rPr>
                <w:b/>
                <w:color w:val="000000"/>
                <w:sz w:val="24"/>
                <w:szCs w:val="24"/>
                <w:rtl/>
              </w:rPr>
              <w:t>القدرة على التفكير النقدي وحل المشكلات</w:t>
            </w:r>
            <w:r w:rsidRPr="00346C7D">
              <w:rPr>
                <w:b/>
                <w:color w:val="000000"/>
                <w:sz w:val="24"/>
                <w:szCs w:val="24"/>
              </w:rPr>
              <w:t>.</w:t>
            </w:r>
          </w:p>
          <w:p w:rsidR="00346C7D" w:rsidRPr="00346C7D" w:rsidRDefault="00346C7D" w:rsidP="00346C7D">
            <w:pPr>
              <w:bidi/>
              <w:spacing w:line="240" w:lineRule="auto"/>
              <w:rPr>
                <w:b/>
                <w:color w:val="000000"/>
                <w:sz w:val="24"/>
                <w:szCs w:val="24"/>
              </w:rPr>
            </w:pPr>
            <w:r w:rsidRPr="00346C7D">
              <w:rPr>
                <w:b/>
                <w:color w:val="000000"/>
                <w:sz w:val="24"/>
                <w:szCs w:val="24"/>
              </w:rPr>
              <w:t xml:space="preserve">- </w:t>
            </w:r>
            <w:r w:rsidRPr="00346C7D">
              <w:rPr>
                <w:b/>
                <w:color w:val="000000"/>
                <w:sz w:val="24"/>
                <w:szCs w:val="24"/>
                <w:rtl/>
              </w:rPr>
              <w:t>تقييم نهائي لهذه الوحدة</w:t>
            </w:r>
            <w:r w:rsidRPr="00346C7D">
              <w:rPr>
                <w:b/>
                <w:color w:val="000000"/>
                <w:sz w:val="24"/>
                <w:szCs w:val="24"/>
              </w:rPr>
              <w:t>.</w:t>
            </w:r>
          </w:p>
          <w:p w:rsidR="00346C7D" w:rsidRPr="00346C7D" w:rsidRDefault="00346C7D" w:rsidP="00346C7D">
            <w:pPr>
              <w:bidi/>
              <w:spacing w:line="240" w:lineRule="auto"/>
              <w:rPr>
                <w:b/>
                <w:color w:val="000000"/>
                <w:sz w:val="24"/>
                <w:szCs w:val="24"/>
              </w:rPr>
            </w:pPr>
            <w:r w:rsidRPr="00346C7D">
              <w:rPr>
                <w:b/>
                <w:color w:val="000000"/>
                <w:sz w:val="24"/>
                <w:szCs w:val="24"/>
              </w:rPr>
              <w:t xml:space="preserve">- </w:t>
            </w:r>
            <w:r w:rsidRPr="00346C7D">
              <w:rPr>
                <w:b/>
                <w:color w:val="000000"/>
                <w:sz w:val="24"/>
                <w:szCs w:val="24"/>
                <w:rtl/>
              </w:rPr>
              <w:t>تعريف الطلاب بأساسيات التقنيات التحليلية خلال المحاضرات، بما في ذلك المبادئ الفيزيائية والكيميائية، بالإضافة إلى تصميم وتشغيل أجهزة التحليل</w:t>
            </w:r>
            <w:r w:rsidRPr="00346C7D">
              <w:rPr>
                <w:b/>
                <w:color w:val="000000"/>
                <w:sz w:val="24"/>
                <w:szCs w:val="24"/>
              </w:rPr>
              <w:t>.</w:t>
            </w:r>
          </w:p>
          <w:p w:rsidR="00346C7D" w:rsidRPr="00346C7D" w:rsidRDefault="00346C7D" w:rsidP="00346C7D">
            <w:pPr>
              <w:bidi/>
              <w:spacing w:line="240" w:lineRule="auto"/>
              <w:rPr>
                <w:b/>
                <w:color w:val="000000"/>
                <w:sz w:val="24"/>
                <w:szCs w:val="24"/>
              </w:rPr>
            </w:pPr>
            <w:r w:rsidRPr="00346C7D">
              <w:rPr>
                <w:b/>
                <w:color w:val="000000"/>
                <w:sz w:val="24"/>
                <w:szCs w:val="24"/>
              </w:rPr>
              <w:t xml:space="preserve">- </w:t>
            </w:r>
            <w:r w:rsidRPr="00346C7D">
              <w:rPr>
                <w:b/>
                <w:color w:val="000000"/>
                <w:sz w:val="24"/>
                <w:szCs w:val="24"/>
                <w:rtl/>
              </w:rPr>
              <w:t>توفير خبرة عملية في مختبر تحليلي، تشمل التدريب على تحضير العينات، وتشغيل ومعايرة الأجهزة، والتحقق من صحة النتائج، وتحليل العينات المجهولة</w:t>
            </w:r>
            <w:r w:rsidRPr="00346C7D">
              <w:rPr>
                <w:b/>
                <w:color w:val="000000"/>
                <w:sz w:val="24"/>
                <w:szCs w:val="24"/>
              </w:rPr>
              <w:t>.</w:t>
            </w:r>
          </w:p>
          <w:p w:rsidR="00050E5C" w:rsidRPr="00346C7D" w:rsidRDefault="00346C7D" w:rsidP="00346C7D">
            <w:pPr>
              <w:bidi/>
              <w:spacing w:line="240" w:lineRule="auto"/>
              <w:rPr>
                <w:b/>
                <w:color w:val="000000"/>
                <w:sz w:val="24"/>
                <w:szCs w:val="24"/>
              </w:rPr>
            </w:pPr>
            <w:r w:rsidRPr="00346C7D">
              <w:rPr>
                <w:b/>
                <w:color w:val="000000"/>
                <w:sz w:val="24"/>
                <w:szCs w:val="24"/>
              </w:rPr>
              <w:t xml:space="preserve">- </w:t>
            </w:r>
            <w:r w:rsidRPr="00346C7D">
              <w:rPr>
                <w:b/>
                <w:color w:val="000000"/>
                <w:sz w:val="24"/>
                <w:szCs w:val="24"/>
                <w:rtl/>
              </w:rPr>
              <w:t>تشجيع تطوير مهارات التقييم الذاتي لديهم من خلال وصف مصادر الخطأ الرئيسية خلال التجارب العملية، وتنمية مهارات حل المشكلات والتفكير النقدي</w:t>
            </w:r>
            <w:r w:rsidRPr="00346C7D">
              <w:rPr>
                <w:b/>
                <w:color w:val="000000"/>
                <w:sz w:val="24"/>
                <w:szCs w:val="24"/>
              </w:rPr>
              <w:t>.</w:t>
            </w:r>
          </w:p>
        </w:tc>
      </w:tr>
    </w:tbl>
    <w:p w:rsidR="00050E5C" w:rsidRDefault="00050E5C" w:rsidP="00B202C1">
      <w:pPr>
        <w:spacing w:line="276" w:lineRule="auto"/>
        <w:jc w:val="right"/>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050E5C" w:rsidTr="00346C7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050E5C" w:rsidRDefault="00050E5C" w:rsidP="00346C7D">
            <w:pPr>
              <w:bidi/>
              <w:spacing w:line="312" w:lineRule="auto"/>
              <w:jc w:val="center"/>
              <w:rPr>
                <w:rFonts w:eastAsia="Times New Roman"/>
                <w:color w:val="000000"/>
                <w:sz w:val="24"/>
                <w:szCs w:val="24"/>
              </w:rPr>
            </w:pPr>
            <w:r>
              <w:rPr>
                <w:rFonts w:eastAsia="Times New Roman"/>
                <w:b/>
                <w:color w:val="17365D"/>
                <w:sz w:val="28"/>
                <w:szCs w:val="28"/>
                <w:rtl/>
              </w:rPr>
              <w:t>العبء الدراسي للطالب (SWL)</w:t>
            </w:r>
          </w:p>
        </w:tc>
      </w:tr>
      <w:tr w:rsidR="00050E5C" w:rsidTr="00346C7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050E5C" w:rsidRPr="00346C7D" w:rsidRDefault="00050E5C" w:rsidP="00346C7D">
            <w:pPr>
              <w:spacing w:line="312" w:lineRule="auto"/>
              <w:jc w:val="center"/>
              <w:rPr>
                <w:b/>
                <w:color w:val="000000"/>
                <w:sz w:val="24"/>
                <w:szCs w:val="24"/>
              </w:rPr>
            </w:pPr>
            <w:r>
              <w:rPr>
                <w:b/>
                <w:color w:val="000000"/>
                <w:sz w:val="24"/>
                <w:szCs w:val="24"/>
              </w:rPr>
              <w:t>Structured SWL</w:t>
            </w:r>
            <w:r w:rsidR="00346C7D">
              <w:rPr>
                <w:b/>
                <w:color w:val="000000"/>
                <w:sz w:val="24"/>
                <w:szCs w:val="24"/>
              </w:rPr>
              <w:t xml:space="preserve"> (h/sem)</w:t>
            </w:r>
            <w:r w:rsidR="00346C7D">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0E5C" w:rsidRDefault="006056A0" w:rsidP="00346C7D">
            <w:pPr>
              <w:spacing w:line="312" w:lineRule="auto"/>
              <w:jc w:val="center"/>
              <w:rPr>
                <w:sz w:val="24"/>
                <w:szCs w:val="24"/>
              </w:rPr>
            </w:pPr>
            <w:r>
              <w:rPr>
                <w:sz w:val="24"/>
                <w:szCs w:val="24"/>
              </w:rPr>
              <w:t>78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50E5C" w:rsidRDefault="00050E5C" w:rsidP="00346C7D">
            <w:pPr>
              <w:spacing w:line="312" w:lineRule="auto"/>
              <w:jc w:val="center"/>
              <w:rPr>
                <w:b/>
              </w:rPr>
            </w:pPr>
            <w:r>
              <w:rPr>
                <w:b/>
              </w:rPr>
              <w:t>Structured</w:t>
            </w:r>
            <w:r w:rsidR="00346C7D">
              <w:rPr>
                <w:b/>
              </w:rPr>
              <w:t xml:space="preserve"> SWL (h/w)</w:t>
            </w:r>
            <w:r w:rsidR="00346C7D">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0E5C" w:rsidRDefault="00050E5C" w:rsidP="00346C7D">
            <w:pPr>
              <w:spacing w:line="312" w:lineRule="auto"/>
              <w:jc w:val="center"/>
              <w:rPr>
                <w:sz w:val="24"/>
                <w:szCs w:val="24"/>
              </w:rPr>
            </w:pPr>
            <w:r>
              <w:rPr>
                <w:sz w:val="24"/>
                <w:szCs w:val="24"/>
              </w:rPr>
              <w:t>6.1</w:t>
            </w:r>
          </w:p>
        </w:tc>
      </w:tr>
      <w:tr w:rsidR="00050E5C" w:rsidTr="00346C7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346C7D">
            <w:pPr>
              <w:spacing w:line="312" w:lineRule="auto"/>
              <w:jc w:val="center"/>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0E5C" w:rsidRDefault="00E82485" w:rsidP="00346C7D">
            <w:pPr>
              <w:spacing w:line="312" w:lineRule="auto"/>
              <w:jc w:val="center"/>
              <w:rPr>
                <w:sz w:val="24"/>
                <w:szCs w:val="24"/>
              </w:rPr>
            </w:pPr>
            <w:r>
              <w:rPr>
                <w:sz w:val="24"/>
                <w:szCs w:val="24"/>
              </w:rPr>
              <w:t>97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50E5C" w:rsidRDefault="00050E5C" w:rsidP="00346C7D">
            <w:pPr>
              <w:spacing w:line="312" w:lineRule="auto"/>
              <w:jc w:val="center"/>
              <w:rPr>
                <w:b/>
              </w:rPr>
            </w:pPr>
            <w:r>
              <w:rPr>
                <w:b/>
              </w:rPr>
              <w:t>Unstructured S</w:t>
            </w:r>
            <w:r w:rsidR="00346C7D">
              <w:rPr>
                <w:b/>
              </w:rPr>
              <w:t>WL (h/w)</w:t>
            </w:r>
            <w:r w:rsidR="00346C7D">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50E5C" w:rsidRDefault="00050E5C" w:rsidP="00346C7D">
            <w:pPr>
              <w:spacing w:line="312" w:lineRule="auto"/>
              <w:jc w:val="center"/>
              <w:rPr>
                <w:sz w:val="24"/>
                <w:szCs w:val="24"/>
              </w:rPr>
            </w:pPr>
            <w:r>
              <w:rPr>
                <w:sz w:val="24"/>
                <w:szCs w:val="24"/>
              </w:rPr>
              <w:t>6.2</w:t>
            </w:r>
          </w:p>
        </w:tc>
      </w:tr>
      <w:tr w:rsidR="00050E5C" w:rsidTr="00346C7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050E5C" w:rsidRPr="00346C7D" w:rsidRDefault="00050E5C" w:rsidP="00346C7D">
            <w:pPr>
              <w:spacing w:line="312" w:lineRule="auto"/>
              <w:jc w:val="center"/>
              <w:rPr>
                <w:b/>
                <w:color w:val="000000"/>
                <w:sz w:val="24"/>
                <w:szCs w:val="24"/>
              </w:rPr>
            </w:pPr>
            <w:r>
              <w:rPr>
                <w:b/>
                <w:color w:val="000000"/>
                <w:sz w:val="24"/>
                <w:szCs w:val="24"/>
              </w:rPr>
              <w:t>Total SWL (h/sem)</w:t>
            </w:r>
            <w:r>
              <w:rPr>
                <w:b/>
                <w:color w:val="000000"/>
                <w:sz w:val="24"/>
                <w:szCs w:val="24"/>
              </w:rPr>
              <w:br/>
              <w:t>Total</w:t>
            </w:r>
            <w:r w:rsidR="00346C7D">
              <w:rPr>
                <w:b/>
                <w:color w:val="000000"/>
                <w:sz w:val="24"/>
                <w:szCs w:val="24"/>
              </w:rPr>
              <w:t xml:space="preserve">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050E5C" w:rsidRDefault="00050E5C" w:rsidP="00346C7D">
            <w:pPr>
              <w:spacing w:line="312" w:lineRule="auto"/>
              <w:jc w:val="center"/>
              <w:rPr>
                <w:sz w:val="24"/>
                <w:szCs w:val="24"/>
              </w:rPr>
            </w:pPr>
            <w:r>
              <w:rPr>
                <w:sz w:val="24"/>
                <w:szCs w:val="24"/>
              </w:rPr>
              <w:t>175</w:t>
            </w:r>
          </w:p>
        </w:tc>
      </w:tr>
    </w:tbl>
    <w:p w:rsidR="00050E5C" w:rsidRDefault="00050E5C" w:rsidP="00B202C1">
      <w:pPr>
        <w:spacing w:after="0" w:line="312" w:lineRule="auto"/>
        <w:jc w:val="right"/>
        <w:rPr>
          <w:rFonts w:ascii="Cambria" w:eastAsia="Cambria" w:hAnsi="Cambria" w:cs="Cambria"/>
          <w:b/>
          <w:color w:val="000000"/>
        </w:rPr>
      </w:pPr>
    </w:p>
    <w:p w:rsidR="00050E5C" w:rsidRDefault="00050E5C" w:rsidP="00B202C1">
      <w:pPr>
        <w:spacing w:after="0" w:line="312" w:lineRule="auto"/>
        <w:jc w:val="right"/>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050E5C" w:rsidTr="00346C7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050E5C" w:rsidRPr="00346C7D" w:rsidRDefault="00050E5C" w:rsidP="00346C7D">
            <w:pPr>
              <w:bidi/>
              <w:spacing w:line="312" w:lineRule="auto"/>
              <w:jc w:val="center"/>
              <w:rPr>
                <w:b/>
                <w:color w:val="17365D"/>
                <w:sz w:val="28"/>
                <w:szCs w:val="28"/>
              </w:rPr>
            </w:pPr>
            <w:r>
              <w:rPr>
                <w:b/>
                <w:color w:val="17365D"/>
                <w:sz w:val="28"/>
                <w:szCs w:val="28"/>
                <w:rtl/>
              </w:rPr>
              <w:t>تقييم المادة</w:t>
            </w:r>
          </w:p>
        </w:tc>
      </w:tr>
      <w:tr w:rsidR="00050E5C" w:rsidTr="00346C7D">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050E5C" w:rsidRDefault="00050E5C" w:rsidP="00346C7D">
            <w:pPr>
              <w:spacing w:line="312" w:lineRule="auto"/>
              <w:ind w:left="360" w:hanging="720"/>
              <w:jc w:val="center"/>
              <w:rPr>
                <w:b/>
              </w:rPr>
            </w:pPr>
          </w:p>
          <w:p w:rsidR="00050E5C" w:rsidRDefault="00050E5C" w:rsidP="00346C7D">
            <w:pPr>
              <w:bidi/>
              <w:spacing w:line="312" w:lineRule="auto"/>
              <w:ind w:left="360" w:hanging="720"/>
              <w:jc w:val="center"/>
              <w:rPr>
                <w:b/>
              </w:rPr>
            </w:pPr>
            <w:r>
              <w:rPr>
                <w:b/>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346C7D">
            <w:pPr>
              <w:bidi/>
              <w:spacing w:line="312" w:lineRule="auto"/>
              <w:jc w:val="center"/>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346C7D">
            <w:pPr>
              <w:bidi/>
              <w:spacing w:line="312" w:lineRule="auto"/>
              <w:jc w:val="center"/>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346C7D">
            <w:pPr>
              <w:bidi/>
              <w:spacing w:line="312" w:lineRule="auto"/>
              <w:jc w:val="center"/>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346C7D">
            <w:pPr>
              <w:bidi/>
              <w:spacing w:line="312" w:lineRule="auto"/>
              <w:jc w:val="center"/>
              <w:rPr>
                <w:b/>
                <w:color w:val="000000"/>
              </w:rPr>
            </w:pPr>
            <w:r>
              <w:rPr>
                <w:b/>
                <w:color w:val="000000"/>
                <w:rtl/>
              </w:rPr>
              <w:t>مخرج التعلم المرتبط</w:t>
            </w:r>
          </w:p>
        </w:tc>
      </w:tr>
      <w:tr w:rsidR="00050E5C" w:rsidTr="00346C7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050E5C" w:rsidRDefault="00050E5C" w:rsidP="00346C7D">
            <w:pPr>
              <w:bidi/>
              <w:spacing w:line="312" w:lineRule="auto"/>
              <w:jc w:val="center"/>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346C7D">
            <w:pPr>
              <w:bidi/>
              <w:spacing w:line="312" w:lineRule="auto"/>
              <w:jc w:val="center"/>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tcPr>
          <w:p w:rsidR="00050E5C" w:rsidRDefault="00050E5C" w:rsidP="00346C7D">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050E5C" w:rsidRDefault="00050E5C" w:rsidP="00346C7D">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050E5C" w:rsidRDefault="00050E5C" w:rsidP="00346C7D">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line="312" w:lineRule="auto"/>
              <w:jc w:val="center"/>
              <w:rPr>
                <w:color w:val="000000"/>
              </w:rPr>
            </w:pPr>
            <w:r>
              <w:t>LO #1, 2, 10 and 11</w:t>
            </w:r>
          </w:p>
        </w:tc>
      </w:tr>
      <w:tr w:rsidR="00050E5C" w:rsidTr="00346C7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050E5C" w:rsidRDefault="00050E5C" w:rsidP="00346C7D">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346C7D">
            <w:pPr>
              <w:bidi/>
              <w:spacing w:line="312" w:lineRule="auto"/>
              <w:jc w:val="center"/>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tcPr>
          <w:p w:rsidR="00050E5C" w:rsidRDefault="00050E5C" w:rsidP="00346C7D">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050E5C" w:rsidRDefault="00050E5C" w:rsidP="00346C7D">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line="312" w:lineRule="auto"/>
              <w:jc w:val="center"/>
              <w:rPr>
                <w:color w:val="000000"/>
              </w:rPr>
            </w:pPr>
            <w:r>
              <w:t>LO # 3, 4, 6 and 7</w:t>
            </w:r>
          </w:p>
        </w:tc>
      </w:tr>
      <w:tr w:rsidR="00050E5C" w:rsidTr="00346C7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050E5C" w:rsidRDefault="00050E5C" w:rsidP="00346C7D">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346C7D">
            <w:pPr>
              <w:bidi/>
              <w:spacing w:line="312" w:lineRule="auto"/>
              <w:jc w:val="center"/>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tcPr>
          <w:p w:rsidR="00050E5C" w:rsidRDefault="00050E5C" w:rsidP="00346C7D">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050E5C" w:rsidRDefault="00050E5C" w:rsidP="00346C7D">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bidi/>
              <w:spacing w:line="312" w:lineRule="auto"/>
              <w:jc w:val="center"/>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line="312" w:lineRule="auto"/>
              <w:jc w:val="center"/>
              <w:rPr>
                <w:color w:val="000000"/>
              </w:rPr>
            </w:pPr>
          </w:p>
        </w:tc>
      </w:tr>
      <w:tr w:rsidR="00050E5C" w:rsidTr="00346C7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050E5C" w:rsidRDefault="00050E5C" w:rsidP="00346C7D">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346C7D">
            <w:pPr>
              <w:bidi/>
              <w:spacing w:line="312" w:lineRule="auto"/>
              <w:jc w:val="center"/>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tcPr>
          <w:p w:rsidR="00050E5C" w:rsidRDefault="00050E5C" w:rsidP="00346C7D">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050E5C" w:rsidRDefault="00050E5C" w:rsidP="00346C7D">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line="312" w:lineRule="auto"/>
              <w:jc w:val="center"/>
              <w:rPr>
                <w:color w:val="000000"/>
              </w:rPr>
            </w:pPr>
            <w:r>
              <w:t>LO # 5, 8 and 10</w:t>
            </w:r>
          </w:p>
        </w:tc>
      </w:tr>
      <w:tr w:rsidR="00050E5C" w:rsidTr="00346C7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050E5C" w:rsidRDefault="00050E5C" w:rsidP="00346C7D">
            <w:pPr>
              <w:bidi/>
              <w:spacing w:line="312" w:lineRule="auto"/>
              <w:jc w:val="center"/>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346C7D">
            <w:pPr>
              <w:bidi/>
              <w:spacing w:line="312" w:lineRule="auto"/>
              <w:jc w:val="center"/>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tcPr>
          <w:p w:rsidR="00050E5C" w:rsidRDefault="00050E5C" w:rsidP="00346C7D">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050E5C" w:rsidRDefault="00050E5C" w:rsidP="00346C7D">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line="312" w:lineRule="auto"/>
              <w:jc w:val="center"/>
              <w:rPr>
                <w:color w:val="000000"/>
              </w:rPr>
            </w:pPr>
            <w:r>
              <w:t>LO # 1-7</w:t>
            </w:r>
          </w:p>
        </w:tc>
      </w:tr>
      <w:tr w:rsidR="00050E5C" w:rsidTr="00346C7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050E5C" w:rsidRDefault="00050E5C" w:rsidP="00346C7D">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346C7D">
            <w:pPr>
              <w:bidi/>
              <w:spacing w:line="312" w:lineRule="auto"/>
              <w:jc w:val="center"/>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tcPr>
          <w:p w:rsidR="00050E5C" w:rsidRDefault="00050E5C" w:rsidP="00346C7D">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050E5C" w:rsidRDefault="00050E5C" w:rsidP="00346C7D">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050E5C" w:rsidRDefault="00050E5C" w:rsidP="00346C7D">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bidi/>
              <w:spacing w:line="312" w:lineRule="auto"/>
              <w:jc w:val="center"/>
              <w:rPr>
                <w:color w:val="000000"/>
              </w:rPr>
            </w:pPr>
            <w:r>
              <w:rPr>
                <w:color w:val="000000"/>
                <w:rtl/>
              </w:rPr>
              <w:t>الكل</w:t>
            </w:r>
          </w:p>
        </w:tc>
      </w:tr>
      <w:tr w:rsidR="00050E5C" w:rsidTr="00346C7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050E5C" w:rsidRDefault="00050E5C" w:rsidP="00346C7D">
            <w:pPr>
              <w:bidi/>
              <w:spacing w:line="312" w:lineRule="auto"/>
              <w:jc w:val="center"/>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tcPr>
          <w:p w:rsidR="00050E5C" w:rsidRDefault="00050E5C" w:rsidP="00346C7D">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050E5C" w:rsidRDefault="00050E5C" w:rsidP="00346C7D">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line="312" w:lineRule="auto"/>
              <w:jc w:val="center"/>
              <w:rPr>
                <w:color w:val="000000"/>
              </w:rPr>
            </w:pPr>
          </w:p>
        </w:tc>
      </w:tr>
    </w:tbl>
    <w:p w:rsidR="00050E5C" w:rsidRDefault="00050E5C" w:rsidP="00346C7D">
      <w:pPr>
        <w:spacing w:line="276" w:lineRule="auto"/>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050E5C" w:rsidTr="00E347BB">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050E5C" w:rsidRPr="00346C7D" w:rsidRDefault="00050E5C" w:rsidP="00346C7D">
            <w:pPr>
              <w:bidi/>
              <w:spacing w:line="360" w:lineRule="auto"/>
              <w:jc w:val="center"/>
              <w:rPr>
                <w:b/>
                <w:color w:val="17365D"/>
                <w:sz w:val="28"/>
                <w:szCs w:val="28"/>
              </w:rPr>
            </w:pPr>
            <w:r>
              <w:rPr>
                <w:b/>
                <w:color w:val="17365D"/>
                <w:sz w:val="28"/>
                <w:szCs w:val="28"/>
                <w:rtl/>
              </w:rPr>
              <w:t>الخطة الدراسية (المنهج الأسبوعي)</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B202C1">
            <w:pPr>
              <w:bidi/>
              <w:spacing w:line="360" w:lineRule="auto"/>
              <w:ind w:left="-18" w:hanging="720"/>
              <w:jc w:val="right"/>
              <w:rPr>
                <w:b/>
                <w:color w:val="000000"/>
              </w:rPr>
            </w:pPr>
            <w:r>
              <w:rPr>
                <w:b/>
                <w:color w:val="000000"/>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50E5C" w:rsidRDefault="00050E5C" w:rsidP="00346C7D">
            <w:pPr>
              <w:bidi/>
              <w:spacing w:line="360" w:lineRule="auto"/>
              <w:jc w:val="center"/>
              <w:rPr>
                <w:b/>
                <w:sz w:val="24"/>
                <w:szCs w:val="24"/>
              </w:rPr>
            </w:pPr>
            <w:r>
              <w:rPr>
                <w:b/>
                <w:rtl/>
              </w:rPr>
              <w:t>الموضوعات المغطاة</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B202C1">
            <w:pPr>
              <w:bidi/>
              <w:spacing w:line="360" w:lineRule="auto"/>
              <w:ind w:left="-18" w:firstLine="18"/>
              <w:jc w:val="right"/>
              <w:rPr>
                <w:b/>
                <w:color w:val="000000"/>
              </w:rPr>
            </w:pPr>
            <w:r>
              <w:rPr>
                <w:b/>
                <w:color w:val="000000"/>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line="360" w:lineRule="auto"/>
              <w:jc w:val="center"/>
            </w:pPr>
            <w:r>
              <w:t>Introduction to Analytical Chemistry</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B202C1">
            <w:pPr>
              <w:bidi/>
              <w:spacing w:line="360" w:lineRule="auto"/>
              <w:ind w:left="-18" w:firstLine="18"/>
              <w:jc w:val="right"/>
              <w:rPr>
                <w:b/>
                <w:color w:val="000000"/>
              </w:rPr>
            </w:pPr>
            <w:r>
              <w:rPr>
                <w:b/>
                <w:color w:val="000000"/>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line="360" w:lineRule="auto"/>
              <w:jc w:val="center"/>
            </w:pPr>
            <w:r>
              <w:t>Units, Concentration and Stoichiometry</w:t>
            </w:r>
          </w:p>
        </w:tc>
      </w:tr>
      <w:tr w:rsidR="00050E5C" w:rsidTr="00E347BB">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B202C1">
            <w:pPr>
              <w:bidi/>
              <w:spacing w:line="360" w:lineRule="auto"/>
              <w:ind w:left="-18" w:firstLine="18"/>
              <w:jc w:val="right"/>
              <w:rPr>
                <w:b/>
                <w:color w:val="000000"/>
              </w:rPr>
            </w:pPr>
            <w:r>
              <w:rPr>
                <w:b/>
                <w:color w:val="000000"/>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line="360" w:lineRule="auto"/>
              <w:jc w:val="center"/>
            </w:pPr>
            <w:r>
              <w:t>Concentration types</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B202C1">
            <w:pPr>
              <w:bidi/>
              <w:spacing w:line="360" w:lineRule="auto"/>
              <w:ind w:left="-18" w:firstLine="18"/>
              <w:jc w:val="right"/>
              <w:rPr>
                <w:b/>
                <w:color w:val="000000"/>
              </w:rPr>
            </w:pPr>
            <w:r>
              <w:rPr>
                <w:b/>
                <w:color w:val="000000"/>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line="360" w:lineRule="auto"/>
              <w:jc w:val="center"/>
            </w:pPr>
            <w:r>
              <w:t>Statistical treatment of analytical data</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B202C1">
            <w:pPr>
              <w:bidi/>
              <w:spacing w:line="360" w:lineRule="auto"/>
              <w:ind w:left="-18" w:firstLine="18"/>
              <w:jc w:val="right"/>
              <w:rPr>
                <w:b/>
                <w:color w:val="000000"/>
              </w:rPr>
            </w:pPr>
            <w:r>
              <w:rPr>
                <w:b/>
                <w:color w:val="000000"/>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line="360" w:lineRule="auto"/>
              <w:jc w:val="center"/>
            </w:pPr>
            <w:r>
              <w:t>standard solution 1</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B202C1">
            <w:pPr>
              <w:bidi/>
              <w:spacing w:line="360" w:lineRule="auto"/>
              <w:ind w:left="-18" w:firstLine="18"/>
              <w:jc w:val="right"/>
              <w:rPr>
                <w:b/>
                <w:color w:val="000000"/>
              </w:rPr>
            </w:pPr>
            <w:r>
              <w:rPr>
                <w:b/>
                <w:color w:val="000000"/>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line="360" w:lineRule="auto"/>
              <w:jc w:val="center"/>
            </w:pPr>
            <w:r>
              <w:t xml:space="preserve">standard solution </w:t>
            </w:r>
            <w:r>
              <w:rPr>
                <w:rFonts w:hint="cs"/>
                <w:rtl/>
              </w:rPr>
              <w:t>2</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B202C1">
            <w:pPr>
              <w:bidi/>
              <w:spacing w:line="360" w:lineRule="auto"/>
              <w:ind w:left="-18" w:firstLine="18"/>
              <w:jc w:val="right"/>
              <w:rPr>
                <w:b/>
                <w:color w:val="000000"/>
              </w:rPr>
            </w:pPr>
            <w:r>
              <w:rPr>
                <w:b/>
                <w:color w:val="000000"/>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line="360" w:lineRule="auto"/>
              <w:jc w:val="center"/>
            </w:pPr>
            <w:r>
              <w:t>Titration 1</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B202C1">
            <w:pPr>
              <w:bidi/>
              <w:spacing w:line="360" w:lineRule="auto"/>
              <w:ind w:left="-18" w:firstLine="18"/>
              <w:jc w:val="right"/>
              <w:rPr>
                <w:b/>
                <w:color w:val="000000"/>
              </w:rPr>
            </w:pPr>
            <w:r>
              <w:rPr>
                <w:b/>
                <w:color w:val="000000"/>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line="360" w:lineRule="auto"/>
              <w:jc w:val="center"/>
            </w:pPr>
            <w:r>
              <w:t xml:space="preserve">Titration </w:t>
            </w:r>
            <w:r>
              <w:rPr>
                <w:rFonts w:hint="cs"/>
                <w:rtl/>
              </w:rPr>
              <w:t>2</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B202C1">
            <w:pPr>
              <w:bidi/>
              <w:spacing w:line="360" w:lineRule="auto"/>
              <w:ind w:left="-18" w:firstLine="18"/>
              <w:jc w:val="right"/>
              <w:rPr>
                <w:b/>
                <w:color w:val="000000"/>
              </w:rPr>
            </w:pPr>
            <w:r>
              <w:rPr>
                <w:b/>
                <w:color w:val="000000"/>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bidi/>
              <w:spacing w:line="360" w:lineRule="auto"/>
              <w:jc w:val="center"/>
            </w:pPr>
            <w:r>
              <w:rPr>
                <w:rtl/>
              </w:rPr>
              <w:t>امتحان</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B202C1">
            <w:pPr>
              <w:bidi/>
              <w:spacing w:line="360" w:lineRule="auto"/>
              <w:ind w:left="-18" w:firstLine="18"/>
              <w:jc w:val="right"/>
              <w:rPr>
                <w:b/>
                <w:color w:val="000000"/>
              </w:rPr>
            </w:pPr>
            <w:r>
              <w:rPr>
                <w:b/>
                <w:color w:val="000000"/>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line="360" w:lineRule="auto"/>
              <w:jc w:val="center"/>
            </w:pPr>
            <w:r>
              <w:t>Acids and bases</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B202C1">
            <w:pPr>
              <w:bidi/>
              <w:spacing w:line="360" w:lineRule="auto"/>
              <w:ind w:left="-18" w:firstLine="18"/>
              <w:jc w:val="right"/>
              <w:rPr>
                <w:b/>
                <w:color w:val="000000"/>
              </w:rPr>
            </w:pPr>
            <w:r>
              <w:rPr>
                <w:b/>
                <w:color w:val="000000"/>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line="360" w:lineRule="auto"/>
              <w:jc w:val="center"/>
            </w:pPr>
            <w:r>
              <w:t>Spectrochemical analysis 1</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B202C1">
            <w:pPr>
              <w:bidi/>
              <w:spacing w:line="360" w:lineRule="auto"/>
              <w:ind w:left="-18" w:firstLine="18"/>
              <w:jc w:val="right"/>
              <w:rPr>
                <w:b/>
                <w:color w:val="000000"/>
              </w:rPr>
            </w:pPr>
            <w:r>
              <w:rPr>
                <w:b/>
                <w:color w:val="000000"/>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line="360" w:lineRule="auto"/>
              <w:jc w:val="center"/>
            </w:pPr>
            <w:r>
              <w:t>Spectrochemical analysis 2</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B202C1">
            <w:pPr>
              <w:bidi/>
              <w:spacing w:line="360" w:lineRule="auto"/>
              <w:ind w:left="-18" w:firstLine="18"/>
              <w:jc w:val="right"/>
              <w:rPr>
                <w:b/>
                <w:color w:val="000000"/>
              </w:rPr>
            </w:pPr>
            <w:r>
              <w:rPr>
                <w:b/>
                <w:color w:val="000000"/>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line="360" w:lineRule="auto"/>
              <w:jc w:val="center"/>
            </w:pPr>
            <w:r>
              <w:t>Separation methods 1</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B202C1">
            <w:pPr>
              <w:bidi/>
              <w:spacing w:line="360" w:lineRule="auto"/>
              <w:ind w:left="-18" w:firstLine="18"/>
              <w:jc w:val="right"/>
              <w:rPr>
                <w:b/>
                <w:color w:val="000000"/>
              </w:rPr>
            </w:pPr>
            <w:r>
              <w:rPr>
                <w:b/>
                <w:color w:val="000000"/>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line="360" w:lineRule="auto"/>
              <w:jc w:val="center"/>
            </w:pPr>
            <w:r>
              <w:t xml:space="preserve">Separation methods </w:t>
            </w:r>
            <w:r>
              <w:rPr>
                <w:rFonts w:hint="cs"/>
                <w:rtl/>
              </w:rPr>
              <w:t>2</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B202C1">
            <w:pPr>
              <w:bidi/>
              <w:spacing w:line="360" w:lineRule="auto"/>
              <w:ind w:left="-18" w:firstLine="18"/>
              <w:jc w:val="right"/>
              <w:rPr>
                <w:b/>
                <w:color w:val="000000"/>
              </w:rPr>
            </w:pPr>
            <w:r>
              <w:rPr>
                <w:b/>
                <w:color w:val="000000"/>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bidi/>
              <w:spacing w:line="360" w:lineRule="auto"/>
              <w:jc w:val="center"/>
            </w:pPr>
            <w:r>
              <w:rPr>
                <w:rtl/>
              </w:rPr>
              <w:t>امتحان</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B202C1">
            <w:pPr>
              <w:bidi/>
              <w:spacing w:line="360" w:lineRule="auto"/>
              <w:ind w:left="-18" w:firstLine="18"/>
              <w:jc w:val="right"/>
              <w:rPr>
                <w:b/>
                <w:color w:val="000000"/>
              </w:rPr>
            </w:pPr>
            <w:r>
              <w:rPr>
                <w:b/>
                <w:color w:val="000000"/>
                <w:rtl/>
              </w:rPr>
              <w:t>الأسبوع 16</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bidi/>
              <w:spacing w:line="360" w:lineRule="auto"/>
              <w:jc w:val="center"/>
            </w:pPr>
            <w:r>
              <w:rPr>
                <w:rtl/>
              </w:rPr>
              <w:t>أسبوع تحضيري قبل الامتحان النهائي</w:t>
            </w:r>
          </w:p>
        </w:tc>
      </w:tr>
    </w:tbl>
    <w:p w:rsidR="00050E5C" w:rsidRDefault="00050E5C" w:rsidP="00B202C1">
      <w:pPr>
        <w:tabs>
          <w:tab w:val="center" w:pos="3870"/>
        </w:tabs>
        <w:spacing w:after="0" w:line="360" w:lineRule="auto"/>
        <w:ind w:left="1985" w:hanging="1985"/>
        <w:jc w:val="right"/>
        <w:rPr>
          <w:b/>
          <w:sz w:val="24"/>
          <w:szCs w:val="24"/>
        </w:rPr>
      </w:pPr>
    </w:p>
    <w:p w:rsidR="00050E5C" w:rsidRDefault="00050E5C" w:rsidP="00B202C1">
      <w:pPr>
        <w:jc w:val="right"/>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050E5C" w:rsidTr="00E347BB">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050E5C" w:rsidRDefault="00050E5C" w:rsidP="00B202C1">
            <w:pPr>
              <w:bidi/>
              <w:spacing w:line="360" w:lineRule="auto"/>
              <w:jc w:val="right"/>
              <w:rPr>
                <w:b/>
                <w:color w:val="17365D"/>
                <w:sz w:val="28"/>
                <w:szCs w:val="28"/>
              </w:rPr>
            </w:pPr>
            <w:r>
              <w:rPr>
                <w:b/>
                <w:color w:val="17365D"/>
                <w:sz w:val="28"/>
                <w:szCs w:val="28"/>
                <w:rtl/>
              </w:rPr>
              <w:t>الخطة الدراسية (المنهج المختبري الأسبوعي)</w:t>
            </w:r>
          </w:p>
          <w:p w:rsidR="00050E5C" w:rsidRDefault="00050E5C" w:rsidP="00B202C1">
            <w:pPr>
              <w:bidi/>
              <w:spacing w:line="360" w:lineRule="auto"/>
              <w:jc w:val="right"/>
              <w:rPr>
                <w:rFonts w:eastAsia="Times New Roman"/>
                <w:b/>
                <w:color w:val="17365D"/>
                <w:sz w:val="28"/>
                <w:szCs w:val="28"/>
              </w:rPr>
            </w:pP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B202C1">
            <w:pPr>
              <w:bidi/>
              <w:spacing w:line="360" w:lineRule="auto"/>
              <w:ind w:left="-18" w:hanging="720"/>
              <w:jc w:val="right"/>
              <w:rPr>
                <w:b/>
              </w:rPr>
            </w:pPr>
            <w:r>
              <w:rPr>
                <w:b/>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50E5C" w:rsidRDefault="00050E5C" w:rsidP="00B202C1">
            <w:pPr>
              <w:bidi/>
              <w:spacing w:line="360" w:lineRule="auto"/>
              <w:jc w:val="right"/>
              <w:rPr>
                <w:b/>
                <w:sz w:val="24"/>
                <w:szCs w:val="24"/>
              </w:rPr>
            </w:pPr>
            <w:r>
              <w:rPr>
                <w:b/>
                <w:rtl/>
              </w:rPr>
              <w:t>الموضوعات المغطاة</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B202C1">
            <w:pPr>
              <w:bidi/>
              <w:spacing w:line="360" w:lineRule="auto"/>
              <w:ind w:left="-18"/>
              <w:jc w:val="right"/>
              <w:rPr>
                <w:b/>
              </w:rPr>
            </w:pPr>
            <w:r>
              <w:rPr>
                <w:b/>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bidi/>
              <w:spacing w:line="360" w:lineRule="auto"/>
            </w:pPr>
            <w:r>
              <w:rPr>
                <w:rtl/>
              </w:rPr>
              <w:t>المختبر 1: General safety rules for laboratory</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B202C1">
            <w:pPr>
              <w:bidi/>
              <w:spacing w:line="360" w:lineRule="auto"/>
              <w:ind w:left="-18"/>
              <w:jc w:val="right"/>
              <w:rPr>
                <w:b/>
              </w:rPr>
            </w:pPr>
            <w:r>
              <w:rPr>
                <w:b/>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bidi/>
              <w:spacing w:line="360" w:lineRule="auto"/>
            </w:pPr>
            <w:r>
              <w:rPr>
                <w:rtl/>
              </w:rPr>
              <w:t>المختبر 2: General chemistry equipment</w:t>
            </w:r>
          </w:p>
        </w:tc>
      </w:tr>
      <w:tr w:rsidR="00050E5C" w:rsidTr="00E347BB">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B202C1">
            <w:pPr>
              <w:bidi/>
              <w:spacing w:line="360" w:lineRule="auto"/>
              <w:ind w:left="-18"/>
              <w:jc w:val="right"/>
              <w:rPr>
                <w:b/>
              </w:rPr>
            </w:pPr>
            <w:r>
              <w:rPr>
                <w:b/>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bidi/>
              <w:spacing w:line="360" w:lineRule="auto"/>
            </w:pPr>
            <w:r>
              <w:rPr>
                <w:rtl/>
              </w:rPr>
              <w:t>المختبر 3: Standard solution</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B202C1">
            <w:pPr>
              <w:bidi/>
              <w:spacing w:line="360" w:lineRule="auto"/>
              <w:ind w:left="-18"/>
              <w:jc w:val="right"/>
              <w:rPr>
                <w:b/>
              </w:rPr>
            </w:pPr>
            <w:r>
              <w:rPr>
                <w:b/>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bidi/>
              <w:spacing w:line="360" w:lineRule="auto"/>
            </w:pPr>
            <w:r>
              <w:rPr>
                <w:rtl/>
              </w:rPr>
              <w:t>المختبر 4: Preparation of standard solution from liquid solutions</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B202C1">
            <w:pPr>
              <w:bidi/>
              <w:spacing w:line="360" w:lineRule="auto"/>
              <w:ind w:left="-18"/>
              <w:jc w:val="right"/>
              <w:rPr>
                <w:b/>
              </w:rPr>
            </w:pPr>
            <w:r>
              <w:rPr>
                <w:b/>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bidi/>
              <w:spacing w:line="360" w:lineRule="auto"/>
            </w:pPr>
            <w:r>
              <w:rPr>
                <w:rtl/>
              </w:rPr>
              <w:t>المختبر 5: Buffer solution</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B202C1">
            <w:pPr>
              <w:bidi/>
              <w:spacing w:line="360" w:lineRule="auto"/>
              <w:ind w:left="-18"/>
              <w:jc w:val="right"/>
              <w:rPr>
                <w:b/>
              </w:rPr>
            </w:pPr>
            <w:r>
              <w:rPr>
                <w:b/>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bidi/>
              <w:spacing w:line="360" w:lineRule="auto"/>
            </w:pPr>
            <w:r>
              <w:rPr>
                <w:rtl/>
              </w:rPr>
              <w:t>المختبر 6: Titration strong acid with strong base</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B202C1">
            <w:pPr>
              <w:bidi/>
              <w:spacing w:line="360" w:lineRule="auto"/>
              <w:ind w:left="-18"/>
              <w:jc w:val="right"/>
              <w:rPr>
                <w:b/>
              </w:rPr>
            </w:pPr>
            <w:r>
              <w:rPr>
                <w:b/>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bidi/>
              <w:spacing w:line="360" w:lineRule="auto"/>
            </w:pPr>
            <w:r>
              <w:rPr>
                <w:rtl/>
              </w:rPr>
              <w:t>المختبر 7: Determination of acetic content in a vinegar sample</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B202C1">
            <w:pPr>
              <w:bidi/>
              <w:spacing w:line="360" w:lineRule="auto"/>
              <w:ind w:left="-18"/>
              <w:jc w:val="right"/>
              <w:rPr>
                <w:b/>
              </w:rPr>
            </w:pPr>
            <w:r>
              <w:rPr>
                <w:b/>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bidi/>
              <w:spacing w:line="360" w:lineRule="auto"/>
            </w:pPr>
            <w:r>
              <w:rPr>
                <w:rtl/>
              </w:rPr>
              <w:t>المختبر 8: Volumetric analysis (Mohr method)</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B202C1">
            <w:pPr>
              <w:bidi/>
              <w:spacing w:line="360" w:lineRule="auto"/>
              <w:ind w:left="-18"/>
              <w:jc w:val="right"/>
              <w:rPr>
                <w:b/>
              </w:rPr>
            </w:pPr>
            <w:r>
              <w:rPr>
                <w:b/>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bidi/>
              <w:spacing w:line="360" w:lineRule="auto"/>
            </w:pPr>
            <w:r>
              <w:rPr>
                <w:rtl/>
              </w:rPr>
              <w:t>المختبر 9: pH-metric titration</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B202C1">
            <w:pPr>
              <w:bidi/>
              <w:spacing w:line="360" w:lineRule="auto"/>
              <w:ind w:left="-18"/>
              <w:jc w:val="right"/>
              <w:rPr>
                <w:b/>
              </w:rPr>
            </w:pPr>
            <w:r>
              <w:rPr>
                <w:b/>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line="360" w:lineRule="auto"/>
            </w:pPr>
            <w:r>
              <w:t>Conductmetric titration strong acid with strong base</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B202C1">
            <w:pPr>
              <w:bidi/>
              <w:spacing w:line="360" w:lineRule="auto"/>
              <w:ind w:left="-18"/>
              <w:jc w:val="right"/>
              <w:rPr>
                <w:b/>
              </w:rPr>
            </w:pPr>
            <w:r>
              <w:rPr>
                <w:b/>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line="360" w:lineRule="auto"/>
            </w:pPr>
            <w:r>
              <w:t>Separation of I group cations (Ag+, Pb+2, and Hg+2)</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B202C1">
            <w:pPr>
              <w:bidi/>
              <w:spacing w:line="360" w:lineRule="auto"/>
              <w:ind w:left="-18"/>
              <w:jc w:val="right"/>
              <w:rPr>
                <w:b/>
              </w:rPr>
            </w:pPr>
            <w:r>
              <w:rPr>
                <w:b/>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line="360" w:lineRule="auto"/>
            </w:pPr>
            <w:r>
              <w:t>Separation of II group cations</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B202C1">
            <w:pPr>
              <w:bidi/>
              <w:spacing w:line="360" w:lineRule="auto"/>
              <w:ind w:left="-18"/>
              <w:jc w:val="right"/>
              <w:rPr>
                <w:b/>
              </w:rPr>
            </w:pPr>
            <w:r>
              <w:rPr>
                <w:b/>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line="360" w:lineRule="auto"/>
            </w:pPr>
            <w:r>
              <w:t>Techniques of paper chromatography</w:t>
            </w:r>
          </w:p>
        </w:tc>
      </w:tr>
      <w:tr w:rsidR="00050E5C"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B202C1">
            <w:pPr>
              <w:bidi/>
              <w:spacing w:line="360" w:lineRule="auto"/>
              <w:ind w:left="-18"/>
              <w:jc w:val="right"/>
              <w:rPr>
                <w:b/>
              </w:rPr>
            </w:pPr>
            <w:r>
              <w:rPr>
                <w:b/>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bidi/>
              <w:spacing w:line="360" w:lineRule="auto"/>
            </w:pPr>
            <w:r>
              <w:rPr>
                <w:rtl/>
              </w:rPr>
              <w:t>امتحان</w:t>
            </w:r>
          </w:p>
        </w:tc>
      </w:tr>
    </w:tbl>
    <w:p w:rsidR="00050E5C" w:rsidRDefault="00050E5C" w:rsidP="00B202C1">
      <w:pPr>
        <w:tabs>
          <w:tab w:val="center" w:pos="3870"/>
        </w:tabs>
        <w:spacing w:after="0" w:line="360" w:lineRule="auto"/>
        <w:ind w:left="1985"/>
        <w:jc w:val="right"/>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050E5C" w:rsidTr="00E347BB">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050E5C" w:rsidRPr="00346C7D" w:rsidRDefault="00050E5C" w:rsidP="00346C7D">
            <w:pPr>
              <w:bidi/>
              <w:spacing w:line="312" w:lineRule="auto"/>
              <w:jc w:val="center"/>
              <w:rPr>
                <w:b/>
                <w:color w:val="17365D"/>
                <w:sz w:val="28"/>
                <w:szCs w:val="28"/>
              </w:rPr>
            </w:pPr>
            <w:r>
              <w:rPr>
                <w:b/>
                <w:color w:val="17365D"/>
                <w:sz w:val="28"/>
                <w:szCs w:val="28"/>
                <w:rtl/>
              </w:rPr>
              <w:t>مصادر التعلم والتعليم</w:t>
            </w:r>
          </w:p>
        </w:tc>
      </w:tr>
      <w:tr w:rsidR="00050E5C" w:rsidTr="00E347BB">
        <w:tc>
          <w:tcPr>
            <w:tcW w:w="2340" w:type="dxa"/>
            <w:tcBorders>
              <w:top w:val="single" w:sz="4" w:space="0" w:color="000000"/>
              <w:left w:val="single" w:sz="4" w:space="0" w:color="000000"/>
              <w:bottom w:val="single" w:sz="4" w:space="0" w:color="000000"/>
              <w:right w:val="nil"/>
            </w:tcBorders>
            <w:vAlign w:val="center"/>
          </w:tcPr>
          <w:p w:rsidR="00050E5C" w:rsidRDefault="00050E5C" w:rsidP="00B202C1">
            <w:pPr>
              <w:spacing w:line="312" w:lineRule="auto"/>
              <w:ind w:left="360" w:hanging="720"/>
              <w:jc w:val="right"/>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B202C1">
            <w:pPr>
              <w:bidi/>
              <w:spacing w:line="312" w:lineRule="auto"/>
              <w:jc w:val="right"/>
              <w:rPr>
                <w:b/>
              </w:rPr>
            </w:pPr>
            <w:r>
              <w:rPr>
                <w:b/>
                <w:rtl/>
              </w:rPr>
              <w:t>النص</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50E5C" w:rsidRDefault="00050E5C" w:rsidP="00B202C1">
            <w:pPr>
              <w:bidi/>
              <w:spacing w:line="312" w:lineRule="auto"/>
              <w:jc w:val="right"/>
              <w:rPr>
                <w:b/>
              </w:rPr>
            </w:pPr>
            <w:r>
              <w:rPr>
                <w:b/>
                <w:rtl/>
              </w:rPr>
              <w:t>متوفر في المكتبة؟</w:t>
            </w:r>
          </w:p>
        </w:tc>
      </w:tr>
      <w:tr w:rsidR="00050E5C" w:rsidTr="00E347BB">
        <w:tc>
          <w:tcPr>
            <w:tcW w:w="2340"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B202C1">
            <w:pPr>
              <w:bidi/>
              <w:spacing w:line="312" w:lineRule="auto"/>
              <w:ind w:left="90"/>
              <w:jc w:val="right"/>
              <w:rPr>
                <w:b/>
              </w:rPr>
            </w:pPr>
            <w:r>
              <w:rPr>
                <w:b/>
                <w:rtl/>
              </w:rPr>
              <w:t>المراجع المطلوبة</w:t>
            </w:r>
          </w:p>
        </w:tc>
        <w:tc>
          <w:tcPr>
            <w:tcW w:w="5835" w:type="dxa"/>
            <w:tcBorders>
              <w:top w:val="single" w:sz="4" w:space="0" w:color="000000"/>
              <w:left w:val="single" w:sz="4" w:space="0" w:color="000000"/>
              <w:bottom w:val="single" w:sz="4" w:space="0" w:color="000000"/>
              <w:right w:val="nil"/>
            </w:tcBorders>
            <w:vAlign w:val="center"/>
          </w:tcPr>
          <w:p w:rsidR="00050E5C" w:rsidRDefault="000E5E36" w:rsidP="00346C7D">
            <w:pPr>
              <w:spacing w:line="312" w:lineRule="auto"/>
              <w:ind w:left="185"/>
            </w:pPr>
            <w:hyperlink r:id="rId82" w:history="1">
              <w:r w:rsidR="00E347BB" w:rsidRPr="008D3E93">
                <w:rPr>
                  <w:rStyle w:val="Hyperlink"/>
                </w:rPr>
                <w:t>https://guides.loc.gov/chemistry-resources/print-materials/analyticals</w:t>
              </w:r>
            </w:hyperlink>
          </w:p>
        </w:tc>
        <w:tc>
          <w:tcPr>
            <w:tcW w:w="2340" w:type="dxa"/>
            <w:tcBorders>
              <w:top w:val="single" w:sz="4" w:space="0" w:color="000000"/>
              <w:left w:val="single" w:sz="4" w:space="0" w:color="000000"/>
              <w:bottom w:val="single" w:sz="4" w:space="0" w:color="000000"/>
              <w:right w:val="single" w:sz="4" w:space="0" w:color="000000"/>
            </w:tcBorders>
            <w:vAlign w:val="center"/>
          </w:tcPr>
          <w:p w:rsidR="00050E5C" w:rsidRDefault="00346C7D" w:rsidP="00346C7D">
            <w:pPr>
              <w:spacing w:line="312" w:lineRule="auto"/>
              <w:jc w:val="center"/>
              <w:rPr>
                <w:color w:val="FF0000"/>
                <w:rtl/>
                <w:lang w:bidi="ar-IQ"/>
              </w:rPr>
            </w:pPr>
            <w:r>
              <w:rPr>
                <w:rFonts w:hint="cs"/>
                <w:rtl/>
                <w:lang w:bidi="ar-IQ"/>
              </w:rPr>
              <w:t>لا</w:t>
            </w:r>
          </w:p>
        </w:tc>
      </w:tr>
      <w:tr w:rsidR="00050E5C" w:rsidTr="00E347BB">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B202C1">
            <w:pPr>
              <w:bidi/>
              <w:spacing w:line="312" w:lineRule="auto"/>
              <w:ind w:left="90"/>
              <w:jc w:val="right"/>
              <w:rPr>
                <w:b/>
              </w:rPr>
            </w:pPr>
            <w:r>
              <w:rPr>
                <w:b/>
                <w:rtl/>
              </w:rPr>
              <w:t>المراجع الموصى بها</w:t>
            </w:r>
          </w:p>
        </w:tc>
        <w:tc>
          <w:tcPr>
            <w:tcW w:w="5835" w:type="dxa"/>
            <w:tcBorders>
              <w:top w:val="single" w:sz="4" w:space="0" w:color="000000"/>
              <w:left w:val="single" w:sz="4" w:space="0" w:color="000000"/>
              <w:bottom w:val="single" w:sz="4" w:space="0" w:color="000000"/>
              <w:right w:val="nil"/>
            </w:tcBorders>
            <w:vAlign w:val="center"/>
          </w:tcPr>
          <w:p w:rsidR="00050E5C" w:rsidRDefault="00050E5C" w:rsidP="00346C7D">
            <w:pPr>
              <w:spacing w:line="312" w:lineRule="auto"/>
              <w:ind w:left="185"/>
            </w:pPr>
            <w:r>
              <w:t>https://guides.library.utoronto.ca/chm217/reference-resources</w:t>
            </w:r>
          </w:p>
        </w:tc>
        <w:tc>
          <w:tcPr>
            <w:tcW w:w="2340" w:type="dxa"/>
            <w:tcBorders>
              <w:top w:val="single" w:sz="4" w:space="0" w:color="000000"/>
              <w:left w:val="single" w:sz="4" w:space="0" w:color="000000"/>
              <w:bottom w:val="single" w:sz="4" w:space="0" w:color="000000"/>
              <w:right w:val="single" w:sz="4" w:space="0" w:color="000000"/>
            </w:tcBorders>
            <w:vAlign w:val="center"/>
          </w:tcPr>
          <w:p w:rsidR="00050E5C" w:rsidRDefault="00346C7D" w:rsidP="00346C7D">
            <w:pPr>
              <w:spacing w:line="312" w:lineRule="auto"/>
              <w:jc w:val="center"/>
              <w:rPr>
                <w:rtl/>
                <w:lang w:bidi="ar-IQ"/>
              </w:rPr>
            </w:pPr>
            <w:r>
              <w:rPr>
                <w:rFonts w:hint="cs"/>
                <w:rtl/>
                <w:lang w:bidi="ar-IQ"/>
              </w:rPr>
              <w:t>نعم</w:t>
            </w:r>
          </w:p>
        </w:tc>
      </w:tr>
      <w:tr w:rsidR="00050E5C" w:rsidTr="00E347BB">
        <w:tc>
          <w:tcPr>
            <w:tcW w:w="2340" w:type="dxa"/>
            <w:tcBorders>
              <w:top w:val="single" w:sz="4" w:space="0" w:color="000000"/>
              <w:left w:val="single" w:sz="4" w:space="0" w:color="000000"/>
              <w:bottom w:val="single" w:sz="4" w:space="0" w:color="000000"/>
              <w:right w:val="nil"/>
            </w:tcBorders>
            <w:shd w:val="clear" w:color="auto" w:fill="DAEEF3"/>
            <w:vAlign w:val="center"/>
          </w:tcPr>
          <w:p w:rsidR="00050E5C" w:rsidRDefault="00050E5C" w:rsidP="00B202C1">
            <w:pPr>
              <w:bidi/>
              <w:spacing w:line="312" w:lineRule="auto"/>
              <w:ind w:left="90"/>
              <w:jc w:val="right"/>
              <w:rPr>
                <w:b/>
              </w:rPr>
            </w:pPr>
            <w:r>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050E5C" w:rsidRDefault="00050E5C" w:rsidP="00346C7D">
            <w:pPr>
              <w:spacing w:line="312" w:lineRule="auto"/>
              <w:ind w:left="180"/>
            </w:pPr>
            <w:r>
              <w:t>https://www.coursera.inorg/browse/chem-science</w:t>
            </w:r>
          </w:p>
        </w:tc>
      </w:tr>
    </w:tbl>
    <w:p w:rsidR="00050E5C" w:rsidRDefault="00050E5C" w:rsidP="00B202C1">
      <w:pPr>
        <w:tabs>
          <w:tab w:val="left" w:pos="1980"/>
        </w:tabs>
        <w:ind w:left="1985" w:hanging="1985"/>
        <w:jc w:val="right"/>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050E5C" w:rsidTr="00346C7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vAlign w:val="center"/>
          </w:tcPr>
          <w:p w:rsidR="00050E5C" w:rsidRPr="00346C7D" w:rsidRDefault="00050E5C" w:rsidP="00346C7D">
            <w:pPr>
              <w:tabs>
                <w:tab w:val="left" w:pos="1890"/>
                <w:tab w:val="center" w:pos="4544"/>
              </w:tabs>
              <w:bidi/>
              <w:ind w:right="1152"/>
              <w:jc w:val="center"/>
              <w:rPr>
                <w:b/>
                <w:color w:val="000000"/>
                <w:sz w:val="28"/>
                <w:szCs w:val="28"/>
              </w:rPr>
            </w:pPr>
            <w:r>
              <w:rPr>
                <w:b/>
                <w:color w:val="000000"/>
                <w:sz w:val="28"/>
                <w:szCs w:val="28"/>
                <w:rtl/>
              </w:rPr>
              <w:t>نظام الدرجات</w:t>
            </w:r>
          </w:p>
        </w:tc>
      </w:tr>
      <w:tr w:rsidR="00050E5C" w:rsidTr="00346C7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050E5C" w:rsidRDefault="00050E5C" w:rsidP="00346C7D">
            <w:pPr>
              <w:bidi/>
              <w:jc w:val="center"/>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050E5C" w:rsidRDefault="00050E5C" w:rsidP="00346C7D">
            <w:pPr>
              <w:bidi/>
              <w:jc w:val="center"/>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050E5C" w:rsidRDefault="00050E5C" w:rsidP="00346C7D">
            <w:pPr>
              <w:bidi/>
              <w:jc w:val="center"/>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050E5C" w:rsidRDefault="00050E5C" w:rsidP="00346C7D">
            <w:pPr>
              <w:bidi/>
              <w:jc w:val="center"/>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050E5C" w:rsidRDefault="00050E5C" w:rsidP="00346C7D">
            <w:pPr>
              <w:bidi/>
              <w:jc w:val="center"/>
              <w:rPr>
                <w:b/>
                <w:color w:val="000000"/>
              </w:rPr>
            </w:pPr>
            <w:r>
              <w:rPr>
                <w:b/>
                <w:color w:val="000000"/>
                <w:rtl/>
              </w:rPr>
              <w:t>التوصيف</w:t>
            </w:r>
          </w:p>
        </w:tc>
      </w:tr>
      <w:tr w:rsidR="00050E5C" w:rsidTr="00346C7D">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050E5C" w:rsidRDefault="00050E5C" w:rsidP="00346C7D">
            <w:pPr>
              <w:bidi/>
              <w:jc w:val="center"/>
              <w:rPr>
                <w:b/>
                <w:color w:val="000000"/>
              </w:rPr>
            </w:pPr>
            <w:r>
              <w:rPr>
                <w:b/>
                <w:color w:val="000000"/>
                <w:rtl/>
              </w:rPr>
              <w:t>مجموعة النجاح</w:t>
            </w:r>
          </w:p>
          <w:p w:rsidR="00050E5C" w:rsidRDefault="00050E5C" w:rsidP="00346C7D">
            <w:pPr>
              <w:jc w:val="cente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050E5C" w:rsidRDefault="00050E5C" w:rsidP="00346C7D">
            <w:pPr>
              <w:bidi/>
              <w:ind w:firstLine="72"/>
              <w:jc w:val="center"/>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tcPr>
          <w:p w:rsidR="00050E5C" w:rsidRDefault="00050E5C" w:rsidP="00346C7D">
            <w:pPr>
              <w:bidi/>
              <w:jc w:val="center"/>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tcPr>
          <w:p w:rsidR="00050E5C" w:rsidRDefault="00050E5C" w:rsidP="00346C7D">
            <w:pPr>
              <w:jc w:val="cente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050E5C" w:rsidRDefault="00050E5C" w:rsidP="00346C7D">
            <w:pPr>
              <w:bidi/>
              <w:jc w:val="center"/>
              <w:rPr>
                <w:color w:val="000000"/>
              </w:rPr>
            </w:pPr>
            <w:r>
              <w:rPr>
                <w:color w:val="000000"/>
                <w:rtl/>
              </w:rPr>
              <w:t>أداء متميز</w:t>
            </w:r>
          </w:p>
        </w:tc>
      </w:tr>
      <w:tr w:rsidR="00050E5C" w:rsidTr="00346C7D">
        <w:trPr>
          <w:trHeight w:val="300"/>
        </w:trPr>
        <w:tc>
          <w:tcPr>
            <w:tcW w:w="1620" w:type="dxa"/>
            <w:vMerge/>
            <w:tcBorders>
              <w:top w:val="single" w:sz="6" w:space="0" w:color="000000"/>
              <w:left w:val="single" w:sz="6" w:space="0" w:color="000000"/>
              <w:bottom w:val="nil"/>
              <w:right w:val="single" w:sz="6" w:space="0" w:color="000000"/>
            </w:tcBorders>
            <w:vAlign w:val="center"/>
          </w:tcPr>
          <w:p w:rsidR="00050E5C" w:rsidRDefault="00050E5C" w:rsidP="00346C7D">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050E5C" w:rsidRDefault="00050E5C" w:rsidP="00346C7D">
            <w:pPr>
              <w:bidi/>
              <w:ind w:firstLine="72"/>
              <w:jc w:val="center"/>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tcPr>
          <w:p w:rsidR="00050E5C" w:rsidRDefault="00050E5C" w:rsidP="00346C7D">
            <w:pPr>
              <w:bidi/>
              <w:jc w:val="center"/>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tcPr>
          <w:p w:rsidR="00050E5C" w:rsidRDefault="00050E5C" w:rsidP="00346C7D">
            <w:pPr>
              <w:jc w:val="cente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050E5C" w:rsidRDefault="00050E5C" w:rsidP="00346C7D">
            <w:pPr>
              <w:bidi/>
              <w:jc w:val="center"/>
              <w:rPr>
                <w:color w:val="000000"/>
              </w:rPr>
            </w:pPr>
            <w:r>
              <w:rPr>
                <w:color w:val="000000"/>
                <w:rtl/>
              </w:rPr>
              <w:t>فوق المتوسط مع بعض الأخطاء</w:t>
            </w:r>
          </w:p>
        </w:tc>
      </w:tr>
      <w:tr w:rsidR="00050E5C" w:rsidTr="00346C7D">
        <w:trPr>
          <w:trHeight w:val="300"/>
        </w:trPr>
        <w:tc>
          <w:tcPr>
            <w:tcW w:w="1620" w:type="dxa"/>
            <w:vMerge/>
            <w:tcBorders>
              <w:top w:val="single" w:sz="6" w:space="0" w:color="000000"/>
              <w:left w:val="single" w:sz="6" w:space="0" w:color="000000"/>
              <w:bottom w:val="nil"/>
              <w:right w:val="single" w:sz="6" w:space="0" w:color="000000"/>
            </w:tcBorders>
            <w:vAlign w:val="center"/>
          </w:tcPr>
          <w:p w:rsidR="00050E5C" w:rsidRDefault="00050E5C" w:rsidP="00346C7D">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050E5C" w:rsidRDefault="00050E5C" w:rsidP="00346C7D">
            <w:pPr>
              <w:bidi/>
              <w:ind w:firstLine="72"/>
              <w:jc w:val="center"/>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tcPr>
          <w:p w:rsidR="00050E5C" w:rsidRDefault="00050E5C" w:rsidP="00346C7D">
            <w:pPr>
              <w:bidi/>
              <w:jc w:val="center"/>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rsidR="00050E5C" w:rsidRDefault="00050E5C" w:rsidP="00346C7D">
            <w:pPr>
              <w:jc w:val="cente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050E5C" w:rsidRDefault="00050E5C" w:rsidP="00346C7D">
            <w:pPr>
              <w:bidi/>
              <w:jc w:val="center"/>
              <w:rPr>
                <w:color w:val="000000"/>
              </w:rPr>
            </w:pPr>
            <w:r>
              <w:rPr>
                <w:color w:val="000000"/>
                <w:rtl/>
              </w:rPr>
              <w:t>عمل جيد مع أخطاء ملحوظة</w:t>
            </w:r>
          </w:p>
        </w:tc>
      </w:tr>
      <w:tr w:rsidR="00050E5C" w:rsidTr="00346C7D">
        <w:trPr>
          <w:trHeight w:val="300"/>
        </w:trPr>
        <w:tc>
          <w:tcPr>
            <w:tcW w:w="1620" w:type="dxa"/>
            <w:vMerge/>
            <w:tcBorders>
              <w:top w:val="single" w:sz="6" w:space="0" w:color="000000"/>
              <w:left w:val="single" w:sz="6" w:space="0" w:color="000000"/>
              <w:bottom w:val="nil"/>
              <w:right w:val="single" w:sz="6" w:space="0" w:color="000000"/>
            </w:tcBorders>
            <w:vAlign w:val="center"/>
          </w:tcPr>
          <w:p w:rsidR="00050E5C" w:rsidRDefault="00050E5C" w:rsidP="00346C7D">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050E5C" w:rsidRDefault="00050E5C" w:rsidP="00346C7D">
            <w:pPr>
              <w:bidi/>
              <w:ind w:firstLine="72"/>
              <w:jc w:val="center"/>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tcPr>
          <w:p w:rsidR="00050E5C" w:rsidRDefault="00050E5C" w:rsidP="00346C7D">
            <w:pPr>
              <w:bidi/>
              <w:jc w:val="center"/>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tcPr>
          <w:p w:rsidR="00050E5C" w:rsidRDefault="00050E5C" w:rsidP="00346C7D">
            <w:pPr>
              <w:jc w:val="cente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050E5C" w:rsidRDefault="00050E5C" w:rsidP="00346C7D">
            <w:pPr>
              <w:bidi/>
              <w:jc w:val="center"/>
              <w:rPr>
                <w:color w:val="000000"/>
              </w:rPr>
            </w:pPr>
            <w:r>
              <w:rPr>
                <w:color w:val="000000"/>
                <w:rtl/>
              </w:rPr>
              <w:t>مقبول مع نواقص رئيسية</w:t>
            </w:r>
          </w:p>
        </w:tc>
      </w:tr>
      <w:tr w:rsidR="00050E5C" w:rsidTr="00346C7D">
        <w:trPr>
          <w:trHeight w:val="300"/>
        </w:trPr>
        <w:tc>
          <w:tcPr>
            <w:tcW w:w="1620" w:type="dxa"/>
            <w:vMerge/>
            <w:tcBorders>
              <w:top w:val="single" w:sz="6" w:space="0" w:color="000000"/>
              <w:left w:val="single" w:sz="6" w:space="0" w:color="000000"/>
              <w:bottom w:val="nil"/>
              <w:right w:val="single" w:sz="6" w:space="0" w:color="000000"/>
            </w:tcBorders>
            <w:vAlign w:val="center"/>
          </w:tcPr>
          <w:p w:rsidR="00050E5C" w:rsidRDefault="00050E5C" w:rsidP="00346C7D">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050E5C" w:rsidRDefault="00050E5C" w:rsidP="00346C7D">
            <w:pPr>
              <w:bidi/>
              <w:ind w:firstLine="72"/>
              <w:jc w:val="center"/>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tcPr>
          <w:p w:rsidR="00050E5C" w:rsidRDefault="00050E5C" w:rsidP="00346C7D">
            <w:pPr>
              <w:bidi/>
              <w:jc w:val="center"/>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tcPr>
          <w:p w:rsidR="00050E5C" w:rsidRDefault="00050E5C" w:rsidP="00346C7D">
            <w:pPr>
              <w:jc w:val="cente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050E5C" w:rsidRDefault="00050E5C" w:rsidP="00346C7D">
            <w:pPr>
              <w:bidi/>
              <w:jc w:val="center"/>
              <w:rPr>
                <w:color w:val="000000"/>
              </w:rPr>
            </w:pPr>
            <w:r>
              <w:rPr>
                <w:color w:val="000000"/>
                <w:rtl/>
              </w:rPr>
              <w:t>العمل يحقق الحد الأدنى من المتطلبات</w:t>
            </w:r>
          </w:p>
        </w:tc>
      </w:tr>
      <w:tr w:rsidR="00050E5C" w:rsidTr="00346C7D">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050E5C" w:rsidRDefault="00050E5C" w:rsidP="00346C7D">
            <w:pPr>
              <w:bidi/>
              <w:jc w:val="center"/>
              <w:rPr>
                <w:b/>
                <w:color w:val="000000"/>
              </w:rPr>
            </w:pPr>
            <w:r>
              <w:rPr>
                <w:b/>
                <w:color w:val="000000"/>
                <w:rtl/>
              </w:rPr>
              <w:t>مجموعة الرسوب</w:t>
            </w:r>
          </w:p>
          <w:p w:rsidR="00050E5C" w:rsidRDefault="00050E5C" w:rsidP="00346C7D">
            <w:pPr>
              <w:jc w:val="cente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050E5C" w:rsidRDefault="00050E5C" w:rsidP="00346C7D">
            <w:pPr>
              <w:bidi/>
              <w:ind w:firstLine="72"/>
              <w:jc w:val="center"/>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050E5C" w:rsidRDefault="00050E5C" w:rsidP="00346C7D">
            <w:pPr>
              <w:bidi/>
              <w:jc w:val="center"/>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rsidR="00050E5C" w:rsidRDefault="00050E5C" w:rsidP="00346C7D">
            <w:pPr>
              <w:jc w:val="cente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050E5C" w:rsidRDefault="00050E5C" w:rsidP="00346C7D">
            <w:pPr>
              <w:bidi/>
              <w:jc w:val="center"/>
              <w:rPr>
                <w:color w:val="000000"/>
              </w:rPr>
            </w:pPr>
            <w:r>
              <w:rPr>
                <w:color w:val="000000"/>
                <w:rtl/>
              </w:rPr>
              <w:t>يتطلب عملاً إضافياً لكن تُمنح الدرجة</w:t>
            </w:r>
          </w:p>
        </w:tc>
      </w:tr>
      <w:tr w:rsidR="00050E5C" w:rsidTr="00346C7D">
        <w:trPr>
          <w:trHeight w:val="300"/>
        </w:trPr>
        <w:tc>
          <w:tcPr>
            <w:tcW w:w="1620" w:type="dxa"/>
            <w:vMerge/>
            <w:tcBorders>
              <w:top w:val="single" w:sz="6" w:space="0" w:color="000000"/>
              <w:left w:val="single" w:sz="6" w:space="0" w:color="000000"/>
              <w:bottom w:val="nil"/>
              <w:right w:val="single" w:sz="6" w:space="0" w:color="000000"/>
            </w:tcBorders>
            <w:vAlign w:val="center"/>
          </w:tcPr>
          <w:p w:rsidR="00050E5C" w:rsidRDefault="00050E5C" w:rsidP="00346C7D">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050E5C" w:rsidRDefault="00050E5C" w:rsidP="00346C7D">
            <w:pPr>
              <w:bidi/>
              <w:ind w:firstLine="72"/>
              <w:jc w:val="center"/>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050E5C" w:rsidRDefault="00050E5C" w:rsidP="00346C7D">
            <w:pPr>
              <w:bidi/>
              <w:jc w:val="center"/>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rsidR="00050E5C" w:rsidRDefault="00050E5C" w:rsidP="00346C7D">
            <w:pPr>
              <w:jc w:val="cente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050E5C" w:rsidRDefault="00050E5C" w:rsidP="00346C7D">
            <w:pPr>
              <w:bidi/>
              <w:jc w:val="center"/>
              <w:rPr>
                <w:color w:val="000000"/>
              </w:rPr>
            </w:pPr>
            <w:r>
              <w:rPr>
                <w:color w:val="000000"/>
                <w:rtl/>
              </w:rPr>
              <w:t>يتطلب قدراً كبيراً من العمل</w:t>
            </w:r>
          </w:p>
        </w:tc>
      </w:tr>
      <w:tr w:rsidR="00050E5C" w:rsidTr="00346C7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050E5C" w:rsidRDefault="00050E5C" w:rsidP="00346C7D">
            <w:pPr>
              <w:jc w:val="cente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050E5C" w:rsidRDefault="00050E5C" w:rsidP="00346C7D">
            <w:pPr>
              <w:jc w:val="cente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050E5C" w:rsidRDefault="00050E5C" w:rsidP="00346C7D">
            <w:pPr>
              <w:jc w:val="cente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050E5C" w:rsidRDefault="00050E5C" w:rsidP="00346C7D">
            <w:pPr>
              <w:jc w:val="cente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050E5C" w:rsidRDefault="00050E5C" w:rsidP="00346C7D">
            <w:pPr>
              <w:jc w:val="center"/>
              <w:rPr>
                <w:b/>
                <w:color w:val="000000"/>
              </w:rPr>
            </w:pPr>
          </w:p>
        </w:tc>
      </w:tr>
      <w:tr w:rsidR="00050E5C" w:rsidTr="00346C7D">
        <w:trPr>
          <w:trHeight w:val="1340"/>
        </w:trPr>
        <w:tc>
          <w:tcPr>
            <w:tcW w:w="10470" w:type="dxa"/>
            <w:gridSpan w:val="5"/>
            <w:tcBorders>
              <w:top w:val="single" w:sz="6" w:space="0" w:color="000000"/>
              <w:left w:val="single" w:sz="6" w:space="0" w:color="000000"/>
              <w:bottom w:val="single" w:sz="6" w:space="0" w:color="000000"/>
              <w:right w:val="single" w:sz="6" w:space="0" w:color="000000"/>
            </w:tcBorders>
            <w:vAlign w:val="center"/>
          </w:tcPr>
          <w:p w:rsidR="00050E5C" w:rsidRPr="00346C7D" w:rsidRDefault="00346C7D" w:rsidP="00346C7D">
            <w:pPr>
              <w:jc w:val="center"/>
              <w:rPr>
                <w:color w:val="000000"/>
                <w:sz w:val="24"/>
                <w:szCs w:val="24"/>
              </w:rPr>
            </w:pPr>
            <w:r w:rsidRPr="00346C7D">
              <w:rPr>
                <w:color w:val="000000"/>
                <w:sz w:val="24"/>
                <w:szCs w:val="24"/>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346C7D">
              <w:rPr>
                <w:color w:val="000000"/>
                <w:sz w:val="24"/>
                <w:szCs w:val="24"/>
              </w:rPr>
              <w:t>.</w:t>
            </w:r>
          </w:p>
        </w:tc>
      </w:tr>
    </w:tbl>
    <w:p w:rsidR="00050E5C" w:rsidRDefault="00050E5C" w:rsidP="00B202C1">
      <w:pPr>
        <w:tabs>
          <w:tab w:val="left" w:pos="1890"/>
        </w:tabs>
        <w:jc w:val="right"/>
        <w:rPr>
          <w:rFonts w:asciiTheme="majorBidi" w:hAnsiTheme="majorBidi" w:cstheme="majorBidi"/>
          <w:sz w:val="28"/>
          <w:szCs w:val="28"/>
          <w:lang w:bidi="ar-IQ"/>
        </w:rPr>
      </w:pPr>
    </w:p>
    <w:p w:rsidR="00E347BB" w:rsidRDefault="00E347BB" w:rsidP="00B202C1">
      <w:pPr>
        <w:tabs>
          <w:tab w:val="left" w:pos="1890"/>
        </w:tabs>
        <w:jc w:val="right"/>
        <w:rPr>
          <w:rFonts w:asciiTheme="majorBidi" w:hAnsiTheme="majorBidi" w:cstheme="majorBidi"/>
          <w:sz w:val="28"/>
          <w:szCs w:val="28"/>
          <w:lang w:bidi="ar-IQ"/>
        </w:rPr>
      </w:pPr>
    </w:p>
    <w:p w:rsidR="00346C7D" w:rsidRDefault="00346C7D" w:rsidP="00B202C1">
      <w:pPr>
        <w:tabs>
          <w:tab w:val="left" w:pos="1890"/>
        </w:tabs>
        <w:jc w:val="right"/>
        <w:rPr>
          <w:rFonts w:asciiTheme="majorBidi" w:hAnsiTheme="majorBidi" w:cstheme="majorBidi"/>
          <w:sz w:val="28"/>
          <w:szCs w:val="28"/>
          <w:lang w:bidi="ar-IQ"/>
        </w:rPr>
      </w:pPr>
    </w:p>
    <w:p w:rsidR="00346C7D" w:rsidRDefault="00346C7D" w:rsidP="00B202C1">
      <w:pPr>
        <w:tabs>
          <w:tab w:val="left" w:pos="1890"/>
        </w:tabs>
        <w:jc w:val="right"/>
        <w:rPr>
          <w:rFonts w:asciiTheme="majorBidi" w:hAnsiTheme="majorBidi" w:cstheme="majorBidi"/>
          <w:sz w:val="28"/>
          <w:szCs w:val="28"/>
          <w:lang w:bidi="ar-IQ"/>
        </w:rPr>
      </w:pPr>
    </w:p>
    <w:p w:rsidR="00E347BB" w:rsidRDefault="00E347BB" w:rsidP="00B202C1">
      <w:pPr>
        <w:tabs>
          <w:tab w:val="left" w:pos="1890"/>
        </w:tabs>
        <w:jc w:val="right"/>
        <w:rPr>
          <w:rFonts w:asciiTheme="majorBidi" w:hAnsiTheme="majorBidi" w:cstheme="majorBidi"/>
          <w:sz w:val="28"/>
          <w:szCs w:val="28"/>
          <w:lang w:bidi="ar-IQ"/>
        </w:rPr>
      </w:pPr>
    </w:p>
    <w:tbl>
      <w:tblPr>
        <w:tblStyle w:val="afa"/>
        <w:tblW w:w="10455" w:type="dxa"/>
        <w:tblInd w:w="-535"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346C7D" w:rsidRPr="008E4BA5" w:rsidTr="00346C7D">
        <w:trPr>
          <w:trHeight w:val="495"/>
        </w:trPr>
        <w:tc>
          <w:tcPr>
            <w:tcW w:w="10455" w:type="dxa"/>
            <w:gridSpan w:val="8"/>
            <w:vAlign w:val="center"/>
          </w:tcPr>
          <w:p w:rsidR="00346C7D" w:rsidRPr="008E4BA5" w:rsidRDefault="00346C7D" w:rsidP="00346C7D">
            <w:pPr>
              <w:pStyle w:val="1"/>
              <w:spacing w:before="80" w:after="80"/>
              <w:jc w:val="left"/>
              <w:rPr>
                <w:b w:val="0"/>
                <w:color w:val="FF0000"/>
                <w:sz w:val="36"/>
                <w:szCs w:val="36"/>
                <w:rtl/>
                <w:lang w:bidi="ar-IQ"/>
              </w:rPr>
            </w:pPr>
            <w:r>
              <w:rPr>
                <w:sz w:val="28"/>
                <w:szCs w:val="28"/>
                <w:lang w:bidi="ar-IQ"/>
              </w:rPr>
              <w:t>9</w:t>
            </w:r>
            <w:r>
              <w:rPr>
                <w:rFonts w:hint="cs"/>
                <w:sz w:val="28"/>
                <w:szCs w:val="28"/>
                <w:rtl/>
                <w:lang w:bidi="ar-IQ"/>
              </w:rPr>
              <w:t xml:space="preserve">  .</w:t>
            </w:r>
            <w:r>
              <w:rPr>
                <w:sz w:val="28"/>
                <w:szCs w:val="28"/>
                <w:rtl/>
                <w:lang w:bidi="ar-IQ"/>
              </w:rPr>
              <w:t>أجهزة وتقنيات المختبر</w:t>
            </w:r>
          </w:p>
        </w:tc>
      </w:tr>
      <w:tr w:rsidR="00E347BB" w:rsidTr="00346C7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E347BB" w:rsidRPr="00346C7D" w:rsidRDefault="00E347BB" w:rsidP="00346C7D">
            <w:pPr>
              <w:bidi/>
              <w:spacing w:before="80" w:after="80"/>
              <w:jc w:val="center"/>
              <w:rPr>
                <w:b/>
                <w:color w:val="17365D"/>
                <w:sz w:val="28"/>
                <w:szCs w:val="28"/>
              </w:rPr>
            </w:pPr>
            <w:r>
              <w:rPr>
                <w:b/>
                <w:color w:val="17365D"/>
                <w:sz w:val="28"/>
                <w:szCs w:val="28"/>
                <w:rtl/>
              </w:rPr>
              <w:t>معلومات المادة</w:t>
            </w:r>
          </w:p>
        </w:tc>
      </w:tr>
      <w:tr w:rsidR="00E347BB" w:rsidTr="00346C7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bidi/>
              <w:spacing w:before="80" w:after="80"/>
              <w:ind w:left="90" w:hanging="90"/>
              <w:jc w:val="center"/>
              <w:rPr>
                <w:b/>
                <w:color w:val="000000"/>
              </w:rPr>
            </w:pPr>
            <w:r>
              <w:rPr>
                <w:b/>
                <w:color w:val="000000"/>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E347BB" w:rsidRPr="003E2A49" w:rsidRDefault="00E347BB" w:rsidP="00346C7D">
            <w:pPr>
              <w:pStyle w:val="1"/>
              <w:spacing w:before="80" w:after="80"/>
              <w:ind w:left="90"/>
              <w:rPr>
                <w:b w:val="0"/>
                <w:color w:val="FF0000"/>
                <w:sz w:val="28"/>
                <w:szCs w:val="28"/>
              </w:rPr>
            </w:pPr>
            <w:r>
              <w:rPr>
                <w:sz w:val="28"/>
                <w:szCs w:val="28"/>
                <w:rtl/>
                <w:lang w:bidi="ar-IQ"/>
              </w:rPr>
              <w:t>أجهزة وتقنيات المختبر</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E347BB" w:rsidRDefault="00E347BB" w:rsidP="00346C7D">
            <w:pPr>
              <w:bidi/>
              <w:spacing w:before="80" w:after="80"/>
              <w:jc w:val="center"/>
              <w:rPr>
                <w:b/>
              </w:rPr>
            </w:pPr>
            <w:r>
              <w:rPr>
                <w:b/>
                <w:rtl/>
              </w:rPr>
              <w:t>طريقة تقديم المادة</w:t>
            </w:r>
          </w:p>
        </w:tc>
      </w:tr>
      <w:tr w:rsidR="00E347BB" w:rsidTr="00346C7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bidi/>
              <w:spacing w:before="80" w:after="80"/>
              <w:ind w:left="90" w:hanging="90"/>
              <w:jc w:val="center"/>
              <w:rPr>
                <w:b/>
              </w:rPr>
            </w:pPr>
            <w:r>
              <w:rPr>
                <w:b/>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E347BB" w:rsidRPr="003E2A49" w:rsidRDefault="008E4BA5" w:rsidP="00346C7D">
            <w:pPr>
              <w:pStyle w:val="1"/>
              <w:spacing w:before="80" w:after="80"/>
              <w:ind w:left="90"/>
              <w:rPr>
                <w:b w:val="0"/>
                <w:color w:val="FF0000"/>
                <w:sz w:val="28"/>
                <w:szCs w:val="28"/>
              </w:rPr>
            </w:pPr>
            <w:r>
              <w:rPr>
                <w:sz w:val="28"/>
                <w:szCs w:val="28"/>
                <w:rtl/>
              </w:rPr>
              <w:t>أساسي</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347BB" w:rsidRDefault="000E5E36" w:rsidP="00346C7D">
            <w:pPr>
              <w:numPr>
                <w:ilvl w:val="0"/>
                <w:numId w:val="4"/>
              </w:numPr>
              <w:bidi/>
              <w:spacing w:before="80"/>
              <w:jc w:val="center"/>
              <w:rPr>
                <w:b/>
              </w:rPr>
            </w:pPr>
            <w:sdt>
              <w:sdtPr>
                <w:rPr>
                  <w:rtl/>
                </w:rPr>
                <w:tag w:val="goog_rdk_0"/>
                <w:id w:val="330189367"/>
              </w:sdtPr>
              <w:sdtEndPr/>
              <w:sdtContent>
                <w:r w:rsidR="00E347BB">
                  <w:rPr>
                    <w:rFonts w:ascii="Segoe UI Symbol" w:eastAsia="Arial Unicode MS" w:hAnsi="Segoe UI Symbol" w:cs="Segoe UI Symbol"/>
                    <w:b/>
                  </w:rPr>
                  <w:t>☒</w:t>
                </w:r>
              </w:sdtContent>
            </w:sdt>
            <w:r w:rsidR="00E347BB">
              <w:rPr>
                <w:b/>
                <w:rtl/>
              </w:rPr>
              <w:t>نظري</w:t>
            </w:r>
          </w:p>
          <w:p w:rsidR="00E347BB" w:rsidRDefault="000E5E36" w:rsidP="00346C7D">
            <w:pPr>
              <w:numPr>
                <w:ilvl w:val="0"/>
                <w:numId w:val="5"/>
              </w:numPr>
              <w:bidi/>
              <w:jc w:val="center"/>
              <w:rPr>
                <w:b/>
              </w:rPr>
            </w:pPr>
            <w:sdt>
              <w:sdtPr>
                <w:rPr>
                  <w:rtl/>
                </w:rPr>
                <w:tag w:val="goog_rdk_1"/>
                <w:id w:val="1819147577"/>
              </w:sdtPr>
              <w:sdtEndPr/>
              <w:sdtContent>
                <w:r w:rsidR="00E347BB">
                  <w:rPr>
                    <w:rFonts w:ascii="Segoe UI Symbol" w:eastAsia="Arial Unicode MS" w:hAnsi="Segoe UI Symbol" w:cs="Segoe UI Symbol"/>
                    <w:b/>
                  </w:rPr>
                  <w:t>☒</w:t>
                </w:r>
              </w:sdtContent>
            </w:sdt>
            <w:r w:rsidR="00E347BB">
              <w:rPr>
                <w:b/>
                <w:rtl/>
              </w:rPr>
              <w:t>محاضرة</w:t>
            </w:r>
          </w:p>
          <w:p w:rsidR="00E347BB" w:rsidRDefault="000E5E36" w:rsidP="00346C7D">
            <w:pPr>
              <w:numPr>
                <w:ilvl w:val="0"/>
                <w:numId w:val="5"/>
              </w:numPr>
              <w:bidi/>
              <w:jc w:val="center"/>
              <w:rPr>
                <w:b/>
              </w:rPr>
            </w:pPr>
            <w:sdt>
              <w:sdtPr>
                <w:rPr>
                  <w:rtl/>
                </w:rPr>
                <w:tag w:val="goog_rdk_2"/>
                <w:id w:val="-400747668"/>
              </w:sdtPr>
              <w:sdtEndPr/>
              <w:sdtContent>
                <w:r w:rsidR="00E347BB">
                  <w:rPr>
                    <w:rFonts w:ascii="Segoe UI Symbol" w:eastAsia="Arial Unicode MS" w:hAnsi="Segoe UI Symbol" w:cs="Segoe UI Symbol"/>
                    <w:b/>
                  </w:rPr>
                  <w:t>☒</w:t>
                </w:r>
              </w:sdtContent>
            </w:sdt>
            <w:r w:rsidR="00E347BB">
              <w:rPr>
                <w:b/>
                <w:rtl/>
              </w:rPr>
              <w:t>مختبر</w:t>
            </w:r>
          </w:p>
          <w:p w:rsidR="00E347BB" w:rsidRDefault="000E5E36" w:rsidP="00346C7D">
            <w:pPr>
              <w:numPr>
                <w:ilvl w:val="0"/>
                <w:numId w:val="5"/>
              </w:numPr>
              <w:bidi/>
              <w:jc w:val="center"/>
              <w:rPr>
                <w:b/>
              </w:rPr>
            </w:pPr>
            <w:sdt>
              <w:sdtPr>
                <w:rPr>
                  <w:rtl/>
                </w:rPr>
                <w:tag w:val="goog_rdk_3"/>
                <w:id w:val="1838184267"/>
              </w:sdtPr>
              <w:sdtEndPr/>
              <w:sdtContent>
                <w:r w:rsidR="00E347BB">
                  <w:rPr>
                    <w:rFonts w:ascii="Segoe UI Symbol" w:eastAsia="Arial Unicode MS" w:hAnsi="Segoe UI Symbol" w:cs="Segoe UI Symbol"/>
                    <w:b/>
                  </w:rPr>
                  <w:t>☐</w:t>
                </w:r>
              </w:sdtContent>
            </w:sdt>
            <w:r w:rsidR="00E347BB">
              <w:rPr>
                <w:b/>
                <w:rtl/>
              </w:rPr>
              <w:t>درس مساعد</w:t>
            </w:r>
          </w:p>
          <w:p w:rsidR="00E347BB" w:rsidRDefault="000E5E36" w:rsidP="00346C7D">
            <w:pPr>
              <w:numPr>
                <w:ilvl w:val="0"/>
                <w:numId w:val="5"/>
              </w:numPr>
              <w:bidi/>
              <w:jc w:val="center"/>
              <w:rPr>
                <w:b/>
              </w:rPr>
            </w:pPr>
            <w:sdt>
              <w:sdtPr>
                <w:rPr>
                  <w:rtl/>
                </w:rPr>
                <w:tag w:val="goog_rdk_4"/>
                <w:id w:val="-716590309"/>
              </w:sdtPr>
              <w:sdtEndPr/>
              <w:sdtContent>
                <w:r w:rsidR="00E347BB">
                  <w:rPr>
                    <w:rFonts w:ascii="Segoe UI Symbol" w:eastAsia="Arial Unicode MS" w:hAnsi="Segoe UI Symbol" w:cs="Segoe UI Symbol"/>
                    <w:b/>
                  </w:rPr>
                  <w:t>☐</w:t>
                </w:r>
              </w:sdtContent>
            </w:sdt>
            <w:r w:rsidR="00E347BB">
              <w:rPr>
                <w:b/>
                <w:rtl/>
              </w:rPr>
              <w:t>عملي</w:t>
            </w:r>
          </w:p>
          <w:p w:rsidR="00E347BB" w:rsidRDefault="000E5E36" w:rsidP="00346C7D">
            <w:pPr>
              <w:numPr>
                <w:ilvl w:val="0"/>
                <w:numId w:val="5"/>
              </w:numPr>
              <w:bidi/>
              <w:spacing w:after="80"/>
              <w:jc w:val="center"/>
              <w:rPr>
                <w:b/>
              </w:rPr>
            </w:pPr>
            <w:sdt>
              <w:sdtPr>
                <w:rPr>
                  <w:rtl/>
                </w:rPr>
                <w:tag w:val="goog_rdk_5"/>
                <w:id w:val="1897628704"/>
              </w:sdtPr>
              <w:sdtEndPr/>
              <w:sdtContent>
                <w:r w:rsidR="00E347BB">
                  <w:rPr>
                    <w:rFonts w:ascii="Segoe UI Symbol" w:eastAsia="Arial Unicode MS" w:hAnsi="Segoe UI Symbol" w:cs="Segoe UI Symbol"/>
                    <w:b/>
                  </w:rPr>
                  <w:t>☐</w:t>
                </w:r>
              </w:sdtContent>
            </w:sdt>
            <w:r w:rsidR="00E347BB">
              <w:rPr>
                <w:b/>
                <w:rtl/>
              </w:rPr>
              <w:t>ندوة</w:t>
            </w:r>
          </w:p>
        </w:tc>
      </w:tr>
      <w:tr w:rsidR="00E347BB" w:rsidTr="00346C7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bidi/>
              <w:spacing w:before="80" w:after="80"/>
              <w:ind w:left="90" w:hanging="90"/>
              <w:jc w:val="center"/>
              <w:rPr>
                <w:b/>
              </w:rPr>
            </w:pPr>
            <w:r>
              <w:rPr>
                <w:b/>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E347BB" w:rsidRPr="008E4BA5" w:rsidRDefault="00503210" w:rsidP="00346C7D">
            <w:pPr>
              <w:jc w:val="center"/>
              <w:rPr>
                <w:rFonts w:asciiTheme="majorBidi" w:hAnsiTheme="majorBidi" w:cstheme="majorBidi"/>
                <w:color w:val="000000"/>
                <w:sz w:val="28"/>
                <w:szCs w:val="28"/>
              </w:rPr>
            </w:pPr>
            <w:r w:rsidRPr="00503210">
              <w:rPr>
                <w:rFonts w:ascii="Arial" w:hAnsi="Arial" w:cs="Arial"/>
                <w:b/>
                <w:bCs/>
                <w:color w:val="FF0000"/>
                <w:sz w:val="20"/>
                <w:szCs w:val="20"/>
              </w:rPr>
              <w:t>NUST1007</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347BB" w:rsidRDefault="00E347BB" w:rsidP="00346C7D">
            <w:pPr>
              <w:widowControl w:val="0"/>
              <w:spacing w:line="276" w:lineRule="auto"/>
              <w:jc w:val="center"/>
              <w:rPr>
                <w:color w:val="FF0000"/>
                <w:sz w:val="28"/>
                <w:szCs w:val="28"/>
              </w:rPr>
            </w:pPr>
          </w:p>
        </w:tc>
      </w:tr>
      <w:tr w:rsidR="00E347BB" w:rsidTr="00346C7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bidi/>
              <w:spacing w:before="80" w:after="80"/>
              <w:ind w:left="90" w:hanging="90"/>
              <w:jc w:val="center"/>
              <w:rPr>
                <w:b/>
              </w:rPr>
            </w:pPr>
            <w:r>
              <w:rPr>
                <w:b/>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347BB" w:rsidRPr="003E2A49" w:rsidRDefault="008E4BA5" w:rsidP="00346C7D">
            <w:pPr>
              <w:pStyle w:val="1"/>
              <w:spacing w:before="80" w:after="80"/>
              <w:ind w:left="90"/>
              <w:rPr>
                <w:b w:val="0"/>
                <w:color w:val="FF0000"/>
                <w:sz w:val="28"/>
                <w:szCs w:val="28"/>
              </w:rPr>
            </w:pPr>
            <w:r>
              <w:rPr>
                <w:sz w:val="28"/>
                <w:szCs w:val="28"/>
                <w:shd w:val="clear" w:color="auto" w:fill="E8EAED"/>
              </w:rPr>
              <w:t>6</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347BB" w:rsidRDefault="00E347BB" w:rsidP="00346C7D">
            <w:pPr>
              <w:widowControl w:val="0"/>
              <w:spacing w:line="276" w:lineRule="auto"/>
              <w:jc w:val="center"/>
              <w:rPr>
                <w:color w:val="FF0000"/>
                <w:sz w:val="28"/>
                <w:szCs w:val="28"/>
              </w:rPr>
            </w:pPr>
          </w:p>
        </w:tc>
      </w:tr>
      <w:tr w:rsidR="00E347BB" w:rsidTr="00346C7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spacing w:before="80" w:after="80"/>
              <w:ind w:left="90" w:hanging="90"/>
              <w:jc w:val="center"/>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E347BB" w:rsidRPr="003E2A49" w:rsidRDefault="008E4BA5" w:rsidP="00346C7D">
            <w:pPr>
              <w:pStyle w:val="1"/>
              <w:spacing w:before="80" w:after="80"/>
              <w:ind w:left="90"/>
              <w:rPr>
                <w:b w:val="0"/>
                <w:color w:val="FF0000"/>
                <w:sz w:val="28"/>
                <w:szCs w:val="28"/>
              </w:rPr>
            </w:pPr>
            <w:r>
              <w:rPr>
                <w:color w:val="FF0000"/>
                <w:sz w:val="28"/>
                <w:szCs w:val="28"/>
              </w:rPr>
              <w:t>150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347BB" w:rsidRDefault="00E347BB" w:rsidP="00346C7D">
            <w:pPr>
              <w:widowControl w:val="0"/>
              <w:spacing w:line="276" w:lineRule="auto"/>
              <w:jc w:val="center"/>
              <w:rPr>
                <w:color w:val="FF0000"/>
                <w:sz w:val="24"/>
                <w:szCs w:val="24"/>
              </w:rPr>
            </w:pPr>
          </w:p>
        </w:tc>
      </w:tr>
      <w:tr w:rsidR="00E347BB" w:rsidTr="00346C7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bidi/>
              <w:spacing w:before="80" w:after="80"/>
              <w:ind w:left="90" w:hanging="90"/>
              <w:jc w:val="center"/>
              <w:rPr>
                <w:b/>
                <w:color w:val="000000"/>
              </w:rPr>
            </w:pPr>
            <w:r>
              <w:rPr>
                <w:b/>
                <w:color w:val="000000"/>
                <w:rtl/>
              </w:rPr>
              <w:t>مستوى المادة</w:t>
            </w:r>
          </w:p>
        </w:tc>
        <w:tc>
          <w:tcPr>
            <w:tcW w:w="2114" w:type="dxa"/>
            <w:tcBorders>
              <w:top w:val="single" w:sz="4" w:space="0" w:color="000000"/>
              <w:left w:val="single" w:sz="4" w:space="0" w:color="000000"/>
              <w:bottom w:val="single" w:sz="4" w:space="0" w:color="000000"/>
              <w:right w:val="nil"/>
            </w:tcBorders>
            <w:vAlign w:val="center"/>
          </w:tcPr>
          <w:p w:rsidR="00E347BB" w:rsidRDefault="00E347BB" w:rsidP="00346C7D">
            <w:pPr>
              <w:spacing w:before="80" w:after="80"/>
              <w:ind w:hanging="720"/>
              <w:jc w:val="center"/>
              <w:rPr>
                <w:color w:val="000000"/>
              </w:rPr>
            </w:pPr>
            <w:r>
              <w:rPr>
                <w:color w:val="000000"/>
              </w:rPr>
              <w:t>UGx11</w:t>
            </w:r>
            <w:r>
              <w:t xml:space="preserve">  2</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346C7D">
            <w:pPr>
              <w:bidi/>
              <w:spacing w:before="80" w:after="80"/>
              <w:jc w:val="center"/>
              <w:rPr>
                <w:b/>
                <w:color w:val="000000"/>
              </w:rPr>
            </w:pPr>
            <w:r>
              <w:rPr>
                <w:b/>
                <w:color w:val="000000"/>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tcPr>
          <w:p w:rsidR="00E347BB" w:rsidRDefault="008E4BA5" w:rsidP="00346C7D">
            <w:pPr>
              <w:spacing w:before="80" w:after="80"/>
              <w:jc w:val="center"/>
              <w:rPr>
                <w:color w:val="000000"/>
              </w:rPr>
            </w:pPr>
            <w:r>
              <w:t>2</w:t>
            </w:r>
          </w:p>
        </w:tc>
      </w:tr>
      <w:tr w:rsidR="00E347BB" w:rsidTr="00346C7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bidi/>
              <w:spacing w:before="80" w:after="80"/>
              <w:ind w:left="90" w:hanging="90"/>
              <w:jc w:val="center"/>
              <w:rPr>
                <w:b/>
                <w:color w:val="000000"/>
              </w:rPr>
            </w:pPr>
            <w:r>
              <w:rPr>
                <w:b/>
                <w:color w:val="000000"/>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spacing w:before="80" w:after="80"/>
              <w:jc w:val="center"/>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347BB" w:rsidRDefault="00E347BB" w:rsidP="00346C7D">
            <w:pPr>
              <w:bidi/>
              <w:spacing w:before="80" w:after="80"/>
              <w:jc w:val="center"/>
              <w:rPr>
                <w:b/>
                <w:color w:val="000000"/>
              </w:rPr>
            </w:pPr>
            <w:r>
              <w:rPr>
                <w:b/>
                <w:color w:val="000000"/>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spacing w:before="80" w:after="80"/>
              <w:jc w:val="center"/>
              <w:rPr>
                <w:color w:val="000000"/>
              </w:rPr>
            </w:pPr>
          </w:p>
        </w:tc>
      </w:tr>
      <w:tr w:rsidR="00E347BB" w:rsidTr="00346C7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bidi/>
              <w:spacing w:before="80" w:after="80"/>
              <w:ind w:left="90" w:hanging="90"/>
              <w:jc w:val="center"/>
              <w:rPr>
                <w:b/>
                <w:color w:val="000000"/>
              </w:rPr>
            </w:pPr>
            <w:r>
              <w:rPr>
                <w:b/>
                <w:color w:val="000000"/>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E347BB" w:rsidRDefault="00503210" w:rsidP="00346C7D">
            <w:pPr>
              <w:spacing w:before="80" w:after="80"/>
              <w:jc w:val="center"/>
              <w:rPr>
                <w:color w:val="000000"/>
                <w:lang w:bidi="ar-IQ"/>
              </w:rPr>
            </w:pPr>
            <w:r>
              <w:t>Duaa Abdullah</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347BB" w:rsidRDefault="00E347BB" w:rsidP="00346C7D">
            <w:pPr>
              <w:bidi/>
              <w:spacing w:before="80" w:after="80"/>
              <w:jc w:val="center"/>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E347BB" w:rsidRDefault="000E5E36" w:rsidP="00346C7D">
            <w:pPr>
              <w:spacing w:before="80" w:after="80"/>
              <w:jc w:val="center"/>
            </w:pPr>
            <w:hyperlink r:id="rId83" w:history="1">
              <w:r w:rsidR="00DB0BA5" w:rsidRPr="00153C17">
                <w:rPr>
                  <w:rStyle w:val="Hyperlink"/>
                </w:rPr>
                <w:t>duaa.a.neamah@nust.ed.iq</w:t>
              </w:r>
            </w:hyperlink>
          </w:p>
        </w:tc>
      </w:tr>
      <w:tr w:rsidR="00E347BB" w:rsidTr="00346C7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bidi/>
              <w:spacing w:before="80" w:after="80"/>
              <w:ind w:left="90" w:hanging="90"/>
              <w:jc w:val="center"/>
              <w:rPr>
                <w:b/>
                <w:color w:val="000000"/>
              </w:rPr>
            </w:pPr>
            <w:r>
              <w:rPr>
                <w:b/>
                <w:color w:val="000000"/>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spacing w:before="80" w:after="80"/>
              <w:jc w:val="center"/>
              <w:rPr>
                <w:color w:val="00000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E347BB" w:rsidRDefault="00E347BB" w:rsidP="00346C7D">
            <w:pPr>
              <w:bidi/>
              <w:spacing w:before="80" w:after="80"/>
              <w:jc w:val="center"/>
              <w:rPr>
                <w:b/>
                <w:color w:val="000000"/>
              </w:rPr>
            </w:pPr>
            <w:r>
              <w:rPr>
                <w:b/>
                <w:color w:val="000000"/>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tcPr>
          <w:p w:rsidR="00E347BB" w:rsidRDefault="00503210" w:rsidP="00346C7D">
            <w:pPr>
              <w:spacing w:before="80" w:after="80"/>
              <w:jc w:val="center"/>
              <w:rPr>
                <w:color w:val="000000"/>
              </w:rPr>
            </w:pPr>
            <w:r>
              <w:rPr>
                <w:color w:val="000000"/>
              </w:rPr>
              <w:t>M.SC</w:t>
            </w:r>
          </w:p>
        </w:tc>
      </w:tr>
      <w:tr w:rsidR="00E347BB" w:rsidTr="00346C7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bidi/>
              <w:spacing w:before="80" w:after="80"/>
              <w:ind w:left="90" w:hanging="90"/>
              <w:jc w:val="center"/>
              <w:rPr>
                <w:b/>
                <w:color w:val="000000"/>
              </w:rPr>
            </w:pPr>
            <w:r>
              <w:rPr>
                <w:b/>
                <w:color w:val="000000"/>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spacing w:before="80" w:after="80"/>
              <w:jc w:val="center"/>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347BB" w:rsidRDefault="00E347BB" w:rsidP="00346C7D">
            <w:pPr>
              <w:bidi/>
              <w:spacing w:before="80" w:after="80"/>
              <w:jc w:val="center"/>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spacing w:before="80" w:after="80"/>
              <w:jc w:val="center"/>
            </w:pPr>
          </w:p>
        </w:tc>
      </w:tr>
      <w:tr w:rsidR="00E347BB" w:rsidTr="00346C7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bidi/>
              <w:spacing w:before="80" w:after="80"/>
              <w:ind w:left="90" w:hanging="90"/>
              <w:jc w:val="center"/>
              <w:rPr>
                <w:b/>
              </w:rPr>
            </w:pPr>
            <w:r>
              <w:rPr>
                <w:b/>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E347BB" w:rsidRDefault="00E347BB" w:rsidP="00346C7D">
            <w:pPr>
              <w:spacing w:before="80" w:after="80"/>
              <w:jc w:val="center"/>
              <w:rPr>
                <w:color w:val="000000"/>
                <w:lang w:bidi="ar-IQ"/>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347BB" w:rsidRDefault="00E347BB" w:rsidP="00346C7D">
            <w:pPr>
              <w:bidi/>
              <w:spacing w:before="80" w:after="80"/>
              <w:jc w:val="center"/>
            </w:pPr>
            <w:r>
              <w:rPr>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E347BB" w:rsidRDefault="00E347BB" w:rsidP="00346C7D">
            <w:pPr>
              <w:spacing w:before="80" w:after="80"/>
              <w:jc w:val="center"/>
            </w:pPr>
          </w:p>
        </w:tc>
      </w:tr>
      <w:tr w:rsidR="00E347BB" w:rsidTr="00346C7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bidi/>
              <w:spacing w:before="80" w:after="80"/>
              <w:ind w:left="6" w:right="-99" w:hanging="6"/>
              <w:jc w:val="center"/>
              <w:rPr>
                <w:b/>
              </w:rPr>
            </w:pPr>
            <w:r>
              <w:rPr>
                <w:b/>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tcPr>
          <w:p w:rsidR="00E347BB" w:rsidRDefault="00E347BB" w:rsidP="00346C7D">
            <w:pPr>
              <w:spacing w:before="80" w:after="80"/>
              <w:ind w:left="360"/>
              <w:jc w:val="center"/>
            </w:pPr>
            <w:r>
              <w:t>01/09/2023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346C7D">
            <w:pPr>
              <w:bidi/>
              <w:spacing w:before="80" w:after="80"/>
              <w:jc w:val="center"/>
              <w:rPr>
                <w:b/>
              </w:rPr>
            </w:pPr>
            <w:r>
              <w:rPr>
                <w:b/>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spacing w:before="80" w:after="80"/>
              <w:jc w:val="center"/>
            </w:pPr>
            <w:r>
              <w:t>1.0</w:t>
            </w:r>
          </w:p>
        </w:tc>
      </w:tr>
    </w:tbl>
    <w:p w:rsidR="00E347BB" w:rsidRDefault="00E347BB" w:rsidP="00B202C1">
      <w:pPr>
        <w:tabs>
          <w:tab w:val="left" w:pos="5220"/>
        </w:tabs>
        <w:spacing w:after="200" w:line="276" w:lineRule="auto"/>
        <w:jc w:val="right"/>
        <w:rPr>
          <w:rFonts w:ascii="Cambria" w:eastAsia="Cambria" w:hAnsi="Cambria" w:cs="Cambria"/>
          <w:b/>
          <w:sz w:val="16"/>
          <w:szCs w:val="16"/>
        </w:rPr>
      </w:pPr>
    </w:p>
    <w:p w:rsidR="00E347BB" w:rsidRDefault="00E347BB" w:rsidP="00B202C1">
      <w:pPr>
        <w:tabs>
          <w:tab w:val="left" w:pos="5220"/>
        </w:tabs>
        <w:spacing w:after="200" w:line="276" w:lineRule="auto"/>
        <w:jc w:val="right"/>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E347BB" w:rsidTr="00346C7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E347BB" w:rsidRPr="00346C7D" w:rsidRDefault="00E347BB" w:rsidP="00346C7D">
            <w:pPr>
              <w:bidi/>
              <w:spacing w:line="360" w:lineRule="auto"/>
              <w:jc w:val="center"/>
              <w:rPr>
                <w:b/>
                <w:color w:val="17365D"/>
                <w:sz w:val="28"/>
                <w:szCs w:val="28"/>
              </w:rPr>
            </w:pPr>
            <w:r>
              <w:rPr>
                <w:b/>
                <w:color w:val="17365D"/>
                <w:sz w:val="28"/>
                <w:szCs w:val="28"/>
                <w:rtl/>
              </w:rPr>
              <w:t>علاقة المادة بالمواد الأخرى</w:t>
            </w:r>
          </w:p>
        </w:tc>
      </w:tr>
      <w:tr w:rsidR="00E347BB" w:rsidTr="00346C7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bidi/>
              <w:spacing w:line="360" w:lineRule="auto"/>
              <w:jc w:val="center"/>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347BB" w:rsidRDefault="00E347BB" w:rsidP="00346C7D">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347BB" w:rsidRDefault="00E347BB" w:rsidP="00346C7D">
            <w:pPr>
              <w:bidi/>
              <w:spacing w:line="360" w:lineRule="auto"/>
              <w:jc w:val="center"/>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347BB" w:rsidRDefault="00E347BB" w:rsidP="00346C7D">
            <w:pPr>
              <w:spacing w:line="360" w:lineRule="auto"/>
              <w:jc w:val="center"/>
            </w:pPr>
          </w:p>
        </w:tc>
      </w:tr>
      <w:tr w:rsidR="00E347BB" w:rsidTr="00346C7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bidi/>
              <w:spacing w:line="360" w:lineRule="auto"/>
              <w:jc w:val="center"/>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347BB" w:rsidRDefault="00E347BB" w:rsidP="00346C7D">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347BB" w:rsidRDefault="00E347BB" w:rsidP="00346C7D">
            <w:pPr>
              <w:bidi/>
              <w:spacing w:line="360" w:lineRule="auto"/>
              <w:jc w:val="cente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347BB" w:rsidRDefault="00E347BB" w:rsidP="00346C7D">
            <w:pPr>
              <w:spacing w:line="360" w:lineRule="auto"/>
              <w:jc w:val="center"/>
            </w:pPr>
          </w:p>
        </w:tc>
      </w:tr>
    </w:tbl>
    <w:p w:rsidR="00E347BB" w:rsidRDefault="00E347BB" w:rsidP="00B202C1">
      <w:pPr>
        <w:tabs>
          <w:tab w:val="left" w:pos="5220"/>
        </w:tabs>
        <w:spacing w:after="0" w:line="360" w:lineRule="auto"/>
        <w:jc w:val="right"/>
        <w:rPr>
          <w:rFonts w:ascii="Cambria" w:eastAsia="Cambria" w:hAnsi="Cambria" w:cs="Cambria"/>
          <w:b/>
          <w:sz w:val="16"/>
          <w:szCs w:val="16"/>
        </w:rPr>
      </w:pPr>
    </w:p>
    <w:p w:rsidR="00E347BB" w:rsidRDefault="00E347BB" w:rsidP="00B202C1">
      <w:pPr>
        <w:tabs>
          <w:tab w:val="left" w:pos="5220"/>
        </w:tabs>
        <w:spacing w:after="0" w:line="360" w:lineRule="auto"/>
        <w:jc w:val="right"/>
        <w:rPr>
          <w:rFonts w:ascii="Cambria" w:eastAsia="Cambria" w:hAnsi="Cambria" w:cs="Cambria"/>
          <w:b/>
          <w:sz w:val="16"/>
          <w:szCs w:val="16"/>
        </w:rPr>
      </w:pPr>
    </w:p>
    <w:p w:rsidR="00E347BB" w:rsidRDefault="00E347BB" w:rsidP="00B202C1">
      <w:pPr>
        <w:tabs>
          <w:tab w:val="left" w:pos="5220"/>
        </w:tabs>
        <w:spacing w:after="0" w:line="360" w:lineRule="auto"/>
        <w:jc w:val="right"/>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E347BB" w:rsidTr="00E347BB">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E347BB" w:rsidRDefault="00E347BB" w:rsidP="00346C7D">
            <w:pPr>
              <w:bidi/>
              <w:spacing w:line="276" w:lineRule="auto"/>
              <w:jc w:val="center"/>
              <w:rPr>
                <w:b/>
                <w:color w:val="17365D"/>
                <w:sz w:val="28"/>
                <w:szCs w:val="28"/>
              </w:rPr>
            </w:pPr>
            <w:r>
              <w:rPr>
                <w:b/>
                <w:color w:val="17365D"/>
                <w:sz w:val="28"/>
                <w:szCs w:val="28"/>
                <w:rtl/>
              </w:rPr>
              <w:t>أهداف المادة ومخرجات التعلم والمحتويات الإرشادية</w:t>
            </w:r>
          </w:p>
        </w:tc>
      </w:tr>
      <w:tr w:rsidR="00E347BB" w:rsidTr="00E347BB">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E347BB" w:rsidRPr="00346C7D" w:rsidRDefault="00E347BB" w:rsidP="00346C7D">
            <w:pPr>
              <w:bidi/>
              <w:spacing w:line="276" w:lineRule="auto"/>
              <w:jc w:val="center"/>
              <w:rPr>
                <w:b/>
                <w:color w:val="000000"/>
                <w:sz w:val="24"/>
                <w:szCs w:val="24"/>
              </w:rPr>
            </w:pPr>
            <w:r>
              <w:rPr>
                <w:b/>
                <w:color w:val="000000"/>
                <w:sz w:val="24"/>
                <w:szCs w:val="24"/>
                <w:rtl/>
              </w:rPr>
              <w:t>أهداف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346C7D" w:rsidRDefault="00346C7D" w:rsidP="00346C7D">
            <w:pPr>
              <w:bidi/>
            </w:pPr>
            <w:r>
              <w:rPr>
                <w:rtl/>
              </w:rPr>
              <w:t>تهدف هذه الوحدة إلى تعريف الطلاب بالمجهر وأنواعه، وتقنيات التحليل الطيفي والكروماتوغرافي، والرحلان الكهربائي، والميزان، وأجهزة التحكم في درجة الحرارة، وتقنية تفاعل البوليميراز المتسلسل</w:t>
            </w:r>
            <w:r>
              <w:t xml:space="preserve"> (PCR) </w:t>
            </w:r>
            <w:r>
              <w:rPr>
                <w:rtl/>
              </w:rPr>
              <w:t>وتقنية تفاعل البوليميراز المتسلسل العكسي</w:t>
            </w:r>
            <w:r>
              <w:t xml:space="preserve"> (RT-PCR)</w:t>
            </w:r>
            <w:r>
              <w:rPr>
                <w:rtl/>
              </w:rPr>
              <w:t>، وتزويدهم بخبرة عملية في التحليل المختبري باستخدام الأجهزة، مما يُعزز المهارات العملية المكتسبة في وحدة الكيمياء والأحياء المختبرية</w:t>
            </w:r>
          </w:p>
          <w:p w:rsidR="00E347BB" w:rsidRDefault="00346C7D" w:rsidP="00346C7D">
            <w:pPr>
              <w:bidi/>
              <w:spacing w:line="276" w:lineRule="auto"/>
              <w:rPr>
                <w:color w:val="000000"/>
              </w:rPr>
            </w:pPr>
            <w:r>
              <w:rPr>
                <w:rtl/>
              </w:rPr>
              <w:t>كما تهدف هذه الوحدة إلى تدريب الطلاب على منهجية البحث ومهاراته، مثل مراجعة الأدبيات، وتصميم التجارب، وجمع البيانات، وتحليل النتائج، وكتابة التقارير، مما يُمهد الطريق لمشروع بحثهم في السنة النهائية</w:t>
            </w:r>
            <w:r>
              <w:t>.</w:t>
            </w:r>
          </w:p>
        </w:tc>
      </w:tr>
      <w:tr w:rsidR="00E347BB" w:rsidTr="00E347BB">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E347BB" w:rsidRPr="00346C7D" w:rsidRDefault="00E347BB" w:rsidP="00346C7D">
            <w:pPr>
              <w:bidi/>
              <w:spacing w:line="276" w:lineRule="auto"/>
              <w:jc w:val="center"/>
              <w:rPr>
                <w:b/>
                <w:color w:val="000000"/>
                <w:sz w:val="24"/>
                <w:szCs w:val="24"/>
              </w:rPr>
            </w:pPr>
            <w:r>
              <w:rPr>
                <w:b/>
                <w:color w:val="000000"/>
                <w:sz w:val="24"/>
                <w:szCs w:val="24"/>
                <w:rtl/>
              </w:rPr>
              <w:t>مخرجات تعلم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346C7D" w:rsidRPr="00346C7D" w:rsidRDefault="00346C7D" w:rsidP="00346C7D">
            <w:pPr>
              <w:widowControl w:val="0"/>
              <w:shd w:val="clear" w:color="auto" w:fill="FFFFFF"/>
              <w:bidi/>
              <w:spacing w:line="276" w:lineRule="auto"/>
              <w:ind w:left="720"/>
              <w:rPr>
                <w:color w:val="3F4A52"/>
              </w:rPr>
            </w:pPr>
            <w:r w:rsidRPr="00346C7D">
              <w:rPr>
                <w:color w:val="3F4A52"/>
                <w:rtl/>
              </w:rPr>
              <w:t>المعرفة والفهم</w:t>
            </w:r>
            <w:r w:rsidRPr="00346C7D">
              <w:rPr>
                <w:color w:val="3F4A52"/>
              </w:rPr>
              <w:t>:</w:t>
            </w:r>
          </w:p>
          <w:p w:rsidR="00346C7D" w:rsidRPr="00346C7D" w:rsidRDefault="00346C7D" w:rsidP="00346C7D">
            <w:pPr>
              <w:widowControl w:val="0"/>
              <w:shd w:val="clear" w:color="auto" w:fill="FFFFFF"/>
              <w:bidi/>
              <w:spacing w:line="276" w:lineRule="auto"/>
              <w:ind w:left="720"/>
              <w:rPr>
                <w:color w:val="3F4A52"/>
              </w:rPr>
            </w:pPr>
            <w:r>
              <w:rPr>
                <w:rFonts w:hint="cs"/>
                <w:color w:val="3F4A52"/>
                <w:rtl/>
              </w:rPr>
              <w:t>1-</w:t>
            </w:r>
            <w:r w:rsidRPr="00346C7D">
              <w:rPr>
                <w:color w:val="3F4A52"/>
              </w:rPr>
              <w:t xml:space="preserve"> </w:t>
            </w:r>
            <w:r w:rsidRPr="00346C7D">
              <w:rPr>
                <w:color w:val="3F4A52"/>
                <w:rtl/>
              </w:rPr>
              <w:t>صياغة مناهج تجريبية لجميع الأجهزة وتصميم تجهيزات تجريبية مناسبة</w:t>
            </w:r>
            <w:r w:rsidRPr="00346C7D">
              <w:rPr>
                <w:color w:val="3F4A52"/>
              </w:rPr>
              <w:t>.</w:t>
            </w:r>
          </w:p>
          <w:p w:rsidR="00346C7D" w:rsidRPr="00346C7D" w:rsidRDefault="00346C7D" w:rsidP="00346C7D">
            <w:pPr>
              <w:widowControl w:val="0"/>
              <w:shd w:val="clear" w:color="auto" w:fill="FFFFFF"/>
              <w:bidi/>
              <w:spacing w:line="276" w:lineRule="auto"/>
              <w:ind w:left="720"/>
              <w:rPr>
                <w:color w:val="3F4A52"/>
              </w:rPr>
            </w:pPr>
            <w:r>
              <w:rPr>
                <w:rFonts w:hint="cs"/>
                <w:color w:val="3F4A52"/>
                <w:rtl/>
              </w:rPr>
              <w:t>2-</w:t>
            </w:r>
            <w:r w:rsidRPr="00346C7D">
              <w:rPr>
                <w:color w:val="3F4A52"/>
                <w:rtl/>
              </w:rPr>
              <w:t>إظهار مهارات تحضير العينات والتشغيل باستخدام جميع الأجهزة المتقدمة</w:t>
            </w:r>
            <w:r w:rsidRPr="00346C7D">
              <w:rPr>
                <w:color w:val="3F4A52"/>
              </w:rPr>
              <w:t>.</w:t>
            </w:r>
          </w:p>
          <w:p w:rsidR="00346C7D" w:rsidRPr="00346C7D" w:rsidRDefault="00346C7D" w:rsidP="00346C7D">
            <w:pPr>
              <w:widowControl w:val="0"/>
              <w:shd w:val="clear" w:color="auto" w:fill="FFFFFF"/>
              <w:bidi/>
              <w:spacing w:line="276" w:lineRule="auto"/>
              <w:ind w:left="720"/>
              <w:rPr>
                <w:color w:val="3F4A52"/>
              </w:rPr>
            </w:pPr>
            <w:r>
              <w:rPr>
                <w:rFonts w:hint="cs"/>
                <w:color w:val="3F4A52"/>
                <w:rtl/>
              </w:rPr>
              <w:t>3-</w:t>
            </w:r>
            <w:r w:rsidRPr="00346C7D">
              <w:rPr>
                <w:color w:val="3F4A52"/>
              </w:rPr>
              <w:t xml:space="preserve"> </w:t>
            </w:r>
            <w:r w:rsidRPr="00346C7D">
              <w:rPr>
                <w:color w:val="3F4A52"/>
                <w:rtl/>
              </w:rPr>
              <w:t>الحصول على نتائج التجارب وتقييمها بشكل نقدي مع مقارنتها بالمعايير أو قواعد البيانات</w:t>
            </w:r>
            <w:r w:rsidRPr="00346C7D">
              <w:rPr>
                <w:color w:val="3F4A52"/>
              </w:rPr>
              <w:t>.</w:t>
            </w:r>
          </w:p>
          <w:p w:rsidR="00346C7D" w:rsidRPr="00346C7D" w:rsidRDefault="00346C7D" w:rsidP="00346C7D">
            <w:pPr>
              <w:widowControl w:val="0"/>
              <w:shd w:val="clear" w:color="auto" w:fill="FFFFFF"/>
              <w:bidi/>
              <w:spacing w:line="276" w:lineRule="auto"/>
              <w:ind w:left="720"/>
              <w:rPr>
                <w:color w:val="3F4A52"/>
              </w:rPr>
            </w:pPr>
            <w:r w:rsidRPr="00346C7D">
              <w:rPr>
                <w:color w:val="3F4A52"/>
                <w:rtl/>
              </w:rPr>
              <w:t>المهارات الأساسية/القابلة للنقل والسمات الأخرى</w:t>
            </w:r>
            <w:r w:rsidRPr="00346C7D">
              <w:rPr>
                <w:color w:val="3F4A52"/>
              </w:rPr>
              <w:t>:</w:t>
            </w:r>
          </w:p>
          <w:p w:rsidR="00346C7D" w:rsidRPr="00346C7D" w:rsidRDefault="00346C7D" w:rsidP="00346C7D">
            <w:pPr>
              <w:widowControl w:val="0"/>
              <w:shd w:val="clear" w:color="auto" w:fill="FFFFFF"/>
              <w:bidi/>
              <w:spacing w:line="276" w:lineRule="auto"/>
              <w:ind w:left="720"/>
              <w:rPr>
                <w:color w:val="3F4A52"/>
              </w:rPr>
            </w:pPr>
            <w:r w:rsidRPr="00346C7D">
              <w:rPr>
                <w:color w:val="3F4A52"/>
              </w:rPr>
              <w:t xml:space="preserve">• </w:t>
            </w:r>
            <w:r w:rsidRPr="00346C7D">
              <w:rPr>
                <w:color w:val="3F4A52"/>
                <w:rtl/>
              </w:rPr>
              <w:t>ممارسات العمل الآمن في المختبر</w:t>
            </w:r>
          </w:p>
          <w:p w:rsidR="00346C7D" w:rsidRPr="00346C7D" w:rsidRDefault="00346C7D" w:rsidP="00346C7D">
            <w:pPr>
              <w:widowControl w:val="0"/>
              <w:shd w:val="clear" w:color="auto" w:fill="FFFFFF"/>
              <w:bidi/>
              <w:spacing w:line="276" w:lineRule="auto"/>
              <w:ind w:left="720"/>
              <w:rPr>
                <w:color w:val="3F4A52"/>
              </w:rPr>
            </w:pPr>
            <w:r w:rsidRPr="00346C7D">
              <w:rPr>
                <w:color w:val="3F4A52"/>
              </w:rPr>
              <w:t xml:space="preserve">• </w:t>
            </w:r>
            <w:r w:rsidRPr="00346C7D">
              <w:rPr>
                <w:color w:val="3F4A52"/>
                <w:rtl/>
              </w:rPr>
              <w:t>ملاحظة وتسجيل وعرض البيانات العلمية المعقدة</w:t>
            </w:r>
          </w:p>
          <w:p w:rsidR="00346C7D" w:rsidRPr="00346C7D" w:rsidRDefault="00346C7D" w:rsidP="00346C7D">
            <w:pPr>
              <w:widowControl w:val="0"/>
              <w:shd w:val="clear" w:color="auto" w:fill="FFFFFF"/>
              <w:bidi/>
              <w:spacing w:line="276" w:lineRule="auto"/>
              <w:ind w:left="720"/>
              <w:rPr>
                <w:color w:val="3F4A52"/>
              </w:rPr>
            </w:pPr>
            <w:r w:rsidRPr="00346C7D">
              <w:rPr>
                <w:color w:val="3F4A52"/>
              </w:rPr>
              <w:t xml:space="preserve">• </w:t>
            </w:r>
            <w:r w:rsidRPr="00346C7D">
              <w:rPr>
                <w:color w:val="3F4A52"/>
                <w:rtl/>
              </w:rPr>
              <w:t>مهارات الحساب والقراءة والكتابة وتكنولوجيا المعلومات وإدارة المعلومات</w:t>
            </w:r>
          </w:p>
          <w:p w:rsidR="00346C7D" w:rsidRPr="00346C7D" w:rsidRDefault="00346C7D" w:rsidP="00346C7D">
            <w:pPr>
              <w:widowControl w:val="0"/>
              <w:shd w:val="clear" w:color="auto" w:fill="FFFFFF"/>
              <w:bidi/>
              <w:spacing w:line="276" w:lineRule="auto"/>
              <w:ind w:left="720"/>
              <w:rPr>
                <w:color w:val="3F4A52"/>
              </w:rPr>
            </w:pPr>
            <w:r w:rsidRPr="00346C7D">
              <w:rPr>
                <w:color w:val="3F4A52"/>
              </w:rPr>
              <w:t xml:space="preserve">• </w:t>
            </w:r>
            <w:r w:rsidRPr="00346C7D">
              <w:rPr>
                <w:color w:val="3F4A52"/>
                <w:rtl/>
              </w:rPr>
              <w:t>إدارة الوقت</w:t>
            </w:r>
          </w:p>
          <w:p w:rsidR="00346C7D" w:rsidRPr="00346C7D" w:rsidRDefault="00346C7D" w:rsidP="00346C7D">
            <w:pPr>
              <w:widowControl w:val="0"/>
              <w:shd w:val="clear" w:color="auto" w:fill="FFFFFF"/>
              <w:bidi/>
              <w:spacing w:line="276" w:lineRule="auto"/>
              <w:ind w:left="720"/>
              <w:rPr>
                <w:color w:val="3F4A52"/>
              </w:rPr>
            </w:pPr>
            <w:r w:rsidRPr="00346C7D">
              <w:rPr>
                <w:color w:val="3F4A52"/>
              </w:rPr>
              <w:t xml:space="preserve">• </w:t>
            </w:r>
            <w:r w:rsidRPr="00346C7D">
              <w:rPr>
                <w:color w:val="3F4A52"/>
                <w:rtl/>
              </w:rPr>
              <w:t>مهارات حل المشكلات</w:t>
            </w:r>
          </w:p>
          <w:p w:rsidR="00346C7D" w:rsidRPr="00346C7D" w:rsidRDefault="00346C7D" w:rsidP="00346C7D">
            <w:pPr>
              <w:widowControl w:val="0"/>
              <w:shd w:val="clear" w:color="auto" w:fill="FFFFFF"/>
              <w:bidi/>
              <w:spacing w:line="276" w:lineRule="auto"/>
              <w:ind w:left="720"/>
              <w:rPr>
                <w:color w:val="3F4A52"/>
              </w:rPr>
            </w:pPr>
            <w:r w:rsidRPr="00346C7D">
              <w:rPr>
                <w:color w:val="3F4A52"/>
              </w:rPr>
              <w:t xml:space="preserve">• </w:t>
            </w:r>
            <w:r w:rsidRPr="00346C7D">
              <w:rPr>
                <w:color w:val="3F4A52"/>
                <w:rtl/>
              </w:rPr>
              <w:t>مهارات البحث في المراجع ومعالجة البيانات والكتابة الأكاديمية</w:t>
            </w:r>
          </w:p>
          <w:p w:rsidR="00E347BB" w:rsidRDefault="00346C7D" w:rsidP="00346C7D">
            <w:pPr>
              <w:widowControl w:val="0"/>
              <w:shd w:val="clear" w:color="auto" w:fill="FFFFFF"/>
              <w:bidi/>
              <w:spacing w:line="276" w:lineRule="auto"/>
              <w:ind w:left="360"/>
              <w:rPr>
                <w:color w:val="3F4A52"/>
              </w:rPr>
            </w:pPr>
            <w:r w:rsidRPr="00346C7D">
              <w:rPr>
                <w:color w:val="3F4A52"/>
              </w:rPr>
              <w:t xml:space="preserve">• </w:t>
            </w:r>
            <w:r>
              <w:rPr>
                <w:color w:val="3F4A52"/>
              </w:rPr>
              <w:t xml:space="preserve">       </w:t>
            </w:r>
            <w:r w:rsidRPr="00346C7D">
              <w:rPr>
                <w:color w:val="3F4A52"/>
                <w:rtl/>
              </w:rPr>
              <w:t>العمل الجماعي</w:t>
            </w:r>
          </w:p>
        </w:tc>
      </w:tr>
      <w:tr w:rsidR="00E347BB" w:rsidTr="00E347BB">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bidi/>
              <w:spacing w:line="312" w:lineRule="auto"/>
              <w:jc w:val="center"/>
              <w:rPr>
                <w:b/>
                <w:sz w:val="24"/>
                <w:szCs w:val="24"/>
              </w:rPr>
            </w:pPr>
            <w:r>
              <w:rPr>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rsidR="00346C7D" w:rsidRPr="00346C7D" w:rsidRDefault="00346C7D" w:rsidP="00346C7D">
            <w:pPr>
              <w:bidi/>
              <w:spacing w:line="312" w:lineRule="auto"/>
              <w:rPr>
                <w:color w:val="333333"/>
              </w:rPr>
            </w:pPr>
            <w:r w:rsidRPr="00346C7D">
              <w:rPr>
                <w:color w:val="333333"/>
                <w:rtl/>
              </w:rPr>
              <w:t>تتضمن إضافة ما يأتي.</w:t>
            </w:r>
          </w:p>
          <w:p w:rsidR="00346C7D" w:rsidRPr="00346C7D" w:rsidRDefault="00346C7D" w:rsidP="00346C7D">
            <w:pPr>
              <w:bidi/>
              <w:spacing w:line="312" w:lineRule="auto"/>
              <w:rPr>
                <w:color w:val="333333"/>
              </w:rPr>
            </w:pPr>
            <w:r w:rsidRPr="00346C7D">
              <w:rPr>
                <w:color w:val="333333"/>
                <w:rtl/>
              </w:rPr>
              <w:t>الجزء أ - المعلومات الأولية عن أدوات وتقنيات المختبر</w:t>
            </w:r>
          </w:p>
          <w:p w:rsidR="00346C7D" w:rsidRPr="00346C7D" w:rsidRDefault="00346C7D" w:rsidP="00346C7D">
            <w:pPr>
              <w:bidi/>
              <w:spacing w:line="312" w:lineRule="auto"/>
              <w:rPr>
                <w:color w:val="333333"/>
              </w:rPr>
            </w:pPr>
            <w:r w:rsidRPr="00346C7D">
              <w:rPr>
                <w:color w:val="333333"/>
                <w:rtl/>
              </w:rPr>
              <w:t>عند هذه المادة يُتوقع من الطالبين أن يتمكنوا من:</w:t>
            </w:r>
          </w:p>
          <w:p w:rsidR="00346C7D" w:rsidRPr="00346C7D" w:rsidRDefault="00346C7D" w:rsidP="00346C7D">
            <w:pPr>
              <w:bidi/>
              <w:spacing w:line="312" w:lineRule="auto"/>
              <w:rPr>
                <w:color w:val="333333"/>
              </w:rPr>
            </w:pPr>
            <w:r w:rsidRPr="00346C7D">
              <w:rPr>
                <w:color w:val="333333"/>
                <w:rtl/>
              </w:rPr>
              <w:t>1 إظهار المعرفة بإدخال الأدوات وأنواعها</w:t>
            </w:r>
          </w:p>
          <w:p w:rsidR="00346C7D" w:rsidRPr="00346C7D" w:rsidRDefault="00346C7D" w:rsidP="00346C7D">
            <w:pPr>
              <w:bidi/>
              <w:spacing w:line="312" w:lineRule="auto"/>
              <w:rPr>
                <w:color w:val="333333"/>
              </w:rPr>
            </w:pPr>
            <w:r w:rsidRPr="00346C7D">
              <w:rPr>
                <w:color w:val="333333"/>
                <w:rtl/>
              </w:rPr>
              <w:t>2 إظهار المعرفة بالمبدأ والتطبيق وأنواع الأدوات.</w:t>
            </w:r>
          </w:p>
          <w:p w:rsidR="00346C7D" w:rsidRPr="00346C7D" w:rsidRDefault="00346C7D" w:rsidP="00346C7D">
            <w:pPr>
              <w:bidi/>
              <w:spacing w:line="312" w:lineRule="auto"/>
              <w:rPr>
                <w:color w:val="333333"/>
              </w:rPr>
            </w:pPr>
            <w:r w:rsidRPr="00346C7D">
              <w:rPr>
                <w:color w:val="333333"/>
                <w:rtl/>
              </w:rPr>
              <w:t>3 إظهار فهم المجهر. [15 ساعة]</w:t>
            </w:r>
          </w:p>
          <w:p w:rsidR="00346C7D" w:rsidRPr="00346C7D" w:rsidRDefault="00346C7D" w:rsidP="00346C7D">
            <w:pPr>
              <w:bidi/>
              <w:spacing w:line="312" w:lineRule="auto"/>
              <w:rPr>
                <w:color w:val="333333"/>
              </w:rPr>
            </w:pPr>
            <w:r w:rsidRPr="00346C7D">
              <w:rPr>
                <w:color w:val="333333"/>
                <w:rtl/>
              </w:rPr>
              <w:t>4 إظهار فهم المجهر الإلكتروني. [15 ساعة]</w:t>
            </w:r>
          </w:p>
          <w:p w:rsidR="00346C7D" w:rsidRPr="00346C7D" w:rsidRDefault="00346C7D" w:rsidP="00346C7D">
            <w:pPr>
              <w:bidi/>
              <w:spacing w:line="312" w:lineRule="auto"/>
              <w:rPr>
                <w:color w:val="333333"/>
              </w:rPr>
            </w:pPr>
            <w:r w:rsidRPr="00346C7D">
              <w:rPr>
                <w:color w:val="333333"/>
                <w:rtl/>
              </w:rPr>
              <w:t>الميزان وأدوات التحكم في درجة الحرارة (حاضنة، حمام مائي، أوتوكلاف، فرن الهواء الساخن، محرك مغناطيسي) وأنواعه. [16 ساعة]</w:t>
            </w:r>
          </w:p>
          <w:p w:rsidR="00346C7D" w:rsidRPr="00346C7D" w:rsidRDefault="00346C7D" w:rsidP="00346C7D">
            <w:pPr>
              <w:bidi/>
              <w:spacing w:line="312" w:lineRule="auto"/>
              <w:rPr>
                <w:color w:val="333333"/>
              </w:rPr>
            </w:pPr>
            <w:r w:rsidRPr="00346C7D">
              <w:rPr>
                <w:color w:val="333333"/>
              </w:rPr>
              <w:t>PCR</w:t>
            </w:r>
            <w:r w:rsidRPr="00346C7D">
              <w:rPr>
                <w:color w:val="333333"/>
                <w:rtl/>
              </w:rPr>
              <w:t xml:space="preserve"> و</w:t>
            </w:r>
            <w:r w:rsidRPr="00346C7D">
              <w:rPr>
                <w:color w:val="333333"/>
              </w:rPr>
              <w:t>RT-PCR</w:t>
            </w:r>
            <w:r w:rsidRPr="00346C7D">
              <w:rPr>
                <w:color w:val="333333"/>
                <w:rtl/>
              </w:rPr>
              <w:t>، الرحلان الكهربائي، اللوني، مقياس الحموضة، الموجات فوق الصوتية، الطرد المركزي. [15 ساعة]</w:t>
            </w:r>
          </w:p>
          <w:p w:rsidR="00346C7D" w:rsidRPr="00346C7D" w:rsidRDefault="00346C7D" w:rsidP="00346C7D">
            <w:pPr>
              <w:bidi/>
              <w:spacing w:line="312" w:lineRule="auto"/>
              <w:rPr>
                <w:color w:val="333333"/>
              </w:rPr>
            </w:pPr>
            <w:r w:rsidRPr="00346C7D">
              <w:rPr>
                <w:color w:val="333333"/>
                <w:rtl/>
              </w:rPr>
              <w:t>الجزء ب - الأساسيات والتفاصيل</w:t>
            </w:r>
          </w:p>
          <w:p w:rsidR="00346C7D" w:rsidRPr="00346C7D" w:rsidRDefault="00346C7D" w:rsidP="00346C7D">
            <w:pPr>
              <w:bidi/>
              <w:spacing w:line="312" w:lineRule="auto"/>
              <w:rPr>
                <w:color w:val="333333"/>
              </w:rPr>
            </w:pPr>
            <w:r w:rsidRPr="00346C7D">
              <w:rPr>
                <w:color w:val="333333"/>
                <w:rtl/>
              </w:rPr>
              <w:t>الأساسيات</w:t>
            </w:r>
          </w:p>
          <w:p w:rsidR="00346C7D" w:rsidRPr="00346C7D" w:rsidRDefault="00346C7D" w:rsidP="00346C7D">
            <w:pPr>
              <w:bidi/>
              <w:spacing w:line="312" w:lineRule="auto"/>
              <w:rPr>
                <w:color w:val="333333"/>
              </w:rPr>
            </w:pPr>
            <w:r w:rsidRPr="00346C7D">
              <w:rPr>
                <w:color w:val="333333"/>
                <w:rtl/>
              </w:rPr>
              <w:t>لنشر مصادر التعلم الرئيسية المهمة أو الأساسية لأولئك الذين يدرسون الوحدة أو لإظهار الأساس الأكاديمي للوحدة. تقديم قائمة مختصرة توضح نوع ومستوى المعلومات التي يُتوقع من الطلاب الاطلاع عليها. بالإضافة إلى ذلك، ينبغي توفير إرشادات معمقة وقائمة شاملة بالمصادر والمراجع. [15 ساعة]</w:t>
            </w:r>
          </w:p>
          <w:p w:rsidR="00346C7D" w:rsidRPr="00346C7D" w:rsidRDefault="00346C7D" w:rsidP="00346C7D">
            <w:pPr>
              <w:bidi/>
              <w:spacing w:line="312" w:lineRule="auto"/>
              <w:rPr>
                <w:color w:val="333333"/>
              </w:rPr>
            </w:pPr>
            <w:r w:rsidRPr="00346C7D">
              <w:rPr>
                <w:color w:val="333333"/>
                <w:rtl/>
              </w:rPr>
              <w:t>عادةً ما تكون قائمة مختصرة بالكتب أو المقالات بصيغة مرجعية (المؤلف، التاريخ، العنوان، والناشر). في حال وجود نص أو كتاب مرجعي أساسي، يجب الإشارة إليه. ينبغي أن تكون القوائم استرشادية وليست قائمة مراجع كاملة. [7 ساعات]</w:t>
            </w:r>
          </w:p>
          <w:p w:rsidR="00E347BB" w:rsidRDefault="00346C7D" w:rsidP="00346C7D">
            <w:pPr>
              <w:bidi/>
              <w:spacing w:line="312" w:lineRule="auto"/>
            </w:pPr>
            <w:r w:rsidRPr="00346C7D">
              <w:rPr>
                <w:color w:val="333333"/>
                <w:rtl/>
              </w:rPr>
              <w:t>تحديد إمكانية دراسة المقرر عن بُعد، إما بالتنسيق مع مدير البرنامج أو لكونه جزءًا من برنامج يُقدّم كليًا أو جزئيًا عبر الإنترنت. في حال إمكانية التعلّم عن بُعد، يلزم إعداد وصف ثانٍ للمقرر، لتحديد أساليب التعلّم والتدريس والتقييم والتواصل/الدعم للطلاب في نسخة التعلّم عن بُعد من المقرر. [15 ساعة]</w:t>
            </w:r>
          </w:p>
        </w:tc>
      </w:tr>
    </w:tbl>
    <w:p w:rsidR="00E347BB" w:rsidRDefault="00E347BB" w:rsidP="00B202C1">
      <w:pPr>
        <w:spacing w:after="384" w:line="312" w:lineRule="auto"/>
        <w:jc w:val="right"/>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E347BB" w:rsidTr="00E347BB">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E347BB" w:rsidRPr="00346C7D" w:rsidRDefault="00E347BB" w:rsidP="00346C7D">
            <w:pPr>
              <w:bidi/>
              <w:spacing w:line="276" w:lineRule="auto"/>
              <w:jc w:val="center"/>
              <w:rPr>
                <w:b/>
                <w:color w:val="17365D"/>
                <w:sz w:val="28"/>
                <w:szCs w:val="28"/>
              </w:rPr>
            </w:pPr>
            <w:r>
              <w:rPr>
                <w:b/>
                <w:color w:val="17365D"/>
                <w:sz w:val="28"/>
                <w:szCs w:val="28"/>
                <w:rtl/>
              </w:rPr>
              <w:t>استراتيجيات التعلم والتعليم</w:t>
            </w:r>
          </w:p>
        </w:tc>
      </w:tr>
      <w:tr w:rsidR="00E347BB" w:rsidTr="00E347BB">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bidi/>
              <w:spacing w:line="276" w:lineRule="auto"/>
              <w:jc w:val="center"/>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346C7D" w:rsidRPr="00346C7D" w:rsidRDefault="00346C7D" w:rsidP="00346C7D">
            <w:pPr>
              <w:pStyle w:val="af2"/>
              <w:shd w:val="clear" w:color="auto" w:fill="FFFFFF"/>
              <w:bidi/>
              <w:spacing w:after="0" w:line="294" w:lineRule="atLeast"/>
              <w:rPr>
                <w:rFonts w:ascii="Arial" w:hAnsi="Arial" w:cs="Arial"/>
                <w:color w:val="000000"/>
                <w:sz w:val="22"/>
                <w:szCs w:val="22"/>
                <w:shd w:val="clear" w:color="auto" w:fill="FFFFFF"/>
              </w:rPr>
            </w:pPr>
            <w:r w:rsidRPr="00346C7D">
              <w:rPr>
                <w:rFonts w:ascii="Arial" w:hAnsi="Arial" w:cs="Arial"/>
                <w:color w:val="000000"/>
                <w:sz w:val="22"/>
                <w:szCs w:val="22"/>
                <w:shd w:val="clear" w:color="auto" w:fill="FFFFFF"/>
                <w:rtl/>
              </w:rPr>
              <w:t>يهدف هذا البحث إلى وصف أنشطة التعلّم للطلاب وأساليب التدريس لأعضاء هيئة التدريس. ينبغي أن يُسفر تصميم المقررات الدراسية الفعّال عن مجموعة متنوعة من تجارب التعلّم النشط للطلاب، بما في ذلك أنشطة تعليمية تُحاكي البحث العلمي</w:t>
            </w:r>
          </w:p>
          <w:p w:rsidR="00346C7D" w:rsidRPr="00346C7D" w:rsidRDefault="00346C7D" w:rsidP="00346C7D">
            <w:pPr>
              <w:pStyle w:val="af2"/>
              <w:shd w:val="clear" w:color="auto" w:fill="FFFFFF"/>
              <w:bidi/>
              <w:spacing w:after="0" w:line="294" w:lineRule="atLeast"/>
              <w:rPr>
                <w:rFonts w:ascii="Arial" w:hAnsi="Arial" w:cs="Arial"/>
                <w:color w:val="000000"/>
                <w:sz w:val="22"/>
                <w:szCs w:val="22"/>
                <w:shd w:val="clear" w:color="auto" w:fill="FFFFFF"/>
              </w:rPr>
            </w:pPr>
            <w:r w:rsidRPr="00346C7D">
              <w:rPr>
                <w:rFonts w:ascii="Arial" w:hAnsi="Arial" w:cs="Arial"/>
                <w:color w:val="000000"/>
                <w:sz w:val="22"/>
                <w:szCs w:val="22"/>
                <w:shd w:val="clear" w:color="auto" w:fill="FFFFFF"/>
                <w:rtl/>
              </w:rPr>
              <w:t>وبالطبع، ينبغي أن تُحفّز الأنشطة الطلاب وتشجعهم على التعلّم العميق (التأمل في المعاني الأوسع، بدلاً من الحفظ السطحي للمعلومات). كما ينبغي أن تكون متنوعة ومرنة بما يكفي لاستيعاب أنماط وتوجهات التعلّم المختلفة، وأن تسمح بإدماج الطلاب من خلفيات وقدرات تعلّمية متنوعة</w:t>
            </w:r>
            <w:r w:rsidRPr="00346C7D">
              <w:rPr>
                <w:rFonts w:ascii="Arial" w:hAnsi="Arial" w:cs="Arial"/>
                <w:color w:val="000000"/>
                <w:sz w:val="22"/>
                <w:szCs w:val="22"/>
                <w:shd w:val="clear" w:color="auto" w:fill="FFFFFF"/>
              </w:rPr>
              <w:t>.</w:t>
            </w:r>
          </w:p>
          <w:p w:rsidR="00E347BB" w:rsidRPr="00346C7D" w:rsidRDefault="00346C7D" w:rsidP="00346C7D">
            <w:pPr>
              <w:bidi/>
              <w:spacing w:line="276" w:lineRule="auto"/>
              <w:rPr>
                <w:color w:val="000000"/>
                <w:sz w:val="24"/>
                <w:szCs w:val="24"/>
              </w:rPr>
            </w:pPr>
            <w:r w:rsidRPr="00346C7D">
              <w:rPr>
                <w:rFonts w:ascii="Arial" w:hAnsi="Arial" w:cs="Arial"/>
                <w:color w:val="000000"/>
                <w:shd w:val="clear" w:color="auto" w:fill="FFFFFF"/>
                <w:rtl/>
              </w:rPr>
              <w:t>لذا، يجب أن تتضمن أنشطة التعلّم الإشارة إلى الأنشطة المستقلة، والأنشطة التشاركية (المدعومة من الأقران)، والأنشطة الإلكترونية، بالإضافة إلى المشاركة في أنواع مختلفة من الحصص الدراسية</w:t>
            </w:r>
            <w:r w:rsidRPr="00346C7D">
              <w:rPr>
                <w:rFonts w:ascii="Arial" w:hAnsi="Arial" w:cs="Arial"/>
                <w:color w:val="000000"/>
                <w:shd w:val="clear" w:color="auto" w:fill="FFFFFF"/>
              </w:rPr>
              <w:t>.</w:t>
            </w:r>
          </w:p>
        </w:tc>
      </w:tr>
    </w:tbl>
    <w:p w:rsidR="00E347BB" w:rsidRDefault="00E347BB" w:rsidP="00B202C1">
      <w:pPr>
        <w:spacing w:line="276" w:lineRule="auto"/>
        <w:jc w:val="right"/>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E347BB" w:rsidTr="00346C7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E347BB" w:rsidRDefault="00E347BB" w:rsidP="00346C7D">
            <w:pPr>
              <w:bidi/>
              <w:spacing w:line="312" w:lineRule="auto"/>
              <w:jc w:val="center"/>
              <w:rPr>
                <w:rFonts w:eastAsia="Times New Roman"/>
                <w:color w:val="000000"/>
                <w:sz w:val="24"/>
                <w:szCs w:val="24"/>
              </w:rPr>
            </w:pPr>
            <w:r>
              <w:rPr>
                <w:rFonts w:eastAsia="Times New Roman"/>
                <w:b/>
                <w:color w:val="17365D"/>
                <w:sz w:val="28"/>
                <w:szCs w:val="28"/>
                <w:rtl/>
              </w:rPr>
              <w:t>العبء الدراسي للطالب (SWL)</w:t>
            </w:r>
          </w:p>
        </w:tc>
      </w:tr>
      <w:tr w:rsidR="00E347BB" w:rsidTr="00346C7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E347BB" w:rsidRPr="00346C7D" w:rsidRDefault="00E347BB" w:rsidP="00346C7D">
            <w:pPr>
              <w:spacing w:line="312" w:lineRule="auto"/>
              <w:jc w:val="center"/>
              <w:rPr>
                <w:b/>
                <w:color w:val="000000"/>
                <w:sz w:val="24"/>
                <w:szCs w:val="24"/>
              </w:rPr>
            </w:pPr>
            <w:r>
              <w:rPr>
                <w:b/>
                <w:color w:val="000000"/>
                <w:sz w:val="24"/>
                <w:szCs w:val="24"/>
              </w:rPr>
              <w:t>Structured SWL</w:t>
            </w:r>
            <w:r w:rsidR="00346C7D">
              <w:rPr>
                <w:b/>
                <w:color w:val="000000"/>
                <w:sz w:val="24"/>
                <w:szCs w:val="24"/>
              </w:rPr>
              <w:t xml:space="preserve"> (h/sem)</w:t>
            </w:r>
            <w:r w:rsidR="00346C7D">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347BB" w:rsidRDefault="008E4BA5" w:rsidP="00346C7D">
            <w:pPr>
              <w:spacing w:line="312" w:lineRule="auto"/>
              <w:jc w:val="center"/>
              <w:rPr>
                <w:sz w:val="24"/>
                <w:szCs w:val="24"/>
              </w:rPr>
            </w:pPr>
            <w:r>
              <w:rPr>
                <w:sz w:val="24"/>
                <w:szCs w:val="24"/>
              </w:rPr>
              <w:t>78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347BB" w:rsidRDefault="00E347BB" w:rsidP="00346C7D">
            <w:pPr>
              <w:spacing w:line="312" w:lineRule="auto"/>
              <w:jc w:val="center"/>
              <w:rPr>
                <w:b/>
              </w:rPr>
            </w:pPr>
            <w:r>
              <w:rPr>
                <w:b/>
              </w:rPr>
              <w:t>Structured</w:t>
            </w:r>
            <w:r w:rsidR="00346C7D">
              <w:rPr>
                <w:b/>
              </w:rPr>
              <w:t xml:space="preserve"> SWL (h/w)</w:t>
            </w:r>
            <w:r w:rsidR="00346C7D">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347BB" w:rsidRDefault="00E347BB" w:rsidP="00346C7D">
            <w:pPr>
              <w:spacing w:line="312" w:lineRule="auto"/>
              <w:jc w:val="center"/>
              <w:rPr>
                <w:sz w:val="24"/>
                <w:szCs w:val="24"/>
              </w:rPr>
            </w:pPr>
            <w:r>
              <w:rPr>
                <w:sz w:val="24"/>
                <w:szCs w:val="24"/>
              </w:rPr>
              <w:t>7</w:t>
            </w:r>
          </w:p>
        </w:tc>
      </w:tr>
      <w:tr w:rsidR="00E347BB" w:rsidTr="00346C7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spacing w:line="312" w:lineRule="auto"/>
              <w:jc w:val="center"/>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347BB" w:rsidRDefault="008E4BA5" w:rsidP="00346C7D">
            <w:pPr>
              <w:spacing w:line="312" w:lineRule="auto"/>
              <w:jc w:val="center"/>
              <w:rPr>
                <w:sz w:val="24"/>
                <w:szCs w:val="24"/>
              </w:rPr>
            </w:pPr>
            <w:r>
              <w:rPr>
                <w:sz w:val="24"/>
                <w:szCs w:val="24"/>
              </w:rPr>
              <w:t>72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347BB" w:rsidRDefault="00E347BB" w:rsidP="00346C7D">
            <w:pPr>
              <w:spacing w:line="312" w:lineRule="auto"/>
              <w:jc w:val="center"/>
              <w:rPr>
                <w:b/>
              </w:rPr>
            </w:pPr>
            <w:r>
              <w:rPr>
                <w:b/>
              </w:rPr>
              <w:t>Unstructured S</w:t>
            </w:r>
            <w:r w:rsidR="00346C7D">
              <w:rPr>
                <w:b/>
              </w:rPr>
              <w:t>WL (h/w)</w:t>
            </w:r>
            <w:r w:rsidR="00346C7D">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347BB" w:rsidRDefault="00E347BB" w:rsidP="00346C7D">
            <w:pPr>
              <w:spacing w:line="312" w:lineRule="auto"/>
              <w:jc w:val="center"/>
              <w:rPr>
                <w:sz w:val="24"/>
                <w:szCs w:val="24"/>
              </w:rPr>
            </w:pPr>
            <w:r>
              <w:rPr>
                <w:sz w:val="24"/>
                <w:szCs w:val="24"/>
              </w:rPr>
              <w:t>6.5</w:t>
            </w:r>
          </w:p>
        </w:tc>
      </w:tr>
      <w:tr w:rsidR="00E347BB" w:rsidTr="00346C7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E347BB" w:rsidRPr="00346C7D" w:rsidRDefault="00E347BB" w:rsidP="00346C7D">
            <w:pPr>
              <w:spacing w:line="312" w:lineRule="auto"/>
              <w:jc w:val="center"/>
              <w:rPr>
                <w:b/>
                <w:color w:val="000000"/>
                <w:sz w:val="24"/>
                <w:szCs w:val="24"/>
              </w:rPr>
            </w:pPr>
            <w:r>
              <w:rPr>
                <w:b/>
                <w:color w:val="000000"/>
                <w:sz w:val="24"/>
                <w:szCs w:val="24"/>
              </w:rPr>
              <w:t>Tota</w:t>
            </w:r>
            <w:r w:rsidR="00346C7D">
              <w:rPr>
                <w:b/>
                <w:color w:val="000000"/>
                <w:sz w:val="24"/>
                <w:szCs w:val="24"/>
              </w:rPr>
              <w:t>l SWL (h/sem)</w:t>
            </w:r>
            <w:r w:rsidR="00346C7D">
              <w:rPr>
                <w:b/>
                <w:color w:val="000000"/>
                <w:sz w:val="24"/>
                <w:szCs w:val="24"/>
              </w:rPr>
              <w:br/>
              <w:t>Total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E347BB" w:rsidRDefault="008E4BA5" w:rsidP="00346C7D">
            <w:pPr>
              <w:spacing w:line="312" w:lineRule="auto"/>
              <w:jc w:val="center"/>
              <w:rPr>
                <w:sz w:val="24"/>
                <w:szCs w:val="24"/>
              </w:rPr>
            </w:pPr>
            <w:r>
              <w:rPr>
                <w:sz w:val="24"/>
                <w:szCs w:val="24"/>
              </w:rPr>
              <w:t>150</w:t>
            </w:r>
          </w:p>
        </w:tc>
      </w:tr>
    </w:tbl>
    <w:p w:rsidR="00E347BB" w:rsidRDefault="00E347BB" w:rsidP="00B202C1">
      <w:pPr>
        <w:spacing w:after="0" w:line="312" w:lineRule="auto"/>
        <w:jc w:val="right"/>
        <w:rPr>
          <w:rFonts w:ascii="Cambria" w:eastAsia="Cambria" w:hAnsi="Cambria" w:cs="Cambria"/>
          <w:b/>
          <w:color w:val="000000"/>
        </w:rPr>
      </w:pPr>
    </w:p>
    <w:p w:rsidR="00E347BB" w:rsidRDefault="00E347BB" w:rsidP="00B202C1">
      <w:pPr>
        <w:spacing w:after="0" w:line="312" w:lineRule="auto"/>
        <w:jc w:val="right"/>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E347BB" w:rsidTr="00346C7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E347BB" w:rsidRPr="00346C7D" w:rsidRDefault="00E347BB" w:rsidP="00346C7D">
            <w:pPr>
              <w:bidi/>
              <w:spacing w:line="312" w:lineRule="auto"/>
              <w:jc w:val="center"/>
              <w:rPr>
                <w:b/>
                <w:color w:val="17365D"/>
                <w:sz w:val="28"/>
                <w:szCs w:val="28"/>
              </w:rPr>
            </w:pPr>
            <w:r>
              <w:rPr>
                <w:b/>
                <w:color w:val="17365D"/>
                <w:sz w:val="28"/>
                <w:szCs w:val="28"/>
                <w:rtl/>
              </w:rPr>
              <w:t>تقييم المادة</w:t>
            </w:r>
          </w:p>
        </w:tc>
      </w:tr>
      <w:tr w:rsidR="00E347BB" w:rsidTr="00346C7D">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E347BB" w:rsidRDefault="00E347BB" w:rsidP="00346C7D">
            <w:pPr>
              <w:spacing w:line="312" w:lineRule="auto"/>
              <w:ind w:left="360" w:hanging="720"/>
              <w:jc w:val="center"/>
              <w:rPr>
                <w:b/>
              </w:rPr>
            </w:pPr>
          </w:p>
          <w:p w:rsidR="00E347BB" w:rsidRDefault="00E347BB" w:rsidP="00346C7D">
            <w:pPr>
              <w:bidi/>
              <w:spacing w:line="312" w:lineRule="auto"/>
              <w:ind w:left="360" w:hanging="720"/>
              <w:jc w:val="center"/>
              <w:rPr>
                <w:b/>
              </w:rPr>
            </w:pPr>
            <w:r>
              <w:rPr>
                <w:b/>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bidi/>
              <w:spacing w:line="312" w:lineRule="auto"/>
              <w:jc w:val="center"/>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bidi/>
              <w:spacing w:line="312" w:lineRule="auto"/>
              <w:jc w:val="center"/>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bidi/>
              <w:spacing w:line="312" w:lineRule="auto"/>
              <w:jc w:val="center"/>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346C7D">
            <w:pPr>
              <w:bidi/>
              <w:spacing w:line="312" w:lineRule="auto"/>
              <w:jc w:val="center"/>
              <w:rPr>
                <w:b/>
                <w:color w:val="000000"/>
              </w:rPr>
            </w:pPr>
            <w:r>
              <w:rPr>
                <w:b/>
                <w:color w:val="000000"/>
                <w:rtl/>
              </w:rPr>
              <w:t>مخرج التعلم المرتبط</w:t>
            </w:r>
          </w:p>
        </w:tc>
      </w:tr>
      <w:tr w:rsidR="00E347BB" w:rsidTr="00346C7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bidi/>
              <w:spacing w:line="312" w:lineRule="auto"/>
              <w:jc w:val="center"/>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bidi/>
              <w:spacing w:line="312" w:lineRule="auto"/>
              <w:jc w:val="center"/>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tcPr>
          <w:p w:rsidR="00E347BB" w:rsidRDefault="00E347BB" w:rsidP="00346C7D">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E347BB" w:rsidRDefault="00E347BB" w:rsidP="00346C7D">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E347BB" w:rsidRDefault="00E347BB" w:rsidP="00346C7D">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spacing w:line="312" w:lineRule="auto"/>
              <w:jc w:val="center"/>
              <w:rPr>
                <w:color w:val="000000"/>
              </w:rPr>
            </w:pPr>
            <w:r>
              <w:t>LO #1, 2, 10 and 11</w:t>
            </w:r>
          </w:p>
        </w:tc>
      </w:tr>
      <w:tr w:rsidR="00E347BB" w:rsidTr="00346C7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bidi/>
              <w:spacing w:line="312" w:lineRule="auto"/>
              <w:jc w:val="center"/>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tcPr>
          <w:p w:rsidR="00E347BB" w:rsidRDefault="00E347BB" w:rsidP="00346C7D">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E347BB" w:rsidRDefault="00E347BB" w:rsidP="00346C7D">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spacing w:line="312" w:lineRule="auto"/>
              <w:jc w:val="center"/>
              <w:rPr>
                <w:color w:val="000000"/>
              </w:rPr>
            </w:pPr>
            <w:r>
              <w:t>LO # 3, 4, 6 and 7</w:t>
            </w:r>
          </w:p>
        </w:tc>
      </w:tr>
      <w:tr w:rsidR="00E347BB" w:rsidTr="00346C7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bidi/>
              <w:spacing w:line="312" w:lineRule="auto"/>
              <w:jc w:val="center"/>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tcPr>
          <w:p w:rsidR="00E347BB" w:rsidRDefault="00E347BB" w:rsidP="00346C7D">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E347BB" w:rsidRDefault="00E347BB" w:rsidP="00346C7D">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bidi/>
              <w:spacing w:line="312" w:lineRule="auto"/>
              <w:jc w:val="center"/>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spacing w:line="312" w:lineRule="auto"/>
              <w:jc w:val="center"/>
              <w:rPr>
                <w:color w:val="000000"/>
              </w:rPr>
            </w:pPr>
          </w:p>
        </w:tc>
      </w:tr>
      <w:tr w:rsidR="00E347BB" w:rsidTr="00346C7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bidi/>
              <w:spacing w:line="312" w:lineRule="auto"/>
              <w:jc w:val="center"/>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tcPr>
          <w:p w:rsidR="00E347BB" w:rsidRDefault="00E347BB" w:rsidP="00346C7D">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E347BB" w:rsidRDefault="00E347BB" w:rsidP="00346C7D">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spacing w:line="312" w:lineRule="auto"/>
              <w:jc w:val="center"/>
              <w:rPr>
                <w:color w:val="000000"/>
              </w:rPr>
            </w:pPr>
            <w:r>
              <w:t>LO # 5, 8 and 10</w:t>
            </w:r>
          </w:p>
        </w:tc>
      </w:tr>
      <w:tr w:rsidR="00E347BB" w:rsidTr="00346C7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bidi/>
              <w:spacing w:line="312" w:lineRule="auto"/>
              <w:jc w:val="center"/>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bidi/>
              <w:spacing w:line="312" w:lineRule="auto"/>
              <w:jc w:val="center"/>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tcPr>
          <w:p w:rsidR="00E347BB" w:rsidRDefault="00E347BB" w:rsidP="00346C7D">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E347BB" w:rsidRDefault="00E347BB" w:rsidP="00346C7D">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spacing w:line="312" w:lineRule="auto"/>
              <w:jc w:val="center"/>
              <w:rPr>
                <w:color w:val="000000"/>
              </w:rPr>
            </w:pPr>
            <w:r>
              <w:t>LO # 1-7</w:t>
            </w:r>
          </w:p>
        </w:tc>
      </w:tr>
      <w:tr w:rsidR="00E347BB" w:rsidTr="00346C7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bidi/>
              <w:spacing w:line="312" w:lineRule="auto"/>
              <w:jc w:val="center"/>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tcPr>
          <w:p w:rsidR="00E347BB" w:rsidRDefault="00E347BB" w:rsidP="00346C7D">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E347BB" w:rsidRDefault="00E347BB" w:rsidP="00346C7D">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E347BB" w:rsidRDefault="00E347BB" w:rsidP="00346C7D">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bidi/>
              <w:spacing w:line="312" w:lineRule="auto"/>
              <w:jc w:val="center"/>
              <w:rPr>
                <w:color w:val="000000"/>
              </w:rPr>
            </w:pPr>
            <w:r>
              <w:rPr>
                <w:color w:val="000000"/>
                <w:rtl/>
              </w:rPr>
              <w:t>الكل</w:t>
            </w:r>
          </w:p>
        </w:tc>
      </w:tr>
      <w:tr w:rsidR="00E347BB" w:rsidTr="00346C7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bidi/>
              <w:spacing w:line="312" w:lineRule="auto"/>
              <w:jc w:val="center"/>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tcPr>
          <w:p w:rsidR="00E347BB" w:rsidRDefault="00E347BB" w:rsidP="00346C7D">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E347BB" w:rsidRDefault="00E347BB" w:rsidP="00346C7D">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spacing w:line="312" w:lineRule="auto"/>
              <w:jc w:val="center"/>
              <w:rPr>
                <w:color w:val="000000"/>
              </w:rPr>
            </w:pPr>
          </w:p>
        </w:tc>
      </w:tr>
    </w:tbl>
    <w:p w:rsidR="00E347BB" w:rsidRDefault="00E347BB" w:rsidP="00B202C1">
      <w:pPr>
        <w:spacing w:after="0" w:line="312" w:lineRule="auto"/>
        <w:jc w:val="right"/>
        <w:rPr>
          <w:rFonts w:ascii="Cambria" w:eastAsia="Cambria" w:hAnsi="Cambria" w:cs="Cambria"/>
          <w:b/>
          <w:color w:val="000000"/>
          <w:sz w:val="16"/>
          <w:szCs w:val="16"/>
        </w:rPr>
      </w:pPr>
    </w:p>
    <w:p w:rsidR="00E347BB" w:rsidRDefault="00E347BB" w:rsidP="00B202C1">
      <w:pPr>
        <w:spacing w:after="0" w:line="312" w:lineRule="auto"/>
        <w:jc w:val="right"/>
        <w:rPr>
          <w:rFonts w:ascii="Cambria" w:eastAsia="Cambria" w:hAnsi="Cambria" w:cs="Cambria"/>
          <w:b/>
          <w:color w:val="000000"/>
          <w:sz w:val="16"/>
          <w:szCs w:val="16"/>
        </w:rPr>
      </w:pPr>
    </w:p>
    <w:p w:rsidR="00E347BB" w:rsidRDefault="00E347BB" w:rsidP="00B202C1">
      <w:pPr>
        <w:spacing w:line="276" w:lineRule="auto"/>
        <w:jc w:val="right"/>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E347BB" w:rsidTr="00E347BB">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E347BB" w:rsidRPr="00346C7D" w:rsidRDefault="00E347BB" w:rsidP="00346C7D">
            <w:pPr>
              <w:bidi/>
              <w:spacing w:line="360" w:lineRule="auto"/>
              <w:jc w:val="right"/>
              <w:rPr>
                <w:b/>
                <w:color w:val="17365D"/>
                <w:sz w:val="28"/>
                <w:szCs w:val="28"/>
              </w:rPr>
            </w:pPr>
            <w:r>
              <w:rPr>
                <w:b/>
                <w:color w:val="17365D"/>
                <w:sz w:val="28"/>
                <w:szCs w:val="28"/>
                <w:rtl/>
              </w:rPr>
              <w:t>الخطة الدراسية (المنهج الأسبوعي)</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60" w:lineRule="auto"/>
              <w:ind w:left="-18" w:hanging="720"/>
              <w:jc w:val="right"/>
              <w:rPr>
                <w:b/>
                <w:color w:val="000000"/>
              </w:rPr>
            </w:pPr>
            <w:r>
              <w:rPr>
                <w:b/>
                <w:color w:val="000000"/>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347BB" w:rsidRDefault="00E347BB" w:rsidP="00B202C1">
            <w:pPr>
              <w:bidi/>
              <w:spacing w:line="360" w:lineRule="auto"/>
              <w:jc w:val="right"/>
              <w:rPr>
                <w:b/>
                <w:sz w:val="24"/>
                <w:szCs w:val="24"/>
              </w:rPr>
            </w:pPr>
            <w:r>
              <w:rPr>
                <w:b/>
                <w:rtl/>
              </w:rPr>
              <w:t>الموضوعات المغطاة</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60" w:lineRule="auto"/>
              <w:ind w:left="-18" w:firstLine="18"/>
              <w:jc w:val="right"/>
              <w:rPr>
                <w:b/>
                <w:color w:val="000000"/>
              </w:rPr>
            </w:pPr>
            <w:r>
              <w:rPr>
                <w:b/>
                <w:color w:val="000000"/>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spacing w:line="360" w:lineRule="auto"/>
              <w:rPr>
                <w:sz w:val="24"/>
                <w:szCs w:val="24"/>
              </w:rPr>
            </w:pPr>
            <w:r w:rsidRPr="00BD738D">
              <w:t>Introduction</w:t>
            </w:r>
            <w:r>
              <w:t xml:space="preserve"> of instrument</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60" w:lineRule="auto"/>
              <w:ind w:left="-18" w:firstLine="18"/>
              <w:jc w:val="right"/>
              <w:rPr>
                <w:b/>
                <w:color w:val="000000"/>
              </w:rPr>
            </w:pPr>
            <w:r>
              <w:rPr>
                <w:b/>
                <w:color w:val="000000"/>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spacing w:line="360" w:lineRule="auto"/>
              <w:rPr>
                <w:sz w:val="24"/>
                <w:szCs w:val="24"/>
              </w:rPr>
            </w:pPr>
            <w:r>
              <w:t>Microscope , light microscope and Electron Microscope</w:t>
            </w:r>
          </w:p>
        </w:tc>
      </w:tr>
      <w:tr w:rsidR="00E347BB" w:rsidTr="00E347BB">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60" w:lineRule="auto"/>
              <w:ind w:left="-18" w:firstLine="18"/>
              <w:jc w:val="right"/>
              <w:rPr>
                <w:b/>
                <w:color w:val="000000"/>
              </w:rPr>
            </w:pPr>
            <w:r>
              <w:rPr>
                <w:b/>
                <w:color w:val="000000"/>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spacing w:line="360" w:lineRule="auto"/>
              <w:rPr>
                <w:sz w:val="24"/>
                <w:szCs w:val="24"/>
              </w:rPr>
            </w:pPr>
            <w:r>
              <w:t>Balance , Temperature control instrument  ( Incubator , Water bath  ) and types.</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60" w:lineRule="auto"/>
              <w:ind w:left="-18" w:firstLine="18"/>
              <w:jc w:val="right"/>
              <w:rPr>
                <w:b/>
                <w:color w:val="000000"/>
              </w:rPr>
            </w:pPr>
            <w:r>
              <w:rPr>
                <w:b/>
                <w:color w:val="000000"/>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spacing w:line="360" w:lineRule="auto"/>
              <w:rPr>
                <w:sz w:val="24"/>
                <w:szCs w:val="24"/>
              </w:rPr>
            </w:pPr>
            <w:r>
              <w:t>Temperature control instrument  ( Autoclave  , Hot air oven , Hotplate Magenetic Stirrer ) and types.</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60" w:lineRule="auto"/>
              <w:ind w:left="-18" w:firstLine="18"/>
              <w:jc w:val="right"/>
              <w:rPr>
                <w:b/>
                <w:color w:val="000000"/>
              </w:rPr>
            </w:pPr>
            <w:r>
              <w:rPr>
                <w:b/>
                <w:color w:val="000000"/>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spacing w:line="360" w:lineRule="auto"/>
              <w:rPr>
                <w:sz w:val="24"/>
                <w:szCs w:val="24"/>
              </w:rPr>
            </w:pPr>
            <w:r>
              <w:t>Polymerase chain reaction (PCR)</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60" w:lineRule="auto"/>
              <w:ind w:left="-18" w:firstLine="18"/>
              <w:jc w:val="right"/>
              <w:rPr>
                <w:b/>
                <w:color w:val="000000"/>
              </w:rPr>
            </w:pPr>
            <w:r>
              <w:rPr>
                <w:b/>
                <w:color w:val="000000"/>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spacing w:line="360" w:lineRule="auto"/>
              <w:rPr>
                <w:sz w:val="24"/>
                <w:szCs w:val="24"/>
              </w:rPr>
            </w:pPr>
            <w:r w:rsidRPr="00BD738D">
              <w:t>Exam</w:t>
            </w:r>
            <w:r>
              <w:rPr>
                <w:rFonts w:hint="cs"/>
                <w:rtl/>
              </w:rPr>
              <w:t xml:space="preserve">  </w:t>
            </w:r>
            <w:r>
              <w:t>Mid-term Exam</w:t>
            </w:r>
            <w:r>
              <w:rPr>
                <w:rFonts w:hint="cs"/>
                <w:rtl/>
              </w:rPr>
              <w:t xml:space="preserve">   </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60" w:lineRule="auto"/>
              <w:ind w:left="-18" w:firstLine="18"/>
              <w:jc w:val="right"/>
              <w:rPr>
                <w:b/>
                <w:color w:val="000000"/>
              </w:rPr>
            </w:pPr>
            <w:r>
              <w:rPr>
                <w:b/>
                <w:color w:val="000000"/>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spacing w:line="360" w:lineRule="auto"/>
              <w:rPr>
                <w:sz w:val="24"/>
                <w:szCs w:val="24"/>
              </w:rPr>
            </w:pPr>
            <w:r>
              <w:rPr>
                <w:sz w:val="24"/>
                <w:szCs w:val="24"/>
              </w:rPr>
              <w:t>Real-Time polymerase chain reaction</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60" w:lineRule="auto"/>
              <w:ind w:left="-18" w:firstLine="18"/>
              <w:jc w:val="right"/>
              <w:rPr>
                <w:b/>
                <w:color w:val="000000"/>
              </w:rPr>
            </w:pPr>
            <w:r>
              <w:rPr>
                <w:b/>
                <w:color w:val="000000"/>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spacing w:line="360" w:lineRule="auto"/>
              <w:rPr>
                <w:sz w:val="24"/>
                <w:szCs w:val="24"/>
              </w:rPr>
            </w:pPr>
            <w:r>
              <w:rPr>
                <w:sz w:val="24"/>
                <w:szCs w:val="24"/>
              </w:rPr>
              <w:t>Electrophoresis</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60" w:lineRule="auto"/>
              <w:ind w:left="-18" w:firstLine="18"/>
              <w:jc w:val="right"/>
              <w:rPr>
                <w:b/>
                <w:color w:val="000000"/>
              </w:rPr>
            </w:pPr>
            <w:r>
              <w:rPr>
                <w:b/>
                <w:color w:val="000000"/>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spacing w:line="360" w:lineRule="auto"/>
              <w:rPr>
                <w:sz w:val="24"/>
                <w:szCs w:val="24"/>
              </w:rPr>
            </w:pPr>
            <w:r>
              <w:rPr>
                <w:sz w:val="24"/>
                <w:szCs w:val="24"/>
              </w:rPr>
              <w:t>Spectrophotometey</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60" w:lineRule="auto"/>
              <w:ind w:left="-18" w:firstLine="18"/>
              <w:jc w:val="right"/>
              <w:rPr>
                <w:b/>
                <w:color w:val="000000"/>
              </w:rPr>
            </w:pPr>
            <w:r>
              <w:rPr>
                <w:b/>
                <w:color w:val="000000"/>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spacing w:line="360" w:lineRule="auto"/>
              <w:rPr>
                <w:sz w:val="24"/>
                <w:szCs w:val="24"/>
              </w:rPr>
            </w:pPr>
            <w:r>
              <w:rPr>
                <w:sz w:val="24"/>
                <w:szCs w:val="24"/>
              </w:rPr>
              <w:t>Laboratory Centrifuge ( principle , types&amp; Application).</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60" w:lineRule="auto"/>
              <w:ind w:left="-18" w:firstLine="18"/>
              <w:jc w:val="right"/>
              <w:rPr>
                <w:b/>
                <w:color w:val="000000"/>
              </w:rPr>
            </w:pPr>
            <w:r>
              <w:rPr>
                <w:b/>
                <w:color w:val="000000"/>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spacing w:line="360" w:lineRule="auto"/>
              <w:rPr>
                <w:sz w:val="24"/>
                <w:szCs w:val="24"/>
              </w:rPr>
            </w:pPr>
            <w:r>
              <w:rPr>
                <w:sz w:val="24"/>
                <w:szCs w:val="24"/>
              </w:rPr>
              <w:t>Chromatography (principle , types&amp; Application).</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60" w:lineRule="auto"/>
              <w:ind w:left="-18" w:firstLine="18"/>
              <w:jc w:val="right"/>
              <w:rPr>
                <w:b/>
                <w:color w:val="000000"/>
              </w:rPr>
            </w:pPr>
            <w:r>
              <w:rPr>
                <w:b/>
                <w:color w:val="000000"/>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spacing w:line="360" w:lineRule="auto"/>
              <w:rPr>
                <w:sz w:val="24"/>
                <w:szCs w:val="24"/>
              </w:rPr>
            </w:pPr>
            <w:r>
              <w:rPr>
                <w:sz w:val="24"/>
                <w:szCs w:val="24"/>
              </w:rPr>
              <w:t>Ultrasonic (principle , types&amp; Application).</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60" w:lineRule="auto"/>
              <w:ind w:left="-18" w:firstLine="18"/>
              <w:jc w:val="right"/>
              <w:rPr>
                <w:b/>
                <w:color w:val="000000"/>
              </w:rPr>
            </w:pPr>
            <w:r>
              <w:rPr>
                <w:b/>
                <w:color w:val="000000"/>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spacing w:line="360" w:lineRule="auto"/>
              <w:rPr>
                <w:sz w:val="24"/>
                <w:szCs w:val="24"/>
              </w:rPr>
            </w:pPr>
            <w:r>
              <w:rPr>
                <w:sz w:val="24"/>
                <w:szCs w:val="24"/>
              </w:rPr>
              <w:t>PHmeter (principle , types&amp; Application).</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60" w:lineRule="auto"/>
              <w:ind w:left="-18" w:firstLine="18"/>
              <w:jc w:val="right"/>
              <w:rPr>
                <w:b/>
                <w:color w:val="000000"/>
              </w:rPr>
            </w:pPr>
            <w:r>
              <w:rPr>
                <w:b/>
                <w:color w:val="000000"/>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spacing w:line="360" w:lineRule="auto"/>
            </w:pPr>
            <w:r>
              <w:t xml:space="preserve">HPLC  </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60" w:lineRule="auto"/>
              <w:ind w:left="-18" w:firstLine="18"/>
              <w:jc w:val="right"/>
              <w:rPr>
                <w:b/>
                <w:color w:val="000000"/>
              </w:rPr>
            </w:pPr>
            <w:r>
              <w:rPr>
                <w:b/>
                <w:color w:val="000000"/>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spacing w:line="360" w:lineRule="auto"/>
              <w:rPr>
                <w:b/>
              </w:rPr>
            </w:pPr>
            <w:r>
              <w:t xml:space="preserve">EXAM </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60" w:lineRule="auto"/>
              <w:ind w:left="-18" w:firstLine="18"/>
              <w:jc w:val="right"/>
              <w:rPr>
                <w:b/>
                <w:color w:val="000000"/>
              </w:rPr>
            </w:pPr>
            <w:r>
              <w:rPr>
                <w:b/>
                <w:color w:val="000000"/>
                <w:rtl/>
              </w:rPr>
              <w:t>الأسبوع 16</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bidi/>
              <w:spacing w:line="360" w:lineRule="auto"/>
              <w:rPr>
                <w:b/>
              </w:rPr>
            </w:pPr>
            <w:r>
              <w:rPr>
                <w:b/>
                <w:rtl/>
              </w:rPr>
              <w:t>أسبوع تحضيري قبل الامتحان النهائي</w:t>
            </w:r>
          </w:p>
        </w:tc>
      </w:tr>
    </w:tbl>
    <w:p w:rsidR="00E347BB" w:rsidRDefault="00E347BB" w:rsidP="00B202C1">
      <w:pPr>
        <w:tabs>
          <w:tab w:val="center" w:pos="3870"/>
        </w:tabs>
        <w:spacing w:after="0" w:line="360" w:lineRule="auto"/>
        <w:ind w:left="1985" w:hanging="1985"/>
        <w:jc w:val="right"/>
        <w:rPr>
          <w:b/>
          <w:sz w:val="24"/>
          <w:szCs w:val="24"/>
        </w:rPr>
      </w:pPr>
    </w:p>
    <w:p w:rsidR="003477DB" w:rsidRDefault="003477DB" w:rsidP="00B202C1">
      <w:pPr>
        <w:tabs>
          <w:tab w:val="center" w:pos="3870"/>
        </w:tabs>
        <w:spacing w:after="0" w:line="360" w:lineRule="auto"/>
        <w:ind w:left="1985" w:hanging="1985"/>
        <w:jc w:val="right"/>
        <w:rPr>
          <w:b/>
          <w:sz w:val="24"/>
          <w:szCs w:val="24"/>
        </w:rPr>
      </w:pPr>
    </w:p>
    <w:p w:rsidR="003477DB" w:rsidRDefault="003477DB" w:rsidP="00B202C1">
      <w:pPr>
        <w:tabs>
          <w:tab w:val="center" w:pos="3870"/>
        </w:tabs>
        <w:spacing w:after="0" w:line="360" w:lineRule="auto"/>
        <w:ind w:left="1985" w:hanging="1985"/>
        <w:jc w:val="right"/>
        <w:rPr>
          <w:b/>
          <w:sz w:val="24"/>
          <w:szCs w:val="24"/>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E347BB" w:rsidTr="00E347BB">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E347BB" w:rsidRPr="00346C7D" w:rsidRDefault="00E347BB" w:rsidP="00346C7D">
            <w:pPr>
              <w:bidi/>
              <w:spacing w:line="360" w:lineRule="auto"/>
              <w:jc w:val="center"/>
              <w:rPr>
                <w:b/>
                <w:color w:val="17365D"/>
                <w:sz w:val="28"/>
                <w:szCs w:val="28"/>
              </w:rPr>
            </w:pPr>
            <w:r>
              <w:rPr>
                <w:b/>
                <w:color w:val="17365D"/>
                <w:sz w:val="28"/>
                <w:szCs w:val="28"/>
                <w:rtl/>
              </w:rPr>
              <w:t>الخطة الدراسية (المنهج المختبري الأسبوعي)</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60" w:lineRule="auto"/>
              <w:ind w:left="-18" w:hanging="720"/>
              <w:jc w:val="right"/>
              <w:rPr>
                <w:b/>
              </w:rPr>
            </w:pPr>
            <w:r>
              <w:rPr>
                <w:b/>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347BB" w:rsidRDefault="00E347BB" w:rsidP="00B202C1">
            <w:pPr>
              <w:bidi/>
              <w:spacing w:line="360" w:lineRule="auto"/>
              <w:jc w:val="right"/>
              <w:rPr>
                <w:b/>
                <w:sz w:val="24"/>
                <w:szCs w:val="24"/>
              </w:rPr>
            </w:pPr>
            <w:r>
              <w:rPr>
                <w:b/>
                <w:rtl/>
              </w:rPr>
              <w:t>الموضوعات المغطاة</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60" w:lineRule="auto"/>
              <w:ind w:left="-18"/>
              <w:jc w:val="right"/>
              <w:rPr>
                <w:b/>
              </w:rPr>
            </w:pPr>
            <w:r>
              <w:rPr>
                <w:b/>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bidi/>
              <w:spacing w:line="360" w:lineRule="auto"/>
              <w:rPr>
                <w:sz w:val="24"/>
                <w:szCs w:val="24"/>
              </w:rPr>
            </w:pPr>
            <w:r>
              <w:rPr>
                <w:rtl/>
              </w:rPr>
              <w:t>المختبر 1: Introduction of instrument</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60" w:lineRule="auto"/>
              <w:ind w:left="-18"/>
              <w:jc w:val="right"/>
              <w:rPr>
                <w:b/>
              </w:rPr>
            </w:pPr>
            <w:r>
              <w:rPr>
                <w:b/>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bidi/>
              <w:spacing w:line="360" w:lineRule="auto"/>
              <w:rPr>
                <w:sz w:val="24"/>
                <w:szCs w:val="24"/>
              </w:rPr>
            </w:pPr>
            <w:r>
              <w:rPr>
                <w:rtl/>
              </w:rPr>
              <w:t>المختبر 2: Microscope , light microscope and Electron Microscope (particle application on use instrument).</w:t>
            </w:r>
          </w:p>
        </w:tc>
      </w:tr>
      <w:tr w:rsidR="00E347BB" w:rsidTr="00E347BB">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60" w:lineRule="auto"/>
              <w:ind w:left="-18"/>
              <w:jc w:val="right"/>
              <w:rPr>
                <w:b/>
              </w:rPr>
            </w:pPr>
            <w:r>
              <w:rPr>
                <w:b/>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bidi/>
              <w:spacing w:line="360" w:lineRule="auto"/>
            </w:pPr>
            <w:r>
              <w:rPr>
                <w:rtl/>
              </w:rPr>
              <w:t>المختبر 3: Balance , Temperature control instrument ( Incubator , Water bath ) and types.</w:t>
            </w:r>
          </w:p>
          <w:p w:rsidR="00E347BB" w:rsidRDefault="00E347BB" w:rsidP="00346C7D">
            <w:pPr>
              <w:spacing w:line="360" w:lineRule="auto"/>
              <w:rPr>
                <w:sz w:val="24"/>
                <w:szCs w:val="24"/>
              </w:rPr>
            </w:pPr>
            <w:r>
              <w:t>(particle application on use instrument).</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60" w:lineRule="auto"/>
              <w:ind w:left="-18"/>
              <w:jc w:val="right"/>
              <w:rPr>
                <w:b/>
              </w:rPr>
            </w:pPr>
            <w:r>
              <w:rPr>
                <w:b/>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bidi/>
              <w:spacing w:line="360" w:lineRule="auto"/>
              <w:rPr>
                <w:sz w:val="24"/>
                <w:szCs w:val="24"/>
              </w:rPr>
            </w:pPr>
            <w:r>
              <w:rPr>
                <w:rtl/>
              </w:rPr>
              <w:t>المختبر 4: Temperature control instrument ( Autoclave , Hot air oven , Hotplate Magenetic Stirrer ) and types. (particle application on use instrument).</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60" w:lineRule="auto"/>
              <w:ind w:left="-18"/>
              <w:jc w:val="right"/>
              <w:rPr>
                <w:b/>
              </w:rPr>
            </w:pPr>
            <w:r>
              <w:rPr>
                <w:b/>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bidi/>
              <w:spacing w:line="360" w:lineRule="auto"/>
              <w:rPr>
                <w:sz w:val="24"/>
                <w:szCs w:val="24"/>
              </w:rPr>
            </w:pPr>
            <w:r>
              <w:rPr>
                <w:rtl/>
              </w:rPr>
              <w:t>المختبر 5: Polymerase chain reaction (PCR) (particle application on use instrument).</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60" w:lineRule="auto"/>
              <w:ind w:left="-18"/>
              <w:jc w:val="right"/>
              <w:rPr>
                <w:b/>
              </w:rPr>
            </w:pPr>
            <w:r>
              <w:rPr>
                <w:b/>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spacing w:line="360" w:lineRule="auto"/>
              <w:rPr>
                <w:sz w:val="24"/>
                <w:szCs w:val="24"/>
              </w:rPr>
            </w:pPr>
            <w:r w:rsidRPr="00BD738D">
              <w:t>Exam</w:t>
            </w:r>
            <w:r>
              <w:rPr>
                <w:rFonts w:hint="cs"/>
                <w:rtl/>
              </w:rPr>
              <w:t xml:space="preserve">  </w:t>
            </w:r>
            <w:r>
              <w:t>Mid-term Exam</w:t>
            </w:r>
            <w:r>
              <w:rPr>
                <w:rFonts w:hint="cs"/>
                <w:rtl/>
              </w:rPr>
              <w:t xml:space="preserve"> </w:t>
            </w:r>
            <w:r>
              <w:t>(particle application on use instrument).</w:t>
            </w:r>
            <w:r>
              <w:rPr>
                <w:rFonts w:hint="cs"/>
                <w:rtl/>
              </w:rPr>
              <w:t xml:space="preserve">  </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60" w:lineRule="auto"/>
              <w:ind w:left="-18"/>
              <w:jc w:val="right"/>
              <w:rPr>
                <w:b/>
              </w:rPr>
            </w:pPr>
            <w:r>
              <w:rPr>
                <w:b/>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bidi/>
              <w:spacing w:line="360" w:lineRule="auto"/>
              <w:rPr>
                <w:sz w:val="24"/>
                <w:szCs w:val="24"/>
              </w:rPr>
            </w:pPr>
            <w:r>
              <w:rPr>
                <w:rtl/>
              </w:rPr>
              <w:t>المختبر 6: Real-Time polymerase chain reaction(particle application on use instrument).</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60" w:lineRule="auto"/>
              <w:ind w:left="-18"/>
              <w:jc w:val="right"/>
              <w:rPr>
                <w:b/>
              </w:rPr>
            </w:pPr>
            <w:r>
              <w:rPr>
                <w:b/>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bidi/>
              <w:spacing w:line="360" w:lineRule="auto"/>
              <w:rPr>
                <w:sz w:val="24"/>
                <w:szCs w:val="24"/>
              </w:rPr>
            </w:pPr>
            <w:r>
              <w:rPr>
                <w:rtl/>
              </w:rPr>
              <w:t>المختبر 7: Electrophoresis(particle application on use instrument).</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60" w:lineRule="auto"/>
              <w:ind w:left="-18"/>
              <w:jc w:val="right"/>
              <w:rPr>
                <w:b/>
              </w:rPr>
            </w:pPr>
            <w:r>
              <w:rPr>
                <w:b/>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bidi/>
              <w:spacing w:line="360" w:lineRule="auto"/>
              <w:rPr>
                <w:sz w:val="24"/>
                <w:szCs w:val="24"/>
              </w:rPr>
            </w:pPr>
            <w:r>
              <w:rPr>
                <w:rtl/>
              </w:rPr>
              <w:t>المختبر 8: Spectrophotometey(particle application on use instrument).</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60" w:lineRule="auto"/>
              <w:ind w:left="-18"/>
              <w:jc w:val="right"/>
              <w:rPr>
                <w:b/>
              </w:rPr>
            </w:pPr>
            <w:r>
              <w:rPr>
                <w:b/>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bidi/>
              <w:spacing w:line="360" w:lineRule="auto"/>
              <w:rPr>
                <w:sz w:val="24"/>
                <w:szCs w:val="24"/>
              </w:rPr>
            </w:pPr>
            <w:r>
              <w:rPr>
                <w:rtl/>
              </w:rPr>
              <w:t>المختبر 9: Laboratory Centrifuge ( principle , types&amp; Application). (particle application on use instrument).</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60" w:lineRule="auto"/>
              <w:ind w:left="-18"/>
              <w:jc w:val="right"/>
              <w:rPr>
                <w:b/>
              </w:rPr>
            </w:pPr>
            <w:r>
              <w:rPr>
                <w:b/>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bidi/>
              <w:spacing w:line="360" w:lineRule="auto"/>
              <w:rPr>
                <w:sz w:val="24"/>
                <w:szCs w:val="24"/>
              </w:rPr>
            </w:pPr>
            <w:r>
              <w:rPr>
                <w:rtl/>
              </w:rPr>
              <w:t>المختبر 10: Chromatography (principle , types&amp; Application). (particle application on use instrument).</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60" w:lineRule="auto"/>
              <w:ind w:left="-18"/>
              <w:jc w:val="right"/>
              <w:rPr>
                <w:b/>
              </w:rPr>
            </w:pPr>
            <w:r>
              <w:rPr>
                <w:b/>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bidi/>
              <w:spacing w:line="360" w:lineRule="auto"/>
              <w:rPr>
                <w:sz w:val="24"/>
                <w:szCs w:val="24"/>
              </w:rPr>
            </w:pPr>
            <w:r>
              <w:rPr>
                <w:rtl/>
              </w:rPr>
              <w:t>المختبر 11: Ultrasonic (principle , types&amp; Application). (particle application on use instrument).</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60" w:lineRule="auto"/>
              <w:ind w:left="-18"/>
              <w:jc w:val="right"/>
              <w:rPr>
                <w:b/>
              </w:rPr>
            </w:pPr>
            <w:r>
              <w:rPr>
                <w:b/>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bidi/>
              <w:spacing w:line="360" w:lineRule="auto"/>
              <w:rPr>
                <w:sz w:val="24"/>
                <w:szCs w:val="24"/>
              </w:rPr>
            </w:pPr>
            <w:r>
              <w:rPr>
                <w:rtl/>
              </w:rPr>
              <w:t>المختبر 12: PHmeter (principle , types&amp; Application). (particle application on use instrument).</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60" w:lineRule="auto"/>
              <w:ind w:left="-18"/>
              <w:jc w:val="right"/>
              <w:rPr>
                <w:b/>
              </w:rPr>
            </w:pPr>
            <w:r>
              <w:rPr>
                <w:b/>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346C7D" w:rsidP="00346C7D">
            <w:pPr>
              <w:bidi/>
              <w:spacing w:line="360" w:lineRule="auto"/>
            </w:pPr>
            <w:r>
              <w:rPr>
                <w:rtl/>
              </w:rPr>
              <w:t xml:space="preserve">المختبر </w:t>
            </w:r>
            <w:r w:rsidR="00E347BB">
              <w:rPr>
                <w:rtl/>
              </w:rPr>
              <w:t>13: HPLC (principle , types&amp; Application). (particle application on use instrument).</w:t>
            </w:r>
          </w:p>
        </w:tc>
      </w:tr>
      <w:tr w:rsidR="00E347BB" w:rsidTr="00E347B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60" w:lineRule="auto"/>
              <w:ind w:left="-18"/>
              <w:jc w:val="right"/>
              <w:rPr>
                <w:b/>
              </w:rPr>
            </w:pPr>
            <w:r>
              <w:rPr>
                <w:b/>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bidi/>
              <w:spacing w:line="360" w:lineRule="auto"/>
            </w:pPr>
            <w:r w:rsidRPr="00D02D03">
              <w:rPr>
                <w:rtl/>
              </w:rPr>
              <w:t>امتحان</w:t>
            </w:r>
          </w:p>
        </w:tc>
      </w:tr>
    </w:tbl>
    <w:p w:rsidR="00E347BB" w:rsidRDefault="00E347BB" w:rsidP="00B202C1">
      <w:pPr>
        <w:tabs>
          <w:tab w:val="center" w:pos="3870"/>
        </w:tabs>
        <w:spacing w:after="0" w:line="360" w:lineRule="auto"/>
        <w:ind w:left="1985"/>
        <w:jc w:val="right"/>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E347BB" w:rsidTr="00E347BB">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E347BB" w:rsidRPr="00346C7D" w:rsidRDefault="00E347BB" w:rsidP="00346C7D">
            <w:pPr>
              <w:bidi/>
              <w:spacing w:line="312" w:lineRule="auto"/>
              <w:jc w:val="center"/>
              <w:rPr>
                <w:b/>
                <w:color w:val="17365D"/>
                <w:sz w:val="28"/>
                <w:szCs w:val="28"/>
              </w:rPr>
            </w:pPr>
            <w:r>
              <w:rPr>
                <w:b/>
                <w:color w:val="17365D"/>
                <w:sz w:val="28"/>
                <w:szCs w:val="28"/>
                <w:rtl/>
              </w:rPr>
              <w:t>مصادر التعلم والتعليم</w:t>
            </w:r>
          </w:p>
        </w:tc>
      </w:tr>
      <w:tr w:rsidR="00E347BB" w:rsidTr="00E347BB">
        <w:tc>
          <w:tcPr>
            <w:tcW w:w="2340" w:type="dxa"/>
            <w:tcBorders>
              <w:top w:val="single" w:sz="4" w:space="0" w:color="000000"/>
              <w:left w:val="single" w:sz="4" w:space="0" w:color="000000"/>
              <w:bottom w:val="single" w:sz="4" w:space="0" w:color="000000"/>
              <w:right w:val="nil"/>
            </w:tcBorders>
            <w:vAlign w:val="center"/>
          </w:tcPr>
          <w:p w:rsidR="00E347BB" w:rsidRDefault="00E347BB" w:rsidP="00B202C1">
            <w:pPr>
              <w:spacing w:line="312" w:lineRule="auto"/>
              <w:ind w:left="360" w:hanging="720"/>
              <w:jc w:val="right"/>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bidi/>
              <w:spacing w:line="312" w:lineRule="auto"/>
              <w:jc w:val="center"/>
              <w:rPr>
                <w:b/>
              </w:rPr>
            </w:pPr>
            <w:r>
              <w:rPr>
                <w:b/>
                <w:rtl/>
              </w:rPr>
              <w:t>النص</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347BB" w:rsidRDefault="00E347BB" w:rsidP="00B202C1">
            <w:pPr>
              <w:bidi/>
              <w:spacing w:line="312" w:lineRule="auto"/>
              <w:jc w:val="right"/>
              <w:rPr>
                <w:b/>
              </w:rPr>
            </w:pPr>
            <w:r>
              <w:rPr>
                <w:b/>
                <w:rtl/>
              </w:rPr>
              <w:t>متوفر في المكتبة؟</w:t>
            </w:r>
          </w:p>
        </w:tc>
      </w:tr>
      <w:tr w:rsidR="00E347BB" w:rsidTr="00E347BB">
        <w:tc>
          <w:tcPr>
            <w:tcW w:w="2340"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bidi/>
              <w:spacing w:line="312" w:lineRule="auto"/>
              <w:ind w:left="90"/>
              <w:jc w:val="center"/>
              <w:rPr>
                <w:b/>
              </w:rPr>
            </w:pPr>
            <w:r>
              <w:rPr>
                <w:b/>
                <w:rtl/>
              </w:rPr>
              <w:t>المراجع المطلوبة</w:t>
            </w:r>
          </w:p>
        </w:tc>
        <w:tc>
          <w:tcPr>
            <w:tcW w:w="5835" w:type="dxa"/>
            <w:tcBorders>
              <w:top w:val="single" w:sz="4" w:space="0" w:color="000000"/>
              <w:left w:val="single" w:sz="4" w:space="0" w:color="000000"/>
              <w:bottom w:val="single" w:sz="4" w:space="0" w:color="000000"/>
              <w:right w:val="nil"/>
            </w:tcBorders>
            <w:vAlign w:val="center"/>
          </w:tcPr>
          <w:p w:rsidR="00E347BB" w:rsidRDefault="00E347BB" w:rsidP="00346C7D">
            <w:pPr>
              <w:spacing w:line="312" w:lineRule="auto"/>
              <w:ind w:left="185"/>
            </w:pPr>
            <w:r>
              <w:t>FReece J, Urry L, Cain M, Wasserman S, Minorsky P, Jackson, R. (Eds) 9th Global Edition, 2011, Campbell Biology, Pearson Benjamin Cummings.</w:t>
            </w:r>
          </w:p>
        </w:tc>
        <w:tc>
          <w:tcPr>
            <w:tcW w:w="23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bidi/>
              <w:spacing w:line="312" w:lineRule="auto"/>
              <w:jc w:val="center"/>
              <w:rPr>
                <w:color w:val="FF0000"/>
              </w:rPr>
            </w:pPr>
            <w:r>
              <w:rPr>
                <w:rtl/>
              </w:rPr>
              <w:t>نعم</w:t>
            </w:r>
          </w:p>
        </w:tc>
      </w:tr>
      <w:tr w:rsidR="00E347BB" w:rsidTr="00E347BB">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346C7D">
            <w:pPr>
              <w:bidi/>
              <w:spacing w:line="312" w:lineRule="auto"/>
              <w:ind w:left="90"/>
              <w:jc w:val="center"/>
              <w:rPr>
                <w:b/>
              </w:rPr>
            </w:pPr>
            <w:r>
              <w:rPr>
                <w:b/>
                <w:rtl/>
              </w:rPr>
              <w:t>المراجع الموصى بها</w:t>
            </w:r>
          </w:p>
        </w:tc>
        <w:tc>
          <w:tcPr>
            <w:tcW w:w="5835" w:type="dxa"/>
            <w:tcBorders>
              <w:top w:val="single" w:sz="4" w:space="0" w:color="000000"/>
              <w:left w:val="single" w:sz="4" w:space="0" w:color="000000"/>
              <w:bottom w:val="single" w:sz="4" w:space="0" w:color="000000"/>
              <w:right w:val="nil"/>
            </w:tcBorders>
            <w:vAlign w:val="center"/>
          </w:tcPr>
          <w:p w:rsidR="00E347BB" w:rsidRDefault="00E347BB" w:rsidP="00346C7D">
            <w:pPr>
              <w:ind w:left="7"/>
            </w:pPr>
            <w:r>
              <w:t xml:space="preserve">Lobban C.S. (1992) </w:t>
            </w:r>
            <w:r>
              <w:rPr>
                <w:i/>
              </w:rPr>
              <w:t>Successful Lab Reports: A Manual for Science Students,</w:t>
            </w:r>
            <w:r>
              <w:t xml:space="preserve"> Cambridge University Press. </w:t>
            </w:r>
          </w:p>
          <w:p w:rsidR="00E347BB" w:rsidRDefault="00E347BB" w:rsidP="00346C7D">
            <w:r>
              <w:t xml:space="preserve"> </w:t>
            </w:r>
          </w:p>
          <w:p w:rsidR="00E347BB" w:rsidRDefault="00E347BB" w:rsidP="00346C7D">
            <w:r>
              <w:t xml:space="preserve">Higson, S.P.J. (2003) </w:t>
            </w:r>
            <w:r>
              <w:rPr>
                <w:i/>
              </w:rPr>
              <w:t>Analytical Chemistry</w:t>
            </w:r>
            <w:r>
              <w:t xml:space="preserve">, Oxford University Press. </w:t>
            </w:r>
          </w:p>
          <w:p w:rsidR="00E347BB" w:rsidRDefault="00E347BB" w:rsidP="00346C7D">
            <w:pPr>
              <w:ind w:left="7"/>
            </w:pPr>
            <w:r>
              <w:t xml:space="preserve"> </w:t>
            </w:r>
          </w:p>
          <w:p w:rsidR="00E347BB" w:rsidRDefault="00E347BB" w:rsidP="00346C7D">
            <w:r>
              <w:t xml:space="preserve">Skoog, D.A., Holler, F.J. and Nieman, T.A. (1998) </w:t>
            </w:r>
            <w:r>
              <w:rPr>
                <w:i/>
              </w:rPr>
              <w:t>Principles of instrumental analysis</w:t>
            </w:r>
            <w:r>
              <w:t xml:space="preserve">, Orlando: Harcourt Brace College Publishers. </w:t>
            </w:r>
          </w:p>
          <w:p w:rsidR="00E347BB" w:rsidRDefault="00E347BB" w:rsidP="00346C7D">
            <w:pPr>
              <w:spacing w:line="312" w:lineRule="auto"/>
              <w:ind w:left="185"/>
            </w:pPr>
          </w:p>
          <w:p w:rsidR="00E347BB" w:rsidRPr="004912D5" w:rsidRDefault="00E347BB" w:rsidP="005B2E63">
            <w:pPr>
              <w:numPr>
                <w:ilvl w:val="0"/>
                <w:numId w:val="16"/>
              </w:numPr>
              <w:shd w:val="clear" w:color="auto" w:fill="FFFFFF"/>
              <w:spacing w:before="100" w:beforeAutospacing="1" w:after="120"/>
              <w:ind w:left="0"/>
              <w:rPr>
                <w:rFonts w:asciiTheme="majorBidi" w:eastAsia="Times New Roman" w:hAnsiTheme="majorBidi" w:cstheme="majorBidi"/>
                <w:color w:val="555555"/>
              </w:rPr>
            </w:pPr>
            <w:r w:rsidRPr="004912D5">
              <w:rPr>
                <w:rFonts w:ascii="var(--nova-font-family-display)" w:eastAsia="Times New Roman" w:hAnsi="var(--nova-font-family-display)" w:cs="Arial"/>
                <w:color w:val="111111"/>
                <w:sz w:val="21"/>
                <w:szCs w:val="21"/>
              </w:rPr>
              <w:t>Mathew Folaranmi Olaniyan (2017)</w:t>
            </w:r>
            <w:r w:rsidRPr="004912D5">
              <w:rPr>
                <w:rFonts w:ascii="Arial" w:hAnsi="Arial" w:cs="Arial"/>
                <w:b/>
                <w:bCs/>
                <w:color w:val="111111"/>
              </w:rPr>
              <w:t xml:space="preserve"> </w:t>
            </w:r>
            <w:r w:rsidRPr="004912D5">
              <w:rPr>
                <w:rFonts w:asciiTheme="majorBidi" w:hAnsiTheme="majorBidi" w:cstheme="majorBidi"/>
                <w:b/>
                <w:bCs/>
                <w:color w:val="111111"/>
              </w:rPr>
              <w:t>LECTURE NOTES ON LABORATORY INSTRUMENTATION AND TECHNIQUES</w:t>
            </w:r>
            <w:r w:rsidRPr="004912D5">
              <w:rPr>
                <w:b/>
                <w:bCs/>
                <w:color w:val="111111"/>
              </w:rPr>
              <w:t>.</w:t>
            </w:r>
            <w:r w:rsidRPr="004912D5">
              <w:rPr>
                <w:rFonts w:ascii="Arial" w:hAnsi="Arial" w:cs="Arial"/>
                <w:color w:val="555555"/>
                <w:sz w:val="21"/>
                <w:szCs w:val="21"/>
              </w:rPr>
              <w:t xml:space="preserve"> </w:t>
            </w:r>
            <w:r w:rsidRPr="004912D5">
              <w:rPr>
                <w:rFonts w:asciiTheme="majorBidi" w:eastAsia="Times New Roman" w:hAnsiTheme="majorBidi" w:cstheme="majorBidi"/>
                <w:color w:val="555555"/>
              </w:rPr>
              <w:t>Edition: 1</w:t>
            </w:r>
            <w:r w:rsidRPr="004912D5">
              <w:rPr>
                <w:rFonts w:asciiTheme="majorBidi" w:eastAsia="Times New Roman" w:hAnsiTheme="majorBidi" w:cstheme="majorBidi"/>
                <w:color w:val="555555"/>
                <w:vertAlign w:val="superscript"/>
              </w:rPr>
              <w:t>ST</w:t>
            </w:r>
            <w:r>
              <w:rPr>
                <w:rFonts w:asciiTheme="majorBidi" w:eastAsia="Times New Roman" w:hAnsiTheme="majorBidi" w:cstheme="majorBidi"/>
                <w:color w:val="555555"/>
              </w:rPr>
              <w:t xml:space="preserve"> </w:t>
            </w:r>
            <w:r w:rsidRPr="004912D5">
              <w:rPr>
                <w:rFonts w:asciiTheme="majorBidi" w:eastAsia="Times New Roman" w:hAnsiTheme="majorBidi" w:cstheme="majorBidi"/>
                <w:color w:val="555555"/>
              </w:rPr>
              <w:t>Editor: ACHIEVERS UNIVERSITY, OWO-NIGERIA/DR A.A. OLADELE(READER)</w:t>
            </w:r>
          </w:p>
          <w:p w:rsidR="00E347BB" w:rsidRPr="00193635" w:rsidRDefault="00E347BB" w:rsidP="005B2E63">
            <w:pPr>
              <w:numPr>
                <w:ilvl w:val="0"/>
                <w:numId w:val="16"/>
              </w:numPr>
              <w:shd w:val="clear" w:color="auto" w:fill="FFFFFF"/>
              <w:spacing w:before="100" w:beforeAutospacing="1" w:after="100" w:afterAutospacing="1"/>
              <w:ind w:left="0"/>
              <w:rPr>
                <w:rFonts w:asciiTheme="majorBidi" w:eastAsia="Times New Roman" w:hAnsiTheme="majorBidi" w:cstheme="majorBidi"/>
                <w:color w:val="555555"/>
              </w:rPr>
            </w:pPr>
            <w:r w:rsidRPr="004912D5">
              <w:rPr>
                <w:rFonts w:asciiTheme="majorBidi" w:eastAsia="Times New Roman" w:hAnsiTheme="majorBidi" w:cstheme="majorBidi"/>
                <w:color w:val="555555"/>
              </w:rPr>
              <w:t>ISBN: ACHIEVERS UNIVERSITY, OWO-NIGERIA</w:t>
            </w:r>
          </w:p>
        </w:tc>
        <w:tc>
          <w:tcPr>
            <w:tcW w:w="2340" w:type="dxa"/>
            <w:tcBorders>
              <w:top w:val="single" w:sz="4" w:space="0" w:color="000000"/>
              <w:left w:val="single" w:sz="4" w:space="0" w:color="000000"/>
              <w:bottom w:val="single" w:sz="4" w:space="0" w:color="000000"/>
              <w:right w:val="single" w:sz="4" w:space="0" w:color="000000"/>
            </w:tcBorders>
            <w:vAlign w:val="center"/>
          </w:tcPr>
          <w:p w:rsidR="00E347BB" w:rsidRDefault="00E347BB" w:rsidP="00346C7D">
            <w:pPr>
              <w:bidi/>
              <w:spacing w:line="312" w:lineRule="auto"/>
              <w:jc w:val="center"/>
            </w:pPr>
            <w:r>
              <w:rPr>
                <w:rtl/>
              </w:rPr>
              <w:t>لا</w:t>
            </w:r>
          </w:p>
        </w:tc>
      </w:tr>
      <w:tr w:rsidR="00E347BB" w:rsidTr="00E347BB">
        <w:tc>
          <w:tcPr>
            <w:tcW w:w="2340" w:type="dxa"/>
            <w:tcBorders>
              <w:top w:val="single" w:sz="4" w:space="0" w:color="000000"/>
              <w:left w:val="single" w:sz="4" w:space="0" w:color="000000"/>
              <w:bottom w:val="single" w:sz="4" w:space="0" w:color="000000"/>
              <w:right w:val="nil"/>
            </w:tcBorders>
            <w:shd w:val="clear" w:color="auto" w:fill="DAEEF3"/>
            <w:vAlign w:val="center"/>
          </w:tcPr>
          <w:p w:rsidR="00E347BB" w:rsidRDefault="00E347BB" w:rsidP="00B202C1">
            <w:pPr>
              <w:bidi/>
              <w:spacing w:line="312" w:lineRule="auto"/>
              <w:ind w:left="90"/>
              <w:jc w:val="right"/>
              <w:rPr>
                <w:b/>
              </w:rPr>
            </w:pPr>
            <w:r>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E347BB" w:rsidRDefault="000E5E36" w:rsidP="00B202C1">
            <w:pPr>
              <w:bidi/>
              <w:ind w:left="187"/>
              <w:jc w:val="right"/>
            </w:pPr>
            <w:hyperlink r:id="rId84" w:history="1">
              <w:r w:rsidR="00E347BB">
                <w:rPr>
                  <w:rStyle w:val="Hyperlink"/>
                </w:rPr>
                <w:t>Mathew OLANIYAN | Professor | PhD; Cert. in Immunology: PGDE; FMLSCN; FWAPCMLS in Immunology | Medical Laboratory Science/ School of Postgraduate Studies | Research profile (researchgate.net)</w:t>
              </w:r>
            </w:hyperlink>
            <w:r w:rsidR="00AA55BF">
              <w:rPr>
                <w:rtl/>
              </w:rPr>
              <w:t>Mathew OLANIYAN | أستاذ | PhD; Cert. in Immunology: PGDE; FMLSCN; FWAPCMLS in Immunology | Medical Laboratory Science/ School of Postgraduate Studies | Research profile (researchgate.net)Mathew OLANIYAN | أستاذ | PhD; Cert. in Immunology: PGDE; FMLSCN; FWAPCMLS in Immunology | Medical Laboratory Science/ School of Postgraduate Studies | Research profile (researchgate.net)</w:t>
            </w:r>
          </w:p>
        </w:tc>
      </w:tr>
    </w:tbl>
    <w:p w:rsidR="00E347BB" w:rsidRDefault="00E347BB" w:rsidP="00B202C1">
      <w:pPr>
        <w:tabs>
          <w:tab w:val="left" w:pos="1980"/>
        </w:tabs>
        <w:ind w:left="1985" w:hanging="1985"/>
        <w:jc w:val="right"/>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E347BB" w:rsidTr="00193635">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vAlign w:val="center"/>
          </w:tcPr>
          <w:p w:rsidR="00E347BB" w:rsidRPr="00193635" w:rsidRDefault="00E347BB" w:rsidP="00193635">
            <w:pPr>
              <w:tabs>
                <w:tab w:val="left" w:pos="1890"/>
                <w:tab w:val="center" w:pos="4544"/>
              </w:tabs>
              <w:bidi/>
              <w:ind w:right="1152"/>
              <w:jc w:val="center"/>
              <w:rPr>
                <w:b/>
                <w:color w:val="000000"/>
                <w:sz w:val="28"/>
                <w:szCs w:val="28"/>
              </w:rPr>
            </w:pPr>
            <w:r>
              <w:rPr>
                <w:b/>
                <w:color w:val="000000"/>
                <w:sz w:val="28"/>
                <w:szCs w:val="28"/>
                <w:rtl/>
              </w:rPr>
              <w:t>نظام الدرجات</w:t>
            </w:r>
          </w:p>
        </w:tc>
      </w:tr>
      <w:tr w:rsidR="00E347BB" w:rsidTr="00193635">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E347BB" w:rsidRDefault="00E347BB" w:rsidP="00193635">
            <w:pPr>
              <w:bidi/>
              <w:jc w:val="center"/>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E347BB" w:rsidRDefault="00E347BB" w:rsidP="00193635">
            <w:pPr>
              <w:bidi/>
              <w:jc w:val="center"/>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E347BB" w:rsidRDefault="00E347BB" w:rsidP="00193635">
            <w:pPr>
              <w:bidi/>
              <w:jc w:val="center"/>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E347BB" w:rsidRDefault="00E347BB" w:rsidP="00193635">
            <w:pPr>
              <w:bidi/>
              <w:jc w:val="center"/>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E347BB" w:rsidRDefault="00E347BB" w:rsidP="00193635">
            <w:pPr>
              <w:bidi/>
              <w:jc w:val="center"/>
              <w:rPr>
                <w:b/>
                <w:color w:val="000000"/>
              </w:rPr>
            </w:pPr>
            <w:r>
              <w:rPr>
                <w:b/>
                <w:color w:val="000000"/>
                <w:rtl/>
              </w:rPr>
              <w:t>التوصيف</w:t>
            </w:r>
          </w:p>
        </w:tc>
      </w:tr>
      <w:tr w:rsidR="00E347BB" w:rsidTr="00193635">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E347BB" w:rsidRDefault="00E347BB" w:rsidP="00193635">
            <w:pPr>
              <w:bidi/>
              <w:jc w:val="center"/>
              <w:rPr>
                <w:b/>
                <w:color w:val="000000"/>
              </w:rPr>
            </w:pPr>
            <w:r>
              <w:rPr>
                <w:b/>
                <w:color w:val="000000"/>
                <w:rtl/>
              </w:rPr>
              <w:t>مجموعة النجاح</w:t>
            </w:r>
          </w:p>
          <w:p w:rsidR="00E347BB" w:rsidRDefault="00E347BB" w:rsidP="00193635">
            <w:pPr>
              <w:jc w:val="cente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E347BB" w:rsidRDefault="00E347BB" w:rsidP="00193635">
            <w:pPr>
              <w:bidi/>
              <w:ind w:firstLine="72"/>
              <w:jc w:val="center"/>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tcPr>
          <w:p w:rsidR="00E347BB" w:rsidRDefault="00E347BB" w:rsidP="00193635">
            <w:pPr>
              <w:bidi/>
              <w:jc w:val="center"/>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tcPr>
          <w:p w:rsidR="00E347BB" w:rsidRDefault="00E347BB" w:rsidP="00193635">
            <w:pPr>
              <w:jc w:val="cente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E347BB" w:rsidRDefault="00E347BB" w:rsidP="00193635">
            <w:pPr>
              <w:bidi/>
              <w:jc w:val="center"/>
              <w:rPr>
                <w:color w:val="000000"/>
              </w:rPr>
            </w:pPr>
            <w:r>
              <w:rPr>
                <w:color w:val="000000"/>
                <w:rtl/>
              </w:rPr>
              <w:t>أداء متميز</w:t>
            </w:r>
          </w:p>
        </w:tc>
      </w:tr>
      <w:tr w:rsidR="00E347BB" w:rsidTr="00193635">
        <w:trPr>
          <w:trHeight w:val="300"/>
        </w:trPr>
        <w:tc>
          <w:tcPr>
            <w:tcW w:w="1620" w:type="dxa"/>
            <w:vMerge/>
            <w:tcBorders>
              <w:top w:val="single" w:sz="6" w:space="0" w:color="000000"/>
              <w:left w:val="single" w:sz="6" w:space="0" w:color="000000"/>
              <w:bottom w:val="nil"/>
              <w:right w:val="single" w:sz="6" w:space="0" w:color="000000"/>
            </w:tcBorders>
            <w:vAlign w:val="center"/>
          </w:tcPr>
          <w:p w:rsidR="00E347BB" w:rsidRDefault="00E347BB" w:rsidP="00193635">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E347BB" w:rsidRDefault="00E347BB" w:rsidP="00193635">
            <w:pPr>
              <w:bidi/>
              <w:ind w:firstLine="72"/>
              <w:jc w:val="center"/>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tcPr>
          <w:p w:rsidR="00E347BB" w:rsidRDefault="00E347BB" w:rsidP="00193635">
            <w:pPr>
              <w:bidi/>
              <w:jc w:val="center"/>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tcPr>
          <w:p w:rsidR="00E347BB" w:rsidRDefault="00E347BB" w:rsidP="00193635">
            <w:pPr>
              <w:jc w:val="cente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E347BB" w:rsidRDefault="00E347BB" w:rsidP="00193635">
            <w:pPr>
              <w:bidi/>
              <w:jc w:val="center"/>
              <w:rPr>
                <w:color w:val="000000"/>
              </w:rPr>
            </w:pPr>
            <w:r>
              <w:rPr>
                <w:color w:val="000000"/>
                <w:rtl/>
              </w:rPr>
              <w:t>فوق المتوسط مع بعض الأخطاء</w:t>
            </w:r>
          </w:p>
        </w:tc>
      </w:tr>
      <w:tr w:rsidR="00E347BB" w:rsidTr="00193635">
        <w:trPr>
          <w:trHeight w:val="300"/>
        </w:trPr>
        <w:tc>
          <w:tcPr>
            <w:tcW w:w="1620" w:type="dxa"/>
            <w:vMerge/>
            <w:tcBorders>
              <w:top w:val="single" w:sz="6" w:space="0" w:color="000000"/>
              <w:left w:val="single" w:sz="6" w:space="0" w:color="000000"/>
              <w:bottom w:val="nil"/>
              <w:right w:val="single" w:sz="6" w:space="0" w:color="000000"/>
            </w:tcBorders>
            <w:vAlign w:val="center"/>
          </w:tcPr>
          <w:p w:rsidR="00E347BB" w:rsidRDefault="00E347BB" w:rsidP="00193635">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E347BB" w:rsidRDefault="00E347BB" w:rsidP="00193635">
            <w:pPr>
              <w:bidi/>
              <w:ind w:firstLine="72"/>
              <w:jc w:val="center"/>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tcPr>
          <w:p w:rsidR="00E347BB" w:rsidRDefault="00E347BB" w:rsidP="00193635">
            <w:pPr>
              <w:bidi/>
              <w:jc w:val="center"/>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rsidR="00E347BB" w:rsidRDefault="00E347BB" w:rsidP="00193635">
            <w:pPr>
              <w:jc w:val="cente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E347BB" w:rsidRDefault="00E347BB" w:rsidP="00193635">
            <w:pPr>
              <w:bidi/>
              <w:jc w:val="center"/>
              <w:rPr>
                <w:color w:val="000000"/>
              </w:rPr>
            </w:pPr>
            <w:r>
              <w:rPr>
                <w:color w:val="000000"/>
                <w:rtl/>
              </w:rPr>
              <w:t>عمل جيد مع أخطاء ملحوظة</w:t>
            </w:r>
          </w:p>
        </w:tc>
      </w:tr>
      <w:tr w:rsidR="00E347BB" w:rsidTr="00193635">
        <w:trPr>
          <w:trHeight w:val="300"/>
        </w:trPr>
        <w:tc>
          <w:tcPr>
            <w:tcW w:w="1620" w:type="dxa"/>
            <w:vMerge/>
            <w:tcBorders>
              <w:top w:val="single" w:sz="6" w:space="0" w:color="000000"/>
              <w:left w:val="single" w:sz="6" w:space="0" w:color="000000"/>
              <w:bottom w:val="nil"/>
              <w:right w:val="single" w:sz="6" w:space="0" w:color="000000"/>
            </w:tcBorders>
            <w:vAlign w:val="center"/>
          </w:tcPr>
          <w:p w:rsidR="00E347BB" w:rsidRDefault="00E347BB" w:rsidP="00193635">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E347BB" w:rsidRDefault="00E347BB" w:rsidP="00193635">
            <w:pPr>
              <w:bidi/>
              <w:ind w:firstLine="72"/>
              <w:jc w:val="center"/>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tcPr>
          <w:p w:rsidR="00E347BB" w:rsidRDefault="00E347BB" w:rsidP="00193635">
            <w:pPr>
              <w:bidi/>
              <w:jc w:val="center"/>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tcPr>
          <w:p w:rsidR="00E347BB" w:rsidRDefault="00E347BB" w:rsidP="00193635">
            <w:pPr>
              <w:jc w:val="cente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E347BB" w:rsidRDefault="00E347BB" w:rsidP="00193635">
            <w:pPr>
              <w:bidi/>
              <w:jc w:val="center"/>
              <w:rPr>
                <w:color w:val="000000"/>
              </w:rPr>
            </w:pPr>
            <w:r>
              <w:rPr>
                <w:color w:val="000000"/>
                <w:rtl/>
              </w:rPr>
              <w:t>مقبول مع نواقص رئيسية</w:t>
            </w:r>
          </w:p>
        </w:tc>
      </w:tr>
      <w:tr w:rsidR="00E347BB" w:rsidTr="00193635">
        <w:trPr>
          <w:trHeight w:val="300"/>
        </w:trPr>
        <w:tc>
          <w:tcPr>
            <w:tcW w:w="1620" w:type="dxa"/>
            <w:vMerge/>
            <w:tcBorders>
              <w:top w:val="single" w:sz="6" w:space="0" w:color="000000"/>
              <w:left w:val="single" w:sz="6" w:space="0" w:color="000000"/>
              <w:bottom w:val="nil"/>
              <w:right w:val="single" w:sz="6" w:space="0" w:color="000000"/>
            </w:tcBorders>
            <w:vAlign w:val="center"/>
          </w:tcPr>
          <w:p w:rsidR="00E347BB" w:rsidRDefault="00E347BB" w:rsidP="00193635">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E347BB" w:rsidRDefault="00E347BB" w:rsidP="00193635">
            <w:pPr>
              <w:bidi/>
              <w:ind w:firstLine="72"/>
              <w:jc w:val="center"/>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tcPr>
          <w:p w:rsidR="00E347BB" w:rsidRDefault="00E347BB" w:rsidP="00193635">
            <w:pPr>
              <w:bidi/>
              <w:jc w:val="center"/>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tcPr>
          <w:p w:rsidR="00E347BB" w:rsidRDefault="00E347BB" w:rsidP="00193635">
            <w:pPr>
              <w:jc w:val="cente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E347BB" w:rsidRDefault="00E347BB" w:rsidP="00193635">
            <w:pPr>
              <w:bidi/>
              <w:jc w:val="center"/>
              <w:rPr>
                <w:color w:val="000000"/>
              </w:rPr>
            </w:pPr>
            <w:r>
              <w:rPr>
                <w:color w:val="000000"/>
                <w:rtl/>
              </w:rPr>
              <w:t>العمل يحقق الحد الأدنى من المتطلبات</w:t>
            </w:r>
          </w:p>
        </w:tc>
      </w:tr>
      <w:tr w:rsidR="00E347BB" w:rsidTr="00193635">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E347BB" w:rsidRDefault="00E347BB" w:rsidP="00193635">
            <w:pPr>
              <w:bidi/>
              <w:jc w:val="center"/>
              <w:rPr>
                <w:b/>
                <w:color w:val="000000"/>
              </w:rPr>
            </w:pPr>
            <w:r>
              <w:rPr>
                <w:b/>
                <w:color w:val="000000"/>
                <w:rtl/>
              </w:rPr>
              <w:t>مجموعة الرسوب</w:t>
            </w:r>
          </w:p>
          <w:p w:rsidR="00E347BB" w:rsidRDefault="00E347BB" w:rsidP="00193635">
            <w:pPr>
              <w:jc w:val="cente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E347BB" w:rsidRDefault="00E347BB" w:rsidP="00193635">
            <w:pPr>
              <w:bidi/>
              <w:ind w:firstLine="72"/>
              <w:jc w:val="center"/>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E347BB" w:rsidRDefault="00E347BB" w:rsidP="00193635">
            <w:pPr>
              <w:bidi/>
              <w:jc w:val="center"/>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rsidR="00E347BB" w:rsidRDefault="00E347BB" w:rsidP="00193635">
            <w:pPr>
              <w:jc w:val="cente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E347BB" w:rsidRDefault="00E347BB" w:rsidP="00193635">
            <w:pPr>
              <w:bidi/>
              <w:jc w:val="center"/>
              <w:rPr>
                <w:color w:val="000000"/>
              </w:rPr>
            </w:pPr>
            <w:r>
              <w:rPr>
                <w:color w:val="000000"/>
                <w:rtl/>
              </w:rPr>
              <w:t>يتطلب عملاً إضافياً لكن تُمنح الدرجة</w:t>
            </w:r>
          </w:p>
        </w:tc>
      </w:tr>
      <w:tr w:rsidR="00E347BB" w:rsidTr="00193635">
        <w:trPr>
          <w:trHeight w:val="300"/>
        </w:trPr>
        <w:tc>
          <w:tcPr>
            <w:tcW w:w="1620" w:type="dxa"/>
            <w:vMerge/>
            <w:tcBorders>
              <w:top w:val="single" w:sz="6" w:space="0" w:color="000000"/>
              <w:left w:val="single" w:sz="6" w:space="0" w:color="000000"/>
              <w:bottom w:val="nil"/>
              <w:right w:val="single" w:sz="6" w:space="0" w:color="000000"/>
            </w:tcBorders>
            <w:vAlign w:val="center"/>
          </w:tcPr>
          <w:p w:rsidR="00E347BB" w:rsidRDefault="00E347BB" w:rsidP="00193635">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E347BB" w:rsidRDefault="00E347BB" w:rsidP="00193635">
            <w:pPr>
              <w:bidi/>
              <w:ind w:firstLine="72"/>
              <w:jc w:val="center"/>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E347BB" w:rsidRDefault="00E347BB" w:rsidP="00193635">
            <w:pPr>
              <w:bidi/>
              <w:jc w:val="center"/>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rsidR="00E347BB" w:rsidRDefault="00E347BB" w:rsidP="00193635">
            <w:pPr>
              <w:jc w:val="cente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E347BB" w:rsidRDefault="00E347BB" w:rsidP="00193635">
            <w:pPr>
              <w:bidi/>
              <w:jc w:val="center"/>
              <w:rPr>
                <w:color w:val="000000"/>
              </w:rPr>
            </w:pPr>
            <w:r>
              <w:rPr>
                <w:color w:val="000000"/>
                <w:rtl/>
              </w:rPr>
              <w:t>يتطلب قدراً كبيراً من العمل</w:t>
            </w:r>
          </w:p>
        </w:tc>
      </w:tr>
      <w:tr w:rsidR="00E347BB" w:rsidTr="00193635">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E347BB" w:rsidRDefault="00E347BB" w:rsidP="00193635">
            <w:pPr>
              <w:jc w:val="cente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E347BB" w:rsidRDefault="00E347BB" w:rsidP="00193635">
            <w:pPr>
              <w:jc w:val="cente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E347BB" w:rsidRDefault="00E347BB" w:rsidP="00193635">
            <w:pPr>
              <w:jc w:val="cente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E347BB" w:rsidRDefault="00E347BB" w:rsidP="00193635">
            <w:pPr>
              <w:jc w:val="cente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E347BB" w:rsidRDefault="00E347BB" w:rsidP="00193635">
            <w:pPr>
              <w:jc w:val="center"/>
              <w:rPr>
                <w:b/>
                <w:color w:val="000000"/>
              </w:rPr>
            </w:pPr>
          </w:p>
        </w:tc>
      </w:tr>
      <w:tr w:rsidR="00E347BB" w:rsidTr="00193635">
        <w:trPr>
          <w:trHeight w:val="1340"/>
        </w:trPr>
        <w:tc>
          <w:tcPr>
            <w:tcW w:w="10470" w:type="dxa"/>
            <w:gridSpan w:val="5"/>
            <w:tcBorders>
              <w:top w:val="single" w:sz="6" w:space="0" w:color="000000"/>
              <w:left w:val="single" w:sz="6" w:space="0" w:color="000000"/>
              <w:bottom w:val="single" w:sz="6" w:space="0" w:color="000000"/>
              <w:right w:val="single" w:sz="6" w:space="0" w:color="000000"/>
            </w:tcBorders>
            <w:vAlign w:val="center"/>
          </w:tcPr>
          <w:p w:rsidR="00E347BB" w:rsidRPr="00193635" w:rsidRDefault="00193635" w:rsidP="00193635">
            <w:pPr>
              <w:jc w:val="center"/>
              <w:rPr>
                <w:color w:val="000000"/>
                <w:sz w:val="24"/>
                <w:szCs w:val="24"/>
              </w:rPr>
            </w:pPr>
            <w:r w:rsidRPr="00193635">
              <w:rPr>
                <w:color w:val="000000"/>
                <w:sz w:val="24"/>
                <w:szCs w:val="24"/>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193635">
              <w:rPr>
                <w:color w:val="000000"/>
                <w:sz w:val="24"/>
                <w:szCs w:val="24"/>
              </w:rPr>
              <w:t>.</w:t>
            </w:r>
          </w:p>
        </w:tc>
      </w:tr>
    </w:tbl>
    <w:p w:rsidR="00E347BB" w:rsidRDefault="00E347BB" w:rsidP="00B202C1">
      <w:pPr>
        <w:tabs>
          <w:tab w:val="left" w:pos="1890"/>
        </w:tabs>
        <w:jc w:val="right"/>
        <w:rPr>
          <w:rFonts w:asciiTheme="majorBidi" w:hAnsiTheme="majorBidi" w:cstheme="majorBidi"/>
          <w:sz w:val="28"/>
          <w:szCs w:val="28"/>
          <w:lang w:bidi="ar-IQ"/>
        </w:rPr>
      </w:pPr>
    </w:p>
    <w:p w:rsidR="00596BE0" w:rsidRDefault="00596BE0" w:rsidP="00B202C1">
      <w:pPr>
        <w:tabs>
          <w:tab w:val="left" w:pos="1890"/>
        </w:tabs>
        <w:jc w:val="right"/>
        <w:rPr>
          <w:rFonts w:asciiTheme="majorBidi" w:hAnsiTheme="majorBidi" w:cstheme="majorBidi"/>
          <w:sz w:val="28"/>
          <w:szCs w:val="28"/>
          <w:lang w:bidi="ar-IQ"/>
        </w:rPr>
      </w:pPr>
    </w:p>
    <w:p w:rsidR="00596BE0" w:rsidRPr="00596BE0" w:rsidRDefault="00193635" w:rsidP="00193635">
      <w:pPr>
        <w:bidi/>
        <w:rPr>
          <w:rFonts w:ascii="Times New Roman" w:eastAsia="Times New Roman" w:hAnsi="Times New Roman" w:cs="Times New Roman"/>
          <w:b/>
          <w:bCs/>
          <w:color w:val="000000"/>
          <w:sz w:val="20"/>
          <w:szCs w:val="20"/>
          <w:rtl/>
          <w:lang w:bidi="ar-IQ"/>
        </w:rPr>
      </w:pPr>
      <w:r w:rsidRPr="00193635">
        <w:rPr>
          <w:rFonts w:ascii="Times New Roman" w:eastAsia="Times New Roman" w:hAnsi="Times New Roman" w:cs="Times New Roman"/>
          <w:color w:val="000000"/>
          <w:sz w:val="40"/>
          <w:szCs w:val="40"/>
          <w:rtl/>
        </w:rPr>
        <w:t>10. تطبيقات علوم الحاسوب 2</w:t>
      </w:r>
    </w:p>
    <w:tbl>
      <w:tblPr>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596BE0" w:rsidTr="00193635">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596BE0" w:rsidRPr="00193635" w:rsidRDefault="00596BE0" w:rsidP="00193635">
            <w:pPr>
              <w:bidi/>
              <w:spacing w:before="80" w:after="80"/>
              <w:jc w:val="center"/>
              <w:rPr>
                <w:b/>
                <w:color w:val="17365D"/>
                <w:sz w:val="28"/>
                <w:szCs w:val="28"/>
              </w:rPr>
            </w:pPr>
            <w:r>
              <w:rPr>
                <w:b/>
                <w:color w:val="17365D"/>
                <w:sz w:val="28"/>
                <w:szCs w:val="28"/>
                <w:rtl/>
              </w:rPr>
              <w:t>معلومات المادة</w:t>
            </w:r>
          </w:p>
        </w:tc>
      </w:tr>
      <w:tr w:rsidR="00596BE0" w:rsidTr="00193635">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193635">
            <w:pPr>
              <w:bidi/>
              <w:spacing w:before="80" w:after="80"/>
              <w:ind w:left="90" w:hanging="90"/>
              <w:jc w:val="center"/>
              <w:rPr>
                <w:b/>
                <w:color w:val="000000"/>
              </w:rPr>
            </w:pPr>
            <w:r>
              <w:rPr>
                <w:b/>
                <w:color w:val="000000"/>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96BE0" w:rsidRPr="008C054A" w:rsidRDefault="00596BE0" w:rsidP="00193635">
            <w:pPr>
              <w:bidi/>
              <w:jc w:val="center"/>
              <w:rPr>
                <w:color w:val="000000"/>
                <w:sz w:val="20"/>
                <w:szCs w:val="20"/>
              </w:rPr>
            </w:pPr>
            <w:r w:rsidRPr="008C054A">
              <w:rPr>
                <w:color w:val="000000"/>
                <w:sz w:val="24"/>
                <w:szCs w:val="24"/>
                <w:rtl/>
              </w:rPr>
              <w:t>تطبيقات علوم الحاسوب 2</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596BE0" w:rsidRDefault="00596BE0" w:rsidP="00193635">
            <w:pPr>
              <w:bidi/>
              <w:spacing w:before="80" w:after="80"/>
              <w:jc w:val="center"/>
              <w:rPr>
                <w:b/>
              </w:rPr>
            </w:pPr>
            <w:r>
              <w:rPr>
                <w:b/>
                <w:rtl/>
              </w:rPr>
              <w:t>طريقة تقديم المادة</w:t>
            </w:r>
          </w:p>
        </w:tc>
      </w:tr>
      <w:tr w:rsidR="00596BE0" w:rsidTr="0019363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193635">
            <w:pPr>
              <w:bidi/>
              <w:spacing w:before="80" w:after="80"/>
              <w:ind w:left="90" w:hanging="90"/>
              <w:jc w:val="center"/>
              <w:rPr>
                <w:b/>
              </w:rPr>
            </w:pPr>
            <w:r>
              <w:rPr>
                <w:b/>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96BE0" w:rsidRDefault="00596BE0" w:rsidP="00193635">
            <w:pPr>
              <w:pStyle w:val="1"/>
              <w:spacing w:before="80" w:after="80" w:line="240" w:lineRule="auto"/>
              <w:ind w:left="90"/>
              <w:rPr>
                <w:b w:val="0"/>
                <w:color w:val="FF0000"/>
                <w:sz w:val="28"/>
                <w:szCs w:val="28"/>
              </w:rPr>
            </w:pPr>
            <w:r>
              <w:rPr>
                <w:sz w:val="24"/>
                <w:szCs w:val="24"/>
                <w:rtl/>
              </w:rPr>
              <w:t>جوهرية</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96BE0" w:rsidRDefault="000E5E36" w:rsidP="00193635">
            <w:pPr>
              <w:numPr>
                <w:ilvl w:val="0"/>
                <w:numId w:val="4"/>
              </w:numPr>
              <w:bidi/>
              <w:spacing w:before="80" w:after="0" w:line="240" w:lineRule="auto"/>
              <w:jc w:val="center"/>
              <w:rPr>
                <w:b/>
              </w:rPr>
            </w:pPr>
            <w:sdt>
              <w:sdtPr>
                <w:rPr>
                  <w:rtl/>
                </w:rPr>
                <w:tag w:val="goog_rdk_0"/>
                <w:id w:val="-449713086"/>
              </w:sdtPr>
              <w:sdtEndPr/>
              <w:sdtContent>
                <w:r w:rsidR="00596BE0">
                  <w:rPr>
                    <w:rFonts w:ascii="Segoe UI Symbol" w:eastAsia="Arial Unicode MS" w:hAnsi="Segoe UI Symbol" w:cs="Segoe UI Symbol"/>
                    <w:b/>
                  </w:rPr>
                  <w:t>☒</w:t>
                </w:r>
              </w:sdtContent>
            </w:sdt>
            <w:r w:rsidR="00596BE0">
              <w:rPr>
                <w:b/>
                <w:rtl/>
              </w:rPr>
              <w:t>نظري</w:t>
            </w:r>
          </w:p>
          <w:p w:rsidR="00596BE0" w:rsidRDefault="000E5E36" w:rsidP="00193635">
            <w:pPr>
              <w:numPr>
                <w:ilvl w:val="0"/>
                <w:numId w:val="5"/>
              </w:numPr>
              <w:bidi/>
              <w:spacing w:after="0" w:line="240" w:lineRule="auto"/>
              <w:jc w:val="center"/>
              <w:rPr>
                <w:b/>
              </w:rPr>
            </w:pPr>
            <w:sdt>
              <w:sdtPr>
                <w:rPr>
                  <w:rtl/>
                </w:rPr>
                <w:tag w:val="goog_rdk_1"/>
                <w:id w:val="388689956"/>
              </w:sdtPr>
              <w:sdtEndPr/>
              <w:sdtContent>
                <w:r w:rsidR="00596BE0">
                  <w:rPr>
                    <w:rFonts w:ascii="Segoe UI Symbol" w:eastAsia="Arial Unicode MS" w:hAnsi="Segoe UI Symbol" w:cs="Segoe UI Symbol"/>
                    <w:b/>
                  </w:rPr>
                  <w:t>☒</w:t>
                </w:r>
              </w:sdtContent>
            </w:sdt>
            <w:r w:rsidR="00596BE0">
              <w:rPr>
                <w:b/>
                <w:rtl/>
              </w:rPr>
              <w:t>محاضرة</w:t>
            </w:r>
          </w:p>
          <w:p w:rsidR="00596BE0" w:rsidRDefault="000E5E36" w:rsidP="00193635">
            <w:pPr>
              <w:numPr>
                <w:ilvl w:val="0"/>
                <w:numId w:val="5"/>
              </w:numPr>
              <w:bidi/>
              <w:spacing w:after="0" w:line="240" w:lineRule="auto"/>
              <w:jc w:val="center"/>
              <w:rPr>
                <w:b/>
              </w:rPr>
            </w:pPr>
            <w:sdt>
              <w:sdtPr>
                <w:rPr>
                  <w:rtl/>
                </w:rPr>
                <w:tag w:val="goog_rdk_2"/>
                <w:id w:val="273685775"/>
              </w:sdtPr>
              <w:sdtEndPr/>
              <w:sdtContent>
                <w:r w:rsidR="00596BE0">
                  <w:rPr>
                    <w:rFonts w:ascii="Segoe UI Symbol" w:eastAsia="Arial Unicode MS" w:hAnsi="Segoe UI Symbol" w:cs="Segoe UI Symbol"/>
                    <w:b/>
                  </w:rPr>
                  <w:t>☒</w:t>
                </w:r>
              </w:sdtContent>
            </w:sdt>
            <w:r w:rsidR="00596BE0">
              <w:rPr>
                <w:b/>
                <w:rtl/>
              </w:rPr>
              <w:t>مختبر</w:t>
            </w:r>
          </w:p>
          <w:p w:rsidR="00596BE0" w:rsidRDefault="000E5E36" w:rsidP="00193635">
            <w:pPr>
              <w:numPr>
                <w:ilvl w:val="0"/>
                <w:numId w:val="5"/>
              </w:numPr>
              <w:bidi/>
              <w:spacing w:after="0" w:line="240" w:lineRule="auto"/>
              <w:jc w:val="center"/>
              <w:rPr>
                <w:b/>
              </w:rPr>
            </w:pPr>
            <w:sdt>
              <w:sdtPr>
                <w:rPr>
                  <w:rtl/>
                </w:rPr>
                <w:tag w:val="goog_rdk_3"/>
                <w:id w:val="391933232"/>
              </w:sdtPr>
              <w:sdtEndPr/>
              <w:sdtContent>
                <w:r w:rsidR="00596BE0">
                  <w:rPr>
                    <w:rFonts w:ascii="Segoe UI Symbol" w:eastAsia="Arial Unicode MS" w:hAnsi="Segoe UI Symbol" w:cs="Segoe UI Symbol"/>
                    <w:b/>
                  </w:rPr>
                  <w:t>☐</w:t>
                </w:r>
              </w:sdtContent>
            </w:sdt>
            <w:r w:rsidR="00596BE0">
              <w:rPr>
                <w:b/>
                <w:rtl/>
              </w:rPr>
              <w:t>درس مساعد</w:t>
            </w:r>
          </w:p>
          <w:p w:rsidR="00596BE0" w:rsidRDefault="000E5E36" w:rsidP="00193635">
            <w:pPr>
              <w:numPr>
                <w:ilvl w:val="0"/>
                <w:numId w:val="5"/>
              </w:numPr>
              <w:bidi/>
              <w:spacing w:after="0" w:line="240" w:lineRule="auto"/>
              <w:jc w:val="center"/>
              <w:rPr>
                <w:b/>
              </w:rPr>
            </w:pPr>
            <w:sdt>
              <w:sdtPr>
                <w:rPr>
                  <w:rtl/>
                </w:rPr>
                <w:tag w:val="goog_rdk_4"/>
                <w:id w:val="549498345"/>
              </w:sdtPr>
              <w:sdtEndPr/>
              <w:sdtContent>
                <w:sdt>
                  <w:sdtPr>
                    <w:rPr>
                      <w:rtl/>
                    </w:rPr>
                    <w:tag w:val="goog_rdk_2"/>
                    <w:id w:val="928475110"/>
                  </w:sdtPr>
                  <w:sdtEndPr/>
                  <w:sdtContent>
                    <w:r w:rsidR="00596BE0">
                      <w:rPr>
                        <w:rFonts w:ascii="Segoe UI Symbol" w:eastAsia="Arial Unicode MS" w:hAnsi="Segoe UI Symbol" w:cs="Segoe UI Symbol"/>
                        <w:b/>
                      </w:rPr>
                      <w:t>☒</w:t>
                    </w:r>
                  </w:sdtContent>
                </w:sdt>
              </w:sdtContent>
            </w:sdt>
            <w:r w:rsidR="00596BE0">
              <w:rPr>
                <w:b/>
                <w:rtl/>
              </w:rPr>
              <w:t>عملي</w:t>
            </w:r>
          </w:p>
          <w:p w:rsidR="00596BE0" w:rsidRDefault="000E5E36" w:rsidP="00193635">
            <w:pPr>
              <w:numPr>
                <w:ilvl w:val="0"/>
                <w:numId w:val="5"/>
              </w:numPr>
              <w:bidi/>
              <w:spacing w:after="80" w:line="240" w:lineRule="auto"/>
              <w:jc w:val="center"/>
              <w:rPr>
                <w:b/>
              </w:rPr>
            </w:pPr>
            <w:sdt>
              <w:sdtPr>
                <w:rPr>
                  <w:rtl/>
                </w:rPr>
                <w:tag w:val="goog_rdk_5"/>
                <w:id w:val="1023982145"/>
              </w:sdtPr>
              <w:sdtEndPr/>
              <w:sdtContent>
                <w:sdt>
                  <w:sdtPr>
                    <w:rPr>
                      <w:rtl/>
                    </w:rPr>
                    <w:tag w:val="goog_rdk_2"/>
                    <w:id w:val="-959799817"/>
                  </w:sdtPr>
                  <w:sdtEndPr/>
                  <w:sdtContent>
                    <w:r w:rsidR="00596BE0">
                      <w:rPr>
                        <w:rFonts w:ascii="Segoe UI Symbol" w:eastAsia="Arial Unicode MS" w:hAnsi="Segoe UI Symbol" w:cs="Segoe UI Symbol"/>
                        <w:b/>
                      </w:rPr>
                      <w:t>☒</w:t>
                    </w:r>
                  </w:sdtContent>
                </w:sdt>
              </w:sdtContent>
            </w:sdt>
            <w:r w:rsidR="00596BE0">
              <w:rPr>
                <w:b/>
                <w:rtl/>
              </w:rPr>
              <w:t>ندوة</w:t>
            </w:r>
          </w:p>
        </w:tc>
      </w:tr>
      <w:tr w:rsidR="00596BE0" w:rsidTr="00193635">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193635">
            <w:pPr>
              <w:bidi/>
              <w:spacing w:before="80" w:after="80"/>
              <w:ind w:left="90" w:hanging="90"/>
              <w:jc w:val="center"/>
              <w:rPr>
                <w:b/>
              </w:rPr>
            </w:pPr>
            <w:r>
              <w:rPr>
                <w:b/>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96BE0" w:rsidRPr="0030748B" w:rsidRDefault="00596BE0" w:rsidP="00193635">
            <w:pPr>
              <w:jc w:val="center"/>
              <w:rPr>
                <w:rFonts w:ascii="Arial" w:hAnsi="Arial" w:cs="Arial"/>
                <w:b/>
                <w:bCs/>
                <w:color w:val="000000"/>
                <w:sz w:val="24"/>
                <w:szCs w:val="24"/>
              </w:rPr>
            </w:pPr>
            <w:r w:rsidRPr="0030748B">
              <w:rPr>
                <w:rFonts w:ascii="Arial" w:hAnsi="Arial" w:cs="Arial"/>
                <w:b/>
                <w:bCs/>
                <w:color w:val="FF0000"/>
                <w:sz w:val="24"/>
                <w:szCs w:val="24"/>
              </w:rPr>
              <w:t>NUST1207</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96BE0" w:rsidRDefault="00596BE0" w:rsidP="00193635">
            <w:pPr>
              <w:widowControl w:val="0"/>
              <w:pBdr>
                <w:top w:val="nil"/>
                <w:left w:val="nil"/>
                <w:bottom w:val="nil"/>
                <w:right w:val="nil"/>
                <w:between w:val="nil"/>
              </w:pBdr>
              <w:spacing w:after="0" w:line="276" w:lineRule="auto"/>
              <w:jc w:val="center"/>
              <w:rPr>
                <w:color w:val="FF0000"/>
                <w:sz w:val="28"/>
                <w:szCs w:val="28"/>
              </w:rPr>
            </w:pPr>
          </w:p>
        </w:tc>
      </w:tr>
      <w:tr w:rsidR="00596BE0" w:rsidTr="0019363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193635">
            <w:pPr>
              <w:bidi/>
              <w:spacing w:before="80" w:after="80"/>
              <w:ind w:left="90" w:hanging="90"/>
              <w:jc w:val="center"/>
              <w:rPr>
                <w:b/>
              </w:rPr>
            </w:pPr>
            <w:r>
              <w:rPr>
                <w:b/>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96BE0" w:rsidRDefault="00596BE0" w:rsidP="00193635">
            <w:pPr>
              <w:pStyle w:val="1"/>
              <w:spacing w:before="80" w:after="80" w:line="240" w:lineRule="auto"/>
              <w:ind w:left="90"/>
              <w:rPr>
                <w:b w:val="0"/>
                <w:color w:val="FF0000"/>
                <w:sz w:val="28"/>
                <w:szCs w:val="28"/>
              </w:rPr>
            </w:pPr>
            <w:r>
              <w:rPr>
                <w:rFonts w:hint="cs"/>
                <w:b w:val="0"/>
                <w:color w:val="000000" w:themeColor="text1"/>
                <w:sz w:val="28"/>
                <w:szCs w:val="28"/>
                <w:rtl/>
              </w:rPr>
              <w:t>3</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96BE0" w:rsidRDefault="00596BE0" w:rsidP="00193635">
            <w:pPr>
              <w:widowControl w:val="0"/>
              <w:pBdr>
                <w:top w:val="nil"/>
                <w:left w:val="nil"/>
                <w:bottom w:val="nil"/>
                <w:right w:val="nil"/>
                <w:between w:val="nil"/>
              </w:pBdr>
              <w:spacing w:after="0" w:line="276" w:lineRule="auto"/>
              <w:jc w:val="center"/>
              <w:rPr>
                <w:color w:val="FF0000"/>
                <w:sz w:val="28"/>
                <w:szCs w:val="28"/>
              </w:rPr>
            </w:pPr>
          </w:p>
        </w:tc>
      </w:tr>
      <w:tr w:rsidR="00596BE0" w:rsidTr="0019363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193635">
            <w:pPr>
              <w:spacing w:before="80" w:after="80"/>
              <w:ind w:left="90" w:hanging="90"/>
              <w:jc w:val="center"/>
              <w:rPr>
                <w:b/>
              </w:rPr>
            </w:pPr>
            <w:r>
              <w:rPr>
                <w:b/>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96BE0" w:rsidRDefault="00596BE0" w:rsidP="00193635">
            <w:pPr>
              <w:pStyle w:val="1"/>
              <w:spacing w:before="80" w:after="80" w:line="240" w:lineRule="auto"/>
              <w:ind w:left="90"/>
              <w:rPr>
                <w:b w:val="0"/>
                <w:color w:val="FF0000"/>
                <w:sz w:val="24"/>
                <w:szCs w:val="24"/>
              </w:rPr>
            </w:pPr>
            <w:r>
              <w:rPr>
                <w:rFonts w:hint="cs"/>
                <w:color w:val="FF0000"/>
                <w:sz w:val="24"/>
                <w:szCs w:val="24"/>
                <w:rtl/>
              </w:rPr>
              <w:t>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96BE0" w:rsidRDefault="00596BE0" w:rsidP="00193635">
            <w:pPr>
              <w:widowControl w:val="0"/>
              <w:pBdr>
                <w:top w:val="nil"/>
                <w:left w:val="nil"/>
                <w:bottom w:val="nil"/>
                <w:right w:val="nil"/>
                <w:between w:val="nil"/>
              </w:pBdr>
              <w:spacing w:after="0" w:line="276" w:lineRule="auto"/>
              <w:jc w:val="center"/>
              <w:rPr>
                <w:color w:val="FF0000"/>
                <w:sz w:val="24"/>
                <w:szCs w:val="24"/>
              </w:rPr>
            </w:pPr>
          </w:p>
        </w:tc>
      </w:tr>
      <w:tr w:rsidR="00596BE0" w:rsidTr="0019363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96BE0" w:rsidRDefault="00596BE0" w:rsidP="00193635">
            <w:pPr>
              <w:bidi/>
              <w:spacing w:before="80" w:after="80"/>
              <w:ind w:left="90" w:hanging="90"/>
              <w:jc w:val="center"/>
              <w:rPr>
                <w:b/>
                <w:color w:val="000000"/>
              </w:rPr>
            </w:pPr>
            <w:r>
              <w:rPr>
                <w:b/>
                <w:color w:val="000000"/>
                <w:rtl/>
              </w:rPr>
              <w:t>مستوى المادة</w:t>
            </w:r>
          </w:p>
        </w:tc>
        <w:tc>
          <w:tcPr>
            <w:tcW w:w="2114" w:type="dxa"/>
            <w:tcBorders>
              <w:top w:val="single" w:sz="4" w:space="0" w:color="000000"/>
              <w:left w:val="single" w:sz="4" w:space="0" w:color="000000"/>
              <w:bottom w:val="single" w:sz="4" w:space="0" w:color="000000"/>
              <w:right w:val="nil"/>
            </w:tcBorders>
            <w:vAlign w:val="center"/>
          </w:tcPr>
          <w:p w:rsidR="00596BE0" w:rsidRPr="00C5351E" w:rsidRDefault="00596BE0" w:rsidP="00193635">
            <w:pPr>
              <w:spacing w:before="80" w:after="80"/>
              <w:ind w:hanging="720"/>
              <w:jc w:val="center"/>
              <w:rPr>
                <w:color w:val="000000"/>
                <w:vertAlign w:val="superscript"/>
              </w:rPr>
            </w:pPr>
            <w:r>
              <w:rPr>
                <w:color w:val="000000"/>
              </w:rPr>
              <w:t>UGx11</w:t>
            </w:r>
            <w:r>
              <w:t xml:space="preserve">  2</w:t>
            </w:r>
            <w:r w:rsidRPr="002A1B8C">
              <w:rPr>
                <w:vertAlign w:val="superscript"/>
              </w:rPr>
              <w:t>nd</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193635">
            <w:pPr>
              <w:bidi/>
              <w:spacing w:before="80" w:after="80"/>
              <w:jc w:val="center"/>
              <w:rPr>
                <w:b/>
                <w:color w:val="000000"/>
              </w:rPr>
            </w:pPr>
            <w:r>
              <w:rPr>
                <w:b/>
                <w:color w:val="000000"/>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tcPr>
          <w:p w:rsidR="00596BE0" w:rsidRDefault="00596BE0" w:rsidP="00193635">
            <w:pPr>
              <w:spacing w:before="80" w:after="80"/>
              <w:jc w:val="center"/>
              <w:rPr>
                <w:color w:val="000000"/>
              </w:rPr>
            </w:pPr>
            <w:r>
              <w:t>2</w:t>
            </w:r>
          </w:p>
        </w:tc>
      </w:tr>
      <w:tr w:rsidR="00596BE0" w:rsidTr="0019363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96BE0" w:rsidRDefault="00596BE0" w:rsidP="00193635">
            <w:pPr>
              <w:bidi/>
              <w:spacing w:before="80" w:after="80"/>
              <w:ind w:left="90" w:hanging="90"/>
              <w:jc w:val="center"/>
              <w:rPr>
                <w:b/>
                <w:color w:val="000000"/>
              </w:rPr>
            </w:pPr>
            <w:r>
              <w:rPr>
                <w:b/>
                <w:color w:val="000000"/>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tcPr>
          <w:p w:rsidR="00596BE0" w:rsidRDefault="00596BE0" w:rsidP="00193635">
            <w:pPr>
              <w:spacing w:before="80" w:after="80"/>
              <w:jc w:val="center"/>
              <w:rPr>
                <w:color w:val="000000"/>
              </w:rPr>
            </w:pPr>
            <w:r>
              <w:t>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96BE0" w:rsidRDefault="00596BE0" w:rsidP="00193635">
            <w:pPr>
              <w:bidi/>
              <w:spacing w:before="80" w:after="80"/>
              <w:jc w:val="center"/>
              <w:rPr>
                <w:b/>
                <w:color w:val="000000"/>
              </w:rPr>
            </w:pPr>
            <w:r>
              <w:rPr>
                <w:b/>
                <w:color w:val="000000"/>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596BE0" w:rsidRDefault="00596BE0" w:rsidP="00193635">
            <w:pPr>
              <w:spacing w:before="80" w:after="80"/>
              <w:jc w:val="center"/>
              <w:rPr>
                <w:color w:val="000000"/>
              </w:rPr>
            </w:pPr>
            <w:r>
              <w:t>Science</w:t>
            </w:r>
          </w:p>
        </w:tc>
      </w:tr>
      <w:tr w:rsidR="00596BE0" w:rsidTr="00193635">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193635">
            <w:pPr>
              <w:bidi/>
              <w:spacing w:before="80" w:after="80"/>
              <w:ind w:left="90" w:hanging="90"/>
              <w:jc w:val="center"/>
              <w:rPr>
                <w:b/>
                <w:color w:val="000000"/>
              </w:rPr>
            </w:pPr>
            <w:r>
              <w:rPr>
                <w:b/>
                <w:color w:val="000000"/>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596BE0" w:rsidRDefault="00DB0BA5" w:rsidP="00193635">
            <w:pPr>
              <w:spacing w:before="80" w:after="80"/>
              <w:jc w:val="center"/>
              <w:rPr>
                <w:color w:val="000000"/>
              </w:rPr>
            </w:pPr>
            <w:r w:rsidRPr="00DB0BA5">
              <w:rPr>
                <w:color w:val="000000"/>
              </w:rPr>
              <w:t>Hadeel Najam abdalla3</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96BE0" w:rsidRDefault="00596BE0" w:rsidP="00193635">
            <w:pPr>
              <w:bidi/>
              <w:spacing w:before="80" w:after="80"/>
              <w:jc w:val="center"/>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596BE0" w:rsidRDefault="000E5E36" w:rsidP="00193635">
            <w:pPr>
              <w:spacing w:before="80" w:after="80"/>
              <w:jc w:val="center"/>
            </w:pPr>
            <w:hyperlink r:id="rId85" w:history="1">
              <w:r w:rsidR="00DB0BA5" w:rsidRPr="008F5377">
                <w:rPr>
                  <w:rStyle w:val="Hyperlink"/>
                </w:rPr>
                <w:t>hadeel.n.abdalla@nust.edu.iq</w:t>
              </w:r>
            </w:hyperlink>
          </w:p>
        </w:tc>
      </w:tr>
      <w:tr w:rsidR="00596BE0" w:rsidTr="0019363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96BE0" w:rsidRDefault="00596BE0" w:rsidP="00193635">
            <w:pPr>
              <w:bidi/>
              <w:spacing w:before="80" w:after="80"/>
              <w:ind w:left="90" w:hanging="90"/>
              <w:jc w:val="center"/>
              <w:rPr>
                <w:b/>
                <w:color w:val="000000"/>
              </w:rPr>
            </w:pPr>
            <w:r>
              <w:rPr>
                <w:b/>
                <w:color w:val="000000"/>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tcPr>
          <w:p w:rsidR="00596BE0" w:rsidRDefault="00596BE0" w:rsidP="00193635">
            <w:pPr>
              <w:spacing w:before="80" w:after="80"/>
              <w:jc w:val="center"/>
              <w:rPr>
                <w:color w:val="000000"/>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596BE0" w:rsidRDefault="00596BE0" w:rsidP="00193635">
            <w:pPr>
              <w:bidi/>
              <w:spacing w:before="80" w:after="80"/>
              <w:jc w:val="center"/>
              <w:rPr>
                <w:b/>
                <w:color w:val="000000"/>
              </w:rPr>
            </w:pPr>
            <w:r>
              <w:rPr>
                <w:b/>
                <w:color w:val="000000"/>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tcPr>
          <w:p w:rsidR="00596BE0" w:rsidRDefault="00DB0BA5" w:rsidP="00193635">
            <w:pPr>
              <w:spacing w:before="80" w:after="80"/>
              <w:jc w:val="center"/>
              <w:rPr>
                <w:color w:val="000000"/>
              </w:rPr>
            </w:pPr>
            <w:r>
              <w:rPr>
                <w:color w:val="000000"/>
              </w:rPr>
              <w:t>M.SC</w:t>
            </w:r>
          </w:p>
        </w:tc>
      </w:tr>
      <w:tr w:rsidR="00596BE0" w:rsidTr="00193635">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193635">
            <w:pPr>
              <w:bidi/>
              <w:spacing w:before="80" w:after="80"/>
              <w:ind w:left="90" w:hanging="90"/>
              <w:jc w:val="center"/>
              <w:rPr>
                <w:b/>
                <w:color w:val="000000"/>
              </w:rPr>
            </w:pPr>
            <w:r>
              <w:rPr>
                <w:b/>
                <w:color w:val="000000"/>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596BE0" w:rsidRPr="00D5218C" w:rsidRDefault="00596BE0" w:rsidP="00193635">
            <w:pPr>
              <w:pStyle w:val="af0"/>
              <w:jc w:val="center"/>
              <w:rPr>
                <w:rFonts w:asciiTheme="majorBidi" w:hAnsiTheme="majorBidi" w:cstheme="majorBidi"/>
                <w:b/>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96BE0" w:rsidRDefault="00596BE0" w:rsidP="00193635">
            <w:pPr>
              <w:bidi/>
              <w:spacing w:before="80" w:after="80"/>
              <w:jc w:val="center"/>
              <w:rPr>
                <w:color w:val="000000"/>
              </w:rPr>
            </w:pPr>
            <w:r>
              <w:rPr>
                <w:color w:val="000000"/>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596BE0" w:rsidRDefault="00596BE0" w:rsidP="00193635">
            <w:pPr>
              <w:spacing w:before="80" w:after="80"/>
              <w:jc w:val="center"/>
            </w:pPr>
          </w:p>
        </w:tc>
      </w:tr>
      <w:tr w:rsidR="00596BE0" w:rsidTr="0019363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96BE0" w:rsidRDefault="00596BE0" w:rsidP="00193635">
            <w:pPr>
              <w:bidi/>
              <w:spacing w:before="80" w:after="80"/>
              <w:ind w:left="90" w:hanging="90"/>
              <w:jc w:val="center"/>
              <w:rPr>
                <w:b/>
              </w:rPr>
            </w:pPr>
            <w:r>
              <w:rPr>
                <w:b/>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596BE0" w:rsidRDefault="00596BE0" w:rsidP="00193635">
            <w:pPr>
              <w:spacing w:before="80" w:after="80"/>
              <w:jc w:val="center"/>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96BE0" w:rsidRDefault="00596BE0" w:rsidP="00193635">
            <w:pPr>
              <w:bidi/>
              <w:spacing w:before="80" w:after="80"/>
              <w:jc w:val="center"/>
            </w:pPr>
            <w:r>
              <w:rPr>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596BE0" w:rsidRDefault="00596BE0" w:rsidP="00193635">
            <w:pPr>
              <w:spacing w:before="80" w:after="80"/>
              <w:jc w:val="center"/>
            </w:pPr>
          </w:p>
        </w:tc>
      </w:tr>
      <w:tr w:rsidR="00596BE0" w:rsidTr="0019363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96BE0" w:rsidRDefault="00596BE0" w:rsidP="00193635">
            <w:pPr>
              <w:bidi/>
              <w:spacing w:before="80" w:after="80"/>
              <w:ind w:left="6" w:right="-99" w:hanging="6"/>
              <w:jc w:val="center"/>
              <w:rPr>
                <w:b/>
              </w:rPr>
            </w:pPr>
            <w:r>
              <w:rPr>
                <w:b/>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tcPr>
          <w:p w:rsidR="00596BE0" w:rsidRDefault="0030748B" w:rsidP="00193635">
            <w:pPr>
              <w:spacing w:before="80" w:after="80"/>
              <w:ind w:left="360"/>
              <w:jc w:val="center"/>
            </w:pPr>
            <w:r>
              <w:t>1/9 /2024</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193635">
            <w:pPr>
              <w:bidi/>
              <w:spacing w:before="80" w:after="80"/>
              <w:jc w:val="center"/>
              <w:rPr>
                <w:b/>
              </w:rPr>
            </w:pPr>
            <w:r>
              <w:rPr>
                <w:b/>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596BE0" w:rsidRDefault="00596BE0" w:rsidP="00193635">
            <w:pPr>
              <w:spacing w:before="80" w:after="80"/>
              <w:jc w:val="center"/>
            </w:pPr>
            <w:r>
              <w:t>1.0</w:t>
            </w:r>
          </w:p>
        </w:tc>
      </w:tr>
    </w:tbl>
    <w:p w:rsidR="00596BE0" w:rsidRDefault="00596BE0" w:rsidP="00B202C1">
      <w:pPr>
        <w:tabs>
          <w:tab w:val="left" w:pos="5220"/>
        </w:tabs>
        <w:spacing w:after="200" w:line="276" w:lineRule="auto"/>
        <w:jc w:val="right"/>
        <w:rPr>
          <w:rFonts w:ascii="Cambria" w:eastAsia="Cambria" w:hAnsi="Cambria" w:cs="Cambria"/>
          <w:b/>
          <w:sz w:val="16"/>
          <w:szCs w:val="16"/>
        </w:rPr>
      </w:pPr>
    </w:p>
    <w:p w:rsidR="00596BE0" w:rsidRDefault="00596BE0" w:rsidP="00B202C1">
      <w:pPr>
        <w:tabs>
          <w:tab w:val="left" w:pos="5220"/>
        </w:tabs>
        <w:spacing w:after="200" w:line="276" w:lineRule="auto"/>
        <w:jc w:val="right"/>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5158"/>
        <w:gridCol w:w="1605"/>
        <w:gridCol w:w="1128"/>
      </w:tblGrid>
      <w:tr w:rsidR="00596BE0" w:rsidTr="004D366C">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596BE0" w:rsidRPr="00193635" w:rsidRDefault="00596BE0" w:rsidP="00193635">
            <w:pPr>
              <w:bidi/>
              <w:spacing w:after="0" w:line="360" w:lineRule="auto"/>
              <w:jc w:val="center"/>
              <w:rPr>
                <w:b/>
                <w:color w:val="17365D"/>
                <w:sz w:val="28"/>
                <w:szCs w:val="28"/>
              </w:rPr>
            </w:pPr>
            <w:r>
              <w:rPr>
                <w:b/>
                <w:color w:val="17365D"/>
                <w:sz w:val="28"/>
                <w:szCs w:val="28"/>
                <w:rtl/>
              </w:rPr>
              <w:t>علاقة المادة بالمواد الأخرى</w:t>
            </w:r>
          </w:p>
        </w:tc>
      </w:tr>
      <w:tr w:rsidR="00596BE0" w:rsidTr="004D366C">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B202C1">
            <w:pPr>
              <w:bidi/>
              <w:spacing w:after="0" w:line="360" w:lineRule="auto"/>
              <w:jc w:val="right"/>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6BE0" w:rsidRDefault="00596BE0" w:rsidP="00B202C1">
            <w:pPr>
              <w:spacing w:after="0" w:line="360" w:lineRule="auto"/>
              <w:jc w:val="right"/>
            </w:pPr>
            <w:r w:rsidRPr="002A1B8C">
              <w:t>Basic Computer Science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96BE0" w:rsidRDefault="00596BE0" w:rsidP="00B202C1">
            <w:pPr>
              <w:bidi/>
              <w:spacing w:after="0" w:line="360" w:lineRule="auto"/>
              <w:jc w:val="right"/>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6BE0" w:rsidRDefault="00596BE0" w:rsidP="00B202C1">
            <w:pPr>
              <w:spacing w:after="0" w:line="360" w:lineRule="auto"/>
              <w:jc w:val="right"/>
            </w:pPr>
            <w:r>
              <w:t>1</w:t>
            </w:r>
          </w:p>
        </w:tc>
      </w:tr>
      <w:tr w:rsidR="00596BE0" w:rsidTr="004D366C">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B202C1">
            <w:pPr>
              <w:bidi/>
              <w:spacing w:after="0" w:line="360" w:lineRule="auto"/>
              <w:jc w:val="right"/>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6BE0" w:rsidRDefault="00596BE0" w:rsidP="00B202C1">
            <w:pPr>
              <w:bidi/>
              <w:spacing w:after="0" w:line="360" w:lineRule="auto"/>
              <w:jc w:val="right"/>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96BE0" w:rsidRDefault="00596BE0" w:rsidP="00B202C1">
            <w:pPr>
              <w:bidi/>
              <w:spacing w:after="0" w:line="360" w:lineRule="auto"/>
              <w:jc w:val="right"/>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6BE0" w:rsidRDefault="00596BE0" w:rsidP="00B202C1">
            <w:pPr>
              <w:spacing w:after="0" w:line="360" w:lineRule="auto"/>
              <w:jc w:val="right"/>
            </w:pPr>
          </w:p>
        </w:tc>
      </w:tr>
    </w:tbl>
    <w:p w:rsidR="00596BE0" w:rsidRDefault="00596BE0" w:rsidP="00B202C1">
      <w:pPr>
        <w:tabs>
          <w:tab w:val="left" w:pos="5220"/>
        </w:tabs>
        <w:spacing w:after="0" w:line="360" w:lineRule="auto"/>
        <w:jc w:val="right"/>
        <w:rPr>
          <w:rFonts w:ascii="Cambria" w:eastAsia="Cambria" w:hAnsi="Cambria" w:cs="Cambria"/>
          <w:b/>
          <w:sz w:val="16"/>
          <w:szCs w:val="16"/>
        </w:rPr>
      </w:pPr>
    </w:p>
    <w:p w:rsidR="00596BE0" w:rsidRDefault="00596BE0" w:rsidP="00B202C1">
      <w:pPr>
        <w:tabs>
          <w:tab w:val="left" w:pos="5220"/>
        </w:tabs>
        <w:spacing w:after="0" w:line="360" w:lineRule="auto"/>
        <w:jc w:val="right"/>
        <w:rPr>
          <w:rFonts w:ascii="Cambria" w:eastAsia="Cambria" w:hAnsi="Cambria" w:cs="Cambria"/>
          <w:b/>
          <w:sz w:val="16"/>
          <w:szCs w:val="16"/>
        </w:rPr>
      </w:pPr>
    </w:p>
    <w:p w:rsidR="00596BE0" w:rsidRDefault="00596BE0" w:rsidP="00B202C1">
      <w:pPr>
        <w:tabs>
          <w:tab w:val="left" w:pos="5220"/>
        </w:tabs>
        <w:spacing w:after="0" w:line="360" w:lineRule="auto"/>
        <w:jc w:val="right"/>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7891"/>
      </w:tblGrid>
      <w:tr w:rsidR="00596BE0" w:rsidTr="004D366C">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596BE0" w:rsidRDefault="00596BE0" w:rsidP="00193635">
            <w:pPr>
              <w:bidi/>
              <w:spacing w:line="276" w:lineRule="auto"/>
              <w:jc w:val="center"/>
              <w:rPr>
                <w:b/>
                <w:color w:val="17365D"/>
                <w:sz w:val="28"/>
                <w:szCs w:val="28"/>
              </w:rPr>
            </w:pPr>
            <w:r>
              <w:rPr>
                <w:b/>
                <w:color w:val="17365D"/>
                <w:sz w:val="28"/>
                <w:szCs w:val="28"/>
                <w:rtl/>
              </w:rPr>
              <w:t>أهداف المادة ومخرجات التعلم والمحتويات الإرشادية</w:t>
            </w:r>
          </w:p>
        </w:tc>
      </w:tr>
      <w:tr w:rsidR="00596BE0" w:rsidTr="004D366C">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B202C1">
            <w:pPr>
              <w:bidi/>
              <w:spacing w:line="276" w:lineRule="auto"/>
              <w:jc w:val="right"/>
              <w:rPr>
                <w:b/>
                <w:color w:val="000000"/>
                <w:sz w:val="24"/>
                <w:szCs w:val="24"/>
              </w:rPr>
            </w:pPr>
            <w:r>
              <w:rPr>
                <w:b/>
                <w:color w:val="000000"/>
                <w:sz w:val="24"/>
                <w:szCs w:val="24"/>
                <w:rtl/>
              </w:rPr>
              <w:t>أهداف المادة</w:t>
            </w:r>
          </w:p>
          <w:p w:rsidR="00596BE0" w:rsidRDefault="00596BE0" w:rsidP="00B202C1">
            <w:pPr>
              <w:spacing w:line="276" w:lineRule="auto"/>
              <w:jc w:val="right"/>
              <w:rPr>
                <w:b/>
                <w:sz w:val="24"/>
                <w:szCs w:val="24"/>
              </w:rPr>
            </w:pPr>
          </w:p>
          <w:p w:rsidR="00596BE0" w:rsidRDefault="00596BE0" w:rsidP="00B202C1">
            <w:pPr>
              <w:spacing w:line="276" w:lineRule="auto"/>
              <w:jc w:val="right"/>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CF3324" w:rsidRPr="00CF3324" w:rsidRDefault="00CF3324" w:rsidP="00CF3324">
            <w:pPr>
              <w:bidi/>
              <w:spacing w:line="276" w:lineRule="auto"/>
              <w:ind w:left="232"/>
              <w:rPr>
                <w:color w:val="000000"/>
              </w:rPr>
            </w:pPr>
            <w:r w:rsidRPr="00CF3324">
              <w:rPr>
                <w:color w:val="000000"/>
                <w:rtl/>
              </w:rPr>
              <w:t>تتضمن هذه الدورة التدريبية في تطبيقات الحاسوب الجنائية محاضرات تفاعلية وتطبيقات عملية لتعليم الطلاب وظائف</w:t>
            </w:r>
            <w:r w:rsidRPr="00CF3324">
              <w:rPr>
                <w:color w:val="000000"/>
              </w:rPr>
              <w:t xml:space="preserve"> MATLAB </w:t>
            </w:r>
            <w:r w:rsidRPr="00CF3324">
              <w:rPr>
                <w:color w:val="000000"/>
                <w:rtl/>
              </w:rPr>
              <w:t>المتبقية بهدف تحسين وتحليل الصور الجنائية. تشمل هذه الوظائف تقنيات لتوضيح الصور وإزالة الضباب والتشويش، مما يساعد خبراء الطب الشرعي في تحديد هوية الجاني وتمييزه</w:t>
            </w:r>
            <w:r w:rsidRPr="00CF3324">
              <w:rPr>
                <w:color w:val="000000"/>
              </w:rPr>
              <w:t>.</w:t>
            </w:r>
          </w:p>
          <w:p w:rsidR="00CF3324" w:rsidRPr="00CF3324" w:rsidRDefault="00CF3324" w:rsidP="00CF3324">
            <w:pPr>
              <w:bidi/>
              <w:spacing w:line="276" w:lineRule="auto"/>
              <w:ind w:left="232"/>
              <w:rPr>
                <w:color w:val="000000"/>
              </w:rPr>
            </w:pPr>
          </w:p>
          <w:p w:rsidR="00596BE0" w:rsidRPr="002164C5" w:rsidRDefault="00CF3324" w:rsidP="00CF3324">
            <w:pPr>
              <w:bidi/>
              <w:spacing w:line="276" w:lineRule="auto"/>
              <w:ind w:left="232"/>
              <w:rPr>
                <w:color w:val="000000"/>
              </w:rPr>
            </w:pPr>
            <w:r w:rsidRPr="00CF3324">
              <w:rPr>
                <w:color w:val="000000"/>
                <w:rtl/>
              </w:rPr>
              <w:t>تتضمن الدورة محاضرات تفاعلية وتمارين عملية تمكّن الطلاب من تطبيق خوارزميات معالجة الصور وأساليب تحسينها. بالإضافة إلى ذلك، تزود الدورة الطلاب بمهارات تحليل الصور الجنائية من خلال أمثلة متنوعة</w:t>
            </w:r>
            <w:r w:rsidRPr="00CF3324">
              <w:rPr>
                <w:color w:val="000000"/>
              </w:rPr>
              <w:t>.</w:t>
            </w:r>
          </w:p>
        </w:tc>
      </w:tr>
      <w:tr w:rsidR="00596BE0" w:rsidRPr="0008192D" w:rsidTr="004D366C">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96BE0" w:rsidRPr="0008192D" w:rsidRDefault="00596BE0" w:rsidP="00B202C1">
            <w:pPr>
              <w:bidi/>
              <w:spacing w:line="276" w:lineRule="auto"/>
              <w:jc w:val="right"/>
              <w:rPr>
                <w:b/>
                <w:color w:val="000000" w:themeColor="text1"/>
                <w:sz w:val="24"/>
                <w:szCs w:val="24"/>
              </w:rPr>
            </w:pPr>
            <w:r w:rsidRPr="0008192D">
              <w:rPr>
                <w:b/>
                <w:color w:val="000000" w:themeColor="text1"/>
                <w:sz w:val="24"/>
                <w:szCs w:val="24"/>
                <w:rtl/>
              </w:rPr>
              <w:t>مخرجات تعلم المادة</w:t>
            </w:r>
          </w:p>
          <w:p w:rsidR="00596BE0" w:rsidRPr="0008192D" w:rsidRDefault="00596BE0" w:rsidP="00B202C1">
            <w:pPr>
              <w:spacing w:line="276" w:lineRule="auto"/>
              <w:jc w:val="right"/>
              <w:rPr>
                <w:b/>
                <w:color w:val="000000" w:themeColor="text1"/>
                <w:sz w:val="24"/>
                <w:szCs w:val="24"/>
              </w:rPr>
            </w:pPr>
          </w:p>
          <w:p w:rsidR="00596BE0" w:rsidRPr="0008192D" w:rsidRDefault="00596BE0" w:rsidP="00B202C1">
            <w:pPr>
              <w:spacing w:line="276" w:lineRule="auto"/>
              <w:jc w:val="right"/>
              <w:rPr>
                <w:b/>
                <w:color w:val="000000" w:themeColor="text1"/>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CF3324" w:rsidRPr="00CF3324" w:rsidRDefault="00CF3324" w:rsidP="00CF3324">
            <w:pPr>
              <w:widowControl w:val="0"/>
              <w:shd w:val="clear" w:color="auto" w:fill="FFFFFF"/>
              <w:bidi/>
              <w:spacing w:after="0" w:line="276" w:lineRule="auto"/>
              <w:rPr>
                <w:color w:val="000000" w:themeColor="text1"/>
              </w:rPr>
            </w:pPr>
            <w:r w:rsidRPr="00CF3324">
              <w:rPr>
                <w:color w:val="000000" w:themeColor="text1"/>
                <w:rtl/>
              </w:rPr>
              <w:t>دراسة دورة تطبيقات الحاسوب في الطب الشرعي تُتيح تحقيق العديد من مخرجات التعلّم، منها</w:t>
            </w:r>
            <w:r w:rsidRPr="00CF3324">
              <w:rPr>
                <w:color w:val="000000" w:themeColor="text1"/>
              </w:rPr>
              <w:t>:</w:t>
            </w:r>
          </w:p>
          <w:p w:rsidR="00CF3324" w:rsidRPr="00CF3324" w:rsidRDefault="00CF3324" w:rsidP="00CF3324">
            <w:pPr>
              <w:widowControl w:val="0"/>
              <w:shd w:val="clear" w:color="auto" w:fill="FFFFFF"/>
              <w:bidi/>
              <w:spacing w:after="0" w:line="276" w:lineRule="auto"/>
              <w:rPr>
                <w:color w:val="000000" w:themeColor="text1"/>
              </w:rPr>
            </w:pPr>
          </w:p>
          <w:p w:rsidR="00CF3324" w:rsidRPr="00CF3324" w:rsidRDefault="00CF3324" w:rsidP="00CF3324">
            <w:pPr>
              <w:widowControl w:val="0"/>
              <w:shd w:val="clear" w:color="auto" w:fill="FFFFFF"/>
              <w:bidi/>
              <w:spacing w:after="0" w:line="276" w:lineRule="auto"/>
              <w:rPr>
                <w:color w:val="000000" w:themeColor="text1"/>
              </w:rPr>
            </w:pPr>
            <w:r w:rsidRPr="00CF3324">
              <w:rPr>
                <w:color w:val="000000" w:themeColor="text1"/>
                <w:rtl/>
              </w:rPr>
              <w:t>١</w:t>
            </w:r>
            <w:r w:rsidRPr="00CF3324">
              <w:rPr>
                <w:color w:val="000000" w:themeColor="text1"/>
              </w:rPr>
              <w:t xml:space="preserve">. </w:t>
            </w:r>
            <w:r w:rsidRPr="00CF3324">
              <w:rPr>
                <w:color w:val="000000" w:themeColor="text1"/>
                <w:rtl/>
              </w:rPr>
              <w:t>تزويد الطلاب بمهارات استخدام الدوال الجاهزة في برنامج</w:t>
            </w:r>
            <w:r w:rsidRPr="00CF3324">
              <w:rPr>
                <w:color w:val="000000" w:themeColor="text1"/>
              </w:rPr>
              <w:t xml:space="preserve"> MATLAB.</w:t>
            </w:r>
          </w:p>
          <w:p w:rsidR="00CF3324" w:rsidRPr="00CF3324" w:rsidRDefault="00CF3324" w:rsidP="00CF3324">
            <w:pPr>
              <w:widowControl w:val="0"/>
              <w:shd w:val="clear" w:color="auto" w:fill="FFFFFF"/>
              <w:bidi/>
              <w:spacing w:after="0" w:line="276" w:lineRule="auto"/>
              <w:rPr>
                <w:color w:val="000000" w:themeColor="text1"/>
              </w:rPr>
            </w:pPr>
          </w:p>
          <w:p w:rsidR="00CF3324" w:rsidRPr="00CF3324" w:rsidRDefault="00CF3324" w:rsidP="00CF3324">
            <w:pPr>
              <w:widowControl w:val="0"/>
              <w:shd w:val="clear" w:color="auto" w:fill="FFFFFF"/>
              <w:bidi/>
              <w:spacing w:after="0" w:line="276" w:lineRule="auto"/>
              <w:rPr>
                <w:color w:val="000000" w:themeColor="text1"/>
              </w:rPr>
            </w:pPr>
            <w:r w:rsidRPr="00CF3324">
              <w:rPr>
                <w:color w:val="000000" w:themeColor="text1"/>
                <w:rtl/>
              </w:rPr>
              <w:t>٢</w:t>
            </w:r>
            <w:r w:rsidRPr="00CF3324">
              <w:rPr>
                <w:color w:val="000000" w:themeColor="text1"/>
              </w:rPr>
              <w:t xml:space="preserve">. </w:t>
            </w:r>
            <w:r w:rsidRPr="00CF3324">
              <w:rPr>
                <w:color w:val="000000" w:themeColor="text1"/>
                <w:rtl/>
              </w:rPr>
              <w:t>التعرّف على الخوارزميات وتطبيقاتها في حلّ المشكلات</w:t>
            </w:r>
            <w:r w:rsidRPr="00CF3324">
              <w:rPr>
                <w:color w:val="000000" w:themeColor="text1"/>
              </w:rPr>
              <w:t>.</w:t>
            </w:r>
          </w:p>
          <w:p w:rsidR="00CF3324" w:rsidRPr="00CF3324" w:rsidRDefault="00CF3324" w:rsidP="00CF3324">
            <w:pPr>
              <w:widowControl w:val="0"/>
              <w:shd w:val="clear" w:color="auto" w:fill="FFFFFF"/>
              <w:bidi/>
              <w:spacing w:after="0" w:line="276" w:lineRule="auto"/>
              <w:rPr>
                <w:color w:val="000000" w:themeColor="text1"/>
              </w:rPr>
            </w:pPr>
          </w:p>
          <w:p w:rsidR="00CF3324" w:rsidRPr="00CF3324" w:rsidRDefault="00CF3324" w:rsidP="00CF3324">
            <w:pPr>
              <w:widowControl w:val="0"/>
              <w:shd w:val="clear" w:color="auto" w:fill="FFFFFF"/>
              <w:bidi/>
              <w:spacing w:after="0" w:line="276" w:lineRule="auto"/>
              <w:rPr>
                <w:color w:val="000000" w:themeColor="text1"/>
              </w:rPr>
            </w:pPr>
            <w:r w:rsidRPr="00CF3324">
              <w:rPr>
                <w:color w:val="000000" w:themeColor="text1"/>
                <w:rtl/>
              </w:rPr>
              <w:t>٣</w:t>
            </w:r>
            <w:r w:rsidRPr="00CF3324">
              <w:rPr>
                <w:color w:val="000000" w:themeColor="text1"/>
              </w:rPr>
              <w:t xml:space="preserve">. </w:t>
            </w:r>
            <w:r w:rsidRPr="00CF3324">
              <w:rPr>
                <w:color w:val="000000" w:themeColor="text1"/>
                <w:rtl/>
              </w:rPr>
              <w:t>فهم أنواع الصور المختلفة وأهميتها في المعالجة. سيكتسب الطلاب مهارات معالجة الصور الرقمية باستخدام لغة</w:t>
            </w:r>
            <w:r w:rsidRPr="00CF3324">
              <w:rPr>
                <w:color w:val="000000" w:themeColor="text1"/>
              </w:rPr>
              <w:t xml:space="preserve"> MATLAB.</w:t>
            </w:r>
          </w:p>
          <w:p w:rsidR="00CF3324" w:rsidRPr="00CF3324" w:rsidRDefault="00CF3324" w:rsidP="00CF3324">
            <w:pPr>
              <w:widowControl w:val="0"/>
              <w:shd w:val="clear" w:color="auto" w:fill="FFFFFF"/>
              <w:bidi/>
              <w:spacing w:after="0" w:line="276" w:lineRule="auto"/>
              <w:rPr>
                <w:color w:val="000000" w:themeColor="text1"/>
              </w:rPr>
            </w:pPr>
          </w:p>
          <w:p w:rsidR="00CF3324" w:rsidRPr="00CF3324" w:rsidRDefault="00CF3324" w:rsidP="00CF3324">
            <w:pPr>
              <w:widowControl w:val="0"/>
              <w:shd w:val="clear" w:color="auto" w:fill="FFFFFF"/>
              <w:bidi/>
              <w:spacing w:after="0" w:line="276" w:lineRule="auto"/>
              <w:rPr>
                <w:color w:val="000000" w:themeColor="text1"/>
              </w:rPr>
            </w:pPr>
            <w:r w:rsidRPr="00CF3324">
              <w:rPr>
                <w:color w:val="000000" w:themeColor="text1"/>
                <w:rtl/>
              </w:rPr>
              <w:t>٤</w:t>
            </w:r>
            <w:r w:rsidRPr="00CF3324">
              <w:rPr>
                <w:color w:val="000000" w:themeColor="text1"/>
              </w:rPr>
              <w:t xml:space="preserve">. </w:t>
            </w:r>
            <w:r w:rsidRPr="00CF3324">
              <w:rPr>
                <w:color w:val="000000" w:themeColor="text1"/>
                <w:rtl/>
              </w:rPr>
              <w:t>إتقان تحسين الصور واستعادتها: سيكتسب الطلاب خبرة في تطبيق تقنيات تحسين الصور لرفع جودة الصور الجنائية. سيتعلّمون طرقًا لتقليل التشويش، وتعزيز التباين، وتوضيح الحواف مع الحفاظ على التفاصيل التشريحية المهمة</w:t>
            </w:r>
            <w:r w:rsidRPr="00CF3324">
              <w:rPr>
                <w:color w:val="000000" w:themeColor="text1"/>
              </w:rPr>
              <w:t>.</w:t>
            </w:r>
          </w:p>
          <w:p w:rsidR="00CF3324" w:rsidRPr="00CF3324" w:rsidRDefault="00CF3324" w:rsidP="00CF3324">
            <w:pPr>
              <w:widowControl w:val="0"/>
              <w:shd w:val="clear" w:color="auto" w:fill="FFFFFF"/>
              <w:bidi/>
              <w:spacing w:after="0" w:line="276" w:lineRule="auto"/>
              <w:rPr>
                <w:color w:val="000000" w:themeColor="text1"/>
              </w:rPr>
            </w:pPr>
          </w:p>
          <w:p w:rsidR="00CF3324" w:rsidRPr="00CF3324" w:rsidRDefault="00CF3324" w:rsidP="00CF3324">
            <w:pPr>
              <w:widowControl w:val="0"/>
              <w:shd w:val="clear" w:color="auto" w:fill="FFFFFF"/>
              <w:bidi/>
              <w:spacing w:after="0" w:line="276" w:lineRule="auto"/>
              <w:rPr>
                <w:color w:val="000000" w:themeColor="text1"/>
              </w:rPr>
            </w:pPr>
            <w:r w:rsidRPr="00CF3324">
              <w:rPr>
                <w:color w:val="000000" w:themeColor="text1"/>
                <w:rtl/>
              </w:rPr>
              <w:t>٥</w:t>
            </w:r>
            <w:r w:rsidRPr="00CF3324">
              <w:rPr>
                <w:color w:val="000000" w:themeColor="text1"/>
              </w:rPr>
              <w:t xml:space="preserve">. </w:t>
            </w:r>
            <w:r w:rsidRPr="00CF3324">
              <w:rPr>
                <w:color w:val="000000" w:themeColor="text1"/>
                <w:rtl/>
              </w:rPr>
              <w:t>تجزئة الصور واستخراج مناطق الاهتمام: تطوير مهارات تجزئة الصور الجنائية لتحديد واستخراج مناطق الاهتمام</w:t>
            </w:r>
            <w:r w:rsidRPr="00CF3324">
              <w:rPr>
                <w:color w:val="000000" w:themeColor="text1"/>
              </w:rPr>
              <w:t xml:space="preserve"> (ROIs) </w:t>
            </w:r>
            <w:r w:rsidRPr="00CF3324">
              <w:rPr>
                <w:color w:val="000000" w:themeColor="text1"/>
                <w:rtl/>
              </w:rPr>
              <w:t>أو التراكيب التشريحية. سيتعرّف الطلاب على خوارزميات التجزئة مثل تحديد العتبة، وتنمية المنطقة، ونماذج الخطوط النشطة، وطرق التجميع</w:t>
            </w:r>
            <w:r w:rsidRPr="00CF3324">
              <w:rPr>
                <w:color w:val="000000" w:themeColor="text1"/>
              </w:rPr>
              <w:t>.</w:t>
            </w:r>
          </w:p>
          <w:p w:rsidR="00CF3324" w:rsidRPr="00CF3324" w:rsidRDefault="00CF3324" w:rsidP="00CF3324">
            <w:pPr>
              <w:widowControl w:val="0"/>
              <w:shd w:val="clear" w:color="auto" w:fill="FFFFFF"/>
              <w:bidi/>
              <w:spacing w:after="0" w:line="276" w:lineRule="auto"/>
              <w:rPr>
                <w:color w:val="000000" w:themeColor="text1"/>
              </w:rPr>
            </w:pPr>
          </w:p>
          <w:p w:rsidR="00CF3324" w:rsidRPr="00CF3324" w:rsidRDefault="00CF3324" w:rsidP="00CF3324">
            <w:pPr>
              <w:widowControl w:val="0"/>
              <w:shd w:val="clear" w:color="auto" w:fill="FFFFFF"/>
              <w:bidi/>
              <w:spacing w:after="0" w:line="276" w:lineRule="auto"/>
              <w:rPr>
                <w:color w:val="000000" w:themeColor="text1"/>
              </w:rPr>
            </w:pPr>
          </w:p>
          <w:p w:rsidR="00CF3324" w:rsidRPr="00CF3324" w:rsidRDefault="00CF3324" w:rsidP="00CF3324">
            <w:pPr>
              <w:widowControl w:val="0"/>
              <w:shd w:val="clear" w:color="auto" w:fill="FFFFFF"/>
              <w:bidi/>
              <w:spacing w:after="0" w:line="276" w:lineRule="auto"/>
              <w:rPr>
                <w:color w:val="000000" w:themeColor="text1"/>
              </w:rPr>
            </w:pPr>
            <w:r w:rsidRPr="00CF3324">
              <w:rPr>
                <w:color w:val="000000" w:themeColor="text1"/>
                <w:rtl/>
              </w:rPr>
              <w:t>٦</w:t>
            </w:r>
            <w:r w:rsidRPr="00CF3324">
              <w:rPr>
                <w:color w:val="000000" w:themeColor="text1"/>
              </w:rPr>
              <w:t xml:space="preserve">. </w:t>
            </w:r>
            <w:r w:rsidRPr="00CF3324">
              <w:rPr>
                <w:color w:val="000000" w:themeColor="text1"/>
                <w:rtl/>
              </w:rPr>
              <w:t>استخلاص السمات وتحليلها: تعلم كيفية استخلاص السمات المهمة من الصور الجنائية التي يمكن استخدامها في مزيد من التحليل والتحليل. سيفهم الطلاب تقنيات استخلاص السمات مثل تحليل النسيج، وتحليل الشكل، والسمات القائمة على شدة الإضاءة، والسمات الإحصائية</w:t>
            </w:r>
            <w:r w:rsidRPr="00CF3324">
              <w:rPr>
                <w:color w:val="000000" w:themeColor="text1"/>
              </w:rPr>
              <w:t>.</w:t>
            </w:r>
          </w:p>
          <w:p w:rsidR="00CF3324" w:rsidRPr="00CF3324" w:rsidRDefault="00CF3324" w:rsidP="00CF3324">
            <w:pPr>
              <w:widowControl w:val="0"/>
              <w:shd w:val="clear" w:color="auto" w:fill="FFFFFF"/>
              <w:bidi/>
              <w:spacing w:after="0" w:line="276" w:lineRule="auto"/>
              <w:rPr>
                <w:color w:val="000000" w:themeColor="text1"/>
              </w:rPr>
            </w:pPr>
          </w:p>
          <w:p w:rsidR="00596BE0" w:rsidRPr="0008192D" w:rsidRDefault="00CF3324" w:rsidP="005B2E63">
            <w:pPr>
              <w:pStyle w:val="a9"/>
              <w:widowControl w:val="0"/>
              <w:numPr>
                <w:ilvl w:val="0"/>
                <w:numId w:val="17"/>
              </w:numPr>
              <w:shd w:val="clear" w:color="auto" w:fill="FFFFFF"/>
              <w:bidi/>
              <w:spacing w:after="0" w:line="276" w:lineRule="auto"/>
              <w:rPr>
                <w:color w:val="000000" w:themeColor="text1"/>
              </w:rPr>
            </w:pPr>
            <w:r w:rsidRPr="00CF3324">
              <w:rPr>
                <w:color w:val="000000" w:themeColor="text1"/>
                <w:rtl/>
              </w:rPr>
              <w:t>٧</w:t>
            </w:r>
            <w:r w:rsidRPr="00CF3324">
              <w:rPr>
                <w:color w:val="000000" w:themeColor="text1"/>
              </w:rPr>
              <w:t xml:space="preserve">. </w:t>
            </w:r>
            <w:r w:rsidRPr="00CF3324">
              <w:rPr>
                <w:color w:val="000000" w:themeColor="text1"/>
                <w:rtl/>
              </w:rPr>
              <w:t>التعرف على الأنماط وتصنيفها: اكتساب المعرفة في تطوير خوارزميات التعلم الآلي والتعرف على الأنماط للكشف التلقائي عن الهياكل أو التشوهات في الصور الجنائية وتصنيفها والتعرف عليها. سيفهم الطلاب مفاهيم مثل اختيار السمات، وتصميم المصنفات، وتقييم الأداء</w:t>
            </w:r>
            <w:r w:rsidRPr="00CF3324">
              <w:rPr>
                <w:color w:val="000000" w:themeColor="text1"/>
              </w:rPr>
              <w:t>.</w:t>
            </w:r>
          </w:p>
        </w:tc>
      </w:tr>
      <w:tr w:rsidR="00596BE0" w:rsidRPr="0008192D" w:rsidTr="004D366C">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96BE0" w:rsidRPr="0008192D" w:rsidRDefault="00596BE0" w:rsidP="00B202C1">
            <w:pPr>
              <w:bidi/>
              <w:spacing w:after="0" w:line="312" w:lineRule="auto"/>
              <w:jc w:val="right"/>
              <w:rPr>
                <w:b/>
                <w:color w:val="000000" w:themeColor="text1"/>
                <w:sz w:val="24"/>
                <w:szCs w:val="24"/>
              </w:rPr>
            </w:pPr>
            <w:r w:rsidRPr="0008192D">
              <w:rPr>
                <w:b/>
                <w:color w:val="000000" w:themeColor="text1"/>
                <w:sz w:val="24"/>
                <w:szCs w:val="24"/>
                <w:rtl/>
              </w:rPr>
              <w:t>المحتويات الإرشادية</w:t>
            </w:r>
          </w:p>
          <w:p w:rsidR="00596BE0" w:rsidRPr="0008192D" w:rsidRDefault="00596BE0" w:rsidP="00B202C1">
            <w:pPr>
              <w:bidi/>
              <w:spacing w:after="0" w:line="312" w:lineRule="auto"/>
              <w:jc w:val="right"/>
              <w:rPr>
                <w:b/>
                <w:color w:val="000000" w:themeColor="text1"/>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CF3324" w:rsidRPr="00CF3324" w:rsidRDefault="00CF3324" w:rsidP="00CF3324">
            <w:pPr>
              <w:bidi/>
              <w:spacing w:after="0" w:line="312" w:lineRule="auto"/>
              <w:rPr>
                <w:color w:val="000000" w:themeColor="text1"/>
                <w:rtl/>
                <w:lang w:bidi="ar-IQ"/>
              </w:rPr>
            </w:pPr>
            <w:r w:rsidRPr="00CF3324">
              <w:rPr>
                <w:color w:val="000000" w:themeColor="text1"/>
                <w:rtl/>
              </w:rPr>
              <w:t>تت</w:t>
            </w:r>
            <w:r>
              <w:rPr>
                <w:color w:val="000000" w:themeColor="text1"/>
                <w:rtl/>
              </w:rPr>
              <w:t>ضمن المحتويات الإرشادية ما يأتي</w:t>
            </w:r>
            <w:r>
              <w:rPr>
                <w:rFonts w:hint="cs"/>
                <w:color w:val="000000" w:themeColor="text1"/>
                <w:rtl/>
              </w:rPr>
              <w:t>:</w:t>
            </w:r>
          </w:p>
          <w:p w:rsidR="00CF3324" w:rsidRPr="00CF3324" w:rsidRDefault="00CF3324" w:rsidP="00CF3324">
            <w:pPr>
              <w:bidi/>
              <w:spacing w:after="0" w:line="312" w:lineRule="auto"/>
              <w:rPr>
                <w:color w:val="000000" w:themeColor="text1"/>
              </w:rPr>
            </w:pPr>
            <w:r w:rsidRPr="00CF3324">
              <w:rPr>
                <w:color w:val="000000" w:themeColor="text1"/>
                <w:rtl/>
              </w:rPr>
              <w:t xml:space="preserve">الجزء أ: الدوال والملفات، الدوال الرياضية الأساسية، الدوال المعرفة من قبل المستخدم، برمجة الدوال المتقدمة، التعامل مع ملفات البيانات (قراءة وكتابة ملفات البيانات)، تقنيات البرمجة: أنواع الصور، الصور المفهرسة، صور الكثافة (أو الصور الرمادية)، صور </w:t>
            </w:r>
            <w:r w:rsidRPr="00CF3324">
              <w:rPr>
                <w:color w:val="000000" w:themeColor="text1"/>
              </w:rPr>
              <w:t>RGB</w:t>
            </w:r>
            <w:r w:rsidRPr="00CF3324">
              <w:rPr>
                <w:color w:val="000000" w:themeColor="text1"/>
                <w:rtl/>
              </w:rPr>
              <w:t>، تحويل الإشارات من مستشعر الصورة إلى صور رقمية، التحويل بين أنواع الصور، التحويل بين أنواع البيانات. [٦ ساعات]</w:t>
            </w:r>
          </w:p>
          <w:p w:rsidR="00CF3324" w:rsidRPr="00CF3324" w:rsidRDefault="00CF3324" w:rsidP="00CF3324">
            <w:pPr>
              <w:bidi/>
              <w:spacing w:after="0" w:line="312" w:lineRule="auto"/>
              <w:rPr>
                <w:color w:val="000000" w:themeColor="text1"/>
              </w:rPr>
            </w:pPr>
            <w:r w:rsidRPr="00CF3324">
              <w:rPr>
                <w:color w:val="000000" w:themeColor="text1"/>
                <w:rtl/>
              </w:rPr>
              <w:t>الجزء ب</w:t>
            </w:r>
          </w:p>
          <w:p w:rsidR="00CF3324" w:rsidRPr="00CF3324" w:rsidRDefault="00CF3324" w:rsidP="00CF3324">
            <w:pPr>
              <w:bidi/>
              <w:spacing w:after="0" w:line="312" w:lineRule="auto"/>
              <w:rPr>
                <w:color w:val="000000" w:themeColor="text1"/>
              </w:rPr>
            </w:pPr>
            <w:r w:rsidRPr="00CF3324">
              <w:rPr>
                <w:color w:val="000000" w:themeColor="text1"/>
                <w:rtl/>
              </w:rPr>
              <w:t xml:space="preserve">مقدمة في معالجة الصور الجنائية، معالجة الصور في </w:t>
            </w:r>
            <w:r w:rsidRPr="00CF3324">
              <w:rPr>
                <w:color w:val="000000" w:themeColor="text1"/>
              </w:rPr>
              <w:t>MATLAB</w:t>
            </w:r>
            <w:r w:rsidRPr="00CF3324">
              <w:rPr>
                <w:color w:val="000000" w:themeColor="text1"/>
                <w:rtl/>
              </w:rPr>
              <w:t>، قراءة الصور، عرض الصور، كتابة الصور، تدوير الصور وتغيير حجمها، الصور الرقمية، العلاقة الأساسية بين وحدات البكسل في الصورة، تحسين الصور، معالجة التباين. [٦ ساعات]</w:t>
            </w:r>
          </w:p>
          <w:p w:rsidR="00CF3324" w:rsidRPr="00CF3324" w:rsidRDefault="00CF3324" w:rsidP="00CF3324">
            <w:pPr>
              <w:bidi/>
              <w:spacing w:after="0" w:line="312" w:lineRule="auto"/>
              <w:rPr>
                <w:color w:val="000000" w:themeColor="text1"/>
              </w:rPr>
            </w:pPr>
            <w:r w:rsidRPr="00CF3324">
              <w:rPr>
                <w:color w:val="000000" w:themeColor="text1"/>
                <w:rtl/>
              </w:rPr>
              <w:t>الجزء ج</w:t>
            </w:r>
          </w:p>
          <w:p w:rsidR="00CF3324" w:rsidRPr="00CF3324" w:rsidRDefault="00CF3324" w:rsidP="00CF3324">
            <w:pPr>
              <w:bidi/>
              <w:spacing w:after="0" w:line="312" w:lineRule="auto"/>
              <w:rPr>
                <w:color w:val="000000" w:themeColor="text1"/>
              </w:rPr>
            </w:pPr>
            <w:r w:rsidRPr="00CF3324">
              <w:rPr>
                <w:color w:val="000000" w:themeColor="text1"/>
                <w:rtl/>
              </w:rPr>
              <w:t xml:space="preserve">إزالة التشويش، الترشيح الخطي، الترشيح غير الخطي، مرشحات إزالة التشويش، ١. الترشيح المتوسط، ٢. الترشيح الوسيط، ٤. الترشيح الرتبي، نمذجة دالة التدهور، استخدام دالة </w:t>
            </w:r>
            <w:r w:rsidRPr="00CF3324">
              <w:rPr>
                <w:color w:val="000000" w:themeColor="text1"/>
              </w:rPr>
              <w:t>deconvreg</w:t>
            </w:r>
            <w:r w:rsidRPr="00CF3324">
              <w:rPr>
                <w:color w:val="000000" w:themeColor="text1"/>
                <w:rtl/>
              </w:rPr>
              <w:t xml:space="preserve"> لاستعادة صورة ضبابية مشوشة، مرشح التمويه الغاوسي، معادلة المدرج التكراري، ضبط قيم الشدة باستخدام معادلة المدرج التكراري. [١٠ ساعات]</w:t>
            </w:r>
          </w:p>
          <w:p w:rsidR="00CF3324" w:rsidRPr="00CF3324" w:rsidRDefault="00CF3324" w:rsidP="00CF3324">
            <w:pPr>
              <w:bidi/>
              <w:spacing w:after="0" w:line="312" w:lineRule="auto"/>
              <w:rPr>
                <w:color w:val="000000" w:themeColor="text1"/>
              </w:rPr>
            </w:pPr>
            <w:r w:rsidRPr="00CF3324">
              <w:rPr>
                <w:color w:val="000000" w:themeColor="text1"/>
                <w:rtl/>
              </w:rPr>
              <w:t>الجزء د</w:t>
            </w:r>
          </w:p>
          <w:p w:rsidR="00CF3324" w:rsidRPr="00CF3324" w:rsidRDefault="00CF3324" w:rsidP="00CF3324">
            <w:pPr>
              <w:bidi/>
              <w:spacing w:after="0" w:line="312" w:lineRule="auto"/>
              <w:rPr>
                <w:color w:val="000000" w:themeColor="text1"/>
              </w:rPr>
            </w:pPr>
            <w:r w:rsidRPr="00CF3324">
              <w:rPr>
                <w:color w:val="000000" w:themeColor="text1"/>
                <w:rtl/>
              </w:rPr>
              <w:t>كشف الحواف، كاشف حواف كاني، كشف حواف سوبل، إزالة التشويش من الصور باستخدام خوارزمية لوسي-ريتشاردسون، تعريف تحليل الصور الجنائية، تعريف كشف الميزات، إجراء عمليات العتبة والعمليات المورفولوجية على الصورة، التمدد والتآكل المورفولوجي، الزوايا، مطابقة القوالب. [١٠ ساعات]</w:t>
            </w:r>
          </w:p>
          <w:p w:rsidR="00CF3324" w:rsidRPr="00CF3324" w:rsidRDefault="00CF3324" w:rsidP="00CF3324">
            <w:pPr>
              <w:bidi/>
              <w:spacing w:after="0" w:line="312" w:lineRule="auto"/>
              <w:rPr>
                <w:color w:val="000000" w:themeColor="text1"/>
              </w:rPr>
            </w:pPr>
            <w:r w:rsidRPr="00CF3324">
              <w:rPr>
                <w:color w:val="000000" w:themeColor="text1"/>
                <w:rtl/>
              </w:rPr>
              <w:t>الجزء هـ</w:t>
            </w:r>
          </w:p>
          <w:p w:rsidR="00CF3324" w:rsidRPr="00CF3324" w:rsidRDefault="00CF3324" w:rsidP="00CF3324">
            <w:pPr>
              <w:bidi/>
              <w:spacing w:after="0" w:line="312" w:lineRule="auto"/>
              <w:rPr>
                <w:color w:val="000000" w:themeColor="text1"/>
              </w:rPr>
            </w:pPr>
            <w:r w:rsidRPr="00CF3324">
              <w:rPr>
                <w:color w:val="000000" w:themeColor="text1"/>
                <w:rtl/>
              </w:rPr>
              <w:t>تعريف النسيج، خصائص النسيج، إنشاء مصفوفة التواجد المشترك لمستويات الرمادي (</w:t>
            </w:r>
            <w:r w:rsidRPr="00CF3324">
              <w:rPr>
                <w:color w:val="000000" w:themeColor="text1"/>
              </w:rPr>
              <w:t>GLCM</w:t>
            </w:r>
            <w:r w:rsidRPr="00CF3324">
              <w:rPr>
                <w:color w:val="000000" w:themeColor="text1"/>
                <w:rtl/>
              </w:rPr>
              <w:t>) من الصورة، تجزئة الصورة، اكتشاف النقاط والخطوط والحواف، استخدام عتبة الشدة لفصل الكائن عن خلفية الصورة. [٨ ساعات]</w:t>
            </w:r>
          </w:p>
          <w:p w:rsidR="00CF3324" w:rsidRPr="00CF3324" w:rsidRDefault="00CF3324" w:rsidP="00CF3324">
            <w:pPr>
              <w:bidi/>
              <w:spacing w:after="0" w:line="312" w:lineRule="auto"/>
              <w:rPr>
                <w:color w:val="000000" w:themeColor="text1"/>
              </w:rPr>
            </w:pPr>
            <w:r w:rsidRPr="00CF3324">
              <w:rPr>
                <w:color w:val="000000" w:themeColor="text1"/>
                <w:rtl/>
              </w:rPr>
              <w:t>الجزء و</w:t>
            </w:r>
          </w:p>
          <w:p w:rsidR="00CF3324" w:rsidRPr="00CF3324" w:rsidRDefault="00CF3324" w:rsidP="00CF3324">
            <w:pPr>
              <w:bidi/>
              <w:spacing w:after="0" w:line="312" w:lineRule="auto"/>
              <w:rPr>
                <w:color w:val="000000" w:themeColor="text1"/>
              </w:rPr>
            </w:pPr>
            <w:r w:rsidRPr="00CF3324">
              <w:rPr>
                <w:color w:val="000000" w:themeColor="text1"/>
                <w:rtl/>
              </w:rPr>
              <w:t xml:space="preserve">التصنيف والتجميع، تعريف التصنيف، التصنيف بناءً على المسافة إلى عينات التدريب، تصنيف المسافة الدنيا، مصنف أقرب جار </w:t>
            </w:r>
            <w:r w:rsidRPr="00CF3324">
              <w:rPr>
                <w:color w:val="000000" w:themeColor="text1"/>
              </w:rPr>
              <w:t>K</w:t>
            </w:r>
            <w:r w:rsidRPr="00CF3324">
              <w:rPr>
                <w:color w:val="000000" w:themeColor="text1"/>
                <w:rtl/>
              </w:rPr>
              <w:t xml:space="preserve">، أمثلة باستخدام </w:t>
            </w:r>
            <w:r w:rsidRPr="00CF3324">
              <w:rPr>
                <w:color w:val="000000" w:themeColor="text1"/>
              </w:rPr>
              <w:t>MATLAB</w:t>
            </w:r>
            <w:r w:rsidRPr="00CF3324">
              <w:rPr>
                <w:color w:val="000000" w:themeColor="text1"/>
                <w:rtl/>
              </w:rPr>
              <w:t>، حدود القرار، حدود القرار التكيفية. [٨ ساعات]</w:t>
            </w:r>
          </w:p>
          <w:p w:rsidR="00CF3324" w:rsidRPr="00CF3324" w:rsidRDefault="00CF3324" w:rsidP="00CF3324">
            <w:pPr>
              <w:bidi/>
              <w:spacing w:after="0" w:line="312" w:lineRule="auto"/>
              <w:rPr>
                <w:color w:val="000000" w:themeColor="text1"/>
              </w:rPr>
            </w:pPr>
            <w:r w:rsidRPr="00CF3324">
              <w:rPr>
                <w:color w:val="000000" w:themeColor="text1"/>
                <w:rtl/>
              </w:rPr>
              <w:t>الجزء ج</w:t>
            </w:r>
          </w:p>
          <w:p w:rsidR="00596BE0" w:rsidRPr="0008192D" w:rsidRDefault="00CF3324" w:rsidP="00CF3324">
            <w:pPr>
              <w:bidi/>
              <w:spacing w:after="0" w:line="312" w:lineRule="auto"/>
              <w:rPr>
                <w:color w:val="000000" w:themeColor="text1"/>
              </w:rPr>
            </w:pPr>
            <w:r w:rsidRPr="00CF3324">
              <w:rPr>
                <w:color w:val="000000" w:themeColor="text1"/>
                <w:rtl/>
              </w:rPr>
              <w:t>النظام العصبي البيولوجي، الشبكة العصبية متعددة الطبقات، بنية الشبكة العصبية متعددة الطبقات، إنشاء شبكة عصبية</w:t>
            </w:r>
            <w:r w:rsidRPr="00CF3324">
              <w:rPr>
                <w:color w:val="000000" w:themeColor="text1"/>
              </w:rPr>
              <w:t xml:space="preserve"> (</w:t>
            </w:r>
            <w:r w:rsidRPr="00CF3324">
              <w:rPr>
                <w:color w:val="000000" w:themeColor="text1"/>
                <w:rtl/>
              </w:rPr>
              <w:t>باستخدام</w:t>
            </w:r>
            <w:r w:rsidRPr="00CF3324">
              <w:rPr>
                <w:color w:val="000000" w:themeColor="text1"/>
              </w:rPr>
              <w:t xml:space="preserve"> nntool)</w:t>
            </w:r>
            <w:r w:rsidRPr="00CF3324">
              <w:rPr>
                <w:color w:val="000000" w:themeColor="text1"/>
                <w:rtl/>
              </w:rPr>
              <w:t>، إنشاء الشبكة، تدريب الشبكة العصبية، تصدير الشبكة العصبية، النتائج إلى مساحة العمل، مسح نافذة الشبكة/البيانات، الاستيراد من سطر الأوامر، حفظ متغير في ملف وتحميله لاحقًا، تطبيقات في تحليل الصور الجنائية، التصنيف عن طريق الارتباط، التعلم متعدد الحالات، نموذج حقيبة الكلمات المرئية، التعامل مع البيانات غير المتوازنة. [١٢ ساعة]</w:t>
            </w:r>
          </w:p>
        </w:tc>
      </w:tr>
    </w:tbl>
    <w:p w:rsidR="00596BE0" w:rsidRDefault="00596BE0" w:rsidP="00B202C1">
      <w:pPr>
        <w:spacing w:after="384" w:line="312" w:lineRule="auto"/>
        <w:jc w:val="right"/>
        <w:rPr>
          <w:rFonts w:ascii="Cambria" w:eastAsia="Cambria" w:hAnsi="Cambria" w:cs="Cambria"/>
          <w:b/>
          <w:color w:val="000000" w:themeColor="text1"/>
          <w:sz w:val="24"/>
          <w:szCs w:val="24"/>
        </w:rPr>
      </w:pPr>
    </w:p>
    <w:p w:rsidR="00CF3324" w:rsidRPr="0008192D" w:rsidRDefault="00CF3324" w:rsidP="00B202C1">
      <w:pPr>
        <w:spacing w:after="384" w:line="312" w:lineRule="auto"/>
        <w:jc w:val="right"/>
        <w:rPr>
          <w:rFonts w:ascii="Cambria" w:eastAsia="Cambria" w:hAnsi="Cambria" w:cs="Cambria"/>
          <w:b/>
          <w:color w:val="000000" w:themeColor="text1"/>
          <w:sz w:val="24"/>
          <w:szCs w:val="24"/>
        </w:rPr>
      </w:pPr>
    </w:p>
    <w:tbl>
      <w:tblPr>
        <w:tblW w:w="10455" w:type="dxa"/>
        <w:tblInd w:w="-540" w:type="dxa"/>
        <w:tblLayout w:type="fixed"/>
        <w:tblLook w:val="0400" w:firstRow="0" w:lastRow="0" w:firstColumn="0" w:lastColumn="0" w:noHBand="0" w:noVBand="1"/>
      </w:tblPr>
      <w:tblGrid>
        <w:gridCol w:w="2564"/>
        <w:gridCol w:w="7891"/>
      </w:tblGrid>
      <w:tr w:rsidR="00596BE0" w:rsidRPr="0008192D" w:rsidTr="004D366C">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596BE0" w:rsidRPr="00CF3324" w:rsidRDefault="00596BE0" w:rsidP="00CF3324">
            <w:pPr>
              <w:bidi/>
              <w:spacing w:after="0" w:line="276" w:lineRule="auto"/>
              <w:jc w:val="center"/>
              <w:rPr>
                <w:b/>
                <w:color w:val="000000" w:themeColor="text1"/>
                <w:sz w:val="28"/>
                <w:szCs w:val="28"/>
              </w:rPr>
            </w:pPr>
            <w:r w:rsidRPr="0008192D">
              <w:rPr>
                <w:b/>
                <w:color w:val="000000" w:themeColor="text1"/>
                <w:sz w:val="28"/>
                <w:szCs w:val="28"/>
                <w:rtl/>
              </w:rPr>
              <w:t>استراتيجيات التعلم والتعليم</w:t>
            </w:r>
          </w:p>
        </w:tc>
      </w:tr>
      <w:tr w:rsidR="00596BE0" w:rsidRPr="0008192D" w:rsidTr="004D366C">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96BE0" w:rsidRPr="0008192D" w:rsidRDefault="00596BE0" w:rsidP="00CF3324">
            <w:pPr>
              <w:bidi/>
              <w:spacing w:after="0" w:line="276" w:lineRule="auto"/>
              <w:jc w:val="center"/>
              <w:rPr>
                <w:b/>
                <w:color w:val="000000" w:themeColor="text1"/>
                <w:sz w:val="24"/>
                <w:szCs w:val="24"/>
              </w:rPr>
            </w:pPr>
            <w:r w:rsidRPr="0008192D">
              <w:rPr>
                <w:b/>
                <w:color w:val="000000" w:themeColor="text1"/>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CF3324" w:rsidRPr="00CF3324" w:rsidRDefault="00CF3324" w:rsidP="00CF3324">
            <w:pPr>
              <w:bidi/>
              <w:spacing w:after="0" w:line="276" w:lineRule="auto"/>
              <w:rPr>
                <w:color w:val="000000" w:themeColor="text1"/>
              </w:rPr>
            </w:pPr>
            <w:r w:rsidRPr="00CF3324">
              <w:rPr>
                <w:color w:val="000000" w:themeColor="text1"/>
                <w:rtl/>
              </w:rPr>
              <w:t>فيما يتعلق بمعالجة وتحليل الصور الجنائية باستخدام</w:t>
            </w:r>
            <w:r w:rsidRPr="00CF3324">
              <w:rPr>
                <w:color w:val="000000" w:themeColor="text1"/>
              </w:rPr>
              <w:t xml:space="preserve"> MATLAB</w:t>
            </w:r>
            <w:r w:rsidRPr="00CF3324">
              <w:rPr>
                <w:color w:val="000000" w:themeColor="text1"/>
                <w:rtl/>
              </w:rPr>
              <w:t>، إليك بعض الاستراتيجيات التي يُنصح باتباعها</w:t>
            </w:r>
            <w:r w:rsidRPr="00CF3324">
              <w:rPr>
                <w:color w:val="000000" w:themeColor="text1"/>
              </w:rPr>
              <w:t>:</w:t>
            </w:r>
          </w:p>
          <w:p w:rsidR="00CF3324" w:rsidRDefault="00CF3324" w:rsidP="005B2E63">
            <w:pPr>
              <w:pStyle w:val="a9"/>
              <w:numPr>
                <w:ilvl w:val="0"/>
                <w:numId w:val="36"/>
              </w:numPr>
              <w:bidi/>
              <w:spacing w:after="0" w:line="276" w:lineRule="auto"/>
              <w:rPr>
                <w:color w:val="000000" w:themeColor="text1"/>
              </w:rPr>
            </w:pPr>
            <w:r w:rsidRPr="00CF3324">
              <w:rPr>
                <w:color w:val="000000" w:themeColor="text1"/>
              </w:rPr>
              <w:t xml:space="preserve"> </w:t>
            </w:r>
            <w:r w:rsidRPr="00CF3324">
              <w:rPr>
                <w:color w:val="000000" w:themeColor="text1"/>
                <w:rtl/>
              </w:rPr>
              <w:t>تقديم مفاهيم تحليل الصور الجنائية: نبدأ بتقديم لمحة عامة عن تحليل الصور الجنائية وتطبيقاته، مثل تحسين الصور، وترميمها، وكشف التزوير، والتعرف على الوجوه</w:t>
            </w:r>
          </w:p>
          <w:p w:rsidR="00CF3324" w:rsidRDefault="00CF3324" w:rsidP="005B2E63">
            <w:pPr>
              <w:pStyle w:val="a9"/>
              <w:numPr>
                <w:ilvl w:val="0"/>
                <w:numId w:val="36"/>
              </w:numPr>
              <w:bidi/>
              <w:spacing w:after="0" w:line="276" w:lineRule="auto"/>
              <w:rPr>
                <w:color w:val="000000" w:themeColor="text1"/>
              </w:rPr>
            </w:pPr>
            <w:r w:rsidRPr="00CF3324">
              <w:rPr>
                <w:color w:val="000000" w:themeColor="text1"/>
              </w:rPr>
              <w:t xml:space="preserve">. </w:t>
            </w:r>
            <w:r w:rsidRPr="00CF3324">
              <w:rPr>
                <w:color w:val="000000" w:themeColor="text1"/>
                <w:rtl/>
              </w:rPr>
              <w:t>تعريف الطلاب بأدوات معالجة الصور في</w:t>
            </w:r>
            <w:r w:rsidRPr="00CF3324">
              <w:rPr>
                <w:color w:val="000000" w:themeColor="text1"/>
              </w:rPr>
              <w:t xml:space="preserve"> MATLAB: </w:t>
            </w:r>
            <w:r w:rsidRPr="00CF3324">
              <w:rPr>
                <w:color w:val="000000" w:themeColor="text1"/>
                <w:rtl/>
              </w:rPr>
              <w:t>نُعلّم الطلاب كيفية استخدام أدوات معالجة الصور في</w:t>
            </w:r>
            <w:r w:rsidRPr="00CF3324">
              <w:rPr>
                <w:color w:val="000000" w:themeColor="text1"/>
              </w:rPr>
              <w:t xml:space="preserve"> MATLAB</w:t>
            </w:r>
            <w:r w:rsidRPr="00CF3324">
              <w:rPr>
                <w:color w:val="000000" w:themeColor="text1"/>
                <w:rtl/>
              </w:rPr>
              <w:t>، والتي توفر مجموعة واسعة من الوظائف والخوارزميات لتحليل الصور الجنائية. نغطي مواضيع مثل ترشيح الصور، ومعادلة المدرج التكراري، وإزالة التشويش، وكشف الحواف</w:t>
            </w:r>
            <w:r w:rsidRPr="00CF3324">
              <w:rPr>
                <w:color w:val="000000" w:themeColor="text1"/>
              </w:rPr>
              <w:t>.</w:t>
            </w:r>
          </w:p>
          <w:p w:rsidR="00CF3324" w:rsidRDefault="00CF3324" w:rsidP="005B2E63">
            <w:pPr>
              <w:pStyle w:val="a9"/>
              <w:numPr>
                <w:ilvl w:val="0"/>
                <w:numId w:val="36"/>
              </w:numPr>
              <w:bidi/>
              <w:spacing w:after="0" w:line="276" w:lineRule="auto"/>
              <w:rPr>
                <w:color w:val="000000" w:themeColor="text1"/>
              </w:rPr>
            </w:pPr>
            <w:r w:rsidRPr="00CF3324">
              <w:rPr>
                <w:color w:val="000000" w:themeColor="text1"/>
                <w:rtl/>
              </w:rPr>
              <w:t>تمارين ومشاريع عملية: نُزوّد ​​الطلاب بتمارين ومشاريع عملية تتضمن تطبيق تقنيات معالجة الصور الجنائية باستخدام</w:t>
            </w:r>
            <w:r w:rsidRPr="00CF3324">
              <w:rPr>
                <w:color w:val="000000" w:themeColor="text1"/>
              </w:rPr>
              <w:t xml:space="preserve"> MATLAB. </w:t>
            </w:r>
            <w:r w:rsidRPr="00CF3324">
              <w:rPr>
                <w:color w:val="000000" w:themeColor="text1"/>
                <w:rtl/>
              </w:rPr>
              <w:t>نُكلّفهم بمهام مثل تحسين الصور في ظروف الإضاءة المنخفضة، وإزالة التشويش من الصور، وكشف تزوير الصور، أو إجراء التعرف على الوجوه</w:t>
            </w:r>
            <w:r w:rsidRPr="00CF3324">
              <w:rPr>
                <w:color w:val="000000" w:themeColor="text1"/>
              </w:rPr>
              <w:t>.</w:t>
            </w:r>
          </w:p>
          <w:p w:rsidR="00CF3324" w:rsidRDefault="00CF3324" w:rsidP="005B2E63">
            <w:pPr>
              <w:pStyle w:val="a9"/>
              <w:numPr>
                <w:ilvl w:val="0"/>
                <w:numId w:val="36"/>
              </w:numPr>
              <w:bidi/>
              <w:spacing w:after="0" w:line="276" w:lineRule="auto"/>
              <w:rPr>
                <w:color w:val="000000" w:themeColor="text1"/>
              </w:rPr>
            </w:pPr>
            <w:r w:rsidRPr="00CF3324">
              <w:rPr>
                <w:color w:val="000000" w:themeColor="text1"/>
                <w:rtl/>
              </w:rPr>
              <w:t>عرض الصور وتحليلها: نُوضّح كيفية عرض الصور وتحليلها باستخدام</w:t>
            </w:r>
            <w:r w:rsidRPr="00CF3324">
              <w:rPr>
                <w:color w:val="000000" w:themeColor="text1"/>
              </w:rPr>
              <w:t xml:space="preserve"> MATLAB. </w:t>
            </w:r>
            <w:r w:rsidRPr="00CF3324">
              <w:rPr>
                <w:color w:val="000000" w:themeColor="text1"/>
                <w:rtl/>
              </w:rPr>
              <w:t>عرّف الطلاب بكيفية عرض الصور الجنائية ومعالجتها واستكشافها باستخدام دوال مثل</w:t>
            </w:r>
            <w:r w:rsidRPr="00CF3324">
              <w:rPr>
                <w:color w:val="000000" w:themeColor="text1"/>
              </w:rPr>
              <w:t xml:space="preserve"> imshow </w:t>
            </w:r>
            <w:r w:rsidRPr="00CF3324">
              <w:rPr>
                <w:color w:val="000000" w:themeColor="text1"/>
                <w:rtl/>
              </w:rPr>
              <w:t>و</w:t>
            </w:r>
            <w:r w:rsidRPr="00CF3324">
              <w:rPr>
                <w:color w:val="000000" w:themeColor="text1"/>
              </w:rPr>
              <w:t xml:space="preserve">imtool </w:t>
            </w:r>
            <w:r w:rsidRPr="00CF3324">
              <w:rPr>
                <w:color w:val="000000" w:themeColor="text1"/>
                <w:rtl/>
              </w:rPr>
              <w:t>و</w:t>
            </w:r>
            <w:r w:rsidRPr="00CF3324">
              <w:rPr>
                <w:color w:val="000000" w:themeColor="text1"/>
              </w:rPr>
              <w:t xml:space="preserve">montage. </w:t>
            </w:r>
            <w:r w:rsidRPr="00CF3324">
              <w:rPr>
                <w:color w:val="000000" w:themeColor="text1"/>
                <w:rtl/>
              </w:rPr>
              <w:t>علّمهم تقنيات استخراج الميزات وقياس خصائص الصورة وإجراء التحليل الكمي</w:t>
            </w:r>
            <w:r w:rsidRPr="00CF3324">
              <w:rPr>
                <w:color w:val="000000" w:themeColor="text1"/>
              </w:rPr>
              <w:t>.</w:t>
            </w:r>
          </w:p>
          <w:p w:rsidR="00CF3324" w:rsidRDefault="00CF3324" w:rsidP="005B2E63">
            <w:pPr>
              <w:pStyle w:val="a9"/>
              <w:numPr>
                <w:ilvl w:val="0"/>
                <w:numId w:val="36"/>
              </w:numPr>
              <w:bidi/>
              <w:spacing w:after="0" w:line="276" w:lineRule="auto"/>
              <w:rPr>
                <w:color w:val="000000" w:themeColor="text1"/>
              </w:rPr>
            </w:pPr>
            <w:r w:rsidRPr="00CF3324">
              <w:rPr>
                <w:color w:val="000000" w:themeColor="text1"/>
                <w:rtl/>
              </w:rPr>
              <w:t>تحسين الصور واستعادتها: علّم الطلاب تقنيات متنوعة لتحسين الصور واستعادتها باستخدام</w:t>
            </w:r>
            <w:r w:rsidRPr="00CF3324">
              <w:rPr>
                <w:color w:val="000000" w:themeColor="text1"/>
              </w:rPr>
              <w:t xml:space="preserve"> MATLAB. </w:t>
            </w:r>
            <w:r w:rsidRPr="00CF3324">
              <w:rPr>
                <w:color w:val="000000" w:themeColor="text1"/>
                <w:rtl/>
              </w:rPr>
              <w:t>غطِّ مواضيع مثل ضبط التباين، وتقليل التشويش، وتوضيح الصورة، وترميمها</w:t>
            </w:r>
            <w:r w:rsidRPr="00CF3324">
              <w:rPr>
                <w:color w:val="000000" w:themeColor="text1"/>
              </w:rPr>
              <w:t>.</w:t>
            </w:r>
          </w:p>
          <w:p w:rsidR="00CF3324" w:rsidRDefault="00CF3324" w:rsidP="005B2E63">
            <w:pPr>
              <w:pStyle w:val="a9"/>
              <w:numPr>
                <w:ilvl w:val="0"/>
                <w:numId w:val="36"/>
              </w:numPr>
              <w:bidi/>
              <w:spacing w:after="0" w:line="276" w:lineRule="auto"/>
              <w:rPr>
                <w:color w:val="000000" w:themeColor="text1"/>
              </w:rPr>
            </w:pPr>
            <w:r w:rsidRPr="00CF3324">
              <w:rPr>
                <w:color w:val="000000" w:themeColor="text1"/>
                <w:rtl/>
              </w:rPr>
              <w:t>كشف التزوير والتحقق من الهوية: استكشف تقنيات كشف تزوير الصور، مثل كشف تزوير النسخ واللصق، وكشف التلاعب بالصور، وتحليل التلاعب بالصور</w:t>
            </w:r>
            <w:r w:rsidRPr="00CF3324">
              <w:rPr>
                <w:color w:val="000000" w:themeColor="text1"/>
              </w:rPr>
              <w:t>.</w:t>
            </w:r>
          </w:p>
          <w:p w:rsidR="00CF3324" w:rsidRDefault="00CF3324" w:rsidP="005B2E63">
            <w:pPr>
              <w:pStyle w:val="a9"/>
              <w:numPr>
                <w:ilvl w:val="0"/>
                <w:numId w:val="36"/>
              </w:numPr>
              <w:bidi/>
              <w:spacing w:after="0" w:line="276" w:lineRule="auto"/>
              <w:rPr>
                <w:color w:val="000000" w:themeColor="text1"/>
              </w:rPr>
            </w:pPr>
            <w:r w:rsidRPr="00CF3324">
              <w:rPr>
                <w:color w:val="000000" w:themeColor="text1"/>
                <w:rtl/>
              </w:rPr>
              <w:t>التعرف على الوجوه: قدّم تقنيات وخوارزميات التعرف على الوجوه باستخدام</w:t>
            </w:r>
            <w:r w:rsidRPr="00CF3324">
              <w:rPr>
                <w:color w:val="000000" w:themeColor="text1"/>
              </w:rPr>
              <w:t xml:space="preserve"> MATLAB. </w:t>
            </w:r>
            <w:r w:rsidRPr="00CF3324">
              <w:rPr>
                <w:color w:val="000000" w:themeColor="text1"/>
                <w:rtl/>
              </w:rPr>
              <w:t>اشرح مفاهيم استخراج الميزات، وكشف الوجه، ومطابقة الوجوه. وضّح كيفية بناء نظام أساسي للتعرف على الوجوه باستخدام صندوق أدوات التعرف على الوجوه في</w:t>
            </w:r>
            <w:r w:rsidRPr="00CF3324">
              <w:rPr>
                <w:color w:val="000000" w:themeColor="text1"/>
              </w:rPr>
              <w:t xml:space="preserve"> MATLAB </w:t>
            </w:r>
            <w:r w:rsidRPr="00CF3324">
              <w:rPr>
                <w:color w:val="000000" w:themeColor="text1"/>
                <w:rtl/>
              </w:rPr>
              <w:t>أو المكتبات ذات الصلة</w:t>
            </w:r>
            <w:r w:rsidRPr="00CF3324">
              <w:rPr>
                <w:color w:val="000000" w:themeColor="text1"/>
              </w:rPr>
              <w:t>.</w:t>
            </w:r>
          </w:p>
          <w:p w:rsidR="00CF3324" w:rsidRDefault="00CF3324" w:rsidP="005B2E63">
            <w:pPr>
              <w:pStyle w:val="a9"/>
              <w:numPr>
                <w:ilvl w:val="0"/>
                <w:numId w:val="36"/>
              </w:numPr>
              <w:bidi/>
              <w:spacing w:after="0" w:line="276" w:lineRule="auto"/>
              <w:rPr>
                <w:color w:val="000000" w:themeColor="text1"/>
              </w:rPr>
            </w:pPr>
            <w:r w:rsidRPr="00CF3324">
              <w:rPr>
                <w:color w:val="000000" w:themeColor="text1"/>
                <w:rtl/>
              </w:rPr>
              <w:t>معالجة الأخطاء والمتانة: أكّد على أهمية معالجة الأخطاء والمتانة في معالجة الصور الجنائية. علّم الطلاب كيفية التعامل مع التحديات والمشكلات الشائعة في تحليل الصور، مثل اختلافات الإضاءة والتشويش وتشوهات الصور</w:t>
            </w:r>
            <w:r w:rsidRPr="00CF3324">
              <w:rPr>
                <w:color w:val="000000" w:themeColor="text1"/>
              </w:rPr>
              <w:t>.</w:t>
            </w:r>
          </w:p>
          <w:p w:rsidR="00CF3324" w:rsidRDefault="00CF3324" w:rsidP="005B2E63">
            <w:pPr>
              <w:pStyle w:val="a9"/>
              <w:numPr>
                <w:ilvl w:val="0"/>
                <w:numId w:val="36"/>
              </w:numPr>
              <w:bidi/>
              <w:spacing w:after="0" w:line="276" w:lineRule="auto"/>
              <w:rPr>
                <w:color w:val="000000" w:themeColor="text1"/>
              </w:rPr>
            </w:pPr>
            <w:r w:rsidRPr="00CF3324">
              <w:rPr>
                <w:color w:val="000000" w:themeColor="text1"/>
                <w:rtl/>
              </w:rPr>
              <w:t>التحقق والتدقيق: ناقش أهمية التحقق والتدقيق في تحليل الصور الجنائية. علّم الطلاب كيفية التحقق من نتائجهم، وتقييم أداء خوارزمياتهم، ومقارنة المناهج المختلفة</w:t>
            </w:r>
            <w:r w:rsidRPr="00CF3324">
              <w:rPr>
                <w:color w:val="000000" w:themeColor="text1"/>
              </w:rPr>
              <w:t>.</w:t>
            </w:r>
          </w:p>
          <w:p w:rsidR="00CF3324" w:rsidRDefault="00CF3324" w:rsidP="005B2E63">
            <w:pPr>
              <w:pStyle w:val="a9"/>
              <w:numPr>
                <w:ilvl w:val="0"/>
                <w:numId w:val="36"/>
              </w:numPr>
              <w:bidi/>
              <w:spacing w:after="0" w:line="276" w:lineRule="auto"/>
              <w:rPr>
                <w:color w:val="000000" w:themeColor="text1"/>
              </w:rPr>
            </w:pPr>
            <w:r w:rsidRPr="00CF3324">
              <w:rPr>
                <w:color w:val="000000" w:themeColor="text1"/>
                <w:rtl/>
              </w:rPr>
              <w:t>التعاون والتعلم متعدد التخصصات: عزز التعاون بين الطلاب من مختلف التخصصات، مثل علوم الحاسوب، وعلم الأدلة الجنائية، وإنفاذ القانون. شجع المناقشات والمشاريع متعددة التخصصات التي تجمع بين تقنيات معالجة الصور ومعرفة علم الأدلة الجنائية</w:t>
            </w:r>
            <w:r w:rsidRPr="00CF3324">
              <w:rPr>
                <w:color w:val="000000" w:themeColor="text1"/>
              </w:rPr>
              <w:t>.</w:t>
            </w:r>
          </w:p>
          <w:p w:rsidR="00CF3324" w:rsidRDefault="00CF3324" w:rsidP="005B2E63">
            <w:pPr>
              <w:pStyle w:val="a9"/>
              <w:numPr>
                <w:ilvl w:val="0"/>
                <w:numId w:val="36"/>
              </w:numPr>
              <w:bidi/>
              <w:spacing w:after="0" w:line="276" w:lineRule="auto"/>
              <w:rPr>
                <w:color w:val="000000" w:themeColor="text1"/>
              </w:rPr>
            </w:pPr>
            <w:r w:rsidRPr="00CF3324">
              <w:rPr>
                <w:color w:val="000000" w:themeColor="text1"/>
                <w:rtl/>
              </w:rPr>
              <w:t>مواكبة التطورات في معالجة الصور الجنائية: ابقَ على اطلاع بأحدث الأبحاث والتطورات في مجال معالجة الصور الجنائية. أدمج التقنيات والخوارزميات الحديثة في تدريسك لتعريف الطلاب بالاتجاهات الحالية والتقنيات الناشئة</w:t>
            </w:r>
            <w:r w:rsidRPr="00CF3324">
              <w:rPr>
                <w:color w:val="000000" w:themeColor="text1"/>
              </w:rPr>
              <w:t>.</w:t>
            </w:r>
          </w:p>
          <w:p w:rsidR="00596BE0" w:rsidRPr="00CF3324" w:rsidRDefault="00CF3324" w:rsidP="005B2E63">
            <w:pPr>
              <w:pStyle w:val="a9"/>
              <w:numPr>
                <w:ilvl w:val="0"/>
                <w:numId w:val="36"/>
              </w:numPr>
              <w:bidi/>
              <w:spacing w:after="0" w:line="276" w:lineRule="auto"/>
              <w:rPr>
                <w:color w:val="000000" w:themeColor="text1"/>
              </w:rPr>
            </w:pPr>
            <w:r w:rsidRPr="00CF3324">
              <w:rPr>
                <w:color w:val="000000" w:themeColor="text1"/>
                <w:rtl/>
              </w:rPr>
              <w:t>الاعتبارات الأخلاقية: ناقش الاعتبارات الأخلاقية والآثار القانونية المتعلقة بمعالجة الصور الجنائية. علّم الطلاب مخاوف الخصوصية، وسلامة البيانات، والاستخدام الأخلاقي لتقنيات تحليل الصور في التحقيقات الجنائية. من خلال تطبيق هذه الاستراتيجيات، يمكنك تزويد الطلاب بأساس متين في معالجة وتحليل الصور الجنائية باستخدام برنامج</w:t>
            </w:r>
            <w:r w:rsidRPr="00CF3324">
              <w:rPr>
                <w:color w:val="000000" w:themeColor="text1"/>
              </w:rPr>
              <w:t xml:space="preserve"> MATLAB</w:t>
            </w:r>
            <w:r w:rsidRPr="00CF3324">
              <w:rPr>
                <w:color w:val="000000" w:themeColor="text1"/>
                <w:rtl/>
              </w:rPr>
              <w:t>، مما يؤهلهم للعمل في مجالات العلوم الجنائية، أو إنفاذ القانون، أو أبحاث تحليل الصور</w:t>
            </w:r>
            <w:r w:rsidRPr="00CF3324">
              <w:rPr>
                <w:color w:val="000000" w:themeColor="text1"/>
              </w:rPr>
              <w:t>.</w:t>
            </w:r>
          </w:p>
        </w:tc>
      </w:tr>
    </w:tbl>
    <w:p w:rsidR="00596BE0" w:rsidRDefault="00596BE0" w:rsidP="00B202C1">
      <w:pPr>
        <w:spacing w:line="276" w:lineRule="auto"/>
        <w:jc w:val="right"/>
        <w:rPr>
          <w:rFonts w:ascii="Cambria" w:eastAsia="Cambria" w:hAnsi="Cambria" w:cs="Cambria"/>
          <w:b/>
          <w:color w:val="000000"/>
          <w:sz w:val="36"/>
          <w:szCs w:val="36"/>
        </w:rPr>
      </w:pPr>
    </w:p>
    <w:tbl>
      <w:tblPr>
        <w:tblW w:w="10455" w:type="dxa"/>
        <w:tblInd w:w="-540" w:type="dxa"/>
        <w:tblLayout w:type="fixed"/>
        <w:tblLook w:val="0400" w:firstRow="0" w:lastRow="0" w:firstColumn="0" w:lastColumn="0" w:noHBand="0" w:noVBand="1"/>
      </w:tblPr>
      <w:tblGrid>
        <w:gridCol w:w="4077"/>
        <w:gridCol w:w="1276"/>
        <w:gridCol w:w="3974"/>
        <w:gridCol w:w="1128"/>
      </w:tblGrid>
      <w:tr w:rsidR="00596BE0" w:rsidTr="00CF3324">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596BE0" w:rsidRDefault="00596BE0" w:rsidP="00CF3324">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العبء الدراسي للطالب (SWL)</w:t>
            </w:r>
          </w:p>
        </w:tc>
      </w:tr>
      <w:tr w:rsidR="00596BE0" w:rsidTr="00CF3324">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596BE0" w:rsidRPr="00CF3324" w:rsidRDefault="00596BE0" w:rsidP="00CF3324">
            <w:pPr>
              <w:spacing w:after="0" w:line="312" w:lineRule="auto"/>
              <w:jc w:val="center"/>
              <w:rPr>
                <w:b/>
                <w:color w:val="000000"/>
                <w:sz w:val="24"/>
                <w:szCs w:val="24"/>
              </w:rPr>
            </w:pPr>
            <w:r>
              <w:rPr>
                <w:b/>
                <w:color w:val="000000"/>
                <w:sz w:val="24"/>
                <w:szCs w:val="24"/>
              </w:rPr>
              <w:t>Structured SWL (h/sem)</w:t>
            </w:r>
            <w:r>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6BE0" w:rsidRDefault="008C054A" w:rsidP="00CF3324">
            <w:pPr>
              <w:spacing w:after="0" w:line="312" w:lineRule="auto"/>
              <w:jc w:val="center"/>
              <w:rPr>
                <w:sz w:val="24"/>
                <w:szCs w:val="24"/>
              </w:rPr>
            </w:pPr>
            <w:r>
              <w:rPr>
                <w:sz w:val="24"/>
                <w:szCs w:val="24"/>
              </w:rPr>
              <w:t>63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96BE0" w:rsidRDefault="00596BE0" w:rsidP="00CF3324">
            <w:pPr>
              <w:spacing w:after="0" w:line="312" w:lineRule="auto"/>
              <w:jc w:val="center"/>
              <w:rPr>
                <w:b/>
              </w:rPr>
            </w:pPr>
            <w:r>
              <w:rPr>
                <w:b/>
              </w:rPr>
              <w:t>Structured</w:t>
            </w:r>
            <w:r w:rsidR="00CF3324">
              <w:rPr>
                <w:b/>
              </w:rPr>
              <w:t xml:space="preserve"> SWL (h/w)</w:t>
            </w:r>
            <w:r w:rsidR="00CF3324">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6BE0" w:rsidRDefault="00596BE0" w:rsidP="00CF3324">
            <w:pPr>
              <w:spacing w:after="0" w:line="312" w:lineRule="auto"/>
              <w:jc w:val="center"/>
              <w:rPr>
                <w:sz w:val="24"/>
                <w:szCs w:val="24"/>
              </w:rPr>
            </w:pPr>
          </w:p>
        </w:tc>
      </w:tr>
      <w:tr w:rsidR="00596BE0" w:rsidTr="00CF3324">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CF3324">
            <w:pPr>
              <w:spacing w:after="0" w:line="312" w:lineRule="auto"/>
              <w:jc w:val="center"/>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6BE0" w:rsidRDefault="008C054A" w:rsidP="00CF3324">
            <w:pPr>
              <w:spacing w:after="0" w:line="312" w:lineRule="auto"/>
              <w:jc w:val="center"/>
              <w:rPr>
                <w:sz w:val="24"/>
                <w:szCs w:val="24"/>
              </w:rPr>
            </w:pPr>
            <w:r>
              <w:rPr>
                <w:sz w:val="24"/>
                <w:szCs w:val="24"/>
              </w:rPr>
              <w:t>12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96BE0" w:rsidRDefault="00596BE0" w:rsidP="00CF3324">
            <w:pPr>
              <w:spacing w:after="0" w:line="312" w:lineRule="auto"/>
              <w:jc w:val="center"/>
              <w:rPr>
                <w:b/>
              </w:rPr>
            </w:pPr>
            <w:r>
              <w:rPr>
                <w:b/>
              </w:rPr>
              <w:t>Unstructured S</w:t>
            </w:r>
            <w:r w:rsidR="00CF3324">
              <w:rPr>
                <w:b/>
              </w:rPr>
              <w:t>WL (h/w)</w:t>
            </w:r>
            <w:r w:rsidR="00CF3324">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96BE0" w:rsidRDefault="00596BE0" w:rsidP="00CF3324">
            <w:pPr>
              <w:spacing w:after="0" w:line="312" w:lineRule="auto"/>
              <w:jc w:val="center"/>
              <w:rPr>
                <w:sz w:val="24"/>
                <w:szCs w:val="24"/>
              </w:rPr>
            </w:pPr>
          </w:p>
        </w:tc>
      </w:tr>
      <w:tr w:rsidR="00596BE0" w:rsidTr="00CF3324">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596BE0" w:rsidRPr="00CF3324" w:rsidRDefault="00596BE0" w:rsidP="00CF3324">
            <w:pPr>
              <w:spacing w:after="0" w:line="312" w:lineRule="auto"/>
              <w:jc w:val="center"/>
              <w:rPr>
                <w:b/>
                <w:color w:val="000000"/>
                <w:sz w:val="24"/>
                <w:szCs w:val="24"/>
              </w:rPr>
            </w:pPr>
            <w:r>
              <w:rPr>
                <w:b/>
                <w:color w:val="000000"/>
                <w:sz w:val="24"/>
                <w:szCs w:val="24"/>
              </w:rPr>
              <w:t>Tota</w:t>
            </w:r>
            <w:r w:rsidR="00CF3324">
              <w:rPr>
                <w:b/>
                <w:color w:val="000000"/>
                <w:sz w:val="24"/>
                <w:szCs w:val="24"/>
              </w:rPr>
              <w:t>l SWL (h/sem)</w:t>
            </w:r>
            <w:r w:rsidR="00CF3324">
              <w:rPr>
                <w:b/>
                <w:color w:val="000000"/>
                <w:sz w:val="24"/>
                <w:szCs w:val="24"/>
              </w:rPr>
              <w:br/>
              <w:t>Total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96BE0" w:rsidRDefault="00596BE0" w:rsidP="00CF3324">
            <w:pPr>
              <w:spacing w:after="0" w:line="312" w:lineRule="auto"/>
              <w:jc w:val="center"/>
              <w:rPr>
                <w:sz w:val="24"/>
                <w:szCs w:val="24"/>
              </w:rPr>
            </w:pPr>
            <w:r>
              <w:rPr>
                <w:rFonts w:hint="cs"/>
                <w:sz w:val="24"/>
                <w:szCs w:val="24"/>
                <w:rtl/>
              </w:rPr>
              <w:t>75</w:t>
            </w:r>
          </w:p>
        </w:tc>
      </w:tr>
    </w:tbl>
    <w:p w:rsidR="00596BE0" w:rsidRDefault="00596BE0" w:rsidP="00B202C1">
      <w:pPr>
        <w:spacing w:after="0" w:line="312" w:lineRule="auto"/>
        <w:jc w:val="right"/>
        <w:rPr>
          <w:rFonts w:ascii="Cambria" w:eastAsia="Cambria" w:hAnsi="Cambria" w:cs="Cambria"/>
          <w:b/>
          <w:color w:val="000000"/>
        </w:rPr>
      </w:pPr>
    </w:p>
    <w:p w:rsidR="00596BE0" w:rsidRDefault="00596BE0" w:rsidP="00B202C1">
      <w:pPr>
        <w:spacing w:after="0" w:line="312" w:lineRule="auto"/>
        <w:jc w:val="right"/>
        <w:rPr>
          <w:rFonts w:ascii="Cambria" w:eastAsia="Cambria" w:hAnsi="Cambria" w:cs="Cambria"/>
          <w:b/>
          <w:color w:val="000000"/>
        </w:rPr>
      </w:pPr>
    </w:p>
    <w:tbl>
      <w:tblPr>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596BE0" w:rsidTr="00CF3324">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596BE0" w:rsidRPr="00CF3324" w:rsidRDefault="00596BE0" w:rsidP="00CF3324">
            <w:pPr>
              <w:bidi/>
              <w:spacing w:after="0" w:line="312" w:lineRule="auto"/>
              <w:jc w:val="center"/>
              <w:rPr>
                <w:b/>
                <w:color w:val="17365D"/>
                <w:sz w:val="28"/>
                <w:szCs w:val="28"/>
              </w:rPr>
            </w:pPr>
            <w:r>
              <w:rPr>
                <w:b/>
                <w:color w:val="17365D"/>
                <w:sz w:val="28"/>
                <w:szCs w:val="28"/>
                <w:rtl/>
              </w:rPr>
              <w:t>تقييم المادة</w:t>
            </w:r>
          </w:p>
        </w:tc>
      </w:tr>
      <w:tr w:rsidR="00596BE0" w:rsidTr="00CF3324">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596BE0" w:rsidRDefault="00596BE0" w:rsidP="00CF3324">
            <w:pPr>
              <w:spacing w:after="0" w:line="312" w:lineRule="auto"/>
              <w:ind w:left="360" w:hanging="720"/>
              <w:jc w:val="center"/>
              <w:rPr>
                <w:b/>
                <w:sz w:val="20"/>
                <w:szCs w:val="20"/>
              </w:rPr>
            </w:pPr>
          </w:p>
          <w:p w:rsidR="00596BE0" w:rsidRDefault="00596BE0" w:rsidP="00CF3324">
            <w:pPr>
              <w:bidi/>
              <w:spacing w:after="0" w:line="312" w:lineRule="auto"/>
              <w:ind w:left="360" w:hanging="720"/>
              <w:jc w:val="center"/>
              <w:rPr>
                <w:b/>
                <w:sz w:val="20"/>
                <w:szCs w:val="20"/>
              </w:rPr>
            </w:pPr>
            <w:r>
              <w:rPr>
                <w:b/>
                <w:sz w:val="20"/>
                <w:szCs w:val="20"/>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CF3324">
            <w:pPr>
              <w:bidi/>
              <w:spacing w:after="0" w:line="312" w:lineRule="auto"/>
              <w:jc w:val="center"/>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CF3324">
            <w:pPr>
              <w:bidi/>
              <w:spacing w:after="0" w:line="312" w:lineRule="auto"/>
              <w:jc w:val="center"/>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CF3324">
            <w:pPr>
              <w:bidi/>
              <w:spacing w:after="0" w:line="312" w:lineRule="auto"/>
              <w:jc w:val="center"/>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CF3324">
            <w:pPr>
              <w:bidi/>
              <w:spacing w:after="0" w:line="312" w:lineRule="auto"/>
              <w:jc w:val="center"/>
              <w:rPr>
                <w:b/>
                <w:color w:val="000000"/>
              </w:rPr>
            </w:pPr>
            <w:r>
              <w:rPr>
                <w:b/>
                <w:color w:val="000000"/>
                <w:rtl/>
              </w:rPr>
              <w:t>مخرج التعلم المرتبط</w:t>
            </w:r>
          </w:p>
        </w:tc>
      </w:tr>
      <w:tr w:rsidR="00596BE0" w:rsidTr="00CF3324">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596BE0" w:rsidRDefault="00596BE0" w:rsidP="00CF3324">
            <w:pPr>
              <w:bidi/>
              <w:spacing w:after="0" w:line="312" w:lineRule="auto"/>
              <w:jc w:val="center"/>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CF3324">
            <w:pPr>
              <w:bidi/>
              <w:spacing w:after="0" w:line="312" w:lineRule="auto"/>
              <w:jc w:val="center"/>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tcPr>
          <w:p w:rsidR="00596BE0" w:rsidRDefault="00596BE0" w:rsidP="00CF3324">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596BE0" w:rsidRDefault="00596BE0" w:rsidP="00CF3324">
            <w:pPr>
              <w:spacing w:after="0" w:line="312" w:lineRule="auto"/>
              <w:jc w:val="center"/>
              <w:rPr>
                <w:color w:val="000000"/>
              </w:rPr>
            </w:pPr>
            <w:r>
              <w:t>5</w:t>
            </w:r>
            <w:r>
              <w:rPr>
                <w:color w:val="000000"/>
              </w:rPr>
              <w:t>% (</w:t>
            </w:r>
            <w:r>
              <w:t>5</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596BE0" w:rsidRDefault="00596BE0" w:rsidP="00CF3324">
            <w:pPr>
              <w:spacing w:after="0" w:line="312" w:lineRule="auto"/>
              <w:jc w:val="center"/>
              <w:rPr>
                <w:color w:val="000000"/>
              </w:rPr>
            </w:pPr>
            <w:r>
              <w:rPr>
                <w:color w:val="000000"/>
              </w:rPr>
              <w:t>5, 15</w:t>
            </w:r>
          </w:p>
        </w:tc>
        <w:tc>
          <w:tcPr>
            <w:tcW w:w="2385" w:type="dxa"/>
            <w:tcBorders>
              <w:top w:val="single" w:sz="4" w:space="0" w:color="000000"/>
              <w:left w:val="single" w:sz="4" w:space="0" w:color="000000"/>
              <w:bottom w:val="single" w:sz="4" w:space="0" w:color="000000"/>
              <w:right w:val="single" w:sz="4" w:space="0" w:color="000000"/>
            </w:tcBorders>
            <w:vAlign w:val="center"/>
          </w:tcPr>
          <w:p w:rsidR="00596BE0" w:rsidRDefault="00596BE0" w:rsidP="00CF3324">
            <w:pPr>
              <w:spacing w:after="0" w:line="312" w:lineRule="auto"/>
              <w:jc w:val="center"/>
              <w:rPr>
                <w:color w:val="000000"/>
              </w:rPr>
            </w:pPr>
            <w:r>
              <w:t>LO # 1,2,3,4,9 and 10</w:t>
            </w:r>
          </w:p>
        </w:tc>
      </w:tr>
      <w:tr w:rsidR="00596BE0" w:rsidTr="00CF3324">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596BE0" w:rsidRDefault="00596BE0" w:rsidP="00CF3324">
            <w:pPr>
              <w:widowControl w:val="0"/>
              <w:pBdr>
                <w:top w:val="nil"/>
                <w:left w:val="nil"/>
                <w:bottom w:val="nil"/>
                <w:right w:val="nil"/>
                <w:between w:val="nil"/>
              </w:pBdr>
              <w:spacing w:after="0"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CF3324">
            <w:pPr>
              <w:bidi/>
              <w:spacing w:after="0" w:line="312" w:lineRule="auto"/>
              <w:jc w:val="center"/>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tcPr>
          <w:p w:rsidR="00596BE0" w:rsidRDefault="00596BE0" w:rsidP="00CF3324">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596BE0" w:rsidRDefault="00596BE0" w:rsidP="00CF3324">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596BE0" w:rsidRDefault="00596BE0" w:rsidP="00CF3324">
            <w:pPr>
              <w:spacing w:after="0" w:line="312" w:lineRule="auto"/>
              <w:jc w:val="center"/>
              <w:rPr>
                <w:color w:val="000000"/>
              </w:rPr>
            </w:pPr>
            <w:r>
              <w:rPr>
                <w:color w:val="000000"/>
              </w:rPr>
              <w:t>6, 14</w:t>
            </w:r>
          </w:p>
        </w:tc>
        <w:tc>
          <w:tcPr>
            <w:tcW w:w="2385" w:type="dxa"/>
            <w:tcBorders>
              <w:top w:val="single" w:sz="4" w:space="0" w:color="000000"/>
              <w:left w:val="single" w:sz="4" w:space="0" w:color="000000"/>
              <w:bottom w:val="single" w:sz="4" w:space="0" w:color="000000"/>
              <w:right w:val="single" w:sz="4" w:space="0" w:color="000000"/>
            </w:tcBorders>
            <w:vAlign w:val="center"/>
          </w:tcPr>
          <w:p w:rsidR="00596BE0" w:rsidRDefault="00596BE0" w:rsidP="00CF3324">
            <w:pPr>
              <w:spacing w:after="0" w:line="312" w:lineRule="auto"/>
              <w:jc w:val="center"/>
              <w:rPr>
                <w:color w:val="000000"/>
              </w:rPr>
            </w:pPr>
            <w:r>
              <w:t>LO # 5, 6,7,8, 11 and 12</w:t>
            </w:r>
          </w:p>
        </w:tc>
      </w:tr>
      <w:tr w:rsidR="00596BE0" w:rsidTr="00CF3324">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596BE0" w:rsidRDefault="00596BE0" w:rsidP="00CF3324">
            <w:pPr>
              <w:widowControl w:val="0"/>
              <w:pBdr>
                <w:top w:val="nil"/>
                <w:left w:val="nil"/>
                <w:bottom w:val="nil"/>
                <w:right w:val="nil"/>
                <w:between w:val="nil"/>
              </w:pBdr>
              <w:spacing w:after="0"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CF3324">
            <w:pPr>
              <w:bidi/>
              <w:spacing w:after="0" w:line="312" w:lineRule="auto"/>
              <w:jc w:val="center"/>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tcPr>
          <w:p w:rsidR="00596BE0" w:rsidRDefault="00596BE0" w:rsidP="00CF3324">
            <w:pPr>
              <w:spacing w:after="0"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596BE0" w:rsidRDefault="00596BE0" w:rsidP="00CF3324">
            <w:pPr>
              <w:spacing w:after="0" w:line="312" w:lineRule="auto"/>
              <w:jc w:val="center"/>
              <w:rPr>
                <w:color w:val="000000"/>
              </w:rPr>
            </w:pPr>
            <w:r>
              <w:t>20</w:t>
            </w:r>
            <w:r>
              <w:rPr>
                <w:color w:val="000000"/>
              </w:rPr>
              <w:t>% (</w:t>
            </w:r>
            <w:r>
              <w:t>20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596BE0" w:rsidRDefault="00596BE0" w:rsidP="00CF3324">
            <w:pPr>
              <w:bidi/>
              <w:spacing w:after="0" w:line="312" w:lineRule="auto"/>
              <w:jc w:val="center"/>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596BE0" w:rsidRDefault="00596BE0" w:rsidP="00CF3324">
            <w:pPr>
              <w:spacing w:after="0" w:line="312" w:lineRule="auto"/>
              <w:jc w:val="center"/>
              <w:rPr>
                <w:color w:val="000000"/>
              </w:rPr>
            </w:pPr>
          </w:p>
        </w:tc>
      </w:tr>
      <w:tr w:rsidR="00596BE0" w:rsidTr="00CF3324">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596BE0" w:rsidRDefault="00596BE0" w:rsidP="00CF3324">
            <w:pPr>
              <w:widowControl w:val="0"/>
              <w:pBdr>
                <w:top w:val="nil"/>
                <w:left w:val="nil"/>
                <w:bottom w:val="nil"/>
                <w:right w:val="nil"/>
                <w:between w:val="nil"/>
              </w:pBdr>
              <w:spacing w:after="0"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CF3324">
            <w:pPr>
              <w:bidi/>
              <w:spacing w:after="0" w:line="312" w:lineRule="auto"/>
              <w:jc w:val="center"/>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tcPr>
          <w:p w:rsidR="00596BE0" w:rsidRDefault="00596BE0" w:rsidP="00CF3324">
            <w:pPr>
              <w:spacing w:after="0"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596BE0" w:rsidRDefault="00596BE0" w:rsidP="00CF3324">
            <w:pPr>
              <w:spacing w:after="0" w:line="312" w:lineRule="auto"/>
              <w:jc w:val="center"/>
            </w:pPr>
            <w:r>
              <w:t>5% (5)</w:t>
            </w:r>
          </w:p>
        </w:tc>
        <w:tc>
          <w:tcPr>
            <w:tcW w:w="1455" w:type="dxa"/>
            <w:tcBorders>
              <w:top w:val="single" w:sz="4" w:space="0" w:color="000000"/>
              <w:left w:val="single" w:sz="4" w:space="0" w:color="000000"/>
              <w:bottom w:val="single" w:sz="4" w:space="0" w:color="000000"/>
              <w:right w:val="single" w:sz="4" w:space="0" w:color="000000"/>
            </w:tcBorders>
            <w:vAlign w:val="center"/>
          </w:tcPr>
          <w:p w:rsidR="00596BE0" w:rsidRDefault="00596BE0" w:rsidP="00CF3324">
            <w:pPr>
              <w:spacing w:after="0" w:line="312" w:lineRule="auto"/>
              <w:jc w:val="center"/>
              <w:rPr>
                <w:color w:val="000000"/>
              </w:rPr>
            </w:pPr>
            <w: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596BE0" w:rsidRDefault="00596BE0" w:rsidP="00CF3324">
            <w:pPr>
              <w:spacing w:after="0" w:line="312" w:lineRule="auto"/>
              <w:jc w:val="center"/>
              <w:rPr>
                <w:color w:val="000000"/>
              </w:rPr>
            </w:pPr>
            <w:r>
              <w:t>LO # 13, 15</w:t>
            </w:r>
          </w:p>
        </w:tc>
      </w:tr>
      <w:tr w:rsidR="00596BE0" w:rsidTr="00CF3324">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596BE0" w:rsidRDefault="00596BE0" w:rsidP="00CF3324">
            <w:pPr>
              <w:bidi/>
              <w:spacing w:after="0" w:line="312" w:lineRule="auto"/>
              <w:jc w:val="center"/>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CF3324">
            <w:pPr>
              <w:bidi/>
              <w:spacing w:after="0" w:line="312" w:lineRule="auto"/>
              <w:jc w:val="center"/>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tcPr>
          <w:p w:rsidR="00596BE0" w:rsidRDefault="00596BE0" w:rsidP="00CF3324">
            <w:pPr>
              <w:spacing w:after="0" w:line="312" w:lineRule="auto"/>
              <w:jc w:val="center"/>
              <w:rPr>
                <w:color w:val="000000"/>
              </w:rPr>
            </w:pPr>
            <w:r>
              <w:rPr>
                <w:color w:val="000000"/>
              </w:rPr>
              <w:t>2hr</w:t>
            </w:r>
          </w:p>
        </w:tc>
        <w:tc>
          <w:tcPr>
            <w:tcW w:w="2250" w:type="dxa"/>
            <w:tcBorders>
              <w:top w:val="single" w:sz="4" w:space="0" w:color="000000"/>
              <w:left w:val="single" w:sz="4" w:space="0" w:color="000000"/>
              <w:bottom w:val="single" w:sz="4" w:space="0" w:color="000000"/>
              <w:right w:val="nil"/>
            </w:tcBorders>
            <w:vAlign w:val="center"/>
          </w:tcPr>
          <w:p w:rsidR="00596BE0" w:rsidRDefault="00596BE0" w:rsidP="00CF3324">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596BE0" w:rsidRDefault="00596BE0" w:rsidP="00CF3324">
            <w:pPr>
              <w:spacing w:after="0" w:line="312" w:lineRule="auto"/>
              <w:jc w:val="center"/>
              <w:rPr>
                <w:color w:val="000000"/>
              </w:rPr>
            </w:pPr>
            <w:r>
              <w:t>9</w:t>
            </w:r>
          </w:p>
        </w:tc>
        <w:tc>
          <w:tcPr>
            <w:tcW w:w="2385" w:type="dxa"/>
            <w:tcBorders>
              <w:top w:val="single" w:sz="4" w:space="0" w:color="000000"/>
              <w:left w:val="single" w:sz="4" w:space="0" w:color="000000"/>
              <w:bottom w:val="single" w:sz="4" w:space="0" w:color="000000"/>
              <w:right w:val="single" w:sz="4" w:space="0" w:color="000000"/>
            </w:tcBorders>
            <w:vAlign w:val="center"/>
          </w:tcPr>
          <w:p w:rsidR="00596BE0" w:rsidRDefault="00596BE0" w:rsidP="00CF3324">
            <w:pPr>
              <w:spacing w:after="0" w:line="312" w:lineRule="auto"/>
              <w:jc w:val="center"/>
              <w:rPr>
                <w:color w:val="000000"/>
              </w:rPr>
            </w:pPr>
            <w:r>
              <w:t>LO # 1-8</w:t>
            </w:r>
          </w:p>
        </w:tc>
      </w:tr>
      <w:tr w:rsidR="00596BE0" w:rsidTr="00CF3324">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596BE0" w:rsidRDefault="00596BE0" w:rsidP="00CF3324">
            <w:pPr>
              <w:widowControl w:val="0"/>
              <w:pBdr>
                <w:top w:val="nil"/>
                <w:left w:val="nil"/>
                <w:bottom w:val="nil"/>
                <w:right w:val="nil"/>
                <w:between w:val="nil"/>
              </w:pBdr>
              <w:spacing w:after="0"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CF3324">
            <w:pPr>
              <w:bidi/>
              <w:spacing w:after="0" w:line="312" w:lineRule="auto"/>
              <w:jc w:val="center"/>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tcPr>
          <w:p w:rsidR="00596BE0" w:rsidRDefault="00596BE0" w:rsidP="00CF3324">
            <w:pPr>
              <w:spacing w:after="0"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596BE0" w:rsidRDefault="00596BE0" w:rsidP="00CF3324">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596BE0" w:rsidRDefault="00596BE0" w:rsidP="00CF3324">
            <w:pPr>
              <w:spacing w:after="0"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596BE0" w:rsidRDefault="00596BE0" w:rsidP="00CF3324">
            <w:pPr>
              <w:bidi/>
              <w:spacing w:after="0" w:line="312" w:lineRule="auto"/>
              <w:jc w:val="center"/>
              <w:rPr>
                <w:color w:val="000000"/>
              </w:rPr>
            </w:pPr>
            <w:r>
              <w:rPr>
                <w:color w:val="000000"/>
                <w:rtl/>
              </w:rPr>
              <w:t>الكل</w:t>
            </w:r>
          </w:p>
        </w:tc>
      </w:tr>
      <w:tr w:rsidR="00596BE0" w:rsidTr="00CF3324">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596BE0" w:rsidRDefault="00596BE0" w:rsidP="00CF3324">
            <w:pPr>
              <w:bidi/>
              <w:spacing w:after="0" w:line="312" w:lineRule="auto"/>
              <w:jc w:val="center"/>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tcPr>
          <w:p w:rsidR="00596BE0" w:rsidRDefault="00596BE0" w:rsidP="00CF3324">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596BE0" w:rsidRDefault="00596BE0" w:rsidP="00CF3324">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596BE0" w:rsidRDefault="00596BE0" w:rsidP="00CF3324">
            <w:pPr>
              <w:spacing w:after="0" w:line="312" w:lineRule="auto"/>
              <w:jc w:val="center"/>
              <w:rPr>
                <w:color w:val="000000"/>
              </w:rPr>
            </w:pPr>
          </w:p>
        </w:tc>
      </w:tr>
    </w:tbl>
    <w:p w:rsidR="00596BE0" w:rsidRDefault="00596BE0" w:rsidP="00B202C1">
      <w:pPr>
        <w:spacing w:after="0" w:line="312" w:lineRule="auto"/>
        <w:jc w:val="right"/>
        <w:rPr>
          <w:rFonts w:ascii="Cambria" w:eastAsia="Cambria" w:hAnsi="Cambria" w:cs="Cambria"/>
          <w:b/>
          <w:color w:val="000000"/>
          <w:sz w:val="16"/>
          <w:szCs w:val="16"/>
        </w:rPr>
      </w:pPr>
    </w:p>
    <w:p w:rsidR="00596BE0" w:rsidRDefault="00596BE0" w:rsidP="00B202C1">
      <w:pPr>
        <w:spacing w:after="0" w:line="312" w:lineRule="auto"/>
        <w:jc w:val="right"/>
        <w:rPr>
          <w:rFonts w:ascii="Cambria" w:eastAsia="Cambria" w:hAnsi="Cambria" w:cs="Cambria"/>
          <w:b/>
          <w:color w:val="000000"/>
          <w:sz w:val="16"/>
          <w:szCs w:val="16"/>
        </w:rPr>
      </w:pPr>
    </w:p>
    <w:p w:rsidR="00596BE0" w:rsidRDefault="00596BE0" w:rsidP="00B202C1">
      <w:pPr>
        <w:spacing w:line="276" w:lineRule="auto"/>
        <w:jc w:val="right"/>
        <w:rPr>
          <w:rFonts w:ascii="Cambria" w:eastAsia="Cambria" w:hAnsi="Cambria" w:cs="Cambria"/>
          <w:b/>
          <w:color w:val="000000"/>
          <w:sz w:val="16"/>
          <w:szCs w:val="16"/>
        </w:rPr>
      </w:pPr>
    </w:p>
    <w:tbl>
      <w:tblPr>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596BE0" w:rsidTr="004D366C">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596BE0" w:rsidRPr="00CF3324" w:rsidRDefault="00596BE0" w:rsidP="000076A7">
            <w:pPr>
              <w:bidi/>
              <w:spacing w:after="0" w:line="360" w:lineRule="auto"/>
              <w:jc w:val="center"/>
              <w:rPr>
                <w:b/>
                <w:color w:val="17365D"/>
                <w:sz w:val="28"/>
                <w:szCs w:val="28"/>
              </w:rPr>
            </w:pPr>
            <w:r>
              <w:rPr>
                <w:b/>
                <w:color w:val="17365D"/>
                <w:sz w:val="28"/>
                <w:szCs w:val="28"/>
                <w:rtl/>
              </w:rPr>
              <w:t>الخطة الدراسية (المنهج الأسبوعي)</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B202C1">
            <w:pPr>
              <w:bidi/>
              <w:spacing w:after="0" w:line="360" w:lineRule="auto"/>
              <w:ind w:left="-18" w:hanging="720"/>
              <w:jc w:val="right"/>
              <w:rPr>
                <w:b/>
                <w:color w:val="000000"/>
              </w:rPr>
            </w:pPr>
            <w:r>
              <w:rPr>
                <w:b/>
                <w:color w:val="000000"/>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96BE0" w:rsidRDefault="00596BE0" w:rsidP="000076A7">
            <w:pPr>
              <w:bidi/>
              <w:spacing w:after="0" w:line="360" w:lineRule="auto"/>
              <w:jc w:val="center"/>
              <w:rPr>
                <w:b/>
                <w:sz w:val="24"/>
                <w:szCs w:val="24"/>
              </w:rPr>
            </w:pPr>
            <w:r>
              <w:rPr>
                <w:b/>
                <w:rtl/>
              </w:rPr>
              <w:t>الموضوعات المغطاة</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B202C1">
            <w:pPr>
              <w:bidi/>
              <w:spacing w:after="0" w:line="360" w:lineRule="auto"/>
              <w:ind w:left="-18" w:firstLine="18"/>
              <w:jc w:val="right"/>
              <w:rPr>
                <w:b/>
                <w:color w:val="000000"/>
              </w:rPr>
            </w:pPr>
            <w:r>
              <w:rPr>
                <w:b/>
                <w:color w:val="000000"/>
                <w:rtl/>
              </w:rPr>
              <w:t>الأسبوع 1</w:t>
            </w:r>
          </w:p>
        </w:tc>
        <w:tc>
          <w:tcPr>
            <w:tcW w:w="9240" w:type="dxa"/>
            <w:tcBorders>
              <w:top w:val="single" w:sz="4" w:space="0" w:color="000000"/>
              <w:left w:val="single" w:sz="4" w:space="0" w:color="000000"/>
              <w:bottom w:val="single" w:sz="4" w:space="0" w:color="000000"/>
              <w:right w:val="single" w:sz="4" w:space="0" w:color="000000"/>
            </w:tcBorders>
          </w:tcPr>
          <w:p w:rsidR="00596BE0" w:rsidRPr="009D3FF9" w:rsidRDefault="00596BE0" w:rsidP="00CF3324">
            <w:pPr>
              <w:spacing w:line="252" w:lineRule="auto"/>
              <w:jc w:val="center"/>
            </w:pPr>
            <w:r w:rsidRPr="009D3FF9">
              <w:t xml:space="preserve">Functions &amp; Files, </w:t>
            </w:r>
            <w:r w:rsidRPr="009D3FF9">
              <w:rPr>
                <w:cs/>
              </w:rPr>
              <w:t>‎</w:t>
            </w:r>
            <w:r w:rsidRPr="009D3FF9">
              <w:rPr>
                <w:rFonts w:cs="Arial"/>
                <w:rtl/>
              </w:rPr>
              <w:t>‏ ‏</w:t>
            </w:r>
            <w:r w:rsidRPr="009D3FF9">
              <w:t xml:space="preserve">Elementary </w:t>
            </w:r>
            <w:r w:rsidRPr="009D3FF9">
              <w:rPr>
                <w:cs/>
              </w:rPr>
              <w:t>‎</w:t>
            </w:r>
            <w:r w:rsidRPr="009D3FF9">
              <w:t xml:space="preserve">Mathematical Functions, User Defined Functions </w:t>
            </w:r>
            <w:r w:rsidRPr="009D3FF9">
              <w:rPr>
                <w:cs/>
              </w:rPr>
              <w:t>‎</w:t>
            </w:r>
            <w:r w:rsidRPr="009D3FF9">
              <w:rPr>
                <w:rFonts w:cs="Arial"/>
                <w:rtl/>
              </w:rPr>
              <w:t>‏</w:t>
            </w:r>
            <w:r w:rsidRPr="009D3FF9">
              <w:t xml:space="preserve"> </w:t>
            </w:r>
            <w:r w:rsidRPr="009D3FF9">
              <w:rPr>
                <w:cs/>
              </w:rPr>
              <w:t>‎</w:t>
            </w:r>
            <w:r w:rsidRPr="009D3FF9">
              <w:t xml:space="preserve">Advanced Function </w:t>
            </w:r>
            <w:r w:rsidRPr="009D3FF9">
              <w:rPr>
                <w:cs/>
              </w:rPr>
              <w:t>‎</w:t>
            </w:r>
            <w:r>
              <w:t>Programming</w:t>
            </w:r>
            <w:r w:rsidRPr="009D3FF9">
              <w:rPr>
                <w:rFonts w:cs="Arial"/>
                <w:rtl/>
              </w:rPr>
              <w:t xml:space="preserve">‏, </w:t>
            </w:r>
            <w:r>
              <w:rPr>
                <w:rFonts w:cs="Arial"/>
              </w:rPr>
              <w:t xml:space="preserve"> </w:t>
            </w:r>
            <w:r w:rsidRPr="009D3FF9">
              <w:t xml:space="preserve"> Working with Data Files </w:t>
            </w:r>
            <w:r w:rsidRPr="009D3FF9">
              <w:rPr>
                <w:cs/>
              </w:rPr>
              <w:t>‎‎</w:t>
            </w:r>
            <w:r w:rsidRPr="009D3FF9">
              <w:t>(read and write data file)</w:t>
            </w:r>
            <w:r w:rsidRPr="009D3FF9">
              <w:rPr>
                <w:cs/>
              </w:rPr>
              <w:t>‎</w:t>
            </w:r>
            <w:r w:rsidRPr="009D3FF9">
              <w:rPr>
                <w:rFonts w:cs="Arial"/>
                <w:rtl/>
              </w:rPr>
              <w:t>‏.‏</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B202C1">
            <w:pPr>
              <w:bidi/>
              <w:spacing w:after="0" w:line="360" w:lineRule="auto"/>
              <w:ind w:left="-18" w:firstLine="18"/>
              <w:jc w:val="right"/>
              <w:rPr>
                <w:b/>
                <w:color w:val="000000"/>
              </w:rPr>
            </w:pPr>
            <w:r>
              <w:rPr>
                <w:b/>
                <w:color w:val="000000"/>
                <w:rtl/>
              </w:rPr>
              <w:t>الأسبوع 2</w:t>
            </w:r>
          </w:p>
        </w:tc>
        <w:tc>
          <w:tcPr>
            <w:tcW w:w="9240" w:type="dxa"/>
            <w:tcBorders>
              <w:top w:val="single" w:sz="4" w:space="0" w:color="000000"/>
              <w:left w:val="single" w:sz="4" w:space="0" w:color="000000"/>
              <w:bottom w:val="single" w:sz="4" w:space="0" w:color="000000"/>
              <w:right w:val="single" w:sz="4" w:space="0" w:color="000000"/>
            </w:tcBorders>
          </w:tcPr>
          <w:p w:rsidR="00596BE0" w:rsidRPr="009D3FF9" w:rsidRDefault="00596BE0" w:rsidP="00CF3324">
            <w:pPr>
              <w:spacing w:line="252" w:lineRule="auto"/>
              <w:jc w:val="center"/>
            </w:pPr>
            <w:r w:rsidRPr="009D3FF9">
              <w:t>Programming Techniques:  Image Types</w:t>
            </w:r>
            <w:r w:rsidRPr="009D3FF9">
              <w:rPr>
                <w:rFonts w:cs="Arial"/>
                <w:rtl/>
              </w:rPr>
              <w:t>‏ ‏</w:t>
            </w:r>
            <w:r w:rsidRPr="009D3FF9">
              <w:rPr>
                <w:cs/>
              </w:rPr>
              <w:t>‎</w:t>
            </w:r>
            <w:r w:rsidRPr="009D3FF9">
              <w:t xml:space="preserve">, </w:t>
            </w:r>
            <w:r w:rsidRPr="009D3FF9">
              <w:rPr>
                <w:cs/>
              </w:rPr>
              <w:t>‎</w:t>
            </w:r>
            <w:r w:rsidRPr="009D3FF9">
              <w:rPr>
                <w:rFonts w:cs="Arial"/>
                <w:rtl/>
              </w:rPr>
              <w:t>‏• ‏</w:t>
            </w:r>
            <w:r w:rsidRPr="009D3FF9">
              <w:t>Indexed images</w:t>
            </w:r>
            <w:r w:rsidRPr="009D3FF9">
              <w:rPr>
                <w:rFonts w:cs="Arial"/>
                <w:rtl/>
              </w:rPr>
              <w:t>‏</w:t>
            </w:r>
            <w:r w:rsidRPr="009D3FF9">
              <w:rPr>
                <w:cs/>
              </w:rPr>
              <w:t>‎</w:t>
            </w:r>
            <w:r w:rsidRPr="009D3FF9">
              <w:t xml:space="preserve">, </w:t>
            </w:r>
            <w:r w:rsidRPr="009D3FF9">
              <w:rPr>
                <w:cs/>
              </w:rPr>
              <w:t>‎</w:t>
            </w:r>
            <w:r w:rsidRPr="009D3FF9">
              <w:rPr>
                <w:rFonts w:cs="Arial"/>
                <w:rtl/>
              </w:rPr>
              <w:t>‏• ‏</w:t>
            </w:r>
            <w:r w:rsidRPr="009D3FF9">
              <w:t xml:space="preserve">Intensity (or grayscale) </w:t>
            </w:r>
            <w:r w:rsidRPr="009D3FF9">
              <w:rPr>
                <w:cs/>
              </w:rPr>
              <w:t>‎</w:t>
            </w:r>
            <w:r w:rsidRPr="009D3FF9">
              <w:t xml:space="preserve">images, </w:t>
            </w:r>
            <w:r w:rsidRPr="009D3FF9">
              <w:rPr>
                <w:cs/>
              </w:rPr>
              <w:t>‎</w:t>
            </w:r>
            <w:r w:rsidRPr="009D3FF9">
              <w:rPr>
                <w:rFonts w:cs="Arial"/>
                <w:rtl/>
              </w:rPr>
              <w:t>‏• ‏</w:t>
            </w:r>
            <w:r>
              <w:t xml:space="preserve">RGB </w:t>
            </w:r>
            <w:r w:rsidRPr="009D3FF9">
              <w:t>images</w:t>
            </w:r>
            <w:r w:rsidRPr="009D3FF9">
              <w:rPr>
                <w:rFonts w:cs="Arial"/>
                <w:rtl/>
              </w:rPr>
              <w:t>‏</w:t>
            </w:r>
            <w:r w:rsidRPr="009D3FF9">
              <w:rPr>
                <w:rFonts w:cs="Arial"/>
              </w:rPr>
              <w:t xml:space="preserve">, </w:t>
            </w:r>
            <w:r w:rsidRPr="009D3FF9">
              <w:t xml:space="preserve">Convert signals from an </w:t>
            </w:r>
            <w:r w:rsidRPr="009D3FF9">
              <w:rPr>
                <w:cs/>
              </w:rPr>
              <w:t>‎</w:t>
            </w:r>
            <w:r w:rsidRPr="009D3FF9">
              <w:t xml:space="preserve">image sensor into digital </w:t>
            </w:r>
            <w:r w:rsidRPr="009D3FF9">
              <w:rPr>
                <w:cs/>
              </w:rPr>
              <w:t>‎</w:t>
            </w:r>
            <w:r w:rsidRPr="009D3FF9">
              <w:t xml:space="preserve">images, Convert Between Image </w:t>
            </w:r>
            <w:r w:rsidRPr="009D3FF9">
              <w:rPr>
                <w:cs/>
              </w:rPr>
              <w:t>‎</w:t>
            </w:r>
            <w:r w:rsidRPr="009D3FF9">
              <w:t xml:space="preserve">Types, Convert Between </w:t>
            </w:r>
            <w:r w:rsidRPr="009D3FF9">
              <w:rPr>
                <w:cs/>
              </w:rPr>
              <w:t>‎</w:t>
            </w:r>
            <w:r w:rsidRPr="009D3FF9">
              <w:t>Data Types, Examples</w:t>
            </w:r>
            <w:r>
              <w:t>.</w:t>
            </w:r>
          </w:p>
        </w:tc>
      </w:tr>
      <w:tr w:rsidR="00596BE0" w:rsidTr="004D366C">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B202C1">
            <w:pPr>
              <w:bidi/>
              <w:spacing w:after="0" w:line="360" w:lineRule="auto"/>
              <w:ind w:left="-18" w:firstLine="18"/>
              <w:jc w:val="right"/>
              <w:rPr>
                <w:b/>
                <w:color w:val="000000"/>
              </w:rPr>
            </w:pPr>
            <w:r>
              <w:rPr>
                <w:b/>
                <w:color w:val="000000"/>
                <w:rtl/>
              </w:rPr>
              <w:t>الأسبوع 3</w:t>
            </w:r>
          </w:p>
        </w:tc>
        <w:tc>
          <w:tcPr>
            <w:tcW w:w="9240" w:type="dxa"/>
            <w:tcBorders>
              <w:top w:val="single" w:sz="4" w:space="0" w:color="000000"/>
              <w:left w:val="single" w:sz="4" w:space="0" w:color="000000"/>
              <w:bottom w:val="single" w:sz="4" w:space="0" w:color="000000"/>
              <w:right w:val="single" w:sz="4" w:space="0" w:color="000000"/>
            </w:tcBorders>
          </w:tcPr>
          <w:p w:rsidR="00596BE0" w:rsidRPr="009D3FF9" w:rsidRDefault="00596BE0" w:rsidP="00CF3324">
            <w:pPr>
              <w:spacing w:line="252" w:lineRule="auto"/>
              <w:jc w:val="center"/>
            </w:pPr>
            <w:r w:rsidRPr="009D3FF9">
              <w:t xml:space="preserve">Introduction in forensic image processing, Image processing in </w:t>
            </w:r>
            <w:r w:rsidRPr="009D3FF9">
              <w:rPr>
                <w:cs/>
              </w:rPr>
              <w:t>‎</w:t>
            </w:r>
            <w:r w:rsidRPr="009D3FF9">
              <w:t xml:space="preserve">MATLAB, Read Image, Show Image, Displaying Images </w:t>
            </w:r>
            <w:r w:rsidRPr="009D3FF9">
              <w:rPr>
                <w:cs/>
              </w:rPr>
              <w:t>‎</w:t>
            </w:r>
            <w:r w:rsidRPr="009D3FF9">
              <w:rPr>
                <w:rFonts w:cs="Arial"/>
                <w:rtl/>
              </w:rPr>
              <w:t>‏, ‏</w:t>
            </w:r>
            <w:r w:rsidRPr="009D3FF9">
              <w:t>Writing Images, Image Rotation and Scale, Examples</w:t>
            </w:r>
            <w:r>
              <w:t>.</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B202C1">
            <w:pPr>
              <w:bidi/>
              <w:spacing w:after="0" w:line="360" w:lineRule="auto"/>
              <w:ind w:left="-18" w:firstLine="18"/>
              <w:jc w:val="right"/>
              <w:rPr>
                <w:b/>
                <w:color w:val="000000"/>
              </w:rPr>
            </w:pPr>
            <w:r>
              <w:rPr>
                <w:b/>
                <w:color w:val="000000"/>
                <w:rtl/>
              </w:rPr>
              <w:t>الأسبوع 4</w:t>
            </w:r>
          </w:p>
        </w:tc>
        <w:tc>
          <w:tcPr>
            <w:tcW w:w="9240" w:type="dxa"/>
            <w:tcBorders>
              <w:top w:val="single" w:sz="4" w:space="0" w:color="000000"/>
              <w:left w:val="single" w:sz="4" w:space="0" w:color="000000"/>
              <w:bottom w:val="single" w:sz="4" w:space="0" w:color="000000"/>
              <w:right w:val="single" w:sz="4" w:space="0" w:color="000000"/>
            </w:tcBorders>
          </w:tcPr>
          <w:p w:rsidR="00596BE0" w:rsidRPr="009D3FF9" w:rsidRDefault="00596BE0" w:rsidP="00CF3324">
            <w:pPr>
              <w:spacing w:line="252" w:lineRule="auto"/>
              <w:jc w:val="center"/>
            </w:pPr>
            <w:r w:rsidRPr="009D3FF9">
              <w:rPr>
                <w:cs/>
              </w:rPr>
              <w:t>‎‎</w:t>
            </w:r>
            <w:r w:rsidRPr="009D3FF9">
              <w:t xml:space="preserve">Digital Image, Basic relationship between image pixels, Image Enhancement, </w:t>
            </w:r>
            <w:r w:rsidRPr="009D3FF9">
              <w:rPr>
                <w:cs/>
              </w:rPr>
              <w:t>‎</w:t>
            </w:r>
            <w:r w:rsidRPr="009D3FF9">
              <w:t xml:space="preserve">Contrast </w:t>
            </w:r>
            <w:r w:rsidRPr="009D3FF9">
              <w:rPr>
                <w:cs/>
              </w:rPr>
              <w:t>‎</w:t>
            </w:r>
            <w:r w:rsidRPr="009D3FF9">
              <w:t>Manipulation</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B202C1">
            <w:pPr>
              <w:bidi/>
              <w:spacing w:after="0" w:line="360" w:lineRule="auto"/>
              <w:ind w:left="-18" w:firstLine="18"/>
              <w:jc w:val="right"/>
              <w:rPr>
                <w:b/>
                <w:color w:val="000000"/>
              </w:rPr>
            </w:pPr>
            <w:r>
              <w:rPr>
                <w:b/>
                <w:color w:val="000000"/>
                <w:rtl/>
              </w:rPr>
              <w:t>الأسبوع 5</w:t>
            </w:r>
          </w:p>
        </w:tc>
        <w:tc>
          <w:tcPr>
            <w:tcW w:w="9240" w:type="dxa"/>
            <w:tcBorders>
              <w:top w:val="single" w:sz="4" w:space="0" w:color="000000"/>
              <w:left w:val="single" w:sz="4" w:space="0" w:color="000000"/>
              <w:bottom w:val="single" w:sz="4" w:space="0" w:color="000000"/>
              <w:right w:val="single" w:sz="4" w:space="0" w:color="000000"/>
            </w:tcBorders>
          </w:tcPr>
          <w:p w:rsidR="00596BE0" w:rsidRPr="009D3FF9" w:rsidRDefault="00596BE0" w:rsidP="00CF3324">
            <w:pPr>
              <w:spacing w:line="252" w:lineRule="auto"/>
              <w:jc w:val="center"/>
            </w:pPr>
            <w:r w:rsidRPr="009D3FF9">
              <w:t xml:space="preserve">Noise Removal, Linear Filtering, Nonlinear Filter, Filters for noise removal, </w:t>
            </w:r>
            <w:r w:rsidRPr="009D3FF9">
              <w:rPr>
                <w:cs/>
              </w:rPr>
              <w:t>‎</w:t>
            </w:r>
            <w:r w:rsidRPr="009D3FF9">
              <w:t>1.</w:t>
            </w:r>
            <w:r w:rsidRPr="009D3FF9">
              <w:rPr>
                <w:cs/>
              </w:rPr>
              <w:t>‎</w:t>
            </w:r>
            <w:r w:rsidRPr="009D3FF9">
              <w:t xml:space="preserve"> Mean Filtering, </w:t>
            </w:r>
            <w:r w:rsidRPr="009D3FF9">
              <w:rPr>
                <w:cs/>
              </w:rPr>
              <w:t>‎</w:t>
            </w:r>
            <w:r w:rsidRPr="009D3FF9">
              <w:t>2.</w:t>
            </w:r>
            <w:r w:rsidRPr="009D3FF9">
              <w:rPr>
                <w:cs/>
              </w:rPr>
              <w:t>‎</w:t>
            </w:r>
            <w:r w:rsidRPr="009D3FF9">
              <w:t xml:space="preserve"> </w:t>
            </w:r>
            <w:r w:rsidRPr="009D3FF9">
              <w:rPr>
                <w:cs/>
              </w:rPr>
              <w:t>‎</w:t>
            </w:r>
            <w:r w:rsidRPr="009D3FF9">
              <w:t>Median Filtering, 4. Rank filtering</w:t>
            </w:r>
            <w:r>
              <w:t>.</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B202C1">
            <w:pPr>
              <w:bidi/>
              <w:spacing w:after="0" w:line="360" w:lineRule="auto"/>
              <w:ind w:left="-18" w:firstLine="18"/>
              <w:jc w:val="right"/>
              <w:rPr>
                <w:b/>
                <w:color w:val="000000"/>
              </w:rPr>
            </w:pPr>
            <w:r>
              <w:rPr>
                <w:b/>
                <w:color w:val="000000"/>
                <w:rtl/>
              </w:rPr>
              <w:t>الأسبوع 6</w:t>
            </w:r>
          </w:p>
        </w:tc>
        <w:tc>
          <w:tcPr>
            <w:tcW w:w="9240" w:type="dxa"/>
            <w:tcBorders>
              <w:top w:val="single" w:sz="4" w:space="0" w:color="000000"/>
              <w:left w:val="single" w:sz="4" w:space="0" w:color="000000"/>
              <w:bottom w:val="single" w:sz="4" w:space="0" w:color="000000"/>
              <w:right w:val="single" w:sz="4" w:space="0" w:color="000000"/>
            </w:tcBorders>
          </w:tcPr>
          <w:p w:rsidR="00596BE0" w:rsidRPr="009D3FF9" w:rsidRDefault="00596BE0" w:rsidP="00CF3324">
            <w:pPr>
              <w:spacing w:line="252" w:lineRule="auto"/>
              <w:jc w:val="center"/>
            </w:pPr>
            <w:r w:rsidRPr="009D3FF9">
              <w:t xml:space="preserve">Modeling the Degradation Function, Use function deconvreg to restore a blurred, noisy image, </w:t>
            </w:r>
            <w:r w:rsidRPr="009D3FF9">
              <w:rPr>
                <w:cs/>
              </w:rPr>
              <w:t>‎</w:t>
            </w:r>
            <w:r w:rsidRPr="009D3FF9">
              <w:t xml:space="preserve">Gaussian Blur Filter, Histogram Equalization, Adjust Intensity Values </w:t>
            </w:r>
            <w:r w:rsidRPr="009D3FF9">
              <w:rPr>
                <w:cs/>
              </w:rPr>
              <w:t>‎</w:t>
            </w:r>
            <w:r w:rsidRPr="009D3FF9">
              <w:t xml:space="preserve">Using Histogram </w:t>
            </w:r>
            <w:r w:rsidRPr="009D3FF9">
              <w:rPr>
                <w:cs/>
              </w:rPr>
              <w:t>‎</w:t>
            </w:r>
            <w:r w:rsidRPr="009D3FF9">
              <w:t>Equalization</w:t>
            </w:r>
            <w:r>
              <w:t>.</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B202C1">
            <w:pPr>
              <w:bidi/>
              <w:spacing w:after="0" w:line="360" w:lineRule="auto"/>
              <w:ind w:left="-18" w:firstLine="18"/>
              <w:jc w:val="right"/>
              <w:rPr>
                <w:b/>
                <w:color w:val="000000"/>
              </w:rPr>
            </w:pPr>
            <w:r>
              <w:rPr>
                <w:b/>
                <w:color w:val="000000"/>
                <w:rtl/>
              </w:rPr>
              <w:t>الأسبوع 7</w:t>
            </w:r>
          </w:p>
        </w:tc>
        <w:tc>
          <w:tcPr>
            <w:tcW w:w="9240" w:type="dxa"/>
            <w:tcBorders>
              <w:top w:val="single" w:sz="4" w:space="0" w:color="000000"/>
              <w:left w:val="single" w:sz="4" w:space="0" w:color="000000"/>
              <w:bottom w:val="single" w:sz="4" w:space="0" w:color="000000"/>
              <w:right w:val="single" w:sz="4" w:space="0" w:color="000000"/>
            </w:tcBorders>
          </w:tcPr>
          <w:p w:rsidR="00596BE0" w:rsidRPr="009D3FF9" w:rsidRDefault="00596BE0" w:rsidP="00CF3324">
            <w:pPr>
              <w:spacing w:line="252" w:lineRule="auto"/>
              <w:jc w:val="center"/>
            </w:pPr>
            <w:r w:rsidRPr="009D3FF9">
              <w:t>Edge Detection, Canny Edge Detector, Sobel Edge Detection, Deblurring Images Using the Lucy-</w:t>
            </w:r>
            <w:r w:rsidRPr="009D3FF9">
              <w:rPr>
                <w:cs/>
              </w:rPr>
              <w:t>‎</w:t>
            </w:r>
            <w:r w:rsidRPr="009D3FF9">
              <w:t>Richardson Algorithm</w:t>
            </w:r>
            <w:r>
              <w:t>.</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B202C1">
            <w:pPr>
              <w:bidi/>
              <w:spacing w:after="0" w:line="360" w:lineRule="auto"/>
              <w:ind w:left="-18" w:firstLine="18"/>
              <w:jc w:val="right"/>
              <w:rPr>
                <w:b/>
                <w:color w:val="000000"/>
              </w:rPr>
            </w:pPr>
            <w:r>
              <w:rPr>
                <w:b/>
                <w:color w:val="000000"/>
                <w:rtl/>
              </w:rPr>
              <w:t>الأسبوع 8</w:t>
            </w:r>
          </w:p>
        </w:tc>
        <w:tc>
          <w:tcPr>
            <w:tcW w:w="9240" w:type="dxa"/>
            <w:tcBorders>
              <w:top w:val="single" w:sz="4" w:space="0" w:color="000000"/>
              <w:left w:val="single" w:sz="4" w:space="0" w:color="000000"/>
              <w:bottom w:val="single" w:sz="4" w:space="0" w:color="000000"/>
              <w:right w:val="single" w:sz="4" w:space="0" w:color="000000"/>
            </w:tcBorders>
          </w:tcPr>
          <w:p w:rsidR="00596BE0" w:rsidRPr="009D3FF9" w:rsidRDefault="00596BE0" w:rsidP="00CF3324">
            <w:pPr>
              <w:spacing w:line="252" w:lineRule="auto"/>
              <w:jc w:val="center"/>
            </w:pPr>
            <w:r w:rsidRPr="009D3FF9">
              <w:t xml:space="preserve">Definition the Analysis </w:t>
            </w:r>
            <w:r w:rsidRPr="009D3FF9">
              <w:rPr>
                <w:cs/>
              </w:rPr>
              <w:t>‎</w:t>
            </w:r>
            <w:r w:rsidRPr="009D3FF9">
              <w:t xml:space="preserve">of </w:t>
            </w:r>
            <w:r>
              <w:t>f</w:t>
            </w:r>
            <w:r w:rsidRPr="00706A2C">
              <w:t>orensic</w:t>
            </w:r>
            <w:r w:rsidRPr="009D3FF9">
              <w:t xml:space="preserve"> Images, Definition features </w:t>
            </w:r>
            <w:r w:rsidRPr="009D3FF9">
              <w:rPr>
                <w:cs/>
              </w:rPr>
              <w:t>‎</w:t>
            </w:r>
            <w:r w:rsidRPr="009D3FF9">
              <w:t xml:space="preserve">detection, Perform Thresholding </w:t>
            </w:r>
            <w:r w:rsidRPr="009D3FF9">
              <w:rPr>
                <w:cs/>
              </w:rPr>
              <w:t>‎</w:t>
            </w:r>
            <w:r w:rsidRPr="009D3FF9">
              <w:t xml:space="preserve">and </w:t>
            </w:r>
            <w:r w:rsidRPr="009D3FF9">
              <w:rPr>
                <w:cs/>
              </w:rPr>
              <w:t>‎</w:t>
            </w:r>
            <w:r w:rsidRPr="009D3FF9">
              <w:t xml:space="preserve">Morphological </w:t>
            </w:r>
            <w:r w:rsidRPr="009D3FF9">
              <w:rPr>
                <w:cs/>
              </w:rPr>
              <w:t>‎</w:t>
            </w:r>
            <w:r w:rsidRPr="009D3FF9">
              <w:t xml:space="preserve">Operations on Image, Morphological Dilation </w:t>
            </w:r>
            <w:r w:rsidRPr="009D3FF9">
              <w:rPr>
                <w:cs/>
              </w:rPr>
              <w:t>‎</w:t>
            </w:r>
            <w:r w:rsidRPr="009D3FF9">
              <w:t xml:space="preserve">and Erosion, Corners, Template </w:t>
            </w:r>
            <w:r w:rsidRPr="009D3FF9">
              <w:rPr>
                <w:cs/>
              </w:rPr>
              <w:t>‎</w:t>
            </w:r>
            <w:r w:rsidRPr="009D3FF9">
              <w:t>Matching</w:t>
            </w:r>
            <w:r>
              <w:t>.</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B202C1">
            <w:pPr>
              <w:bidi/>
              <w:spacing w:after="0" w:line="360" w:lineRule="auto"/>
              <w:ind w:left="-18" w:firstLine="18"/>
              <w:jc w:val="right"/>
              <w:rPr>
                <w:b/>
                <w:color w:val="000000"/>
              </w:rPr>
            </w:pPr>
            <w:r>
              <w:rPr>
                <w:b/>
                <w:color w:val="000000"/>
                <w:rtl/>
              </w:rPr>
              <w:t>الأسبوع 9</w:t>
            </w:r>
          </w:p>
        </w:tc>
        <w:tc>
          <w:tcPr>
            <w:tcW w:w="9240" w:type="dxa"/>
            <w:tcBorders>
              <w:top w:val="single" w:sz="4" w:space="0" w:color="000000"/>
              <w:left w:val="single" w:sz="4" w:space="0" w:color="000000"/>
              <w:bottom w:val="single" w:sz="4" w:space="0" w:color="000000"/>
              <w:right w:val="single" w:sz="4" w:space="0" w:color="000000"/>
            </w:tcBorders>
          </w:tcPr>
          <w:p w:rsidR="00596BE0" w:rsidRPr="009D3FF9" w:rsidRDefault="00596BE0" w:rsidP="00CF3324">
            <w:pPr>
              <w:spacing w:line="252" w:lineRule="auto"/>
              <w:jc w:val="center"/>
            </w:pPr>
            <w:r w:rsidRPr="009D3FF9">
              <w:t>Definition the texture, Properties of textures, Create Gray-Level Co-</w:t>
            </w:r>
            <w:r w:rsidRPr="009D3FF9">
              <w:rPr>
                <w:cs/>
              </w:rPr>
              <w:t>‎</w:t>
            </w:r>
            <w:r w:rsidRPr="009D3FF9">
              <w:t xml:space="preserve">occurrence </w:t>
            </w:r>
            <w:r w:rsidRPr="009D3FF9">
              <w:rPr>
                <w:cs/>
              </w:rPr>
              <w:t>‎‎</w:t>
            </w:r>
            <w:r w:rsidRPr="009D3FF9">
              <w:t xml:space="preserve">(GLCM) </w:t>
            </w:r>
            <w:r w:rsidRPr="009D3FF9">
              <w:rPr>
                <w:cs/>
              </w:rPr>
              <w:t>‎</w:t>
            </w:r>
            <w:r w:rsidRPr="009D3FF9">
              <w:t xml:space="preserve">Matrix </w:t>
            </w:r>
            <w:r w:rsidRPr="009D3FF9">
              <w:rPr>
                <w:cs/>
              </w:rPr>
              <w:t>‎</w:t>
            </w:r>
            <w:r w:rsidRPr="009D3FF9">
              <w:t>from image</w:t>
            </w:r>
            <w:r>
              <w:t>.</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B202C1">
            <w:pPr>
              <w:bidi/>
              <w:spacing w:after="0" w:line="360" w:lineRule="auto"/>
              <w:ind w:left="-18" w:firstLine="18"/>
              <w:jc w:val="right"/>
              <w:rPr>
                <w:b/>
                <w:color w:val="000000"/>
              </w:rPr>
            </w:pPr>
            <w:r>
              <w:rPr>
                <w:b/>
                <w:color w:val="000000"/>
                <w:rtl/>
              </w:rPr>
              <w:t>الأسبوع 10</w:t>
            </w:r>
          </w:p>
        </w:tc>
        <w:tc>
          <w:tcPr>
            <w:tcW w:w="9240" w:type="dxa"/>
            <w:tcBorders>
              <w:top w:val="single" w:sz="4" w:space="0" w:color="000000"/>
              <w:left w:val="single" w:sz="4" w:space="0" w:color="000000"/>
              <w:bottom w:val="single" w:sz="4" w:space="0" w:color="000000"/>
              <w:right w:val="single" w:sz="4" w:space="0" w:color="000000"/>
            </w:tcBorders>
          </w:tcPr>
          <w:p w:rsidR="00596BE0" w:rsidRPr="009D3FF9" w:rsidRDefault="00596BE0" w:rsidP="00CF3324">
            <w:pPr>
              <w:spacing w:line="252" w:lineRule="auto"/>
              <w:jc w:val="center"/>
            </w:pPr>
            <w:r w:rsidRPr="009D3FF9">
              <w:t xml:space="preserve">Image Segmentation, Point, Line, and Edge </w:t>
            </w:r>
            <w:r w:rsidRPr="009D3FF9">
              <w:rPr>
                <w:cs/>
              </w:rPr>
              <w:t>‎</w:t>
            </w:r>
            <w:r w:rsidRPr="009D3FF9">
              <w:t xml:space="preserve">Detection, Use Intensity </w:t>
            </w:r>
            <w:r w:rsidRPr="009D3FF9">
              <w:rPr>
                <w:cs/>
              </w:rPr>
              <w:t>‎</w:t>
            </w:r>
            <w:r w:rsidRPr="009D3FF9">
              <w:t xml:space="preserve">Thresholding to </w:t>
            </w:r>
            <w:r w:rsidRPr="009D3FF9">
              <w:rPr>
                <w:cs/>
              </w:rPr>
              <w:t>‎</w:t>
            </w:r>
            <w:r w:rsidRPr="009D3FF9">
              <w:t xml:space="preserve">segment </w:t>
            </w:r>
            <w:r w:rsidRPr="009D3FF9">
              <w:rPr>
                <w:cs/>
              </w:rPr>
              <w:t>‎</w:t>
            </w:r>
            <w:r w:rsidRPr="009D3FF9">
              <w:t xml:space="preserve">the </w:t>
            </w:r>
            <w:r w:rsidRPr="009D3FF9">
              <w:rPr>
                <w:cs/>
              </w:rPr>
              <w:t>‎</w:t>
            </w:r>
            <w:r w:rsidRPr="009D3FF9">
              <w:t xml:space="preserve">object </w:t>
            </w:r>
            <w:r w:rsidRPr="009D3FF9">
              <w:rPr>
                <w:cs/>
              </w:rPr>
              <w:t>‎</w:t>
            </w:r>
            <w:r w:rsidRPr="009D3FF9">
              <w:t xml:space="preserve">from the background of </w:t>
            </w:r>
            <w:r w:rsidRPr="009D3FF9">
              <w:rPr>
                <w:cs/>
              </w:rPr>
              <w:t>‎</w:t>
            </w:r>
            <w:r w:rsidRPr="009D3FF9">
              <w:t>the image.</w:t>
            </w:r>
            <w:r w:rsidRPr="009D3FF9">
              <w:rPr>
                <w:cs/>
              </w:rPr>
              <w:t>‎</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B202C1">
            <w:pPr>
              <w:bidi/>
              <w:spacing w:after="0" w:line="360" w:lineRule="auto"/>
              <w:ind w:left="-18" w:firstLine="18"/>
              <w:jc w:val="right"/>
              <w:rPr>
                <w:b/>
                <w:color w:val="000000"/>
              </w:rPr>
            </w:pPr>
            <w:r>
              <w:rPr>
                <w:b/>
                <w:color w:val="000000"/>
                <w:rtl/>
              </w:rPr>
              <w:t>الأسبوع 11</w:t>
            </w:r>
          </w:p>
        </w:tc>
        <w:tc>
          <w:tcPr>
            <w:tcW w:w="9240" w:type="dxa"/>
            <w:tcBorders>
              <w:top w:val="single" w:sz="4" w:space="0" w:color="000000"/>
              <w:left w:val="single" w:sz="4" w:space="0" w:color="000000"/>
              <w:bottom w:val="single" w:sz="4" w:space="0" w:color="000000"/>
              <w:right w:val="single" w:sz="4" w:space="0" w:color="000000"/>
            </w:tcBorders>
          </w:tcPr>
          <w:p w:rsidR="00596BE0" w:rsidRPr="009D3FF9" w:rsidRDefault="00596BE0" w:rsidP="00CF3324">
            <w:pPr>
              <w:spacing w:line="252" w:lineRule="auto"/>
              <w:jc w:val="center"/>
            </w:pPr>
            <w:r w:rsidRPr="009D3FF9">
              <w:t xml:space="preserve">Classification and </w:t>
            </w:r>
            <w:r w:rsidRPr="009D3FF9">
              <w:rPr>
                <w:cs/>
              </w:rPr>
              <w:t>‎</w:t>
            </w:r>
            <w:r w:rsidRPr="009D3FF9">
              <w:t xml:space="preserve">Clustering, Definition the </w:t>
            </w:r>
            <w:r w:rsidRPr="009D3FF9">
              <w:rPr>
                <w:cs/>
              </w:rPr>
              <w:t>‎</w:t>
            </w:r>
            <w:r w:rsidRPr="009D3FF9">
              <w:t xml:space="preserve">classification, Classification Based on </w:t>
            </w:r>
            <w:r w:rsidRPr="009D3FF9">
              <w:rPr>
                <w:cs/>
              </w:rPr>
              <w:t>‎</w:t>
            </w:r>
            <w:r w:rsidRPr="009D3FF9">
              <w:t xml:space="preserve">Distance to </w:t>
            </w:r>
            <w:r w:rsidRPr="009D3FF9">
              <w:rPr>
                <w:cs/>
              </w:rPr>
              <w:t>‎</w:t>
            </w:r>
            <w:r w:rsidRPr="009D3FF9">
              <w:t xml:space="preserve">Training </w:t>
            </w:r>
            <w:r w:rsidRPr="009D3FF9">
              <w:rPr>
                <w:cs/>
              </w:rPr>
              <w:t>‎</w:t>
            </w:r>
            <w:r w:rsidRPr="009D3FF9">
              <w:t xml:space="preserve">Samples, Minimum distance </w:t>
            </w:r>
            <w:r w:rsidRPr="009D3FF9">
              <w:rPr>
                <w:cs/>
              </w:rPr>
              <w:t>‎</w:t>
            </w:r>
            <w:r w:rsidRPr="009D3FF9">
              <w:t>classification</w:t>
            </w:r>
            <w:r>
              <w:t>.</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B202C1">
            <w:pPr>
              <w:bidi/>
              <w:spacing w:after="0" w:line="360" w:lineRule="auto"/>
              <w:ind w:left="-18" w:firstLine="18"/>
              <w:jc w:val="right"/>
              <w:rPr>
                <w:b/>
                <w:color w:val="000000"/>
              </w:rPr>
            </w:pPr>
            <w:r>
              <w:rPr>
                <w:b/>
                <w:color w:val="000000"/>
                <w:rtl/>
              </w:rPr>
              <w:t>الأسبوع 12</w:t>
            </w:r>
          </w:p>
        </w:tc>
        <w:tc>
          <w:tcPr>
            <w:tcW w:w="9240" w:type="dxa"/>
            <w:tcBorders>
              <w:top w:val="single" w:sz="4" w:space="0" w:color="000000"/>
              <w:left w:val="single" w:sz="4" w:space="0" w:color="000000"/>
              <w:bottom w:val="single" w:sz="4" w:space="0" w:color="000000"/>
              <w:right w:val="single" w:sz="4" w:space="0" w:color="000000"/>
            </w:tcBorders>
          </w:tcPr>
          <w:p w:rsidR="00596BE0" w:rsidRPr="009D3FF9" w:rsidRDefault="00596BE0" w:rsidP="00CF3324">
            <w:pPr>
              <w:spacing w:line="252" w:lineRule="auto"/>
              <w:jc w:val="center"/>
            </w:pPr>
            <w:r w:rsidRPr="009D3FF9">
              <w:t xml:space="preserve">K nearest neighbor </w:t>
            </w:r>
            <w:r w:rsidRPr="009D3FF9">
              <w:rPr>
                <w:cs/>
              </w:rPr>
              <w:t>‎</w:t>
            </w:r>
            <w:r w:rsidRPr="009D3FF9">
              <w:t xml:space="preserve">classifier, Examples using </w:t>
            </w:r>
            <w:r w:rsidRPr="009D3FF9">
              <w:rPr>
                <w:cs/>
              </w:rPr>
              <w:t>‎</w:t>
            </w:r>
            <w:r w:rsidRPr="009D3FF9">
              <w:t xml:space="preserve">MATLAB, Decision Boundaries, Adaptive </w:t>
            </w:r>
            <w:r w:rsidRPr="009D3FF9">
              <w:rPr>
                <w:cs/>
              </w:rPr>
              <w:t>‎</w:t>
            </w:r>
            <w:r w:rsidRPr="009D3FF9">
              <w:t xml:space="preserve">Decision </w:t>
            </w:r>
            <w:r w:rsidRPr="009D3FF9">
              <w:rPr>
                <w:cs/>
              </w:rPr>
              <w:t>‎</w:t>
            </w:r>
            <w:r w:rsidRPr="009D3FF9">
              <w:t>Boundaries</w:t>
            </w:r>
            <w:r>
              <w:t>.</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B202C1">
            <w:pPr>
              <w:bidi/>
              <w:spacing w:after="0" w:line="360" w:lineRule="auto"/>
              <w:ind w:left="-18" w:firstLine="18"/>
              <w:jc w:val="right"/>
              <w:rPr>
                <w:b/>
                <w:color w:val="000000"/>
              </w:rPr>
            </w:pPr>
            <w:r>
              <w:rPr>
                <w:b/>
                <w:color w:val="000000"/>
                <w:rtl/>
              </w:rPr>
              <w:t>الأسبوع 13</w:t>
            </w:r>
          </w:p>
        </w:tc>
        <w:tc>
          <w:tcPr>
            <w:tcW w:w="9240" w:type="dxa"/>
            <w:tcBorders>
              <w:top w:val="single" w:sz="4" w:space="0" w:color="000000"/>
              <w:left w:val="single" w:sz="4" w:space="0" w:color="000000"/>
              <w:bottom w:val="single" w:sz="4" w:space="0" w:color="000000"/>
              <w:right w:val="single" w:sz="4" w:space="0" w:color="000000"/>
            </w:tcBorders>
          </w:tcPr>
          <w:p w:rsidR="00596BE0" w:rsidRPr="009D3FF9" w:rsidRDefault="00596BE0" w:rsidP="00CF3324">
            <w:pPr>
              <w:spacing w:line="252" w:lineRule="auto"/>
              <w:jc w:val="center"/>
            </w:pPr>
            <w:r w:rsidRPr="009D3FF9">
              <w:t xml:space="preserve">Biological Neural </w:t>
            </w:r>
            <w:r w:rsidRPr="009D3FF9">
              <w:rPr>
                <w:cs/>
              </w:rPr>
              <w:t>‎</w:t>
            </w:r>
            <w:r w:rsidRPr="009D3FF9">
              <w:t xml:space="preserve">System, The Multilayer </w:t>
            </w:r>
            <w:r w:rsidRPr="009D3FF9">
              <w:rPr>
                <w:cs/>
              </w:rPr>
              <w:t>‎</w:t>
            </w:r>
            <w:r w:rsidRPr="009D3FF9">
              <w:t xml:space="preserve">Perceptron, Structure of the </w:t>
            </w:r>
            <w:r w:rsidRPr="009D3FF9">
              <w:rPr>
                <w:cs/>
              </w:rPr>
              <w:t>‎</w:t>
            </w:r>
            <w:r w:rsidRPr="009D3FF9">
              <w:t>Multilayer Perceptrons</w:t>
            </w:r>
            <w:r>
              <w:t>.</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B202C1">
            <w:pPr>
              <w:bidi/>
              <w:spacing w:after="0" w:line="360" w:lineRule="auto"/>
              <w:ind w:left="-18" w:firstLine="18"/>
              <w:jc w:val="right"/>
              <w:rPr>
                <w:b/>
                <w:color w:val="000000"/>
              </w:rPr>
            </w:pPr>
            <w:r>
              <w:rPr>
                <w:b/>
                <w:color w:val="000000"/>
                <w:rtl/>
              </w:rPr>
              <w:t>الأسبوع 14</w:t>
            </w:r>
          </w:p>
        </w:tc>
        <w:tc>
          <w:tcPr>
            <w:tcW w:w="9240" w:type="dxa"/>
            <w:tcBorders>
              <w:top w:val="single" w:sz="4" w:space="0" w:color="000000"/>
              <w:left w:val="single" w:sz="4" w:space="0" w:color="000000"/>
              <w:bottom w:val="single" w:sz="4" w:space="0" w:color="000000"/>
              <w:right w:val="single" w:sz="4" w:space="0" w:color="000000"/>
            </w:tcBorders>
          </w:tcPr>
          <w:p w:rsidR="00596BE0" w:rsidRPr="009D3FF9" w:rsidRDefault="00596BE0" w:rsidP="00CF3324">
            <w:pPr>
              <w:spacing w:line="252" w:lineRule="auto"/>
              <w:jc w:val="center"/>
            </w:pPr>
            <w:r w:rsidRPr="009D3FF9">
              <w:t xml:space="preserve">Create a Perceptron </w:t>
            </w:r>
            <w:r w:rsidRPr="009D3FF9">
              <w:rPr>
                <w:cs/>
              </w:rPr>
              <w:t>‎</w:t>
            </w:r>
            <w:r w:rsidRPr="009D3FF9">
              <w:t>Network (nntool)</w:t>
            </w:r>
            <w:r w:rsidRPr="009D3FF9">
              <w:rPr>
                <w:cs/>
              </w:rPr>
              <w:t>‎</w:t>
            </w:r>
            <w:r w:rsidRPr="009D3FF9">
              <w:rPr>
                <w:rFonts w:cs="Arial"/>
                <w:rtl/>
              </w:rPr>
              <w:t>‏, ‏</w:t>
            </w:r>
            <w:r w:rsidRPr="009D3FF9">
              <w:t xml:space="preserve">Create Network </w:t>
            </w:r>
            <w:r w:rsidRPr="009D3FF9">
              <w:rPr>
                <w:cs/>
              </w:rPr>
              <w:t>‎</w:t>
            </w:r>
            <w:r w:rsidRPr="009D3FF9">
              <w:rPr>
                <w:rFonts w:cs="Arial"/>
                <w:rtl/>
              </w:rPr>
              <w:t>‏, ‏</w:t>
            </w:r>
            <w:r w:rsidRPr="009D3FF9">
              <w:t xml:space="preserve">Train the Perceptron, Export Perceptron, </w:t>
            </w:r>
            <w:r w:rsidRPr="009D3FF9">
              <w:rPr>
                <w:cs/>
              </w:rPr>
              <w:t>‎</w:t>
            </w:r>
            <w:r w:rsidRPr="009D3FF9">
              <w:t xml:space="preserve">Results to Workspace, Clear Network/Data </w:t>
            </w:r>
            <w:r w:rsidRPr="009D3FF9">
              <w:rPr>
                <w:cs/>
              </w:rPr>
              <w:t>‎</w:t>
            </w:r>
            <w:r w:rsidRPr="009D3FF9">
              <w:t xml:space="preserve">Window, Importing from the </w:t>
            </w:r>
            <w:r w:rsidRPr="009D3FF9">
              <w:rPr>
                <w:cs/>
              </w:rPr>
              <w:t>‎</w:t>
            </w:r>
            <w:r w:rsidRPr="009D3FF9">
              <w:t xml:space="preserve">Command Line, Save </w:t>
            </w:r>
            <w:r w:rsidRPr="009D3FF9">
              <w:rPr>
                <w:cs/>
              </w:rPr>
              <w:t>‎</w:t>
            </w:r>
            <w:r w:rsidRPr="009D3FF9">
              <w:t xml:space="preserve">a </w:t>
            </w:r>
            <w:r w:rsidRPr="009D3FF9">
              <w:rPr>
                <w:cs/>
              </w:rPr>
              <w:t>‎</w:t>
            </w:r>
            <w:r w:rsidRPr="009D3FF9">
              <w:t xml:space="preserve">Variable to a </w:t>
            </w:r>
            <w:r w:rsidRPr="009D3FF9">
              <w:rPr>
                <w:cs/>
              </w:rPr>
              <w:t>‎</w:t>
            </w:r>
            <w:r w:rsidRPr="009D3FF9">
              <w:t xml:space="preserve">File and Load It Later, </w:t>
            </w:r>
            <w:r w:rsidRPr="009D3FF9">
              <w:rPr>
                <w:cs/>
              </w:rPr>
              <w:t>‎</w:t>
            </w:r>
            <w:r w:rsidRPr="009D3FF9">
              <w:rPr>
                <w:rFonts w:cs="Arial"/>
                <w:rtl/>
              </w:rPr>
              <w:t>‏ ‏</w:t>
            </w:r>
            <w:r w:rsidRPr="009D3FF9">
              <w:t xml:space="preserve">Applications in </w:t>
            </w:r>
            <w:r w:rsidRPr="009D3FF9">
              <w:rPr>
                <w:cs/>
              </w:rPr>
              <w:t>‎</w:t>
            </w:r>
            <w:r w:rsidRPr="002A1B8C">
              <w:rPr>
                <w:color w:val="FF0000"/>
                <w:sz w:val="30"/>
                <w:szCs w:val="30"/>
              </w:rPr>
              <w:t xml:space="preserve"> </w:t>
            </w:r>
            <w:r>
              <w:t>f</w:t>
            </w:r>
            <w:r w:rsidRPr="00706A2C">
              <w:t>orensic</w:t>
            </w:r>
            <w:r w:rsidRPr="009D3FF9">
              <w:t xml:space="preserve"> Image </w:t>
            </w:r>
            <w:r w:rsidRPr="009D3FF9">
              <w:rPr>
                <w:cs/>
              </w:rPr>
              <w:t>‎</w:t>
            </w:r>
            <w:r w:rsidRPr="009D3FF9">
              <w:t xml:space="preserve">Analysis.  </w:t>
            </w:r>
            <w:r w:rsidRPr="009D3FF9">
              <w:rPr>
                <w:cs/>
              </w:rPr>
              <w:t>‎</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B202C1">
            <w:pPr>
              <w:bidi/>
              <w:spacing w:after="0" w:line="360" w:lineRule="auto"/>
              <w:ind w:left="-18" w:firstLine="18"/>
              <w:jc w:val="right"/>
              <w:rPr>
                <w:b/>
                <w:color w:val="000000"/>
              </w:rPr>
            </w:pPr>
            <w:r>
              <w:rPr>
                <w:b/>
                <w:color w:val="000000"/>
                <w:rtl/>
              </w:rPr>
              <w:t>الأسبوع 15</w:t>
            </w:r>
          </w:p>
        </w:tc>
        <w:tc>
          <w:tcPr>
            <w:tcW w:w="9240" w:type="dxa"/>
            <w:tcBorders>
              <w:top w:val="single" w:sz="4" w:space="0" w:color="000000"/>
              <w:left w:val="single" w:sz="4" w:space="0" w:color="000000"/>
              <w:bottom w:val="single" w:sz="4" w:space="0" w:color="000000"/>
              <w:right w:val="single" w:sz="4" w:space="0" w:color="000000"/>
            </w:tcBorders>
          </w:tcPr>
          <w:p w:rsidR="00596BE0" w:rsidRDefault="00596BE0" w:rsidP="00CF3324">
            <w:pPr>
              <w:spacing w:line="252" w:lineRule="auto"/>
              <w:jc w:val="center"/>
            </w:pPr>
            <w:r w:rsidRPr="009D3FF9">
              <w:t xml:space="preserve">Classification by </w:t>
            </w:r>
            <w:r w:rsidRPr="009D3FF9">
              <w:rPr>
                <w:cs/>
              </w:rPr>
              <w:t>‎</w:t>
            </w:r>
            <w:r w:rsidRPr="009D3FF9">
              <w:t xml:space="preserve">Association, Multiple Instance </w:t>
            </w:r>
            <w:r w:rsidRPr="009D3FF9">
              <w:rPr>
                <w:cs/>
              </w:rPr>
              <w:t>‎</w:t>
            </w:r>
            <w:r w:rsidRPr="009D3FF9">
              <w:t xml:space="preserve">Learning, Bag of Visual Words, Dealing </w:t>
            </w:r>
            <w:r w:rsidRPr="009D3FF9">
              <w:rPr>
                <w:cs/>
              </w:rPr>
              <w:t>‎</w:t>
            </w:r>
            <w:r w:rsidRPr="009D3FF9">
              <w:t xml:space="preserve">with </w:t>
            </w:r>
            <w:r w:rsidRPr="009D3FF9">
              <w:rPr>
                <w:cs/>
              </w:rPr>
              <w:t>‎</w:t>
            </w:r>
            <w:r w:rsidRPr="009D3FF9">
              <w:t>Imbalanced Data, Exercises.</w:t>
            </w:r>
            <w:r w:rsidRPr="009D3FF9">
              <w:rPr>
                <w:cs/>
              </w:rPr>
              <w:t>‎</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B202C1">
            <w:pPr>
              <w:bidi/>
              <w:spacing w:after="0" w:line="360" w:lineRule="auto"/>
              <w:ind w:left="-18" w:firstLine="18"/>
              <w:jc w:val="right"/>
              <w:rPr>
                <w:b/>
                <w:color w:val="000000"/>
              </w:rPr>
            </w:pPr>
            <w:r>
              <w:rPr>
                <w:b/>
                <w:color w:val="000000"/>
                <w:rtl/>
              </w:rPr>
              <w:t>الأسبوع 16</w:t>
            </w:r>
          </w:p>
        </w:tc>
        <w:tc>
          <w:tcPr>
            <w:tcW w:w="9240" w:type="dxa"/>
            <w:tcBorders>
              <w:top w:val="single" w:sz="4" w:space="0" w:color="000000"/>
              <w:left w:val="single" w:sz="4" w:space="0" w:color="000000"/>
              <w:bottom w:val="single" w:sz="4" w:space="0" w:color="000000"/>
              <w:right w:val="single" w:sz="4" w:space="0" w:color="000000"/>
            </w:tcBorders>
            <w:vAlign w:val="center"/>
          </w:tcPr>
          <w:p w:rsidR="00596BE0" w:rsidRDefault="00596BE0" w:rsidP="00CF3324">
            <w:pPr>
              <w:bidi/>
              <w:spacing w:after="0" w:line="360" w:lineRule="auto"/>
              <w:jc w:val="center"/>
              <w:rPr>
                <w:b/>
              </w:rPr>
            </w:pPr>
            <w:r>
              <w:rPr>
                <w:b/>
                <w:rtl/>
              </w:rPr>
              <w:t>أسبوع تحضيري قبل الامتحان النهائي</w:t>
            </w:r>
          </w:p>
        </w:tc>
      </w:tr>
    </w:tbl>
    <w:p w:rsidR="00596BE0" w:rsidRDefault="00596BE0" w:rsidP="00B202C1">
      <w:pPr>
        <w:jc w:val="right"/>
        <w:rPr>
          <w:rFonts w:ascii="Cambria" w:eastAsia="Cambria" w:hAnsi="Cambria" w:cs="Cambria"/>
        </w:rPr>
      </w:pPr>
    </w:p>
    <w:tbl>
      <w:tblPr>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596BE0" w:rsidTr="004D366C">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596BE0" w:rsidRPr="00CF3324" w:rsidRDefault="00596BE0" w:rsidP="000076A7">
            <w:pPr>
              <w:bidi/>
              <w:spacing w:after="0" w:line="360" w:lineRule="auto"/>
              <w:jc w:val="center"/>
              <w:rPr>
                <w:b/>
                <w:color w:val="17365D"/>
                <w:sz w:val="28"/>
                <w:szCs w:val="28"/>
              </w:rPr>
            </w:pPr>
            <w:r>
              <w:rPr>
                <w:b/>
                <w:color w:val="17365D"/>
                <w:sz w:val="28"/>
                <w:szCs w:val="28"/>
                <w:rtl/>
              </w:rPr>
              <w:t>الخطة الدراسية (المنهج المختبري الأسبوعي)</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B202C1">
            <w:pPr>
              <w:bidi/>
              <w:spacing w:after="0" w:line="360" w:lineRule="auto"/>
              <w:ind w:left="-18" w:hanging="720"/>
              <w:jc w:val="right"/>
              <w:rPr>
                <w:b/>
              </w:rPr>
            </w:pPr>
            <w:r>
              <w:rPr>
                <w:b/>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96BE0" w:rsidRDefault="00596BE0" w:rsidP="000076A7">
            <w:pPr>
              <w:bidi/>
              <w:spacing w:after="0" w:line="360" w:lineRule="auto"/>
              <w:jc w:val="center"/>
              <w:rPr>
                <w:b/>
                <w:sz w:val="24"/>
                <w:szCs w:val="24"/>
              </w:rPr>
            </w:pPr>
            <w:r>
              <w:rPr>
                <w:b/>
                <w:rtl/>
              </w:rPr>
              <w:t>الموضوعات المغطاة</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B202C1">
            <w:pPr>
              <w:bidi/>
              <w:spacing w:after="0" w:line="360" w:lineRule="auto"/>
              <w:ind w:left="-18"/>
              <w:jc w:val="right"/>
              <w:rPr>
                <w:b/>
              </w:rPr>
            </w:pPr>
            <w:r>
              <w:rPr>
                <w:b/>
                <w:rtl/>
              </w:rPr>
              <w:t>الأسبوع 1</w:t>
            </w:r>
          </w:p>
        </w:tc>
        <w:tc>
          <w:tcPr>
            <w:tcW w:w="9240" w:type="dxa"/>
            <w:tcBorders>
              <w:top w:val="single" w:sz="4" w:space="0" w:color="000000"/>
              <w:left w:val="single" w:sz="4" w:space="0" w:color="000000"/>
              <w:bottom w:val="single" w:sz="4" w:space="0" w:color="000000"/>
              <w:right w:val="single" w:sz="4" w:space="0" w:color="000000"/>
            </w:tcBorders>
          </w:tcPr>
          <w:p w:rsidR="00596BE0" w:rsidRPr="00B76284" w:rsidRDefault="00596BE0" w:rsidP="00CF3324">
            <w:pPr>
              <w:bidi/>
            </w:pPr>
            <w:r w:rsidRPr="00B76284">
              <w:rPr>
                <w:rtl/>
              </w:rPr>
              <w:t>المختبر 1: Functions &amp; Files‏</w:t>
            </w:r>
            <w:r w:rsidRPr="00B76284">
              <w:rPr>
                <w:rtl/>
                <w:cs/>
              </w:rPr>
              <w:t>‎, Working with Data Files ‎‎(read and write data file)‎‏.‏</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B202C1">
            <w:pPr>
              <w:bidi/>
              <w:spacing w:after="0" w:line="360" w:lineRule="auto"/>
              <w:ind w:left="-18"/>
              <w:jc w:val="right"/>
              <w:rPr>
                <w:b/>
              </w:rPr>
            </w:pPr>
            <w:r>
              <w:rPr>
                <w:b/>
                <w:rtl/>
              </w:rPr>
              <w:t>الأسبوع 2</w:t>
            </w:r>
          </w:p>
        </w:tc>
        <w:tc>
          <w:tcPr>
            <w:tcW w:w="9240" w:type="dxa"/>
            <w:tcBorders>
              <w:top w:val="single" w:sz="4" w:space="0" w:color="000000"/>
              <w:left w:val="single" w:sz="4" w:space="0" w:color="000000"/>
              <w:bottom w:val="single" w:sz="4" w:space="0" w:color="000000"/>
              <w:right w:val="single" w:sz="4" w:space="0" w:color="000000"/>
            </w:tcBorders>
          </w:tcPr>
          <w:p w:rsidR="00596BE0" w:rsidRPr="00B76284" w:rsidRDefault="00596BE0" w:rsidP="00CF3324">
            <w:pPr>
              <w:bidi/>
            </w:pPr>
            <w:r w:rsidRPr="00B76284">
              <w:rPr>
                <w:rtl/>
              </w:rPr>
              <w:t>المختبر 2: Programming Techniques: Image Types‏ ‏</w:t>
            </w:r>
            <w:r w:rsidRPr="00B76284">
              <w:rPr>
                <w:rtl/>
                <w:cs/>
              </w:rPr>
              <w:t>‎, ‎‏• ‏Indexed images‏‎, ‎‏• ‏Intensity (or ‎grayscale) ‎images, ‎‏• ‏RGB ‎images‏‎, Convert signals from an ‎image sensor into digital ‎images, Examples of convert between Image ‎Types, Convert Between ‎Data Types, Examples of Image Rotation ‎and Scale, Read Image, Show Image.‎</w:t>
            </w:r>
          </w:p>
        </w:tc>
      </w:tr>
      <w:tr w:rsidR="00596BE0" w:rsidTr="004D366C">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B202C1">
            <w:pPr>
              <w:bidi/>
              <w:spacing w:after="0" w:line="360" w:lineRule="auto"/>
              <w:ind w:left="-18"/>
              <w:jc w:val="right"/>
              <w:rPr>
                <w:b/>
              </w:rPr>
            </w:pPr>
            <w:r>
              <w:rPr>
                <w:b/>
                <w:rtl/>
              </w:rPr>
              <w:t>الأسبوع 3</w:t>
            </w:r>
          </w:p>
        </w:tc>
        <w:tc>
          <w:tcPr>
            <w:tcW w:w="9240" w:type="dxa"/>
            <w:tcBorders>
              <w:top w:val="single" w:sz="4" w:space="0" w:color="000000"/>
              <w:left w:val="single" w:sz="4" w:space="0" w:color="000000"/>
              <w:bottom w:val="single" w:sz="4" w:space="0" w:color="000000"/>
              <w:right w:val="single" w:sz="4" w:space="0" w:color="000000"/>
            </w:tcBorders>
          </w:tcPr>
          <w:p w:rsidR="00596BE0" w:rsidRPr="00B76284" w:rsidRDefault="00596BE0" w:rsidP="00CF3324">
            <w:pPr>
              <w:bidi/>
            </w:pPr>
            <w:r w:rsidRPr="00B76284">
              <w:rPr>
                <w:rtl/>
              </w:rPr>
              <w:t>المختبر 3: Read, write, display images, Image Rotation and Scale, Contrast Adjustment, Histogram Equalization</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B202C1">
            <w:pPr>
              <w:bidi/>
              <w:spacing w:after="0" w:line="360" w:lineRule="auto"/>
              <w:ind w:left="-18"/>
              <w:jc w:val="right"/>
              <w:rPr>
                <w:b/>
              </w:rPr>
            </w:pPr>
            <w:r>
              <w:rPr>
                <w:b/>
                <w:rtl/>
              </w:rPr>
              <w:t>الأسبوع 4</w:t>
            </w:r>
          </w:p>
        </w:tc>
        <w:tc>
          <w:tcPr>
            <w:tcW w:w="9240" w:type="dxa"/>
            <w:tcBorders>
              <w:top w:val="single" w:sz="4" w:space="0" w:color="000000"/>
              <w:left w:val="single" w:sz="4" w:space="0" w:color="000000"/>
              <w:bottom w:val="single" w:sz="4" w:space="0" w:color="000000"/>
              <w:right w:val="single" w:sz="4" w:space="0" w:color="000000"/>
            </w:tcBorders>
          </w:tcPr>
          <w:p w:rsidR="00596BE0" w:rsidRPr="00B76284" w:rsidRDefault="00596BE0" w:rsidP="00CF3324">
            <w:pPr>
              <w:bidi/>
            </w:pPr>
            <w:r w:rsidRPr="00B76284">
              <w:rPr>
                <w:rtl/>
              </w:rPr>
              <w:t>المختبر 4: Rank and Max-Min Filters</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B202C1">
            <w:pPr>
              <w:bidi/>
              <w:spacing w:after="0" w:line="360" w:lineRule="auto"/>
              <w:ind w:left="-18"/>
              <w:jc w:val="right"/>
              <w:rPr>
                <w:b/>
              </w:rPr>
            </w:pPr>
            <w:r>
              <w:rPr>
                <w:b/>
                <w:rtl/>
              </w:rPr>
              <w:t>الأسبوع 5</w:t>
            </w:r>
          </w:p>
        </w:tc>
        <w:tc>
          <w:tcPr>
            <w:tcW w:w="9240" w:type="dxa"/>
            <w:tcBorders>
              <w:top w:val="single" w:sz="4" w:space="0" w:color="000000"/>
              <w:left w:val="single" w:sz="4" w:space="0" w:color="000000"/>
              <w:bottom w:val="single" w:sz="4" w:space="0" w:color="000000"/>
              <w:right w:val="single" w:sz="4" w:space="0" w:color="000000"/>
            </w:tcBorders>
          </w:tcPr>
          <w:p w:rsidR="00596BE0" w:rsidRPr="00B76284" w:rsidRDefault="00596BE0" w:rsidP="00CF3324">
            <w:pPr>
              <w:bidi/>
            </w:pPr>
            <w:r w:rsidRPr="00B76284">
              <w:rPr>
                <w:rtl/>
              </w:rPr>
              <w:t xml:space="preserve">المختبر 5: Edge Detection, Thresholding, Morphological (Dilation and Erosion) Operations and Corners on Image, Template </w:t>
            </w:r>
            <w:r w:rsidRPr="00B76284">
              <w:rPr>
                <w:rtl/>
                <w:cs/>
              </w:rPr>
              <w:t>‎Matching and Texture.</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B202C1">
            <w:pPr>
              <w:bidi/>
              <w:spacing w:after="0" w:line="360" w:lineRule="auto"/>
              <w:ind w:left="-18"/>
              <w:jc w:val="right"/>
              <w:rPr>
                <w:b/>
              </w:rPr>
            </w:pPr>
            <w:r>
              <w:rPr>
                <w:b/>
                <w:rtl/>
              </w:rPr>
              <w:t>الأسبوع 6</w:t>
            </w:r>
          </w:p>
        </w:tc>
        <w:tc>
          <w:tcPr>
            <w:tcW w:w="9240" w:type="dxa"/>
            <w:tcBorders>
              <w:top w:val="single" w:sz="4" w:space="0" w:color="000000"/>
              <w:left w:val="single" w:sz="4" w:space="0" w:color="000000"/>
              <w:bottom w:val="single" w:sz="4" w:space="0" w:color="000000"/>
              <w:right w:val="single" w:sz="4" w:space="0" w:color="000000"/>
            </w:tcBorders>
          </w:tcPr>
          <w:p w:rsidR="00596BE0" w:rsidRPr="00B76284" w:rsidRDefault="00596BE0" w:rsidP="00CF3324">
            <w:pPr>
              <w:bidi/>
            </w:pPr>
            <w:r w:rsidRPr="00B76284">
              <w:rPr>
                <w:rtl/>
              </w:rPr>
              <w:t>المختبر 6: Create Gray-Level Co-</w:t>
            </w:r>
            <w:r w:rsidRPr="00B76284">
              <w:rPr>
                <w:rtl/>
                <w:cs/>
              </w:rPr>
              <w:t>‎occurrence ‎‎(GLCM) ‎Matrix ‎from image, Image Segmentation Polynomial and Global thresholds</w:t>
            </w:r>
          </w:p>
        </w:tc>
      </w:tr>
      <w:tr w:rsidR="00596BE0"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B202C1">
            <w:pPr>
              <w:bidi/>
              <w:spacing w:after="0" w:line="360" w:lineRule="auto"/>
              <w:ind w:left="-18"/>
              <w:jc w:val="right"/>
              <w:rPr>
                <w:b/>
              </w:rPr>
            </w:pPr>
            <w:r>
              <w:rPr>
                <w:b/>
                <w:rtl/>
              </w:rPr>
              <w:t>الأسبوع 7</w:t>
            </w:r>
          </w:p>
        </w:tc>
        <w:tc>
          <w:tcPr>
            <w:tcW w:w="9240" w:type="dxa"/>
            <w:tcBorders>
              <w:top w:val="single" w:sz="4" w:space="0" w:color="000000"/>
              <w:left w:val="single" w:sz="4" w:space="0" w:color="000000"/>
              <w:bottom w:val="single" w:sz="4" w:space="0" w:color="000000"/>
              <w:right w:val="single" w:sz="4" w:space="0" w:color="000000"/>
            </w:tcBorders>
          </w:tcPr>
          <w:p w:rsidR="00596BE0" w:rsidRPr="00C94640" w:rsidRDefault="00596BE0" w:rsidP="00CF3324">
            <w:pPr>
              <w:bidi/>
            </w:pPr>
            <w:r w:rsidRPr="00B76284">
              <w:rPr>
                <w:rtl/>
              </w:rPr>
              <w:t>المختبر 7: Classification and Clustering , Perceptron Network</w:t>
            </w:r>
          </w:p>
        </w:tc>
      </w:tr>
    </w:tbl>
    <w:p w:rsidR="00596BE0" w:rsidRDefault="00596BE0" w:rsidP="00B202C1">
      <w:pPr>
        <w:jc w:val="right"/>
      </w:pPr>
    </w:p>
    <w:p w:rsidR="00CF3324" w:rsidRDefault="00CF3324" w:rsidP="00B202C1">
      <w:pPr>
        <w:jc w:val="right"/>
      </w:pPr>
    </w:p>
    <w:tbl>
      <w:tblPr>
        <w:tblW w:w="10515" w:type="dxa"/>
        <w:tblInd w:w="-540" w:type="dxa"/>
        <w:tblLayout w:type="fixed"/>
        <w:tblLook w:val="0400" w:firstRow="0" w:lastRow="0" w:firstColumn="0" w:lastColumn="0" w:noHBand="0" w:noVBand="1"/>
      </w:tblPr>
      <w:tblGrid>
        <w:gridCol w:w="1811"/>
        <w:gridCol w:w="7088"/>
        <w:gridCol w:w="1616"/>
      </w:tblGrid>
      <w:tr w:rsidR="00596BE0" w:rsidTr="004D366C">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596BE0" w:rsidRPr="00CF3324" w:rsidRDefault="00596BE0" w:rsidP="00CF3324">
            <w:pPr>
              <w:bidi/>
              <w:spacing w:after="0" w:line="312" w:lineRule="auto"/>
              <w:jc w:val="right"/>
              <w:rPr>
                <w:b/>
                <w:color w:val="17365D"/>
                <w:sz w:val="28"/>
                <w:szCs w:val="28"/>
              </w:rPr>
            </w:pPr>
            <w:r>
              <w:rPr>
                <w:b/>
                <w:color w:val="17365D"/>
                <w:sz w:val="28"/>
                <w:szCs w:val="28"/>
                <w:rtl/>
              </w:rPr>
              <w:t>مصادر التعلم والتعليم</w:t>
            </w:r>
          </w:p>
        </w:tc>
      </w:tr>
      <w:tr w:rsidR="00596BE0" w:rsidTr="00CF3324">
        <w:tc>
          <w:tcPr>
            <w:tcW w:w="1811" w:type="dxa"/>
            <w:tcBorders>
              <w:top w:val="single" w:sz="4" w:space="0" w:color="000000"/>
              <w:left w:val="single" w:sz="4" w:space="0" w:color="000000"/>
              <w:bottom w:val="single" w:sz="4" w:space="0" w:color="000000"/>
              <w:right w:val="nil"/>
            </w:tcBorders>
            <w:vAlign w:val="center"/>
          </w:tcPr>
          <w:p w:rsidR="00596BE0" w:rsidRDefault="00596BE0" w:rsidP="00B202C1">
            <w:pPr>
              <w:spacing w:after="0" w:line="312" w:lineRule="auto"/>
              <w:ind w:left="360" w:hanging="720"/>
              <w:jc w:val="right"/>
              <w:rPr>
                <w:b/>
                <w:sz w:val="20"/>
                <w:szCs w:val="20"/>
              </w:rPr>
            </w:pPr>
          </w:p>
        </w:tc>
        <w:tc>
          <w:tcPr>
            <w:tcW w:w="7088"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CF3324">
            <w:pPr>
              <w:bidi/>
              <w:spacing w:after="0" w:line="312" w:lineRule="auto"/>
              <w:jc w:val="center"/>
              <w:rPr>
                <w:b/>
              </w:rPr>
            </w:pPr>
            <w:r>
              <w:rPr>
                <w:b/>
                <w:rtl/>
              </w:rPr>
              <w:t>النص</w:t>
            </w:r>
          </w:p>
        </w:tc>
        <w:tc>
          <w:tcPr>
            <w:tcW w:w="1616"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96BE0" w:rsidRDefault="00596BE0" w:rsidP="00CF3324">
            <w:pPr>
              <w:bidi/>
              <w:spacing w:after="0" w:line="312" w:lineRule="auto"/>
              <w:jc w:val="center"/>
              <w:rPr>
                <w:b/>
              </w:rPr>
            </w:pPr>
            <w:r>
              <w:rPr>
                <w:b/>
                <w:rtl/>
              </w:rPr>
              <w:t>متوفر في المكتبة؟</w:t>
            </w:r>
          </w:p>
        </w:tc>
      </w:tr>
      <w:tr w:rsidR="00596BE0" w:rsidTr="00CF3324">
        <w:tc>
          <w:tcPr>
            <w:tcW w:w="1811"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CF3324">
            <w:pPr>
              <w:bidi/>
              <w:spacing w:after="0" w:line="312" w:lineRule="auto"/>
              <w:ind w:left="90"/>
              <w:jc w:val="center"/>
              <w:rPr>
                <w:b/>
              </w:rPr>
            </w:pPr>
            <w:r>
              <w:rPr>
                <w:b/>
                <w:rtl/>
              </w:rPr>
              <w:t>المراجع المطلوبة</w:t>
            </w:r>
          </w:p>
        </w:tc>
        <w:tc>
          <w:tcPr>
            <w:tcW w:w="7088" w:type="dxa"/>
            <w:tcBorders>
              <w:top w:val="single" w:sz="4" w:space="0" w:color="000000"/>
              <w:left w:val="single" w:sz="4" w:space="0" w:color="000000"/>
              <w:bottom w:val="single" w:sz="4" w:space="0" w:color="000000"/>
              <w:right w:val="nil"/>
            </w:tcBorders>
            <w:vAlign w:val="center"/>
          </w:tcPr>
          <w:p w:rsidR="00596BE0" w:rsidRPr="00CF3324" w:rsidRDefault="00596BE0" w:rsidP="00CF3324">
            <w:pPr>
              <w:autoSpaceDE w:val="0"/>
              <w:autoSpaceDN w:val="0"/>
              <w:adjustRightInd w:val="0"/>
              <w:spacing w:after="0" w:line="240" w:lineRule="auto"/>
              <w:rPr>
                <w:rFonts w:asciiTheme="majorBidi" w:hAnsiTheme="majorBidi" w:cstheme="majorBidi"/>
              </w:rPr>
            </w:pPr>
            <w:r w:rsidRPr="00CF3324">
              <w:rPr>
                <w:rFonts w:asciiTheme="majorBidi" w:hAnsiTheme="majorBidi" w:cstheme="majorBidi"/>
              </w:rPr>
              <w:t>Matlab: Numerical Computing, Tutorials point,2014.</w:t>
            </w:r>
            <w:r w:rsidRPr="00CF3324">
              <w:rPr>
                <w:rFonts w:asciiTheme="majorBidi" w:hAnsiTheme="majorBidi" w:cstheme="majorBidi"/>
                <w:cs/>
              </w:rPr>
              <w:t>‎</w:t>
            </w:r>
          </w:p>
          <w:p w:rsidR="00596BE0" w:rsidRPr="00CF3324" w:rsidRDefault="00596BE0" w:rsidP="00CF3324">
            <w:pPr>
              <w:autoSpaceDE w:val="0"/>
              <w:autoSpaceDN w:val="0"/>
              <w:adjustRightInd w:val="0"/>
              <w:spacing w:after="0" w:line="240" w:lineRule="auto"/>
              <w:rPr>
                <w:rFonts w:asciiTheme="majorBidi" w:hAnsiTheme="majorBidi" w:cstheme="majorBidi"/>
              </w:rPr>
            </w:pPr>
            <w:r w:rsidRPr="00CF3324">
              <w:rPr>
                <w:rFonts w:asciiTheme="majorBidi" w:hAnsiTheme="majorBidi" w:cstheme="majorBidi"/>
              </w:rPr>
              <w:t xml:space="preserve">Alasdair McAndrew, An Introduction to Digital Image Processing with Matlab, Notes for SCM2511 </w:t>
            </w:r>
            <w:r w:rsidRPr="00CF3324">
              <w:rPr>
                <w:rFonts w:asciiTheme="majorBidi" w:hAnsiTheme="majorBidi" w:cstheme="majorBidi"/>
                <w:cs/>
              </w:rPr>
              <w:t>‎</w:t>
            </w:r>
            <w:r w:rsidRPr="00CF3324">
              <w:rPr>
                <w:rFonts w:asciiTheme="majorBidi" w:hAnsiTheme="majorBidi" w:cstheme="majorBidi"/>
              </w:rPr>
              <w:t xml:space="preserve">Image, Processing 1, Semester 1, 2004, School of Computer Science and Mathematics, Victoria </w:t>
            </w:r>
            <w:r w:rsidRPr="00CF3324">
              <w:rPr>
                <w:rFonts w:asciiTheme="majorBidi" w:hAnsiTheme="majorBidi" w:cstheme="majorBidi"/>
                <w:cs/>
              </w:rPr>
              <w:t>‎</w:t>
            </w:r>
            <w:r w:rsidRPr="00CF3324">
              <w:rPr>
                <w:rFonts w:asciiTheme="majorBidi" w:hAnsiTheme="majorBidi" w:cstheme="majorBidi"/>
              </w:rPr>
              <w:t>University of Technology.</w:t>
            </w:r>
            <w:r w:rsidRPr="00CF3324">
              <w:rPr>
                <w:rFonts w:asciiTheme="majorBidi" w:hAnsiTheme="majorBidi" w:cstheme="majorBidi"/>
                <w:cs/>
              </w:rPr>
              <w:t>‎</w:t>
            </w:r>
          </w:p>
          <w:p w:rsidR="00596BE0" w:rsidRPr="00CF3324" w:rsidRDefault="00596BE0" w:rsidP="00CF3324">
            <w:pPr>
              <w:autoSpaceDE w:val="0"/>
              <w:autoSpaceDN w:val="0"/>
              <w:adjustRightInd w:val="0"/>
              <w:spacing w:after="0" w:line="240" w:lineRule="auto"/>
              <w:rPr>
                <w:rFonts w:asciiTheme="majorBidi" w:hAnsiTheme="majorBidi" w:cstheme="majorBidi"/>
              </w:rPr>
            </w:pPr>
            <w:r w:rsidRPr="00CF3324">
              <w:rPr>
                <w:rFonts w:asciiTheme="majorBidi" w:hAnsiTheme="majorBidi" w:cstheme="majorBidi"/>
              </w:rPr>
              <w:t>Gonzalez R. C.</w:t>
            </w:r>
            <w:r w:rsidRPr="00CF3324">
              <w:rPr>
                <w:rFonts w:asciiTheme="majorBidi" w:hAnsiTheme="majorBidi" w:cstheme="majorBidi"/>
                <w:cs/>
              </w:rPr>
              <w:t>‎</w:t>
            </w:r>
            <w:r w:rsidRPr="00CF3324">
              <w:rPr>
                <w:rFonts w:asciiTheme="majorBidi" w:hAnsiTheme="majorBidi" w:cs="Times New Roman"/>
                <w:rtl/>
              </w:rPr>
              <w:t>‏ "‏</w:t>
            </w:r>
            <w:r w:rsidRPr="00CF3324">
              <w:rPr>
                <w:rFonts w:asciiTheme="majorBidi" w:hAnsiTheme="majorBidi" w:cstheme="majorBidi"/>
              </w:rPr>
              <w:t>Digital Image Processing</w:t>
            </w:r>
            <w:r w:rsidRPr="00CF3324">
              <w:rPr>
                <w:rFonts w:asciiTheme="majorBidi" w:hAnsiTheme="majorBidi" w:cs="Times New Roman"/>
                <w:rtl/>
              </w:rPr>
              <w:t>‏"‏</w:t>
            </w:r>
            <w:r w:rsidRPr="00CF3324">
              <w:rPr>
                <w:rFonts w:asciiTheme="majorBidi" w:hAnsiTheme="majorBidi" w:cstheme="majorBidi"/>
                <w:cs/>
              </w:rPr>
              <w:t>‎</w:t>
            </w:r>
            <w:r w:rsidRPr="00CF3324">
              <w:rPr>
                <w:rFonts w:asciiTheme="majorBidi" w:hAnsiTheme="majorBidi" w:cstheme="majorBidi"/>
              </w:rPr>
              <w:t>, Woods R. E. ,200</w:t>
            </w:r>
            <w:r w:rsidRPr="00CF3324">
              <w:rPr>
                <w:rFonts w:asciiTheme="majorBidi" w:hAnsiTheme="majorBidi" w:cstheme="majorBidi"/>
                <w:cs/>
              </w:rPr>
              <w:t>‎</w:t>
            </w:r>
            <w:r w:rsidRPr="00CF3324">
              <w:rPr>
                <w:rFonts w:asciiTheme="majorBidi" w:hAnsiTheme="majorBidi" w:cs="Times New Roman"/>
                <w:rtl/>
              </w:rPr>
              <w:t>‏8‏</w:t>
            </w:r>
            <w:r w:rsidRPr="00CF3324">
              <w:rPr>
                <w:rFonts w:asciiTheme="majorBidi" w:hAnsiTheme="majorBidi" w:cstheme="majorBidi"/>
                <w:cs/>
              </w:rPr>
              <w:t>‎</w:t>
            </w:r>
            <w:r w:rsidRPr="00CF3324">
              <w:rPr>
                <w:rFonts w:asciiTheme="majorBidi" w:hAnsiTheme="majorBidi" w:cstheme="majorBidi"/>
              </w:rPr>
              <w:t xml:space="preserve"> Image </w:t>
            </w:r>
            <w:r w:rsidRPr="00CF3324">
              <w:rPr>
                <w:rFonts w:asciiTheme="majorBidi" w:hAnsiTheme="majorBidi" w:cstheme="majorBidi"/>
                <w:cs/>
              </w:rPr>
              <w:t>‎</w:t>
            </w:r>
            <w:r w:rsidRPr="00CF3324">
              <w:rPr>
                <w:rFonts w:asciiTheme="majorBidi" w:hAnsiTheme="majorBidi" w:cstheme="majorBidi"/>
              </w:rPr>
              <w:t xml:space="preserve">Processing for Computer Graphics and Vision, by Luiz Velho • Alejandro </w:t>
            </w:r>
            <w:r w:rsidRPr="00CF3324">
              <w:rPr>
                <w:rFonts w:asciiTheme="majorBidi" w:hAnsiTheme="majorBidi" w:cstheme="majorBidi"/>
                <w:cs/>
              </w:rPr>
              <w:t>‎</w:t>
            </w:r>
            <w:r w:rsidRPr="00CF3324">
              <w:rPr>
                <w:rFonts w:asciiTheme="majorBidi" w:hAnsiTheme="majorBidi" w:cstheme="majorBidi"/>
              </w:rPr>
              <w:t>C. Frery •Jonas Gomes 2009</w:t>
            </w:r>
            <w:r w:rsidRPr="00CF3324">
              <w:rPr>
                <w:rFonts w:asciiTheme="majorBidi" w:hAnsiTheme="majorBidi" w:cstheme="majorBidi"/>
                <w:cs/>
              </w:rPr>
              <w:t>‎</w:t>
            </w:r>
          </w:p>
          <w:p w:rsidR="00596BE0" w:rsidRPr="00CF3324" w:rsidRDefault="00596BE0" w:rsidP="00CF3324">
            <w:pPr>
              <w:autoSpaceDE w:val="0"/>
              <w:autoSpaceDN w:val="0"/>
              <w:adjustRightInd w:val="0"/>
              <w:spacing w:after="0" w:line="240" w:lineRule="auto"/>
              <w:rPr>
                <w:rFonts w:asciiTheme="majorBidi" w:hAnsiTheme="majorBidi" w:cstheme="majorBidi"/>
              </w:rPr>
            </w:pPr>
            <w:r w:rsidRPr="00CF3324">
              <w:rPr>
                <w:rFonts w:asciiTheme="majorBidi" w:hAnsiTheme="majorBidi" w:cstheme="majorBidi"/>
              </w:rPr>
              <w:t>Sammes, A., &amp; Jenkinson, G. (Eds.). (2016). Forensic Computing: A Practitioner's Guide. Springer.</w:t>
            </w:r>
          </w:p>
        </w:tc>
        <w:tc>
          <w:tcPr>
            <w:tcW w:w="1616" w:type="dxa"/>
            <w:tcBorders>
              <w:top w:val="single" w:sz="4" w:space="0" w:color="000000"/>
              <w:left w:val="single" w:sz="4" w:space="0" w:color="000000"/>
              <w:bottom w:val="single" w:sz="4" w:space="0" w:color="000000"/>
              <w:right w:val="single" w:sz="4" w:space="0" w:color="000000"/>
            </w:tcBorders>
            <w:vAlign w:val="center"/>
          </w:tcPr>
          <w:p w:rsidR="00596BE0" w:rsidRDefault="00596BE0" w:rsidP="00CF3324">
            <w:pPr>
              <w:bidi/>
              <w:spacing w:after="0" w:line="312" w:lineRule="auto"/>
              <w:jc w:val="center"/>
              <w:rPr>
                <w:color w:val="FF0000"/>
              </w:rPr>
            </w:pPr>
            <w:r>
              <w:rPr>
                <w:rtl/>
              </w:rPr>
              <w:t>نعم</w:t>
            </w:r>
          </w:p>
        </w:tc>
      </w:tr>
      <w:tr w:rsidR="00596BE0" w:rsidTr="00CF3324">
        <w:trPr>
          <w:trHeight w:val="640"/>
        </w:trPr>
        <w:tc>
          <w:tcPr>
            <w:tcW w:w="1811"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CF3324">
            <w:pPr>
              <w:bidi/>
              <w:spacing w:after="0" w:line="312" w:lineRule="auto"/>
              <w:ind w:left="90"/>
              <w:jc w:val="center"/>
              <w:rPr>
                <w:b/>
              </w:rPr>
            </w:pPr>
            <w:r>
              <w:rPr>
                <w:b/>
                <w:rtl/>
              </w:rPr>
              <w:t>المراجع الموصى بها</w:t>
            </w:r>
          </w:p>
        </w:tc>
        <w:tc>
          <w:tcPr>
            <w:tcW w:w="7088" w:type="dxa"/>
            <w:tcBorders>
              <w:top w:val="single" w:sz="4" w:space="0" w:color="000000"/>
              <w:left w:val="single" w:sz="4" w:space="0" w:color="000000"/>
              <w:bottom w:val="single" w:sz="4" w:space="0" w:color="000000"/>
              <w:right w:val="nil"/>
            </w:tcBorders>
            <w:vAlign w:val="center"/>
          </w:tcPr>
          <w:p w:rsidR="00596BE0" w:rsidRPr="00CF3324" w:rsidRDefault="00596BE0" w:rsidP="00CF3324">
            <w:pPr>
              <w:autoSpaceDE w:val="0"/>
              <w:autoSpaceDN w:val="0"/>
              <w:adjustRightInd w:val="0"/>
              <w:spacing w:after="0" w:line="240" w:lineRule="auto"/>
              <w:rPr>
                <w:rFonts w:asciiTheme="majorBidi" w:hAnsiTheme="majorBidi" w:cstheme="majorBidi"/>
                <w:color w:val="000000"/>
              </w:rPr>
            </w:pPr>
            <w:r w:rsidRPr="00CF3324">
              <w:rPr>
                <w:rFonts w:asciiTheme="majorBidi" w:hAnsiTheme="majorBidi" w:cstheme="majorBidi"/>
                <w:color w:val="000000"/>
              </w:rPr>
              <w:t>Sutherland, I. E. (Ed.). (2</w:t>
            </w:r>
            <w:r w:rsidR="00CF3324" w:rsidRPr="00CF3324">
              <w:rPr>
                <w:rFonts w:asciiTheme="majorBidi" w:hAnsiTheme="majorBidi" w:cstheme="majorBidi"/>
                <w:color w:val="000000"/>
              </w:rPr>
              <w:t xml:space="preserve">021). Handbook of digital image </w:t>
            </w:r>
            <w:r w:rsidRPr="00CF3324">
              <w:rPr>
                <w:rFonts w:asciiTheme="majorBidi" w:hAnsiTheme="majorBidi" w:cstheme="majorBidi"/>
                <w:color w:val="000000"/>
              </w:rPr>
              <w:t>processing: with examples in MATLAB. Springer.</w:t>
            </w:r>
          </w:p>
          <w:p w:rsidR="00596BE0" w:rsidRPr="00CF3324" w:rsidRDefault="00596BE0" w:rsidP="00CF3324">
            <w:pPr>
              <w:autoSpaceDE w:val="0"/>
              <w:autoSpaceDN w:val="0"/>
              <w:adjustRightInd w:val="0"/>
              <w:spacing w:after="0" w:line="240" w:lineRule="auto"/>
              <w:rPr>
                <w:rFonts w:asciiTheme="majorBidi" w:hAnsiTheme="majorBidi" w:cstheme="majorBidi"/>
                <w:color w:val="000000"/>
              </w:rPr>
            </w:pPr>
            <w:r w:rsidRPr="00CF3324">
              <w:rPr>
                <w:rFonts w:asciiTheme="majorBidi" w:hAnsiTheme="majorBidi" w:cstheme="majorBidi"/>
                <w:color w:val="000000"/>
              </w:rPr>
              <w:t>Kouzmanoff, S., &amp; Khan, H. (2019). Handbook of Digital Forensics and Investigation. Academic Press.</w:t>
            </w:r>
          </w:p>
        </w:tc>
        <w:tc>
          <w:tcPr>
            <w:tcW w:w="1616" w:type="dxa"/>
            <w:tcBorders>
              <w:top w:val="single" w:sz="4" w:space="0" w:color="000000"/>
              <w:left w:val="single" w:sz="4" w:space="0" w:color="000000"/>
              <w:bottom w:val="single" w:sz="4" w:space="0" w:color="000000"/>
              <w:right w:val="single" w:sz="4" w:space="0" w:color="000000"/>
            </w:tcBorders>
            <w:vAlign w:val="center"/>
          </w:tcPr>
          <w:p w:rsidR="00596BE0" w:rsidRDefault="00596BE0" w:rsidP="00CF3324">
            <w:pPr>
              <w:bidi/>
              <w:spacing w:after="0" w:line="312" w:lineRule="auto"/>
              <w:jc w:val="center"/>
            </w:pPr>
            <w:r>
              <w:rPr>
                <w:rtl/>
              </w:rPr>
              <w:t>لا</w:t>
            </w:r>
          </w:p>
        </w:tc>
      </w:tr>
      <w:tr w:rsidR="00596BE0" w:rsidTr="00CF3324">
        <w:tc>
          <w:tcPr>
            <w:tcW w:w="1811" w:type="dxa"/>
            <w:tcBorders>
              <w:top w:val="single" w:sz="4" w:space="0" w:color="000000"/>
              <w:left w:val="single" w:sz="4" w:space="0" w:color="000000"/>
              <w:bottom w:val="single" w:sz="4" w:space="0" w:color="000000"/>
              <w:right w:val="nil"/>
            </w:tcBorders>
            <w:shd w:val="clear" w:color="auto" w:fill="DAEEF3"/>
            <w:vAlign w:val="center"/>
          </w:tcPr>
          <w:p w:rsidR="00596BE0" w:rsidRDefault="00596BE0" w:rsidP="00CF3324">
            <w:pPr>
              <w:bidi/>
              <w:spacing w:after="0" w:line="312" w:lineRule="auto"/>
              <w:ind w:left="90"/>
              <w:jc w:val="center"/>
              <w:rPr>
                <w:b/>
              </w:rPr>
            </w:pPr>
            <w:r>
              <w:rPr>
                <w:b/>
                <w:rtl/>
              </w:rPr>
              <w:t>المواقع الإلكترونية</w:t>
            </w:r>
          </w:p>
        </w:tc>
        <w:tc>
          <w:tcPr>
            <w:tcW w:w="8704" w:type="dxa"/>
            <w:gridSpan w:val="2"/>
            <w:tcBorders>
              <w:top w:val="single" w:sz="4" w:space="0" w:color="000000"/>
              <w:left w:val="single" w:sz="4" w:space="0" w:color="000000"/>
              <w:bottom w:val="single" w:sz="4" w:space="0" w:color="000000"/>
              <w:right w:val="single" w:sz="4" w:space="0" w:color="000000"/>
            </w:tcBorders>
            <w:vAlign w:val="center"/>
          </w:tcPr>
          <w:p w:rsidR="00596BE0" w:rsidRDefault="00596BE0" w:rsidP="00B202C1">
            <w:pPr>
              <w:spacing w:after="0" w:line="312" w:lineRule="auto"/>
              <w:ind w:left="180"/>
              <w:jc w:val="right"/>
            </w:pPr>
          </w:p>
        </w:tc>
      </w:tr>
    </w:tbl>
    <w:p w:rsidR="00596BE0" w:rsidRDefault="00596BE0" w:rsidP="00B202C1">
      <w:pPr>
        <w:tabs>
          <w:tab w:val="left" w:pos="1980"/>
        </w:tabs>
        <w:ind w:left="1985" w:hanging="1985"/>
        <w:jc w:val="right"/>
        <w:rPr>
          <w:b/>
          <w:color w:val="000000"/>
          <w:sz w:val="32"/>
          <w:szCs w:val="32"/>
        </w:rPr>
      </w:pPr>
    </w:p>
    <w:tbl>
      <w:tblPr>
        <w:tblW w:w="10470" w:type="dxa"/>
        <w:tblInd w:w="-547" w:type="dxa"/>
        <w:tblLayout w:type="fixed"/>
        <w:tblLook w:val="0400" w:firstRow="0" w:lastRow="0" w:firstColumn="0" w:lastColumn="0" w:noHBand="0" w:noVBand="1"/>
      </w:tblPr>
      <w:tblGrid>
        <w:gridCol w:w="1620"/>
        <w:gridCol w:w="1710"/>
        <w:gridCol w:w="2085"/>
        <w:gridCol w:w="1155"/>
        <w:gridCol w:w="3900"/>
      </w:tblGrid>
      <w:tr w:rsidR="00596BE0" w:rsidTr="00CF3324">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vAlign w:val="center"/>
          </w:tcPr>
          <w:p w:rsidR="00596BE0" w:rsidRPr="00CF3324" w:rsidRDefault="00596BE0" w:rsidP="00CF3324">
            <w:pPr>
              <w:tabs>
                <w:tab w:val="left" w:pos="1890"/>
                <w:tab w:val="center" w:pos="4544"/>
              </w:tabs>
              <w:bidi/>
              <w:spacing w:after="0"/>
              <w:ind w:right="1152"/>
              <w:jc w:val="center"/>
              <w:rPr>
                <w:b/>
                <w:color w:val="000000"/>
                <w:sz w:val="28"/>
                <w:szCs w:val="28"/>
              </w:rPr>
            </w:pPr>
            <w:r>
              <w:rPr>
                <w:b/>
                <w:color w:val="000000"/>
                <w:sz w:val="28"/>
                <w:szCs w:val="28"/>
                <w:rtl/>
              </w:rPr>
              <w:t>نظام الدرجات</w:t>
            </w:r>
          </w:p>
        </w:tc>
      </w:tr>
      <w:tr w:rsidR="00596BE0" w:rsidTr="00CF3324">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596BE0" w:rsidRDefault="00596BE0" w:rsidP="00CF3324">
            <w:pPr>
              <w:bidi/>
              <w:spacing w:after="0"/>
              <w:jc w:val="center"/>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596BE0" w:rsidRDefault="00596BE0" w:rsidP="00CF3324">
            <w:pPr>
              <w:bidi/>
              <w:spacing w:after="0"/>
              <w:jc w:val="center"/>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596BE0" w:rsidRDefault="00596BE0" w:rsidP="00CF3324">
            <w:pPr>
              <w:bidi/>
              <w:spacing w:after="0"/>
              <w:jc w:val="center"/>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596BE0" w:rsidRDefault="00596BE0" w:rsidP="00CF3324">
            <w:pPr>
              <w:bidi/>
              <w:spacing w:after="0"/>
              <w:jc w:val="center"/>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596BE0" w:rsidRDefault="00596BE0" w:rsidP="00CF3324">
            <w:pPr>
              <w:bidi/>
              <w:spacing w:after="0"/>
              <w:jc w:val="center"/>
              <w:rPr>
                <w:b/>
                <w:color w:val="000000"/>
              </w:rPr>
            </w:pPr>
            <w:r>
              <w:rPr>
                <w:b/>
                <w:color w:val="000000"/>
                <w:rtl/>
              </w:rPr>
              <w:t>التوصيف</w:t>
            </w:r>
          </w:p>
        </w:tc>
      </w:tr>
      <w:tr w:rsidR="00596BE0" w:rsidTr="00CF3324">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596BE0" w:rsidRDefault="00596BE0" w:rsidP="00CF3324">
            <w:pPr>
              <w:bidi/>
              <w:spacing w:after="0"/>
              <w:jc w:val="center"/>
              <w:rPr>
                <w:b/>
                <w:color w:val="000000"/>
              </w:rPr>
            </w:pPr>
            <w:r>
              <w:rPr>
                <w:b/>
                <w:color w:val="000000"/>
                <w:rtl/>
              </w:rPr>
              <w:t>مجموعة النجاح</w:t>
            </w:r>
          </w:p>
          <w:p w:rsidR="00596BE0" w:rsidRDefault="00596BE0" w:rsidP="00CF3324">
            <w:pPr>
              <w:spacing w:after="0"/>
              <w:jc w:val="cente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596BE0" w:rsidRDefault="00596BE0" w:rsidP="00CF3324">
            <w:pPr>
              <w:bidi/>
              <w:spacing w:after="0"/>
              <w:ind w:firstLine="72"/>
              <w:jc w:val="center"/>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tcPr>
          <w:p w:rsidR="00596BE0" w:rsidRDefault="00596BE0" w:rsidP="00CF3324">
            <w:pPr>
              <w:bidi/>
              <w:spacing w:after="0"/>
              <w:jc w:val="center"/>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tcPr>
          <w:p w:rsidR="00596BE0" w:rsidRDefault="00596BE0" w:rsidP="00CF3324">
            <w:pPr>
              <w:spacing w:after="0"/>
              <w:jc w:val="cente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596BE0" w:rsidRDefault="00596BE0" w:rsidP="00CF3324">
            <w:pPr>
              <w:bidi/>
              <w:spacing w:after="0"/>
              <w:jc w:val="center"/>
              <w:rPr>
                <w:color w:val="000000"/>
              </w:rPr>
            </w:pPr>
            <w:r>
              <w:rPr>
                <w:color w:val="000000"/>
                <w:rtl/>
              </w:rPr>
              <w:t>أداء متميز</w:t>
            </w:r>
          </w:p>
        </w:tc>
      </w:tr>
      <w:tr w:rsidR="00596BE0" w:rsidTr="00CF3324">
        <w:trPr>
          <w:trHeight w:val="300"/>
        </w:trPr>
        <w:tc>
          <w:tcPr>
            <w:tcW w:w="1620" w:type="dxa"/>
            <w:vMerge/>
            <w:tcBorders>
              <w:top w:val="single" w:sz="6" w:space="0" w:color="000000"/>
              <w:left w:val="single" w:sz="6" w:space="0" w:color="000000"/>
              <w:bottom w:val="nil"/>
              <w:right w:val="single" w:sz="6" w:space="0" w:color="000000"/>
            </w:tcBorders>
            <w:vAlign w:val="center"/>
          </w:tcPr>
          <w:p w:rsidR="00596BE0" w:rsidRDefault="00596BE0" w:rsidP="00CF3324">
            <w:pPr>
              <w:widowControl w:val="0"/>
              <w:pBdr>
                <w:top w:val="nil"/>
                <w:left w:val="nil"/>
                <w:bottom w:val="nil"/>
                <w:right w:val="nil"/>
                <w:between w:val="nil"/>
              </w:pBdr>
              <w:spacing w:after="0"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96BE0" w:rsidRDefault="00596BE0" w:rsidP="00CF3324">
            <w:pPr>
              <w:bidi/>
              <w:spacing w:after="0"/>
              <w:ind w:firstLine="72"/>
              <w:jc w:val="center"/>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tcPr>
          <w:p w:rsidR="00596BE0" w:rsidRDefault="00596BE0" w:rsidP="00CF3324">
            <w:pPr>
              <w:bidi/>
              <w:spacing w:after="0"/>
              <w:jc w:val="center"/>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tcPr>
          <w:p w:rsidR="00596BE0" w:rsidRDefault="00596BE0" w:rsidP="00CF3324">
            <w:pPr>
              <w:spacing w:after="0"/>
              <w:jc w:val="cente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596BE0" w:rsidRDefault="00596BE0" w:rsidP="00CF3324">
            <w:pPr>
              <w:bidi/>
              <w:spacing w:after="0"/>
              <w:jc w:val="center"/>
              <w:rPr>
                <w:color w:val="000000"/>
              </w:rPr>
            </w:pPr>
            <w:r>
              <w:rPr>
                <w:color w:val="000000"/>
                <w:rtl/>
              </w:rPr>
              <w:t>فوق المتوسط مع بعض الأخطاء</w:t>
            </w:r>
          </w:p>
        </w:tc>
      </w:tr>
      <w:tr w:rsidR="00596BE0" w:rsidTr="00CF3324">
        <w:trPr>
          <w:trHeight w:val="300"/>
        </w:trPr>
        <w:tc>
          <w:tcPr>
            <w:tcW w:w="1620" w:type="dxa"/>
            <w:vMerge/>
            <w:tcBorders>
              <w:top w:val="single" w:sz="6" w:space="0" w:color="000000"/>
              <w:left w:val="single" w:sz="6" w:space="0" w:color="000000"/>
              <w:bottom w:val="nil"/>
              <w:right w:val="single" w:sz="6" w:space="0" w:color="000000"/>
            </w:tcBorders>
            <w:vAlign w:val="center"/>
          </w:tcPr>
          <w:p w:rsidR="00596BE0" w:rsidRDefault="00596BE0" w:rsidP="00CF3324">
            <w:pPr>
              <w:widowControl w:val="0"/>
              <w:pBdr>
                <w:top w:val="nil"/>
                <w:left w:val="nil"/>
                <w:bottom w:val="nil"/>
                <w:right w:val="nil"/>
                <w:between w:val="nil"/>
              </w:pBdr>
              <w:spacing w:after="0"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96BE0" w:rsidRDefault="00596BE0" w:rsidP="00CF3324">
            <w:pPr>
              <w:bidi/>
              <w:spacing w:after="0"/>
              <w:ind w:firstLine="72"/>
              <w:jc w:val="center"/>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tcPr>
          <w:p w:rsidR="00596BE0" w:rsidRDefault="00596BE0" w:rsidP="00CF3324">
            <w:pPr>
              <w:bidi/>
              <w:spacing w:after="0"/>
              <w:jc w:val="center"/>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rsidR="00596BE0" w:rsidRDefault="00596BE0" w:rsidP="00CF3324">
            <w:pPr>
              <w:spacing w:after="0"/>
              <w:jc w:val="cente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596BE0" w:rsidRDefault="00596BE0" w:rsidP="00CF3324">
            <w:pPr>
              <w:bidi/>
              <w:spacing w:after="0"/>
              <w:jc w:val="center"/>
              <w:rPr>
                <w:color w:val="000000"/>
              </w:rPr>
            </w:pPr>
            <w:r>
              <w:rPr>
                <w:color w:val="000000"/>
                <w:rtl/>
              </w:rPr>
              <w:t>عمل جيد مع أخطاء ملحوظة</w:t>
            </w:r>
          </w:p>
        </w:tc>
      </w:tr>
      <w:tr w:rsidR="00596BE0" w:rsidTr="00CF3324">
        <w:trPr>
          <w:trHeight w:val="300"/>
        </w:trPr>
        <w:tc>
          <w:tcPr>
            <w:tcW w:w="1620" w:type="dxa"/>
            <w:vMerge/>
            <w:tcBorders>
              <w:top w:val="single" w:sz="6" w:space="0" w:color="000000"/>
              <w:left w:val="single" w:sz="6" w:space="0" w:color="000000"/>
              <w:bottom w:val="nil"/>
              <w:right w:val="single" w:sz="6" w:space="0" w:color="000000"/>
            </w:tcBorders>
            <w:vAlign w:val="center"/>
          </w:tcPr>
          <w:p w:rsidR="00596BE0" w:rsidRDefault="00596BE0" w:rsidP="00CF3324">
            <w:pPr>
              <w:widowControl w:val="0"/>
              <w:pBdr>
                <w:top w:val="nil"/>
                <w:left w:val="nil"/>
                <w:bottom w:val="nil"/>
                <w:right w:val="nil"/>
                <w:between w:val="nil"/>
              </w:pBdr>
              <w:spacing w:after="0"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96BE0" w:rsidRDefault="00596BE0" w:rsidP="00CF3324">
            <w:pPr>
              <w:bidi/>
              <w:spacing w:after="0"/>
              <w:ind w:firstLine="72"/>
              <w:jc w:val="center"/>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tcPr>
          <w:p w:rsidR="00596BE0" w:rsidRDefault="00596BE0" w:rsidP="00CF3324">
            <w:pPr>
              <w:bidi/>
              <w:spacing w:after="0"/>
              <w:jc w:val="center"/>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tcPr>
          <w:p w:rsidR="00596BE0" w:rsidRDefault="00596BE0" w:rsidP="00CF3324">
            <w:pPr>
              <w:spacing w:after="0"/>
              <w:jc w:val="cente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596BE0" w:rsidRDefault="00596BE0" w:rsidP="00CF3324">
            <w:pPr>
              <w:bidi/>
              <w:spacing w:after="0"/>
              <w:jc w:val="center"/>
              <w:rPr>
                <w:color w:val="000000"/>
              </w:rPr>
            </w:pPr>
            <w:r>
              <w:rPr>
                <w:color w:val="000000"/>
                <w:rtl/>
              </w:rPr>
              <w:t>مقبول مع نواقص رئيسية</w:t>
            </w:r>
          </w:p>
        </w:tc>
      </w:tr>
      <w:tr w:rsidR="00596BE0" w:rsidTr="00CF3324">
        <w:trPr>
          <w:trHeight w:val="300"/>
        </w:trPr>
        <w:tc>
          <w:tcPr>
            <w:tcW w:w="1620" w:type="dxa"/>
            <w:vMerge/>
            <w:tcBorders>
              <w:top w:val="single" w:sz="6" w:space="0" w:color="000000"/>
              <w:left w:val="single" w:sz="6" w:space="0" w:color="000000"/>
              <w:bottom w:val="nil"/>
              <w:right w:val="single" w:sz="6" w:space="0" w:color="000000"/>
            </w:tcBorders>
            <w:vAlign w:val="center"/>
          </w:tcPr>
          <w:p w:rsidR="00596BE0" w:rsidRDefault="00596BE0" w:rsidP="00CF3324">
            <w:pPr>
              <w:widowControl w:val="0"/>
              <w:pBdr>
                <w:top w:val="nil"/>
                <w:left w:val="nil"/>
                <w:bottom w:val="nil"/>
                <w:right w:val="nil"/>
                <w:between w:val="nil"/>
              </w:pBdr>
              <w:spacing w:after="0"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96BE0" w:rsidRDefault="00596BE0" w:rsidP="00CF3324">
            <w:pPr>
              <w:bidi/>
              <w:spacing w:after="0"/>
              <w:ind w:firstLine="72"/>
              <w:jc w:val="center"/>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tcPr>
          <w:p w:rsidR="00596BE0" w:rsidRDefault="00596BE0" w:rsidP="00CF3324">
            <w:pPr>
              <w:bidi/>
              <w:spacing w:after="0"/>
              <w:jc w:val="center"/>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tcPr>
          <w:p w:rsidR="00596BE0" w:rsidRDefault="00596BE0" w:rsidP="00CF3324">
            <w:pPr>
              <w:spacing w:after="0"/>
              <w:jc w:val="cente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596BE0" w:rsidRDefault="00596BE0" w:rsidP="00CF3324">
            <w:pPr>
              <w:bidi/>
              <w:spacing w:after="0"/>
              <w:jc w:val="center"/>
              <w:rPr>
                <w:color w:val="000000"/>
              </w:rPr>
            </w:pPr>
            <w:r>
              <w:rPr>
                <w:color w:val="000000"/>
                <w:rtl/>
              </w:rPr>
              <w:t>العمل يحقق الحد الأدنى من المتطلبات</w:t>
            </w:r>
          </w:p>
        </w:tc>
      </w:tr>
      <w:tr w:rsidR="00596BE0" w:rsidTr="00CF3324">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596BE0" w:rsidRDefault="00596BE0" w:rsidP="00CF3324">
            <w:pPr>
              <w:bidi/>
              <w:spacing w:after="0"/>
              <w:jc w:val="center"/>
              <w:rPr>
                <w:b/>
                <w:color w:val="000000"/>
              </w:rPr>
            </w:pPr>
            <w:r>
              <w:rPr>
                <w:b/>
                <w:color w:val="000000"/>
                <w:rtl/>
              </w:rPr>
              <w:t>مجموعة الرسوب</w:t>
            </w:r>
          </w:p>
          <w:p w:rsidR="00596BE0" w:rsidRDefault="00596BE0" w:rsidP="00CF3324">
            <w:pPr>
              <w:spacing w:after="0"/>
              <w:jc w:val="cente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596BE0" w:rsidRDefault="00596BE0" w:rsidP="00CF3324">
            <w:pPr>
              <w:bidi/>
              <w:spacing w:after="0"/>
              <w:ind w:firstLine="72"/>
              <w:jc w:val="center"/>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596BE0" w:rsidRDefault="00596BE0" w:rsidP="00CF3324">
            <w:pPr>
              <w:bidi/>
              <w:spacing w:after="0"/>
              <w:jc w:val="center"/>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rsidR="00596BE0" w:rsidRDefault="00596BE0" w:rsidP="00CF3324">
            <w:pPr>
              <w:spacing w:after="0"/>
              <w:jc w:val="cente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596BE0" w:rsidRDefault="00596BE0" w:rsidP="00CF3324">
            <w:pPr>
              <w:bidi/>
              <w:spacing w:after="0"/>
              <w:jc w:val="center"/>
              <w:rPr>
                <w:color w:val="000000"/>
              </w:rPr>
            </w:pPr>
            <w:r>
              <w:rPr>
                <w:color w:val="000000"/>
                <w:rtl/>
              </w:rPr>
              <w:t>يتطلب عملاً إضافياً لكن تُمنح الدرجة</w:t>
            </w:r>
          </w:p>
        </w:tc>
      </w:tr>
      <w:tr w:rsidR="00596BE0" w:rsidTr="00CF3324">
        <w:trPr>
          <w:trHeight w:val="300"/>
        </w:trPr>
        <w:tc>
          <w:tcPr>
            <w:tcW w:w="1620" w:type="dxa"/>
            <w:vMerge/>
            <w:tcBorders>
              <w:top w:val="single" w:sz="6" w:space="0" w:color="000000"/>
              <w:left w:val="single" w:sz="6" w:space="0" w:color="000000"/>
              <w:bottom w:val="nil"/>
              <w:right w:val="single" w:sz="6" w:space="0" w:color="000000"/>
            </w:tcBorders>
            <w:vAlign w:val="center"/>
          </w:tcPr>
          <w:p w:rsidR="00596BE0" w:rsidRDefault="00596BE0" w:rsidP="00CF3324">
            <w:pPr>
              <w:widowControl w:val="0"/>
              <w:pBdr>
                <w:top w:val="nil"/>
                <w:left w:val="nil"/>
                <w:bottom w:val="nil"/>
                <w:right w:val="nil"/>
                <w:between w:val="nil"/>
              </w:pBdr>
              <w:spacing w:after="0"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96BE0" w:rsidRDefault="00596BE0" w:rsidP="00CF3324">
            <w:pPr>
              <w:bidi/>
              <w:spacing w:after="0"/>
              <w:ind w:firstLine="72"/>
              <w:jc w:val="center"/>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596BE0" w:rsidRDefault="00596BE0" w:rsidP="00CF3324">
            <w:pPr>
              <w:bidi/>
              <w:spacing w:after="0"/>
              <w:jc w:val="center"/>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rsidR="00596BE0" w:rsidRDefault="00596BE0" w:rsidP="00CF3324">
            <w:pPr>
              <w:spacing w:after="0"/>
              <w:jc w:val="cente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596BE0" w:rsidRDefault="00596BE0" w:rsidP="00CF3324">
            <w:pPr>
              <w:bidi/>
              <w:spacing w:after="0"/>
              <w:jc w:val="center"/>
              <w:rPr>
                <w:color w:val="000000"/>
              </w:rPr>
            </w:pPr>
            <w:r>
              <w:rPr>
                <w:color w:val="000000"/>
                <w:rtl/>
              </w:rPr>
              <w:t>يتطلب قدراً كبيراً من العمل</w:t>
            </w:r>
          </w:p>
        </w:tc>
      </w:tr>
      <w:tr w:rsidR="00596BE0" w:rsidTr="00CF3324">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596BE0" w:rsidRDefault="00596BE0" w:rsidP="00CF3324">
            <w:pPr>
              <w:spacing w:after="0"/>
              <w:jc w:val="cente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596BE0" w:rsidRDefault="00596BE0" w:rsidP="00CF3324">
            <w:pPr>
              <w:spacing w:after="0"/>
              <w:jc w:val="cente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596BE0" w:rsidRDefault="00596BE0" w:rsidP="00CF3324">
            <w:pPr>
              <w:spacing w:after="0"/>
              <w:jc w:val="cente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596BE0" w:rsidRDefault="00596BE0" w:rsidP="00CF3324">
            <w:pPr>
              <w:spacing w:after="0"/>
              <w:jc w:val="cente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596BE0" w:rsidRDefault="00596BE0" w:rsidP="00CF3324">
            <w:pPr>
              <w:spacing w:after="0"/>
              <w:jc w:val="center"/>
              <w:rPr>
                <w:b/>
                <w:color w:val="000000"/>
              </w:rPr>
            </w:pPr>
          </w:p>
        </w:tc>
      </w:tr>
      <w:tr w:rsidR="00596BE0" w:rsidTr="00CF3324">
        <w:trPr>
          <w:trHeight w:val="1340"/>
        </w:trPr>
        <w:tc>
          <w:tcPr>
            <w:tcW w:w="10470" w:type="dxa"/>
            <w:gridSpan w:val="5"/>
            <w:tcBorders>
              <w:top w:val="single" w:sz="6" w:space="0" w:color="000000"/>
              <w:left w:val="single" w:sz="6" w:space="0" w:color="000000"/>
              <w:bottom w:val="single" w:sz="6" w:space="0" w:color="000000"/>
              <w:right w:val="single" w:sz="6" w:space="0" w:color="000000"/>
            </w:tcBorders>
            <w:vAlign w:val="center"/>
          </w:tcPr>
          <w:p w:rsidR="00596BE0" w:rsidRDefault="00596BE0" w:rsidP="00CF3324">
            <w:pPr>
              <w:spacing w:after="0"/>
              <w:jc w:val="center"/>
              <w:rPr>
                <w:color w:val="000000"/>
                <w:sz w:val="16"/>
                <w:szCs w:val="16"/>
              </w:rPr>
            </w:pPr>
          </w:p>
          <w:p w:rsidR="0030748B" w:rsidRDefault="00CF3324" w:rsidP="00CF3324">
            <w:pPr>
              <w:spacing w:after="0"/>
              <w:jc w:val="center"/>
              <w:rPr>
                <w:color w:val="000000"/>
                <w:sz w:val="16"/>
                <w:szCs w:val="16"/>
              </w:rPr>
            </w:pPr>
            <w:r w:rsidRPr="00CF3324">
              <w:rPr>
                <w:b/>
                <w:color w:val="000000"/>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CF3324">
              <w:rPr>
                <w:b/>
                <w:color w:val="000000"/>
              </w:rPr>
              <w:t>.</w:t>
            </w:r>
          </w:p>
        </w:tc>
      </w:tr>
    </w:tbl>
    <w:p w:rsidR="0089516E" w:rsidRDefault="0089516E" w:rsidP="00B202C1">
      <w:pPr>
        <w:tabs>
          <w:tab w:val="left" w:pos="1890"/>
        </w:tabs>
        <w:jc w:val="right"/>
        <w:rPr>
          <w:rFonts w:asciiTheme="majorBidi" w:hAnsiTheme="majorBidi" w:cstheme="majorBidi"/>
          <w:b/>
          <w:bCs/>
          <w:sz w:val="40"/>
          <w:szCs w:val="40"/>
          <w:lang w:bidi="ar-IQ"/>
        </w:rPr>
      </w:pPr>
    </w:p>
    <w:p w:rsidR="0030748B" w:rsidRDefault="00CF3324" w:rsidP="00CF3324">
      <w:pPr>
        <w:tabs>
          <w:tab w:val="left" w:pos="1890"/>
        </w:tabs>
        <w:bidi/>
        <w:rPr>
          <w:b/>
          <w:bCs/>
          <w:sz w:val="40"/>
          <w:szCs w:val="40"/>
          <w:rtl/>
          <w:lang w:bidi="ar-IQ"/>
        </w:rPr>
      </w:pPr>
      <w:r>
        <w:rPr>
          <w:rFonts w:asciiTheme="majorBidi" w:hAnsiTheme="majorBidi" w:cstheme="majorBidi"/>
          <w:b/>
          <w:bCs/>
          <w:sz w:val="40"/>
          <w:szCs w:val="40"/>
          <w:lang w:bidi="ar-IQ"/>
        </w:rPr>
        <w:t xml:space="preserve"> .</w:t>
      </w:r>
      <w:r w:rsidRPr="00CF3324">
        <w:rPr>
          <w:rFonts w:asciiTheme="majorBidi" w:hAnsiTheme="majorBidi" w:cstheme="majorBidi"/>
          <w:b/>
          <w:bCs/>
          <w:sz w:val="40"/>
          <w:szCs w:val="40"/>
          <w:lang w:bidi="ar-IQ"/>
        </w:rPr>
        <w:t xml:space="preserve">11 </w:t>
      </w:r>
      <w:r w:rsidRPr="00CF3324">
        <w:rPr>
          <w:rFonts w:asciiTheme="majorBidi" w:hAnsiTheme="majorBidi" w:cs="Times New Roman"/>
          <w:b/>
          <w:bCs/>
          <w:sz w:val="40"/>
          <w:szCs w:val="40"/>
          <w:rtl/>
          <w:lang w:bidi="ar-IQ"/>
        </w:rPr>
        <w:t>التحقيق والتحقيق الجنائي</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CF3324" w:rsidRPr="00CF3324" w:rsidTr="00CF3324">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52793F" w:rsidRPr="00CF3324" w:rsidRDefault="0052793F" w:rsidP="00CF3324">
            <w:pPr>
              <w:bidi/>
              <w:spacing w:before="80" w:after="80"/>
              <w:jc w:val="center"/>
              <w:rPr>
                <w:b/>
                <w:color w:val="000000" w:themeColor="text1"/>
                <w:sz w:val="28"/>
                <w:szCs w:val="28"/>
              </w:rPr>
            </w:pPr>
            <w:r w:rsidRPr="00CF3324">
              <w:rPr>
                <w:b/>
                <w:color w:val="000000" w:themeColor="text1"/>
                <w:sz w:val="28"/>
                <w:szCs w:val="28"/>
                <w:rtl/>
              </w:rPr>
              <w:t>معلومات المادة</w:t>
            </w:r>
          </w:p>
        </w:tc>
      </w:tr>
      <w:tr w:rsidR="00CF3324" w:rsidRPr="00CF3324" w:rsidTr="00CF3324">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2793F" w:rsidRPr="00CF3324" w:rsidRDefault="0052793F" w:rsidP="00CF3324">
            <w:pPr>
              <w:bidi/>
              <w:spacing w:before="80" w:after="80"/>
              <w:ind w:left="90" w:hanging="90"/>
              <w:jc w:val="center"/>
              <w:rPr>
                <w:b/>
                <w:color w:val="000000" w:themeColor="text1"/>
              </w:rPr>
            </w:pPr>
            <w:r w:rsidRPr="00CF3324">
              <w:rPr>
                <w:b/>
                <w:color w:val="000000" w:themeColor="text1"/>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2793F" w:rsidRPr="00CF3324" w:rsidRDefault="0052793F" w:rsidP="00CF3324">
            <w:pPr>
              <w:bidi/>
              <w:jc w:val="center"/>
              <w:rPr>
                <w:b/>
                <w:bCs/>
                <w:color w:val="000000" w:themeColor="text1"/>
                <w:lang w:bidi="ar-IQ"/>
              </w:rPr>
            </w:pPr>
            <w:r w:rsidRPr="00CF3324">
              <w:rPr>
                <w:color w:val="000000" w:themeColor="text1"/>
                <w:sz w:val="24"/>
                <w:szCs w:val="24"/>
                <w:rtl/>
              </w:rPr>
              <w:t>التحقيق والتحري الجنائي</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52793F" w:rsidRPr="00CF3324" w:rsidRDefault="0052793F" w:rsidP="00CF3324">
            <w:pPr>
              <w:bidi/>
              <w:spacing w:before="80" w:after="80"/>
              <w:jc w:val="center"/>
              <w:rPr>
                <w:b/>
                <w:color w:val="000000" w:themeColor="text1"/>
              </w:rPr>
            </w:pPr>
            <w:r w:rsidRPr="00CF3324">
              <w:rPr>
                <w:b/>
                <w:color w:val="000000" w:themeColor="text1"/>
                <w:rtl/>
              </w:rPr>
              <w:t>طريقة تقديم المادة</w:t>
            </w:r>
          </w:p>
        </w:tc>
      </w:tr>
      <w:tr w:rsidR="00CF3324" w:rsidRPr="00CF3324" w:rsidTr="00CF3324">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2793F" w:rsidRPr="00CF3324" w:rsidRDefault="0052793F" w:rsidP="00CF3324">
            <w:pPr>
              <w:bidi/>
              <w:spacing w:before="80" w:after="80"/>
              <w:ind w:left="90" w:hanging="90"/>
              <w:jc w:val="center"/>
              <w:rPr>
                <w:b/>
                <w:color w:val="000000" w:themeColor="text1"/>
              </w:rPr>
            </w:pPr>
            <w:r w:rsidRPr="00CF3324">
              <w:rPr>
                <w:b/>
                <w:color w:val="000000" w:themeColor="text1"/>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2793F" w:rsidRPr="00CF3324" w:rsidRDefault="0052793F" w:rsidP="00CF3324">
            <w:pPr>
              <w:pStyle w:val="1"/>
              <w:spacing w:before="80" w:after="80"/>
              <w:ind w:left="90"/>
              <w:rPr>
                <w:b w:val="0"/>
                <w:color w:val="000000" w:themeColor="text1"/>
                <w:sz w:val="28"/>
                <w:szCs w:val="28"/>
              </w:rPr>
            </w:pPr>
            <w:r w:rsidRPr="00CF3324">
              <w:rPr>
                <w:color w:val="000000" w:themeColor="text1"/>
                <w:sz w:val="24"/>
                <w:szCs w:val="24"/>
                <w:rtl/>
              </w:rPr>
              <w:t>مساندة</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2793F" w:rsidRPr="00CF3324" w:rsidRDefault="000E5E36" w:rsidP="00CF3324">
            <w:pPr>
              <w:numPr>
                <w:ilvl w:val="0"/>
                <w:numId w:val="4"/>
              </w:numPr>
              <w:bidi/>
              <w:spacing w:before="80"/>
              <w:jc w:val="center"/>
              <w:rPr>
                <w:b/>
                <w:color w:val="000000" w:themeColor="text1"/>
              </w:rPr>
            </w:pPr>
            <w:sdt>
              <w:sdtPr>
                <w:rPr>
                  <w:color w:val="000000" w:themeColor="text1"/>
                  <w:rtl/>
                </w:rPr>
                <w:tag w:val="goog_rdk_0"/>
                <w:id w:val="1772740385"/>
              </w:sdtPr>
              <w:sdtEndPr/>
              <w:sdtContent>
                <w:r w:rsidR="0052793F" w:rsidRPr="00CF3324">
                  <w:rPr>
                    <w:rFonts w:ascii="Segoe UI Symbol" w:eastAsia="Arial Unicode MS" w:hAnsi="Segoe UI Symbol" w:cs="Segoe UI Symbol"/>
                    <w:b/>
                    <w:color w:val="000000" w:themeColor="text1"/>
                  </w:rPr>
                  <w:t>☒</w:t>
                </w:r>
              </w:sdtContent>
            </w:sdt>
            <w:r w:rsidR="0052793F" w:rsidRPr="00CF3324">
              <w:rPr>
                <w:b/>
                <w:color w:val="000000" w:themeColor="text1"/>
                <w:rtl/>
              </w:rPr>
              <w:t>نظري</w:t>
            </w:r>
          </w:p>
          <w:p w:rsidR="0052793F" w:rsidRPr="00CF3324" w:rsidRDefault="000E5E36" w:rsidP="00CF3324">
            <w:pPr>
              <w:numPr>
                <w:ilvl w:val="0"/>
                <w:numId w:val="5"/>
              </w:numPr>
              <w:bidi/>
              <w:jc w:val="center"/>
              <w:rPr>
                <w:b/>
                <w:color w:val="000000" w:themeColor="text1"/>
              </w:rPr>
            </w:pPr>
            <w:sdt>
              <w:sdtPr>
                <w:rPr>
                  <w:color w:val="000000" w:themeColor="text1"/>
                  <w:rtl/>
                </w:rPr>
                <w:tag w:val="goog_rdk_1"/>
                <w:id w:val="1765256641"/>
              </w:sdtPr>
              <w:sdtEndPr/>
              <w:sdtContent>
                <w:r w:rsidR="0052793F" w:rsidRPr="00CF3324">
                  <w:rPr>
                    <w:rFonts w:ascii="Segoe UI Symbol" w:eastAsia="Arial Unicode MS" w:hAnsi="Segoe UI Symbol" w:cs="Segoe UI Symbol"/>
                    <w:b/>
                    <w:color w:val="000000" w:themeColor="text1"/>
                  </w:rPr>
                  <w:t>☒</w:t>
                </w:r>
              </w:sdtContent>
            </w:sdt>
            <w:r w:rsidR="0052793F" w:rsidRPr="00CF3324">
              <w:rPr>
                <w:b/>
                <w:color w:val="000000" w:themeColor="text1"/>
                <w:rtl/>
              </w:rPr>
              <w:t>محاضرة</w:t>
            </w:r>
          </w:p>
          <w:p w:rsidR="0052793F" w:rsidRPr="00CF3324" w:rsidRDefault="000E5E36" w:rsidP="00CF3324">
            <w:pPr>
              <w:numPr>
                <w:ilvl w:val="0"/>
                <w:numId w:val="5"/>
              </w:numPr>
              <w:bidi/>
              <w:jc w:val="center"/>
              <w:rPr>
                <w:b/>
                <w:color w:val="000000" w:themeColor="text1"/>
              </w:rPr>
            </w:pPr>
            <w:sdt>
              <w:sdtPr>
                <w:rPr>
                  <w:color w:val="000000" w:themeColor="text1"/>
                  <w:rtl/>
                </w:rPr>
                <w:tag w:val="goog_rdk_2"/>
                <w:id w:val="606237304"/>
              </w:sdtPr>
              <w:sdtEndPr/>
              <w:sdtContent>
                <w:r w:rsidR="0052793F" w:rsidRPr="00CF3324">
                  <w:rPr>
                    <w:rFonts w:ascii="Segoe UI Symbol" w:eastAsia="Arial Unicode MS" w:hAnsi="Segoe UI Symbol" w:cs="Segoe UI Symbol"/>
                    <w:b/>
                    <w:color w:val="000000" w:themeColor="text1"/>
                  </w:rPr>
                  <w:t>☒</w:t>
                </w:r>
              </w:sdtContent>
            </w:sdt>
            <w:r w:rsidR="0052793F" w:rsidRPr="00CF3324">
              <w:rPr>
                <w:b/>
                <w:color w:val="000000" w:themeColor="text1"/>
                <w:rtl/>
              </w:rPr>
              <w:t>مختبر</w:t>
            </w:r>
          </w:p>
          <w:p w:rsidR="0052793F" w:rsidRPr="00CF3324" w:rsidRDefault="000E5E36" w:rsidP="00CF3324">
            <w:pPr>
              <w:numPr>
                <w:ilvl w:val="0"/>
                <w:numId w:val="5"/>
              </w:numPr>
              <w:bidi/>
              <w:jc w:val="center"/>
              <w:rPr>
                <w:b/>
                <w:color w:val="000000" w:themeColor="text1"/>
              </w:rPr>
            </w:pPr>
            <w:sdt>
              <w:sdtPr>
                <w:rPr>
                  <w:color w:val="000000" w:themeColor="text1"/>
                  <w:rtl/>
                </w:rPr>
                <w:tag w:val="goog_rdk_3"/>
                <w:id w:val="-1068798766"/>
              </w:sdtPr>
              <w:sdtEndPr/>
              <w:sdtContent>
                <w:r w:rsidR="0052793F" w:rsidRPr="00CF3324">
                  <w:rPr>
                    <w:rFonts w:ascii="Segoe UI Symbol" w:eastAsia="Arial Unicode MS" w:hAnsi="Segoe UI Symbol" w:cs="Segoe UI Symbol"/>
                    <w:b/>
                    <w:color w:val="000000" w:themeColor="text1"/>
                  </w:rPr>
                  <w:t>☐</w:t>
                </w:r>
              </w:sdtContent>
            </w:sdt>
            <w:r w:rsidR="0052793F" w:rsidRPr="00CF3324">
              <w:rPr>
                <w:b/>
                <w:color w:val="000000" w:themeColor="text1"/>
                <w:rtl/>
              </w:rPr>
              <w:t>درس مساعد</w:t>
            </w:r>
          </w:p>
          <w:p w:rsidR="0052793F" w:rsidRPr="00CF3324" w:rsidRDefault="000E5E36" w:rsidP="00CF3324">
            <w:pPr>
              <w:numPr>
                <w:ilvl w:val="0"/>
                <w:numId w:val="5"/>
              </w:numPr>
              <w:bidi/>
              <w:jc w:val="center"/>
              <w:rPr>
                <w:b/>
                <w:color w:val="000000" w:themeColor="text1"/>
              </w:rPr>
            </w:pPr>
            <w:sdt>
              <w:sdtPr>
                <w:rPr>
                  <w:color w:val="000000" w:themeColor="text1"/>
                  <w:rtl/>
                </w:rPr>
                <w:tag w:val="goog_rdk_4"/>
                <w:id w:val="-15158274"/>
              </w:sdtPr>
              <w:sdtEndPr/>
              <w:sdtContent>
                <w:r w:rsidR="0052793F" w:rsidRPr="00CF3324">
                  <w:rPr>
                    <w:rFonts w:ascii="Segoe UI Symbol" w:eastAsia="Arial Unicode MS" w:hAnsi="Segoe UI Symbol" w:cs="Segoe UI Symbol"/>
                    <w:b/>
                    <w:color w:val="000000" w:themeColor="text1"/>
                  </w:rPr>
                  <w:t>☐</w:t>
                </w:r>
              </w:sdtContent>
            </w:sdt>
            <w:r w:rsidR="0052793F" w:rsidRPr="00CF3324">
              <w:rPr>
                <w:b/>
                <w:color w:val="000000" w:themeColor="text1"/>
                <w:rtl/>
              </w:rPr>
              <w:t>عملي</w:t>
            </w:r>
          </w:p>
          <w:p w:rsidR="0052793F" w:rsidRPr="00CF3324" w:rsidRDefault="000E5E36" w:rsidP="00CF3324">
            <w:pPr>
              <w:numPr>
                <w:ilvl w:val="0"/>
                <w:numId w:val="5"/>
              </w:numPr>
              <w:bidi/>
              <w:spacing w:after="80"/>
              <w:jc w:val="center"/>
              <w:rPr>
                <w:b/>
                <w:color w:val="000000" w:themeColor="text1"/>
              </w:rPr>
            </w:pPr>
            <w:sdt>
              <w:sdtPr>
                <w:rPr>
                  <w:color w:val="000000" w:themeColor="text1"/>
                  <w:rtl/>
                </w:rPr>
                <w:tag w:val="goog_rdk_5"/>
                <w:id w:val="1763650360"/>
              </w:sdtPr>
              <w:sdtEndPr/>
              <w:sdtContent>
                <w:r w:rsidR="0052793F" w:rsidRPr="00CF3324">
                  <w:rPr>
                    <w:rFonts w:ascii="Segoe UI Symbol" w:eastAsia="Arial Unicode MS" w:hAnsi="Segoe UI Symbol" w:cs="Segoe UI Symbol"/>
                    <w:b/>
                    <w:color w:val="000000" w:themeColor="text1"/>
                  </w:rPr>
                  <w:t>☐</w:t>
                </w:r>
              </w:sdtContent>
            </w:sdt>
            <w:r w:rsidR="0052793F" w:rsidRPr="00CF3324">
              <w:rPr>
                <w:b/>
                <w:color w:val="000000" w:themeColor="text1"/>
                <w:rtl/>
              </w:rPr>
              <w:t>ندوة</w:t>
            </w:r>
          </w:p>
        </w:tc>
      </w:tr>
      <w:tr w:rsidR="00CF3324" w:rsidRPr="00CF3324" w:rsidTr="00CF3324">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2793F" w:rsidRPr="00CF3324" w:rsidRDefault="0052793F" w:rsidP="00CF3324">
            <w:pPr>
              <w:bidi/>
              <w:spacing w:before="80" w:after="80"/>
              <w:ind w:left="90" w:hanging="90"/>
              <w:jc w:val="center"/>
              <w:rPr>
                <w:b/>
                <w:color w:val="000000" w:themeColor="text1"/>
              </w:rPr>
            </w:pPr>
            <w:r w:rsidRPr="00CF3324">
              <w:rPr>
                <w:b/>
                <w:color w:val="000000" w:themeColor="text1"/>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2793F" w:rsidRPr="00CF3324" w:rsidRDefault="0052793F" w:rsidP="00CF3324">
            <w:pPr>
              <w:pStyle w:val="1"/>
              <w:spacing w:before="80" w:after="80"/>
              <w:ind w:left="90"/>
              <w:rPr>
                <w:b w:val="0"/>
                <w:color w:val="000000" w:themeColor="text1"/>
                <w:sz w:val="28"/>
                <w:szCs w:val="28"/>
              </w:rPr>
            </w:pP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2793F" w:rsidRPr="00CF3324" w:rsidRDefault="0052793F" w:rsidP="00CF3324">
            <w:pPr>
              <w:widowControl w:val="0"/>
              <w:spacing w:line="276" w:lineRule="auto"/>
              <w:jc w:val="center"/>
              <w:rPr>
                <w:color w:val="000000" w:themeColor="text1"/>
                <w:sz w:val="28"/>
                <w:szCs w:val="28"/>
              </w:rPr>
            </w:pPr>
          </w:p>
        </w:tc>
      </w:tr>
      <w:tr w:rsidR="00CF3324" w:rsidRPr="00CF3324" w:rsidTr="00CF3324">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2793F" w:rsidRPr="00CF3324" w:rsidRDefault="0052793F" w:rsidP="00CF3324">
            <w:pPr>
              <w:bidi/>
              <w:spacing w:before="80" w:after="80"/>
              <w:ind w:left="90" w:hanging="90"/>
              <w:jc w:val="center"/>
              <w:rPr>
                <w:b/>
                <w:color w:val="000000" w:themeColor="text1"/>
              </w:rPr>
            </w:pPr>
            <w:r w:rsidRPr="00CF3324">
              <w:rPr>
                <w:b/>
                <w:color w:val="000000" w:themeColor="text1"/>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2793F" w:rsidRPr="00CF3324" w:rsidRDefault="0052793F" w:rsidP="00CF3324">
            <w:pPr>
              <w:pStyle w:val="1"/>
              <w:spacing w:before="80" w:after="80"/>
              <w:ind w:left="90"/>
              <w:rPr>
                <w:b w:val="0"/>
                <w:color w:val="000000" w:themeColor="text1"/>
                <w:sz w:val="28"/>
                <w:szCs w:val="28"/>
                <w:lang w:bidi="ar-IQ"/>
              </w:rPr>
            </w:pPr>
            <w:r w:rsidRPr="00CF3324">
              <w:rPr>
                <w:rFonts w:hint="cs"/>
                <w:b w:val="0"/>
                <w:color w:val="000000" w:themeColor="text1"/>
                <w:sz w:val="28"/>
                <w:szCs w:val="28"/>
                <w:rtl/>
                <w:lang w:bidi="ar-IQ"/>
              </w:rPr>
              <w:t>3</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2793F" w:rsidRPr="00CF3324" w:rsidRDefault="0052793F" w:rsidP="00CF3324">
            <w:pPr>
              <w:widowControl w:val="0"/>
              <w:spacing w:line="276" w:lineRule="auto"/>
              <w:jc w:val="center"/>
              <w:rPr>
                <w:color w:val="000000" w:themeColor="text1"/>
                <w:sz w:val="28"/>
                <w:szCs w:val="28"/>
              </w:rPr>
            </w:pPr>
          </w:p>
        </w:tc>
      </w:tr>
      <w:tr w:rsidR="00CF3324" w:rsidRPr="00CF3324" w:rsidTr="00CF3324">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2793F" w:rsidRPr="00CF3324" w:rsidRDefault="0052793F" w:rsidP="00CF3324">
            <w:pPr>
              <w:spacing w:before="80" w:after="80"/>
              <w:ind w:left="90" w:hanging="90"/>
              <w:jc w:val="center"/>
              <w:rPr>
                <w:b/>
                <w:color w:val="000000" w:themeColor="text1"/>
              </w:rPr>
            </w:pPr>
            <w:r w:rsidRPr="00CF3324">
              <w:rPr>
                <w:b/>
                <w:color w:val="000000" w:themeColor="text1"/>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52793F" w:rsidRPr="00CF3324" w:rsidRDefault="0052793F" w:rsidP="00CF3324">
            <w:pPr>
              <w:pStyle w:val="1"/>
              <w:spacing w:before="80" w:after="80"/>
              <w:ind w:left="90"/>
              <w:rPr>
                <w:b w:val="0"/>
                <w:color w:val="000000" w:themeColor="text1"/>
                <w:sz w:val="24"/>
                <w:szCs w:val="24"/>
                <w:lang w:bidi="ar-IQ"/>
              </w:rPr>
            </w:pPr>
            <w:r w:rsidRPr="00CF3324">
              <w:rPr>
                <w:rFonts w:hint="cs"/>
                <w:b w:val="0"/>
                <w:color w:val="000000" w:themeColor="text1"/>
                <w:sz w:val="24"/>
                <w:szCs w:val="24"/>
                <w:rtl/>
                <w:lang w:bidi="ar-IQ"/>
              </w:rPr>
              <w:t>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2793F" w:rsidRPr="00CF3324" w:rsidRDefault="0052793F" w:rsidP="00CF3324">
            <w:pPr>
              <w:widowControl w:val="0"/>
              <w:spacing w:line="276" w:lineRule="auto"/>
              <w:jc w:val="center"/>
              <w:rPr>
                <w:color w:val="000000" w:themeColor="text1"/>
                <w:sz w:val="24"/>
                <w:szCs w:val="24"/>
              </w:rPr>
            </w:pPr>
          </w:p>
        </w:tc>
      </w:tr>
      <w:tr w:rsidR="00CF3324" w:rsidRPr="00CF3324" w:rsidTr="00CF332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2793F" w:rsidRPr="00CF3324" w:rsidRDefault="0052793F" w:rsidP="00CF3324">
            <w:pPr>
              <w:bidi/>
              <w:spacing w:before="80" w:after="80"/>
              <w:ind w:left="90" w:hanging="90"/>
              <w:jc w:val="center"/>
              <w:rPr>
                <w:b/>
                <w:color w:val="000000" w:themeColor="text1"/>
              </w:rPr>
            </w:pPr>
            <w:r w:rsidRPr="00CF3324">
              <w:rPr>
                <w:b/>
                <w:color w:val="000000" w:themeColor="text1"/>
                <w:rtl/>
              </w:rPr>
              <w:t>مستوى المادة</w:t>
            </w:r>
          </w:p>
        </w:tc>
        <w:tc>
          <w:tcPr>
            <w:tcW w:w="2114" w:type="dxa"/>
            <w:tcBorders>
              <w:top w:val="single" w:sz="4" w:space="0" w:color="000000"/>
              <w:left w:val="single" w:sz="4" w:space="0" w:color="000000"/>
              <w:bottom w:val="single" w:sz="4" w:space="0" w:color="000000"/>
              <w:right w:val="nil"/>
            </w:tcBorders>
            <w:vAlign w:val="center"/>
          </w:tcPr>
          <w:p w:rsidR="0052793F" w:rsidRPr="00CF3324" w:rsidRDefault="0052793F" w:rsidP="00CF3324">
            <w:pPr>
              <w:spacing w:before="80" w:after="80"/>
              <w:ind w:hanging="720"/>
              <w:jc w:val="center"/>
              <w:rPr>
                <w:color w:val="000000" w:themeColor="text1"/>
              </w:rPr>
            </w:pPr>
            <w:r w:rsidRPr="00CF3324">
              <w:rPr>
                <w:color w:val="000000" w:themeColor="text1"/>
              </w:rPr>
              <w:t>UGx11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Pr="00CF3324" w:rsidRDefault="0052793F" w:rsidP="00CF3324">
            <w:pPr>
              <w:bidi/>
              <w:spacing w:before="80" w:after="80"/>
              <w:jc w:val="center"/>
              <w:rPr>
                <w:b/>
                <w:color w:val="000000" w:themeColor="text1"/>
              </w:rPr>
            </w:pPr>
            <w:r w:rsidRPr="00CF3324">
              <w:rPr>
                <w:b/>
                <w:color w:val="000000" w:themeColor="text1"/>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tcPr>
          <w:p w:rsidR="0052793F" w:rsidRPr="00CF3324" w:rsidRDefault="0052793F" w:rsidP="00CF3324">
            <w:pPr>
              <w:spacing w:before="80" w:after="80"/>
              <w:jc w:val="center"/>
              <w:rPr>
                <w:color w:val="000000" w:themeColor="text1"/>
              </w:rPr>
            </w:pPr>
            <w:r w:rsidRPr="00CF3324">
              <w:rPr>
                <w:color w:val="000000" w:themeColor="text1"/>
              </w:rPr>
              <w:t>2</w:t>
            </w:r>
          </w:p>
        </w:tc>
      </w:tr>
      <w:tr w:rsidR="00CF3324" w:rsidRPr="00CF3324" w:rsidTr="00CF332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2793F" w:rsidRPr="00CF3324" w:rsidRDefault="0052793F" w:rsidP="00CF3324">
            <w:pPr>
              <w:bidi/>
              <w:spacing w:before="80" w:after="80"/>
              <w:ind w:left="90" w:hanging="90"/>
              <w:jc w:val="center"/>
              <w:rPr>
                <w:b/>
                <w:color w:val="000000" w:themeColor="text1"/>
              </w:rPr>
            </w:pPr>
            <w:r w:rsidRPr="00CF3324">
              <w:rPr>
                <w:b/>
                <w:color w:val="000000" w:themeColor="text1"/>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tcPr>
          <w:p w:rsidR="0052793F" w:rsidRPr="00CF3324" w:rsidRDefault="0052793F" w:rsidP="00CF3324">
            <w:pPr>
              <w:spacing w:before="80" w:after="80"/>
              <w:jc w:val="cente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2793F" w:rsidRPr="00CF3324" w:rsidRDefault="0052793F" w:rsidP="00CF3324">
            <w:pPr>
              <w:bidi/>
              <w:spacing w:before="80" w:after="80"/>
              <w:jc w:val="center"/>
              <w:rPr>
                <w:b/>
                <w:color w:val="000000" w:themeColor="text1"/>
              </w:rPr>
            </w:pPr>
            <w:r w:rsidRPr="00CF3324">
              <w:rPr>
                <w:b/>
                <w:color w:val="000000" w:themeColor="text1"/>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52793F" w:rsidRPr="00CF3324" w:rsidRDefault="0052793F" w:rsidP="00CF3324">
            <w:pPr>
              <w:spacing w:before="80" w:after="80"/>
              <w:jc w:val="center"/>
              <w:rPr>
                <w:color w:val="000000" w:themeColor="text1"/>
              </w:rPr>
            </w:pPr>
          </w:p>
        </w:tc>
      </w:tr>
      <w:tr w:rsidR="00CF3324" w:rsidRPr="00CF3324" w:rsidTr="00CF3324">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2793F" w:rsidRPr="00CF3324" w:rsidRDefault="0052793F" w:rsidP="00CF3324">
            <w:pPr>
              <w:bidi/>
              <w:spacing w:before="80" w:after="80"/>
              <w:ind w:left="90" w:hanging="90"/>
              <w:jc w:val="center"/>
              <w:rPr>
                <w:b/>
                <w:color w:val="000000" w:themeColor="text1"/>
              </w:rPr>
            </w:pPr>
            <w:r w:rsidRPr="00CF3324">
              <w:rPr>
                <w:b/>
                <w:color w:val="000000" w:themeColor="text1"/>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52793F" w:rsidRPr="00CF3324" w:rsidRDefault="0030748B" w:rsidP="00CF3324">
            <w:pPr>
              <w:spacing w:before="80" w:after="80"/>
              <w:ind w:left="90"/>
              <w:jc w:val="center"/>
              <w:rPr>
                <w:color w:val="000000" w:themeColor="text1"/>
                <w:lang w:bidi="ar-IQ"/>
              </w:rPr>
            </w:pPr>
            <w:r w:rsidRPr="00CF3324">
              <w:rPr>
                <w:color w:val="000000" w:themeColor="text1"/>
              </w:rPr>
              <w:t>Fatimah.h.tuama</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2793F" w:rsidRPr="00CF3324" w:rsidRDefault="0052793F" w:rsidP="00CF3324">
            <w:pPr>
              <w:bidi/>
              <w:spacing w:before="80" w:after="80"/>
              <w:jc w:val="center"/>
              <w:rPr>
                <w:color w:val="000000" w:themeColor="text1"/>
              </w:rPr>
            </w:pPr>
            <w:r w:rsidRPr="00CF3324">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52793F" w:rsidRPr="00CF3324" w:rsidRDefault="000E5E36" w:rsidP="00CF3324">
            <w:pPr>
              <w:spacing w:before="80" w:after="80"/>
              <w:jc w:val="center"/>
              <w:rPr>
                <w:color w:val="000000" w:themeColor="text1"/>
              </w:rPr>
            </w:pPr>
            <w:hyperlink r:id="rId86" w:history="1">
              <w:r w:rsidR="0030748B" w:rsidRPr="00CF3324">
                <w:rPr>
                  <w:rStyle w:val="Hyperlink"/>
                  <w:color w:val="000000" w:themeColor="text1"/>
                </w:rPr>
                <w:t>Fatimah.h.tuama@nust.edu.iq</w:t>
              </w:r>
            </w:hyperlink>
          </w:p>
        </w:tc>
      </w:tr>
      <w:tr w:rsidR="00CF3324" w:rsidRPr="00CF3324" w:rsidTr="00CF332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2793F" w:rsidRPr="00CF3324" w:rsidRDefault="0052793F" w:rsidP="00CF3324">
            <w:pPr>
              <w:bidi/>
              <w:spacing w:before="80" w:after="80"/>
              <w:ind w:left="90" w:hanging="90"/>
              <w:jc w:val="center"/>
              <w:rPr>
                <w:b/>
                <w:color w:val="000000" w:themeColor="text1"/>
              </w:rPr>
            </w:pPr>
            <w:r w:rsidRPr="00CF3324">
              <w:rPr>
                <w:b/>
                <w:color w:val="000000" w:themeColor="text1"/>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tcPr>
          <w:p w:rsidR="0052793F" w:rsidRPr="00CF3324" w:rsidRDefault="0052793F" w:rsidP="00CF3324">
            <w:pPr>
              <w:spacing w:before="80" w:after="80"/>
              <w:jc w:val="center"/>
              <w:rPr>
                <w:color w:val="000000" w:themeColor="text1"/>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52793F" w:rsidRPr="00CF3324" w:rsidRDefault="0052793F" w:rsidP="00CF3324">
            <w:pPr>
              <w:bidi/>
              <w:spacing w:before="80" w:after="80"/>
              <w:jc w:val="center"/>
              <w:rPr>
                <w:b/>
                <w:color w:val="000000" w:themeColor="text1"/>
              </w:rPr>
            </w:pPr>
            <w:r w:rsidRPr="00CF3324">
              <w:rPr>
                <w:b/>
                <w:color w:val="000000" w:themeColor="text1"/>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tcPr>
          <w:p w:rsidR="0052793F" w:rsidRPr="00CF3324" w:rsidRDefault="0030748B" w:rsidP="00CF3324">
            <w:pPr>
              <w:spacing w:before="80" w:after="80"/>
              <w:jc w:val="center"/>
              <w:rPr>
                <w:color w:val="000000" w:themeColor="text1"/>
                <w:lang w:bidi="ar-IQ"/>
              </w:rPr>
            </w:pPr>
            <w:r w:rsidRPr="00CF3324">
              <w:rPr>
                <w:color w:val="000000" w:themeColor="text1"/>
                <w:lang w:bidi="ar-IQ"/>
              </w:rPr>
              <w:t>M.SC</w:t>
            </w:r>
          </w:p>
        </w:tc>
      </w:tr>
      <w:tr w:rsidR="00CF3324" w:rsidRPr="00CF3324" w:rsidTr="00CF3324">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52793F" w:rsidRPr="00CF3324" w:rsidRDefault="0052793F" w:rsidP="00CF3324">
            <w:pPr>
              <w:bidi/>
              <w:spacing w:before="80" w:after="80"/>
              <w:ind w:left="90" w:hanging="90"/>
              <w:jc w:val="center"/>
              <w:rPr>
                <w:b/>
                <w:color w:val="000000" w:themeColor="text1"/>
              </w:rPr>
            </w:pPr>
            <w:r w:rsidRPr="00CF3324">
              <w:rPr>
                <w:b/>
                <w:color w:val="000000" w:themeColor="text1"/>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52793F" w:rsidRPr="00CF3324" w:rsidRDefault="0052793F" w:rsidP="00CF3324">
            <w:pPr>
              <w:spacing w:before="80" w:after="80"/>
              <w:jc w:val="cente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2793F" w:rsidRPr="00CF3324" w:rsidRDefault="0052793F" w:rsidP="00CF3324">
            <w:pPr>
              <w:bidi/>
              <w:spacing w:before="80" w:after="80"/>
              <w:jc w:val="center"/>
              <w:rPr>
                <w:color w:val="000000" w:themeColor="text1"/>
              </w:rPr>
            </w:pPr>
            <w:r w:rsidRPr="00CF3324">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52793F" w:rsidRPr="00CF3324" w:rsidRDefault="0052793F" w:rsidP="00CF3324">
            <w:pPr>
              <w:spacing w:before="80" w:after="80"/>
              <w:jc w:val="center"/>
              <w:rPr>
                <w:color w:val="000000" w:themeColor="text1"/>
              </w:rPr>
            </w:pPr>
          </w:p>
        </w:tc>
      </w:tr>
      <w:tr w:rsidR="00CF3324" w:rsidRPr="00CF3324" w:rsidTr="00CF332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2793F" w:rsidRPr="00CF3324" w:rsidRDefault="0052793F" w:rsidP="00CF3324">
            <w:pPr>
              <w:bidi/>
              <w:spacing w:before="80" w:after="80"/>
              <w:ind w:left="90" w:hanging="90"/>
              <w:jc w:val="center"/>
              <w:rPr>
                <w:b/>
                <w:color w:val="000000" w:themeColor="text1"/>
              </w:rPr>
            </w:pPr>
            <w:r w:rsidRPr="00CF3324">
              <w:rPr>
                <w:b/>
                <w:color w:val="000000" w:themeColor="text1"/>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52793F" w:rsidRPr="00CF3324" w:rsidRDefault="0052793F" w:rsidP="00CF3324">
            <w:pPr>
              <w:spacing w:before="80" w:after="80"/>
              <w:jc w:val="cente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2793F" w:rsidRPr="00CF3324" w:rsidRDefault="0052793F" w:rsidP="00CF3324">
            <w:pPr>
              <w:bidi/>
              <w:spacing w:before="80" w:after="80"/>
              <w:jc w:val="center"/>
              <w:rPr>
                <w:color w:val="000000" w:themeColor="text1"/>
              </w:rPr>
            </w:pPr>
            <w:r w:rsidRPr="00CF3324">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52793F" w:rsidRPr="00CF3324" w:rsidRDefault="0052793F" w:rsidP="00CF3324">
            <w:pPr>
              <w:spacing w:before="80" w:after="80"/>
              <w:jc w:val="center"/>
              <w:rPr>
                <w:color w:val="000000" w:themeColor="text1"/>
              </w:rPr>
            </w:pPr>
          </w:p>
        </w:tc>
      </w:tr>
      <w:tr w:rsidR="00CF3324" w:rsidRPr="00CF3324" w:rsidTr="00CF332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52793F" w:rsidRPr="00CF3324" w:rsidRDefault="0052793F" w:rsidP="00CF3324">
            <w:pPr>
              <w:bidi/>
              <w:spacing w:before="80" w:after="80"/>
              <w:ind w:left="6" w:right="-99" w:hanging="6"/>
              <w:jc w:val="center"/>
              <w:rPr>
                <w:b/>
                <w:color w:val="000000" w:themeColor="text1"/>
              </w:rPr>
            </w:pPr>
            <w:r w:rsidRPr="00CF3324">
              <w:rPr>
                <w:b/>
                <w:color w:val="000000" w:themeColor="text1"/>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tcPr>
          <w:p w:rsidR="0052793F" w:rsidRPr="00CF3324" w:rsidRDefault="00382E74" w:rsidP="00CF3324">
            <w:pPr>
              <w:spacing w:before="80" w:after="80"/>
              <w:ind w:left="360"/>
              <w:jc w:val="center"/>
              <w:rPr>
                <w:color w:val="000000" w:themeColor="text1"/>
              </w:rPr>
            </w:pPr>
            <w:r w:rsidRPr="00CF3324">
              <w:rPr>
                <w:color w:val="000000" w:themeColor="text1"/>
              </w:rPr>
              <w:t>01/09/2024</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Pr="00CF3324" w:rsidRDefault="0052793F" w:rsidP="00CF3324">
            <w:pPr>
              <w:bidi/>
              <w:spacing w:before="80" w:after="80"/>
              <w:jc w:val="center"/>
              <w:rPr>
                <w:b/>
                <w:color w:val="000000" w:themeColor="text1"/>
              </w:rPr>
            </w:pPr>
            <w:r w:rsidRPr="00CF3324">
              <w:rPr>
                <w:b/>
                <w:color w:val="000000" w:themeColor="text1"/>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52793F" w:rsidRPr="00CF3324" w:rsidRDefault="0052793F" w:rsidP="00CF3324">
            <w:pPr>
              <w:spacing w:before="80" w:after="80"/>
              <w:jc w:val="center"/>
              <w:rPr>
                <w:color w:val="000000" w:themeColor="text1"/>
              </w:rPr>
            </w:pPr>
            <w:r w:rsidRPr="00CF3324">
              <w:rPr>
                <w:color w:val="000000" w:themeColor="text1"/>
              </w:rPr>
              <w:t>1.0</w:t>
            </w:r>
          </w:p>
        </w:tc>
      </w:tr>
    </w:tbl>
    <w:p w:rsidR="0052793F" w:rsidRDefault="0052793F" w:rsidP="00CF3324">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52793F" w:rsidTr="00CF3324">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52793F" w:rsidRPr="00CF3324" w:rsidRDefault="0052793F" w:rsidP="00CF3324">
            <w:pPr>
              <w:bidi/>
              <w:spacing w:line="360" w:lineRule="auto"/>
              <w:jc w:val="center"/>
              <w:rPr>
                <w:b/>
                <w:color w:val="17365D"/>
                <w:sz w:val="28"/>
                <w:szCs w:val="28"/>
              </w:rPr>
            </w:pPr>
            <w:r>
              <w:rPr>
                <w:b/>
                <w:color w:val="17365D"/>
                <w:sz w:val="28"/>
                <w:szCs w:val="28"/>
                <w:rtl/>
              </w:rPr>
              <w:t>علاقة المادة بالمواد الأخرى</w:t>
            </w:r>
          </w:p>
        </w:tc>
      </w:tr>
      <w:tr w:rsidR="0052793F" w:rsidTr="00CF3324">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CF3324">
            <w:pPr>
              <w:bidi/>
              <w:spacing w:line="360" w:lineRule="auto"/>
              <w:jc w:val="center"/>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793F" w:rsidRDefault="0052793F" w:rsidP="00CF3324">
            <w:pPr>
              <w:bidi/>
              <w:spacing w:line="360" w:lineRule="auto"/>
              <w:jc w:val="center"/>
              <w:rPr>
                <w:lang w:bidi="ar-IQ"/>
              </w:rPr>
            </w:pPr>
            <w:r>
              <w:rPr>
                <w:rtl/>
                <w:lang w:bidi="ar-IQ"/>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2793F" w:rsidRDefault="0052793F" w:rsidP="00CF3324">
            <w:pPr>
              <w:bidi/>
              <w:spacing w:line="360" w:lineRule="auto"/>
              <w:jc w:val="center"/>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793F" w:rsidRDefault="0052793F" w:rsidP="00CF3324">
            <w:pPr>
              <w:spacing w:line="360" w:lineRule="auto"/>
              <w:jc w:val="center"/>
            </w:pPr>
            <w:r>
              <w:t>2/1</w:t>
            </w:r>
          </w:p>
        </w:tc>
      </w:tr>
      <w:tr w:rsidR="0052793F" w:rsidTr="00CF3324">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CF3324">
            <w:pPr>
              <w:bidi/>
              <w:spacing w:line="360" w:lineRule="auto"/>
              <w:jc w:val="center"/>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793F" w:rsidRDefault="0052793F" w:rsidP="00CF3324">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2793F" w:rsidRDefault="0052793F" w:rsidP="00CF3324">
            <w:pPr>
              <w:bidi/>
              <w:spacing w:line="360" w:lineRule="auto"/>
              <w:jc w:val="cente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793F" w:rsidRDefault="0052793F" w:rsidP="00CF3324">
            <w:pPr>
              <w:spacing w:line="360" w:lineRule="auto"/>
              <w:jc w:val="center"/>
            </w:pPr>
          </w:p>
        </w:tc>
      </w:tr>
    </w:tbl>
    <w:p w:rsidR="0052793F" w:rsidRDefault="0052793F" w:rsidP="00CF3324">
      <w:pPr>
        <w:tabs>
          <w:tab w:val="left" w:pos="5220"/>
        </w:tabs>
        <w:spacing w:after="200" w:line="276" w:lineRule="auto"/>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52793F" w:rsidTr="004D366C">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52793F" w:rsidRDefault="0052793F" w:rsidP="000076A7">
            <w:pPr>
              <w:bidi/>
              <w:spacing w:line="276" w:lineRule="auto"/>
              <w:jc w:val="center"/>
              <w:rPr>
                <w:b/>
                <w:color w:val="17365D"/>
                <w:sz w:val="28"/>
                <w:szCs w:val="28"/>
              </w:rPr>
            </w:pPr>
            <w:r>
              <w:rPr>
                <w:b/>
                <w:color w:val="17365D"/>
                <w:sz w:val="28"/>
                <w:szCs w:val="28"/>
                <w:rtl/>
              </w:rPr>
              <w:t>أهداف المادة ومخرجات التعلم والمحتويات الإرشادية</w:t>
            </w:r>
          </w:p>
        </w:tc>
      </w:tr>
      <w:tr w:rsidR="004E500F" w:rsidTr="00AA55BF">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4E500F" w:rsidRPr="000076A7" w:rsidRDefault="004E500F" w:rsidP="000076A7">
            <w:pPr>
              <w:bidi/>
              <w:spacing w:line="276" w:lineRule="auto"/>
              <w:jc w:val="center"/>
              <w:rPr>
                <w:b/>
                <w:color w:val="000000"/>
                <w:sz w:val="24"/>
                <w:szCs w:val="24"/>
              </w:rPr>
            </w:pPr>
            <w:r>
              <w:rPr>
                <w:b/>
                <w:color w:val="000000"/>
                <w:sz w:val="24"/>
                <w:szCs w:val="24"/>
                <w:rtl/>
              </w:rPr>
              <w:t>أهداف المادة</w:t>
            </w:r>
          </w:p>
        </w:tc>
        <w:tc>
          <w:tcPr>
            <w:tcW w:w="7891" w:type="dxa"/>
            <w:tcBorders>
              <w:top w:val="single" w:sz="4" w:space="0" w:color="000000"/>
              <w:left w:val="single" w:sz="4" w:space="0" w:color="000000"/>
              <w:bottom w:val="single" w:sz="4" w:space="0" w:color="000000"/>
              <w:right w:val="single" w:sz="4" w:space="0" w:color="000000"/>
            </w:tcBorders>
          </w:tcPr>
          <w:p w:rsidR="000076A7" w:rsidRDefault="000076A7" w:rsidP="000076A7">
            <w:pPr>
              <w:bidi/>
            </w:pPr>
            <w:r>
              <w:rPr>
                <w:rtl/>
              </w:rPr>
              <w:t>إذا كان الهدف الأسمى للتحقيق الجنائي هو البحث عن الحقيقة وكشفها، فلا يستطيع المحقق وحده إنجاز هذه المهمة، لا سيما عندما تكون الجريمة المرتكبة محاطة بالغموض والتعقيد وعدم اكتمال فهم جميع جوانبها، وخاصةً عندما يتضمن التحقيق وقائع ذات طبيعة علمية أو تقنية يصعب على المحقق استيعابها وتحليلها. لا يعود ذلك إلى نقص في الذكاء أو الخبرة أو الوعي، بل لأن تدريب المحقق وخبرته القانونية لا تمكنه من استيعاب المسائل التي تقع ضمن اختصاص الفنيين والمتخصصين استيعابًا كاملًا</w:t>
            </w:r>
            <w:r>
              <w:t>.</w:t>
            </w:r>
          </w:p>
          <w:p w:rsidR="000076A7" w:rsidRDefault="000076A7" w:rsidP="000076A7">
            <w:pPr>
              <w:bidi/>
            </w:pPr>
            <w:r>
              <w:rPr>
                <w:rtl/>
              </w:rPr>
              <w:t>لذا، سنتناول في هذا القسم تعريف أدلة الخبراء ونوضح أهميتها في الإثبات الجنائي</w:t>
            </w:r>
            <w:r>
              <w:t>.</w:t>
            </w:r>
          </w:p>
          <w:p w:rsidR="000076A7" w:rsidRDefault="000076A7" w:rsidP="000076A7">
            <w:pPr>
              <w:bidi/>
            </w:pPr>
            <w:r>
              <w:rPr>
                <w:rtl/>
              </w:rPr>
              <w:t>تتميز مهمة الخبير بعدة سمات: فهي تقنية، ومحددة، وقضائية بطبيعتها، وإجراء اختياري للمحكمة. وبناءً على ذلك، يجب أن يمتلك الخبير المهارات التالية</w:t>
            </w:r>
            <w:r>
              <w:t>:</w:t>
            </w:r>
          </w:p>
          <w:p w:rsidR="000076A7" w:rsidRDefault="000076A7" w:rsidP="000076A7">
            <w:pPr>
              <w:bidi/>
            </w:pPr>
            <w:r>
              <w:rPr>
                <w:rFonts w:hint="cs"/>
                <w:rtl/>
                <w:lang w:bidi="ar-IQ"/>
              </w:rPr>
              <w:t xml:space="preserve">1- </w:t>
            </w:r>
            <w:r>
              <w:t xml:space="preserve"> </w:t>
            </w:r>
            <w:r>
              <w:rPr>
                <w:rtl/>
              </w:rPr>
              <w:t>المهارات التقنية</w:t>
            </w:r>
          </w:p>
          <w:p w:rsidR="000076A7" w:rsidRDefault="000076A7" w:rsidP="000076A7">
            <w:pPr>
              <w:bidi/>
            </w:pPr>
            <w:r>
              <w:rPr>
                <w:rtl/>
              </w:rPr>
              <w:t>إن أهم سمات عمل الخبير هي طبيعته التقنية. يلجأ القاضي أو المحقق إلى خبير لأن المسألة المطروحة في القضية الجنائية ذات طبيعة تقنية لا يستطيع أي منهما تقييمها بشكل كافٍ بناءً على مؤهلاته وخبرته. وبناءً على ذلك، تفترض مهمة الخبير الاعتماد على معرفته التقنية. لذا، لا يُعتبر الشخص الذي يُعيّنه القاضي لإجراء معاينة بالاعتماد على الإدراك الحسي فقط خبيرًا. بل الخبير هو من تُعيّنه المحكمة لإجراء فحص وتقديم استنتاجات عندما تتطلب المسألة تطبيق أساليب علمية أو تقنية</w:t>
            </w:r>
            <w:r>
              <w:t>.</w:t>
            </w:r>
          </w:p>
          <w:p w:rsidR="000076A7" w:rsidRDefault="000076A7" w:rsidP="000076A7">
            <w:pPr>
              <w:bidi/>
            </w:pPr>
            <w:r>
              <w:rPr>
                <w:rFonts w:hint="cs"/>
                <w:rtl/>
              </w:rPr>
              <w:t>2-</w:t>
            </w:r>
            <w:r>
              <w:t xml:space="preserve"> </w:t>
            </w:r>
            <w:r>
              <w:rPr>
                <w:rtl/>
              </w:rPr>
              <w:t>مهارة تحديد نطاق العمل</w:t>
            </w:r>
          </w:p>
          <w:p w:rsidR="000076A7" w:rsidRDefault="000076A7" w:rsidP="000076A7">
            <w:pPr>
              <w:bidi/>
            </w:pPr>
            <w:r>
              <w:rPr>
                <w:rtl/>
              </w:rPr>
              <w:t>عند تعيين خبير، يجب تحديد مهمته والمسائل التي يُطلب منه الإجابة عنها أو فحصها أو تحليلها بوضوح وفقًا لتخصصه التقني أو المهني. يُحدد القاضي موضوع مهمة الخبير بوضوح ودقة، ويجوز له في بعض الحالات طرح أسئلة محددة يجب على الخبير الإجابة عنها. لا يجوز أن تكون مهمة الخبير عامة أو أن تشمل إبداء رأي في القضية ككل، لأن ذلك يُعدّ تنازلاً من القاضي عن دوره القضائي</w:t>
            </w:r>
            <w:r>
              <w:t>.</w:t>
            </w:r>
          </w:p>
          <w:p w:rsidR="000076A7" w:rsidRDefault="000076A7" w:rsidP="000076A7">
            <w:pPr>
              <w:bidi/>
              <w:rPr>
                <w:rtl/>
              </w:rPr>
            </w:pPr>
            <w:r>
              <w:rPr>
                <w:rtl/>
              </w:rPr>
              <w:t>لا يجوز أن تكون مهمة الخبير عامة أو أن تشمل إبداء رأي في القضية ككل، لأن ذلك يُعدّ تنازلاً من القاضي عن دوره القضائي.</w:t>
            </w:r>
          </w:p>
          <w:p w:rsidR="000076A7" w:rsidRDefault="000076A7" w:rsidP="000076A7">
            <w:pPr>
              <w:bidi/>
            </w:pPr>
            <w:r>
              <w:rPr>
                <w:rtl/>
              </w:rPr>
              <w:t xml:space="preserve"> </w:t>
            </w:r>
            <w:r>
              <w:rPr>
                <w:rFonts w:hint="cs"/>
                <w:rtl/>
              </w:rPr>
              <w:t>3-</w:t>
            </w:r>
            <w:r>
              <w:rPr>
                <w:rtl/>
              </w:rPr>
              <w:t xml:space="preserve"> المهارة القضائية</w:t>
            </w:r>
          </w:p>
          <w:p w:rsidR="000076A7" w:rsidRDefault="000076A7" w:rsidP="000076A7">
            <w:pPr>
              <w:bidi/>
            </w:pPr>
            <w:r>
              <w:rPr>
                <w:rtl/>
              </w:rPr>
              <w:t>يعني هذا أن اللجوء إلى أدلة الخبراء مسألةٌ تُقررها المحكمة وحدها، إما بناءً على طلب من أطراف الدعوى الجنائية أو بمبادرة منها، وذلك وفقًا لتقييمها للمسألة المعروضة عليها وحاجتها إلى رأي فني</w:t>
            </w:r>
            <w:r>
              <w:t>.</w:t>
            </w:r>
          </w:p>
          <w:p w:rsidR="000076A7" w:rsidRDefault="000076A7" w:rsidP="000076A7">
            <w:pPr>
              <w:bidi/>
            </w:pPr>
            <w:r>
              <w:rPr>
                <w:rtl/>
              </w:rPr>
              <w:t>كما يقع اختيار الخبير على عاتق المحكمة، التي تُراعي معرفته الفنية. ويجوز للمحكمة استشارة الأطراف في هذا الشأن، ولكنها غير مُلزمة بطلباتهم. ولا يُؤدي الخبير مهمته إلا بتعيين قضائي، ويُنفذ عمله تحت إشراف القاضي. وفي نهاية المطاف، تخضع الاستنتاجات الواردة في تقرير الخبير لتقييم القاضي</w:t>
            </w:r>
            <w:r>
              <w:t>.</w:t>
            </w:r>
          </w:p>
          <w:p w:rsidR="000076A7" w:rsidRDefault="000076A7" w:rsidP="000076A7">
            <w:pPr>
              <w:bidi/>
            </w:pPr>
          </w:p>
          <w:p w:rsidR="000076A7" w:rsidRDefault="000076A7" w:rsidP="000076A7">
            <w:pPr>
              <w:bidi/>
            </w:pPr>
            <w:r>
              <w:rPr>
                <w:rtl/>
              </w:rPr>
              <w:t>الطبيعة التقديرية (مهارة اختيارية)</w:t>
            </w:r>
          </w:p>
          <w:p w:rsidR="000076A7" w:rsidRDefault="000076A7" w:rsidP="000076A7">
            <w:pPr>
              <w:bidi/>
            </w:pPr>
            <w:r>
              <w:rPr>
                <w:rtl/>
              </w:rPr>
              <w:t>من حيث المبدأ، تُعد أدلة الخبراء إجراءً اختياريًا للمحكمة. وهذا يعني أن المحكمة غير مُلزمة بالاستجابة لطلبات الأطراف بتعيين خبير، طالما وجدت في الأدلة المُقدمة إليها أسبابًا كافية للفصل في القضية دون اللجوء إلى رأي خبير</w:t>
            </w:r>
            <w:r>
              <w:t>.</w:t>
            </w:r>
          </w:p>
          <w:p w:rsidR="000076A7" w:rsidRDefault="000076A7" w:rsidP="000076A7">
            <w:pPr>
              <w:bidi/>
            </w:pPr>
            <w:r>
              <w:t xml:space="preserve">... </w:t>
            </w:r>
            <w:r>
              <w:rPr>
                <w:rtl/>
              </w:rPr>
              <w:t>تطبيقًا لهذا المبدأ، قضت محكمة النقض المصرية بما يلي</w:t>
            </w:r>
            <w:r>
              <w:t>:</w:t>
            </w:r>
          </w:p>
          <w:p w:rsidR="000076A7" w:rsidRDefault="000076A7" w:rsidP="000076A7">
            <w:pPr>
              <w:bidi/>
            </w:pPr>
            <w:r>
              <w:t>"</w:t>
            </w:r>
            <w:r>
              <w:rPr>
                <w:rtl/>
              </w:rPr>
              <w:t>لا يُعدّ عدم استجابة المحكمة لطلب تعيين خبير لفحص وثيقة يُزعم تزويرها انتهاكًا لحق الدفاع، شريطة أن يُبيّن منطق المحكمة اقتناعها - بناءً على ما شاهدته وما ثبت من وقائع القضية وشهادات الشهود - بوقوع التزوير، وأنها لم تكن بحاجة إلى رأي فني</w:t>
            </w:r>
            <w:r>
              <w:t>."</w:t>
            </w:r>
          </w:p>
          <w:p w:rsidR="000076A7" w:rsidRDefault="000076A7" w:rsidP="000076A7">
            <w:pPr>
              <w:bidi/>
            </w:pPr>
            <w:r>
              <w:rPr>
                <w:rtl/>
              </w:rPr>
              <w:t>وبالمثل، قضت محكمة النقض العراقية بما يلي</w:t>
            </w:r>
            <w:r>
              <w:t>:</w:t>
            </w:r>
          </w:p>
          <w:p w:rsidR="004E500F" w:rsidRPr="003B19A1" w:rsidRDefault="000076A7" w:rsidP="000076A7">
            <w:pPr>
              <w:bidi/>
            </w:pPr>
            <w:r>
              <w:t>"</w:t>
            </w:r>
            <w:r>
              <w:rPr>
                <w:rtl/>
              </w:rPr>
              <w:t>لا يُلزم المحكمة استدعاء خبير آخر إذا كانت المسألة قيد الفحص واضحة بما فيه الكفاية؛ وفي هذه الحالة، يجب على المحكمة تقديم أسباب لرفض الطلب</w:t>
            </w:r>
            <w:r>
              <w:t>."</w:t>
            </w:r>
          </w:p>
        </w:tc>
      </w:tr>
      <w:tr w:rsidR="004E500F" w:rsidTr="00AA55BF">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4E500F" w:rsidRPr="000076A7" w:rsidRDefault="004E500F" w:rsidP="000076A7">
            <w:pPr>
              <w:bidi/>
              <w:spacing w:line="276" w:lineRule="auto"/>
              <w:jc w:val="center"/>
              <w:rPr>
                <w:b/>
                <w:color w:val="000000"/>
                <w:sz w:val="24"/>
                <w:szCs w:val="24"/>
              </w:rPr>
            </w:pPr>
            <w:r>
              <w:rPr>
                <w:b/>
                <w:color w:val="000000"/>
                <w:sz w:val="24"/>
                <w:szCs w:val="24"/>
                <w:rtl/>
              </w:rPr>
              <w:t>مخرجات تعلم المادة</w:t>
            </w:r>
          </w:p>
        </w:tc>
        <w:tc>
          <w:tcPr>
            <w:tcW w:w="7891" w:type="dxa"/>
            <w:tcBorders>
              <w:top w:val="single" w:sz="4" w:space="0" w:color="000000"/>
              <w:left w:val="single" w:sz="4" w:space="0" w:color="000000"/>
              <w:bottom w:val="single" w:sz="4" w:space="0" w:color="000000"/>
              <w:right w:val="single" w:sz="4" w:space="0" w:color="000000"/>
            </w:tcBorders>
          </w:tcPr>
          <w:p w:rsidR="004E500F" w:rsidRPr="003B19A1" w:rsidRDefault="004E500F" w:rsidP="000076A7"/>
        </w:tc>
      </w:tr>
      <w:tr w:rsidR="0052793F" w:rsidTr="004D366C">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0076A7">
            <w:pPr>
              <w:bidi/>
              <w:spacing w:line="312" w:lineRule="auto"/>
              <w:jc w:val="center"/>
              <w:rPr>
                <w:b/>
                <w:sz w:val="24"/>
                <w:szCs w:val="24"/>
              </w:rPr>
            </w:pPr>
            <w:r>
              <w:rPr>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rsidR="000076A7" w:rsidRPr="000076A7" w:rsidRDefault="000076A7" w:rsidP="000076A7">
            <w:pPr>
              <w:shd w:val="clear" w:color="auto" w:fill="FFFFFF"/>
              <w:bidi/>
              <w:spacing w:before="100" w:beforeAutospacing="1" w:after="100" w:afterAutospacing="1"/>
              <w:ind w:left="360"/>
              <w:rPr>
                <w:rFonts w:ascii="Arial" w:eastAsia="Times New Roman" w:hAnsi="Arial" w:cs="Arial"/>
                <w:color w:val="000000"/>
                <w:sz w:val="24"/>
                <w:szCs w:val="24"/>
                <w:shd w:val="clear" w:color="auto" w:fill="FFFFFF"/>
              </w:rPr>
            </w:pPr>
            <w:r w:rsidRPr="000076A7">
              <w:rPr>
                <w:rFonts w:ascii="Arial" w:eastAsia="Times New Roman" w:hAnsi="Arial" w:cs="Arial"/>
                <w:color w:val="000000"/>
                <w:sz w:val="24"/>
                <w:szCs w:val="24"/>
                <w:shd w:val="clear" w:color="auto" w:fill="FFFFFF"/>
                <w:rtl/>
              </w:rPr>
              <w:t>إذا كان على المحقق تكريس نفسه لمهام التحقيق، كاستجواب الشهود، والتفتيش، والبحث، وجمع المعلومات، فينبغي إسناد مهمة التعامل مع الأدلة المادية وفحصها إلى خبير متخصص في هذا المجال. والخبير هو شخص اكتسب خبرة عملية وتقنية من خلال دراسات علمية، كطبيب شرعي أو محلل كيميائي، أو من خلال ممارسة مهنة معينة لفترة من الزمن، كالحرفيين والنجارين والحدادين وغيرهم</w:t>
            </w:r>
            <w:r w:rsidRPr="000076A7">
              <w:rPr>
                <w:rFonts w:ascii="Arial" w:eastAsia="Times New Roman" w:hAnsi="Arial" w:cs="Arial"/>
                <w:color w:val="000000"/>
                <w:sz w:val="24"/>
                <w:szCs w:val="24"/>
                <w:shd w:val="clear" w:color="auto" w:fill="FFFFFF"/>
              </w:rPr>
              <w:t>.</w:t>
            </w:r>
          </w:p>
          <w:p w:rsidR="000076A7" w:rsidRPr="000076A7" w:rsidRDefault="000076A7" w:rsidP="000076A7">
            <w:pPr>
              <w:shd w:val="clear" w:color="auto" w:fill="FFFFFF"/>
              <w:bidi/>
              <w:spacing w:before="100" w:beforeAutospacing="1" w:after="100" w:afterAutospacing="1"/>
              <w:ind w:left="360"/>
              <w:rPr>
                <w:rFonts w:ascii="Arial" w:eastAsia="Times New Roman" w:hAnsi="Arial" w:cs="Arial"/>
                <w:color w:val="000000"/>
                <w:sz w:val="24"/>
                <w:szCs w:val="24"/>
                <w:shd w:val="clear" w:color="auto" w:fill="FFFFFF"/>
              </w:rPr>
            </w:pPr>
            <w:r w:rsidRPr="000076A7">
              <w:rPr>
                <w:rFonts w:ascii="Arial" w:eastAsia="Times New Roman" w:hAnsi="Arial" w:cs="Arial"/>
                <w:color w:val="000000"/>
                <w:sz w:val="24"/>
                <w:szCs w:val="24"/>
                <w:shd w:val="clear" w:color="auto" w:fill="FFFFFF"/>
                <w:rtl/>
              </w:rPr>
              <w:t>يجوز للخبير تقديم رأيه شفهيًا أمام المحقق، الذي يجب عليه تدوينه في تقرير التحقيق، ثم يوقع عليه الطرفان. لذا، يُعدّ عمل الطبيب الشرعي أو خبير المختبر الجنائي جنبًا إلى جنب مع المحقق أساسيًا لكشف الغموض والملابسات المحيطة بالجريمة. وكلما زاد التعاون بينهما، سهُل كشف الجريمة وتحديد هوية الجاني. تجدر الإشارة إلى أن المحقق أو القاضي غير ملزمين بتبني رأي الخبير، وذلك وفقًا لمبدأ قناعة القاضي الشخصية عند تكوين رأيه بشأن الإدانة أو البراءة في القضايا الجنائية. يُعتبر القاضي "خبير الخبراء" وله الكلمة الفصل في القضايا الجنائية</w:t>
            </w:r>
            <w:r w:rsidRPr="000076A7">
              <w:rPr>
                <w:rFonts w:ascii="Arial" w:eastAsia="Times New Roman" w:hAnsi="Arial" w:cs="Arial"/>
                <w:color w:val="000000"/>
                <w:sz w:val="24"/>
                <w:szCs w:val="24"/>
                <w:shd w:val="clear" w:color="auto" w:fill="FFFFFF"/>
              </w:rPr>
              <w:t>.</w:t>
            </w:r>
          </w:p>
          <w:p w:rsidR="000076A7" w:rsidRPr="000076A7" w:rsidRDefault="000076A7" w:rsidP="000076A7">
            <w:pPr>
              <w:shd w:val="clear" w:color="auto" w:fill="FFFFFF"/>
              <w:bidi/>
              <w:spacing w:before="100" w:beforeAutospacing="1" w:after="100" w:afterAutospacing="1"/>
              <w:ind w:left="360"/>
              <w:rPr>
                <w:rFonts w:ascii="Arial" w:eastAsia="Times New Roman" w:hAnsi="Arial" w:cs="Arial"/>
                <w:color w:val="000000"/>
                <w:sz w:val="24"/>
                <w:szCs w:val="24"/>
                <w:shd w:val="clear" w:color="auto" w:fill="FFFFFF"/>
              </w:rPr>
            </w:pPr>
            <w:r w:rsidRPr="000076A7">
              <w:rPr>
                <w:rFonts w:ascii="Arial" w:eastAsia="Times New Roman" w:hAnsi="Arial" w:cs="Arial"/>
                <w:color w:val="000000"/>
                <w:sz w:val="24"/>
                <w:szCs w:val="24"/>
                <w:shd w:val="clear" w:color="auto" w:fill="FFFFFF"/>
                <w:rtl/>
              </w:rPr>
              <w:t>يُعتبر منح القاضي للخبير صلاحية إبداء رأيه بشأن الحادث أو مسؤولية المتهم شكلاً من أشكال التفويض. إلا أن هذا الرأي تعرض لانتقادات واسعة. من بين هذه الانتقادات أن رأي الخبير غير ملزم لأي طرف، ولا يُسأل الخبير إلا في حالات الخطأ الجسيم، على عكس العلاقة بين الوكيل والموكل. ففي الوكالة، يُمثل الوكيل الموكل بطريقة تُلزمه تجاه الغير، وهذا قابل للتنفيذ بموجب عقد الوكالة، إذ أن الغرض من الوكالة هو القيام بالأعمال القانونية نيابةً عن الموكل. علاوة على ذلك، لا يجوز للوكيل ممارسة صلاحيات تتجاوز صلاحيات الموكل</w:t>
            </w:r>
            <w:r w:rsidRPr="000076A7">
              <w:rPr>
                <w:rFonts w:ascii="Arial" w:eastAsia="Times New Roman" w:hAnsi="Arial" w:cs="Arial"/>
                <w:color w:val="000000"/>
                <w:sz w:val="24"/>
                <w:szCs w:val="24"/>
                <w:shd w:val="clear" w:color="auto" w:fill="FFFFFF"/>
              </w:rPr>
              <w:t>.</w:t>
            </w:r>
          </w:p>
          <w:p w:rsidR="000076A7" w:rsidRPr="000076A7" w:rsidRDefault="000076A7" w:rsidP="000076A7">
            <w:pPr>
              <w:shd w:val="clear" w:color="auto" w:fill="FFFFFF"/>
              <w:bidi/>
              <w:spacing w:before="100" w:beforeAutospacing="1" w:after="100" w:afterAutospacing="1"/>
              <w:ind w:left="360"/>
              <w:rPr>
                <w:rFonts w:ascii="Arial" w:eastAsia="Times New Roman" w:hAnsi="Arial" w:cs="Arial"/>
                <w:color w:val="000000"/>
                <w:sz w:val="24"/>
                <w:szCs w:val="24"/>
                <w:shd w:val="clear" w:color="auto" w:fill="FFFFFF"/>
              </w:rPr>
            </w:pPr>
            <w:r w:rsidRPr="000076A7">
              <w:rPr>
                <w:rFonts w:ascii="Arial" w:eastAsia="Times New Roman" w:hAnsi="Arial" w:cs="Arial"/>
                <w:color w:val="000000"/>
                <w:sz w:val="24"/>
                <w:szCs w:val="24"/>
                <w:shd w:val="clear" w:color="auto" w:fill="FFFFFF"/>
                <w:rtl/>
              </w:rPr>
              <w:t>الوكيل هو الشخص الذي يُبدي رأيه في القضية أو المسؤولية. على النقيض من ذلك، تختلف شهادة الخبير اختلافًا جذريًا: فهي لا تُلزم القاضي، ولا يستطيع القاضي القيام بدور الخبير، ولا يتمتع الخبير بسلطة القاضي</w:t>
            </w:r>
            <w:r w:rsidRPr="000076A7">
              <w:rPr>
                <w:rFonts w:ascii="Arial" w:eastAsia="Times New Roman" w:hAnsi="Arial" w:cs="Arial"/>
                <w:color w:val="000000"/>
                <w:sz w:val="24"/>
                <w:szCs w:val="24"/>
                <w:shd w:val="clear" w:color="auto" w:fill="FFFFFF"/>
              </w:rPr>
              <w:t>.</w:t>
            </w:r>
          </w:p>
          <w:p w:rsidR="0052793F" w:rsidRDefault="000076A7" w:rsidP="000076A7">
            <w:pPr>
              <w:shd w:val="clear" w:color="auto" w:fill="FFFFFF"/>
              <w:bidi/>
              <w:spacing w:before="100" w:beforeAutospacing="1" w:after="100" w:afterAutospacing="1"/>
              <w:ind w:left="360"/>
              <w:rPr>
                <w:rFonts w:ascii="Arial" w:eastAsia="Times New Roman" w:hAnsi="Arial" w:cs="Arial"/>
                <w:color w:val="000000"/>
                <w:sz w:val="16"/>
                <w:szCs w:val="16"/>
                <w:shd w:val="clear" w:color="auto" w:fill="FFFFFF"/>
              </w:rPr>
            </w:pPr>
            <w:r w:rsidRPr="000076A7">
              <w:rPr>
                <w:rFonts w:ascii="Arial" w:eastAsia="Times New Roman" w:hAnsi="Arial" w:cs="Arial"/>
                <w:color w:val="000000"/>
                <w:sz w:val="24"/>
                <w:szCs w:val="24"/>
                <w:shd w:val="clear" w:color="auto" w:fill="FFFFFF"/>
                <w:rtl/>
              </w:rPr>
              <w:t>إذا رغبت، يُمكنني دمج جميع الأجزاء المترجمة في وثيقة أكاديمية واحدة مُتقنة ومنظمة وجاهزة للتقديم</w:t>
            </w:r>
            <w:r w:rsidRPr="000076A7">
              <w:rPr>
                <w:rFonts w:ascii="Arial" w:eastAsia="Times New Roman" w:hAnsi="Arial" w:cs="Arial"/>
                <w:color w:val="000000"/>
                <w:sz w:val="24"/>
                <w:szCs w:val="24"/>
                <w:shd w:val="clear" w:color="auto" w:fill="FFFFFF"/>
              </w:rPr>
              <w:t>.</w:t>
            </w:r>
          </w:p>
        </w:tc>
      </w:tr>
    </w:tbl>
    <w:p w:rsidR="0052793F" w:rsidRDefault="0052793F" w:rsidP="00B202C1">
      <w:pPr>
        <w:spacing w:after="384" w:line="312" w:lineRule="auto"/>
        <w:jc w:val="right"/>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52793F" w:rsidTr="004D366C">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52793F" w:rsidRPr="000076A7" w:rsidRDefault="0052793F" w:rsidP="000076A7">
            <w:pPr>
              <w:bidi/>
              <w:spacing w:line="276" w:lineRule="auto"/>
              <w:jc w:val="center"/>
              <w:rPr>
                <w:b/>
                <w:color w:val="17365D"/>
                <w:sz w:val="28"/>
                <w:szCs w:val="28"/>
              </w:rPr>
            </w:pPr>
            <w:r>
              <w:rPr>
                <w:b/>
                <w:color w:val="17365D"/>
                <w:sz w:val="28"/>
                <w:szCs w:val="28"/>
                <w:rtl/>
              </w:rPr>
              <w:t>استراتيجيات التعلم والتعليم</w:t>
            </w:r>
          </w:p>
        </w:tc>
      </w:tr>
      <w:tr w:rsidR="0052793F" w:rsidRPr="000076A7" w:rsidTr="004D366C">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0076A7">
            <w:pPr>
              <w:bidi/>
              <w:spacing w:line="276" w:lineRule="auto"/>
              <w:jc w:val="center"/>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0076A7" w:rsidRPr="000076A7" w:rsidRDefault="000076A7" w:rsidP="000076A7">
            <w:pPr>
              <w:shd w:val="clear" w:color="auto" w:fill="FFFFFF"/>
              <w:spacing w:before="100" w:beforeAutospacing="1" w:after="100" w:afterAutospacing="1"/>
              <w:ind w:left="360"/>
              <w:jc w:val="right"/>
              <w:rPr>
                <w:rFonts w:ascii="Arial" w:eastAsia="Times New Roman" w:hAnsi="Arial" w:cs="Arial"/>
                <w:color w:val="000000"/>
                <w:shd w:val="clear" w:color="auto" w:fill="FFFFFF"/>
                <w:lang w:eastAsia="zh-CN"/>
              </w:rPr>
            </w:pPr>
            <w:r w:rsidRPr="000076A7">
              <w:rPr>
                <w:rFonts w:ascii="Arial" w:eastAsia="Times New Roman" w:hAnsi="Arial" w:cs="Arial"/>
                <w:color w:val="000000"/>
                <w:shd w:val="clear" w:color="auto" w:fill="FFFFFF"/>
                <w:rtl/>
                <w:lang w:eastAsia="zh-CN"/>
              </w:rPr>
              <w:t>تمثل الخبرة المعرفة التقنية التي يكتسبها المحقق من المتخصصين والحرفيين والمهنيين. تساعد هذه المعرفة في حلّ المسائل التي لا يمكن معالجتها بمعلومات المحقق الخاصة، وتمكّنه من التوصل إلى استنتاجات حاسمة بشأن قضايا تتجاوز نطاق معرفته، لا سيما تلك التي يعتمد عليها الحصول على الأدلة، والتي قد تُستخدم كدليل على ارتكاب جريمة ونسبتها إلى مرتكبها</w:t>
            </w:r>
            <w:r w:rsidRPr="000076A7">
              <w:rPr>
                <w:rFonts w:ascii="Arial" w:eastAsia="Times New Roman" w:hAnsi="Arial" w:cs="Arial"/>
                <w:color w:val="000000"/>
                <w:shd w:val="clear" w:color="auto" w:fill="FFFFFF"/>
                <w:lang w:eastAsia="zh-CN"/>
              </w:rPr>
              <w:t>.</w:t>
            </w:r>
          </w:p>
          <w:p w:rsidR="000076A7" w:rsidRPr="000076A7" w:rsidRDefault="000076A7" w:rsidP="000076A7">
            <w:pPr>
              <w:shd w:val="clear" w:color="auto" w:fill="FFFFFF"/>
              <w:spacing w:before="100" w:beforeAutospacing="1" w:after="100" w:afterAutospacing="1"/>
              <w:ind w:left="360"/>
              <w:jc w:val="right"/>
              <w:rPr>
                <w:rFonts w:ascii="Arial" w:eastAsia="Times New Roman" w:hAnsi="Arial" w:cs="Arial"/>
                <w:color w:val="000000"/>
                <w:shd w:val="clear" w:color="auto" w:fill="FFFFFF"/>
                <w:lang w:eastAsia="zh-CN"/>
              </w:rPr>
            </w:pPr>
            <w:r w:rsidRPr="000076A7">
              <w:rPr>
                <w:rFonts w:ascii="Arial" w:eastAsia="Times New Roman" w:hAnsi="Arial" w:cs="Arial"/>
                <w:color w:val="000000"/>
                <w:shd w:val="clear" w:color="auto" w:fill="FFFFFF"/>
                <w:rtl/>
                <w:lang w:eastAsia="zh-CN"/>
              </w:rPr>
              <w:t>على سبيل المثال، لا يستطيع المحقق الجنائي أو القاضي تحديد مدى فعالية مادة سامة استخدمها الجاني للتسبب في الوفاة دون استشارة متخصص، كالكيميائي، لتحديد طبيعتها وتأثيرها. هناك العديد من القضايا التي تلعب فيها أدلة الخبراء دورًا محوريًا وحاسمًا في حلّ القضية وكشف ملابسات الجريمة. في بعض الأحيان، تكون أدلة الخبراء هي الوسيلة الوحيدة لإثبات التهمة. لذا، تُعتبر الخبرة إحدى طرائق التحقيق</w:t>
            </w:r>
            <w:r w:rsidRPr="000076A7">
              <w:rPr>
                <w:rFonts w:ascii="Arial" w:eastAsia="Times New Roman" w:hAnsi="Arial" w:cs="Arial"/>
                <w:color w:val="000000"/>
                <w:shd w:val="clear" w:color="auto" w:fill="FFFFFF"/>
                <w:lang w:eastAsia="zh-CN"/>
              </w:rPr>
              <w:t>.</w:t>
            </w:r>
          </w:p>
          <w:p w:rsidR="000076A7" w:rsidRPr="000076A7" w:rsidRDefault="000076A7" w:rsidP="000076A7">
            <w:pPr>
              <w:shd w:val="clear" w:color="auto" w:fill="FFFFFF"/>
              <w:spacing w:before="100" w:beforeAutospacing="1" w:after="100" w:afterAutospacing="1"/>
              <w:ind w:left="360"/>
              <w:jc w:val="right"/>
              <w:rPr>
                <w:rFonts w:ascii="Arial" w:eastAsia="Times New Roman" w:hAnsi="Arial" w:cs="Arial"/>
                <w:color w:val="000000"/>
                <w:shd w:val="clear" w:color="auto" w:fill="FFFFFF"/>
                <w:lang w:eastAsia="zh-CN"/>
              </w:rPr>
            </w:pPr>
            <w:r w:rsidRPr="000076A7">
              <w:rPr>
                <w:rFonts w:ascii="Arial" w:eastAsia="Times New Roman" w:hAnsi="Arial" w:cs="Arial"/>
                <w:color w:val="000000"/>
                <w:shd w:val="clear" w:color="auto" w:fill="FFFFFF"/>
                <w:rtl/>
                <w:lang w:eastAsia="zh-CN"/>
              </w:rPr>
              <w:t>ومن المفارقات، أن رأي الخبير قد يتعارض مع أدلة أخرى متعددة؛ ومع ذلك، قد يعتمد عليه المحقق لأنه يستند إلى يقين يقدمه المتخصصون، ونادرًا ما يكون عرضة للشك أو الاحتمالية</w:t>
            </w:r>
            <w:r w:rsidRPr="000076A7">
              <w:rPr>
                <w:rFonts w:ascii="Arial" w:eastAsia="Times New Roman" w:hAnsi="Arial" w:cs="Arial"/>
                <w:color w:val="000000"/>
                <w:shd w:val="clear" w:color="auto" w:fill="FFFFFF"/>
                <w:lang w:eastAsia="zh-CN"/>
              </w:rPr>
              <w:t>.</w:t>
            </w:r>
          </w:p>
          <w:p w:rsidR="000076A7" w:rsidRPr="000076A7" w:rsidRDefault="000076A7" w:rsidP="000076A7">
            <w:pPr>
              <w:shd w:val="clear" w:color="auto" w:fill="FFFFFF"/>
              <w:spacing w:before="100" w:beforeAutospacing="1" w:after="100" w:afterAutospacing="1"/>
              <w:ind w:left="360"/>
              <w:jc w:val="right"/>
              <w:rPr>
                <w:rFonts w:ascii="Arial" w:eastAsia="Times New Roman" w:hAnsi="Arial" w:cs="Arial"/>
                <w:color w:val="000000"/>
                <w:shd w:val="clear" w:color="auto" w:fill="FFFFFF"/>
                <w:lang w:eastAsia="zh-CN"/>
              </w:rPr>
            </w:pPr>
            <w:r w:rsidRPr="000076A7">
              <w:rPr>
                <w:rFonts w:ascii="Arial" w:eastAsia="Times New Roman" w:hAnsi="Arial" w:cs="Arial"/>
                <w:color w:val="000000"/>
                <w:shd w:val="clear" w:color="auto" w:fill="FFFFFF"/>
                <w:rtl/>
                <w:lang w:eastAsia="zh-CN"/>
              </w:rPr>
              <w:t>ومن المفارقات، أن رأي الخبير قد يتعارض مع أدلة أخرى متعددة؛ ومع ذلك، قد يعتمد عليه المحقق لأنه يستند إلى يقين يقدمه المتخصصون، ونادرًا ما يكون عرضة للشك أو الاحتمالية. يكتسب الخبير خبرته من خلال ممارسة مهنة أو عمل أو تخصص علمي محدد. مع ذلك، لا يُمكن اعتبار كل شخص يُكلفه المحقق أو القاضي بأداء مهمة متخصصة خبيرًا ما لم يتحلَّ بصفات الإدراك والقدرة التحليلية والنزاهة والإخلاص</w:t>
            </w:r>
            <w:r w:rsidRPr="000076A7">
              <w:rPr>
                <w:rFonts w:ascii="Arial" w:eastAsia="Times New Roman" w:hAnsi="Arial" w:cs="Arial"/>
                <w:color w:val="000000"/>
                <w:shd w:val="clear" w:color="auto" w:fill="FFFFFF"/>
                <w:lang w:eastAsia="zh-CN"/>
              </w:rPr>
              <w:t>.</w:t>
            </w:r>
          </w:p>
          <w:p w:rsidR="0052793F" w:rsidRPr="000076A7" w:rsidRDefault="000076A7" w:rsidP="000076A7">
            <w:pPr>
              <w:shd w:val="clear" w:color="auto" w:fill="FFFFFF"/>
              <w:spacing w:before="100" w:beforeAutospacing="1" w:after="100" w:afterAutospacing="1"/>
              <w:ind w:left="360"/>
              <w:jc w:val="right"/>
              <w:rPr>
                <w:rFonts w:ascii="Arial" w:eastAsia="Times New Roman" w:hAnsi="Arial" w:cs="Arial"/>
                <w:color w:val="000000"/>
                <w:shd w:val="clear" w:color="auto" w:fill="FFFFFF"/>
              </w:rPr>
            </w:pPr>
            <w:r w:rsidRPr="000076A7">
              <w:rPr>
                <w:rFonts w:ascii="Arial" w:eastAsia="Times New Roman" w:hAnsi="Arial" w:cs="Arial"/>
                <w:color w:val="000000"/>
                <w:shd w:val="clear" w:color="auto" w:fill="FFFFFF"/>
                <w:rtl/>
                <w:lang w:eastAsia="zh-CN"/>
              </w:rPr>
              <w:t>إذا رغبت، يُمكنني تجميع جميع ترجماتك في وثيقة أكاديمية واحدة متماسكة ومنظمة تنظيماً جيداً</w:t>
            </w:r>
            <w:r w:rsidRPr="000076A7">
              <w:rPr>
                <w:rFonts w:ascii="Arial" w:eastAsia="Times New Roman" w:hAnsi="Arial" w:cs="Arial"/>
                <w:color w:val="000000"/>
                <w:shd w:val="clear" w:color="auto" w:fill="FFFFFF"/>
                <w:lang w:eastAsia="zh-CN"/>
              </w:rPr>
              <w:t>.</w:t>
            </w:r>
          </w:p>
        </w:tc>
      </w:tr>
    </w:tbl>
    <w:p w:rsidR="00E559E3" w:rsidRDefault="00E559E3" w:rsidP="000076A7">
      <w:pPr>
        <w:spacing w:line="276" w:lineRule="auto"/>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52793F" w:rsidTr="000076A7">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52793F" w:rsidRDefault="0052793F" w:rsidP="000076A7">
            <w:pPr>
              <w:bidi/>
              <w:spacing w:line="312" w:lineRule="auto"/>
              <w:jc w:val="center"/>
              <w:rPr>
                <w:rFonts w:eastAsia="Times New Roman"/>
                <w:color w:val="000000"/>
                <w:sz w:val="24"/>
                <w:szCs w:val="24"/>
              </w:rPr>
            </w:pPr>
            <w:r>
              <w:rPr>
                <w:rFonts w:eastAsia="Times New Roman"/>
                <w:b/>
                <w:color w:val="17365D"/>
                <w:sz w:val="28"/>
                <w:szCs w:val="28"/>
                <w:rtl/>
              </w:rPr>
              <w:t>العبء الدراسي للطالب (SWL)</w:t>
            </w:r>
          </w:p>
        </w:tc>
      </w:tr>
      <w:tr w:rsidR="0052793F" w:rsidTr="000076A7">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52793F" w:rsidRPr="000076A7" w:rsidRDefault="0052793F" w:rsidP="000076A7">
            <w:pPr>
              <w:spacing w:line="312" w:lineRule="auto"/>
              <w:jc w:val="center"/>
              <w:rPr>
                <w:b/>
                <w:color w:val="000000"/>
                <w:sz w:val="24"/>
                <w:szCs w:val="24"/>
              </w:rPr>
            </w:pPr>
            <w:r>
              <w:rPr>
                <w:b/>
                <w:color w:val="000000"/>
                <w:sz w:val="24"/>
                <w:szCs w:val="24"/>
              </w:rPr>
              <w:t>Structured SWL</w:t>
            </w:r>
            <w:r w:rsidR="000076A7">
              <w:rPr>
                <w:b/>
                <w:color w:val="000000"/>
                <w:sz w:val="24"/>
                <w:szCs w:val="24"/>
              </w:rPr>
              <w:t xml:space="preserve"> (h/sem)</w:t>
            </w:r>
            <w:r w:rsidR="000076A7">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793F" w:rsidRDefault="0052793F" w:rsidP="000076A7">
            <w:pPr>
              <w:spacing w:line="312" w:lineRule="auto"/>
              <w:jc w:val="center"/>
              <w:rPr>
                <w:sz w:val="24"/>
                <w:szCs w:val="24"/>
              </w:rPr>
            </w:pPr>
            <w:r>
              <w:rPr>
                <w:sz w:val="24"/>
                <w:szCs w:val="24"/>
              </w:rPr>
              <w:t>33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2793F" w:rsidRDefault="0052793F" w:rsidP="000076A7">
            <w:pPr>
              <w:spacing w:line="312" w:lineRule="auto"/>
              <w:jc w:val="center"/>
              <w:rPr>
                <w:b/>
              </w:rPr>
            </w:pPr>
            <w:r>
              <w:rPr>
                <w:b/>
              </w:rPr>
              <w:t>Structured</w:t>
            </w:r>
            <w:r w:rsidR="000076A7">
              <w:rPr>
                <w:b/>
              </w:rPr>
              <w:t xml:space="preserve"> SWL (h/w)</w:t>
            </w:r>
            <w:r w:rsidR="000076A7">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793F" w:rsidRDefault="0052793F" w:rsidP="000076A7">
            <w:pPr>
              <w:spacing w:line="312" w:lineRule="auto"/>
              <w:jc w:val="center"/>
              <w:rPr>
                <w:sz w:val="24"/>
                <w:szCs w:val="24"/>
              </w:rPr>
            </w:pPr>
          </w:p>
        </w:tc>
      </w:tr>
      <w:tr w:rsidR="0052793F" w:rsidTr="000076A7">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0076A7">
            <w:pPr>
              <w:spacing w:line="312" w:lineRule="auto"/>
              <w:jc w:val="center"/>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793F" w:rsidRDefault="0052793F" w:rsidP="000076A7">
            <w:pPr>
              <w:spacing w:line="312" w:lineRule="auto"/>
              <w:jc w:val="center"/>
              <w:rPr>
                <w:sz w:val="24"/>
                <w:szCs w:val="24"/>
              </w:rPr>
            </w:pPr>
            <w:r>
              <w:rPr>
                <w:sz w:val="24"/>
                <w:szCs w:val="24"/>
              </w:rPr>
              <w:t>42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2793F" w:rsidRDefault="0052793F" w:rsidP="000076A7">
            <w:pPr>
              <w:spacing w:line="312" w:lineRule="auto"/>
              <w:jc w:val="center"/>
              <w:rPr>
                <w:b/>
              </w:rPr>
            </w:pPr>
            <w:r>
              <w:rPr>
                <w:b/>
              </w:rPr>
              <w:t>Unstructured S</w:t>
            </w:r>
            <w:r w:rsidR="000076A7">
              <w:rPr>
                <w:b/>
              </w:rPr>
              <w:t>WL (h/w)</w:t>
            </w:r>
            <w:r w:rsidR="000076A7">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2793F" w:rsidRDefault="0052793F" w:rsidP="000076A7">
            <w:pPr>
              <w:spacing w:line="312" w:lineRule="auto"/>
              <w:jc w:val="center"/>
              <w:rPr>
                <w:sz w:val="24"/>
                <w:szCs w:val="24"/>
              </w:rPr>
            </w:pPr>
          </w:p>
        </w:tc>
      </w:tr>
      <w:tr w:rsidR="0052793F" w:rsidTr="000076A7">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52793F" w:rsidRPr="000076A7" w:rsidRDefault="0052793F" w:rsidP="000076A7">
            <w:pPr>
              <w:spacing w:line="312" w:lineRule="auto"/>
              <w:jc w:val="center"/>
              <w:rPr>
                <w:b/>
                <w:color w:val="000000"/>
                <w:sz w:val="24"/>
                <w:szCs w:val="24"/>
              </w:rPr>
            </w:pPr>
            <w:r>
              <w:rPr>
                <w:b/>
                <w:color w:val="000000"/>
                <w:sz w:val="24"/>
                <w:szCs w:val="24"/>
              </w:rPr>
              <w:t>Tota</w:t>
            </w:r>
            <w:r w:rsidR="000076A7">
              <w:rPr>
                <w:b/>
                <w:color w:val="000000"/>
                <w:sz w:val="24"/>
                <w:szCs w:val="24"/>
              </w:rPr>
              <w:t>l SWL (h/sem)</w:t>
            </w:r>
            <w:r w:rsidR="000076A7">
              <w:rPr>
                <w:b/>
                <w:color w:val="000000"/>
                <w:sz w:val="24"/>
                <w:szCs w:val="24"/>
              </w:rPr>
              <w:br/>
              <w:t>Total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2793F" w:rsidRDefault="0052793F" w:rsidP="000076A7">
            <w:pPr>
              <w:spacing w:line="312" w:lineRule="auto"/>
              <w:jc w:val="center"/>
              <w:rPr>
                <w:sz w:val="24"/>
                <w:szCs w:val="24"/>
              </w:rPr>
            </w:pPr>
            <w:r>
              <w:rPr>
                <w:rFonts w:hint="cs"/>
                <w:sz w:val="24"/>
                <w:szCs w:val="24"/>
                <w:rtl/>
              </w:rPr>
              <w:t>75</w:t>
            </w:r>
          </w:p>
        </w:tc>
      </w:tr>
    </w:tbl>
    <w:p w:rsidR="0052793F" w:rsidRDefault="0052793F" w:rsidP="00B202C1">
      <w:pPr>
        <w:spacing w:after="0" w:line="312" w:lineRule="auto"/>
        <w:jc w:val="right"/>
        <w:rPr>
          <w:rFonts w:ascii="Cambria" w:eastAsia="Cambria" w:hAnsi="Cambria" w:cs="Cambria"/>
          <w:b/>
          <w:color w:val="000000"/>
        </w:rPr>
      </w:pPr>
    </w:p>
    <w:p w:rsidR="0052793F" w:rsidRDefault="0052793F" w:rsidP="00B202C1">
      <w:pPr>
        <w:spacing w:after="0" w:line="312" w:lineRule="auto"/>
        <w:jc w:val="right"/>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52793F" w:rsidTr="000076A7">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52793F" w:rsidRPr="000076A7" w:rsidRDefault="0052793F" w:rsidP="000076A7">
            <w:pPr>
              <w:bidi/>
              <w:spacing w:line="312" w:lineRule="auto"/>
              <w:jc w:val="center"/>
              <w:rPr>
                <w:b/>
                <w:color w:val="17365D"/>
                <w:sz w:val="28"/>
                <w:szCs w:val="28"/>
              </w:rPr>
            </w:pPr>
            <w:r>
              <w:rPr>
                <w:b/>
                <w:color w:val="17365D"/>
                <w:sz w:val="28"/>
                <w:szCs w:val="28"/>
                <w:rtl/>
              </w:rPr>
              <w:t>تقييم المادة</w:t>
            </w:r>
          </w:p>
        </w:tc>
      </w:tr>
      <w:tr w:rsidR="0052793F" w:rsidTr="000076A7">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52793F" w:rsidRDefault="0052793F" w:rsidP="000076A7">
            <w:pPr>
              <w:spacing w:line="312" w:lineRule="auto"/>
              <w:ind w:left="360" w:hanging="720"/>
              <w:jc w:val="center"/>
              <w:rPr>
                <w:b/>
              </w:rPr>
            </w:pPr>
          </w:p>
          <w:p w:rsidR="0052793F" w:rsidRDefault="0052793F" w:rsidP="000076A7">
            <w:pPr>
              <w:bidi/>
              <w:spacing w:line="312" w:lineRule="auto"/>
              <w:ind w:left="360" w:hanging="720"/>
              <w:jc w:val="center"/>
              <w:rPr>
                <w:b/>
              </w:rPr>
            </w:pPr>
            <w:r>
              <w:rPr>
                <w:b/>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0076A7">
            <w:pPr>
              <w:bidi/>
              <w:spacing w:line="312" w:lineRule="auto"/>
              <w:jc w:val="center"/>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0076A7">
            <w:pPr>
              <w:bidi/>
              <w:spacing w:line="312" w:lineRule="auto"/>
              <w:jc w:val="center"/>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0076A7">
            <w:pPr>
              <w:bidi/>
              <w:spacing w:line="312" w:lineRule="auto"/>
              <w:jc w:val="center"/>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0076A7">
            <w:pPr>
              <w:bidi/>
              <w:spacing w:line="312" w:lineRule="auto"/>
              <w:jc w:val="center"/>
              <w:rPr>
                <w:b/>
                <w:color w:val="000000"/>
              </w:rPr>
            </w:pPr>
            <w:r>
              <w:rPr>
                <w:b/>
                <w:color w:val="000000"/>
                <w:rtl/>
              </w:rPr>
              <w:t>مخرج التعلم المرتبط</w:t>
            </w:r>
          </w:p>
        </w:tc>
      </w:tr>
      <w:tr w:rsidR="0052793F" w:rsidTr="000076A7">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52793F" w:rsidRDefault="0052793F" w:rsidP="000076A7">
            <w:pPr>
              <w:bidi/>
              <w:spacing w:line="312" w:lineRule="auto"/>
              <w:jc w:val="center"/>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0076A7">
            <w:pPr>
              <w:bidi/>
              <w:spacing w:line="312" w:lineRule="auto"/>
              <w:jc w:val="center"/>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tcPr>
          <w:p w:rsidR="0052793F" w:rsidRDefault="0052793F" w:rsidP="000076A7">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52793F" w:rsidRDefault="0052793F" w:rsidP="000076A7">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52793F" w:rsidRDefault="0052793F" w:rsidP="000076A7">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52793F" w:rsidRDefault="0052793F" w:rsidP="000076A7">
            <w:pPr>
              <w:spacing w:line="312" w:lineRule="auto"/>
              <w:jc w:val="center"/>
              <w:rPr>
                <w:color w:val="000000"/>
              </w:rPr>
            </w:pPr>
            <w:r>
              <w:t>LO #1, 2, 10 and 11</w:t>
            </w:r>
          </w:p>
        </w:tc>
      </w:tr>
      <w:tr w:rsidR="0052793F" w:rsidTr="000076A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52793F" w:rsidRDefault="0052793F" w:rsidP="000076A7">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0076A7">
            <w:pPr>
              <w:bidi/>
              <w:spacing w:line="312" w:lineRule="auto"/>
              <w:jc w:val="center"/>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tcPr>
          <w:p w:rsidR="0052793F" w:rsidRDefault="0052793F" w:rsidP="000076A7">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52793F" w:rsidRDefault="0052793F" w:rsidP="000076A7">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52793F" w:rsidRDefault="0052793F" w:rsidP="000076A7">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52793F" w:rsidRDefault="0052793F" w:rsidP="000076A7">
            <w:pPr>
              <w:spacing w:line="312" w:lineRule="auto"/>
              <w:jc w:val="center"/>
              <w:rPr>
                <w:color w:val="000000"/>
              </w:rPr>
            </w:pPr>
            <w:r>
              <w:t>LO # 3, 4, 6 and 7</w:t>
            </w:r>
          </w:p>
        </w:tc>
      </w:tr>
      <w:tr w:rsidR="0052793F" w:rsidTr="000076A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52793F" w:rsidRDefault="0052793F" w:rsidP="000076A7">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0076A7">
            <w:pPr>
              <w:bidi/>
              <w:spacing w:line="312" w:lineRule="auto"/>
              <w:jc w:val="center"/>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tcPr>
          <w:p w:rsidR="0052793F" w:rsidRDefault="0052793F" w:rsidP="000076A7">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52793F" w:rsidRDefault="0052793F" w:rsidP="000076A7">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52793F" w:rsidRDefault="0052793F" w:rsidP="000076A7">
            <w:pPr>
              <w:bidi/>
              <w:spacing w:line="312" w:lineRule="auto"/>
              <w:jc w:val="center"/>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52793F" w:rsidRDefault="0052793F" w:rsidP="000076A7">
            <w:pPr>
              <w:spacing w:line="312" w:lineRule="auto"/>
              <w:jc w:val="center"/>
              <w:rPr>
                <w:color w:val="000000"/>
              </w:rPr>
            </w:pPr>
          </w:p>
        </w:tc>
      </w:tr>
      <w:tr w:rsidR="0052793F" w:rsidTr="000076A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52793F" w:rsidRDefault="0052793F" w:rsidP="000076A7">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0076A7">
            <w:pPr>
              <w:bidi/>
              <w:spacing w:line="312" w:lineRule="auto"/>
              <w:jc w:val="center"/>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tcPr>
          <w:p w:rsidR="0052793F" w:rsidRDefault="0052793F" w:rsidP="000076A7">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52793F" w:rsidRDefault="0052793F" w:rsidP="000076A7">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52793F" w:rsidRDefault="0052793F" w:rsidP="000076A7">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52793F" w:rsidRDefault="0052793F" w:rsidP="000076A7">
            <w:pPr>
              <w:spacing w:line="312" w:lineRule="auto"/>
              <w:jc w:val="center"/>
              <w:rPr>
                <w:color w:val="000000"/>
              </w:rPr>
            </w:pPr>
            <w:r>
              <w:t>LO # 5, 8 and 10</w:t>
            </w:r>
          </w:p>
        </w:tc>
      </w:tr>
      <w:tr w:rsidR="0052793F" w:rsidTr="000076A7">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52793F" w:rsidRDefault="0052793F" w:rsidP="000076A7">
            <w:pPr>
              <w:bidi/>
              <w:spacing w:line="312" w:lineRule="auto"/>
              <w:jc w:val="center"/>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0076A7">
            <w:pPr>
              <w:bidi/>
              <w:spacing w:line="312" w:lineRule="auto"/>
              <w:jc w:val="center"/>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tcPr>
          <w:p w:rsidR="0052793F" w:rsidRDefault="0052793F" w:rsidP="000076A7">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52793F" w:rsidRDefault="0052793F" w:rsidP="000076A7">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52793F" w:rsidRDefault="0052793F" w:rsidP="000076A7">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52793F" w:rsidRDefault="0052793F" w:rsidP="000076A7">
            <w:pPr>
              <w:spacing w:line="312" w:lineRule="auto"/>
              <w:jc w:val="center"/>
              <w:rPr>
                <w:color w:val="000000"/>
              </w:rPr>
            </w:pPr>
            <w:r>
              <w:t>LO # 1-7</w:t>
            </w:r>
          </w:p>
        </w:tc>
      </w:tr>
      <w:tr w:rsidR="0052793F" w:rsidTr="000076A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52793F" w:rsidRDefault="0052793F" w:rsidP="000076A7">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0076A7">
            <w:pPr>
              <w:bidi/>
              <w:spacing w:line="312" w:lineRule="auto"/>
              <w:jc w:val="center"/>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tcPr>
          <w:p w:rsidR="0052793F" w:rsidRDefault="0052793F" w:rsidP="000076A7">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52793F" w:rsidRDefault="0052793F" w:rsidP="000076A7">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52793F" w:rsidRDefault="0052793F" w:rsidP="000076A7">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52793F" w:rsidRDefault="0052793F" w:rsidP="000076A7">
            <w:pPr>
              <w:bidi/>
              <w:spacing w:line="312" w:lineRule="auto"/>
              <w:jc w:val="center"/>
              <w:rPr>
                <w:color w:val="000000"/>
              </w:rPr>
            </w:pPr>
            <w:r>
              <w:rPr>
                <w:color w:val="000000"/>
                <w:rtl/>
              </w:rPr>
              <w:t>الكل</w:t>
            </w:r>
          </w:p>
        </w:tc>
      </w:tr>
      <w:tr w:rsidR="0052793F" w:rsidTr="000076A7">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52793F" w:rsidRDefault="0052793F" w:rsidP="000076A7">
            <w:pPr>
              <w:bidi/>
              <w:spacing w:line="312" w:lineRule="auto"/>
              <w:jc w:val="center"/>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tcPr>
          <w:p w:rsidR="0052793F" w:rsidRDefault="0052793F" w:rsidP="000076A7">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52793F" w:rsidRDefault="0052793F" w:rsidP="000076A7">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52793F" w:rsidRDefault="0052793F" w:rsidP="000076A7">
            <w:pPr>
              <w:spacing w:line="312" w:lineRule="auto"/>
              <w:jc w:val="center"/>
              <w:rPr>
                <w:color w:val="000000"/>
              </w:rPr>
            </w:pPr>
          </w:p>
        </w:tc>
      </w:tr>
    </w:tbl>
    <w:p w:rsidR="0052793F" w:rsidRDefault="0052793F" w:rsidP="00B202C1">
      <w:pPr>
        <w:spacing w:after="0" w:line="312" w:lineRule="auto"/>
        <w:jc w:val="right"/>
        <w:rPr>
          <w:rFonts w:ascii="Cambria" w:eastAsia="Cambria" w:hAnsi="Cambria" w:cs="Cambria"/>
          <w:b/>
          <w:color w:val="000000"/>
          <w:sz w:val="16"/>
          <w:szCs w:val="16"/>
        </w:rPr>
      </w:pPr>
    </w:p>
    <w:p w:rsidR="0052793F" w:rsidRDefault="0052793F" w:rsidP="00B202C1">
      <w:pPr>
        <w:spacing w:after="0" w:line="312" w:lineRule="auto"/>
        <w:jc w:val="right"/>
        <w:rPr>
          <w:rFonts w:ascii="Cambria" w:eastAsia="Cambria" w:hAnsi="Cambria" w:cs="Cambria"/>
          <w:b/>
          <w:color w:val="000000"/>
          <w:sz w:val="16"/>
          <w:szCs w:val="16"/>
        </w:rPr>
      </w:pPr>
    </w:p>
    <w:p w:rsidR="0052793F" w:rsidRDefault="0052793F" w:rsidP="00B202C1">
      <w:pPr>
        <w:spacing w:line="276" w:lineRule="auto"/>
        <w:jc w:val="right"/>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52793F" w:rsidTr="000076A7">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52793F" w:rsidRPr="000076A7" w:rsidRDefault="0052793F" w:rsidP="000076A7">
            <w:pPr>
              <w:bidi/>
              <w:spacing w:line="360" w:lineRule="auto"/>
              <w:jc w:val="center"/>
              <w:rPr>
                <w:b/>
                <w:color w:val="17365D"/>
                <w:sz w:val="28"/>
                <w:szCs w:val="28"/>
              </w:rPr>
            </w:pPr>
            <w:r>
              <w:rPr>
                <w:b/>
                <w:color w:val="17365D"/>
                <w:sz w:val="28"/>
                <w:szCs w:val="28"/>
                <w:rtl/>
              </w:rPr>
              <w:t>الخطة الدراسية (المنهج الأسبوعي)</w:t>
            </w:r>
          </w:p>
        </w:tc>
      </w:tr>
      <w:tr w:rsidR="0052793F" w:rsidTr="000076A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0076A7">
            <w:pPr>
              <w:bidi/>
              <w:spacing w:line="360" w:lineRule="auto"/>
              <w:ind w:left="-18" w:hanging="720"/>
              <w:jc w:val="center"/>
              <w:rPr>
                <w:b/>
                <w:color w:val="000000"/>
              </w:rPr>
            </w:pPr>
            <w:r>
              <w:rPr>
                <w:b/>
                <w:color w:val="000000"/>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52793F" w:rsidRDefault="0052793F" w:rsidP="000076A7">
            <w:pPr>
              <w:bidi/>
              <w:spacing w:line="360" w:lineRule="auto"/>
              <w:jc w:val="center"/>
              <w:rPr>
                <w:b/>
                <w:sz w:val="24"/>
                <w:szCs w:val="24"/>
              </w:rPr>
            </w:pPr>
            <w:r>
              <w:rPr>
                <w:b/>
                <w:rtl/>
              </w:rPr>
              <w:t>الموضوعات المغطاة</w:t>
            </w:r>
          </w:p>
        </w:tc>
      </w:tr>
      <w:tr w:rsidR="0052793F" w:rsidTr="000076A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0076A7">
            <w:pPr>
              <w:bidi/>
              <w:spacing w:line="360" w:lineRule="auto"/>
              <w:ind w:left="-18" w:firstLine="18"/>
              <w:jc w:val="center"/>
              <w:rPr>
                <w:b/>
                <w:color w:val="000000"/>
              </w:rPr>
            </w:pPr>
            <w:r>
              <w:rPr>
                <w:b/>
                <w:color w:val="000000"/>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0076A7">
            <w:pPr>
              <w:spacing w:line="360" w:lineRule="auto"/>
              <w:jc w:val="right"/>
              <w:rPr>
                <w:sz w:val="24"/>
                <w:szCs w:val="24"/>
                <w:lang w:bidi="ar-IQ"/>
              </w:rPr>
            </w:pPr>
            <w:r>
              <w:rPr>
                <w:rFonts w:hint="cs"/>
                <w:rtl/>
                <w:lang w:bidi="ar-IQ"/>
              </w:rPr>
              <w:t>1- The Concept of the Forensic Expert</w:t>
            </w:r>
          </w:p>
        </w:tc>
      </w:tr>
      <w:tr w:rsidR="0052793F" w:rsidTr="000076A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0076A7">
            <w:pPr>
              <w:bidi/>
              <w:spacing w:line="360" w:lineRule="auto"/>
              <w:ind w:left="-18" w:firstLine="18"/>
              <w:jc w:val="center"/>
              <w:rPr>
                <w:b/>
                <w:color w:val="000000"/>
              </w:rPr>
            </w:pPr>
            <w:r>
              <w:rPr>
                <w:b/>
                <w:color w:val="000000"/>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0076A7">
            <w:pPr>
              <w:spacing w:line="360" w:lineRule="auto"/>
              <w:jc w:val="right"/>
              <w:rPr>
                <w:sz w:val="24"/>
                <w:szCs w:val="24"/>
                <w:lang w:bidi="ar-IQ"/>
              </w:rPr>
            </w:pPr>
            <w:r>
              <w:rPr>
                <w:rFonts w:hint="cs"/>
                <w:rtl/>
                <w:lang w:bidi="ar-IQ"/>
              </w:rPr>
              <w:t>2- The Relationship Between the Forensic Expert and the Civil Expert</w:t>
            </w:r>
          </w:p>
        </w:tc>
      </w:tr>
      <w:tr w:rsidR="0052793F" w:rsidTr="000076A7">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0076A7">
            <w:pPr>
              <w:bidi/>
              <w:spacing w:line="360" w:lineRule="auto"/>
              <w:ind w:left="-18" w:firstLine="18"/>
              <w:jc w:val="center"/>
              <w:rPr>
                <w:b/>
                <w:color w:val="000000"/>
              </w:rPr>
            </w:pPr>
            <w:r>
              <w:rPr>
                <w:b/>
                <w:color w:val="000000"/>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0076A7">
            <w:pPr>
              <w:spacing w:line="360" w:lineRule="auto"/>
              <w:jc w:val="right"/>
              <w:rPr>
                <w:sz w:val="24"/>
                <w:szCs w:val="24"/>
                <w:lang w:bidi="ar-IQ"/>
              </w:rPr>
            </w:pPr>
            <w:r>
              <w:rPr>
                <w:rFonts w:hint="cs"/>
                <w:rtl/>
                <w:lang w:bidi="ar-IQ"/>
              </w:rPr>
              <w:t>3- Legal Regulation of the Forensic Expert</w:t>
            </w:r>
          </w:p>
        </w:tc>
      </w:tr>
      <w:tr w:rsidR="0052793F" w:rsidTr="000076A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0076A7">
            <w:pPr>
              <w:bidi/>
              <w:spacing w:line="360" w:lineRule="auto"/>
              <w:ind w:left="-18" w:firstLine="18"/>
              <w:jc w:val="center"/>
              <w:rPr>
                <w:b/>
                <w:color w:val="000000"/>
              </w:rPr>
            </w:pPr>
            <w:r>
              <w:rPr>
                <w:b/>
                <w:color w:val="000000"/>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0076A7">
            <w:pPr>
              <w:spacing w:line="360" w:lineRule="auto"/>
              <w:jc w:val="right"/>
              <w:rPr>
                <w:sz w:val="24"/>
                <w:szCs w:val="24"/>
                <w:lang w:bidi="ar-IQ"/>
              </w:rPr>
            </w:pPr>
            <w:r>
              <w:rPr>
                <w:rFonts w:hint="cs"/>
                <w:rtl/>
                <w:lang w:bidi="ar-IQ"/>
              </w:rPr>
              <w:t>4- The Legal Responsibility of the Forensic Expert</w:t>
            </w:r>
          </w:p>
        </w:tc>
      </w:tr>
      <w:tr w:rsidR="0052793F" w:rsidTr="000076A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0076A7">
            <w:pPr>
              <w:bidi/>
              <w:spacing w:line="360" w:lineRule="auto"/>
              <w:ind w:left="-18" w:firstLine="18"/>
              <w:jc w:val="center"/>
              <w:rPr>
                <w:b/>
                <w:color w:val="000000"/>
              </w:rPr>
            </w:pPr>
            <w:r>
              <w:rPr>
                <w:b/>
                <w:color w:val="000000"/>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0076A7">
            <w:pPr>
              <w:spacing w:line="360" w:lineRule="auto"/>
              <w:jc w:val="right"/>
              <w:rPr>
                <w:sz w:val="24"/>
                <w:szCs w:val="24"/>
                <w:lang w:bidi="ar-IQ"/>
              </w:rPr>
            </w:pPr>
            <w:r>
              <w:rPr>
                <w:rFonts w:hint="cs"/>
                <w:rtl/>
                <w:lang w:bidi="ar-IQ"/>
              </w:rPr>
              <w:t>5- The Working Mechanisms of the Forensic Expert</w:t>
            </w:r>
          </w:p>
        </w:tc>
      </w:tr>
      <w:tr w:rsidR="0052793F" w:rsidTr="000076A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0076A7">
            <w:pPr>
              <w:bidi/>
              <w:spacing w:line="360" w:lineRule="auto"/>
              <w:ind w:left="-18" w:firstLine="18"/>
              <w:jc w:val="center"/>
              <w:rPr>
                <w:b/>
                <w:color w:val="000000"/>
              </w:rPr>
            </w:pPr>
            <w:r>
              <w:rPr>
                <w:b/>
                <w:color w:val="000000"/>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0076A7">
            <w:pPr>
              <w:spacing w:line="360" w:lineRule="auto"/>
              <w:jc w:val="right"/>
              <w:rPr>
                <w:sz w:val="24"/>
                <w:szCs w:val="24"/>
                <w:lang w:bidi="ar-IQ"/>
              </w:rPr>
            </w:pPr>
            <w:r>
              <w:rPr>
                <w:rFonts w:hint="cs"/>
                <w:rtl/>
                <w:lang w:bidi="ar-IQ"/>
              </w:rPr>
              <w:t>6- Legal Protection of the Forensic Expert</w:t>
            </w:r>
          </w:p>
        </w:tc>
      </w:tr>
      <w:tr w:rsidR="0052793F" w:rsidTr="000076A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0076A7">
            <w:pPr>
              <w:bidi/>
              <w:spacing w:line="360" w:lineRule="auto"/>
              <w:ind w:left="-18" w:firstLine="18"/>
              <w:jc w:val="center"/>
              <w:rPr>
                <w:b/>
                <w:color w:val="000000"/>
              </w:rPr>
            </w:pPr>
            <w:r>
              <w:rPr>
                <w:b/>
                <w:color w:val="000000"/>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0076A7">
            <w:pPr>
              <w:spacing w:line="360" w:lineRule="auto"/>
              <w:jc w:val="right"/>
              <w:rPr>
                <w:sz w:val="24"/>
                <w:szCs w:val="24"/>
                <w:lang w:bidi="ar-IQ"/>
              </w:rPr>
            </w:pPr>
            <w:r>
              <w:rPr>
                <w:rFonts w:hint="cs"/>
                <w:rtl/>
                <w:lang w:bidi="ar-IQ"/>
              </w:rPr>
              <w:t>7- The Relationship Between the Investigator and the Expert</w:t>
            </w:r>
          </w:p>
        </w:tc>
      </w:tr>
      <w:tr w:rsidR="0052793F" w:rsidTr="000076A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0076A7">
            <w:pPr>
              <w:bidi/>
              <w:spacing w:line="360" w:lineRule="auto"/>
              <w:ind w:left="-18" w:firstLine="18"/>
              <w:jc w:val="center"/>
              <w:rPr>
                <w:b/>
                <w:color w:val="000000"/>
              </w:rPr>
            </w:pPr>
            <w:r>
              <w:rPr>
                <w:b/>
                <w:color w:val="000000"/>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0076A7">
            <w:pPr>
              <w:spacing w:line="360" w:lineRule="auto"/>
              <w:jc w:val="right"/>
              <w:rPr>
                <w:sz w:val="24"/>
                <w:szCs w:val="24"/>
                <w:lang w:bidi="ar-IQ"/>
              </w:rPr>
            </w:pPr>
            <w:r>
              <w:rPr>
                <w:rFonts w:hint="cs"/>
                <w:rtl/>
                <w:lang w:bidi="ar-IQ"/>
              </w:rPr>
              <w:t>8- Characteristics of the Forensic Expert</w:t>
            </w:r>
          </w:p>
        </w:tc>
      </w:tr>
      <w:tr w:rsidR="0052793F" w:rsidTr="000076A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0076A7">
            <w:pPr>
              <w:bidi/>
              <w:spacing w:line="360" w:lineRule="auto"/>
              <w:ind w:left="-18" w:firstLine="18"/>
              <w:jc w:val="center"/>
              <w:rPr>
                <w:b/>
                <w:color w:val="000000"/>
              </w:rPr>
            </w:pPr>
            <w:r>
              <w:rPr>
                <w:b/>
                <w:color w:val="000000"/>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0076A7">
            <w:pPr>
              <w:spacing w:line="360" w:lineRule="auto"/>
              <w:jc w:val="right"/>
              <w:rPr>
                <w:sz w:val="24"/>
                <w:szCs w:val="24"/>
                <w:lang w:bidi="ar-IQ"/>
              </w:rPr>
            </w:pPr>
            <w:r>
              <w:rPr>
                <w:rFonts w:hint="cs"/>
                <w:rtl/>
                <w:lang w:bidi="ar-IQ"/>
              </w:rPr>
              <w:t>9- exam</w:t>
            </w:r>
          </w:p>
        </w:tc>
      </w:tr>
      <w:tr w:rsidR="0052793F" w:rsidTr="000076A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0076A7">
            <w:pPr>
              <w:bidi/>
              <w:spacing w:line="360" w:lineRule="auto"/>
              <w:ind w:left="-18" w:firstLine="18"/>
              <w:jc w:val="center"/>
              <w:rPr>
                <w:b/>
                <w:color w:val="000000"/>
              </w:rPr>
            </w:pPr>
            <w:r>
              <w:rPr>
                <w:b/>
                <w:color w:val="000000"/>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0076A7">
            <w:pPr>
              <w:spacing w:line="360" w:lineRule="auto"/>
              <w:jc w:val="right"/>
              <w:rPr>
                <w:sz w:val="24"/>
                <w:szCs w:val="24"/>
                <w:lang w:bidi="ar-IQ"/>
              </w:rPr>
            </w:pPr>
            <w:r>
              <w:rPr>
                <w:rFonts w:hint="cs"/>
                <w:rtl/>
                <w:lang w:bidi="ar-IQ"/>
              </w:rPr>
              <w:t>10- Civil Liability of the Expert</w:t>
            </w:r>
          </w:p>
        </w:tc>
      </w:tr>
      <w:tr w:rsidR="0052793F" w:rsidTr="000076A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0076A7">
            <w:pPr>
              <w:bidi/>
              <w:spacing w:line="360" w:lineRule="auto"/>
              <w:ind w:left="-18" w:firstLine="18"/>
              <w:jc w:val="center"/>
              <w:rPr>
                <w:b/>
                <w:color w:val="000000"/>
              </w:rPr>
            </w:pPr>
            <w:r>
              <w:rPr>
                <w:b/>
                <w:color w:val="000000"/>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0076A7">
            <w:pPr>
              <w:spacing w:line="360" w:lineRule="auto"/>
              <w:jc w:val="right"/>
              <w:rPr>
                <w:sz w:val="24"/>
                <w:szCs w:val="24"/>
                <w:lang w:bidi="ar-IQ"/>
              </w:rPr>
            </w:pPr>
            <w:r>
              <w:rPr>
                <w:rFonts w:hint="cs"/>
                <w:rtl/>
                <w:lang w:bidi="ar-IQ"/>
              </w:rPr>
              <w:t>11- The Criminal Responsibility of the Expert</w:t>
            </w:r>
          </w:p>
        </w:tc>
      </w:tr>
      <w:tr w:rsidR="0052793F" w:rsidTr="000076A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0076A7">
            <w:pPr>
              <w:bidi/>
              <w:spacing w:line="360" w:lineRule="auto"/>
              <w:ind w:left="-18" w:firstLine="18"/>
              <w:jc w:val="center"/>
              <w:rPr>
                <w:b/>
                <w:color w:val="000000"/>
              </w:rPr>
            </w:pPr>
            <w:r>
              <w:rPr>
                <w:b/>
                <w:color w:val="000000"/>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0076A7">
            <w:pPr>
              <w:spacing w:line="360" w:lineRule="auto"/>
              <w:jc w:val="right"/>
              <w:rPr>
                <w:sz w:val="24"/>
                <w:szCs w:val="24"/>
                <w:lang w:bidi="ar-IQ"/>
              </w:rPr>
            </w:pPr>
            <w:r>
              <w:rPr>
                <w:rFonts w:hint="cs"/>
                <w:rtl/>
                <w:lang w:bidi="ar-IQ"/>
              </w:rPr>
              <w:t>12- Procedures for Appointing the Forensic Expert</w:t>
            </w:r>
          </w:p>
        </w:tc>
      </w:tr>
      <w:tr w:rsidR="0052793F" w:rsidTr="000076A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0076A7">
            <w:pPr>
              <w:bidi/>
              <w:spacing w:line="360" w:lineRule="auto"/>
              <w:ind w:left="-18" w:firstLine="18"/>
              <w:jc w:val="center"/>
              <w:rPr>
                <w:b/>
                <w:color w:val="000000"/>
              </w:rPr>
            </w:pPr>
            <w:r>
              <w:rPr>
                <w:b/>
                <w:color w:val="000000"/>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0076A7">
            <w:pPr>
              <w:spacing w:line="360" w:lineRule="auto"/>
              <w:jc w:val="right"/>
              <w:rPr>
                <w:sz w:val="24"/>
                <w:szCs w:val="24"/>
                <w:lang w:bidi="ar-IQ"/>
              </w:rPr>
            </w:pPr>
            <w:r>
              <w:rPr>
                <w:rFonts w:hint="cs"/>
                <w:rtl/>
                <w:lang w:bidi="ar-IQ"/>
              </w:rPr>
              <w:t>13- Fees for Forensic Expertise</w:t>
            </w:r>
          </w:p>
        </w:tc>
      </w:tr>
      <w:tr w:rsidR="0052793F" w:rsidTr="000076A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0076A7">
            <w:pPr>
              <w:bidi/>
              <w:spacing w:line="360" w:lineRule="auto"/>
              <w:ind w:left="-18" w:firstLine="18"/>
              <w:jc w:val="center"/>
              <w:rPr>
                <w:b/>
                <w:color w:val="000000"/>
              </w:rPr>
            </w:pPr>
            <w:r>
              <w:rPr>
                <w:b/>
                <w:color w:val="000000"/>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0076A7">
            <w:pPr>
              <w:spacing w:line="360" w:lineRule="auto"/>
              <w:jc w:val="right"/>
              <w:rPr>
                <w:lang w:bidi="ar-IQ"/>
              </w:rPr>
            </w:pPr>
            <w:r>
              <w:rPr>
                <w:rFonts w:hint="cs"/>
                <w:rtl/>
                <w:lang w:bidi="ar-IQ"/>
              </w:rPr>
              <w:t>14- The Legal Value of Forensic Expertise</w:t>
            </w:r>
          </w:p>
        </w:tc>
      </w:tr>
      <w:tr w:rsidR="0052793F" w:rsidTr="000076A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0076A7">
            <w:pPr>
              <w:bidi/>
              <w:spacing w:line="360" w:lineRule="auto"/>
              <w:ind w:left="-18" w:firstLine="18"/>
              <w:jc w:val="center"/>
              <w:rPr>
                <w:b/>
                <w:color w:val="000000"/>
              </w:rPr>
            </w:pPr>
            <w:r>
              <w:rPr>
                <w:b/>
                <w:color w:val="000000"/>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0076A7">
            <w:pPr>
              <w:bidi/>
              <w:spacing w:line="360" w:lineRule="auto"/>
              <w:jc w:val="right"/>
              <w:rPr>
                <w:b/>
              </w:rPr>
            </w:pPr>
            <w:r>
              <w:rPr>
                <w:rtl/>
              </w:rPr>
              <w:t>امتحان</w:t>
            </w:r>
          </w:p>
        </w:tc>
      </w:tr>
      <w:tr w:rsidR="0052793F" w:rsidTr="000076A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0076A7">
            <w:pPr>
              <w:bidi/>
              <w:spacing w:line="360" w:lineRule="auto"/>
              <w:ind w:left="-18" w:firstLine="18"/>
              <w:jc w:val="center"/>
              <w:rPr>
                <w:b/>
                <w:color w:val="000000"/>
              </w:rPr>
            </w:pPr>
            <w:r>
              <w:rPr>
                <w:b/>
                <w:color w:val="000000"/>
                <w:rtl/>
              </w:rPr>
              <w:t>الأسبوع 16</w:t>
            </w:r>
          </w:p>
        </w:tc>
        <w:tc>
          <w:tcPr>
            <w:tcW w:w="92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0076A7">
            <w:pPr>
              <w:bidi/>
              <w:spacing w:line="360" w:lineRule="auto"/>
              <w:jc w:val="right"/>
              <w:rPr>
                <w:b/>
              </w:rPr>
            </w:pPr>
            <w:r>
              <w:rPr>
                <w:b/>
                <w:rtl/>
              </w:rPr>
              <w:t>أسبوع تحضيري قبل الامتحان النهائي</w:t>
            </w:r>
          </w:p>
        </w:tc>
      </w:tr>
    </w:tbl>
    <w:p w:rsidR="0052793F" w:rsidRDefault="0052793F" w:rsidP="00B202C1">
      <w:pPr>
        <w:tabs>
          <w:tab w:val="center" w:pos="3870"/>
        </w:tabs>
        <w:spacing w:after="0" w:line="360" w:lineRule="auto"/>
        <w:ind w:left="1985" w:hanging="1985"/>
        <w:jc w:val="right"/>
        <w:rPr>
          <w:b/>
          <w:sz w:val="24"/>
          <w:szCs w:val="24"/>
        </w:rPr>
      </w:pPr>
    </w:p>
    <w:p w:rsidR="0052793F" w:rsidRDefault="0052793F" w:rsidP="00B202C1">
      <w:pPr>
        <w:jc w:val="right"/>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0076A7" w:rsidTr="004D366C">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0076A7" w:rsidRPr="000076A7" w:rsidRDefault="000076A7" w:rsidP="000076A7">
            <w:pPr>
              <w:bidi/>
              <w:spacing w:line="360" w:lineRule="auto"/>
              <w:jc w:val="center"/>
              <w:rPr>
                <w:rFonts w:eastAsia="SimSun"/>
                <w:b/>
                <w:color w:val="17365D"/>
                <w:sz w:val="28"/>
                <w:szCs w:val="28"/>
              </w:rPr>
            </w:pPr>
            <w:r>
              <w:rPr>
                <w:b/>
                <w:color w:val="17365D"/>
                <w:sz w:val="28"/>
                <w:szCs w:val="28"/>
                <w:rtl/>
              </w:rPr>
              <w:t>الخطة الدراسية (المنهج الأسبوعي)</w:t>
            </w:r>
          </w:p>
        </w:tc>
      </w:tr>
      <w:tr w:rsidR="000076A7"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076A7" w:rsidRDefault="000076A7" w:rsidP="000076A7">
            <w:pPr>
              <w:bidi/>
              <w:spacing w:line="360" w:lineRule="auto"/>
              <w:ind w:left="-18" w:hanging="720"/>
              <w:jc w:val="right"/>
              <w:rPr>
                <w:b/>
              </w:rPr>
            </w:pPr>
            <w:r>
              <w:rPr>
                <w:b/>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0076A7" w:rsidRDefault="000076A7" w:rsidP="000076A7">
            <w:pPr>
              <w:bidi/>
              <w:spacing w:line="360" w:lineRule="auto"/>
              <w:jc w:val="center"/>
              <w:rPr>
                <w:b/>
                <w:sz w:val="24"/>
                <w:szCs w:val="24"/>
              </w:rPr>
            </w:pPr>
            <w:r>
              <w:rPr>
                <w:b/>
                <w:rtl/>
              </w:rPr>
              <w:t>الموضوعات المغطاة</w:t>
            </w:r>
          </w:p>
        </w:tc>
      </w:tr>
      <w:tr w:rsidR="000076A7"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076A7" w:rsidRDefault="000076A7" w:rsidP="000076A7">
            <w:pPr>
              <w:bidi/>
              <w:spacing w:line="360" w:lineRule="auto"/>
              <w:ind w:left="-18"/>
              <w:jc w:val="right"/>
              <w:rPr>
                <w:b/>
              </w:rPr>
            </w:pPr>
            <w:r>
              <w:rPr>
                <w:b/>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0076A7" w:rsidRDefault="000076A7" w:rsidP="000076A7">
            <w:pPr>
              <w:spacing w:line="360" w:lineRule="auto"/>
              <w:jc w:val="right"/>
              <w:rPr>
                <w:sz w:val="24"/>
                <w:szCs w:val="24"/>
              </w:rPr>
            </w:pPr>
            <w:r>
              <w:rPr>
                <w:rFonts w:hint="cs"/>
                <w:rtl/>
                <w:lang w:bidi="ar-IQ"/>
              </w:rPr>
              <w:t>2- The Relationship Between the Forensic Expert and the Civil Expert</w:t>
            </w:r>
          </w:p>
        </w:tc>
      </w:tr>
      <w:tr w:rsidR="000076A7"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076A7" w:rsidRDefault="000076A7" w:rsidP="000076A7">
            <w:pPr>
              <w:bidi/>
              <w:spacing w:line="360" w:lineRule="auto"/>
              <w:ind w:left="-18"/>
              <w:jc w:val="right"/>
              <w:rPr>
                <w:b/>
              </w:rPr>
            </w:pPr>
            <w:r>
              <w:rPr>
                <w:b/>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0076A7" w:rsidRDefault="000076A7" w:rsidP="000076A7">
            <w:pPr>
              <w:spacing w:line="360" w:lineRule="auto"/>
              <w:jc w:val="right"/>
              <w:rPr>
                <w:sz w:val="24"/>
                <w:szCs w:val="24"/>
              </w:rPr>
            </w:pPr>
            <w:r>
              <w:rPr>
                <w:rFonts w:hint="cs"/>
                <w:rtl/>
                <w:lang w:bidi="ar-IQ"/>
              </w:rPr>
              <w:t>4- The Legal Responsibility of the Forensic Expert</w:t>
            </w:r>
          </w:p>
        </w:tc>
      </w:tr>
      <w:tr w:rsidR="000076A7" w:rsidTr="004D366C">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076A7" w:rsidRDefault="000076A7" w:rsidP="000076A7">
            <w:pPr>
              <w:bidi/>
              <w:spacing w:line="360" w:lineRule="auto"/>
              <w:ind w:left="-18"/>
              <w:jc w:val="right"/>
              <w:rPr>
                <w:b/>
              </w:rPr>
            </w:pPr>
            <w:r>
              <w:rPr>
                <w:b/>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0076A7" w:rsidRDefault="000076A7" w:rsidP="000076A7">
            <w:pPr>
              <w:spacing w:line="360" w:lineRule="auto"/>
              <w:jc w:val="right"/>
              <w:rPr>
                <w:sz w:val="24"/>
                <w:szCs w:val="24"/>
              </w:rPr>
            </w:pPr>
            <w:r>
              <w:rPr>
                <w:rFonts w:hint="cs"/>
                <w:rtl/>
                <w:lang w:bidi="ar-IQ"/>
              </w:rPr>
              <w:t xml:space="preserve">5- The Working Mechanisms of the Forensic Expert </w:t>
            </w:r>
          </w:p>
        </w:tc>
      </w:tr>
      <w:tr w:rsidR="000076A7"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076A7" w:rsidRDefault="000076A7" w:rsidP="000076A7">
            <w:pPr>
              <w:bidi/>
              <w:spacing w:line="360" w:lineRule="auto"/>
              <w:ind w:left="-18"/>
              <w:jc w:val="right"/>
              <w:rPr>
                <w:b/>
              </w:rPr>
            </w:pPr>
            <w:r>
              <w:rPr>
                <w:b/>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0076A7" w:rsidRDefault="000076A7" w:rsidP="000076A7">
            <w:pPr>
              <w:spacing w:line="360" w:lineRule="auto"/>
              <w:jc w:val="right"/>
              <w:rPr>
                <w:sz w:val="24"/>
                <w:szCs w:val="24"/>
              </w:rPr>
            </w:pPr>
            <w:r>
              <w:rPr>
                <w:rFonts w:hint="cs"/>
                <w:rtl/>
                <w:lang w:bidi="ar-IQ"/>
              </w:rPr>
              <w:t>7- The Relationship Between the Investigator and the Expert</w:t>
            </w:r>
          </w:p>
        </w:tc>
      </w:tr>
      <w:tr w:rsidR="000076A7"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076A7" w:rsidRDefault="000076A7" w:rsidP="000076A7">
            <w:pPr>
              <w:bidi/>
              <w:spacing w:line="360" w:lineRule="auto"/>
              <w:ind w:left="-18"/>
              <w:jc w:val="right"/>
              <w:rPr>
                <w:b/>
              </w:rPr>
            </w:pPr>
            <w:r>
              <w:rPr>
                <w:b/>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0076A7" w:rsidRDefault="000076A7" w:rsidP="000076A7">
            <w:pPr>
              <w:spacing w:line="360" w:lineRule="auto"/>
              <w:jc w:val="right"/>
              <w:rPr>
                <w:sz w:val="24"/>
                <w:szCs w:val="24"/>
              </w:rPr>
            </w:pPr>
            <w:r>
              <w:rPr>
                <w:rFonts w:hint="cs"/>
                <w:rtl/>
                <w:lang w:bidi="ar-IQ"/>
              </w:rPr>
              <w:t>11- The Criminal Responsibility of the Expert</w:t>
            </w:r>
          </w:p>
        </w:tc>
      </w:tr>
      <w:tr w:rsidR="000076A7"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076A7" w:rsidRDefault="000076A7" w:rsidP="000076A7">
            <w:pPr>
              <w:bidi/>
              <w:spacing w:line="360" w:lineRule="auto"/>
              <w:ind w:left="-18"/>
              <w:jc w:val="right"/>
              <w:rPr>
                <w:b/>
              </w:rPr>
            </w:pPr>
            <w:r>
              <w:rPr>
                <w:b/>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0076A7" w:rsidRDefault="000076A7" w:rsidP="000076A7">
            <w:pPr>
              <w:spacing w:line="360" w:lineRule="auto"/>
              <w:jc w:val="right"/>
              <w:rPr>
                <w:sz w:val="24"/>
                <w:szCs w:val="24"/>
              </w:rPr>
            </w:pPr>
            <w:r>
              <w:rPr>
                <w:rFonts w:hint="cs"/>
                <w:rtl/>
                <w:lang w:bidi="ar-IQ"/>
              </w:rPr>
              <w:t>14- The Legal Value of Forensic Expertise</w:t>
            </w:r>
          </w:p>
        </w:tc>
      </w:tr>
      <w:tr w:rsidR="000076A7" w:rsidTr="004D366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0076A7" w:rsidRDefault="000076A7" w:rsidP="000076A7">
            <w:pPr>
              <w:bidi/>
              <w:spacing w:line="360" w:lineRule="auto"/>
              <w:ind w:left="-18"/>
              <w:jc w:val="right"/>
              <w:rPr>
                <w:b/>
              </w:rPr>
            </w:pPr>
            <w:r>
              <w:rPr>
                <w:b/>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0076A7" w:rsidRDefault="000076A7" w:rsidP="000076A7">
            <w:pPr>
              <w:spacing w:line="360" w:lineRule="auto"/>
              <w:jc w:val="right"/>
              <w:rPr>
                <w:sz w:val="24"/>
                <w:szCs w:val="24"/>
              </w:rPr>
            </w:pPr>
            <w:r>
              <w:rPr>
                <w:rFonts w:hint="cs"/>
                <w:rtl/>
                <w:lang w:bidi="ar-IQ"/>
              </w:rPr>
              <w:t>14- The Legal Value of Forensic Expertise</w:t>
            </w:r>
          </w:p>
        </w:tc>
      </w:tr>
    </w:tbl>
    <w:p w:rsidR="0052793F" w:rsidRDefault="0052793F" w:rsidP="00B202C1">
      <w:pPr>
        <w:tabs>
          <w:tab w:val="center" w:pos="3870"/>
        </w:tabs>
        <w:spacing w:after="0" w:line="360" w:lineRule="auto"/>
        <w:ind w:left="1985"/>
        <w:jc w:val="right"/>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52793F" w:rsidTr="000076A7">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52793F" w:rsidRPr="000076A7" w:rsidRDefault="0052793F" w:rsidP="000076A7">
            <w:pPr>
              <w:bidi/>
              <w:spacing w:line="312" w:lineRule="auto"/>
              <w:jc w:val="center"/>
              <w:rPr>
                <w:b/>
                <w:color w:val="17365D"/>
                <w:sz w:val="28"/>
                <w:szCs w:val="28"/>
                <w:rtl/>
                <w:lang w:bidi="ar-IQ"/>
              </w:rPr>
            </w:pPr>
            <w:r>
              <w:rPr>
                <w:b/>
                <w:color w:val="17365D"/>
                <w:sz w:val="28"/>
                <w:szCs w:val="28"/>
                <w:rtl/>
              </w:rPr>
              <w:t>مصادر التعلم والتعليم</w:t>
            </w:r>
          </w:p>
        </w:tc>
      </w:tr>
      <w:tr w:rsidR="0052793F" w:rsidTr="000076A7">
        <w:tc>
          <w:tcPr>
            <w:tcW w:w="2340" w:type="dxa"/>
            <w:tcBorders>
              <w:top w:val="single" w:sz="4" w:space="0" w:color="000000"/>
              <w:left w:val="single" w:sz="4" w:space="0" w:color="000000"/>
              <w:bottom w:val="single" w:sz="4" w:space="0" w:color="000000"/>
              <w:right w:val="nil"/>
            </w:tcBorders>
            <w:vAlign w:val="center"/>
          </w:tcPr>
          <w:p w:rsidR="0052793F" w:rsidRDefault="0052793F" w:rsidP="000076A7">
            <w:pPr>
              <w:spacing w:line="312" w:lineRule="auto"/>
              <w:ind w:left="360" w:hanging="720"/>
              <w:jc w:val="center"/>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0076A7">
            <w:pPr>
              <w:bidi/>
              <w:spacing w:line="312" w:lineRule="auto"/>
              <w:jc w:val="center"/>
              <w:rPr>
                <w:b/>
              </w:rPr>
            </w:pPr>
            <w:r>
              <w:rPr>
                <w:b/>
                <w:rtl/>
              </w:rPr>
              <w:t>النص</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2793F" w:rsidRDefault="0052793F" w:rsidP="000076A7">
            <w:pPr>
              <w:bidi/>
              <w:spacing w:line="312" w:lineRule="auto"/>
              <w:jc w:val="center"/>
              <w:rPr>
                <w:b/>
              </w:rPr>
            </w:pPr>
            <w:r>
              <w:rPr>
                <w:b/>
                <w:rtl/>
              </w:rPr>
              <w:t>متوفر في المكتبة؟</w:t>
            </w:r>
          </w:p>
        </w:tc>
      </w:tr>
      <w:tr w:rsidR="0052793F" w:rsidTr="000076A7">
        <w:tc>
          <w:tcPr>
            <w:tcW w:w="2340"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0076A7">
            <w:pPr>
              <w:bidi/>
              <w:spacing w:line="312" w:lineRule="auto"/>
              <w:ind w:left="90"/>
              <w:jc w:val="center"/>
              <w:rPr>
                <w:b/>
              </w:rPr>
            </w:pPr>
            <w:r>
              <w:rPr>
                <w:b/>
                <w:rtl/>
              </w:rPr>
              <w:t>المراجع المطلوبة</w:t>
            </w:r>
          </w:p>
        </w:tc>
        <w:tc>
          <w:tcPr>
            <w:tcW w:w="5835" w:type="dxa"/>
            <w:tcBorders>
              <w:top w:val="single" w:sz="4" w:space="0" w:color="000000"/>
              <w:left w:val="single" w:sz="4" w:space="0" w:color="000000"/>
              <w:bottom w:val="single" w:sz="4" w:space="0" w:color="000000"/>
              <w:right w:val="nil"/>
            </w:tcBorders>
            <w:vAlign w:val="center"/>
          </w:tcPr>
          <w:p w:rsidR="0052793F" w:rsidRDefault="0052793F" w:rsidP="000076A7">
            <w:pPr>
              <w:spacing w:line="312" w:lineRule="auto"/>
              <w:jc w:val="center"/>
            </w:pPr>
          </w:p>
        </w:tc>
        <w:tc>
          <w:tcPr>
            <w:tcW w:w="23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0076A7">
            <w:pPr>
              <w:bidi/>
              <w:spacing w:line="312" w:lineRule="auto"/>
              <w:jc w:val="center"/>
              <w:rPr>
                <w:color w:val="FF0000"/>
              </w:rPr>
            </w:pPr>
            <w:r>
              <w:rPr>
                <w:rtl/>
              </w:rPr>
              <w:t>نعم</w:t>
            </w:r>
          </w:p>
        </w:tc>
      </w:tr>
      <w:tr w:rsidR="0052793F" w:rsidTr="000076A7">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0076A7">
            <w:pPr>
              <w:bidi/>
              <w:spacing w:line="312" w:lineRule="auto"/>
              <w:ind w:left="90"/>
              <w:jc w:val="center"/>
              <w:rPr>
                <w:b/>
              </w:rPr>
            </w:pPr>
            <w:r>
              <w:rPr>
                <w:b/>
                <w:rtl/>
              </w:rPr>
              <w:t>المراجع الموصى بها</w:t>
            </w:r>
          </w:p>
        </w:tc>
        <w:tc>
          <w:tcPr>
            <w:tcW w:w="5835" w:type="dxa"/>
            <w:tcBorders>
              <w:top w:val="single" w:sz="4" w:space="0" w:color="000000"/>
              <w:left w:val="single" w:sz="4" w:space="0" w:color="000000"/>
              <w:bottom w:val="single" w:sz="4" w:space="0" w:color="000000"/>
              <w:right w:val="nil"/>
            </w:tcBorders>
            <w:vAlign w:val="center"/>
          </w:tcPr>
          <w:p w:rsidR="0052793F" w:rsidRDefault="0052793F" w:rsidP="000076A7">
            <w:pPr>
              <w:spacing w:line="312" w:lineRule="auto"/>
              <w:ind w:left="185"/>
              <w:jc w:val="center"/>
            </w:pPr>
          </w:p>
        </w:tc>
        <w:tc>
          <w:tcPr>
            <w:tcW w:w="2340" w:type="dxa"/>
            <w:tcBorders>
              <w:top w:val="single" w:sz="4" w:space="0" w:color="000000"/>
              <w:left w:val="single" w:sz="4" w:space="0" w:color="000000"/>
              <w:bottom w:val="single" w:sz="4" w:space="0" w:color="000000"/>
              <w:right w:val="single" w:sz="4" w:space="0" w:color="000000"/>
            </w:tcBorders>
            <w:vAlign w:val="center"/>
          </w:tcPr>
          <w:p w:rsidR="0052793F" w:rsidRDefault="0052793F" w:rsidP="000076A7">
            <w:pPr>
              <w:bidi/>
              <w:spacing w:line="312" w:lineRule="auto"/>
              <w:jc w:val="center"/>
            </w:pPr>
            <w:r>
              <w:rPr>
                <w:rtl/>
              </w:rPr>
              <w:t>لا</w:t>
            </w:r>
          </w:p>
        </w:tc>
      </w:tr>
      <w:tr w:rsidR="0052793F" w:rsidTr="000076A7">
        <w:tc>
          <w:tcPr>
            <w:tcW w:w="2340" w:type="dxa"/>
            <w:tcBorders>
              <w:top w:val="single" w:sz="4" w:space="0" w:color="000000"/>
              <w:left w:val="single" w:sz="4" w:space="0" w:color="000000"/>
              <w:bottom w:val="single" w:sz="4" w:space="0" w:color="000000"/>
              <w:right w:val="nil"/>
            </w:tcBorders>
            <w:shd w:val="clear" w:color="auto" w:fill="DAEEF3"/>
            <w:vAlign w:val="center"/>
          </w:tcPr>
          <w:p w:rsidR="0052793F" w:rsidRDefault="0052793F" w:rsidP="000076A7">
            <w:pPr>
              <w:bidi/>
              <w:spacing w:line="312" w:lineRule="auto"/>
              <w:ind w:left="90"/>
              <w:jc w:val="center"/>
              <w:rPr>
                <w:b/>
              </w:rPr>
            </w:pPr>
            <w:r>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52793F" w:rsidRDefault="0052793F" w:rsidP="000076A7">
            <w:pPr>
              <w:pStyle w:val="af2"/>
              <w:shd w:val="clear" w:color="auto" w:fill="FFFFFF"/>
              <w:spacing w:before="0" w:beforeAutospacing="0" w:after="150" w:afterAutospacing="0"/>
              <w:jc w:val="center"/>
              <w:rPr>
                <w:rFonts w:ascii="Arial" w:hAnsi="Arial" w:cs="Arial"/>
                <w:color w:val="252A2F"/>
                <w:sz w:val="21"/>
                <w:szCs w:val="21"/>
              </w:rPr>
            </w:pPr>
          </w:p>
        </w:tc>
      </w:tr>
    </w:tbl>
    <w:p w:rsidR="003477DB" w:rsidRDefault="003477DB" w:rsidP="00B202C1">
      <w:pPr>
        <w:tabs>
          <w:tab w:val="left" w:pos="1980"/>
        </w:tabs>
        <w:ind w:left="1985" w:hanging="1985"/>
        <w:jc w:val="right"/>
        <w:rPr>
          <w:b/>
          <w:color w:val="000000"/>
          <w:sz w:val="32"/>
          <w:szCs w:val="32"/>
        </w:rPr>
      </w:pPr>
    </w:p>
    <w:p w:rsidR="0052793F" w:rsidRDefault="0052793F" w:rsidP="00B202C1">
      <w:pPr>
        <w:tabs>
          <w:tab w:val="left" w:pos="1980"/>
        </w:tabs>
        <w:ind w:left="1985" w:hanging="1985"/>
        <w:jc w:val="right"/>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52793F" w:rsidTr="004D366C">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52793F" w:rsidRPr="000076A7" w:rsidRDefault="0052793F" w:rsidP="000076A7">
            <w:pPr>
              <w:tabs>
                <w:tab w:val="left" w:pos="1890"/>
                <w:tab w:val="center" w:pos="4544"/>
              </w:tabs>
              <w:bidi/>
              <w:ind w:right="1152"/>
              <w:jc w:val="center"/>
              <w:rPr>
                <w:b/>
                <w:color w:val="000000"/>
                <w:sz w:val="28"/>
                <w:szCs w:val="28"/>
              </w:rPr>
            </w:pPr>
            <w:r>
              <w:rPr>
                <w:b/>
                <w:color w:val="000000"/>
                <w:sz w:val="28"/>
                <w:szCs w:val="28"/>
                <w:rtl/>
              </w:rPr>
              <w:t>نظام الدرجات</w:t>
            </w:r>
          </w:p>
        </w:tc>
      </w:tr>
      <w:tr w:rsidR="0052793F" w:rsidTr="004D366C">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52793F" w:rsidRDefault="0052793F" w:rsidP="00B202C1">
            <w:pPr>
              <w:bidi/>
              <w:jc w:val="right"/>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52793F" w:rsidRDefault="0052793F" w:rsidP="00B202C1">
            <w:pPr>
              <w:bidi/>
              <w:jc w:val="right"/>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52793F" w:rsidRDefault="0052793F" w:rsidP="00B202C1">
            <w:pPr>
              <w:bidi/>
              <w:jc w:val="right"/>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52793F" w:rsidRDefault="0052793F" w:rsidP="00B202C1">
            <w:pPr>
              <w:bidi/>
              <w:jc w:val="right"/>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52793F" w:rsidRDefault="0052793F" w:rsidP="00B202C1">
            <w:pPr>
              <w:bidi/>
              <w:jc w:val="right"/>
              <w:rPr>
                <w:b/>
                <w:color w:val="000000"/>
              </w:rPr>
            </w:pPr>
            <w:r>
              <w:rPr>
                <w:b/>
                <w:color w:val="000000"/>
                <w:rtl/>
              </w:rPr>
              <w:t>التوصيف</w:t>
            </w:r>
          </w:p>
        </w:tc>
      </w:tr>
      <w:tr w:rsidR="0052793F" w:rsidTr="004D366C">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52793F" w:rsidRDefault="0052793F" w:rsidP="00B202C1">
            <w:pPr>
              <w:bidi/>
              <w:jc w:val="right"/>
              <w:rPr>
                <w:b/>
                <w:color w:val="000000"/>
              </w:rPr>
            </w:pPr>
            <w:r>
              <w:rPr>
                <w:b/>
                <w:color w:val="000000"/>
                <w:rtl/>
              </w:rPr>
              <w:t>مجموعة النجاح</w:t>
            </w:r>
          </w:p>
          <w:p w:rsidR="0052793F" w:rsidRDefault="0052793F" w:rsidP="00B202C1">
            <w:pPr>
              <w:jc w:val="right"/>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52793F" w:rsidRDefault="0052793F" w:rsidP="00B202C1">
            <w:pPr>
              <w:bidi/>
              <w:ind w:firstLine="72"/>
              <w:jc w:val="right"/>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tcPr>
          <w:p w:rsidR="0052793F" w:rsidRDefault="0052793F" w:rsidP="00B202C1">
            <w:pPr>
              <w:bidi/>
              <w:jc w:val="right"/>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tcPr>
          <w:p w:rsidR="0052793F" w:rsidRDefault="0052793F" w:rsidP="00B202C1">
            <w:pPr>
              <w:jc w:val="right"/>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52793F" w:rsidRDefault="0052793F" w:rsidP="00B202C1">
            <w:pPr>
              <w:bidi/>
              <w:jc w:val="right"/>
              <w:rPr>
                <w:color w:val="000000"/>
              </w:rPr>
            </w:pPr>
            <w:r>
              <w:rPr>
                <w:color w:val="000000"/>
                <w:rtl/>
              </w:rPr>
              <w:t>أداء متميز</w:t>
            </w:r>
          </w:p>
        </w:tc>
      </w:tr>
      <w:tr w:rsidR="0052793F" w:rsidTr="004D366C">
        <w:trPr>
          <w:trHeight w:val="300"/>
        </w:trPr>
        <w:tc>
          <w:tcPr>
            <w:tcW w:w="1620" w:type="dxa"/>
            <w:vMerge/>
            <w:tcBorders>
              <w:top w:val="single" w:sz="6" w:space="0" w:color="000000"/>
              <w:left w:val="single" w:sz="6" w:space="0" w:color="000000"/>
              <w:bottom w:val="nil"/>
              <w:right w:val="single" w:sz="6" w:space="0" w:color="000000"/>
            </w:tcBorders>
            <w:vAlign w:val="center"/>
          </w:tcPr>
          <w:p w:rsidR="0052793F" w:rsidRDefault="0052793F" w:rsidP="00B202C1">
            <w:pPr>
              <w:widowControl w:val="0"/>
              <w:spacing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2793F" w:rsidRDefault="0052793F" w:rsidP="00B202C1">
            <w:pPr>
              <w:bidi/>
              <w:ind w:firstLine="72"/>
              <w:jc w:val="right"/>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tcPr>
          <w:p w:rsidR="0052793F" w:rsidRDefault="0052793F" w:rsidP="00B202C1">
            <w:pPr>
              <w:bidi/>
              <w:jc w:val="right"/>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tcPr>
          <w:p w:rsidR="0052793F" w:rsidRDefault="0052793F" w:rsidP="00B202C1">
            <w:pPr>
              <w:jc w:val="right"/>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52793F" w:rsidRDefault="0052793F" w:rsidP="00B202C1">
            <w:pPr>
              <w:bidi/>
              <w:jc w:val="right"/>
              <w:rPr>
                <w:color w:val="000000"/>
              </w:rPr>
            </w:pPr>
            <w:r>
              <w:rPr>
                <w:color w:val="000000"/>
                <w:rtl/>
              </w:rPr>
              <w:t>فوق المتوسط مع بعض الأخطاء</w:t>
            </w:r>
          </w:p>
        </w:tc>
      </w:tr>
      <w:tr w:rsidR="0052793F" w:rsidTr="004D366C">
        <w:trPr>
          <w:trHeight w:val="300"/>
        </w:trPr>
        <w:tc>
          <w:tcPr>
            <w:tcW w:w="1620" w:type="dxa"/>
            <w:vMerge/>
            <w:tcBorders>
              <w:top w:val="single" w:sz="6" w:space="0" w:color="000000"/>
              <w:left w:val="single" w:sz="6" w:space="0" w:color="000000"/>
              <w:bottom w:val="nil"/>
              <w:right w:val="single" w:sz="6" w:space="0" w:color="000000"/>
            </w:tcBorders>
            <w:vAlign w:val="center"/>
          </w:tcPr>
          <w:p w:rsidR="0052793F" w:rsidRDefault="0052793F" w:rsidP="00B202C1">
            <w:pPr>
              <w:widowControl w:val="0"/>
              <w:spacing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2793F" w:rsidRDefault="0052793F" w:rsidP="00B202C1">
            <w:pPr>
              <w:bidi/>
              <w:ind w:firstLine="72"/>
              <w:jc w:val="right"/>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tcPr>
          <w:p w:rsidR="0052793F" w:rsidRDefault="0052793F" w:rsidP="00B202C1">
            <w:pPr>
              <w:bidi/>
              <w:jc w:val="right"/>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rsidR="0052793F" w:rsidRDefault="0052793F" w:rsidP="00B202C1">
            <w:pPr>
              <w:jc w:val="right"/>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52793F" w:rsidRDefault="0052793F" w:rsidP="00B202C1">
            <w:pPr>
              <w:bidi/>
              <w:jc w:val="right"/>
              <w:rPr>
                <w:color w:val="000000"/>
              </w:rPr>
            </w:pPr>
            <w:r>
              <w:rPr>
                <w:color w:val="000000"/>
                <w:rtl/>
              </w:rPr>
              <w:t>عمل جيد مع أخطاء ملحوظة</w:t>
            </w:r>
          </w:p>
        </w:tc>
      </w:tr>
      <w:tr w:rsidR="0052793F" w:rsidTr="004D366C">
        <w:trPr>
          <w:trHeight w:val="300"/>
        </w:trPr>
        <w:tc>
          <w:tcPr>
            <w:tcW w:w="1620" w:type="dxa"/>
            <w:vMerge/>
            <w:tcBorders>
              <w:top w:val="single" w:sz="6" w:space="0" w:color="000000"/>
              <w:left w:val="single" w:sz="6" w:space="0" w:color="000000"/>
              <w:bottom w:val="nil"/>
              <w:right w:val="single" w:sz="6" w:space="0" w:color="000000"/>
            </w:tcBorders>
            <w:vAlign w:val="center"/>
          </w:tcPr>
          <w:p w:rsidR="0052793F" w:rsidRDefault="0052793F" w:rsidP="00B202C1">
            <w:pPr>
              <w:widowControl w:val="0"/>
              <w:spacing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2793F" w:rsidRDefault="0052793F" w:rsidP="00B202C1">
            <w:pPr>
              <w:bidi/>
              <w:ind w:firstLine="72"/>
              <w:jc w:val="right"/>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tcPr>
          <w:p w:rsidR="0052793F" w:rsidRDefault="0052793F" w:rsidP="00B202C1">
            <w:pPr>
              <w:bidi/>
              <w:jc w:val="right"/>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tcPr>
          <w:p w:rsidR="0052793F" w:rsidRDefault="0052793F" w:rsidP="00B202C1">
            <w:pPr>
              <w:jc w:val="right"/>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52793F" w:rsidRDefault="0052793F" w:rsidP="00B202C1">
            <w:pPr>
              <w:bidi/>
              <w:jc w:val="right"/>
              <w:rPr>
                <w:color w:val="000000"/>
              </w:rPr>
            </w:pPr>
            <w:r>
              <w:rPr>
                <w:color w:val="000000"/>
                <w:rtl/>
              </w:rPr>
              <w:t>مقبول مع نواقص رئيسية</w:t>
            </w:r>
          </w:p>
        </w:tc>
      </w:tr>
      <w:tr w:rsidR="0052793F" w:rsidTr="004D366C">
        <w:trPr>
          <w:trHeight w:val="300"/>
        </w:trPr>
        <w:tc>
          <w:tcPr>
            <w:tcW w:w="1620" w:type="dxa"/>
            <w:vMerge/>
            <w:tcBorders>
              <w:top w:val="single" w:sz="6" w:space="0" w:color="000000"/>
              <w:left w:val="single" w:sz="6" w:space="0" w:color="000000"/>
              <w:bottom w:val="nil"/>
              <w:right w:val="single" w:sz="6" w:space="0" w:color="000000"/>
            </w:tcBorders>
            <w:vAlign w:val="center"/>
          </w:tcPr>
          <w:p w:rsidR="0052793F" w:rsidRDefault="0052793F" w:rsidP="00B202C1">
            <w:pPr>
              <w:widowControl w:val="0"/>
              <w:spacing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2793F" w:rsidRDefault="0052793F" w:rsidP="00B202C1">
            <w:pPr>
              <w:bidi/>
              <w:ind w:firstLine="72"/>
              <w:jc w:val="right"/>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tcPr>
          <w:p w:rsidR="0052793F" w:rsidRDefault="0052793F" w:rsidP="00B202C1">
            <w:pPr>
              <w:bidi/>
              <w:jc w:val="right"/>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tcPr>
          <w:p w:rsidR="0052793F" w:rsidRDefault="0052793F" w:rsidP="00B202C1">
            <w:pPr>
              <w:jc w:val="right"/>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52793F" w:rsidRDefault="0052793F" w:rsidP="00B202C1">
            <w:pPr>
              <w:bidi/>
              <w:jc w:val="right"/>
              <w:rPr>
                <w:color w:val="000000"/>
              </w:rPr>
            </w:pPr>
            <w:r>
              <w:rPr>
                <w:color w:val="000000"/>
                <w:rtl/>
              </w:rPr>
              <w:t>العمل يحقق الحد الأدنى من المتطلبات</w:t>
            </w:r>
          </w:p>
        </w:tc>
      </w:tr>
      <w:tr w:rsidR="0052793F" w:rsidTr="004D366C">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52793F" w:rsidRDefault="0052793F" w:rsidP="00B202C1">
            <w:pPr>
              <w:bidi/>
              <w:jc w:val="right"/>
              <w:rPr>
                <w:b/>
                <w:color w:val="000000"/>
              </w:rPr>
            </w:pPr>
            <w:r>
              <w:rPr>
                <w:b/>
                <w:color w:val="000000"/>
                <w:rtl/>
              </w:rPr>
              <w:t>مجموعة الرسوب</w:t>
            </w:r>
          </w:p>
          <w:p w:rsidR="0052793F" w:rsidRDefault="0052793F" w:rsidP="00B202C1">
            <w:pPr>
              <w:jc w:val="right"/>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52793F" w:rsidRDefault="0052793F" w:rsidP="00B202C1">
            <w:pPr>
              <w:bidi/>
              <w:ind w:firstLine="72"/>
              <w:jc w:val="right"/>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52793F" w:rsidRDefault="0052793F" w:rsidP="00B202C1">
            <w:pPr>
              <w:bidi/>
              <w:jc w:val="right"/>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rsidR="0052793F" w:rsidRDefault="0052793F" w:rsidP="00B202C1">
            <w:pPr>
              <w:jc w:val="right"/>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52793F" w:rsidRDefault="0052793F" w:rsidP="00B202C1">
            <w:pPr>
              <w:bidi/>
              <w:jc w:val="right"/>
              <w:rPr>
                <w:color w:val="000000"/>
              </w:rPr>
            </w:pPr>
            <w:r>
              <w:rPr>
                <w:color w:val="000000"/>
                <w:rtl/>
              </w:rPr>
              <w:t>يتطلب عملاً إضافياً لكن تُمنح الدرجة</w:t>
            </w:r>
          </w:p>
        </w:tc>
      </w:tr>
      <w:tr w:rsidR="0052793F" w:rsidTr="004D366C">
        <w:trPr>
          <w:trHeight w:val="300"/>
        </w:trPr>
        <w:tc>
          <w:tcPr>
            <w:tcW w:w="1620" w:type="dxa"/>
            <w:vMerge/>
            <w:tcBorders>
              <w:top w:val="single" w:sz="6" w:space="0" w:color="000000"/>
              <w:left w:val="single" w:sz="6" w:space="0" w:color="000000"/>
              <w:bottom w:val="nil"/>
              <w:right w:val="single" w:sz="6" w:space="0" w:color="000000"/>
            </w:tcBorders>
            <w:vAlign w:val="center"/>
          </w:tcPr>
          <w:p w:rsidR="0052793F" w:rsidRDefault="0052793F" w:rsidP="00B202C1">
            <w:pPr>
              <w:widowControl w:val="0"/>
              <w:spacing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52793F" w:rsidRDefault="0052793F" w:rsidP="00B202C1">
            <w:pPr>
              <w:bidi/>
              <w:ind w:firstLine="72"/>
              <w:jc w:val="right"/>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52793F" w:rsidRDefault="0052793F" w:rsidP="00B202C1">
            <w:pPr>
              <w:bidi/>
              <w:jc w:val="right"/>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rsidR="0052793F" w:rsidRDefault="0052793F" w:rsidP="00B202C1">
            <w:pPr>
              <w:jc w:val="right"/>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52793F" w:rsidRDefault="0052793F" w:rsidP="00B202C1">
            <w:pPr>
              <w:bidi/>
              <w:jc w:val="right"/>
              <w:rPr>
                <w:color w:val="000000"/>
              </w:rPr>
            </w:pPr>
            <w:r>
              <w:rPr>
                <w:color w:val="000000"/>
                <w:rtl/>
              </w:rPr>
              <w:t>يتطلب قدراً كبيراً من العمل</w:t>
            </w:r>
          </w:p>
        </w:tc>
      </w:tr>
      <w:tr w:rsidR="0052793F" w:rsidTr="004D366C">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52793F" w:rsidRDefault="0052793F" w:rsidP="00B202C1">
            <w:pPr>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52793F" w:rsidRDefault="0052793F" w:rsidP="00B202C1">
            <w:pPr>
              <w:jc w:val="right"/>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52793F" w:rsidRDefault="0052793F" w:rsidP="00B202C1">
            <w:pPr>
              <w:jc w:val="right"/>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52793F" w:rsidRDefault="0052793F" w:rsidP="00B202C1">
            <w:pPr>
              <w:jc w:val="right"/>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52793F" w:rsidRDefault="0052793F" w:rsidP="00B202C1">
            <w:pPr>
              <w:jc w:val="right"/>
              <w:rPr>
                <w:b/>
                <w:color w:val="000000"/>
              </w:rPr>
            </w:pPr>
          </w:p>
        </w:tc>
      </w:tr>
      <w:tr w:rsidR="0052793F" w:rsidTr="004D366C">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52793F" w:rsidRPr="000076A7" w:rsidRDefault="000076A7" w:rsidP="00B202C1">
            <w:pPr>
              <w:jc w:val="right"/>
              <w:rPr>
                <w:color w:val="000000"/>
                <w:sz w:val="24"/>
                <w:szCs w:val="24"/>
              </w:rPr>
            </w:pPr>
            <w:r w:rsidRPr="000076A7">
              <w:rPr>
                <w:color w:val="000000"/>
                <w:sz w:val="24"/>
                <w:szCs w:val="24"/>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0076A7">
              <w:rPr>
                <w:color w:val="000000"/>
                <w:sz w:val="24"/>
                <w:szCs w:val="24"/>
              </w:rPr>
              <w:t>.</w:t>
            </w:r>
          </w:p>
        </w:tc>
      </w:tr>
    </w:tbl>
    <w:p w:rsidR="004D366C" w:rsidRDefault="004E782A" w:rsidP="004E782A">
      <w:pPr>
        <w:tabs>
          <w:tab w:val="left" w:pos="1890"/>
        </w:tabs>
        <w:bidi/>
        <w:rPr>
          <w:rFonts w:asciiTheme="majorBidi" w:hAnsiTheme="majorBidi" w:cstheme="majorBidi"/>
          <w:b/>
          <w:bCs/>
          <w:sz w:val="40"/>
          <w:szCs w:val="40"/>
          <w:lang w:bidi="ar-IQ"/>
        </w:rPr>
      </w:pPr>
      <w:r w:rsidRPr="004E782A">
        <w:rPr>
          <w:rFonts w:asciiTheme="majorBidi" w:hAnsiTheme="majorBidi" w:cstheme="majorBidi"/>
          <w:b/>
          <w:bCs/>
          <w:sz w:val="40"/>
          <w:szCs w:val="40"/>
          <w:lang w:bidi="ar-IQ"/>
        </w:rPr>
        <w:t>12</w:t>
      </w:r>
      <w:r w:rsidRPr="004E782A">
        <w:rPr>
          <w:rFonts w:asciiTheme="majorBidi" w:hAnsiTheme="majorBidi" w:cs="Times New Roman"/>
          <w:b/>
          <w:bCs/>
          <w:sz w:val="40"/>
          <w:szCs w:val="40"/>
          <w:rtl/>
          <w:lang w:bidi="ar-IQ"/>
        </w:rPr>
        <w:t>. اللغة الإنجليزية 2</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4E782A" w:rsidRPr="004E782A" w:rsidTr="004E782A">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3C4562" w:rsidRPr="004E782A" w:rsidRDefault="003C4562" w:rsidP="004E782A">
            <w:pPr>
              <w:bidi/>
              <w:spacing w:before="80" w:after="80"/>
              <w:jc w:val="center"/>
              <w:rPr>
                <w:b/>
                <w:color w:val="000000" w:themeColor="text1"/>
                <w:sz w:val="28"/>
                <w:szCs w:val="28"/>
              </w:rPr>
            </w:pPr>
            <w:r w:rsidRPr="004E782A">
              <w:rPr>
                <w:b/>
                <w:color w:val="000000" w:themeColor="text1"/>
                <w:sz w:val="28"/>
                <w:szCs w:val="28"/>
                <w:rtl/>
              </w:rPr>
              <w:t>معلومات المادة</w:t>
            </w:r>
          </w:p>
        </w:tc>
      </w:tr>
      <w:tr w:rsidR="004E782A" w:rsidRPr="004E782A" w:rsidTr="004E782A">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3C4562" w:rsidRPr="004E782A" w:rsidRDefault="003C4562" w:rsidP="004E782A">
            <w:pPr>
              <w:bidi/>
              <w:spacing w:before="80" w:after="80"/>
              <w:ind w:left="90" w:hanging="90"/>
              <w:jc w:val="center"/>
              <w:rPr>
                <w:b/>
                <w:color w:val="000000" w:themeColor="text1"/>
              </w:rPr>
            </w:pPr>
            <w:r w:rsidRPr="004E782A">
              <w:rPr>
                <w:b/>
                <w:color w:val="000000" w:themeColor="text1"/>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3C4562" w:rsidRPr="004E782A" w:rsidRDefault="003C4562" w:rsidP="004E782A">
            <w:pPr>
              <w:bidi/>
              <w:jc w:val="center"/>
              <w:rPr>
                <w:color w:val="000000" w:themeColor="text1"/>
              </w:rPr>
            </w:pPr>
            <w:r w:rsidRPr="004E782A">
              <w:rPr>
                <w:color w:val="000000" w:themeColor="text1"/>
                <w:sz w:val="28"/>
                <w:szCs w:val="28"/>
                <w:rtl/>
              </w:rPr>
              <w:t>اللغة الإنجليزية 2</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3C4562" w:rsidRPr="004E782A" w:rsidRDefault="003C4562" w:rsidP="004E782A">
            <w:pPr>
              <w:bidi/>
              <w:spacing w:before="80" w:after="80"/>
              <w:jc w:val="center"/>
              <w:rPr>
                <w:b/>
                <w:color w:val="000000" w:themeColor="text1"/>
              </w:rPr>
            </w:pPr>
            <w:r w:rsidRPr="004E782A">
              <w:rPr>
                <w:b/>
                <w:color w:val="000000" w:themeColor="text1"/>
                <w:rtl/>
              </w:rPr>
              <w:t>طريقة تقديم المادة</w:t>
            </w:r>
          </w:p>
        </w:tc>
      </w:tr>
      <w:tr w:rsidR="004E782A" w:rsidRPr="004E782A" w:rsidTr="004E782A">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3C4562" w:rsidRPr="004E782A" w:rsidRDefault="003C4562" w:rsidP="004E782A">
            <w:pPr>
              <w:bidi/>
              <w:spacing w:before="80" w:after="80"/>
              <w:ind w:left="90" w:hanging="90"/>
              <w:jc w:val="center"/>
              <w:rPr>
                <w:b/>
                <w:color w:val="000000" w:themeColor="text1"/>
              </w:rPr>
            </w:pPr>
            <w:r w:rsidRPr="004E782A">
              <w:rPr>
                <w:b/>
                <w:color w:val="000000" w:themeColor="text1"/>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3C4562" w:rsidRPr="004E782A" w:rsidRDefault="003C4562" w:rsidP="004E782A">
            <w:pPr>
              <w:pStyle w:val="1"/>
              <w:spacing w:before="80" w:after="80"/>
              <w:rPr>
                <w:b w:val="0"/>
                <w:color w:val="000000" w:themeColor="text1"/>
                <w:sz w:val="28"/>
                <w:szCs w:val="28"/>
              </w:rPr>
            </w:pPr>
            <w:r w:rsidRPr="004E782A">
              <w:rPr>
                <w:color w:val="000000" w:themeColor="text1"/>
                <w:sz w:val="24"/>
                <w:szCs w:val="24"/>
                <w:rtl/>
              </w:rPr>
              <w:t>مساندة</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3C4562" w:rsidRPr="004E782A" w:rsidRDefault="000E5E36" w:rsidP="004E782A">
            <w:pPr>
              <w:numPr>
                <w:ilvl w:val="0"/>
                <w:numId w:val="4"/>
              </w:numPr>
              <w:bidi/>
              <w:spacing w:before="80"/>
              <w:jc w:val="center"/>
              <w:rPr>
                <w:b/>
                <w:color w:val="000000" w:themeColor="text1"/>
              </w:rPr>
            </w:pPr>
            <w:sdt>
              <w:sdtPr>
                <w:rPr>
                  <w:color w:val="000000" w:themeColor="text1"/>
                  <w:rtl/>
                </w:rPr>
                <w:tag w:val="goog_rdk_0"/>
                <w:id w:val="397953138"/>
              </w:sdtPr>
              <w:sdtEndPr/>
              <w:sdtContent>
                <w:r w:rsidR="003C4562" w:rsidRPr="004E782A">
                  <w:rPr>
                    <w:rFonts w:ascii="Segoe UI Symbol" w:eastAsia="Arial Unicode MS" w:hAnsi="Segoe UI Symbol" w:cs="Segoe UI Symbol"/>
                    <w:b/>
                    <w:color w:val="000000" w:themeColor="text1"/>
                  </w:rPr>
                  <w:t>☒</w:t>
                </w:r>
              </w:sdtContent>
            </w:sdt>
            <w:r w:rsidR="003C4562" w:rsidRPr="004E782A">
              <w:rPr>
                <w:b/>
                <w:color w:val="000000" w:themeColor="text1"/>
                <w:rtl/>
              </w:rPr>
              <w:t>نظري</w:t>
            </w:r>
          </w:p>
          <w:p w:rsidR="003C4562" w:rsidRPr="004E782A" w:rsidRDefault="000E5E36" w:rsidP="004E782A">
            <w:pPr>
              <w:numPr>
                <w:ilvl w:val="0"/>
                <w:numId w:val="5"/>
              </w:numPr>
              <w:bidi/>
              <w:jc w:val="center"/>
              <w:rPr>
                <w:b/>
                <w:color w:val="000000" w:themeColor="text1"/>
              </w:rPr>
            </w:pPr>
            <w:sdt>
              <w:sdtPr>
                <w:rPr>
                  <w:color w:val="000000" w:themeColor="text1"/>
                  <w:rtl/>
                </w:rPr>
                <w:tag w:val="goog_rdk_1"/>
                <w:id w:val="-1657374407"/>
              </w:sdtPr>
              <w:sdtEndPr/>
              <w:sdtContent>
                <w:r w:rsidR="003C4562" w:rsidRPr="004E782A">
                  <w:rPr>
                    <w:rFonts w:ascii="Segoe UI Symbol" w:eastAsia="Arial Unicode MS" w:hAnsi="Segoe UI Symbol" w:cs="Segoe UI Symbol"/>
                    <w:b/>
                    <w:color w:val="000000" w:themeColor="text1"/>
                  </w:rPr>
                  <w:t>☒</w:t>
                </w:r>
              </w:sdtContent>
            </w:sdt>
            <w:r w:rsidR="003C4562" w:rsidRPr="004E782A">
              <w:rPr>
                <w:b/>
                <w:color w:val="000000" w:themeColor="text1"/>
                <w:rtl/>
              </w:rPr>
              <w:t>محاضرة</w:t>
            </w:r>
          </w:p>
          <w:p w:rsidR="003C4562" w:rsidRPr="004E782A" w:rsidRDefault="000E5E36" w:rsidP="004E782A">
            <w:pPr>
              <w:numPr>
                <w:ilvl w:val="0"/>
                <w:numId w:val="5"/>
              </w:numPr>
              <w:bidi/>
              <w:jc w:val="center"/>
              <w:rPr>
                <w:b/>
                <w:color w:val="000000" w:themeColor="text1"/>
              </w:rPr>
            </w:pPr>
            <w:sdt>
              <w:sdtPr>
                <w:rPr>
                  <w:color w:val="000000" w:themeColor="text1"/>
                  <w:rtl/>
                </w:rPr>
                <w:tag w:val="goog_rdk_2"/>
                <w:id w:val="-666011249"/>
              </w:sdtPr>
              <w:sdtEndPr/>
              <w:sdtContent>
                <w:sdt>
                  <w:sdtPr>
                    <w:rPr>
                      <w:color w:val="000000" w:themeColor="text1"/>
                      <w:rtl/>
                    </w:rPr>
                    <w:tag w:val="goog_rdk_4"/>
                    <w:id w:val="-1250489804"/>
                  </w:sdtPr>
                  <w:sdtEndPr/>
                  <w:sdtContent>
                    <w:r w:rsidR="003C4562" w:rsidRPr="004E782A">
                      <w:rPr>
                        <w:rFonts w:ascii="Segoe UI Symbol" w:eastAsia="Arial Unicode MS" w:hAnsi="Segoe UI Symbol" w:cs="Segoe UI Symbol"/>
                        <w:b/>
                        <w:color w:val="000000" w:themeColor="text1"/>
                      </w:rPr>
                      <w:t>☐</w:t>
                    </w:r>
                  </w:sdtContent>
                </w:sdt>
              </w:sdtContent>
            </w:sdt>
            <w:r w:rsidR="003C4562" w:rsidRPr="004E782A">
              <w:rPr>
                <w:b/>
                <w:color w:val="000000" w:themeColor="text1"/>
                <w:rtl/>
              </w:rPr>
              <w:t>مختبر</w:t>
            </w:r>
          </w:p>
          <w:p w:rsidR="003C4562" w:rsidRPr="004E782A" w:rsidRDefault="000E5E36" w:rsidP="004E782A">
            <w:pPr>
              <w:numPr>
                <w:ilvl w:val="0"/>
                <w:numId w:val="5"/>
              </w:numPr>
              <w:bidi/>
              <w:jc w:val="center"/>
              <w:rPr>
                <w:b/>
                <w:color w:val="000000" w:themeColor="text1"/>
              </w:rPr>
            </w:pPr>
            <w:sdt>
              <w:sdtPr>
                <w:rPr>
                  <w:color w:val="000000" w:themeColor="text1"/>
                  <w:rtl/>
                </w:rPr>
                <w:tag w:val="goog_rdk_3"/>
                <w:id w:val="-1205094244"/>
              </w:sdtPr>
              <w:sdtEndPr/>
              <w:sdtContent>
                <w:sdt>
                  <w:sdtPr>
                    <w:rPr>
                      <w:color w:val="000000" w:themeColor="text1"/>
                      <w:rtl/>
                    </w:rPr>
                    <w:tag w:val="goog_rdk_2"/>
                    <w:id w:val="1609076902"/>
                  </w:sdtPr>
                  <w:sdtEndPr/>
                  <w:sdtContent>
                    <w:r w:rsidR="003C4562" w:rsidRPr="004E782A">
                      <w:rPr>
                        <w:rFonts w:ascii="Segoe UI Symbol" w:eastAsia="Arial Unicode MS" w:hAnsi="Segoe UI Symbol" w:cs="Segoe UI Symbol"/>
                        <w:b/>
                        <w:color w:val="000000" w:themeColor="text1"/>
                      </w:rPr>
                      <w:t>☒</w:t>
                    </w:r>
                  </w:sdtContent>
                </w:sdt>
              </w:sdtContent>
            </w:sdt>
            <w:r w:rsidR="003C4562" w:rsidRPr="004E782A">
              <w:rPr>
                <w:b/>
                <w:color w:val="000000" w:themeColor="text1"/>
                <w:rtl/>
              </w:rPr>
              <w:t>درس مساعد</w:t>
            </w:r>
          </w:p>
          <w:p w:rsidR="003C4562" w:rsidRPr="004E782A" w:rsidRDefault="000E5E36" w:rsidP="004E782A">
            <w:pPr>
              <w:numPr>
                <w:ilvl w:val="0"/>
                <w:numId w:val="5"/>
              </w:numPr>
              <w:bidi/>
              <w:jc w:val="center"/>
              <w:rPr>
                <w:b/>
                <w:color w:val="000000" w:themeColor="text1"/>
              </w:rPr>
            </w:pPr>
            <w:sdt>
              <w:sdtPr>
                <w:rPr>
                  <w:color w:val="000000" w:themeColor="text1"/>
                  <w:rtl/>
                </w:rPr>
                <w:tag w:val="goog_rdk_4"/>
                <w:id w:val="-2116432653"/>
              </w:sdtPr>
              <w:sdtEndPr/>
              <w:sdtContent>
                <w:r w:rsidR="003C4562" w:rsidRPr="004E782A">
                  <w:rPr>
                    <w:rFonts w:ascii="Segoe UI Symbol" w:eastAsia="Arial Unicode MS" w:hAnsi="Segoe UI Symbol" w:cs="Segoe UI Symbol"/>
                    <w:b/>
                    <w:color w:val="000000" w:themeColor="text1"/>
                  </w:rPr>
                  <w:t>☐</w:t>
                </w:r>
              </w:sdtContent>
            </w:sdt>
            <w:r w:rsidR="003C4562" w:rsidRPr="004E782A">
              <w:rPr>
                <w:b/>
                <w:color w:val="000000" w:themeColor="text1"/>
                <w:rtl/>
              </w:rPr>
              <w:t>عملي</w:t>
            </w:r>
          </w:p>
          <w:p w:rsidR="003C4562" w:rsidRPr="004E782A" w:rsidRDefault="000E5E36" w:rsidP="004E782A">
            <w:pPr>
              <w:numPr>
                <w:ilvl w:val="0"/>
                <w:numId w:val="5"/>
              </w:numPr>
              <w:bidi/>
              <w:spacing w:after="80"/>
              <w:jc w:val="center"/>
              <w:rPr>
                <w:b/>
                <w:color w:val="000000" w:themeColor="text1"/>
              </w:rPr>
            </w:pPr>
            <w:sdt>
              <w:sdtPr>
                <w:rPr>
                  <w:color w:val="000000" w:themeColor="text1"/>
                  <w:rtl/>
                </w:rPr>
                <w:tag w:val="goog_rdk_5"/>
                <w:id w:val="-1441827225"/>
              </w:sdtPr>
              <w:sdtEndPr/>
              <w:sdtContent>
                <w:r w:rsidR="003C4562" w:rsidRPr="004E782A">
                  <w:rPr>
                    <w:rFonts w:ascii="Segoe UI Symbol" w:eastAsia="Arial Unicode MS" w:hAnsi="Segoe UI Symbol" w:cs="Segoe UI Symbol"/>
                    <w:b/>
                    <w:color w:val="000000" w:themeColor="text1"/>
                  </w:rPr>
                  <w:t>☐</w:t>
                </w:r>
              </w:sdtContent>
            </w:sdt>
            <w:r w:rsidR="003C4562" w:rsidRPr="004E782A">
              <w:rPr>
                <w:b/>
                <w:color w:val="000000" w:themeColor="text1"/>
                <w:rtl/>
              </w:rPr>
              <w:t>ندوة</w:t>
            </w:r>
          </w:p>
        </w:tc>
      </w:tr>
      <w:tr w:rsidR="004E782A" w:rsidRPr="004E782A" w:rsidTr="004E782A">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3C4562" w:rsidRPr="004E782A" w:rsidRDefault="003C4562" w:rsidP="004E782A">
            <w:pPr>
              <w:bidi/>
              <w:spacing w:before="80" w:after="80"/>
              <w:ind w:left="90" w:hanging="90"/>
              <w:jc w:val="center"/>
              <w:rPr>
                <w:b/>
                <w:color w:val="000000" w:themeColor="text1"/>
              </w:rPr>
            </w:pPr>
            <w:r w:rsidRPr="004E782A">
              <w:rPr>
                <w:b/>
                <w:color w:val="000000" w:themeColor="text1"/>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3C4562" w:rsidRPr="004E782A" w:rsidRDefault="003C4562" w:rsidP="004E782A">
            <w:pPr>
              <w:jc w:val="center"/>
              <w:rPr>
                <w:rFonts w:ascii="Arial" w:hAnsi="Arial" w:cs="Arial"/>
                <w:b/>
                <w:bCs/>
                <w:color w:val="000000" w:themeColor="text1"/>
                <w:sz w:val="24"/>
                <w:szCs w:val="24"/>
              </w:rPr>
            </w:pPr>
            <w:r w:rsidRPr="004E782A">
              <w:rPr>
                <w:rFonts w:ascii="Arial" w:hAnsi="Arial" w:cs="Arial"/>
                <w:b/>
                <w:bCs/>
                <w:color w:val="000000" w:themeColor="text1"/>
                <w:sz w:val="24"/>
                <w:szCs w:val="24"/>
              </w:rPr>
              <w:t>NUST1003</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C4562" w:rsidRPr="004E782A" w:rsidRDefault="003C4562" w:rsidP="004E782A">
            <w:pPr>
              <w:widowControl w:val="0"/>
              <w:spacing w:line="276" w:lineRule="auto"/>
              <w:jc w:val="center"/>
              <w:rPr>
                <w:color w:val="000000" w:themeColor="text1"/>
                <w:sz w:val="28"/>
                <w:szCs w:val="28"/>
              </w:rPr>
            </w:pPr>
          </w:p>
        </w:tc>
      </w:tr>
      <w:tr w:rsidR="004E782A" w:rsidRPr="004E782A" w:rsidTr="004E782A">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3C4562" w:rsidRPr="004E782A" w:rsidRDefault="003C4562" w:rsidP="004E782A">
            <w:pPr>
              <w:bidi/>
              <w:spacing w:before="80" w:after="80"/>
              <w:ind w:left="90" w:hanging="90"/>
              <w:jc w:val="center"/>
              <w:rPr>
                <w:b/>
                <w:color w:val="000000" w:themeColor="text1"/>
              </w:rPr>
            </w:pPr>
            <w:r w:rsidRPr="004E782A">
              <w:rPr>
                <w:b/>
                <w:color w:val="000000" w:themeColor="text1"/>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3C4562" w:rsidRPr="004E782A" w:rsidRDefault="000A7726" w:rsidP="004E782A">
            <w:pPr>
              <w:pStyle w:val="1"/>
              <w:spacing w:before="80" w:after="80"/>
              <w:ind w:left="90"/>
              <w:rPr>
                <w:b w:val="0"/>
                <w:color w:val="000000" w:themeColor="text1"/>
                <w:sz w:val="28"/>
                <w:szCs w:val="28"/>
              </w:rPr>
            </w:pPr>
            <w:r w:rsidRPr="004E782A">
              <w:rPr>
                <w:b w:val="0"/>
                <w:color w:val="000000" w:themeColor="text1"/>
                <w:sz w:val="28"/>
                <w:szCs w:val="28"/>
              </w:rPr>
              <w:t>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C4562" w:rsidRPr="004E782A" w:rsidRDefault="003C4562" w:rsidP="004E782A">
            <w:pPr>
              <w:widowControl w:val="0"/>
              <w:spacing w:line="276" w:lineRule="auto"/>
              <w:jc w:val="center"/>
              <w:rPr>
                <w:color w:val="000000" w:themeColor="text1"/>
                <w:sz w:val="28"/>
                <w:szCs w:val="28"/>
              </w:rPr>
            </w:pPr>
          </w:p>
        </w:tc>
      </w:tr>
      <w:tr w:rsidR="004E782A" w:rsidRPr="004E782A" w:rsidTr="004E782A">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3C4562" w:rsidRPr="004E782A" w:rsidRDefault="003C4562" w:rsidP="004E782A">
            <w:pPr>
              <w:spacing w:before="80" w:after="80"/>
              <w:ind w:left="90" w:hanging="90"/>
              <w:jc w:val="center"/>
              <w:rPr>
                <w:b/>
                <w:color w:val="000000" w:themeColor="text1"/>
              </w:rPr>
            </w:pPr>
            <w:r w:rsidRPr="004E782A">
              <w:rPr>
                <w:b/>
                <w:color w:val="000000" w:themeColor="text1"/>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3C4562" w:rsidRPr="004E782A" w:rsidRDefault="000A7726" w:rsidP="004E782A">
            <w:pPr>
              <w:pStyle w:val="1"/>
              <w:spacing w:before="80" w:after="80"/>
              <w:ind w:left="90"/>
              <w:rPr>
                <w:b w:val="0"/>
                <w:color w:val="000000" w:themeColor="text1"/>
                <w:sz w:val="24"/>
                <w:szCs w:val="24"/>
              </w:rPr>
            </w:pPr>
            <w:r w:rsidRPr="004E782A">
              <w:rPr>
                <w:b w:val="0"/>
                <w:color w:val="000000" w:themeColor="text1"/>
                <w:sz w:val="24"/>
                <w:szCs w:val="24"/>
              </w:rPr>
              <w:t>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3C4562" w:rsidRPr="004E782A" w:rsidRDefault="003C4562" w:rsidP="004E782A">
            <w:pPr>
              <w:widowControl w:val="0"/>
              <w:spacing w:line="276" w:lineRule="auto"/>
              <w:jc w:val="center"/>
              <w:rPr>
                <w:color w:val="000000" w:themeColor="text1"/>
                <w:sz w:val="24"/>
                <w:szCs w:val="24"/>
              </w:rPr>
            </w:pPr>
          </w:p>
        </w:tc>
      </w:tr>
      <w:tr w:rsidR="004E782A" w:rsidRPr="004E782A" w:rsidTr="004E782A">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3C4562" w:rsidRPr="004E782A" w:rsidRDefault="003C4562" w:rsidP="004E782A">
            <w:pPr>
              <w:bidi/>
              <w:spacing w:before="80" w:after="80"/>
              <w:ind w:left="90" w:hanging="90"/>
              <w:jc w:val="center"/>
              <w:rPr>
                <w:b/>
                <w:color w:val="000000" w:themeColor="text1"/>
              </w:rPr>
            </w:pPr>
            <w:r w:rsidRPr="004E782A">
              <w:rPr>
                <w:b/>
                <w:color w:val="000000" w:themeColor="text1"/>
                <w:rtl/>
              </w:rPr>
              <w:t>مستوى المادة</w:t>
            </w:r>
          </w:p>
        </w:tc>
        <w:tc>
          <w:tcPr>
            <w:tcW w:w="2114" w:type="dxa"/>
            <w:tcBorders>
              <w:top w:val="single" w:sz="4" w:space="0" w:color="000000"/>
              <w:left w:val="single" w:sz="4" w:space="0" w:color="000000"/>
              <w:bottom w:val="single" w:sz="4" w:space="0" w:color="000000"/>
              <w:right w:val="nil"/>
            </w:tcBorders>
            <w:vAlign w:val="center"/>
          </w:tcPr>
          <w:p w:rsidR="003C4562" w:rsidRPr="004E782A" w:rsidRDefault="003C4562" w:rsidP="004E782A">
            <w:pPr>
              <w:spacing w:before="80" w:after="80"/>
              <w:ind w:hanging="720"/>
              <w:jc w:val="center"/>
              <w:rPr>
                <w:color w:val="000000" w:themeColor="text1"/>
              </w:rPr>
            </w:pPr>
            <w:r w:rsidRPr="004E782A">
              <w:rPr>
                <w:color w:val="000000" w:themeColor="text1"/>
              </w:rPr>
              <w:t>UGx11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Pr="004E782A" w:rsidRDefault="003C4562" w:rsidP="004E782A">
            <w:pPr>
              <w:bidi/>
              <w:spacing w:before="80" w:after="80"/>
              <w:jc w:val="center"/>
              <w:rPr>
                <w:b/>
                <w:color w:val="000000" w:themeColor="text1"/>
              </w:rPr>
            </w:pPr>
            <w:r w:rsidRPr="004E782A">
              <w:rPr>
                <w:b/>
                <w:color w:val="000000" w:themeColor="text1"/>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tcPr>
          <w:p w:rsidR="003C4562" w:rsidRPr="004E782A" w:rsidRDefault="003C4562" w:rsidP="004E782A">
            <w:pPr>
              <w:spacing w:before="80" w:after="80"/>
              <w:jc w:val="center"/>
              <w:rPr>
                <w:color w:val="000000" w:themeColor="text1"/>
              </w:rPr>
            </w:pPr>
            <w:r w:rsidRPr="004E782A">
              <w:rPr>
                <w:color w:val="000000" w:themeColor="text1"/>
              </w:rPr>
              <w:t>1</w:t>
            </w:r>
          </w:p>
        </w:tc>
      </w:tr>
      <w:tr w:rsidR="004E782A" w:rsidRPr="004E782A" w:rsidTr="004E782A">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3C4562" w:rsidRPr="004E782A" w:rsidRDefault="003C4562" w:rsidP="004E782A">
            <w:pPr>
              <w:bidi/>
              <w:spacing w:before="80" w:after="80"/>
              <w:ind w:left="90" w:hanging="90"/>
              <w:jc w:val="center"/>
              <w:rPr>
                <w:b/>
                <w:color w:val="000000" w:themeColor="text1"/>
              </w:rPr>
            </w:pPr>
            <w:r w:rsidRPr="004E782A">
              <w:rPr>
                <w:b/>
                <w:color w:val="000000" w:themeColor="text1"/>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tcPr>
          <w:p w:rsidR="003C4562" w:rsidRPr="004E782A" w:rsidRDefault="003C4562" w:rsidP="004E782A">
            <w:pPr>
              <w:spacing w:before="80" w:after="80"/>
              <w:jc w:val="cente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C4562" w:rsidRPr="004E782A" w:rsidRDefault="003C4562" w:rsidP="004E782A">
            <w:pPr>
              <w:bidi/>
              <w:spacing w:before="80" w:after="80"/>
              <w:jc w:val="center"/>
              <w:rPr>
                <w:b/>
                <w:color w:val="000000" w:themeColor="text1"/>
              </w:rPr>
            </w:pPr>
            <w:r w:rsidRPr="004E782A">
              <w:rPr>
                <w:b/>
                <w:color w:val="000000" w:themeColor="text1"/>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3C4562" w:rsidRPr="004E782A" w:rsidRDefault="003C4562" w:rsidP="004E782A">
            <w:pPr>
              <w:spacing w:before="80" w:after="80"/>
              <w:jc w:val="center"/>
              <w:rPr>
                <w:color w:val="000000" w:themeColor="text1"/>
              </w:rPr>
            </w:pPr>
          </w:p>
        </w:tc>
      </w:tr>
      <w:tr w:rsidR="004E782A" w:rsidRPr="004E782A" w:rsidTr="004E782A">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3C4562" w:rsidRPr="004E782A" w:rsidRDefault="003C4562" w:rsidP="004E782A">
            <w:pPr>
              <w:bidi/>
              <w:spacing w:before="80" w:after="80"/>
              <w:ind w:left="90" w:hanging="90"/>
              <w:jc w:val="center"/>
              <w:rPr>
                <w:b/>
                <w:color w:val="000000" w:themeColor="text1"/>
              </w:rPr>
            </w:pPr>
            <w:r w:rsidRPr="004E782A">
              <w:rPr>
                <w:b/>
                <w:color w:val="000000" w:themeColor="text1"/>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3C4562" w:rsidRPr="004E782A" w:rsidRDefault="003C4562" w:rsidP="004E782A">
            <w:pPr>
              <w:spacing w:before="80" w:after="80"/>
              <w:jc w:val="cente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C4562" w:rsidRPr="004E782A" w:rsidRDefault="003C4562" w:rsidP="004E782A">
            <w:pPr>
              <w:bidi/>
              <w:spacing w:before="80" w:after="80"/>
              <w:jc w:val="center"/>
              <w:rPr>
                <w:color w:val="000000" w:themeColor="text1"/>
              </w:rPr>
            </w:pPr>
            <w:r w:rsidRPr="004E782A">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3C4562" w:rsidRPr="004E782A" w:rsidRDefault="003C4562" w:rsidP="004E782A">
            <w:pPr>
              <w:spacing w:before="80" w:after="80"/>
              <w:jc w:val="center"/>
              <w:rPr>
                <w:color w:val="000000" w:themeColor="text1"/>
              </w:rPr>
            </w:pPr>
          </w:p>
        </w:tc>
      </w:tr>
      <w:tr w:rsidR="004E782A" w:rsidRPr="004E782A" w:rsidTr="004E782A">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3C4562" w:rsidRPr="004E782A" w:rsidRDefault="003C4562" w:rsidP="004E782A">
            <w:pPr>
              <w:bidi/>
              <w:spacing w:before="80" w:after="80"/>
              <w:ind w:left="90" w:hanging="90"/>
              <w:jc w:val="center"/>
              <w:rPr>
                <w:b/>
                <w:color w:val="000000" w:themeColor="text1"/>
              </w:rPr>
            </w:pPr>
            <w:r w:rsidRPr="004E782A">
              <w:rPr>
                <w:b/>
                <w:color w:val="000000" w:themeColor="text1"/>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tcPr>
          <w:p w:rsidR="003C4562" w:rsidRPr="004E782A" w:rsidRDefault="003C4562" w:rsidP="004E782A">
            <w:pPr>
              <w:spacing w:before="80" w:after="80"/>
              <w:jc w:val="center"/>
              <w:rPr>
                <w:color w:val="000000" w:themeColor="text1"/>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3C4562" w:rsidRPr="004E782A" w:rsidRDefault="003C4562" w:rsidP="004E782A">
            <w:pPr>
              <w:bidi/>
              <w:spacing w:before="80" w:after="80"/>
              <w:jc w:val="center"/>
              <w:rPr>
                <w:b/>
                <w:color w:val="000000" w:themeColor="text1"/>
              </w:rPr>
            </w:pPr>
            <w:r w:rsidRPr="004E782A">
              <w:rPr>
                <w:b/>
                <w:color w:val="000000" w:themeColor="text1"/>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tcPr>
          <w:p w:rsidR="003C4562" w:rsidRPr="004E782A" w:rsidRDefault="003C4562" w:rsidP="004E782A">
            <w:pPr>
              <w:spacing w:before="80" w:after="80"/>
              <w:jc w:val="center"/>
              <w:rPr>
                <w:color w:val="000000" w:themeColor="text1"/>
              </w:rPr>
            </w:pPr>
          </w:p>
        </w:tc>
      </w:tr>
      <w:tr w:rsidR="004E782A" w:rsidRPr="004E782A" w:rsidTr="004E782A">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3C4562" w:rsidRPr="004E782A" w:rsidRDefault="003C4562" w:rsidP="004E782A">
            <w:pPr>
              <w:bidi/>
              <w:spacing w:before="80" w:after="80"/>
              <w:ind w:left="90" w:hanging="90"/>
              <w:jc w:val="center"/>
              <w:rPr>
                <w:b/>
                <w:color w:val="000000" w:themeColor="text1"/>
              </w:rPr>
            </w:pPr>
            <w:r w:rsidRPr="004E782A">
              <w:rPr>
                <w:b/>
                <w:color w:val="000000" w:themeColor="text1"/>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3C4562" w:rsidRPr="004E782A" w:rsidRDefault="003C4562" w:rsidP="004E782A">
            <w:pPr>
              <w:spacing w:before="80" w:after="80"/>
              <w:jc w:val="cente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C4562" w:rsidRPr="004E782A" w:rsidRDefault="003C4562" w:rsidP="004E782A">
            <w:pPr>
              <w:bidi/>
              <w:spacing w:before="80" w:after="80"/>
              <w:jc w:val="center"/>
              <w:rPr>
                <w:color w:val="000000" w:themeColor="text1"/>
              </w:rPr>
            </w:pPr>
            <w:r w:rsidRPr="004E782A">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3C4562" w:rsidRPr="004E782A" w:rsidRDefault="003C4562" w:rsidP="004E782A">
            <w:pPr>
              <w:spacing w:before="80" w:after="80"/>
              <w:jc w:val="center"/>
              <w:rPr>
                <w:color w:val="000000" w:themeColor="text1"/>
              </w:rPr>
            </w:pPr>
          </w:p>
        </w:tc>
      </w:tr>
      <w:tr w:rsidR="004E782A" w:rsidRPr="004E782A" w:rsidTr="004E782A">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3C4562" w:rsidRPr="004E782A" w:rsidRDefault="003C4562" w:rsidP="004E782A">
            <w:pPr>
              <w:bidi/>
              <w:spacing w:before="80" w:after="80"/>
              <w:ind w:left="90" w:hanging="90"/>
              <w:jc w:val="center"/>
              <w:rPr>
                <w:b/>
                <w:color w:val="000000" w:themeColor="text1"/>
              </w:rPr>
            </w:pPr>
            <w:r w:rsidRPr="004E782A">
              <w:rPr>
                <w:b/>
                <w:color w:val="000000" w:themeColor="text1"/>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3C4562" w:rsidRPr="004E782A" w:rsidRDefault="003C4562" w:rsidP="004E782A">
            <w:pPr>
              <w:spacing w:before="80" w:after="80"/>
              <w:jc w:val="cente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C4562" w:rsidRPr="004E782A" w:rsidRDefault="003C4562" w:rsidP="004E782A">
            <w:pPr>
              <w:bidi/>
              <w:spacing w:before="80" w:after="80"/>
              <w:jc w:val="center"/>
              <w:rPr>
                <w:color w:val="000000" w:themeColor="text1"/>
              </w:rPr>
            </w:pPr>
            <w:r w:rsidRPr="004E782A">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C4562" w:rsidRPr="004E782A" w:rsidRDefault="003C4562" w:rsidP="004E782A">
            <w:pPr>
              <w:spacing w:before="80" w:after="80"/>
              <w:jc w:val="center"/>
              <w:rPr>
                <w:color w:val="000000" w:themeColor="text1"/>
              </w:rPr>
            </w:pPr>
          </w:p>
        </w:tc>
      </w:tr>
      <w:tr w:rsidR="004E782A" w:rsidRPr="004E782A" w:rsidTr="004E782A">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3C4562" w:rsidRPr="004E782A" w:rsidRDefault="003C4562" w:rsidP="004E782A">
            <w:pPr>
              <w:bidi/>
              <w:spacing w:before="80" w:after="80"/>
              <w:ind w:left="6" w:right="-99" w:hanging="6"/>
              <w:jc w:val="center"/>
              <w:rPr>
                <w:b/>
                <w:color w:val="000000" w:themeColor="text1"/>
              </w:rPr>
            </w:pPr>
            <w:r w:rsidRPr="004E782A">
              <w:rPr>
                <w:b/>
                <w:color w:val="000000" w:themeColor="text1"/>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tcPr>
          <w:p w:rsidR="003C4562" w:rsidRPr="004E782A" w:rsidRDefault="00EA28C6" w:rsidP="004E782A">
            <w:pPr>
              <w:spacing w:before="80" w:after="80"/>
              <w:ind w:left="360"/>
              <w:jc w:val="center"/>
              <w:rPr>
                <w:color w:val="000000" w:themeColor="text1"/>
              </w:rPr>
            </w:pPr>
            <w:r w:rsidRPr="004E782A">
              <w:rPr>
                <w:color w:val="000000" w:themeColor="text1"/>
              </w:rPr>
              <w:t>01/09/202</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Pr="004E782A" w:rsidRDefault="003C4562" w:rsidP="004E782A">
            <w:pPr>
              <w:bidi/>
              <w:spacing w:before="80" w:after="80"/>
              <w:jc w:val="center"/>
              <w:rPr>
                <w:b/>
                <w:color w:val="000000" w:themeColor="text1"/>
              </w:rPr>
            </w:pPr>
            <w:r w:rsidRPr="004E782A">
              <w:rPr>
                <w:b/>
                <w:color w:val="000000" w:themeColor="text1"/>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3C4562" w:rsidRPr="004E782A" w:rsidRDefault="003C4562" w:rsidP="004E782A">
            <w:pPr>
              <w:spacing w:before="80" w:after="80"/>
              <w:jc w:val="center"/>
              <w:rPr>
                <w:color w:val="000000" w:themeColor="text1"/>
              </w:rPr>
            </w:pPr>
            <w:r w:rsidRPr="004E782A">
              <w:rPr>
                <w:color w:val="000000" w:themeColor="text1"/>
              </w:rPr>
              <w:t>1.0</w:t>
            </w:r>
          </w:p>
        </w:tc>
      </w:tr>
    </w:tbl>
    <w:p w:rsidR="003C4562" w:rsidRDefault="003C4562" w:rsidP="00B202C1">
      <w:pPr>
        <w:tabs>
          <w:tab w:val="left" w:pos="5220"/>
        </w:tabs>
        <w:spacing w:after="200" w:line="276" w:lineRule="auto"/>
        <w:jc w:val="right"/>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3C4562" w:rsidTr="004E782A">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3C4562" w:rsidRPr="004E782A" w:rsidRDefault="003C4562" w:rsidP="004E782A">
            <w:pPr>
              <w:bidi/>
              <w:spacing w:line="360" w:lineRule="auto"/>
              <w:jc w:val="center"/>
              <w:rPr>
                <w:b/>
                <w:color w:val="17365D"/>
                <w:sz w:val="28"/>
                <w:szCs w:val="28"/>
              </w:rPr>
            </w:pPr>
            <w:r>
              <w:rPr>
                <w:b/>
                <w:color w:val="17365D"/>
                <w:sz w:val="28"/>
                <w:szCs w:val="28"/>
                <w:rtl/>
              </w:rPr>
              <w:t>علاقة المادة بالمواد الأخرى</w:t>
            </w:r>
          </w:p>
        </w:tc>
      </w:tr>
      <w:tr w:rsidR="003C4562" w:rsidTr="004E782A">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4E782A">
            <w:pPr>
              <w:bidi/>
              <w:spacing w:line="360" w:lineRule="auto"/>
              <w:jc w:val="center"/>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562" w:rsidRDefault="003C4562" w:rsidP="004E782A">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C4562" w:rsidRDefault="003C4562" w:rsidP="004E782A">
            <w:pPr>
              <w:bidi/>
              <w:spacing w:line="360" w:lineRule="auto"/>
              <w:jc w:val="center"/>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562" w:rsidRDefault="003C4562" w:rsidP="004E782A">
            <w:pPr>
              <w:spacing w:line="360" w:lineRule="auto"/>
              <w:jc w:val="center"/>
            </w:pPr>
          </w:p>
        </w:tc>
      </w:tr>
      <w:tr w:rsidR="003C4562" w:rsidTr="004E782A">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4E782A">
            <w:pPr>
              <w:bidi/>
              <w:spacing w:line="360" w:lineRule="auto"/>
              <w:jc w:val="center"/>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562" w:rsidRDefault="003C4562" w:rsidP="004E782A">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C4562" w:rsidRDefault="003C4562" w:rsidP="004E782A">
            <w:pPr>
              <w:bidi/>
              <w:spacing w:line="360" w:lineRule="auto"/>
              <w:jc w:val="cente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562" w:rsidRDefault="003C4562" w:rsidP="004E782A">
            <w:pPr>
              <w:spacing w:line="360" w:lineRule="auto"/>
              <w:jc w:val="center"/>
            </w:pPr>
          </w:p>
        </w:tc>
      </w:tr>
    </w:tbl>
    <w:p w:rsidR="003C4562" w:rsidRDefault="003C4562" w:rsidP="00B202C1">
      <w:pPr>
        <w:tabs>
          <w:tab w:val="left" w:pos="5220"/>
        </w:tabs>
        <w:spacing w:after="0" w:line="360" w:lineRule="auto"/>
        <w:jc w:val="right"/>
        <w:rPr>
          <w:rFonts w:ascii="Cambria" w:eastAsia="Cambria" w:hAnsi="Cambria" w:cs="Cambria"/>
          <w:b/>
          <w:sz w:val="16"/>
          <w:szCs w:val="16"/>
        </w:rPr>
      </w:pPr>
    </w:p>
    <w:p w:rsidR="003C4562" w:rsidRDefault="003C4562" w:rsidP="00B202C1">
      <w:pPr>
        <w:tabs>
          <w:tab w:val="left" w:pos="5220"/>
        </w:tabs>
        <w:spacing w:after="200" w:line="276" w:lineRule="auto"/>
        <w:jc w:val="right"/>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3C4562" w:rsidTr="00915573">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3C4562" w:rsidRDefault="003C4562" w:rsidP="004E782A">
            <w:pPr>
              <w:bidi/>
              <w:spacing w:line="276" w:lineRule="auto"/>
              <w:jc w:val="center"/>
              <w:rPr>
                <w:b/>
                <w:color w:val="17365D"/>
                <w:sz w:val="28"/>
                <w:szCs w:val="28"/>
              </w:rPr>
            </w:pPr>
            <w:r>
              <w:rPr>
                <w:b/>
                <w:color w:val="17365D"/>
                <w:sz w:val="28"/>
                <w:szCs w:val="28"/>
                <w:rtl/>
              </w:rPr>
              <w:t>أهداف المادة ومخرجات التعلم والمحتويات الإرشادية</w:t>
            </w:r>
          </w:p>
        </w:tc>
      </w:tr>
      <w:tr w:rsidR="003C4562" w:rsidTr="00915573">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3C4562" w:rsidRPr="004E782A" w:rsidRDefault="003C4562" w:rsidP="004E782A">
            <w:pPr>
              <w:bidi/>
              <w:spacing w:line="276" w:lineRule="auto"/>
              <w:jc w:val="center"/>
              <w:rPr>
                <w:b/>
                <w:color w:val="000000"/>
                <w:sz w:val="24"/>
                <w:szCs w:val="24"/>
              </w:rPr>
            </w:pPr>
            <w:r>
              <w:rPr>
                <w:b/>
                <w:color w:val="000000"/>
                <w:sz w:val="24"/>
                <w:szCs w:val="24"/>
                <w:rtl/>
              </w:rPr>
              <w:t>أهداف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4E782A" w:rsidRPr="004E782A" w:rsidRDefault="004E782A" w:rsidP="004E782A">
            <w:pPr>
              <w:bidi/>
              <w:spacing w:line="276" w:lineRule="auto"/>
              <w:rPr>
                <w:color w:val="000000"/>
              </w:rPr>
            </w:pPr>
            <w:r w:rsidRPr="004E782A">
              <w:rPr>
                <w:color w:val="000000"/>
                <w:rtl/>
              </w:rPr>
              <w:t>أ. تمكين المتعلم من التواصل بفعالية وكفاءة في مواقف الحياة الواقعية؛</w:t>
            </w:r>
          </w:p>
          <w:p w:rsidR="004E782A" w:rsidRPr="004E782A" w:rsidRDefault="004E782A" w:rsidP="004E782A">
            <w:pPr>
              <w:bidi/>
              <w:spacing w:line="276" w:lineRule="auto"/>
              <w:rPr>
                <w:color w:val="000000"/>
              </w:rPr>
            </w:pPr>
            <w:r w:rsidRPr="004E782A">
              <w:rPr>
                <w:color w:val="000000"/>
                <w:rtl/>
              </w:rPr>
              <w:t>ب. استخدام اللغة الإنجليزية بفعالية لأغراض الدراسة في جميع المواد الدراسية؛</w:t>
            </w:r>
          </w:p>
          <w:p w:rsidR="004E782A" w:rsidRPr="004E782A" w:rsidRDefault="004E782A" w:rsidP="004E782A">
            <w:pPr>
              <w:bidi/>
              <w:spacing w:line="276" w:lineRule="auto"/>
              <w:rPr>
                <w:color w:val="000000"/>
              </w:rPr>
            </w:pPr>
            <w:r w:rsidRPr="004E782A">
              <w:rPr>
                <w:color w:val="000000"/>
                <w:rtl/>
              </w:rPr>
              <w:t>ج. تنمية الاهتمام بالأدب وتقديره؛</w:t>
            </w:r>
          </w:p>
          <w:p w:rsidR="003C4562" w:rsidRDefault="004E782A" w:rsidP="005B2E63">
            <w:pPr>
              <w:numPr>
                <w:ilvl w:val="0"/>
                <w:numId w:val="12"/>
              </w:numPr>
              <w:bidi/>
              <w:spacing w:line="276" w:lineRule="auto"/>
              <w:rPr>
                <w:color w:val="000000"/>
              </w:rPr>
            </w:pPr>
            <w:r w:rsidRPr="004E782A">
              <w:rPr>
                <w:color w:val="000000"/>
                <w:rtl/>
              </w:rPr>
              <w:t>د. تطوير مهارات اللغة الأربع ودمجها، وهي: القراءة، والاستماع، والتحدث، والكتابة؛ هـ. مراجعة القواعد اللغوية التي تم تعلمها سابقًا وتعزيزها</w:t>
            </w:r>
            <w:r w:rsidRPr="004E782A">
              <w:rPr>
                <w:color w:val="000000"/>
              </w:rPr>
              <w:t>.</w:t>
            </w:r>
          </w:p>
        </w:tc>
      </w:tr>
      <w:tr w:rsidR="003C4562" w:rsidTr="00915573">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3C4562" w:rsidRPr="004E782A" w:rsidRDefault="003C4562" w:rsidP="004E782A">
            <w:pPr>
              <w:bidi/>
              <w:spacing w:line="276" w:lineRule="auto"/>
              <w:jc w:val="center"/>
              <w:rPr>
                <w:b/>
                <w:color w:val="000000"/>
                <w:sz w:val="24"/>
                <w:szCs w:val="24"/>
              </w:rPr>
            </w:pPr>
            <w:r>
              <w:rPr>
                <w:b/>
                <w:color w:val="000000"/>
                <w:sz w:val="24"/>
                <w:szCs w:val="24"/>
                <w:rtl/>
              </w:rPr>
              <w:t>مخرجات تعلم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4E782A" w:rsidRDefault="004E782A" w:rsidP="005B2E63">
            <w:pPr>
              <w:pStyle w:val="a9"/>
              <w:widowControl w:val="0"/>
              <w:numPr>
                <w:ilvl w:val="0"/>
                <w:numId w:val="37"/>
              </w:numPr>
              <w:shd w:val="clear" w:color="auto" w:fill="FFFFFF"/>
              <w:bidi/>
              <w:spacing w:line="276" w:lineRule="auto"/>
              <w:rPr>
                <w:color w:val="3F4A52"/>
              </w:rPr>
            </w:pPr>
            <w:r w:rsidRPr="004E782A">
              <w:rPr>
                <w:color w:val="3F4A52"/>
                <w:rtl/>
              </w:rPr>
              <w:t>تعزيز كفاءة الطلاب في استخدام المراجع والكتب المكتوبة باللغة الإنجليزية</w:t>
            </w:r>
          </w:p>
          <w:p w:rsidR="004E782A" w:rsidRDefault="004E782A" w:rsidP="005B2E63">
            <w:pPr>
              <w:pStyle w:val="a9"/>
              <w:widowControl w:val="0"/>
              <w:numPr>
                <w:ilvl w:val="0"/>
                <w:numId w:val="37"/>
              </w:numPr>
              <w:shd w:val="clear" w:color="auto" w:fill="FFFFFF"/>
              <w:bidi/>
              <w:spacing w:line="276" w:lineRule="auto"/>
              <w:rPr>
                <w:color w:val="3F4A52"/>
              </w:rPr>
            </w:pPr>
            <w:r w:rsidRPr="004E782A">
              <w:rPr>
                <w:color w:val="3F4A52"/>
                <w:rtl/>
              </w:rPr>
              <w:t>تنمية مهارات الطلاب في قراءة مجموعة واسعة من النصوص العامة والأكاديمية باللغة الإنجليزية</w:t>
            </w:r>
            <w:r w:rsidRPr="004E782A">
              <w:rPr>
                <w:color w:val="3F4A52"/>
              </w:rPr>
              <w:t>.</w:t>
            </w:r>
          </w:p>
          <w:p w:rsidR="004E782A" w:rsidRDefault="004E782A" w:rsidP="005B2E63">
            <w:pPr>
              <w:pStyle w:val="a9"/>
              <w:widowControl w:val="0"/>
              <w:numPr>
                <w:ilvl w:val="0"/>
                <w:numId w:val="37"/>
              </w:numPr>
              <w:shd w:val="clear" w:color="auto" w:fill="FFFFFF"/>
              <w:bidi/>
              <w:spacing w:line="276" w:lineRule="auto"/>
              <w:rPr>
                <w:color w:val="3F4A52"/>
              </w:rPr>
            </w:pPr>
            <w:r w:rsidRPr="004E782A">
              <w:rPr>
                <w:color w:val="3F4A52"/>
                <w:rtl/>
              </w:rPr>
              <w:t>تنمية مهارات الطلاب في البحث عن المراجع وتقييمها، وتحديد المعلومات اللازمة لإنجاز المهام في المكتبة</w:t>
            </w:r>
            <w:r w:rsidRPr="004E782A">
              <w:rPr>
                <w:color w:val="3F4A52"/>
              </w:rPr>
              <w:t>.</w:t>
            </w:r>
          </w:p>
          <w:p w:rsidR="004E782A" w:rsidRDefault="004E782A" w:rsidP="005B2E63">
            <w:pPr>
              <w:pStyle w:val="a9"/>
              <w:widowControl w:val="0"/>
              <w:numPr>
                <w:ilvl w:val="0"/>
                <w:numId w:val="37"/>
              </w:numPr>
              <w:shd w:val="clear" w:color="auto" w:fill="FFFFFF"/>
              <w:bidi/>
              <w:spacing w:line="276" w:lineRule="auto"/>
              <w:rPr>
                <w:color w:val="3F4A52"/>
              </w:rPr>
            </w:pPr>
            <w:r w:rsidRPr="004E782A">
              <w:rPr>
                <w:color w:val="3F4A52"/>
                <w:rtl/>
              </w:rPr>
              <w:t>إظهار فهم عام وتفصيلي كافٍ لمجموعة من النصوص العامة والأكاديمية المتقدمة</w:t>
            </w:r>
            <w:r w:rsidRPr="004E782A">
              <w:rPr>
                <w:color w:val="3F4A52"/>
              </w:rPr>
              <w:t>.</w:t>
            </w:r>
          </w:p>
          <w:p w:rsidR="003C4562" w:rsidRPr="004E782A" w:rsidRDefault="004E782A" w:rsidP="005B2E63">
            <w:pPr>
              <w:pStyle w:val="a9"/>
              <w:widowControl w:val="0"/>
              <w:numPr>
                <w:ilvl w:val="0"/>
                <w:numId w:val="37"/>
              </w:numPr>
              <w:shd w:val="clear" w:color="auto" w:fill="FFFFFF"/>
              <w:bidi/>
              <w:spacing w:line="276" w:lineRule="auto"/>
              <w:rPr>
                <w:color w:val="3F4A52"/>
              </w:rPr>
            </w:pPr>
            <w:r>
              <w:rPr>
                <w:rFonts w:hint="cs"/>
                <w:color w:val="3F4A52"/>
                <w:rtl/>
                <w:lang w:bidi="ar-IQ"/>
              </w:rPr>
              <w:t>ا</w:t>
            </w:r>
            <w:r w:rsidRPr="004E782A">
              <w:rPr>
                <w:color w:val="3F4A52"/>
                <w:rtl/>
              </w:rPr>
              <w:t>جراء البحوث في المكتبة الأكاديمية</w:t>
            </w:r>
            <w:r w:rsidRPr="004E782A">
              <w:rPr>
                <w:color w:val="3F4A52"/>
              </w:rPr>
              <w:t>.</w:t>
            </w:r>
          </w:p>
        </w:tc>
      </w:tr>
      <w:tr w:rsidR="003C4562" w:rsidTr="00915573">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4E782A">
            <w:pPr>
              <w:bidi/>
              <w:spacing w:line="312" w:lineRule="auto"/>
              <w:jc w:val="center"/>
              <w:rPr>
                <w:b/>
                <w:sz w:val="24"/>
                <w:szCs w:val="24"/>
              </w:rPr>
            </w:pPr>
            <w:r>
              <w:rPr>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rsidR="003C4562" w:rsidRDefault="003C4562" w:rsidP="004E782A">
            <w:pPr>
              <w:bidi/>
              <w:spacing w:line="312" w:lineRule="auto"/>
              <w:rPr>
                <w:color w:val="333333"/>
                <w:highlight w:val="white"/>
              </w:rPr>
            </w:pPr>
            <w:r>
              <w:rPr>
                <w:color w:val="333333"/>
                <w:highlight w:val="white"/>
                <w:rtl/>
              </w:rPr>
              <w:t>تتضمن المحتويات الإرشادية ما يأتي.</w:t>
            </w:r>
          </w:p>
          <w:p w:rsidR="004E782A" w:rsidRDefault="004E782A" w:rsidP="004E782A">
            <w:pPr>
              <w:bidi/>
              <w:spacing w:line="312" w:lineRule="auto"/>
            </w:pPr>
            <w:r>
              <w:rPr>
                <w:rtl/>
              </w:rPr>
              <w:t>سيُركز البرنامج على كلٍ من الشكل النحوي والوظيفة التواصلية. وسيُخصص وقتٌ للتدريب المُوجّه لترسيخ الشكل والمعنى. وستُصمّم أنشطة الصف الدراسي لتعزيز المشاركة الفعّالة واستخدام اللغة المستهدفة. كما ستُستخدم مختبرات اللغة لتمكين الطلاب من العمل على احتياجاتهم الفردية وحلّ مشكلاتهم</w:t>
            </w:r>
            <w:r>
              <w:t>.</w:t>
            </w:r>
          </w:p>
          <w:p w:rsidR="004E782A" w:rsidRDefault="004E782A" w:rsidP="004E782A">
            <w:pPr>
              <w:bidi/>
              <w:spacing w:line="312" w:lineRule="auto"/>
            </w:pPr>
            <w:r>
              <w:rPr>
                <w:rtl/>
              </w:rPr>
              <w:t>ستتحسّن مهارات الطلاب اللغوية من خلال إنجاز مجموعة متنوعة من المهام، الفردية والجماعية</w:t>
            </w:r>
            <w:r>
              <w:t>.</w:t>
            </w:r>
          </w:p>
          <w:p w:rsidR="004E782A" w:rsidRDefault="004E782A" w:rsidP="004E782A">
            <w:pPr>
              <w:bidi/>
              <w:spacing w:line="312" w:lineRule="auto"/>
            </w:pPr>
            <w:r>
              <w:rPr>
                <w:rtl/>
              </w:rPr>
              <w:t>في هذه الوحدة الدراسية، سيحرص المعلم/المُدرّب على استخدام المتعلّم للنطق الصحيح والقواعد النحوية السليمة، بما في ذلك: • أدوات الربط، مثل: و، أو، مع، لكن، ثم • أدوات الاستفهام، مثل: لماذا، أين، من، متى، عند التواصل باللغة الإنجليزية</w:t>
            </w:r>
            <w:r>
              <w:t>.</w:t>
            </w:r>
          </w:p>
          <w:p w:rsidR="004E782A" w:rsidRDefault="004E782A" w:rsidP="004E782A">
            <w:pPr>
              <w:bidi/>
              <w:spacing w:line="312" w:lineRule="auto"/>
            </w:pPr>
            <w:r>
              <w:rPr>
                <w:rtl/>
              </w:rPr>
              <w:t>القدرة على قراءة ما لا يقل عن عشرة نصوص تمهيدية، تتناول المعلومات الاجتماعية والمهنية. أثناء قراءة النصوص، سيُكمل المتعلم مهامًا لإظهار فهمه لسياق النص ومحتواه. • القدرة على قراءة الرسالة المُراد إيصالها في ستة إعلانات وإشارات شائعة على الأقل. • القدرة على ملء استمارة بسيطة تتطلب بيانات شخصية مثل الاسم والعنوان ورقم الهاتف والعمر وتاريخ الميلاد. قد تشمل مجموعة الأعمال أوراق عمل، واختبارات ملء الفراغات، وعبارات اختيار من متعدد، أو أي دليل مناسب آخر مكتوب أو شفوي أو رسومي أو صوتي أو مرئي أو أي مزيج منها. يجب تقديم أي دليل صوتي أو مرئي مسجلًا</w:t>
            </w:r>
            <w:r>
              <w:t>.</w:t>
            </w:r>
          </w:p>
          <w:p w:rsidR="004E782A" w:rsidRDefault="004E782A" w:rsidP="004E782A">
            <w:pPr>
              <w:bidi/>
              <w:spacing w:line="312" w:lineRule="auto"/>
            </w:pPr>
            <w:r>
              <w:rPr>
                <w:rtl/>
              </w:rPr>
              <w:t>صمم أنشطة متنوعة تُمكّن الطالب من استخدام مصادر متعددة مثل التقارير والكتب والمجلات لتعزيز قدراته ومهاراته</w:t>
            </w:r>
            <w:r>
              <w:t>.</w:t>
            </w:r>
          </w:p>
          <w:p w:rsidR="004E782A" w:rsidRDefault="004E782A" w:rsidP="004E782A">
            <w:pPr>
              <w:bidi/>
              <w:spacing w:line="312" w:lineRule="auto"/>
              <w:rPr>
                <w:rtl/>
                <w:lang w:bidi="ar-IQ"/>
              </w:rPr>
            </w:pPr>
            <w:r>
              <w:rPr>
                <w:rtl/>
              </w:rPr>
              <w:t>حصص مراجعة لحل المسائل [6 ساعات]</w:t>
            </w:r>
          </w:p>
          <w:p w:rsidR="004E782A" w:rsidRDefault="004E782A" w:rsidP="004E782A">
            <w:pPr>
              <w:bidi/>
              <w:spacing w:line="312" w:lineRule="auto"/>
            </w:pPr>
            <w:r>
              <w:rPr>
                <w:rtl/>
              </w:rPr>
              <w:t>الجزء ب</w:t>
            </w:r>
            <w:r>
              <w:t xml:space="preserve"> -</w:t>
            </w:r>
          </w:p>
          <w:p w:rsidR="003C4562" w:rsidRDefault="004E782A" w:rsidP="004E782A">
            <w:pPr>
              <w:bidi/>
              <w:spacing w:line="312" w:lineRule="auto"/>
            </w:pPr>
            <w:r>
              <w:rPr>
                <w:rtl/>
              </w:rPr>
              <w:t>تطوير مهارات التحدث والقراءة</w:t>
            </w:r>
            <w:r>
              <w:t>.</w:t>
            </w:r>
          </w:p>
        </w:tc>
      </w:tr>
    </w:tbl>
    <w:p w:rsidR="003C4562" w:rsidRDefault="003C4562" w:rsidP="00B202C1">
      <w:pPr>
        <w:spacing w:after="384" w:line="312" w:lineRule="auto"/>
        <w:jc w:val="right"/>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3C4562" w:rsidTr="00915573">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3C4562" w:rsidRPr="004E782A" w:rsidRDefault="003C4562" w:rsidP="004E782A">
            <w:pPr>
              <w:bidi/>
              <w:spacing w:line="276" w:lineRule="auto"/>
              <w:jc w:val="center"/>
              <w:rPr>
                <w:b/>
                <w:color w:val="17365D"/>
                <w:sz w:val="28"/>
                <w:szCs w:val="28"/>
              </w:rPr>
            </w:pPr>
            <w:r>
              <w:rPr>
                <w:b/>
                <w:color w:val="17365D"/>
                <w:sz w:val="28"/>
                <w:szCs w:val="28"/>
                <w:rtl/>
              </w:rPr>
              <w:t>استراتيجيات التعلم والتعليم</w:t>
            </w:r>
          </w:p>
        </w:tc>
      </w:tr>
      <w:tr w:rsidR="003C4562" w:rsidTr="00915573">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4E782A">
            <w:pPr>
              <w:bidi/>
              <w:spacing w:line="276" w:lineRule="auto"/>
              <w:jc w:val="center"/>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4E782A" w:rsidRDefault="004E782A" w:rsidP="004E782A">
            <w:pPr>
              <w:bidi/>
            </w:pPr>
            <w:r>
              <w:rPr>
                <w:rtl/>
              </w:rPr>
              <w:t>سيُستخدم العمل الفردي والثنائي والجماعي لتطوير قدرات الطلاب على قراءة نصوص أكاديمية وعامة ذات تعقيد متزايد. كما سيتم التدرب على مهارات أخرى وتطويرها ضمن هذه الوحدة، وسيُطلب من الطلاب بذل جهد كبير خارج الصف لتعزيز طلاقتهم في القراءة</w:t>
            </w:r>
            <w:r>
              <w:t>.</w:t>
            </w:r>
          </w:p>
          <w:p w:rsidR="004E782A" w:rsidRDefault="004E782A" w:rsidP="004E782A">
            <w:pPr>
              <w:bidi/>
            </w:pPr>
            <w:r>
              <w:rPr>
                <w:rtl/>
              </w:rPr>
              <w:t>سيدرس الطلاب المفردات المتخصصة في سياق مواد الاستماع والقراءة المنشورة والمُعدة خصيصًا لهذه المواقف اللغوية، كما سيستكشفون المفردات في مصادر أصلية</w:t>
            </w:r>
            <w:r>
              <w:t>.</w:t>
            </w:r>
          </w:p>
          <w:p w:rsidR="003C4562" w:rsidRDefault="004E782A" w:rsidP="004E782A">
            <w:pPr>
              <w:tabs>
                <w:tab w:val="left" w:pos="2268"/>
                <w:tab w:val="left" w:pos="2552"/>
              </w:tabs>
              <w:bidi/>
              <w:rPr>
                <w:color w:val="000000"/>
              </w:rPr>
            </w:pPr>
            <w:r>
              <w:rPr>
                <w:rtl/>
              </w:rPr>
              <w:t>ستُدار المجموعات وفقًا للتخصصات، وسيُطلب من الطلاب بذل جهد كبير خارج أوقات الدراسة. سيتم التركيز على دمج هذه الوحدة مع العمل المُنجز ضمن برنامج الوحدات الاختيارية للمؤسسة الدولية</w:t>
            </w:r>
            <w:r>
              <w:t>.</w:t>
            </w:r>
          </w:p>
        </w:tc>
      </w:tr>
    </w:tbl>
    <w:p w:rsidR="003C4562" w:rsidRDefault="003C4562" w:rsidP="00B202C1">
      <w:pPr>
        <w:spacing w:line="276" w:lineRule="auto"/>
        <w:jc w:val="right"/>
        <w:rPr>
          <w:rFonts w:ascii="Cambria" w:eastAsia="Cambria" w:hAnsi="Cambria" w:cs="Cambria"/>
          <w:b/>
          <w:color w:val="000000"/>
          <w:sz w:val="36"/>
          <w:szCs w:val="36"/>
        </w:rPr>
      </w:pPr>
    </w:p>
    <w:tbl>
      <w:tblPr>
        <w:tblStyle w:val="afe"/>
        <w:tblW w:w="10455" w:type="dxa"/>
        <w:jc w:val="center"/>
        <w:tblLayout w:type="fixed"/>
        <w:tblLook w:val="04A0" w:firstRow="1" w:lastRow="0" w:firstColumn="1" w:lastColumn="0" w:noHBand="0" w:noVBand="1"/>
      </w:tblPr>
      <w:tblGrid>
        <w:gridCol w:w="4077"/>
        <w:gridCol w:w="1276"/>
        <w:gridCol w:w="3974"/>
        <w:gridCol w:w="1128"/>
      </w:tblGrid>
      <w:tr w:rsidR="003C4562" w:rsidTr="004E782A">
        <w:trPr>
          <w:trHeight w:val="620"/>
          <w:jc w:val="center"/>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3C4562" w:rsidRDefault="003C4562" w:rsidP="004E782A">
            <w:pPr>
              <w:bidi/>
              <w:spacing w:line="312" w:lineRule="auto"/>
              <w:jc w:val="center"/>
              <w:rPr>
                <w:rFonts w:eastAsia="Times New Roman"/>
                <w:color w:val="000000"/>
                <w:sz w:val="24"/>
                <w:szCs w:val="24"/>
              </w:rPr>
            </w:pPr>
            <w:r>
              <w:rPr>
                <w:rFonts w:eastAsia="Times New Roman"/>
                <w:b/>
                <w:color w:val="17365D"/>
                <w:sz w:val="28"/>
                <w:szCs w:val="28"/>
                <w:rtl/>
              </w:rPr>
              <w:t>العبء الدراسي للطالب (SWL)</w:t>
            </w:r>
          </w:p>
        </w:tc>
      </w:tr>
      <w:tr w:rsidR="003C4562" w:rsidTr="004E782A">
        <w:trPr>
          <w:trHeight w:val="420"/>
          <w:jc w:val="center"/>
        </w:trPr>
        <w:tc>
          <w:tcPr>
            <w:tcW w:w="4077" w:type="dxa"/>
            <w:tcBorders>
              <w:top w:val="single" w:sz="4" w:space="0" w:color="000000"/>
              <w:left w:val="single" w:sz="4" w:space="0" w:color="000000"/>
              <w:bottom w:val="single" w:sz="4" w:space="0" w:color="000000"/>
              <w:right w:val="nil"/>
            </w:tcBorders>
            <w:shd w:val="clear" w:color="auto" w:fill="DAEEF3"/>
            <w:vAlign w:val="center"/>
          </w:tcPr>
          <w:p w:rsidR="003C4562" w:rsidRPr="004E782A" w:rsidRDefault="003C4562" w:rsidP="004E782A">
            <w:pPr>
              <w:spacing w:line="312" w:lineRule="auto"/>
              <w:jc w:val="center"/>
              <w:rPr>
                <w:b/>
                <w:color w:val="000000"/>
                <w:sz w:val="24"/>
                <w:szCs w:val="24"/>
              </w:rPr>
            </w:pPr>
            <w:r>
              <w:rPr>
                <w:b/>
                <w:color w:val="000000"/>
                <w:sz w:val="24"/>
                <w:szCs w:val="24"/>
              </w:rPr>
              <w:t>Structured SWL</w:t>
            </w:r>
            <w:r w:rsidR="004E782A">
              <w:rPr>
                <w:b/>
                <w:color w:val="000000"/>
                <w:sz w:val="24"/>
                <w:szCs w:val="24"/>
              </w:rPr>
              <w:t xml:space="preserve"> (h/sem)</w:t>
            </w:r>
            <w:r w:rsidR="004E782A">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562" w:rsidRDefault="007D7AC3" w:rsidP="004E782A">
            <w:pPr>
              <w:spacing w:line="312" w:lineRule="auto"/>
              <w:jc w:val="center"/>
              <w:rPr>
                <w:sz w:val="24"/>
                <w:szCs w:val="24"/>
              </w:rPr>
            </w:pPr>
            <w:r>
              <w:rPr>
                <w:sz w:val="24"/>
                <w:szCs w:val="24"/>
              </w:rPr>
              <w:t>33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C4562" w:rsidRDefault="003C4562" w:rsidP="004E782A">
            <w:pPr>
              <w:spacing w:line="312" w:lineRule="auto"/>
              <w:jc w:val="center"/>
              <w:rPr>
                <w:b/>
              </w:rPr>
            </w:pPr>
            <w:r>
              <w:rPr>
                <w:b/>
              </w:rPr>
              <w:t>Structured</w:t>
            </w:r>
            <w:r w:rsidR="004E782A">
              <w:rPr>
                <w:b/>
              </w:rPr>
              <w:t xml:space="preserve"> SWL (h/w)</w:t>
            </w:r>
            <w:r w:rsidR="004E782A">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562" w:rsidRDefault="003C4562" w:rsidP="004E782A">
            <w:pPr>
              <w:spacing w:line="312" w:lineRule="auto"/>
              <w:jc w:val="center"/>
              <w:rPr>
                <w:sz w:val="24"/>
                <w:szCs w:val="24"/>
              </w:rPr>
            </w:pPr>
          </w:p>
        </w:tc>
      </w:tr>
      <w:tr w:rsidR="003C4562" w:rsidTr="004E782A">
        <w:trPr>
          <w:trHeight w:val="420"/>
          <w:jc w:val="center"/>
        </w:trPr>
        <w:tc>
          <w:tcPr>
            <w:tcW w:w="4077"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4E782A">
            <w:pPr>
              <w:spacing w:line="312" w:lineRule="auto"/>
              <w:jc w:val="center"/>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562" w:rsidRDefault="007D7AC3" w:rsidP="004E782A">
            <w:pPr>
              <w:spacing w:line="312" w:lineRule="auto"/>
              <w:jc w:val="center"/>
              <w:rPr>
                <w:sz w:val="24"/>
                <w:szCs w:val="24"/>
              </w:rPr>
            </w:pPr>
            <w:r>
              <w:rPr>
                <w:sz w:val="24"/>
                <w:szCs w:val="24"/>
              </w:rPr>
              <w:t>17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C4562" w:rsidRDefault="003C4562" w:rsidP="004E782A">
            <w:pPr>
              <w:spacing w:line="312" w:lineRule="auto"/>
              <w:jc w:val="center"/>
              <w:rPr>
                <w:b/>
              </w:rPr>
            </w:pPr>
            <w:r>
              <w:rPr>
                <w:b/>
              </w:rPr>
              <w:t>Unstructured S</w:t>
            </w:r>
            <w:r w:rsidR="004E782A">
              <w:rPr>
                <w:b/>
              </w:rPr>
              <w:t>WL (h/w)</w:t>
            </w:r>
            <w:r w:rsidR="004E782A">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C4562" w:rsidRDefault="003C4562" w:rsidP="004E782A">
            <w:pPr>
              <w:spacing w:line="312" w:lineRule="auto"/>
              <w:jc w:val="center"/>
              <w:rPr>
                <w:sz w:val="24"/>
                <w:szCs w:val="24"/>
              </w:rPr>
            </w:pPr>
          </w:p>
        </w:tc>
      </w:tr>
      <w:tr w:rsidR="003C4562" w:rsidTr="004E782A">
        <w:trPr>
          <w:trHeight w:val="420"/>
          <w:jc w:val="center"/>
        </w:trPr>
        <w:tc>
          <w:tcPr>
            <w:tcW w:w="4077" w:type="dxa"/>
            <w:tcBorders>
              <w:top w:val="single" w:sz="4" w:space="0" w:color="000000"/>
              <w:left w:val="single" w:sz="4" w:space="0" w:color="000000"/>
              <w:bottom w:val="single" w:sz="4" w:space="0" w:color="000000"/>
              <w:right w:val="nil"/>
            </w:tcBorders>
            <w:shd w:val="clear" w:color="auto" w:fill="DAEEF3"/>
            <w:vAlign w:val="center"/>
          </w:tcPr>
          <w:p w:rsidR="003C4562" w:rsidRPr="004E782A" w:rsidRDefault="003C4562" w:rsidP="004E782A">
            <w:pPr>
              <w:spacing w:line="312" w:lineRule="auto"/>
              <w:jc w:val="center"/>
              <w:rPr>
                <w:b/>
                <w:color w:val="000000"/>
                <w:sz w:val="24"/>
                <w:szCs w:val="24"/>
              </w:rPr>
            </w:pPr>
            <w:r>
              <w:rPr>
                <w:b/>
                <w:color w:val="000000"/>
                <w:sz w:val="24"/>
                <w:szCs w:val="24"/>
              </w:rPr>
              <w:t>Tota</w:t>
            </w:r>
            <w:r w:rsidR="004E782A">
              <w:rPr>
                <w:b/>
                <w:color w:val="000000"/>
                <w:sz w:val="24"/>
                <w:szCs w:val="24"/>
              </w:rPr>
              <w:t>l SWL (h/sem)</w:t>
            </w:r>
            <w:r w:rsidR="004E782A">
              <w:rPr>
                <w:b/>
                <w:color w:val="000000"/>
                <w:sz w:val="24"/>
                <w:szCs w:val="24"/>
              </w:rPr>
              <w:br/>
              <w:t>Total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C4562" w:rsidRDefault="007D7AC3" w:rsidP="004E782A">
            <w:pPr>
              <w:spacing w:line="312" w:lineRule="auto"/>
              <w:jc w:val="center"/>
              <w:rPr>
                <w:sz w:val="24"/>
                <w:szCs w:val="24"/>
              </w:rPr>
            </w:pPr>
            <w:r>
              <w:rPr>
                <w:sz w:val="24"/>
                <w:szCs w:val="24"/>
              </w:rPr>
              <w:t>50</w:t>
            </w:r>
          </w:p>
        </w:tc>
      </w:tr>
    </w:tbl>
    <w:p w:rsidR="003C4562" w:rsidRDefault="003C4562" w:rsidP="00B202C1">
      <w:pPr>
        <w:spacing w:after="0" w:line="312" w:lineRule="auto"/>
        <w:jc w:val="right"/>
        <w:rPr>
          <w:rFonts w:ascii="Cambria" w:eastAsia="Cambria" w:hAnsi="Cambria" w:cs="Cambria"/>
          <w:b/>
          <w:color w:val="000000"/>
        </w:rPr>
      </w:pPr>
    </w:p>
    <w:p w:rsidR="003C4562" w:rsidRDefault="003C4562" w:rsidP="00B202C1">
      <w:pPr>
        <w:spacing w:after="0" w:line="312" w:lineRule="auto"/>
        <w:jc w:val="right"/>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3C4562" w:rsidTr="004E782A">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3C4562" w:rsidRPr="004E782A" w:rsidRDefault="003C4562" w:rsidP="004E782A">
            <w:pPr>
              <w:bidi/>
              <w:spacing w:line="312" w:lineRule="auto"/>
              <w:jc w:val="center"/>
              <w:rPr>
                <w:b/>
                <w:color w:val="17365D"/>
                <w:sz w:val="28"/>
                <w:szCs w:val="28"/>
              </w:rPr>
            </w:pPr>
            <w:r>
              <w:rPr>
                <w:b/>
                <w:color w:val="17365D"/>
                <w:sz w:val="28"/>
                <w:szCs w:val="28"/>
                <w:rtl/>
              </w:rPr>
              <w:t>تقييم المادة</w:t>
            </w:r>
          </w:p>
        </w:tc>
      </w:tr>
      <w:tr w:rsidR="003C4562" w:rsidTr="004E782A">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3C4562" w:rsidRDefault="003C4562" w:rsidP="004E782A">
            <w:pPr>
              <w:spacing w:line="312" w:lineRule="auto"/>
              <w:ind w:left="360" w:hanging="720"/>
              <w:jc w:val="center"/>
              <w:rPr>
                <w:b/>
              </w:rPr>
            </w:pPr>
          </w:p>
          <w:p w:rsidR="003C4562" w:rsidRDefault="003C4562" w:rsidP="004E782A">
            <w:pPr>
              <w:bidi/>
              <w:spacing w:line="312" w:lineRule="auto"/>
              <w:ind w:left="360" w:hanging="720"/>
              <w:jc w:val="center"/>
              <w:rPr>
                <w:b/>
              </w:rPr>
            </w:pPr>
            <w:r>
              <w:rPr>
                <w:b/>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4E782A">
            <w:pPr>
              <w:bidi/>
              <w:spacing w:line="312" w:lineRule="auto"/>
              <w:jc w:val="center"/>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4E782A">
            <w:pPr>
              <w:bidi/>
              <w:spacing w:line="312" w:lineRule="auto"/>
              <w:jc w:val="center"/>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4E782A">
            <w:pPr>
              <w:bidi/>
              <w:spacing w:line="312" w:lineRule="auto"/>
              <w:jc w:val="center"/>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4E782A">
            <w:pPr>
              <w:bidi/>
              <w:spacing w:line="312" w:lineRule="auto"/>
              <w:jc w:val="center"/>
              <w:rPr>
                <w:b/>
                <w:color w:val="000000"/>
              </w:rPr>
            </w:pPr>
            <w:r>
              <w:rPr>
                <w:b/>
                <w:color w:val="000000"/>
                <w:rtl/>
              </w:rPr>
              <w:t>مخرج التعلم المرتبط</w:t>
            </w:r>
          </w:p>
        </w:tc>
      </w:tr>
      <w:tr w:rsidR="003C4562" w:rsidTr="004E782A">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3C4562" w:rsidRDefault="003C4562" w:rsidP="004E782A">
            <w:pPr>
              <w:bidi/>
              <w:spacing w:line="312" w:lineRule="auto"/>
              <w:jc w:val="center"/>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4E782A">
            <w:pPr>
              <w:bidi/>
              <w:spacing w:line="312" w:lineRule="auto"/>
              <w:jc w:val="center"/>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tcPr>
          <w:p w:rsidR="003C4562" w:rsidRDefault="003C4562" w:rsidP="004E782A">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3C4562" w:rsidRDefault="003C4562" w:rsidP="004E782A">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3C4562" w:rsidRDefault="003C4562" w:rsidP="004E782A">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3C4562" w:rsidRDefault="003C4562" w:rsidP="004E782A">
            <w:pPr>
              <w:spacing w:line="312" w:lineRule="auto"/>
              <w:jc w:val="center"/>
              <w:rPr>
                <w:color w:val="000000"/>
              </w:rPr>
            </w:pPr>
            <w:r>
              <w:t>LO #1, 2, 10 and 11</w:t>
            </w:r>
          </w:p>
        </w:tc>
      </w:tr>
      <w:tr w:rsidR="003C4562" w:rsidTr="004E782A">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3C4562" w:rsidRDefault="003C4562" w:rsidP="004E782A">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4E782A">
            <w:pPr>
              <w:bidi/>
              <w:spacing w:line="312" w:lineRule="auto"/>
              <w:jc w:val="center"/>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tcPr>
          <w:p w:rsidR="003C4562" w:rsidRDefault="003C4562" w:rsidP="004E782A">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3C4562" w:rsidRDefault="003C4562" w:rsidP="004E782A">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3C4562" w:rsidRDefault="003C4562" w:rsidP="004E782A">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3C4562" w:rsidRDefault="003C4562" w:rsidP="004E782A">
            <w:pPr>
              <w:spacing w:line="312" w:lineRule="auto"/>
              <w:jc w:val="center"/>
              <w:rPr>
                <w:color w:val="000000"/>
              </w:rPr>
            </w:pPr>
            <w:r>
              <w:t>LO # 3, 4, 6 and 7</w:t>
            </w:r>
          </w:p>
        </w:tc>
      </w:tr>
      <w:tr w:rsidR="003C4562" w:rsidTr="004E782A">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3C4562" w:rsidRDefault="003C4562" w:rsidP="004E782A">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4E782A">
            <w:pPr>
              <w:bidi/>
              <w:spacing w:line="312" w:lineRule="auto"/>
              <w:jc w:val="center"/>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tcPr>
          <w:p w:rsidR="003C4562" w:rsidRDefault="003C4562" w:rsidP="004E782A">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3C4562" w:rsidRDefault="003C4562" w:rsidP="004E782A">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3C4562" w:rsidRDefault="003C4562" w:rsidP="004E782A">
            <w:pPr>
              <w:bidi/>
              <w:spacing w:line="312" w:lineRule="auto"/>
              <w:jc w:val="center"/>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3C4562" w:rsidRDefault="003C4562" w:rsidP="004E782A">
            <w:pPr>
              <w:spacing w:line="312" w:lineRule="auto"/>
              <w:jc w:val="center"/>
              <w:rPr>
                <w:color w:val="000000"/>
              </w:rPr>
            </w:pPr>
          </w:p>
        </w:tc>
      </w:tr>
      <w:tr w:rsidR="003C4562" w:rsidTr="004E782A">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3C4562" w:rsidRDefault="003C4562" w:rsidP="004E782A">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4E782A">
            <w:pPr>
              <w:bidi/>
              <w:spacing w:line="312" w:lineRule="auto"/>
              <w:jc w:val="center"/>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tcPr>
          <w:p w:rsidR="003C4562" w:rsidRDefault="003C4562" w:rsidP="004E782A">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3C4562" w:rsidRDefault="003C4562" w:rsidP="004E782A">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3C4562" w:rsidRDefault="003C4562" w:rsidP="004E782A">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3C4562" w:rsidRDefault="003C4562" w:rsidP="004E782A">
            <w:pPr>
              <w:spacing w:line="312" w:lineRule="auto"/>
              <w:jc w:val="center"/>
              <w:rPr>
                <w:color w:val="000000"/>
              </w:rPr>
            </w:pPr>
            <w:r>
              <w:t>LO # 5, 8 and 10</w:t>
            </w:r>
          </w:p>
        </w:tc>
      </w:tr>
      <w:tr w:rsidR="003C4562" w:rsidTr="004E782A">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3C4562" w:rsidRDefault="003C4562" w:rsidP="004E782A">
            <w:pPr>
              <w:bidi/>
              <w:spacing w:line="312" w:lineRule="auto"/>
              <w:jc w:val="center"/>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4E782A">
            <w:pPr>
              <w:bidi/>
              <w:spacing w:line="312" w:lineRule="auto"/>
              <w:jc w:val="center"/>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tcPr>
          <w:p w:rsidR="003C4562" w:rsidRDefault="003C4562" w:rsidP="004E782A">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3C4562" w:rsidRDefault="003C4562" w:rsidP="004E782A">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3C4562" w:rsidRDefault="003C4562" w:rsidP="004E782A">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3C4562" w:rsidRDefault="003C4562" w:rsidP="004E782A">
            <w:pPr>
              <w:spacing w:line="312" w:lineRule="auto"/>
              <w:jc w:val="center"/>
              <w:rPr>
                <w:color w:val="000000"/>
              </w:rPr>
            </w:pPr>
            <w:r>
              <w:t>LO # 1-7</w:t>
            </w:r>
          </w:p>
        </w:tc>
      </w:tr>
      <w:tr w:rsidR="003C4562" w:rsidTr="004E782A">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3C4562" w:rsidRDefault="003C4562" w:rsidP="004E782A">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4E782A">
            <w:pPr>
              <w:bidi/>
              <w:spacing w:line="312" w:lineRule="auto"/>
              <w:jc w:val="center"/>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tcPr>
          <w:p w:rsidR="003C4562" w:rsidRDefault="003C4562" w:rsidP="004E782A">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3C4562" w:rsidRDefault="003C4562" w:rsidP="004E782A">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3C4562" w:rsidRDefault="003C4562" w:rsidP="004E782A">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3C4562" w:rsidRDefault="003C4562" w:rsidP="004E782A">
            <w:pPr>
              <w:bidi/>
              <w:spacing w:line="312" w:lineRule="auto"/>
              <w:jc w:val="center"/>
              <w:rPr>
                <w:color w:val="000000"/>
              </w:rPr>
            </w:pPr>
            <w:r>
              <w:rPr>
                <w:color w:val="000000"/>
                <w:rtl/>
              </w:rPr>
              <w:t>الكل</w:t>
            </w:r>
          </w:p>
        </w:tc>
      </w:tr>
      <w:tr w:rsidR="003C4562" w:rsidTr="004E782A">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3C4562" w:rsidRDefault="003C4562" w:rsidP="004E782A">
            <w:pPr>
              <w:bidi/>
              <w:spacing w:line="312" w:lineRule="auto"/>
              <w:jc w:val="center"/>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tcPr>
          <w:p w:rsidR="003C4562" w:rsidRDefault="003C4562" w:rsidP="004E782A">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3C4562" w:rsidRDefault="003C4562" w:rsidP="004E782A">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3C4562" w:rsidRDefault="003C4562" w:rsidP="004E782A">
            <w:pPr>
              <w:spacing w:line="312" w:lineRule="auto"/>
              <w:jc w:val="center"/>
              <w:rPr>
                <w:color w:val="000000"/>
              </w:rPr>
            </w:pPr>
          </w:p>
        </w:tc>
      </w:tr>
    </w:tbl>
    <w:p w:rsidR="003C4562" w:rsidRDefault="003C4562" w:rsidP="00B202C1">
      <w:pPr>
        <w:spacing w:after="0" w:line="312" w:lineRule="auto"/>
        <w:jc w:val="right"/>
        <w:rPr>
          <w:rFonts w:ascii="Cambria" w:eastAsia="Cambria" w:hAnsi="Cambria" w:cs="Cambria"/>
          <w:b/>
          <w:color w:val="000000"/>
          <w:sz w:val="16"/>
          <w:szCs w:val="16"/>
        </w:rPr>
      </w:pPr>
    </w:p>
    <w:p w:rsidR="003C4562" w:rsidRDefault="003C4562" w:rsidP="00B202C1">
      <w:pPr>
        <w:spacing w:after="0" w:line="312" w:lineRule="auto"/>
        <w:jc w:val="right"/>
        <w:rPr>
          <w:rFonts w:ascii="Cambria" w:eastAsia="Cambria" w:hAnsi="Cambria" w:cs="Cambria"/>
          <w:b/>
          <w:color w:val="000000"/>
          <w:sz w:val="16"/>
          <w:szCs w:val="16"/>
        </w:rPr>
      </w:pPr>
    </w:p>
    <w:p w:rsidR="003C4562" w:rsidRDefault="003C4562" w:rsidP="00B202C1">
      <w:pPr>
        <w:spacing w:line="276" w:lineRule="auto"/>
        <w:jc w:val="right"/>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3C4562" w:rsidTr="00915573">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3C4562" w:rsidRPr="004E782A" w:rsidRDefault="003C4562" w:rsidP="004E782A">
            <w:pPr>
              <w:bidi/>
              <w:spacing w:line="360" w:lineRule="auto"/>
              <w:jc w:val="center"/>
              <w:rPr>
                <w:b/>
                <w:color w:val="17365D"/>
                <w:sz w:val="28"/>
                <w:szCs w:val="28"/>
              </w:rPr>
            </w:pPr>
            <w:r>
              <w:rPr>
                <w:b/>
                <w:color w:val="17365D"/>
                <w:sz w:val="28"/>
                <w:szCs w:val="28"/>
                <w:rtl/>
              </w:rPr>
              <w:t>الخطة الدراسية (المنهج الأسبوعي)</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B202C1">
            <w:pPr>
              <w:bidi/>
              <w:spacing w:line="360" w:lineRule="auto"/>
              <w:ind w:left="-18" w:hanging="720"/>
              <w:jc w:val="right"/>
              <w:rPr>
                <w:b/>
                <w:color w:val="000000"/>
              </w:rPr>
            </w:pPr>
            <w:r>
              <w:rPr>
                <w:b/>
                <w:color w:val="000000"/>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C4562" w:rsidRDefault="003C4562" w:rsidP="004E782A">
            <w:pPr>
              <w:bidi/>
              <w:spacing w:line="360" w:lineRule="auto"/>
              <w:jc w:val="center"/>
              <w:rPr>
                <w:b/>
                <w:sz w:val="24"/>
                <w:szCs w:val="24"/>
              </w:rPr>
            </w:pPr>
            <w:r>
              <w:rPr>
                <w:b/>
                <w:rtl/>
              </w:rPr>
              <w:t>الموضوعات المغطاة</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B202C1">
            <w:pPr>
              <w:bidi/>
              <w:spacing w:line="360" w:lineRule="auto"/>
              <w:ind w:left="-18" w:firstLine="18"/>
              <w:jc w:val="right"/>
              <w:rPr>
                <w:b/>
                <w:color w:val="000000"/>
              </w:rPr>
            </w:pPr>
            <w:r>
              <w:rPr>
                <w:b/>
                <w:color w:val="000000"/>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301074">
            <w:pPr>
              <w:spacing w:line="360" w:lineRule="auto"/>
            </w:pPr>
            <w:r>
              <w:rPr>
                <w:rFonts w:ascii="Calibri" w:eastAsia="Calibri" w:hAnsi="Calibri" w:cs="Calibri"/>
              </w:rPr>
              <w:t>Reading Comprehension</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B202C1">
            <w:pPr>
              <w:bidi/>
              <w:spacing w:line="360" w:lineRule="auto"/>
              <w:ind w:left="-18" w:firstLine="18"/>
              <w:jc w:val="right"/>
              <w:rPr>
                <w:b/>
                <w:color w:val="000000"/>
              </w:rPr>
            </w:pPr>
            <w:r>
              <w:rPr>
                <w:b/>
                <w:color w:val="000000"/>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301074">
            <w:pPr>
              <w:spacing w:line="360" w:lineRule="auto"/>
            </w:pPr>
            <w:r>
              <w:rPr>
                <w:rFonts w:ascii="Calibri" w:eastAsia="Calibri" w:hAnsi="Calibri" w:cs="Calibri"/>
              </w:rPr>
              <w:t>Writing I</w:t>
            </w:r>
          </w:p>
        </w:tc>
      </w:tr>
      <w:tr w:rsidR="003C4562" w:rsidTr="00915573">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B202C1">
            <w:pPr>
              <w:bidi/>
              <w:spacing w:line="360" w:lineRule="auto"/>
              <w:ind w:left="-18" w:firstLine="18"/>
              <w:jc w:val="right"/>
              <w:rPr>
                <w:b/>
                <w:color w:val="000000"/>
              </w:rPr>
            </w:pPr>
            <w:r>
              <w:rPr>
                <w:b/>
                <w:color w:val="000000"/>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301074">
            <w:pPr>
              <w:spacing w:line="360" w:lineRule="auto"/>
            </w:pPr>
            <w:r>
              <w:rPr>
                <w:rFonts w:ascii="Calibri" w:eastAsia="Calibri" w:hAnsi="Calibri" w:cs="Calibri"/>
              </w:rPr>
              <w:t>Writing I</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B202C1">
            <w:pPr>
              <w:bidi/>
              <w:spacing w:line="360" w:lineRule="auto"/>
              <w:ind w:left="-18" w:firstLine="18"/>
              <w:jc w:val="right"/>
              <w:rPr>
                <w:b/>
                <w:color w:val="000000"/>
              </w:rPr>
            </w:pPr>
            <w:r>
              <w:rPr>
                <w:b/>
                <w:color w:val="000000"/>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301074">
            <w:pPr>
              <w:spacing w:line="360" w:lineRule="auto"/>
            </w:pPr>
            <w:r>
              <w:rPr>
                <w:rFonts w:ascii="Calibri" w:eastAsia="Calibri" w:hAnsi="Calibri" w:cs="Calibri"/>
              </w:rPr>
              <w:t>Learning English through Literature</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B202C1">
            <w:pPr>
              <w:bidi/>
              <w:spacing w:line="360" w:lineRule="auto"/>
              <w:ind w:left="-18" w:firstLine="18"/>
              <w:jc w:val="right"/>
              <w:rPr>
                <w:b/>
                <w:color w:val="000000"/>
              </w:rPr>
            </w:pPr>
            <w:r>
              <w:rPr>
                <w:b/>
                <w:color w:val="000000"/>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301074">
            <w:pPr>
              <w:spacing w:line="360" w:lineRule="auto"/>
            </w:pPr>
            <w:r>
              <w:rPr>
                <w:rFonts w:ascii="Calibri" w:eastAsia="Calibri" w:hAnsi="Calibri" w:cs="Calibri"/>
              </w:rPr>
              <w:t>Advanced Reading</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B202C1">
            <w:pPr>
              <w:bidi/>
              <w:spacing w:line="360" w:lineRule="auto"/>
              <w:ind w:left="-18" w:firstLine="18"/>
              <w:jc w:val="right"/>
              <w:rPr>
                <w:b/>
                <w:color w:val="000000"/>
              </w:rPr>
            </w:pPr>
            <w:r>
              <w:rPr>
                <w:b/>
                <w:color w:val="000000"/>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301074">
            <w:pPr>
              <w:spacing w:line="360" w:lineRule="auto"/>
            </w:pPr>
            <w:r>
              <w:rPr>
                <w:rFonts w:ascii="Calibri" w:eastAsia="Calibri" w:hAnsi="Calibri" w:cs="Calibri"/>
              </w:rPr>
              <w:t>Linguistics</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B202C1">
            <w:pPr>
              <w:bidi/>
              <w:spacing w:line="360" w:lineRule="auto"/>
              <w:ind w:left="-18" w:firstLine="18"/>
              <w:jc w:val="right"/>
              <w:rPr>
                <w:b/>
                <w:color w:val="000000"/>
              </w:rPr>
            </w:pPr>
            <w:r>
              <w:rPr>
                <w:b/>
                <w:color w:val="000000"/>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301074">
            <w:pPr>
              <w:spacing w:line="360" w:lineRule="auto"/>
            </w:pPr>
            <w:r>
              <w:rPr>
                <w:rFonts w:ascii="Calibri" w:eastAsia="Calibri" w:hAnsi="Calibri" w:cs="Calibri"/>
              </w:rPr>
              <w:t>Advanced Writing</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B202C1">
            <w:pPr>
              <w:bidi/>
              <w:spacing w:line="360" w:lineRule="auto"/>
              <w:ind w:left="-18" w:firstLine="18"/>
              <w:jc w:val="right"/>
              <w:rPr>
                <w:b/>
                <w:color w:val="000000"/>
              </w:rPr>
            </w:pPr>
            <w:r>
              <w:rPr>
                <w:b/>
                <w:color w:val="000000"/>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301074">
            <w:pPr>
              <w:spacing w:line="360" w:lineRule="auto"/>
            </w:pPr>
            <w:r>
              <w:rPr>
                <w:rFonts w:ascii="Calibri" w:eastAsia="Calibri" w:hAnsi="Calibri" w:cs="Calibri"/>
              </w:rPr>
              <w:t>Grammar I</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B202C1">
            <w:pPr>
              <w:bidi/>
              <w:spacing w:line="360" w:lineRule="auto"/>
              <w:ind w:left="-18" w:firstLine="18"/>
              <w:jc w:val="right"/>
              <w:rPr>
                <w:b/>
                <w:color w:val="000000"/>
              </w:rPr>
            </w:pPr>
            <w:r>
              <w:rPr>
                <w:b/>
                <w:color w:val="000000"/>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301074">
            <w:pPr>
              <w:spacing w:line="360" w:lineRule="auto"/>
            </w:pPr>
            <w:r>
              <w:rPr>
                <w:rFonts w:ascii="Calibri" w:eastAsia="Calibri" w:hAnsi="Calibri" w:cs="Calibri"/>
              </w:rPr>
              <w:t>Grammar II</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B202C1">
            <w:pPr>
              <w:bidi/>
              <w:spacing w:line="360" w:lineRule="auto"/>
              <w:ind w:left="-18" w:firstLine="18"/>
              <w:jc w:val="right"/>
              <w:rPr>
                <w:b/>
                <w:color w:val="000000"/>
              </w:rPr>
            </w:pPr>
            <w:r>
              <w:rPr>
                <w:b/>
                <w:color w:val="000000"/>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301074">
            <w:pPr>
              <w:spacing w:line="360" w:lineRule="auto"/>
              <w:rPr>
                <w:sz w:val="24"/>
                <w:szCs w:val="24"/>
              </w:rPr>
            </w:pPr>
            <w:r>
              <w:rPr>
                <w:rFonts w:ascii="Calibri" w:eastAsia="Calibri" w:hAnsi="Calibri" w:cs="Calibri"/>
              </w:rPr>
              <w:t>Introduction to Literature</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B202C1">
            <w:pPr>
              <w:bidi/>
              <w:spacing w:line="360" w:lineRule="auto"/>
              <w:ind w:left="-18" w:firstLine="18"/>
              <w:jc w:val="right"/>
              <w:rPr>
                <w:b/>
                <w:color w:val="000000"/>
              </w:rPr>
            </w:pPr>
            <w:r>
              <w:rPr>
                <w:b/>
                <w:color w:val="000000"/>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301074">
            <w:pPr>
              <w:spacing w:line="360" w:lineRule="auto"/>
              <w:rPr>
                <w:sz w:val="24"/>
                <w:szCs w:val="24"/>
              </w:rPr>
            </w:pPr>
            <w:r>
              <w:rPr>
                <w:rFonts w:ascii="Calibri" w:eastAsia="Calibri" w:hAnsi="Calibri" w:cs="Calibri"/>
              </w:rPr>
              <w:t>Debate and Dialogue</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B202C1">
            <w:pPr>
              <w:bidi/>
              <w:spacing w:line="360" w:lineRule="auto"/>
              <w:ind w:left="-18" w:firstLine="18"/>
              <w:jc w:val="right"/>
              <w:rPr>
                <w:b/>
                <w:color w:val="000000"/>
              </w:rPr>
            </w:pPr>
            <w:r>
              <w:rPr>
                <w:b/>
                <w:color w:val="000000"/>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301074">
            <w:pPr>
              <w:spacing w:line="360" w:lineRule="auto"/>
              <w:rPr>
                <w:sz w:val="24"/>
                <w:szCs w:val="24"/>
              </w:rPr>
            </w:pPr>
            <w:r>
              <w:rPr>
                <w:rFonts w:ascii="Calibri" w:eastAsia="Calibri" w:hAnsi="Calibri" w:cs="Calibri"/>
              </w:rPr>
              <w:t>General Translation</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B202C1">
            <w:pPr>
              <w:bidi/>
              <w:spacing w:line="360" w:lineRule="auto"/>
              <w:ind w:left="-18" w:firstLine="18"/>
              <w:jc w:val="right"/>
              <w:rPr>
                <w:b/>
                <w:color w:val="000000"/>
              </w:rPr>
            </w:pPr>
            <w:r>
              <w:rPr>
                <w:b/>
                <w:color w:val="000000"/>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301074">
            <w:pPr>
              <w:spacing w:line="360" w:lineRule="auto"/>
              <w:rPr>
                <w:sz w:val="24"/>
                <w:szCs w:val="24"/>
              </w:rPr>
            </w:pPr>
            <w:r>
              <w:rPr>
                <w:rFonts w:ascii="Calibri" w:eastAsia="Calibri" w:hAnsi="Calibri" w:cs="Calibri"/>
              </w:rPr>
              <w:t>Listening &amp; Speaking</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B202C1">
            <w:pPr>
              <w:bidi/>
              <w:spacing w:line="360" w:lineRule="auto"/>
              <w:ind w:left="-18" w:firstLine="18"/>
              <w:jc w:val="right"/>
              <w:rPr>
                <w:b/>
                <w:color w:val="000000"/>
              </w:rPr>
            </w:pPr>
            <w:r>
              <w:rPr>
                <w:b/>
                <w:color w:val="000000"/>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301074">
            <w:pPr>
              <w:spacing w:line="360" w:lineRule="auto"/>
            </w:pPr>
            <w:r>
              <w:rPr>
                <w:rFonts w:ascii="Calibri" w:eastAsia="Calibri" w:hAnsi="Calibri" w:cs="Calibri"/>
              </w:rPr>
              <w:t>Listening &amp; Speaking</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B202C1">
            <w:pPr>
              <w:bidi/>
              <w:spacing w:line="360" w:lineRule="auto"/>
              <w:ind w:left="-18" w:firstLine="18"/>
              <w:jc w:val="right"/>
              <w:rPr>
                <w:b/>
                <w:color w:val="000000"/>
              </w:rPr>
            </w:pPr>
            <w:r>
              <w:rPr>
                <w:b/>
                <w:color w:val="000000"/>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301074">
            <w:pPr>
              <w:bidi/>
              <w:spacing w:line="360" w:lineRule="auto"/>
              <w:rPr>
                <w:b/>
              </w:rPr>
            </w:pPr>
            <w:r>
              <w:rPr>
                <w:rFonts w:ascii="Calibri" w:eastAsia="Calibri" w:hAnsi="Calibri" w:cs="Calibri"/>
                <w:rtl/>
              </w:rPr>
              <w:t>امتحان</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B202C1">
            <w:pPr>
              <w:bidi/>
              <w:spacing w:line="360" w:lineRule="auto"/>
              <w:ind w:left="-18" w:firstLine="18"/>
              <w:jc w:val="right"/>
              <w:rPr>
                <w:b/>
                <w:color w:val="000000"/>
              </w:rPr>
            </w:pPr>
            <w:r>
              <w:rPr>
                <w:b/>
                <w:color w:val="000000"/>
                <w:rtl/>
              </w:rPr>
              <w:t>الأسبوع 16</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301074">
            <w:pPr>
              <w:bidi/>
              <w:spacing w:line="360" w:lineRule="auto"/>
              <w:rPr>
                <w:b/>
              </w:rPr>
            </w:pPr>
            <w:r>
              <w:rPr>
                <w:b/>
                <w:rtl/>
              </w:rPr>
              <w:t>أسبوع تحضيري قبل الامتحان النهائي</w:t>
            </w:r>
          </w:p>
        </w:tc>
      </w:tr>
    </w:tbl>
    <w:p w:rsidR="003C4562" w:rsidRDefault="003C4562" w:rsidP="00B202C1">
      <w:pPr>
        <w:tabs>
          <w:tab w:val="center" w:pos="3870"/>
        </w:tabs>
        <w:spacing w:after="0" w:line="360" w:lineRule="auto"/>
        <w:ind w:left="1985" w:hanging="1985"/>
        <w:jc w:val="right"/>
        <w:rPr>
          <w:b/>
          <w:sz w:val="24"/>
          <w:szCs w:val="24"/>
        </w:rPr>
      </w:pPr>
    </w:p>
    <w:p w:rsidR="003C4562" w:rsidRDefault="003C4562" w:rsidP="00B202C1">
      <w:pPr>
        <w:jc w:val="right"/>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3C4562" w:rsidTr="00915573">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3C4562" w:rsidRPr="00301074" w:rsidRDefault="003C4562" w:rsidP="00301074">
            <w:pPr>
              <w:bidi/>
              <w:spacing w:line="360" w:lineRule="auto"/>
              <w:jc w:val="center"/>
              <w:rPr>
                <w:b/>
                <w:color w:val="17365D"/>
                <w:sz w:val="28"/>
                <w:szCs w:val="28"/>
              </w:rPr>
            </w:pPr>
            <w:r>
              <w:rPr>
                <w:b/>
                <w:color w:val="17365D"/>
                <w:sz w:val="28"/>
                <w:szCs w:val="28"/>
                <w:rtl/>
              </w:rPr>
              <w:t>الخطة الدراسية (المنهج المختبري الأسبوعي)</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B202C1">
            <w:pPr>
              <w:bidi/>
              <w:spacing w:line="360" w:lineRule="auto"/>
              <w:ind w:left="-18" w:hanging="720"/>
              <w:jc w:val="right"/>
              <w:rPr>
                <w:b/>
              </w:rPr>
            </w:pPr>
            <w:r>
              <w:rPr>
                <w:b/>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C4562" w:rsidRDefault="003C4562" w:rsidP="00B202C1">
            <w:pPr>
              <w:bidi/>
              <w:spacing w:line="360" w:lineRule="auto"/>
              <w:jc w:val="right"/>
              <w:rPr>
                <w:b/>
                <w:sz w:val="24"/>
                <w:szCs w:val="24"/>
              </w:rPr>
            </w:pPr>
            <w:r>
              <w:rPr>
                <w:b/>
                <w:rtl/>
              </w:rPr>
              <w:t>الموضوعات المغطاة</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B202C1">
            <w:pPr>
              <w:bidi/>
              <w:spacing w:line="360" w:lineRule="auto"/>
              <w:ind w:left="-18"/>
              <w:jc w:val="right"/>
              <w:rPr>
                <w:b/>
              </w:rPr>
            </w:pPr>
            <w:r>
              <w:rPr>
                <w:b/>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301074">
            <w:pPr>
              <w:bidi/>
              <w:spacing w:line="360" w:lineRule="auto"/>
              <w:rPr>
                <w:sz w:val="24"/>
                <w:szCs w:val="24"/>
              </w:rPr>
            </w:pPr>
            <w:r>
              <w:rPr>
                <w:rtl/>
              </w:rPr>
              <w:t>المختبر 1: Introduction to Agilent VEE and PSPICE</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B202C1">
            <w:pPr>
              <w:bidi/>
              <w:spacing w:line="360" w:lineRule="auto"/>
              <w:ind w:left="-18"/>
              <w:jc w:val="right"/>
              <w:rPr>
                <w:b/>
              </w:rPr>
            </w:pPr>
            <w:r>
              <w:rPr>
                <w:b/>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301074">
            <w:pPr>
              <w:bidi/>
              <w:spacing w:line="360" w:lineRule="auto"/>
              <w:rPr>
                <w:sz w:val="24"/>
                <w:szCs w:val="24"/>
              </w:rPr>
            </w:pPr>
            <w:r>
              <w:rPr>
                <w:rtl/>
              </w:rPr>
              <w:t>المختبر 2: Thévenin's / Norton's Theorem and Kirchhoff's Laws</w:t>
            </w:r>
          </w:p>
        </w:tc>
      </w:tr>
      <w:tr w:rsidR="003C4562" w:rsidTr="00915573">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B202C1">
            <w:pPr>
              <w:bidi/>
              <w:spacing w:line="360" w:lineRule="auto"/>
              <w:ind w:left="-18"/>
              <w:jc w:val="right"/>
              <w:rPr>
                <w:b/>
              </w:rPr>
            </w:pPr>
            <w:r>
              <w:rPr>
                <w:b/>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301074">
            <w:pPr>
              <w:bidi/>
              <w:spacing w:line="360" w:lineRule="auto"/>
              <w:rPr>
                <w:sz w:val="24"/>
                <w:szCs w:val="24"/>
              </w:rPr>
            </w:pPr>
            <w:r>
              <w:rPr>
                <w:rtl/>
              </w:rPr>
              <w:t>المختبر 3: First-Order Transient Responses</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B202C1">
            <w:pPr>
              <w:bidi/>
              <w:spacing w:line="360" w:lineRule="auto"/>
              <w:ind w:left="-18"/>
              <w:jc w:val="right"/>
              <w:rPr>
                <w:b/>
              </w:rPr>
            </w:pPr>
            <w:r>
              <w:rPr>
                <w:b/>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301074">
            <w:pPr>
              <w:bidi/>
              <w:spacing w:line="360" w:lineRule="auto"/>
              <w:rPr>
                <w:sz w:val="24"/>
                <w:szCs w:val="24"/>
              </w:rPr>
            </w:pPr>
            <w:r>
              <w:rPr>
                <w:rtl/>
              </w:rPr>
              <w:t>المختبر 4: Second-Order Transient Responses</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B202C1">
            <w:pPr>
              <w:bidi/>
              <w:spacing w:line="360" w:lineRule="auto"/>
              <w:ind w:left="-18"/>
              <w:jc w:val="right"/>
              <w:rPr>
                <w:b/>
              </w:rPr>
            </w:pPr>
            <w:r>
              <w:rPr>
                <w:b/>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301074">
            <w:pPr>
              <w:bidi/>
              <w:spacing w:line="360" w:lineRule="auto"/>
              <w:rPr>
                <w:sz w:val="24"/>
                <w:szCs w:val="24"/>
              </w:rPr>
            </w:pPr>
            <w:r>
              <w:rPr>
                <w:rtl/>
              </w:rPr>
              <w:t>المختبر 5: Frequency Response of RC Circuits</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B202C1">
            <w:pPr>
              <w:bidi/>
              <w:spacing w:line="360" w:lineRule="auto"/>
              <w:ind w:left="-18"/>
              <w:jc w:val="right"/>
              <w:rPr>
                <w:b/>
              </w:rPr>
            </w:pPr>
            <w:r>
              <w:rPr>
                <w:b/>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301074">
            <w:pPr>
              <w:bidi/>
              <w:spacing w:line="360" w:lineRule="auto"/>
              <w:rPr>
                <w:sz w:val="24"/>
                <w:szCs w:val="24"/>
              </w:rPr>
            </w:pPr>
            <w:r>
              <w:t xml:space="preserve"> Listening &amp; Speaking</w:t>
            </w:r>
          </w:p>
        </w:tc>
      </w:tr>
      <w:tr w:rsidR="003C4562" w:rsidTr="0091557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B202C1">
            <w:pPr>
              <w:bidi/>
              <w:spacing w:line="360" w:lineRule="auto"/>
              <w:ind w:left="-18"/>
              <w:jc w:val="right"/>
              <w:rPr>
                <w:b/>
              </w:rPr>
            </w:pPr>
            <w:r>
              <w:rPr>
                <w:b/>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301074">
            <w:pPr>
              <w:bidi/>
              <w:spacing w:line="360" w:lineRule="auto"/>
              <w:rPr>
                <w:sz w:val="24"/>
                <w:szCs w:val="24"/>
              </w:rPr>
            </w:pPr>
            <w:r>
              <w:t>Listening &amp; Speaking</w:t>
            </w:r>
          </w:p>
        </w:tc>
      </w:tr>
    </w:tbl>
    <w:p w:rsidR="003C4562" w:rsidRDefault="003C4562" w:rsidP="00B202C1">
      <w:pPr>
        <w:tabs>
          <w:tab w:val="center" w:pos="3870"/>
        </w:tabs>
        <w:spacing w:after="0" w:line="360" w:lineRule="auto"/>
        <w:ind w:left="1985"/>
        <w:jc w:val="right"/>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3C4562" w:rsidTr="00915573">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3C4562" w:rsidRPr="00301074" w:rsidRDefault="003C4562" w:rsidP="00301074">
            <w:pPr>
              <w:bidi/>
              <w:spacing w:line="312" w:lineRule="auto"/>
              <w:jc w:val="center"/>
              <w:rPr>
                <w:b/>
                <w:color w:val="17365D"/>
                <w:sz w:val="28"/>
                <w:szCs w:val="28"/>
              </w:rPr>
            </w:pPr>
            <w:r>
              <w:rPr>
                <w:b/>
                <w:color w:val="17365D"/>
                <w:sz w:val="28"/>
                <w:szCs w:val="28"/>
                <w:rtl/>
              </w:rPr>
              <w:t>مصادر التعلم والتعليم</w:t>
            </w:r>
          </w:p>
        </w:tc>
      </w:tr>
      <w:tr w:rsidR="003C4562" w:rsidTr="00915573">
        <w:tc>
          <w:tcPr>
            <w:tcW w:w="2340" w:type="dxa"/>
            <w:tcBorders>
              <w:top w:val="single" w:sz="4" w:space="0" w:color="000000"/>
              <w:left w:val="single" w:sz="4" w:space="0" w:color="000000"/>
              <w:bottom w:val="single" w:sz="4" w:space="0" w:color="000000"/>
              <w:right w:val="nil"/>
            </w:tcBorders>
            <w:vAlign w:val="center"/>
          </w:tcPr>
          <w:p w:rsidR="003C4562" w:rsidRDefault="003C4562" w:rsidP="00B202C1">
            <w:pPr>
              <w:spacing w:line="312" w:lineRule="auto"/>
              <w:ind w:left="360" w:hanging="720"/>
              <w:jc w:val="right"/>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301074">
            <w:pPr>
              <w:bidi/>
              <w:spacing w:line="312" w:lineRule="auto"/>
              <w:jc w:val="center"/>
              <w:rPr>
                <w:b/>
              </w:rPr>
            </w:pPr>
            <w:r>
              <w:rPr>
                <w:b/>
                <w:rtl/>
              </w:rPr>
              <w:t>النص</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C4562" w:rsidRDefault="003C4562" w:rsidP="00B202C1">
            <w:pPr>
              <w:bidi/>
              <w:spacing w:line="312" w:lineRule="auto"/>
              <w:jc w:val="right"/>
              <w:rPr>
                <w:b/>
              </w:rPr>
            </w:pPr>
            <w:r>
              <w:rPr>
                <w:b/>
                <w:rtl/>
              </w:rPr>
              <w:t>متوفر في المكتبة؟</w:t>
            </w:r>
          </w:p>
        </w:tc>
      </w:tr>
      <w:tr w:rsidR="003C4562" w:rsidTr="00915573">
        <w:tc>
          <w:tcPr>
            <w:tcW w:w="2340"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301074">
            <w:pPr>
              <w:bidi/>
              <w:spacing w:line="312" w:lineRule="auto"/>
              <w:ind w:left="90"/>
              <w:jc w:val="center"/>
              <w:rPr>
                <w:b/>
              </w:rPr>
            </w:pPr>
            <w:r>
              <w:rPr>
                <w:b/>
                <w:rtl/>
              </w:rPr>
              <w:t>المراجع المطلوبة</w:t>
            </w:r>
          </w:p>
        </w:tc>
        <w:tc>
          <w:tcPr>
            <w:tcW w:w="5835" w:type="dxa"/>
            <w:tcBorders>
              <w:top w:val="single" w:sz="4" w:space="0" w:color="000000"/>
              <w:left w:val="single" w:sz="4" w:space="0" w:color="000000"/>
              <w:bottom w:val="single" w:sz="4" w:space="0" w:color="000000"/>
              <w:right w:val="nil"/>
            </w:tcBorders>
            <w:vAlign w:val="center"/>
          </w:tcPr>
          <w:p w:rsidR="003C4562" w:rsidRDefault="003C4562" w:rsidP="00301074">
            <w:pPr>
              <w:tabs>
                <w:tab w:val="left" w:pos="2268"/>
                <w:tab w:val="left" w:pos="2552"/>
              </w:tabs>
            </w:pPr>
            <w:r>
              <w:t xml:space="preserve">Haarman et al. </w:t>
            </w:r>
            <w:r>
              <w:rPr>
                <w:i/>
              </w:rPr>
              <w:t>Reading Skills for the Social Sciences</w:t>
            </w:r>
            <w:r>
              <w:t>. OUP</w:t>
            </w:r>
          </w:p>
          <w:p w:rsidR="003C4562" w:rsidRDefault="003C4562" w:rsidP="00301074">
            <w:pPr>
              <w:spacing w:line="312" w:lineRule="auto"/>
              <w:ind w:left="185"/>
            </w:pPr>
            <w:r>
              <w:t xml:space="preserve">Cotton, D. et al. </w:t>
            </w:r>
            <w:r>
              <w:rPr>
                <w:i/>
              </w:rPr>
              <w:t xml:space="preserve">Business Class. </w:t>
            </w:r>
            <w:r>
              <w:t>Nelson</w:t>
            </w:r>
          </w:p>
        </w:tc>
        <w:tc>
          <w:tcPr>
            <w:tcW w:w="2340" w:type="dxa"/>
            <w:tcBorders>
              <w:top w:val="single" w:sz="4" w:space="0" w:color="000000"/>
              <w:left w:val="single" w:sz="4" w:space="0" w:color="000000"/>
              <w:bottom w:val="single" w:sz="4" w:space="0" w:color="000000"/>
              <w:right w:val="single" w:sz="4" w:space="0" w:color="000000"/>
            </w:tcBorders>
            <w:vAlign w:val="center"/>
          </w:tcPr>
          <w:p w:rsidR="003C4562" w:rsidRDefault="00301074" w:rsidP="00301074">
            <w:pPr>
              <w:spacing w:line="312" w:lineRule="auto"/>
              <w:jc w:val="center"/>
              <w:rPr>
                <w:color w:val="FF0000"/>
              </w:rPr>
            </w:pPr>
            <w:r>
              <w:rPr>
                <w:rFonts w:hint="cs"/>
                <w:rtl/>
              </w:rPr>
              <w:t>لا</w:t>
            </w:r>
          </w:p>
        </w:tc>
      </w:tr>
      <w:tr w:rsidR="003C4562" w:rsidTr="00915573">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301074">
            <w:pPr>
              <w:bidi/>
              <w:spacing w:line="312" w:lineRule="auto"/>
              <w:ind w:left="90"/>
              <w:jc w:val="center"/>
              <w:rPr>
                <w:b/>
              </w:rPr>
            </w:pPr>
            <w:r>
              <w:rPr>
                <w:b/>
                <w:rtl/>
              </w:rPr>
              <w:t>المراجع الموصى بها</w:t>
            </w:r>
          </w:p>
        </w:tc>
        <w:tc>
          <w:tcPr>
            <w:tcW w:w="5835" w:type="dxa"/>
            <w:tcBorders>
              <w:top w:val="single" w:sz="4" w:space="0" w:color="000000"/>
              <w:left w:val="single" w:sz="4" w:space="0" w:color="000000"/>
              <w:bottom w:val="single" w:sz="4" w:space="0" w:color="000000"/>
              <w:right w:val="nil"/>
            </w:tcBorders>
            <w:vAlign w:val="center"/>
          </w:tcPr>
          <w:p w:rsidR="003C4562" w:rsidRDefault="003C4562" w:rsidP="00301074">
            <w:pPr>
              <w:tabs>
                <w:tab w:val="left" w:pos="2268"/>
                <w:tab w:val="left" w:pos="2552"/>
              </w:tabs>
            </w:pPr>
            <w:r>
              <w:t>An appropriate selection of Collins Specialist English Dictionaries, ArangeofA-leveltypeStudyGuides</w:t>
            </w:r>
          </w:p>
        </w:tc>
        <w:tc>
          <w:tcPr>
            <w:tcW w:w="2340" w:type="dxa"/>
            <w:tcBorders>
              <w:top w:val="single" w:sz="4" w:space="0" w:color="000000"/>
              <w:left w:val="single" w:sz="4" w:space="0" w:color="000000"/>
              <w:bottom w:val="single" w:sz="4" w:space="0" w:color="000000"/>
              <w:right w:val="single" w:sz="4" w:space="0" w:color="000000"/>
            </w:tcBorders>
            <w:vAlign w:val="center"/>
          </w:tcPr>
          <w:p w:rsidR="003C4562" w:rsidRDefault="003C4562" w:rsidP="00301074">
            <w:pPr>
              <w:bidi/>
              <w:spacing w:line="312" w:lineRule="auto"/>
              <w:jc w:val="center"/>
            </w:pPr>
            <w:r>
              <w:rPr>
                <w:rtl/>
              </w:rPr>
              <w:t>لا</w:t>
            </w:r>
          </w:p>
        </w:tc>
      </w:tr>
      <w:tr w:rsidR="003C4562" w:rsidTr="00915573">
        <w:tc>
          <w:tcPr>
            <w:tcW w:w="2340" w:type="dxa"/>
            <w:tcBorders>
              <w:top w:val="single" w:sz="4" w:space="0" w:color="000000"/>
              <w:left w:val="single" w:sz="4" w:space="0" w:color="000000"/>
              <w:bottom w:val="single" w:sz="4" w:space="0" w:color="000000"/>
              <w:right w:val="nil"/>
            </w:tcBorders>
            <w:shd w:val="clear" w:color="auto" w:fill="DAEEF3"/>
            <w:vAlign w:val="center"/>
          </w:tcPr>
          <w:p w:rsidR="003C4562" w:rsidRDefault="003C4562" w:rsidP="00301074">
            <w:pPr>
              <w:bidi/>
              <w:spacing w:line="312" w:lineRule="auto"/>
              <w:ind w:left="90"/>
              <w:jc w:val="center"/>
              <w:rPr>
                <w:b/>
              </w:rPr>
            </w:pPr>
            <w:r>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3C4562" w:rsidRDefault="003C4562" w:rsidP="00B202C1">
            <w:pPr>
              <w:spacing w:line="312" w:lineRule="auto"/>
              <w:ind w:left="180"/>
              <w:jc w:val="right"/>
            </w:pPr>
          </w:p>
        </w:tc>
      </w:tr>
    </w:tbl>
    <w:p w:rsidR="00301074" w:rsidRDefault="00301074" w:rsidP="00B202C1">
      <w:pPr>
        <w:tabs>
          <w:tab w:val="left" w:pos="1980"/>
        </w:tabs>
        <w:ind w:left="1985" w:hanging="1985"/>
        <w:jc w:val="right"/>
        <w:rPr>
          <w:b/>
          <w:color w:val="000000"/>
          <w:sz w:val="32"/>
          <w:szCs w:val="32"/>
        </w:rPr>
      </w:pPr>
    </w:p>
    <w:p w:rsidR="00301074" w:rsidRDefault="00301074" w:rsidP="00B202C1">
      <w:pPr>
        <w:tabs>
          <w:tab w:val="left" w:pos="1980"/>
        </w:tabs>
        <w:ind w:left="1985" w:hanging="1985"/>
        <w:jc w:val="right"/>
        <w:rPr>
          <w:b/>
          <w:color w:val="000000"/>
          <w:sz w:val="32"/>
          <w:szCs w:val="32"/>
        </w:rPr>
      </w:pPr>
    </w:p>
    <w:p w:rsidR="00301074" w:rsidRDefault="00301074" w:rsidP="00B202C1">
      <w:pPr>
        <w:tabs>
          <w:tab w:val="left" w:pos="1980"/>
        </w:tabs>
        <w:ind w:left="1985" w:hanging="1985"/>
        <w:jc w:val="right"/>
        <w:rPr>
          <w:b/>
          <w:color w:val="000000"/>
          <w:sz w:val="32"/>
          <w:szCs w:val="32"/>
        </w:rPr>
      </w:pPr>
    </w:p>
    <w:p w:rsidR="003C4562" w:rsidRDefault="003C4562" w:rsidP="00B202C1">
      <w:pPr>
        <w:tabs>
          <w:tab w:val="left" w:pos="1980"/>
        </w:tabs>
        <w:ind w:left="1985" w:hanging="1985"/>
        <w:jc w:val="right"/>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3C4562" w:rsidTr="00301074">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vAlign w:val="center"/>
          </w:tcPr>
          <w:p w:rsidR="003C4562" w:rsidRDefault="003C4562" w:rsidP="00301074">
            <w:pPr>
              <w:tabs>
                <w:tab w:val="left" w:pos="1890"/>
                <w:tab w:val="center" w:pos="4544"/>
              </w:tabs>
              <w:bidi/>
              <w:ind w:right="1152"/>
              <w:jc w:val="center"/>
              <w:rPr>
                <w:b/>
                <w:color w:val="000000"/>
                <w:sz w:val="28"/>
                <w:szCs w:val="28"/>
              </w:rPr>
            </w:pPr>
            <w:r>
              <w:rPr>
                <w:b/>
                <w:color w:val="000000"/>
                <w:sz w:val="28"/>
                <w:szCs w:val="28"/>
                <w:rtl/>
              </w:rPr>
              <w:t>نظام الدرجات</w:t>
            </w:r>
          </w:p>
          <w:p w:rsidR="003C4562" w:rsidRDefault="003C4562" w:rsidP="00301074">
            <w:pPr>
              <w:bidi/>
              <w:jc w:val="center"/>
              <w:rPr>
                <w:rFonts w:eastAsia="Times New Roman"/>
                <w:b/>
                <w:color w:val="000000"/>
                <w:sz w:val="28"/>
                <w:szCs w:val="28"/>
              </w:rPr>
            </w:pPr>
          </w:p>
        </w:tc>
      </w:tr>
      <w:tr w:rsidR="003C4562" w:rsidTr="00301074">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3C4562" w:rsidRDefault="003C4562" w:rsidP="00301074">
            <w:pPr>
              <w:bidi/>
              <w:jc w:val="center"/>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3C4562" w:rsidRDefault="003C4562" w:rsidP="00301074">
            <w:pPr>
              <w:bidi/>
              <w:jc w:val="center"/>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3C4562" w:rsidRDefault="003C4562" w:rsidP="00301074">
            <w:pPr>
              <w:bidi/>
              <w:jc w:val="center"/>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3C4562" w:rsidRDefault="003C4562" w:rsidP="00301074">
            <w:pPr>
              <w:bidi/>
              <w:jc w:val="center"/>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3C4562" w:rsidRDefault="003C4562" w:rsidP="00301074">
            <w:pPr>
              <w:bidi/>
              <w:jc w:val="center"/>
              <w:rPr>
                <w:b/>
                <w:color w:val="000000"/>
              </w:rPr>
            </w:pPr>
            <w:r>
              <w:rPr>
                <w:b/>
                <w:color w:val="000000"/>
                <w:rtl/>
              </w:rPr>
              <w:t>التوصيف</w:t>
            </w:r>
          </w:p>
        </w:tc>
      </w:tr>
      <w:tr w:rsidR="003C4562" w:rsidTr="00301074">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3C4562" w:rsidRDefault="003C4562" w:rsidP="00301074">
            <w:pPr>
              <w:bidi/>
              <w:jc w:val="center"/>
              <w:rPr>
                <w:b/>
                <w:color w:val="000000"/>
              </w:rPr>
            </w:pPr>
            <w:r>
              <w:rPr>
                <w:b/>
                <w:color w:val="000000"/>
                <w:rtl/>
              </w:rPr>
              <w:t>مجموعة النجاح</w:t>
            </w:r>
          </w:p>
          <w:p w:rsidR="003C4562" w:rsidRDefault="003C4562" w:rsidP="00301074">
            <w:pPr>
              <w:jc w:val="cente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3C4562" w:rsidRDefault="003C4562" w:rsidP="00301074">
            <w:pPr>
              <w:bidi/>
              <w:ind w:firstLine="72"/>
              <w:jc w:val="center"/>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tcPr>
          <w:p w:rsidR="003C4562" w:rsidRDefault="003C4562" w:rsidP="00301074">
            <w:pPr>
              <w:bidi/>
              <w:jc w:val="center"/>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tcPr>
          <w:p w:rsidR="003C4562" w:rsidRDefault="003C4562" w:rsidP="00301074">
            <w:pPr>
              <w:jc w:val="cente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3C4562" w:rsidRDefault="003C4562" w:rsidP="00301074">
            <w:pPr>
              <w:bidi/>
              <w:jc w:val="center"/>
              <w:rPr>
                <w:color w:val="000000"/>
              </w:rPr>
            </w:pPr>
            <w:r>
              <w:rPr>
                <w:color w:val="000000"/>
                <w:rtl/>
              </w:rPr>
              <w:t>أداء متميز</w:t>
            </w:r>
          </w:p>
        </w:tc>
      </w:tr>
      <w:tr w:rsidR="003C4562" w:rsidTr="00301074">
        <w:trPr>
          <w:trHeight w:val="300"/>
        </w:trPr>
        <w:tc>
          <w:tcPr>
            <w:tcW w:w="1620" w:type="dxa"/>
            <w:vMerge/>
            <w:tcBorders>
              <w:top w:val="single" w:sz="6" w:space="0" w:color="000000"/>
              <w:left w:val="single" w:sz="6" w:space="0" w:color="000000"/>
              <w:bottom w:val="nil"/>
              <w:right w:val="single" w:sz="6" w:space="0" w:color="000000"/>
            </w:tcBorders>
            <w:vAlign w:val="center"/>
          </w:tcPr>
          <w:p w:rsidR="003C4562" w:rsidRDefault="003C4562" w:rsidP="00301074">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3C4562" w:rsidRDefault="003C4562" w:rsidP="00301074">
            <w:pPr>
              <w:bidi/>
              <w:ind w:firstLine="72"/>
              <w:jc w:val="center"/>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tcPr>
          <w:p w:rsidR="003C4562" w:rsidRDefault="003C4562" w:rsidP="00301074">
            <w:pPr>
              <w:bidi/>
              <w:jc w:val="center"/>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tcPr>
          <w:p w:rsidR="003C4562" w:rsidRDefault="003C4562" w:rsidP="00301074">
            <w:pPr>
              <w:jc w:val="cente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3C4562" w:rsidRDefault="003C4562" w:rsidP="00301074">
            <w:pPr>
              <w:bidi/>
              <w:jc w:val="center"/>
              <w:rPr>
                <w:color w:val="000000"/>
              </w:rPr>
            </w:pPr>
            <w:r>
              <w:rPr>
                <w:color w:val="000000"/>
                <w:rtl/>
              </w:rPr>
              <w:t>فوق المتوسط مع بعض الأخطاء</w:t>
            </w:r>
          </w:p>
        </w:tc>
      </w:tr>
      <w:tr w:rsidR="003C4562" w:rsidTr="00301074">
        <w:trPr>
          <w:trHeight w:val="300"/>
        </w:trPr>
        <w:tc>
          <w:tcPr>
            <w:tcW w:w="1620" w:type="dxa"/>
            <w:vMerge/>
            <w:tcBorders>
              <w:top w:val="single" w:sz="6" w:space="0" w:color="000000"/>
              <w:left w:val="single" w:sz="6" w:space="0" w:color="000000"/>
              <w:bottom w:val="nil"/>
              <w:right w:val="single" w:sz="6" w:space="0" w:color="000000"/>
            </w:tcBorders>
            <w:vAlign w:val="center"/>
          </w:tcPr>
          <w:p w:rsidR="003C4562" w:rsidRDefault="003C4562" w:rsidP="00301074">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3C4562" w:rsidRDefault="003C4562" w:rsidP="00301074">
            <w:pPr>
              <w:bidi/>
              <w:ind w:firstLine="72"/>
              <w:jc w:val="center"/>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tcPr>
          <w:p w:rsidR="003C4562" w:rsidRDefault="003C4562" w:rsidP="00301074">
            <w:pPr>
              <w:bidi/>
              <w:jc w:val="center"/>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rsidR="003C4562" w:rsidRDefault="003C4562" w:rsidP="00301074">
            <w:pPr>
              <w:jc w:val="cente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3C4562" w:rsidRDefault="003C4562" w:rsidP="00301074">
            <w:pPr>
              <w:bidi/>
              <w:jc w:val="center"/>
              <w:rPr>
                <w:color w:val="000000"/>
              </w:rPr>
            </w:pPr>
            <w:r>
              <w:rPr>
                <w:color w:val="000000"/>
                <w:rtl/>
              </w:rPr>
              <w:t>عمل جيد مع أخطاء ملحوظة</w:t>
            </w:r>
          </w:p>
        </w:tc>
      </w:tr>
      <w:tr w:rsidR="003C4562" w:rsidTr="00301074">
        <w:trPr>
          <w:trHeight w:val="300"/>
        </w:trPr>
        <w:tc>
          <w:tcPr>
            <w:tcW w:w="1620" w:type="dxa"/>
            <w:vMerge/>
            <w:tcBorders>
              <w:top w:val="single" w:sz="6" w:space="0" w:color="000000"/>
              <w:left w:val="single" w:sz="6" w:space="0" w:color="000000"/>
              <w:bottom w:val="nil"/>
              <w:right w:val="single" w:sz="6" w:space="0" w:color="000000"/>
            </w:tcBorders>
            <w:vAlign w:val="center"/>
          </w:tcPr>
          <w:p w:rsidR="003C4562" w:rsidRDefault="003C4562" w:rsidP="00301074">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3C4562" w:rsidRDefault="003C4562" w:rsidP="00301074">
            <w:pPr>
              <w:bidi/>
              <w:ind w:firstLine="72"/>
              <w:jc w:val="center"/>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tcPr>
          <w:p w:rsidR="003C4562" w:rsidRDefault="003C4562" w:rsidP="00301074">
            <w:pPr>
              <w:bidi/>
              <w:jc w:val="center"/>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tcPr>
          <w:p w:rsidR="003C4562" w:rsidRDefault="003C4562" w:rsidP="00301074">
            <w:pPr>
              <w:jc w:val="cente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3C4562" w:rsidRDefault="003C4562" w:rsidP="00301074">
            <w:pPr>
              <w:bidi/>
              <w:jc w:val="center"/>
              <w:rPr>
                <w:color w:val="000000"/>
              </w:rPr>
            </w:pPr>
            <w:r>
              <w:rPr>
                <w:color w:val="000000"/>
                <w:rtl/>
              </w:rPr>
              <w:t>مقبول مع نواقص رئيسية</w:t>
            </w:r>
          </w:p>
        </w:tc>
      </w:tr>
      <w:tr w:rsidR="003C4562" w:rsidTr="00301074">
        <w:trPr>
          <w:trHeight w:val="300"/>
        </w:trPr>
        <w:tc>
          <w:tcPr>
            <w:tcW w:w="1620" w:type="dxa"/>
            <w:vMerge/>
            <w:tcBorders>
              <w:top w:val="single" w:sz="6" w:space="0" w:color="000000"/>
              <w:left w:val="single" w:sz="6" w:space="0" w:color="000000"/>
              <w:bottom w:val="nil"/>
              <w:right w:val="single" w:sz="6" w:space="0" w:color="000000"/>
            </w:tcBorders>
            <w:vAlign w:val="center"/>
          </w:tcPr>
          <w:p w:rsidR="003C4562" w:rsidRDefault="003C4562" w:rsidP="00301074">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3C4562" w:rsidRDefault="003C4562" w:rsidP="00301074">
            <w:pPr>
              <w:bidi/>
              <w:ind w:firstLine="72"/>
              <w:jc w:val="center"/>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tcPr>
          <w:p w:rsidR="003C4562" w:rsidRDefault="003C4562" w:rsidP="00301074">
            <w:pPr>
              <w:bidi/>
              <w:jc w:val="center"/>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tcPr>
          <w:p w:rsidR="003C4562" w:rsidRDefault="003C4562" w:rsidP="00301074">
            <w:pPr>
              <w:jc w:val="cente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3C4562" w:rsidRDefault="003C4562" w:rsidP="00301074">
            <w:pPr>
              <w:bidi/>
              <w:jc w:val="center"/>
              <w:rPr>
                <w:color w:val="000000"/>
              </w:rPr>
            </w:pPr>
            <w:r>
              <w:rPr>
                <w:color w:val="000000"/>
                <w:rtl/>
              </w:rPr>
              <w:t>العمل يحقق الحد الأدنى من المتطلبات</w:t>
            </w:r>
          </w:p>
        </w:tc>
      </w:tr>
      <w:tr w:rsidR="003C4562" w:rsidTr="00301074">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3C4562" w:rsidRDefault="003C4562" w:rsidP="00301074">
            <w:pPr>
              <w:bidi/>
              <w:jc w:val="center"/>
              <w:rPr>
                <w:b/>
                <w:color w:val="000000"/>
              </w:rPr>
            </w:pPr>
            <w:r>
              <w:rPr>
                <w:b/>
                <w:color w:val="000000"/>
                <w:rtl/>
              </w:rPr>
              <w:t>مجموعة الرسوب</w:t>
            </w:r>
          </w:p>
          <w:p w:rsidR="003C4562" w:rsidRDefault="003C4562" w:rsidP="00301074">
            <w:pPr>
              <w:jc w:val="cente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3C4562" w:rsidRDefault="003C4562" w:rsidP="00301074">
            <w:pPr>
              <w:bidi/>
              <w:ind w:firstLine="72"/>
              <w:jc w:val="center"/>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3C4562" w:rsidRDefault="003C4562" w:rsidP="00301074">
            <w:pPr>
              <w:bidi/>
              <w:jc w:val="center"/>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rsidR="003C4562" w:rsidRDefault="003C4562" w:rsidP="00301074">
            <w:pPr>
              <w:jc w:val="cente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3C4562" w:rsidRDefault="003C4562" w:rsidP="00301074">
            <w:pPr>
              <w:bidi/>
              <w:jc w:val="center"/>
              <w:rPr>
                <w:color w:val="000000"/>
              </w:rPr>
            </w:pPr>
            <w:r>
              <w:rPr>
                <w:color w:val="000000"/>
                <w:rtl/>
              </w:rPr>
              <w:t>يتطلب عملاً إضافياً لكن تُمنح الدرجة</w:t>
            </w:r>
          </w:p>
        </w:tc>
      </w:tr>
      <w:tr w:rsidR="003C4562" w:rsidTr="00301074">
        <w:trPr>
          <w:trHeight w:val="300"/>
        </w:trPr>
        <w:tc>
          <w:tcPr>
            <w:tcW w:w="1620" w:type="dxa"/>
            <w:vMerge/>
            <w:tcBorders>
              <w:top w:val="single" w:sz="6" w:space="0" w:color="000000"/>
              <w:left w:val="single" w:sz="6" w:space="0" w:color="000000"/>
              <w:bottom w:val="nil"/>
              <w:right w:val="single" w:sz="6" w:space="0" w:color="000000"/>
            </w:tcBorders>
            <w:vAlign w:val="center"/>
          </w:tcPr>
          <w:p w:rsidR="003C4562" w:rsidRDefault="003C4562" w:rsidP="00301074">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3C4562" w:rsidRDefault="003C4562" w:rsidP="00301074">
            <w:pPr>
              <w:bidi/>
              <w:ind w:firstLine="72"/>
              <w:jc w:val="center"/>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3C4562" w:rsidRDefault="003C4562" w:rsidP="00301074">
            <w:pPr>
              <w:bidi/>
              <w:jc w:val="center"/>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rsidR="003C4562" w:rsidRDefault="003C4562" w:rsidP="00301074">
            <w:pPr>
              <w:jc w:val="cente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3C4562" w:rsidRDefault="003C4562" w:rsidP="00301074">
            <w:pPr>
              <w:bidi/>
              <w:jc w:val="center"/>
              <w:rPr>
                <w:color w:val="000000"/>
              </w:rPr>
            </w:pPr>
            <w:r>
              <w:rPr>
                <w:color w:val="000000"/>
                <w:rtl/>
              </w:rPr>
              <w:t>يتطلب قدراً كبيراً من العمل</w:t>
            </w:r>
          </w:p>
        </w:tc>
      </w:tr>
      <w:tr w:rsidR="003C4562" w:rsidTr="00301074">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3C4562" w:rsidRDefault="003C4562" w:rsidP="00301074">
            <w:pPr>
              <w:jc w:val="cente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3C4562" w:rsidRDefault="003C4562" w:rsidP="00301074">
            <w:pPr>
              <w:jc w:val="cente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3C4562" w:rsidRDefault="003C4562" w:rsidP="00301074">
            <w:pPr>
              <w:jc w:val="cente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3C4562" w:rsidRDefault="003C4562" w:rsidP="00301074">
            <w:pPr>
              <w:jc w:val="cente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3C4562" w:rsidRDefault="003C4562" w:rsidP="00301074">
            <w:pPr>
              <w:jc w:val="center"/>
              <w:rPr>
                <w:b/>
                <w:color w:val="000000"/>
              </w:rPr>
            </w:pPr>
          </w:p>
        </w:tc>
      </w:tr>
      <w:tr w:rsidR="003C4562" w:rsidTr="00540A8C">
        <w:trPr>
          <w:trHeight w:val="903"/>
        </w:trPr>
        <w:tc>
          <w:tcPr>
            <w:tcW w:w="10470" w:type="dxa"/>
            <w:gridSpan w:val="5"/>
            <w:tcBorders>
              <w:top w:val="single" w:sz="6" w:space="0" w:color="000000"/>
              <w:left w:val="single" w:sz="6" w:space="0" w:color="000000"/>
              <w:bottom w:val="single" w:sz="6" w:space="0" w:color="000000"/>
              <w:right w:val="single" w:sz="6" w:space="0" w:color="000000"/>
            </w:tcBorders>
            <w:vAlign w:val="center"/>
          </w:tcPr>
          <w:p w:rsidR="003C4562" w:rsidRPr="00301074" w:rsidRDefault="00301074" w:rsidP="00301074">
            <w:pPr>
              <w:jc w:val="center"/>
              <w:rPr>
                <w:color w:val="000000"/>
                <w:sz w:val="24"/>
                <w:szCs w:val="24"/>
              </w:rPr>
            </w:pPr>
            <w:r w:rsidRPr="00301074">
              <w:rPr>
                <w:color w:val="000000"/>
                <w:sz w:val="24"/>
                <w:szCs w:val="24"/>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301074">
              <w:rPr>
                <w:color w:val="000000"/>
                <w:sz w:val="24"/>
                <w:szCs w:val="24"/>
              </w:rPr>
              <w:t>.</w:t>
            </w:r>
          </w:p>
        </w:tc>
      </w:tr>
    </w:tbl>
    <w:p w:rsidR="00301074" w:rsidRPr="00301074" w:rsidRDefault="00301074" w:rsidP="00301074">
      <w:pPr>
        <w:bidi/>
        <w:ind w:left="360"/>
        <w:jc w:val="right"/>
        <w:rPr>
          <w:rFonts w:ascii="Times New Roman" w:eastAsia="Times New Roman" w:hAnsi="Times New Roman" w:cs="Times New Roman"/>
          <w:b/>
          <w:bCs/>
          <w:color w:val="000000"/>
          <w:sz w:val="40"/>
          <w:szCs w:val="40"/>
        </w:rPr>
      </w:pPr>
    </w:p>
    <w:p w:rsidR="00301074" w:rsidRPr="00301074" w:rsidRDefault="00080912" w:rsidP="005B2E63">
      <w:pPr>
        <w:pStyle w:val="a9"/>
        <w:numPr>
          <w:ilvl w:val="0"/>
          <w:numId w:val="18"/>
        </w:numPr>
        <w:bidi/>
        <w:rPr>
          <w:rFonts w:ascii="Times New Roman" w:eastAsia="Times New Roman" w:hAnsi="Times New Roman" w:cs="Times New Roman"/>
          <w:b/>
          <w:bCs/>
          <w:color w:val="000000"/>
          <w:sz w:val="40"/>
          <w:szCs w:val="40"/>
        </w:rPr>
      </w:pPr>
      <w:r>
        <w:rPr>
          <w:rFonts w:ascii="Times New Roman" w:eastAsia="Times New Roman" w:hAnsi="Times New Roman" w:cs="Times New Roman"/>
          <w:b/>
          <w:bCs/>
          <w:color w:val="000000"/>
          <w:sz w:val="40"/>
          <w:szCs w:val="40"/>
          <w:rtl/>
        </w:rPr>
        <w:t>اللغة العربية</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301074" w:rsidRPr="00301074" w:rsidTr="00301074">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EC0460" w:rsidRPr="00301074" w:rsidRDefault="00EC0460" w:rsidP="00301074">
            <w:pPr>
              <w:bidi/>
              <w:spacing w:before="80" w:after="80"/>
              <w:jc w:val="center"/>
              <w:rPr>
                <w:b/>
                <w:color w:val="000000" w:themeColor="text1"/>
                <w:sz w:val="28"/>
                <w:szCs w:val="28"/>
              </w:rPr>
            </w:pPr>
            <w:r w:rsidRPr="00301074">
              <w:rPr>
                <w:b/>
                <w:color w:val="000000" w:themeColor="text1"/>
                <w:sz w:val="28"/>
                <w:szCs w:val="28"/>
                <w:rtl/>
              </w:rPr>
              <w:t>معلومات المادة</w:t>
            </w:r>
          </w:p>
        </w:tc>
      </w:tr>
      <w:tr w:rsidR="00301074" w:rsidRPr="00301074" w:rsidTr="00301074">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EC0460" w:rsidRPr="00301074" w:rsidRDefault="00EC0460" w:rsidP="00301074">
            <w:pPr>
              <w:bidi/>
              <w:spacing w:before="80" w:after="80"/>
              <w:ind w:left="90" w:hanging="90"/>
              <w:jc w:val="center"/>
              <w:rPr>
                <w:b/>
                <w:color w:val="000000" w:themeColor="text1"/>
              </w:rPr>
            </w:pPr>
            <w:r w:rsidRPr="00301074">
              <w:rPr>
                <w:b/>
                <w:color w:val="000000" w:themeColor="text1"/>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EC0460" w:rsidRPr="00301074" w:rsidRDefault="00EC0460" w:rsidP="00301074">
            <w:pPr>
              <w:bidi/>
              <w:jc w:val="center"/>
              <w:rPr>
                <w:color w:val="000000" w:themeColor="text1"/>
              </w:rPr>
            </w:pPr>
            <w:r w:rsidRPr="00301074">
              <w:rPr>
                <w:color w:val="000000" w:themeColor="text1"/>
                <w:rtl/>
              </w:rPr>
              <w:t xml:space="preserve">2  </w:t>
            </w:r>
            <w:r w:rsidRPr="00301074">
              <w:rPr>
                <w:color w:val="000000" w:themeColor="text1"/>
              </w:rPr>
              <w:t>Arabic language</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EC0460" w:rsidRPr="00301074" w:rsidRDefault="00EC0460" w:rsidP="00301074">
            <w:pPr>
              <w:bidi/>
              <w:spacing w:before="80" w:after="80"/>
              <w:jc w:val="center"/>
              <w:rPr>
                <w:b/>
                <w:color w:val="000000" w:themeColor="text1"/>
              </w:rPr>
            </w:pPr>
            <w:r w:rsidRPr="00301074">
              <w:rPr>
                <w:b/>
                <w:color w:val="000000" w:themeColor="text1"/>
                <w:rtl/>
              </w:rPr>
              <w:t>طريقة تقديم المادة</w:t>
            </w:r>
          </w:p>
        </w:tc>
      </w:tr>
      <w:tr w:rsidR="00301074" w:rsidRPr="00301074" w:rsidTr="00301074">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EC0460" w:rsidRPr="00301074" w:rsidRDefault="00EC0460" w:rsidP="00301074">
            <w:pPr>
              <w:bidi/>
              <w:spacing w:before="80" w:after="80"/>
              <w:ind w:left="90" w:hanging="90"/>
              <w:jc w:val="center"/>
              <w:rPr>
                <w:b/>
                <w:color w:val="000000" w:themeColor="text1"/>
              </w:rPr>
            </w:pPr>
            <w:r w:rsidRPr="00301074">
              <w:rPr>
                <w:b/>
                <w:color w:val="000000" w:themeColor="text1"/>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EC0460" w:rsidRPr="00301074" w:rsidRDefault="00EC0460" w:rsidP="00301074">
            <w:pPr>
              <w:pStyle w:val="1"/>
              <w:spacing w:before="80" w:after="80"/>
              <w:ind w:left="90"/>
              <w:rPr>
                <w:b w:val="0"/>
                <w:color w:val="000000" w:themeColor="text1"/>
                <w:sz w:val="28"/>
                <w:szCs w:val="28"/>
              </w:rPr>
            </w:pPr>
            <w:r w:rsidRPr="00301074">
              <w:rPr>
                <w:color w:val="000000" w:themeColor="text1"/>
                <w:sz w:val="24"/>
                <w:szCs w:val="24"/>
                <w:rtl/>
              </w:rPr>
              <w:t>مساندة</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C0460" w:rsidRPr="00301074" w:rsidRDefault="000E5E36" w:rsidP="00301074">
            <w:pPr>
              <w:numPr>
                <w:ilvl w:val="0"/>
                <w:numId w:val="4"/>
              </w:numPr>
              <w:bidi/>
              <w:spacing w:before="80"/>
              <w:jc w:val="center"/>
              <w:rPr>
                <w:b/>
                <w:color w:val="000000" w:themeColor="text1"/>
              </w:rPr>
            </w:pPr>
            <w:sdt>
              <w:sdtPr>
                <w:rPr>
                  <w:color w:val="000000" w:themeColor="text1"/>
                  <w:rtl/>
                </w:rPr>
                <w:tag w:val="goog_rdk_0"/>
                <w:id w:val="-1354645484"/>
              </w:sdtPr>
              <w:sdtEndPr/>
              <w:sdtContent>
                <w:r w:rsidR="00EC0460" w:rsidRPr="00301074">
                  <w:rPr>
                    <w:rFonts w:ascii="Segoe UI Symbol" w:eastAsia="Arial Unicode MS" w:hAnsi="Segoe UI Symbol" w:cs="Segoe UI Symbol"/>
                    <w:b/>
                    <w:color w:val="000000" w:themeColor="text1"/>
                  </w:rPr>
                  <w:t>☒</w:t>
                </w:r>
              </w:sdtContent>
            </w:sdt>
            <w:r w:rsidR="00EC0460" w:rsidRPr="00301074">
              <w:rPr>
                <w:b/>
                <w:color w:val="000000" w:themeColor="text1"/>
                <w:rtl/>
              </w:rPr>
              <w:t>نظري</w:t>
            </w:r>
          </w:p>
          <w:p w:rsidR="00EC0460" w:rsidRPr="00301074" w:rsidRDefault="000E5E36" w:rsidP="00301074">
            <w:pPr>
              <w:numPr>
                <w:ilvl w:val="0"/>
                <w:numId w:val="5"/>
              </w:numPr>
              <w:bidi/>
              <w:jc w:val="center"/>
              <w:rPr>
                <w:b/>
                <w:color w:val="000000" w:themeColor="text1"/>
              </w:rPr>
            </w:pPr>
            <w:sdt>
              <w:sdtPr>
                <w:rPr>
                  <w:color w:val="000000" w:themeColor="text1"/>
                  <w:rtl/>
                </w:rPr>
                <w:tag w:val="goog_rdk_1"/>
                <w:id w:val="413362834"/>
              </w:sdtPr>
              <w:sdtEndPr/>
              <w:sdtContent>
                <w:sdt>
                  <w:sdtPr>
                    <w:rPr>
                      <w:color w:val="000000" w:themeColor="text1"/>
                      <w:rtl/>
                    </w:rPr>
                    <w:tag w:val="goog_rdk_3"/>
                    <w:id w:val="-1225215278"/>
                  </w:sdtPr>
                  <w:sdtEndPr/>
                  <w:sdtContent>
                    <w:r w:rsidR="00EC0460" w:rsidRPr="00301074">
                      <w:rPr>
                        <w:rFonts w:ascii="Segoe UI Symbol" w:eastAsia="Arial Unicode MS" w:hAnsi="Segoe UI Symbol" w:cs="Segoe UI Symbol"/>
                        <w:b/>
                        <w:color w:val="000000" w:themeColor="text1"/>
                      </w:rPr>
                      <w:t>☐</w:t>
                    </w:r>
                  </w:sdtContent>
                </w:sdt>
              </w:sdtContent>
            </w:sdt>
            <w:r w:rsidR="00EC0460" w:rsidRPr="00301074">
              <w:rPr>
                <w:b/>
                <w:color w:val="000000" w:themeColor="text1"/>
                <w:rtl/>
              </w:rPr>
              <w:t>محاضرة</w:t>
            </w:r>
          </w:p>
          <w:p w:rsidR="00EC0460" w:rsidRPr="00301074" w:rsidRDefault="000E5E36" w:rsidP="00301074">
            <w:pPr>
              <w:numPr>
                <w:ilvl w:val="0"/>
                <w:numId w:val="5"/>
              </w:numPr>
              <w:bidi/>
              <w:jc w:val="center"/>
              <w:rPr>
                <w:b/>
                <w:color w:val="000000" w:themeColor="text1"/>
              </w:rPr>
            </w:pPr>
            <w:sdt>
              <w:sdtPr>
                <w:rPr>
                  <w:color w:val="000000" w:themeColor="text1"/>
                  <w:rtl/>
                </w:rPr>
                <w:tag w:val="goog_rdk_2"/>
                <w:id w:val="2067145984"/>
              </w:sdtPr>
              <w:sdtEndPr/>
              <w:sdtContent>
                <w:sdt>
                  <w:sdtPr>
                    <w:rPr>
                      <w:color w:val="000000" w:themeColor="text1"/>
                      <w:rtl/>
                    </w:rPr>
                    <w:tag w:val="goog_rdk_3"/>
                    <w:id w:val="-757130061"/>
                  </w:sdtPr>
                  <w:sdtEndPr/>
                  <w:sdtContent>
                    <w:r w:rsidR="00EC0460" w:rsidRPr="00301074">
                      <w:rPr>
                        <w:rFonts w:ascii="Segoe UI Symbol" w:eastAsia="Arial Unicode MS" w:hAnsi="Segoe UI Symbol" w:cs="Segoe UI Symbol"/>
                        <w:b/>
                        <w:color w:val="000000" w:themeColor="text1"/>
                      </w:rPr>
                      <w:t>☐</w:t>
                    </w:r>
                  </w:sdtContent>
                </w:sdt>
              </w:sdtContent>
            </w:sdt>
            <w:r w:rsidR="00EC0460" w:rsidRPr="00301074">
              <w:rPr>
                <w:b/>
                <w:color w:val="000000" w:themeColor="text1"/>
                <w:rtl/>
              </w:rPr>
              <w:t>مختبر</w:t>
            </w:r>
          </w:p>
          <w:p w:rsidR="00EC0460" w:rsidRPr="00301074" w:rsidRDefault="000E5E36" w:rsidP="00301074">
            <w:pPr>
              <w:numPr>
                <w:ilvl w:val="0"/>
                <w:numId w:val="5"/>
              </w:numPr>
              <w:bidi/>
              <w:jc w:val="center"/>
              <w:rPr>
                <w:b/>
                <w:color w:val="000000" w:themeColor="text1"/>
              </w:rPr>
            </w:pPr>
            <w:sdt>
              <w:sdtPr>
                <w:rPr>
                  <w:color w:val="000000" w:themeColor="text1"/>
                  <w:rtl/>
                </w:rPr>
                <w:tag w:val="goog_rdk_2"/>
                <w:id w:val="1513872676"/>
              </w:sdtPr>
              <w:sdtEndPr/>
              <w:sdtContent>
                <w:sdt>
                  <w:sdtPr>
                    <w:rPr>
                      <w:color w:val="000000" w:themeColor="text1"/>
                      <w:rtl/>
                    </w:rPr>
                    <w:tag w:val="goog_rdk_3"/>
                    <w:id w:val="588815344"/>
                  </w:sdtPr>
                  <w:sdtEndPr/>
                  <w:sdtContent>
                    <w:r w:rsidR="00EC0460" w:rsidRPr="00301074">
                      <w:rPr>
                        <w:rFonts w:ascii="Segoe UI Symbol" w:eastAsia="Arial Unicode MS" w:hAnsi="Segoe UI Symbol" w:cs="Segoe UI Symbol"/>
                        <w:b/>
                        <w:color w:val="000000" w:themeColor="text1"/>
                      </w:rPr>
                      <w:t>☐</w:t>
                    </w:r>
                  </w:sdtContent>
                </w:sdt>
              </w:sdtContent>
            </w:sdt>
            <w:r w:rsidR="00EC0460" w:rsidRPr="00301074">
              <w:rPr>
                <w:b/>
                <w:color w:val="000000" w:themeColor="text1"/>
                <w:rtl/>
              </w:rPr>
              <w:t>درس مساعد</w:t>
            </w:r>
          </w:p>
          <w:p w:rsidR="00EC0460" w:rsidRPr="00301074" w:rsidRDefault="000E5E36" w:rsidP="00301074">
            <w:pPr>
              <w:numPr>
                <w:ilvl w:val="0"/>
                <w:numId w:val="5"/>
              </w:numPr>
              <w:bidi/>
              <w:jc w:val="center"/>
              <w:rPr>
                <w:b/>
                <w:color w:val="000000" w:themeColor="text1"/>
              </w:rPr>
            </w:pPr>
            <w:sdt>
              <w:sdtPr>
                <w:rPr>
                  <w:color w:val="000000" w:themeColor="text1"/>
                  <w:rtl/>
                </w:rPr>
                <w:tag w:val="goog_rdk_4"/>
                <w:id w:val="-1501809254"/>
              </w:sdtPr>
              <w:sdtEndPr/>
              <w:sdtContent>
                <w:sdt>
                  <w:sdtPr>
                    <w:rPr>
                      <w:color w:val="000000" w:themeColor="text1"/>
                      <w:rtl/>
                    </w:rPr>
                    <w:tag w:val="goog_rdk_3"/>
                    <w:id w:val="-1322350386"/>
                  </w:sdtPr>
                  <w:sdtEndPr/>
                  <w:sdtContent>
                    <w:r w:rsidR="00EC0460" w:rsidRPr="00301074">
                      <w:rPr>
                        <w:rFonts w:ascii="Segoe UI Symbol" w:eastAsia="Arial Unicode MS" w:hAnsi="Segoe UI Symbol" w:cs="Segoe UI Symbol"/>
                        <w:b/>
                        <w:color w:val="000000" w:themeColor="text1"/>
                      </w:rPr>
                      <w:t>☐</w:t>
                    </w:r>
                  </w:sdtContent>
                </w:sdt>
              </w:sdtContent>
            </w:sdt>
            <w:r w:rsidR="00EC0460" w:rsidRPr="00301074">
              <w:rPr>
                <w:b/>
                <w:color w:val="000000" w:themeColor="text1"/>
                <w:rtl/>
              </w:rPr>
              <w:t>عملي</w:t>
            </w:r>
          </w:p>
          <w:p w:rsidR="00EC0460" w:rsidRPr="00301074" w:rsidRDefault="000E5E36" w:rsidP="00301074">
            <w:pPr>
              <w:numPr>
                <w:ilvl w:val="0"/>
                <w:numId w:val="5"/>
              </w:numPr>
              <w:bidi/>
              <w:spacing w:after="80"/>
              <w:jc w:val="center"/>
              <w:rPr>
                <w:b/>
                <w:color w:val="000000" w:themeColor="text1"/>
              </w:rPr>
            </w:pPr>
            <w:sdt>
              <w:sdtPr>
                <w:rPr>
                  <w:color w:val="000000" w:themeColor="text1"/>
                  <w:rtl/>
                </w:rPr>
                <w:tag w:val="goog_rdk_5"/>
                <w:id w:val="-1346162866"/>
              </w:sdtPr>
              <w:sdtEndPr/>
              <w:sdtContent>
                <w:sdt>
                  <w:sdtPr>
                    <w:rPr>
                      <w:color w:val="000000" w:themeColor="text1"/>
                      <w:rtl/>
                    </w:rPr>
                    <w:tag w:val="goog_rdk_2"/>
                    <w:id w:val="217947416"/>
                  </w:sdtPr>
                  <w:sdtEndPr/>
                  <w:sdtContent>
                    <w:sdt>
                      <w:sdtPr>
                        <w:rPr>
                          <w:color w:val="000000" w:themeColor="text1"/>
                          <w:rtl/>
                        </w:rPr>
                        <w:tag w:val="goog_rdk_3"/>
                        <w:id w:val="-798691736"/>
                      </w:sdtPr>
                      <w:sdtEndPr/>
                      <w:sdtContent>
                        <w:r w:rsidR="00EC0460" w:rsidRPr="00301074">
                          <w:rPr>
                            <w:rFonts w:ascii="Segoe UI Symbol" w:eastAsia="Arial Unicode MS" w:hAnsi="Segoe UI Symbol" w:cs="Segoe UI Symbol"/>
                            <w:b/>
                            <w:color w:val="000000" w:themeColor="text1"/>
                          </w:rPr>
                          <w:t>☐</w:t>
                        </w:r>
                      </w:sdtContent>
                    </w:sdt>
                  </w:sdtContent>
                </w:sdt>
              </w:sdtContent>
            </w:sdt>
            <w:r w:rsidR="00EC0460" w:rsidRPr="00301074">
              <w:rPr>
                <w:b/>
                <w:color w:val="000000" w:themeColor="text1"/>
                <w:rtl/>
              </w:rPr>
              <w:t>ندوة</w:t>
            </w:r>
          </w:p>
        </w:tc>
      </w:tr>
      <w:tr w:rsidR="00301074" w:rsidRPr="00301074" w:rsidTr="00301074">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EC0460" w:rsidRPr="00301074" w:rsidRDefault="00EC0460" w:rsidP="00301074">
            <w:pPr>
              <w:bidi/>
              <w:spacing w:before="80" w:after="80"/>
              <w:ind w:left="90" w:hanging="90"/>
              <w:jc w:val="center"/>
              <w:rPr>
                <w:b/>
                <w:color w:val="000000" w:themeColor="text1"/>
              </w:rPr>
            </w:pPr>
            <w:r w:rsidRPr="00301074">
              <w:rPr>
                <w:b/>
                <w:color w:val="000000" w:themeColor="text1"/>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EC0460" w:rsidRPr="00301074" w:rsidRDefault="00EC0460" w:rsidP="00301074">
            <w:pPr>
              <w:jc w:val="center"/>
              <w:rPr>
                <w:rFonts w:ascii="Arial" w:hAnsi="Arial" w:cs="Arial"/>
                <w:color w:val="000000" w:themeColor="text1"/>
                <w:sz w:val="24"/>
                <w:szCs w:val="24"/>
              </w:rPr>
            </w:pPr>
            <w:r w:rsidRPr="00301074">
              <w:rPr>
                <w:rFonts w:ascii="Arial" w:hAnsi="Arial" w:cs="Arial"/>
                <w:color w:val="000000" w:themeColor="text1"/>
                <w:sz w:val="24"/>
                <w:szCs w:val="24"/>
              </w:rPr>
              <w:t>NUST1009</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C0460" w:rsidRPr="00301074" w:rsidRDefault="00EC0460" w:rsidP="00301074">
            <w:pPr>
              <w:widowControl w:val="0"/>
              <w:spacing w:line="276" w:lineRule="auto"/>
              <w:jc w:val="center"/>
              <w:rPr>
                <w:color w:val="000000" w:themeColor="text1"/>
                <w:sz w:val="28"/>
                <w:szCs w:val="28"/>
              </w:rPr>
            </w:pPr>
          </w:p>
        </w:tc>
      </w:tr>
      <w:tr w:rsidR="00301074" w:rsidRPr="00301074" w:rsidTr="00301074">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EC0460" w:rsidRPr="00301074" w:rsidRDefault="00EC0460" w:rsidP="00301074">
            <w:pPr>
              <w:bidi/>
              <w:spacing w:before="80" w:after="80"/>
              <w:ind w:left="90" w:hanging="90"/>
              <w:jc w:val="center"/>
              <w:rPr>
                <w:b/>
                <w:color w:val="000000" w:themeColor="text1"/>
              </w:rPr>
            </w:pPr>
            <w:r w:rsidRPr="00301074">
              <w:rPr>
                <w:b/>
                <w:color w:val="000000" w:themeColor="text1"/>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EC0460" w:rsidRPr="00301074" w:rsidRDefault="00EC0460" w:rsidP="00301074">
            <w:pPr>
              <w:pStyle w:val="1"/>
              <w:spacing w:before="80" w:after="80"/>
              <w:ind w:left="90"/>
              <w:rPr>
                <w:b w:val="0"/>
                <w:color w:val="000000" w:themeColor="text1"/>
                <w:sz w:val="28"/>
                <w:szCs w:val="28"/>
                <w:lang w:bidi="ar-IQ"/>
              </w:rPr>
            </w:pPr>
            <w:r w:rsidRPr="00301074">
              <w:rPr>
                <w:color w:val="000000" w:themeColor="text1"/>
                <w:sz w:val="24"/>
                <w:szCs w:val="24"/>
                <w:shd w:val="clear" w:color="auto" w:fill="E8EAED"/>
                <w:lang w:bidi="ar-IQ"/>
              </w:rPr>
              <w:t>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C0460" w:rsidRPr="00301074" w:rsidRDefault="00EC0460" w:rsidP="00301074">
            <w:pPr>
              <w:widowControl w:val="0"/>
              <w:spacing w:line="276" w:lineRule="auto"/>
              <w:jc w:val="center"/>
              <w:rPr>
                <w:color w:val="000000" w:themeColor="text1"/>
                <w:sz w:val="28"/>
                <w:szCs w:val="28"/>
              </w:rPr>
            </w:pPr>
          </w:p>
        </w:tc>
      </w:tr>
      <w:tr w:rsidR="00301074" w:rsidRPr="00301074" w:rsidTr="00301074">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EC0460" w:rsidRPr="00301074" w:rsidRDefault="00EC0460" w:rsidP="00301074">
            <w:pPr>
              <w:spacing w:before="80" w:after="80"/>
              <w:ind w:left="90" w:hanging="90"/>
              <w:jc w:val="center"/>
              <w:rPr>
                <w:b/>
                <w:color w:val="000000" w:themeColor="text1"/>
              </w:rPr>
            </w:pPr>
            <w:r w:rsidRPr="00301074">
              <w:rPr>
                <w:b/>
                <w:color w:val="000000" w:themeColor="text1"/>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EC0460" w:rsidRPr="00301074" w:rsidRDefault="00EC0460" w:rsidP="00301074">
            <w:pPr>
              <w:pStyle w:val="1"/>
              <w:spacing w:before="80" w:after="80"/>
              <w:ind w:left="90"/>
              <w:rPr>
                <w:b w:val="0"/>
                <w:color w:val="000000" w:themeColor="text1"/>
                <w:sz w:val="24"/>
                <w:szCs w:val="24"/>
                <w:lang w:bidi="ar-IQ"/>
              </w:rPr>
            </w:pPr>
            <w:r w:rsidRPr="00301074">
              <w:rPr>
                <w:color w:val="000000" w:themeColor="text1"/>
                <w:sz w:val="24"/>
                <w:szCs w:val="24"/>
                <w:lang w:bidi="ar-IQ"/>
              </w:rPr>
              <w:t>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C0460" w:rsidRPr="00301074" w:rsidRDefault="00EC0460" w:rsidP="00301074">
            <w:pPr>
              <w:widowControl w:val="0"/>
              <w:spacing w:line="276" w:lineRule="auto"/>
              <w:jc w:val="center"/>
              <w:rPr>
                <w:color w:val="000000" w:themeColor="text1"/>
                <w:sz w:val="24"/>
                <w:szCs w:val="24"/>
              </w:rPr>
            </w:pPr>
          </w:p>
        </w:tc>
      </w:tr>
      <w:tr w:rsidR="00301074" w:rsidRPr="00301074" w:rsidTr="0030107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EC0460" w:rsidRPr="00301074" w:rsidRDefault="00EC0460" w:rsidP="00301074">
            <w:pPr>
              <w:bidi/>
              <w:spacing w:before="80" w:after="80"/>
              <w:ind w:left="90" w:hanging="90"/>
              <w:jc w:val="center"/>
              <w:rPr>
                <w:b/>
                <w:color w:val="000000" w:themeColor="text1"/>
              </w:rPr>
            </w:pPr>
            <w:r w:rsidRPr="00301074">
              <w:rPr>
                <w:b/>
                <w:color w:val="000000" w:themeColor="text1"/>
                <w:rtl/>
              </w:rPr>
              <w:t>مستوى المادة</w:t>
            </w:r>
          </w:p>
        </w:tc>
        <w:tc>
          <w:tcPr>
            <w:tcW w:w="2114" w:type="dxa"/>
            <w:tcBorders>
              <w:top w:val="single" w:sz="4" w:space="0" w:color="000000"/>
              <w:left w:val="single" w:sz="4" w:space="0" w:color="000000"/>
              <w:bottom w:val="single" w:sz="4" w:space="0" w:color="000000"/>
              <w:right w:val="nil"/>
            </w:tcBorders>
            <w:vAlign w:val="center"/>
          </w:tcPr>
          <w:p w:rsidR="00EC0460" w:rsidRPr="00301074" w:rsidRDefault="00EC0460" w:rsidP="00301074">
            <w:pPr>
              <w:spacing w:before="80" w:after="80"/>
              <w:ind w:hanging="720"/>
              <w:jc w:val="center"/>
              <w:rPr>
                <w:color w:val="000000" w:themeColor="text1"/>
              </w:rPr>
            </w:pPr>
            <w:r w:rsidRPr="00301074">
              <w:rPr>
                <w:color w:val="000000" w:themeColor="text1"/>
              </w:rPr>
              <w:t>UGx11  2</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Pr="00301074" w:rsidRDefault="00EC0460" w:rsidP="00301074">
            <w:pPr>
              <w:bidi/>
              <w:spacing w:before="80" w:after="80"/>
              <w:jc w:val="center"/>
              <w:rPr>
                <w:b/>
                <w:color w:val="000000" w:themeColor="text1"/>
              </w:rPr>
            </w:pPr>
            <w:r w:rsidRPr="00301074">
              <w:rPr>
                <w:b/>
                <w:color w:val="000000" w:themeColor="text1"/>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tcPr>
          <w:p w:rsidR="00EC0460" w:rsidRPr="00301074" w:rsidRDefault="00EC0460" w:rsidP="00301074">
            <w:pPr>
              <w:spacing w:before="80" w:after="80"/>
              <w:jc w:val="center"/>
              <w:rPr>
                <w:color w:val="000000" w:themeColor="text1"/>
                <w:lang w:bidi="ar-IQ"/>
              </w:rPr>
            </w:pPr>
            <w:r w:rsidRPr="00301074">
              <w:rPr>
                <w:rFonts w:hint="cs"/>
                <w:color w:val="000000" w:themeColor="text1"/>
                <w:rtl/>
                <w:lang w:bidi="ar-IQ"/>
              </w:rPr>
              <w:t>2</w:t>
            </w:r>
          </w:p>
        </w:tc>
      </w:tr>
      <w:tr w:rsidR="00301074" w:rsidRPr="00301074" w:rsidTr="0030107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EC0460" w:rsidRPr="00301074" w:rsidRDefault="00EC0460" w:rsidP="00301074">
            <w:pPr>
              <w:bidi/>
              <w:spacing w:before="80" w:after="80"/>
              <w:ind w:left="90" w:hanging="90"/>
              <w:jc w:val="center"/>
              <w:rPr>
                <w:b/>
                <w:color w:val="000000" w:themeColor="text1"/>
              </w:rPr>
            </w:pPr>
            <w:r w:rsidRPr="00301074">
              <w:rPr>
                <w:b/>
                <w:color w:val="000000" w:themeColor="text1"/>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tcPr>
          <w:p w:rsidR="00EC0460" w:rsidRPr="00301074" w:rsidRDefault="00EC0460" w:rsidP="00301074">
            <w:pPr>
              <w:spacing w:before="80" w:after="80"/>
              <w:jc w:val="center"/>
              <w:rPr>
                <w:color w:val="000000" w:themeColor="text1"/>
                <w:lang w:bidi="ar-IQ"/>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C0460" w:rsidRPr="00301074" w:rsidRDefault="00EC0460" w:rsidP="00301074">
            <w:pPr>
              <w:bidi/>
              <w:spacing w:before="80" w:after="80"/>
              <w:jc w:val="center"/>
              <w:rPr>
                <w:b/>
                <w:color w:val="000000" w:themeColor="text1"/>
              </w:rPr>
            </w:pPr>
            <w:r w:rsidRPr="00301074">
              <w:rPr>
                <w:b/>
                <w:color w:val="000000" w:themeColor="text1"/>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EC0460" w:rsidRPr="00301074" w:rsidRDefault="00EC0460" w:rsidP="00301074">
            <w:pPr>
              <w:spacing w:before="80" w:after="80"/>
              <w:jc w:val="center"/>
              <w:rPr>
                <w:color w:val="000000" w:themeColor="text1"/>
              </w:rPr>
            </w:pPr>
          </w:p>
        </w:tc>
      </w:tr>
      <w:tr w:rsidR="00301074" w:rsidRPr="00301074" w:rsidTr="00301074">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EC0460" w:rsidRPr="00301074" w:rsidRDefault="00EC0460" w:rsidP="00301074">
            <w:pPr>
              <w:bidi/>
              <w:spacing w:before="80" w:after="80"/>
              <w:ind w:left="90" w:hanging="90"/>
              <w:jc w:val="center"/>
              <w:rPr>
                <w:b/>
                <w:color w:val="000000" w:themeColor="text1"/>
              </w:rPr>
            </w:pPr>
            <w:r w:rsidRPr="00301074">
              <w:rPr>
                <w:b/>
                <w:color w:val="000000" w:themeColor="text1"/>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EC0460" w:rsidRPr="00301074" w:rsidRDefault="00080912" w:rsidP="00301074">
            <w:pPr>
              <w:spacing w:before="80" w:after="80"/>
              <w:jc w:val="center"/>
              <w:rPr>
                <w:color w:val="000000" w:themeColor="text1"/>
              </w:rPr>
            </w:pPr>
            <w:r w:rsidRPr="00301074">
              <w:rPr>
                <w:color w:val="000000" w:themeColor="text1"/>
              </w:rPr>
              <w:t>mohammed.n.hussain</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C0460" w:rsidRPr="00301074" w:rsidRDefault="00EC0460" w:rsidP="00301074">
            <w:pPr>
              <w:bidi/>
              <w:spacing w:before="80" w:after="80"/>
              <w:jc w:val="center"/>
              <w:rPr>
                <w:color w:val="000000" w:themeColor="text1"/>
              </w:rPr>
            </w:pPr>
            <w:r w:rsidRPr="00301074">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EC0460" w:rsidRPr="00301074" w:rsidRDefault="000E5E36" w:rsidP="00301074">
            <w:pPr>
              <w:spacing w:before="80" w:after="80"/>
              <w:jc w:val="center"/>
              <w:rPr>
                <w:color w:val="000000" w:themeColor="text1"/>
              </w:rPr>
            </w:pPr>
            <w:hyperlink r:id="rId87" w:history="1">
              <w:r w:rsidR="00080912" w:rsidRPr="00301074">
                <w:rPr>
                  <w:rStyle w:val="Hyperlink"/>
                  <w:color w:val="000000" w:themeColor="text1"/>
                </w:rPr>
                <w:t>mohammed.n.hussain@nust.edu.iq</w:t>
              </w:r>
            </w:hyperlink>
          </w:p>
        </w:tc>
      </w:tr>
      <w:tr w:rsidR="00301074" w:rsidRPr="00301074" w:rsidTr="0030107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EC0460" w:rsidRPr="00301074" w:rsidRDefault="00EC0460" w:rsidP="00301074">
            <w:pPr>
              <w:bidi/>
              <w:spacing w:before="80" w:after="80"/>
              <w:ind w:left="90" w:hanging="90"/>
              <w:jc w:val="center"/>
              <w:rPr>
                <w:b/>
                <w:color w:val="000000" w:themeColor="text1"/>
              </w:rPr>
            </w:pPr>
            <w:r w:rsidRPr="00301074">
              <w:rPr>
                <w:b/>
                <w:color w:val="000000" w:themeColor="text1"/>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tcPr>
          <w:p w:rsidR="00EC0460" w:rsidRPr="00301074" w:rsidRDefault="00EC0460" w:rsidP="00301074">
            <w:pPr>
              <w:spacing w:before="80" w:after="80"/>
              <w:jc w:val="center"/>
              <w:rPr>
                <w:color w:val="000000" w:themeColor="text1"/>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EC0460" w:rsidRPr="00301074" w:rsidRDefault="00EC0460" w:rsidP="00301074">
            <w:pPr>
              <w:bidi/>
              <w:spacing w:before="80" w:after="80"/>
              <w:jc w:val="center"/>
              <w:rPr>
                <w:b/>
                <w:color w:val="000000" w:themeColor="text1"/>
              </w:rPr>
            </w:pPr>
            <w:r w:rsidRPr="00301074">
              <w:rPr>
                <w:b/>
                <w:color w:val="000000" w:themeColor="text1"/>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tcPr>
          <w:p w:rsidR="00EC0460" w:rsidRPr="00301074" w:rsidRDefault="00080912" w:rsidP="00301074">
            <w:pPr>
              <w:spacing w:before="80" w:after="80"/>
              <w:jc w:val="center"/>
              <w:rPr>
                <w:color w:val="000000" w:themeColor="text1"/>
              </w:rPr>
            </w:pPr>
            <w:r w:rsidRPr="00301074">
              <w:rPr>
                <w:color w:val="000000" w:themeColor="text1"/>
              </w:rPr>
              <w:t>M.S.C</w:t>
            </w:r>
          </w:p>
        </w:tc>
      </w:tr>
      <w:tr w:rsidR="00301074" w:rsidRPr="00301074" w:rsidTr="00301074">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EC0460" w:rsidRPr="00301074" w:rsidRDefault="00EC0460" w:rsidP="00301074">
            <w:pPr>
              <w:bidi/>
              <w:spacing w:before="80" w:after="80"/>
              <w:ind w:left="90" w:hanging="90"/>
              <w:jc w:val="center"/>
              <w:rPr>
                <w:b/>
                <w:color w:val="000000" w:themeColor="text1"/>
              </w:rPr>
            </w:pPr>
            <w:r w:rsidRPr="00301074">
              <w:rPr>
                <w:b/>
                <w:color w:val="000000" w:themeColor="text1"/>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EC0460" w:rsidRPr="00301074" w:rsidRDefault="00EC0460" w:rsidP="00301074">
            <w:pPr>
              <w:spacing w:before="80" w:after="80"/>
              <w:jc w:val="cente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C0460" w:rsidRPr="00301074" w:rsidRDefault="00EC0460" w:rsidP="00301074">
            <w:pPr>
              <w:bidi/>
              <w:spacing w:before="80" w:after="80"/>
              <w:jc w:val="center"/>
              <w:rPr>
                <w:color w:val="000000" w:themeColor="text1"/>
              </w:rPr>
            </w:pPr>
            <w:r w:rsidRPr="00301074">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EC0460" w:rsidRPr="00301074" w:rsidRDefault="00EC0460" w:rsidP="00301074">
            <w:pPr>
              <w:spacing w:before="80" w:after="80"/>
              <w:jc w:val="center"/>
              <w:rPr>
                <w:color w:val="000000" w:themeColor="text1"/>
              </w:rPr>
            </w:pPr>
          </w:p>
        </w:tc>
      </w:tr>
      <w:tr w:rsidR="00301074" w:rsidRPr="00301074" w:rsidTr="0030107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EC0460" w:rsidRPr="00301074" w:rsidRDefault="00EC0460" w:rsidP="00301074">
            <w:pPr>
              <w:bidi/>
              <w:spacing w:before="80" w:after="80"/>
              <w:ind w:left="90" w:hanging="90"/>
              <w:jc w:val="center"/>
              <w:rPr>
                <w:b/>
                <w:color w:val="000000" w:themeColor="text1"/>
              </w:rPr>
            </w:pPr>
            <w:r w:rsidRPr="00301074">
              <w:rPr>
                <w:b/>
                <w:color w:val="000000" w:themeColor="text1"/>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EC0460" w:rsidRPr="00301074" w:rsidRDefault="00EC0460" w:rsidP="00301074">
            <w:pPr>
              <w:spacing w:before="80" w:after="80"/>
              <w:jc w:val="cente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C0460" w:rsidRPr="00301074" w:rsidRDefault="00EC0460" w:rsidP="00301074">
            <w:pPr>
              <w:bidi/>
              <w:spacing w:before="80" w:after="80"/>
              <w:jc w:val="center"/>
              <w:rPr>
                <w:color w:val="000000" w:themeColor="text1"/>
              </w:rPr>
            </w:pPr>
            <w:r w:rsidRPr="00301074">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EC0460" w:rsidRPr="00301074" w:rsidRDefault="00EC0460" w:rsidP="00301074">
            <w:pPr>
              <w:spacing w:before="80" w:after="80"/>
              <w:jc w:val="center"/>
              <w:rPr>
                <w:color w:val="000000" w:themeColor="text1"/>
              </w:rPr>
            </w:pPr>
          </w:p>
        </w:tc>
      </w:tr>
      <w:tr w:rsidR="00301074" w:rsidRPr="00301074" w:rsidTr="00301074">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EC0460" w:rsidRPr="00301074" w:rsidRDefault="00EC0460" w:rsidP="00301074">
            <w:pPr>
              <w:bidi/>
              <w:spacing w:before="80" w:after="80"/>
              <w:ind w:left="6" w:right="-99" w:hanging="6"/>
              <w:jc w:val="center"/>
              <w:rPr>
                <w:b/>
                <w:color w:val="000000" w:themeColor="text1"/>
              </w:rPr>
            </w:pPr>
            <w:r w:rsidRPr="00301074">
              <w:rPr>
                <w:b/>
                <w:color w:val="000000" w:themeColor="text1"/>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tcPr>
          <w:p w:rsidR="00EC0460" w:rsidRPr="00301074" w:rsidRDefault="00080912" w:rsidP="00301074">
            <w:pPr>
              <w:spacing w:before="80" w:after="80"/>
              <w:ind w:left="360"/>
              <w:jc w:val="center"/>
              <w:rPr>
                <w:color w:val="000000" w:themeColor="text1"/>
              </w:rPr>
            </w:pPr>
            <w:r w:rsidRPr="00301074">
              <w:rPr>
                <w:color w:val="000000" w:themeColor="text1"/>
              </w:rPr>
              <w:t>1 /9 /2024</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Pr="00301074" w:rsidRDefault="00EC0460" w:rsidP="00301074">
            <w:pPr>
              <w:bidi/>
              <w:spacing w:before="80" w:after="80"/>
              <w:jc w:val="center"/>
              <w:rPr>
                <w:b/>
                <w:color w:val="000000" w:themeColor="text1"/>
              </w:rPr>
            </w:pPr>
            <w:r w:rsidRPr="00301074">
              <w:rPr>
                <w:b/>
                <w:color w:val="000000" w:themeColor="text1"/>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EC0460" w:rsidRPr="00301074" w:rsidRDefault="00EC0460" w:rsidP="00301074">
            <w:pPr>
              <w:spacing w:before="80" w:after="80"/>
              <w:jc w:val="center"/>
              <w:rPr>
                <w:color w:val="000000" w:themeColor="text1"/>
              </w:rPr>
            </w:pPr>
            <w:r w:rsidRPr="00301074">
              <w:rPr>
                <w:color w:val="000000" w:themeColor="text1"/>
              </w:rPr>
              <w:t>1.0</w:t>
            </w:r>
          </w:p>
        </w:tc>
      </w:tr>
    </w:tbl>
    <w:p w:rsidR="00EC0460" w:rsidRDefault="00EC0460" w:rsidP="00540A8C">
      <w:pPr>
        <w:tabs>
          <w:tab w:val="left" w:pos="5220"/>
        </w:tabs>
        <w:spacing w:after="200" w:line="276" w:lineRule="auto"/>
        <w:rPr>
          <w:rFonts w:ascii="Cambria" w:eastAsia="Cambria" w:hAnsi="Cambria" w:cs="Cambria"/>
          <w:b/>
          <w:sz w:val="16"/>
          <w:szCs w:val="16"/>
        </w:rPr>
      </w:pPr>
    </w:p>
    <w:tbl>
      <w:tblPr>
        <w:tblStyle w:val="afb"/>
        <w:tblW w:w="10455" w:type="dxa"/>
        <w:jc w:val="center"/>
        <w:tblLayout w:type="fixed"/>
        <w:tblLook w:val="04A0" w:firstRow="1" w:lastRow="0" w:firstColumn="1" w:lastColumn="0" w:noHBand="0" w:noVBand="1"/>
      </w:tblPr>
      <w:tblGrid>
        <w:gridCol w:w="2564"/>
        <w:gridCol w:w="5158"/>
        <w:gridCol w:w="1605"/>
        <w:gridCol w:w="1128"/>
      </w:tblGrid>
      <w:tr w:rsidR="00EC0460" w:rsidTr="00540A8C">
        <w:trPr>
          <w:trHeight w:val="620"/>
          <w:jc w:val="center"/>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EC0460" w:rsidRPr="00540A8C" w:rsidRDefault="00EC0460" w:rsidP="00540A8C">
            <w:pPr>
              <w:bidi/>
              <w:spacing w:line="360" w:lineRule="auto"/>
              <w:jc w:val="center"/>
              <w:rPr>
                <w:b/>
                <w:color w:val="17365D"/>
                <w:sz w:val="28"/>
                <w:szCs w:val="28"/>
              </w:rPr>
            </w:pPr>
            <w:r>
              <w:rPr>
                <w:b/>
                <w:color w:val="17365D"/>
                <w:sz w:val="28"/>
                <w:szCs w:val="28"/>
                <w:rtl/>
              </w:rPr>
              <w:t>علاقة المادة بالمواد الأخرى</w:t>
            </w:r>
          </w:p>
        </w:tc>
      </w:tr>
      <w:tr w:rsidR="00EC0460" w:rsidTr="00540A8C">
        <w:trPr>
          <w:trHeight w:val="420"/>
          <w:jc w:val="center"/>
        </w:trPr>
        <w:tc>
          <w:tcPr>
            <w:tcW w:w="2564"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540A8C">
            <w:pPr>
              <w:bidi/>
              <w:spacing w:line="360" w:lineRule="auto"/>
              <w:jc w:val="center"/>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0460" w:rsidRDefault="00EC0460" w:rsidP="00540A8C">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C0460" w:rsidRDefault="00EC0460" w:rsidP="00540A8C">
            <w:pPr>
              <w:bidi/>
              <w:spacing w:line="360" w:lineRule="auto"/>
              <w:jc w:val="center"/>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0460" w:rsidRDefault="00EC0460" w:rsidP="00540A8C">
            <w:pPr>
              <w:spacing w:line="360" w:lineRule="auto"/>
              <w:jc w:val="center"/>
            </w:pPr>
          </w:p>
        </w:tc>
      </w:tr>
      <w:tr w:rsidR="00EC0460" w:rsidTr="00540A8C">
        <w:trPr>
          <w:trHeight w:val="420"/>
          <w:jc w:val="center"/>
        </w:trPr>
        <w:tc>
          <w:tcPr>
            <w:tcW w:w="2564"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540A8C">
            <w:pPr>
              <w:bidi/>
              <w:spacing w:line="360" w:lineRule="auto"/>
              <w:jc w:val="center"/>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0460" w:rsidRDefault="00EC0460" w:rsidP="00540A8C">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C0460" w:rsidRDefault="00EC0460" w:rsidP="00540A8C">
            <w:pPr>
              <w:bidi/>
              <w:spacing w:line="360" w:lineRule="auto"/>
              <w:jc w:val="cente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0460" w:rsidRDefault="00EC0460" w:rsidP="00540A8C">
            <w:pPr>
              <w:spacing w:line="360" w:lineRule="auto"/>
              <w:jc w:val="center"/>
            </w:pPr>
          </w:p>
        </w:tc>
      </w:tr>
    </w:tbl>
    <w:p w:rsidR="00EC0460" w:rsidRDefault="00EC0460" w:rsidP="00540A8C">
      <w:pPr>
        <w:tabs>
          <w:tab w:val="left" w:pos="5220"/>
        </w:tabs>
        <w:spacing w:after="0" w:line="360" w:lineRule="auto"/>
        <w:rPr>
          <w:rFonts w:ascii="Cambria" w:eastAsia="Cambria" w:hAnsi="Cambria" w:cs="Cambria"/>
          <w:b/>
          <w:sz w:val="16"/>
          <w:szCs w:val="16"/>
        </w:rPr>
      </w:pPr>
    </w:p>
    <w:p w:rsidR="00EC0460" w:rsidRDefault="00EC0460" w:rsidP="00B202C1">
      <w:pPr>
        <w:tabs>
          <w:tab w:val="left" w:pos="5220"/>
        </w:tabs>
        <w:spacing w:after="0" w:line="360" w:lineRule="auto"/>
        <w:jc w:val="right"/>
        <w:rPr>
          <w:rFonts w:ascii="Cambria" w:eastAsia="Cambria" w:hAnsi="Cambria" w:cs="Cambria"/>
          <w:b/>
          <w:sz w:val="16"/>
          <w:szCs w:val="16"/>
        </w:rPr>
      </w:pPr>
    </w:p>
    <w:tbl>
      <w:tblPr>
        <w:tblStyle w:val="afc"/>
        <w:tblW w:w="10455" w:type="dxa"/>
        <w:jc w:val="center"/>
        <w:tblLayout w:type="fixed"/>
        <w:tblLook w:val="04A0" w:firstRow="1" w:lastRow="0" w:firstColumn="1" w:lastColumn="0" w:noHBand="0" w:noVBand="1"/>
      </w:tblPr>
      <w:tblGrid>
        <w:gridCol w:w="2564"/>
        <w:gridCol w:w="7891"/>
      </w:tblGrid>
      <w:tr w:rsidR="00EC0460" w:rsidTr="00540A8C">
        <w:trPr>
          <w:trHeight w:val="580"/>
          <w:jc w:val="center"/>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EC0460" w:rsidRDefault="00EC0460" w:rsidP="00540A8C">
            <w:pPr>
              <w:bidi/>
              <w:spacing w:line="276" w:lineRule="auto"/>
              <w:jc w:val="center"/>
              <w:rPr>
                <w:b/>
                <w:color w:val="17365D"/>
                <w:sz w:val="28"/>
                <w:szCs w:val="28"/>
              </w:rPr>
            </w:pPr>
            <w:r>
              <w:rPr>
                <w:b/>
                <w:color w:val="17365D"/>
                <w:sz w:val="28"/>
                <w:szCs w:val="28"/>
                <w:rtl/>
              </w:rPr>
              <w:t>أهداف المادة ومخرجات التعلم والمحتويات الإرشادية</w:t>
            </w:r>
          </w:p>
        </w:tc>
      </w:tr>
      <w:tr w:rsidR="00EC0460" w:rsidTr="00540A8C">
        <w:trPr>
          <w:trHeight w:val="240"/>
          <w:jc w:val="center"/>
        </w:trPr>
        <w:tc>
          <w:tcPr>
            <w:tcW w:w="2564" w:type="dxa"/>
            <w:tcBorders>
              <w:top w:val="single" w:sz="4" w:space="0" w:color="000000"/>
              <w:left w:val="single" w:sz="4" w:space="0" w:color="000000"/>
              <w:bottom w:val="single" w:sz="4" w:space="0" w:color="000000"/>
              <w:right w:val="nil"/>
            </w:tcBorders>
            <w:shd w:val="clear" w:color="auto" w:fill="DAEEF3"/>
            <w:vAlign w:val="center"/>
          </w:tcPr>
          <w:p w:rsidR="00EC0460" w:rsidRPr="00540A8C" w:rsidRDefault="00EC0460" w:rsidP="00540A8C">
            <w:pPr>
              <w:bidi/>
              <w:spacing w:line="276" w:lineRule="auto"/>
              <w:jc w:val="center"/>
              <w:rPr>
                <w:b/>
                <w:color w:val="000000"/>
                <w:sz w:val="24"/>
                <w:szCs w:val="24"/>
              </w:rPr>
            </w:pPr>
            <w:r>
              <w:rPr>
                <w:b/>
                <w:color w:val="000000"/>
                <w:sz w:val="24"/>
                <w:szCs w:val="24"/>
                <w:rtl/>
              </w:rPr>
              <w:t>أهداف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540A8C" w:rsidRDefault="00540A8C" w:rsidP="00540A8C">
            <w:pPr>
              <w:bidi/>
              <w:spacing w:line="276" w:lineRule="auto"/>
              <w:ind w:left="795"/>
              <w:rPr>
                <w:lang w:bidi="ar-IQ"/>
              </w:rPr>
            </w:pPr>
            <w:r>
              <w:rPr>
                <w:rtl/>
                <w:lang w:bidi="ar-IQ"/>
              </w:rPr>
              <w:t>١. تعلّم اللغة العربية الفصحى باعتبارها اللغة الرسمية للبلاد.</w:t>
            </w:r>
          </w:p>
          <w:p w:rsidR="00540A8C" w:rsidRDefault="00540A8C" w:rsidP="00540A8C">
            <w:pPr>
              <w:bidi/>
              <w:spacing w:line="276" w:lineRule="auto"/>
              <w:ind w:left="795"/>
              <w:rPr>
                <w:lang w:bidi="ar-IQ"/>
              </w:rPr>
            </w:pPr>
            <w:r>
              <w:rPr>
                <w:rtl/>
                <w:lang w:bidi="ar-IQ"/>
              </w:rPr>
              <w:t>٢. اللغة جوهر الهوية ورمزها.</w:t>
            </w:r>
          </w:p>
          <w:p w:rsidR="00540A8C" w:rsidRDefault="00540A8C" w:rsidP="00540A8C">
            <w:pPr>
              <w:bidi/>
              <w:spacing w:line="276" w:lineRule="auto"/>
              <w:ind w:left="795"/>
              <w:rPr>
                <w:lang w:bidi="ar-IQ"/>
              </w:rPr>
            </w:pPr>
            <w:r>
              <w:rPr>
                <w:rtl/>
                <w:lang w:bidi="ar-IQ"/>
              </w:rPr>
              <w:t>٣. تختلف اللغة عن اللهجة؛ فالأولى عالمية، بينما الثانية محلية.</w:t>
            </w:r>
          </w:p>
          <w:p w:rsidR="00540A8C" w:rsidRDefault="00540A8C" w:rsidP="00540A8C">
            <w:pPr>
              <w:bidi/>
              <w:spacing w:line="276" w:lineRule="auto"/>
              <w:ind w:left="795"/>
              <w:rPr>
                <w:lang w:bidi="ar-IQ"/>
              </w:rPr>
            </w:pPr>
            <w:r>
              <w:rPr>
                <w:rtl/>
                <w:lang w:bidi="ar-IQ"/>
              </w:rPr>
              <w:t>٤. استخدام المصطلحات الرسمية (الفصحى) في الصياغة الأكاديمية للبحث العلمي، مع ترجمتها إلى مرادفاتها الصحيحة.</w:t>
            </w:r>
          </w:p>
          <w:p w:rsidR="00540A8C" w:rsidRDefault="00540A8C" w:rsidP="00540A8C">
            <w:pPr>
              <w:bidi/>
              <w:spacing w:line="276" w:lineRule="auto"/>
              <w:ind w:left="795"/>
              <w:rPr>
                <w:lang w:bidi="ar-IQ"/>
              </w:rPr>
            </w:pPr>
            <w:r>
              <w:rPr>
                <w:rtl/>
                <w:lang w:bidi="ar-IQ"/>
              </w:rPr>
              <w:t>٥. إتقان كتابة الأبحاث والمقالات ذات المحتوى العلمي البحت باللغة العربية الفصحى.</w:t>
            </w:r>
          </w:p>
          <w:p w:rsidR="00540A8C" w:rsidRDefault="00540A8C" w:rsidP="00540A8C">
            <w:pPr>
              <w:bidi/>
              <w:spacing w:line="276" w:lineRule="auto"/>
              <w:ind w:left="795"/>
              <w:rPr>
                <w:lang w:bidi="ar-IQ"/>
              </w:rPr>
            </w:pPr>
            <w:r>
              <w:rPr>
                <w:rtl/>
                <w:lang w:bidi="ar-IQ"/>
              </w:rPr>
              <w:t>٦. تجنب أخطاء الكتابة الشائعة واختيار المفردات الدقيقة.</w:t>
            </w:r>
          </w:p>
          <w:p w:rsidR="00540A8C" w:rsidRDefault="00540A8C" w:rsidP="00540A8C">
            <w:pPr>
              <w:bidi/>
              <w:spacing w:line="276" w:lineRule="auto"/>
              <w:ind w:left="795"/>
              <w:rPr>
                <w:lang w:bidi="ar-IQ"/>
              </w:rPr>
            </w:pPr>
            <w:r>
              <w:rPr>
                <w:rtl/>
                <w:lang w:bidi="ar-IQ"/>
              </w:rPr>
              <w:t>٧. إثراء حصيلة الطالب اللغوية للمساعدة في بناء مهارات تواصل شفهي فعّالة.</w:t>
            </w:r>
          </w:p>
          <w:p w:rsidR="00540A8C" w:rsidRDefault="00540A8C" w:rsidP="00540A8C">
            <w:pPr>
              <w:bidi/>
              <w:spacing w:line="276" w:lineRule="auto"/>
              <w:ind w:left="795"/>
              <w:rPr>
                <w:lang w:bidi="ar-IQ"/>
              </w:rPr>
            </w:pPr>
            <w:r>
              <w:rPr>
                <w:rtl/>
                <w:lang w:bidi="ar-IQ"/>
              </w:rPr>
              <w:t>٨. استكشاف نماذج من الأدب العربي، شعراً ونثراً، لما لها من دور أساسي في تنمية الخلفية الثقافية المتنوعة للطالب.</w:t>
            </w:r>
          </w:p>
          <w:p w:rsidR="00540A8C" w:rsidRDefault="00540A8C" w:rsidP="00540A8C">
            <w:pPr>
              <w:bidi/>
              <w:spacing w:line="276" w:lineRule="auto"/>
              <w:ind w:left="795"/>
              <w:rPr>
                <w:lang w:bidi="ar-IQ"/>
              </w:rPr>
            </w:pPr>
            <w:r>
              <w:rPr>
                <w:rtl/>
                <w:lang w:bidi="ar-IQ"/>
              </w:rPr>
              <w:t>٩. كتابة الأرقام بطلاقة، بالإضافة إلى ضمان صحة الكتابة عند صياغة الطلبات الرسمية.</w:t>
            </w:r>
          </w:p>
          <w:p w:rsidR="00EC0460" w:rsidRDefault="00540A8C" w:rsidP="00540A8C">
            <w:pPr>
              <w:bidi/>
              <w:spacing w:line="276" w:lineRule="auto"/>
              <w:ind w:left="795"/>
              <w:rPr>
                <w:rtl/>
                <w:lang w:bidi="ar-IQ"/>
              </w:rPr>
            </w:pPr>
            <w:r>
              <w:rPr>
                <w:rtl/>
                <w:lang w:bidi="ar-IQ"/>
              </w:rPr>
              <w:t>١٠. فهم علم الأصوات في اللغة العربية وعلاقته بالفيزياء.</w:t>
            </w:r>
          </w:p>
        </w:tc>
      </w:tr>
      <w:tr w:rsidR="00EC0460" w:rsidTr="00540A8C">
        <w:trPr>
          <w:trHeight w:val="240"/>
          <w:jc w:val="center"/>
        </w:trPr>
        <w:tc>
          <w:tcPr>
            <w:tcW w:w="2564"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B202C1">
            <w:pPr>
              <w:bidi/>
              <w:spacing w:line="276" w:lineRule="auto"/>
              <w:jc w:val="right"/>
              <w:rPr>
                <w:b/>
                <w:color w:val="000000"/>
                <w:sz w:val="24"/>
                <w:szCs w:val="24"/>
              </w:rPr>
            </w:pPr>
            <w:r>
              <w:rPr>
                <w:b/>
                <w:color w:val="000000"/>
                <w:sz w:val="24"/>
                <w:szCs w:val="24"/>
                <w:rtl/>
              </w:rPr>
              <w:t>مخرجات تعلم المادة</w:t>
            </w:r>
          </w:p>
          <w:p w:rsidR="00EC0460" w:rsidRDefault="00EC0460" w:rsidP="00B202C1">
            <w:pPr>
              <w:spacing w:line="276" w:lineRule="auto"/>
              <w:jc w:val="right"/>
              <w:rPr>
                <w:b/>
                <w:sz w:val="24"/>
                <w:szCs w:val="24"/>
              </w:rPr>
            </w:pPr>
          </w:p>
          <w:p w:rsidR="00EC0460" w:rsidRDefault="00EC0460" w:rsidP="00B202C1">
            <w:pPr>
              <w:spacing w:line="276" w:lineRule="auto"/>
              <w:jc w:val="right"/>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540A8C" w:rsidRDefault="00540A8C" w:rsidP="00540A8C">
            <w:pPr>
              <w:widowControl w:val="0"/>
              <w:shd w:val="clear" w:color="auto" w:fill="FFFFFF"/>
              <w:bidi/>
              <w:spacing w:line="276" w:lineRule="auto"/>
            </w:pPr>
            <w:r>
              <w:rPr>
                <w:rtl/>
              </w:rPr>
              <w:t>بنهاية هذه الدورة، سيتمكن الطالب من:</w:t>
            </w:r>
          </w:p>
          <w:p w:rsidR="00540A8C" w:rsidRDefault="00540A8C" w:rsidP="00540A8C">
            <w:pPr>
              <w:widowControl w:val="0"/>
              <w:shd w:val="clear" w:color="auto" w:fill="FFFFFF"/>
              <w:bidi/>
              <w:spacing w:line="276" w:lineRule="auto"/>
            </w:pPr>
            <w:r>
              <w:rPr>
                <w:rtl/>
              </w:rPr>
              <w:t>- الكتابة بشكل صحيح وخالٍ من الأخطاء؛</w:t>
            </w:r>
          </w:p>
          <w:p w:rsidR="00540A8C" w:rsidRDefault="00540A8C" w:rsidP="00540A8C">
            <w:pPr>
              <w:widowControl w:val="0"/>
              <w:shd w:val="clear" w:color="auto" w:fill="FFFFFF"/>
              <w:bidi/>
              <w:spacing w:line="276" w:lineRule="auto"/>
            </w:pPr>
            <w:r>
              <w:rPr>
                <w:rtl/>
              </w:rPr>
              <w:t>- استخدام المصطلحات العلمية الأكاديمية المناسبة؛</w:t>
            </w:r>
          </w:p>
          <w:p w:rsidR="00540A8C" w:rsidRDefault="00540A8C" w:rsidP="00540A8C">
            <w:pPr>
              <w:widowControl w:val="0"/>
              <w:shd w:val="clear" w:color="auto" w:fill="FFFFFF"/>
              <w:bidi/>
              <w:spacing w:line="276" w:lineRule="auto"/>
            </w:pPr>
            <w:r>
              <w:rPr>
                <w:rtl/>
              </w:rPr>
              <w:t>- توظيف ونطق المفردات البليغة بشكل صحيح؛</w:t>
            </w:r>
          </w:p>
          <w:p w:rsidR="00540A8C" w:rsidRDefault="00540A8C" w:rsidP="00540A8C">
            <w:pPr>
              <w:widowControl w:val="0"/>
              <w:shd w:val="clear" w:color="auto" w:fill="FFFFFF"/>
              <w:bidi/>
              <w:spacing w:line="276" w:lineRule="auto"/>
            </w:pPr>
            <w:r>
              <w:rPr>
                <w:rtl/>
              </w:rPr>
              <w:t>- إثراء حصيلته اللغوية واكتساب مفاهيم جديدة تتعلق بمعاني الكلمات؛</w:t>
            </w:r>
          </w:p>
          <w:p w:rsidR="00EC0460" w:rsidRDefault="00540A8C" w:rsidP="00540A8C">
            <w:pPr>
              <w:widowControl w:val="0"/>
              <w:shd w:val="clear" w:color="auto" w:fill="FFFFFF"/>
              <w:bidi/>
              <w:spacing w:line="276" w:lineRule="auto"/>
            </w:pPr>
            <w:r>
              <w:rPr>
                <w:rtl/>
              </w:rPr>
              <w:t>- التواصل الإداري في الطلبات الرسمية.</w:t>
            </w:r>
          </w:p>
        </w:tc>
      </w:tr>
      <w:tr w:rsidR="00EC0460" w:rsidTr="00540A8C">
        <w:trPr>
          <w:trHeight w:val="240"/>
          <w:jc w:val="center"/>
        </w:trPr>
        <w:tc>
          <w:tcPr>
            <w:tcW w:w="2564" w:type="dxa"/>
            <w:tcBorders>
              <w:top w:val="single" w:sz="4" w:space="0" w:color="000000"/>
              <w:left w:val="single" w:sz="4" w:space="0" w:color="000000"/>
              <w:bottom w:val="single" w:sz="4" w:space="0" w:color="000000"/>
              <w:right w:val="nil"/>
            </w:tcBorders>
            <w:shd w:val="clear" w:color="auto" w:fill="DAEEF3"/>
            <w:vAlign w:val="center"/>
          </w:tcPr>
          <w:p w:rsidR="00540A8C" w:rsidRDefault="00540A8C" w:rsidP="00540A8C">
            <w:pPr>
              <w:spacing w:line="312" w:lineRule="auto"/>
              <w:jc w:val="center"/>
              <w:rPr>
                <w:lang w:bidi="ar-IQ"/>
              </w:rPr>
            </w:pPr>
          </w:p>
          <w:p w:rsidR="00540A8C" w:rsidRDefault="00540A8C" w:rsidP="00540A8C">
            <w:pPr>
              <w:spacing w:line="312" w:lineRule="auto"/>
              <w:rPr>
                <w:lang w:bidi="ar-IQ"/>
              </w:rPr>
            </w:pPr>
          </w:p>
          <w:p w:rsidR="00540A8C" w:rsidRDefault="00540A8C" w:rsidP="00540A8C">
            <w:pPr>
              <w:spacing w:line="312" w:lineRule="auto"/>
              <w:jc w:val="center"/>
              <w:rPr>
                <w:lang w:bidi="ar-IQ"/>
              </w:rPr>
            </w:pPr>
            <w:r w:rsidRPr="00540A8C">
              <w:rPr>
                <w:rtl/>
              </w:rPr>
              <w:t>المحتويات الإرشادية</w:t>
            </w:r>
          </w:p>
          <w:p w:rsidR="00540A8C" w:rsidRDefault="00540A8C" w:rsidP="00540A8C">
            <w:pPr>
              <w:spacing w:line="312" w:lineRule="auto"/>
              <w:jc w:val="center"/>
              <w:rPr>
                <w:b/>
                <w:sz w:val="24"/>
                <w:szCs w:val="24"/>
                <w:lang w:bidi="ar-IQ"/>
              </w:rPr>
            </w:pPr>
          </w:p>
          <w:p w:rsidR="00540A8C" w:rsidRDefault="00540A8C" w:rsidP="00540A8C">
            <w:pPr>
              <w:spacing w:line="312" w:lineRule="auto"/>
              <w:jc w:val="center"/>
              <w:rPr>
                <w:b/>
                <w:sz w:val="24"/>
                <w:szCs w:val="24"/>
                <w:lang w:bidi="ar-IQ"/>
              </w:rPr>
            </w:pPr>
          </w:p>
          <w:p w:rsidR="00EC0460" w:rsidRDefault="00EC0460" w:rsidP="00540A8C">
            <w:pPr>
              <w:spacing w:line="312" w:lineRule="auto"/>
              <w:jc w:val="center"/>
              <w:rPr>
                <w:b/>
                <w:sz w:val="24"/>
                <w:szCs w:val="24"/>
              </w:rPr>
            </w:pPr>
          </w:p>
          <w:p w:rsidR="00EC0460" w:rsidRDefault="00EC0460" w:rsidP="00540A8C">
            <w:pPr>
              <w:spacing w:line="312" w:lineRule="auto"/>
              <w:jc w:val="center"/>
              <w:rPr>
                <w:b/>
                <w:sz w:val="24"/>
                <w:szCs w:val="24"/>
              </w:rPr>
            </w:pPr>
          </w:p>
          <w:p w:rsidR="00EC0460" w:rsidRDefault="00EC0460" w:rsidP="00540A8C">
            <w:pPr>
              <w:spacing w:line="312" w:lineRule="auto"/>
              <w:jc w:val="center"/>
              <w:rPr>
                <w:b/>
                <w:sz w:val="24"/>
                <w:szCs w:val="24"/>
              </w:rPr>
            </w:pPr>
          </w:p>
          <w:p w:rsidR="00EC0460" w:rsidRDefault="00EC0460" w:rsidP="00540A8C">
            <w:pPr>
              <w:spacing w:line="312" w:lineRule="auto"/>
              <w:jc w:val="center"/>
              <w:rPr>
                <w:b/>
                <w:sz w:val="24"/>
                <w:szCs w:val="24"/>
              </w:rPr>
            </w:pPr>
          </w:p>
          <w:p w:rsidR="00EC0460" w:rsidRDefault="00EC0460" w:rsidP="00540A8C">
            <w:pPr>
              <w:spacing w:line="312" w:lineRule="auto"/>
              <w:jc w:val="center"/>
              <w:rPr>
                <w:b/>
                <w:sz w:val="24"/>
                <w:szCs w:val="24"/>
              </w:rPr>
            </w:pPr>
          </w:p>
          <w:p w:rsidR="00EC0460" w:rsidRDefault="00EC0460" w:rsidP="00540A8C">
            <w:pPr>
              <w:spacing w:line="312" w:lineRule="auto"/>
              <w:jc w:val="center"/>
              <w:rPr>
                <w:b/>
                <w:sz w:val="24"/>
                <w:szCs w:val="24"/>
              </w:rPr>
            </w:pPr>
          </w:p>
          <w:p w:rsidR="00EC0460" w:rsidRDefault="00EC0460" w:rsidP="00540A8C">
            <w:pPr>
              <w:spacing w:line="312" w:lineRule="auto"/>
              <w:jc w:val="center"/>
              <w:rPr>
                <w:b/>
                <w:sz w:val="24"/>
                <w:szCs w:val="24"/>
              </w:rPr>
            </w:pPr>
          </w:p>
          <w:p w:rsidR="00EC0460" w:rsidRDefault="00EC0460" w:rsidP="00540A8C">
            <w:pPr>
              <w:spacing w:line="312" w:lineRule="auto"/>
              <w:jc w:val="center"/>
              <w:rPr>
                <w:b/>
                <w:sz w:val="24"/>
                <w:szCs w:val="24"/>
              </w:rPr>
            </w:pPr>
          </w:p>
          <w:p w:rsidR="00EC0460" w:rsidRDefault="00EC0460" w:rsidP="00540A8C">
            <w:pPr>
              <w:spacing w:line="312" w:lineRule="auto"/>
              <w:jc w:val="center"/>
              <w:rPr>
                <w:b/>
                <w:sz w:val="24"/>
                <w:szCs w:val="24"/>
              </w:rPr>
            </w:pPr>
          </w:p>
          <w:p w:rsidR="00EC0460" w:rsidRDefault="00EC0460" w:rsidP="00540A8C">
            <w:pPr>
              <w:bidi/>
              <w:spacing w:line="312" w:lineRule="auto"/>
              <w:jc w:val="center"/>
              <w:rPr>
                <w:b/>
                <w:sz w:val="24"/>
                <w:szCs w:val="24"/>
                <w:rtl/>
              </w:rPr>
            </w:pPr>
          </w:p>
          <w:p w:rsidR="00EC0460" w:rsidRDefault="00EC0460" w:rsidP="00540A8C">
            <w:pPr>
              <w:bidi/>
              <w:spacing w:line="312" w:lineRule="auto"/>
              <w:jc w:val="center"/>
              <w:rPr>
                <w:b/>
                <w:sz w:val="24"/>
                <w:szCs w:val="24"/>
                <w:rtl/>
              </w:rPr>
            </w:pPr>
          </w:p>
          <w:p w:rsidR="00EC0460" w:rsidRDefault="00EC0460" w:rsidP="00540A8C">
            <w:pPr>
              <w:bidi/>
              <w:spacing w:line="312" w:lineRule="auto"/>
              <w:jc w:val="center"/>
              <w:rPr>
                <w:b/>
                <w:sz w:val="24"/>
                <w:szCs w:val="24"/>
                <w:rtl/>
              </w:rPr>
            </w:pPr>
          </w:p>
          <w:p w:rsidR="00EC0460" w:rsidRDefault="00EC0460" w:rsidP="00540A8C">
            <w:pPr>
              <w:bidi/>
              <w:spacing w:line="312" w:lineRule="auto"/>
              <w:jc w:val="center"/>
              <w:rPr>
                <w:b/>
                <w:sz w:val="24"/>
                <w:szCs w:val="24"/>
                <w:rtl/>
              </w:rPr>
            </w:pPr>
          </w:p>
          <w:p w:rsidR="00EC0460" w:rsidRDefault="00EC0460" w:rsidP="00540A8C">
            <w:pPr>
              <w:bidi/>
              <w:spacing w:line="312" w:lineRule="auto"/>
              <w:jc w:val="center"/>
              <w:rPr>
                <w:b/>
                <w:sz w:val="24"/>
                <w:szCs w:val="24"/>
                <w:rtl/>
              </w:rPr>
            </w:pPr>
          </w:p>
          <w:p w:rsidR="00EC0460" w:rsidRDefault="00EC0460" w:rsidP="00540A8C">
            <w:pPr>
              <w:spacing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540A8C" w:rsidRDefault="00540A8C" w:rsidP="00540A8C">
            <w:pPr>
              <w:autoSpaceDE w:val="0"/>
              <w:autoSpaceDN w:val="0"/>
              <w:bidi/>
              <w:adjustRightInd w:val="0"/>
            </w:pPr>
            <w:r>
              <w:rPr>
                <w:rtl/>
              </w:rPr>
              <w:t>لكل مجال تخصص لغته الخاصة التي تشير إليه وتدل عليه. تنبع لغة كل علم من طبيعة جوهره. فالمجالات العلمية لها معجمها الخاص الذي يعبر عن جوهرها ومضمونها، بالإضافة إلى مصطلحاتها الخاصة التي تدل عليها، فضلاً عن المصادر العلمية التي يُشار إليها. وينطبق الأمر نفسه على اللغة الأدبية؛ فلها أيضاً مفرداتها الخاصة، وأساليب كتابتها وتعبيرها، ومصطلحاتها الخاصة التي تمثلها وتدل عليها.</w:t>
            </w:r>
          </w:p>
          <w:p w:rsidR="00540A8C" w:rsidRDefault="00540A8C" w:rsidP="00540A8C">
            <w:pPr>
              <w:autoSpaceDE w:val="0"/>
              <w:autoSpaceDN w:val="0"/>
              <w:bidi/>
              <w:adjustRightInd w:val="0"/>
            </w:pPr>
            <w:r>
              <w:rPr>
                <w:rtl/>
              </w:rPr>
              <w:t>تمثل المعاجم، عموماً، بغض النظر عن أنواعها، مجموعة ومستودعاً لمفردات أي لغة، مصحوبة بشروح وتفسيرات لتلك الكلمات. أما معاجم اللغة العربية، فهي واسعة ومتنوعة؛ وهناك أيضاً معاجم متخصصة تتجاوز المعاجم اللغوية العامة.</w:t>
            </w:r>
          </w:p>
          <w:p w:rsidR="00540A8C" w:rsidRDefault="00540A8C" w:rsidP="00540A8C">
            <w:pPr>
              <w:autoSpaceDE w:val="0"/>
              <w:autoSpaceDN w:val="0"/>
              <w:bidi/>
              <w:adjustRightInd w:val="0"/>
            </w:pPr>
            <w:r>
              <w:rPr>
                <w:rtl/>
              </w:rPr>
              <w:t>تتضمن اللغة العربية أول معجم جغرافي في التاريخ، وهو معجم البلدان لياقوت الحموي، بالإضافة إلى معاجم متخصصة تتناول مجالات محددة، مثل معاجم البلاغة. يوجد تنوعٌ أيضاً في مدارس تأليف القواميس، وتصنيفاتها، والأساليب المُستخدمة للبحث عن المفردات فيها.</w:t>
            </w:r>
          </w:p>
          <w:p w:rsidR="00540A8C" w:rsidRDefault="00540A8C" w:rsidP="00540A8C">
            <w:pPr>
              <w:autoSpaceDE w:val="0"/>
              <w:autoSpaceDN w:val="0"/>
              <w:bidi/>
              <w:adjustRightInd w:val="0"/>
            </w:pPr>
            <w:r>
              <w:t>3</w:t>
            </w:r>
            <w:r>
              <w:rPr>
                <w:rtl/>
              </w:rPr>
              <w:t>. يندرج مفهوم "العلامة" ضمن مجال السيميائية، وتُعدّ علامات الترقيم من بين المواضيع المهمة، لا سيما في البحث الأكاديمي، بغض النظر عن التخصص، سواءً كان علمياً أو إنسانياً. ومن هنا تنبع أهميتها: إذ تلعب علامات الترقيم دوراً سيميائياً ودلالياً هاماً في الكتابة النصية وفي بناء النصوص. فهي تُسهّل فهم القارئ وتُوضّح المعنى المقصود من خلال القراءة والتعبير. تُعدّ علامات الترقيم أفضل وسيلة للتعبير عن الوضوح والصراحة في اللغة المكتوبة، إذ تُوجّه القارئ إلى العلاقات المتعارف عليها التي تربط أجزاء الخطاب عموماً، وأجزاء كل جملة على وجه الخصوص. وكما يقول المختصون، تُبيّن علامات الترقيم أن الوقفات ليست مستقلة، بل هي وظيفة فكرية. أي أن الوقفات في مواضع مُحدّدة ليست مجرد نقاط تنفّس بيولوجية، بل هي في المقام الأول وقفات ذات معنى. لا يهدف الأسلوب اللغوي إلى منح القارئ فرصة لالتقاط أنفاسه فحسب، بل إلى إدراكه للفواصل الزمنية في مواضع دقيقة ومدروسة ضمن الخطاب المنطوق، وذلك لإزالة أي لبس والحفاظ على المعنى المقصود للمتحدث. وبذلك، تجسد هذه الفواصل مشاعر الكاتب ونواياه.</w:t>
            </w:r>
          </w:p>
          <w:p w:rsidR="00540A8C" w:rsidRDefault="00540A8C" w:rsidP="00540A8C">
            <w:pPr>
              <w:autoSpaceDE w:val="0"/>
              <w:autoSpaceDN w:val="0"/>
              <w:bidi/>
              <w:adjustRightInd w:val="0"/>
            </w:pPr>
            <w:r>
              <w:t>4</w:t>
            </w:r>
            <w:r>
              <w:rPr>
                <w:rtl/>
              </w:rPr>
              <w:t>. يمثل أسلوب الكتابة بصمة الكاتب الذي ابتكره، وينعكس ذلك على القارئ. لكل كاتب أسلوبه المميز الذي يتجلى في أعماله. تتنوع الأساليب، ومنها الأسلوب العلمي، والأسلوب الأدبي، والأسلوب البلاغي، ولكل نوع خصائصه وبنيته الخاصة.</w:t>
            </w:r>
          </w:p>
          <w:p w:rsidR="00540A8C" w:rsidRDefault="00540A8C" w:rsidP="00540A8C">
            <w:pPr>
              <w:autoSpaceDE w:val="0"/>
              <w:autoSpaceDN w:val="0"/>
              <w:bidi/>
              <w:adjustRightInd w:val="0"/>
            </w:pPr>
            <w:r>
              <w:t>5</w:t>
            </w:r>
            <w:r>
              <w:rPr>
                <w:rtl/>
              </w:rPr>
              <w:t>. تُستخدم الأفعال للتعبير عن الأحداث المرتبطة بالزمن. وتتوافق الأفعال في اللغة العربية، من بعض النواحي، مع الأزمنة في لغات أخرى. تحتوي اللغة العربية على عدد كبير من الجذور، ولا سيما جذور الأفعال، بما في ذلك الصيغ الثلاثية والرباعية والخماسية والسداسية. يُعد الفعل جزءًا أساسيًا من مكونات الخطاب. إضافةً إلى ذلك، هناك الجانب الصوتي لهذه الجذور. يُعدّ علم الصوتيات الفيزيائي أحد أهم العلوم في اللغة العربية، إذ أن علم الصوتيات السمعي أقرب إلى الفيزياء منه إلى العلوم الإنسانية. وهو يُمثّل مرحلةً وسيطةً بين علم الصوتيات النطقي وعلم الصوتيات السمعي، وتعود صلته باللغة العربية إلى الدراسات المبكرة لنطق الأصوات من الناحيتين الفيزيائية والدلالية.</w:t>
            </w:r>
          </w:p>
          <w:p w:rsidR="00540A8C" w:rsidRDefault="00540A8C" w:rsidP="00540A8C">
            <w:pPr>
              <w:autoSpaceDE w:val="0"/>
              <w:autoSpaceDN w:val="0"/>
              <w:bidi/>
              <w:adjustRightInd w:val="0"/>
            </w:pPr>
            <w:r>
              <w:rPr>
                <w:rtl/>
              </w:rPr>
              <w:t>إنّ الحديث عن الشعر لا ينتهي؛ فالشعر تعبيرٌ عن المشاعر الفردية التي يُجسّدها الشاعر، وكذلك المشاعر الجماعية للبشرية جمعاء. وهو موجودٌ في كلّ إنسان. وقد مثّل الشعر العربي الكلاسيكي نشيدًا وطنيًا، يُعبّر عن هوية الشعب العربية الراسخة، ويُسجّل تاريخه وإنجازاته. وهو يتناول مواضيع مُتنوّعة كالحب والمدح والرثاء وغيرها. وتتميز أوزان الشعر العربي ببنيةٍ فريدةٍ من خلال أنماطٍ إيقاعيةٍ وضعها الخليل بن أحمد الفراهيدي، الذي حدّد أيضًا مبادئها ونظامها. فالشعر ثروةٌ ثقافيةٌ، ودليلٌ في الخطاب، وزينةٌ تُضفي رونقًا على هوية الفرد والمجتمع.</w:t>
            </w:r>
          </w:p>
          <w:p w:rsidR="00540A8C" w:rsidRDefault="00540A8C" w:rsidP="00540A8C">
            <w:pPr>
              <w:autoSpaceDE w:val="0"/>
              <w:autoSpaceDN w:val="0"/>
              <w:bidi/>
              <w:adjustRightInd w:val="0"/>
            </w:pPr>
            <w:r>
              <w:rPr>
                <w:rtl/>
              </w:rPr>
              <w:t>. ٧.تُعدّ الهمزة موضوعًا إجرائيًا لأي كاتب، بغض النظر عن تخصصه. يحتاجها كل متحدث وكاتب، إذ لها قواعد محددة وأشكال كتابة صحيحة. كتابة الهمزة ذات أهمية بالغة، لأن موضعها الصحيح قد يُغيّر المعنى. لذلك، يجب كتابتها بدقة لضمان التعبير الدقيق عن المعنى المقصود.</w:t>
            </w:r>
          </w:p>
          <w:p w:rsidR="00540A8C" w:rsidRDefault="00540A8C" w:rsidP="00540A8C">
            <w:pPr>
              <w:autoSpaceDE w:val="0"/>
              <w:autoSpaceDN w:val="0"/>
              <w:bidi/>
              <w:adjustRightInd w:val="0"/>
              <w:rPr>
                <w:rtl/>
              </w:rPr>
            </w:pPr>
            <w:r>
              <w:rPr>
                <w:rtl/>
              </w:rPr>
              <w:t>المعنى</w:t>
            </w:r>
          </w:p>
          <w:p w:rsidR="00540A8C" w:rsidRDefault="00540A8C" w:rsidP="00540A8C">
            <w:pPr>
              <w:autoSpaceDE w:val="0"/>
              <w:autoSpaceDN w:val="0"/>
              <w:bidi/>
              <w:adjustRightInd w:val="0"/>
            </w:pPr>
            <w:r>
              <w:rPr>
                <w:rtl/>
              </w:rPr>
              <w:t>٨-تُعدّ المفعولات في اللغة العربية من أهمّ المواضيع في دروس قواعد اللغة العربية، ويجب على كلّ متعلّم الإلمام بها. وتختلف آراء علماء البلاغة والنحو حول هذه المفعولات: فهل تُعتبر عناصر إضافية أم ركائز أساسية للجملة؟</w:t>
            </w:r>
          </w:p>
          <w:p w:rsidR="00540A8C" w:rsidRDefault="00540A8C" w:rsidP="00540A8C">
            <w:pPr>
              <w:autoSpaceDE w:val="0"/>
              <w:autoSpaceDN w:val="0"/>
              <w:bidi/>
              <w:adjustRightInd w:val="0"/>
            </w:pPr>
            <w:r>
              <w:rPr>
                <w:rtl/>
              </w:rPr>
              <w:t>يرى النحويون أنها عناصر إضافية في الجملة، وأنّ الركيزتين الأساسيتين للجملة هما الفعل والفاعل. في المقابل، يعتقد علماء البلاغة أنها ليست إضافية بل أساسية، لأنّ كلّ كلمة تحمل معنى في الجملة لا يمكن اعتبارها زائدة، بل هي جزء لا يتجزأ من بنيتها. والرأي البلاغي أقرب إلى الصواب من الرأي النحوي. إنّ دراسة هذه العناصر في اللغة العربية، حتى لغير المتخصصين، تُثري مفرداتهم التعبيرية.</w:t>
            </w:r>
          </w:p>
          <w:p w:rsidR="00540A8C" w:rsidRDefault="00540A8C" w:rsidP="00540A8C">
            <w:pPr>
              <w:autoSpaceDE w:val="0"/>
              <w:autoSpaceDN w:val="0"/>
              <w:bidi/>
              <w:adjustRightInd w:val="0"/>
              <w:rPr>
                <w:rtl/>
              </w:rPr>
            </w:pPr>
            <w:r w:rsidRPr="00540A8C">
              <w:rPr>
                <w:rtl/>
              </w:rPr>
              <w:t>٩- من المعروف أن الأخطاء اللغوية - سواء أكانت نحوية أم إملائية أم أسلوبية - شائعة بين متحدثي اللغة العربية، وخاصة بين غير المتخصصين، لا سيما العاملين في مجال الإعلام. وقد تفاقمت هذه الظاهرة وانتشرت على نطاق أوسع في العصر الحديث، حتى باتت هذه الأخطاء تتغلغل في جميع مجالات الدراسة.</w:t>
            </w:r>
          </w:p>
          <w:p w:rsidR="00540A8C" w:rsidRPr="00540A8C" w:rsidRDefault="00540A8C" w:rsidP="00540A8C">
            <w:pPr>
              <w:autoSpaceDE w:val="0"/>
              <w:autoSpaceDN w:val="0"/>
              <w:bidi/>
              <w:adjustRightInd w:val="0"/>
            </w:pPr>
            <w:r w:rsidRPr="00540A8C">
              <w:rPr>
                <w:rtl/>
              </w:rPr>
              <w:t>ومن الأمثلة على ذلك موضوع "الأعداد" في اللغة العربية. يميل العديد من الطلاب، وكذلك عامة الناس، إلى استخدام الأرقام بدلاً من كتابة الأعداد بالحروف لتجنب الأخطاء. إلا أن هذا يعكس ضعفاً لا يليق بأي متعلم، بغض النظر عن تخصصه. لذلك، يُعد موضوع الأعداد وقواعد كتابتها في اللغة العربية أمراً لا غنى عنه في عصر يهيمن عليه استخدام الأرقام.</w:t>
            </w:r>
          </w:p>
          <w:p w:rsidR="00540A8C" w:rsidRPr="00540A8C" w:rsidRDefault="00540A8C" w:rsidP="00540A8C">
            <w:pPr>
              <w:autoSpaceDE w:val="0"/>
              <w:autoSpaceDN w:val="0"/>
              <w:bidi/>
              <w:adjustRightInd w:val="0"/>
            </w:pPr>
            <w:r w:rsidRPr="00540A8C">
              <w:rPr>
                <w:rtl/>
              </w:rPr>
              <w:t>١٠- هناك العديد من التعبيرات الشائعة الاستخدام التي غالباً ما تُستخدم بشكل خاطئ أو في سياقات لا تتوافق مع سياقاتها الأصلية. وكثيراً ما تُستخدم هذه التعبيرات في المراسلات الإدارية الرسمية بطرق لا تعكس معانيها الدقيقة أو الصحيحة.</w:t>
            </w:r>
          </w:p>
          <w:p w:rsidR="00EC0460" w:rsidRPr="00540A8C" w:rsidRDefault="00540A8C" w:rsidP="00540A8C">
            <w:pPr>
              <w:autoSpaceDE w:val="0"/>
              <w:autoSpaceDN w:val="0"/>
              <w:bidi/>
              <w:adjustRightInd w:val="0"/>
            </w:pPr>
            <w:r w:rsidRPr="00540A8C">
              <w:rPr>
                <w:rtl/>
              </w:rPr>
              <w:t>من المهم ضمان دقة استخدام هذه المصطلحات، لا سيما في الطلبات الرسمية المقدمة بشأن مختلف المواضيع. يجب أن يكون الطلب موجزًا ​​ومختصرًا، ينقل الفكرة الأساسية والغرض المقصود إلى الجهة الإدارية الموجهة إليها. يُسهم ذلك إيجابًا في تقليل الجهد وتوفير الوقت في تنفيذ المهام الإدارية الموكلة إلى الأفراد على مختلف المستويات.</w:t>
            </w:r>
          </w:p>
        </w:tc>
      </w:tr>
    </w:tbl>
    <w:tbl>
      <w:tblPr>
        <w:tblStyle w:val="afd"/>
        <w:tblpPr w:leftFromText="180" w:rightFromText="180" w:vertAnchor="text" w:horzAnchor="margin" w:tblpXSpec="center" w:tblpY="316"/>
        <w:tblOverlap w:val="never"/>
        <w:tblW w:w="10440" w:type="dxa"/>
        <w:tblLayout w:type="fixed"/>
        <w:tblLook w:val="04A0" w:firstRow="1" w:lastRow="0" w:firstColumn="1" w:lastColumn="0" w:noHBand="0" w:noVBand="1"/>
      </w:tblPr>
      <w:tblGrid>
        <w:gridCol w:w="2479"/>
        <w:gridCol w:w="7961"/>
      </w:tblGrid>
      <w:tr w:rsidR="00540A8C" w:rsidTr="00540A8C">
        <w:trPr>
          <w:trHeight w:val="460"/>
        </w:trPr>
        <w:tc>
          <w:tcPr>
            <w:tcW w:w="1044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540A8C" w:rsidRPr="00540A8C" w:rsidRDefault="00540A8C" w:rsidP="00540A8C">
            <w:pPr>
              <w:bidi/>
              <w:spacing w:line="276" w:lineRule="auto"/>
              <w:jc w:val="right"/>
              <w:rPr>
                <w:b/>
                <w:color w:val="17365D"/>
                <w:sz w:val="28"/>
                <w:szCs w:val="28"/>
              </w:rPr>
            </w:pPr>
            <w:r>
              <w:rPr>
                <w:b/>
                <w:color w:val="17365D"/>
                <w:sz w:val="28"/>
                <w:szCs w:val="28"/>
                <w:rtl/>
              </w:rPr>
              <w:t>استراتيجيات التعلم والتعليم</w:t>
            </w:r>
          </w:p>
        </w:tc>
      </w:tr>
      <w:tr w:rsidR="00540A8C" w:rsidTr="00540A8C">
        <w:trPr>
          <w:trHeight w:val="220"/>
        </w:trPr>
        <w:tc>
          <w:tcPr>
            <w:tcW w:w="2479" w:type="dxa"/>
            <w:tcBorders>
              <w:top w:val="single" w:sz="4" w:space="0" w:color="000000"/>
              <w:left w:val="single" w:sz="4" w:space="0" w:color="000000"/>
              <w:bottom w:val="single" w:sz="4" w:space="0" w:color="000000"/>
              <w:right w:val="nil"/>
            </w:tcBorders>
            <w:shd w:val="clear" w:color="auto" w:fill="DAEEF3"/>
            <w:vAlign w:val="center"/>
          </w:tcPr>
          <w:p w:rsidR="00540A8C" w:rsidRDefault="00540A8C" w:rsidP="00540A8C">
            <w:pPr>
              <w:bidi/>
              <w:spacing w:line="276" w:lineRule="auto"/>
              <w:jc w:val="right"/>
              <w:rPr>
                <w:b/>
                <w:sz w:val="24"/>
                <w:szCs w:val="24"/>
              </w:rPr>
            </w:pPr>
            <w:r>
              <w:rPr>
                <w:b/>
                <w:color w:val="000000"/>
                <w:sz w:val="24"/>
                <w:szCs w:val="24"/>
                <w:rtl/>
              </w:rPr>
              <w:t>الاستراتيجيات</w:t>
            </w:r>
          </w:p>
        </w:tc>
        <w:tc>
          <w:tcPr>
            <w:tcW w:w="7961" w:type="dxa"/>
            <w:tcBorders>
              <w:top w:val="single" w:sz="4" w:space="0" w:color="000000"/>
              <w:left w:val="single" w:sz="4" w:space="0" w:color="000000"/>
              <w:bottom w:val="single" w:sz="4" w:space="0" w:color="000000"/>
              <w:right w:val="single" w:sz="4" w:space="0" w:color="000000"/>
            </w:tcBorders>
            <w:vAlign w:val="center"/>
          </w:tcPr>
          <w:p w:rsidR="00540A8C" w:rsidRDefault="00540A8C" w:rsidP="00540A8C">
            <w:pPr>
              <w:spacing w:line="276" w:lineRule="auto"/>
              <w:jc w:val="right"/>
              <w:rPr>
                <w:color w:val="000000"/>
              </w:rPr>
            </w:pPr>
            <w:r>
              <w:rPr>
                <w:rFonts w:hint="cs"/>
                <w:color w:val="000000"/>
                <w:rtl/>
              </w:rPr>
              <w:t>صناعة شخصية متكاملة للطالب الجامعي من حيث Specialization العلمي الدقيق وSpecialization المساند</w:t>
            </w:r>
          </w:p>
        </w:tc>
      </w:tr>
    </w:tbl>
    <w:p w:rsidR="00EC0460" w:rsidRDefault="00EC0460" w:rsidP="00540A8C">
      <w:pPr>
        <w:spacing w:line="276" w:lineRule="auto"/>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EC0460" w:rsidTr="00540A8C">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EC0460" w:rsidRDefault="00EC0460" w:rsidP="00540A8C">
            <w:pPr>
              <w:bidi/>
              <w:spacing w:line="312" w:lineRule="auto"/>
              <w:jc w:val="center"/>
              <w:rPr>
                <w:rFonts w:eastAsia="Times New Roman"/>
                <w:color w:val="000000"/>
                <w:sz w:val="24"/>
                <w:szCs w:val="24"/>
              </w:rPr>
            </w:pPr>
            <w:r>
              <w:rPr>
                <w:rFonts w:eastAsia="Times New Roman"/>
                <w:b/>
                <w:color w:val="17365D"/>
                <w:sz w:val="28"/>
                <w:szCs w:val="28"/>
                <w:rtl/>
              </w:rPr>
              <w:t>العبء الدراسي للطالب (SWL)</w:t>
            </w:r>
          </w:p>
        </w:tc>
      </w:tr>
      <w:tr w:rsidR="00EC0460" w:rsidTr="00540A8C">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EC0460" w:rsidRPr="00540A8C" w:rsidRDefault="00EC0460" w:rsidP="00540A8C">
            <w:pPr>
              <w:spacing w:line="312" w:lineRule="auto"/>
              <w:jc w:val="center"/>
              <w:rPr>
                <w:b/>
                <w:color w:val="000000"/>
                <w:sz w:val="24"/>
                <w:szCs w:val="24"/>
              </w:rPr>
            </w:pPr>
            <w:r>
              <w:rPr>
                <w:b/>
                <w:color w:val="000000"/>
                <w:sz w:val="24"/>
                <w:szCs w:val="24"/>
              </w:rPr>
              <w:t>Structured SWL (h/sem)</w:t>
            </w:r>
            <w:r>
              <w:rPr>
                <w:b/>
                <w:color w:val="000000"/>
                <w:sz w:val="24"/>
                <w:szCs w:val="24"/>
              </w:rPr>
              <w:br/>
              <w:t>Structured SWL (h/sem</w:t>
            </w:r>
            <w:r w:rsidR="00540A8C">
              <w:rPr>
                <w:b/>
                <w:color w:val="000000"/>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0460" w:rsidRDefault="00EC0460" w:rsidP="00540A8C">
            <w:pPr>
              <w:spacing w:line="312" w:lineRule="auto"/>
              <w:jc w:val="center"/>
              <w:rPr>
                <w:rFonts w:cstheme="minorBidi"/>
                <w:sz w:val="24"/>
                <w:szCs w:val="24"/>
                <w:lang w:bidi="ar-IQ"/>
              </w:rPr>
            </w:pPr>
            <w:r>
              <w:rPr>
                <w:sz w:val="24"/>
                <w:szCs w:val="24"/>
              </w:rPr>
              <w:t>33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C0460" w:rsidRDefault="00EC0460" w:rsidP="00540A8C">
            <w:pPr>
              <w:spacing w:line="312" w:lineRule="auto"/>
              <w:jc w:val="center"/>
              <w:rPr>
                <w:b/>
              </w:rPr>
            </w:pPr>
            <w:r>
              <w:rPr>
                <w:b/>
              </w:rPr>
              <w:t>Structured</w:t>
            </w:r>
            <w:r w:rsidR="00540A8C">
              <w:rPr>
                <w:b/>
              </w:rPr>
              <w:t xml:space="preserve"> SWL (h/w)</w:t>
            </w:r>
            <w:r w:rsidR="00540A8C">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0460" w:rsidRDefault="00EC0460" w:rsidP="00540A8C">
            <w:pPr>
              <w:spacing w:line="312" w:lineRule="auto"/>
              <w:jc w:val="center"/>
              <w:rPr>
                <w:sz w:val="24"/>
                <w:szCs w:val="24"/>
              </w:rPr>
            </w:pPr>
          </w:p>
        </w:tc>
      </w:tr>
      <w:tr w:rsidR="00EC0460" w:rsidTr="00540A8C">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540A8C">
            <w:pPr>
              <w:spacing w:line="312" w:lineRule="auto"/>
              <w:jc w:val="center"/>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0460" w:rsidRDefault="00EC0460" w:rsidP="00540A8C">
            <w:pPr>
              <w:spacing w:line="312" w:lineRule="auto"/>
              <w:jc w:val="center"/>
              <w:rPr>
                <w:sz w:val="24"/>
                <w:szCs w:val="24"/>
              </w:rPr>
            </w:pPr>
            <w:r>
              <w:rPr>
                <w:sz w:val="24"/>
                <w:szCs w:val="24"/>
              </w:rPr>
              <w:t>17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C0460" w:rsidRDefault="00EC0460" w:rsidP="00540A8C">
            <w:pPr>
              <w:spacing w:line="312" w:lineRule="auto"/>
              <w:jc w:val="center"/>
              <w:rPr>
                <w:b/>
              </w:rPr>
            </w:pPr>
            <w:r>
              <w:rPr>
                <w:b/>
              </w:rPr>
              <w:t>Unstructured S</w:t>
            </w:r>
            <w:r w:rsidR="00540A8C">
              <w:rPr>
                <w:b/>
              </w:rPr>
              <w:t>WL (h/w)</w:t>
            </w:r>
            <w:r w:rsidR="00540A8C">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0460" w:rsidRDefault="00EC0460" w:rsidP="00540A8C">
            <w:pPr>
              <w:spacing w:line="312" w:lineRule="auto"/>
              <w:jc w:val="center"/>
              <w:rPr>
                <w:sz w:val="24"/>
                <w:szCs w:val="24"/>
              </w:rPr>
            </w:pPr>
          </w:p>
        </w:tc>
      </w:tr>
      <w:tr w:rsidR="00EC0460" w:rsidTr="00540A8C">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EC0460" w:rsidRPr="00540A8C" w:rsidRDefault="00EC0460" w:rsidP="00540A8C">
            <w:pPr>
              <w:spacing w:line="312" w:lineRule="auto"/>
              <w:jc w:val="center"/>
              <w:rPr>
                <w:b/>
                <w:color w:val="000000"/>
                <w:sz w:val="24"/>
                <w:szCs w:val="24"/>
              </w:rPr>
            </w:pPr>
            <w:r>
              <w:rPr>
                <w:b/>
                <w:color w:val="000000"/>
                <w:sz w:val="24"/>
                <w:szCs w:val="24"/>
              </w:rPr>
              <w:t>Tota</w:t>
            </w:r>
            <w:r w:rsidR="00540A8C">
              <w:rPr>
                <w:b/>
                <w:color w:val="000000"/>
                <w:sz w:val="24"/>
                <w:szCs w:val="24"/>
              </w:rPr>
              <w:t>l SWL (h/sem)</w:t>
            </w:r>
            <w:r w:rsidR="00540A8C">
              <w:rPr>
                <w:b/>
                <w:color w:val="000000"/>
                <w:sz w:val="24"/>
                <w:szCs w:val="24"/>
              </w:rPr>
              <w:br/>
              <w:t>Total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EC0460" w:rsidRDefault="00EC0460" w:rsidP="00540A8C">
            <w:pPr>
              <w:spacing w:line="312" w:lineRule="auto"/>
              <w:jc w:val="center"/>
              <w:rPr>
                <w:sz w:val="24"/>
                <w:szCs w:val="24"/>
              </w:rPr>
            </w:pPr>
            <w:r>
              <w:rPr>
                <w:sz w:val="24"/>
                <w:szCs w:val="24"/>
              </w:rPr>
              <w:t>50</w:t>
            </w:r>
          </w:p>
        </w:tc>
      </w:tr>
    </w:tbl>
    <w:p w:rsidR="00EC0460" w:rsidRDefault="00EC0460" w:rsidP="00B202C1">
      <w:pPr>
        <w:jc w:val="right"/>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EC0460" w:rsidTr="00540A8C">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EC0460" w:rsidRPr="00540A8C" w:rsidRDefault="00EC0460" w:rsidP="00540A8C">
            <w:pPr>
              <w:bidi/>
              <w:spacing w:line="312" w:lineRule="auto"/>
              <w:jc w:val="center"/>
              <w:rPr>
                <w:b/>
                <w:color w:val="17365D"/>
                <w:sz w:val="28"/>
                <w:szCs w:val="28"/>
              </w:rPr>
            </w:pPr>
            <w:r>
              <w:rPr>
                <w:b/>
                <w:color w:val="17365D"/>
                <w:sz w:val="28"/>
                <w:szCs w:val="28"/>
                <w:rtl/>
              </w:rPr>
              <w:t>تقييم المادة</w:t>
            </w:r>
          </w:p>
        </w:tc>
      </w:tr>
      <w:tr w:rsidR="00EC0460" w:rsidTr="00540A8C">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EC0460" w:rsidRDefault="00EC0460" w:rsidP="00540A8C">
            <w:pPr>
              <w:spacing w:line="312" w:lineRule="auto"/>
              <w:ind w:left="360" w:hanging="720"/>
              <w:jc w:val="center"/>
              <w:rPr>
                <w:b/>
              </w:rPr>
            </w:pPr>
          </w:p>
          <w:p w:rsidR="00EC0460" w:rsidRDefault="00EC0460" w:rsidP="00540A8C">
            <w:pPr>
              <w:bidi/>
              <w:spacing w:line="312" w:lineRule="auto"/>
              <w:ind w:left="360" w:hanging="720"/>
              <w:jc w:val="center"/>
              <w:rPr>
                <w:b/>
              </w:rPr>
            </w:pPr>
            <w:r>
              <w:rPr>
                <w:b/>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540A8C">
            <w:pPr>
              <w:bidi/>
              <w:spacing w:line="312" w:lineRule="auto"/>
              <w:jc w:val="center"/>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540A8C">
            <w:pPr>
              <w:bidi/>
              <w:spacing w:line="312" w:lineRule="auto"/>
              <w:jc w:val="center"/>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540A8C">
            <w:pPr>
              <w:bidi/>
              <w:spacing w:line="312" w:lineRule="auto"/>
              <w:jc w:val="center"/>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540A8C">
            <w:pPr>
              <w:bidi/>
              <w:spacing w:line="312" w:lineRule="auto"/>
              <w:jc w:val="center"/>
              <w:rPr>
                <w:b/>
                <w:color w:val="000000"/>
              </w:rPr>
            </w:pPr>
            <w:r>
              <w:rPr>
                <w:b/>
                <w:color w:val="000000"/>
                <w:rtl/>
              </w:rPr>
              <w:t>مخرج التعلم المرتبط</w:t>
            </w:r>
          </w:p>
        </w:tc>
      </w:tr>
      <w:tr w:rsidR="00EC0460" w:rsidTr="00540A8C">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EC0460" w:rsidRDefault="00EC0460" w:rsidP="00540A8C">
            <w:pPr>
              <w:bidi/>
              <w:spacing w:line="312" w:lineRule="auto"/>
              <w:jc w:val="center"/>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540A8C">
            <w:pPr>
              <w:bidi/>
              <w:spacing w:line="312" w:lineRule="auto"/>
              <w:jc w:val="center"/>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tcPr>
          <w:p w:rsidR="00EC0460" w:rsidRDefault="00EC0460" w:rsidP="00540A8C">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EC0460" w:rsidRDefault="00EC0460" w:rsidP="00540A8C">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EC0460" w:rsidRDefault="00EC0460" w:rsidP="00540A8C">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EC0460" w:rsidRDefault="00EC0460" w:rsidP="00540A8C">
            <w:pPr>
              <w:spacing w:line="312" w:lineRule="auto"/>
              <w:jc w:val="center"/>
              <w:rPr>
                <w:color w:val="000000"/>
              </w:rPr>
            </w:pPr>
            <w:r>
              <w:t>LO #1, 2, 10 and 11</w:t>
            </w:r>
          </w:p>
        </w:tc>
      </w:tr>
      <w:tr w:rsidR="00EC0460" w:rsidTr="00540A8C">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EC0460" w:rsidRDefault="00EC0460" w:rsidP="00540A8C">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540A8C">
            <w:pPr>
              <w:bidi/>
              <w:spacing w:line="312" w:lineRule="auto"/>
              <w:jc w:val="center"/>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tcPr>
          <w:p w:rsidR="00EC0460" w:rsidRDefault="00EC0460" w:rsidP="00540A8C">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EC0460" w:rsidRDefault="00EC0460" w:rsidP="00540A8C">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EC0460" w:rsidRDefault="00EC0460" w:rsidP="00540A8C">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EC0460" w:rsidRDefault="00EC0460" w:rsidP="00540A8C">
            <w:pPr>
              <w:spacing w:line="312" w:lineRule="auto"/>
              <w:jc w:val="center"/>
              <w:rPr>
                <w:color w:val="000000"/>
              </w:rPr>
            </w:pPr>
            <w:r>
              <w:t>LO # 3, 4, 6 and 7</w:t>
            </w:r>
          </w:p>
        </w:tc>
      </w:tr>
      <w:tr w:rsidR="00EC0460" w:rsidTr="00540A8C">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EC0460" w:rsidRDefault="00EC0460" w:rsidP="00540A8C">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540A8C">
            <w:pPr>
              <w:bidi/>
              <w:spacing w:line="312" w:lineRule="auto"/>
              <w:jc w:val="center"/>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tcPr>
          <w:p w:rsidR="00EC0460" w:rsidRDefault="00EC0460" w:rsidP="00540A8C">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EC0460" w:rsidRDefault="00EC0460" w:rsidP="00540A8C">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EC0460" w:rsidRDefault="00EC0460" w:rsidP="00540A8C">
            <w:pPr>
              <w:bidi/>
              <w:spacing w:line="312" w:lineRule="auto"/>
              <w:jc w:val="center"/>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EC0460" w:rsidRDefault="00EC0460" w:rsidP="00540A8C">
            <w:pPr>
              <w:spacing w:line="312" w:lineRule="auto"/>
              <w:jc w:val="center"/>
              <w:rPr>
                <w:color w:val="000000"/>
              </w:rPr>
            </w:pPr>
          </w:p>
        </w:tc>
      </w:tr>
      <w:tr w:rsidR="00EC0460" w:rsidTr="00540A8C">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EC0460" w:rsidRDefault="00EC0460" w:rsidP="00540A8C">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540A8C">
            <w:pPr>
              <w:bidi/>
              <w:spacing w:line="312" w:lineRule="auto"/>
              <w:jc w:val="center"/>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tcPr>
          <w:p w:rsidR="00EC0460" w:rsidRDefault="00EC0460" w:rsidP="00540A8C">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EC0460" w:rsidRDefault="00EC0460" w:rsidP="00540A8C">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EC0460" w:rsidRDefault="00EC0460" w:rsidP="00540A8C">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EC0460" w:rsidRDefault="00EC0460" w:rsidP="00540A8C">
            <w:pPr>
              <w:spacing w:line="312" w:lineRule="auto"/>
              <w:jc w:val="center"/>
              <w:rPr>
                <w:color w:val="000000"/>
              </w:rPr>
            </w:pPr>
            <w:r>
              <w:t>LO # 5, 8 and 10</w:t>
            </w:r>
          </w:p>
        </w:tc>
      </w:tr>
      <w:tr w:rsidR="00EC0460" w:rsidTr="00540A8C">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EC0460" w:rsidRDefault="00EC0460" w:rsidP="00540A8C">
            <w:pPr>
              <w:bidi/>
              <w:spacing w:line="312" w:lineRule="auto"/>
              <w:jc w:val="center"/>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540A8C">
            <w:pPr>
              <w:bidi/>
              <w:spacing w:line="312" w:lineRule="auto"/>
              <w:jc w:val="center"/>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tcPr>
          <w:p w:rsidR="00EC0460" w:rsidRDefault="00EC0460" w:rsidP="00540A8C">
            <w:pPr>
              <w:spacing w:line="312" w:lineRule="auto"/>
              <w:jc w:val="center"/>
              <w:rPr>
                <w:color w:val="000000"/>
              </w:rPr>
            </w:pPr>
            <w:r>
              <w:rPr>
                <w:color w:val="000000"/>
              </w:rPr>
              <w:t>1 hr</w:t>
            </w:r>
          </w:p>
        </w:tc>
        <w:tc>
          <w:tcPr>
            <w:tcW w:w="2250" w:type="dxa"/>
            <w:tcBorders>
              <w:top w:val="single" w:sz="4" w:space="0" w:color="000000"/>
              <w:left w:val="single" w:sz="4" w:space="0" w:color="000000"/>
              <w:bottom w:val="single" w:sz="4" w:space="0" w:color="000000"/>
              <w:right w:val="nil"/>
            </w:tcBorders>
            <w:vAlign w:val="center"/>
          </w:tcPr>
          <w:p w:rsidR="00EC0460" w:rsidRDefault="00EC0460" w:rsidP="00540A8C">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EC0460" w:rsidRDefault="00EC0460" w:rsidP="00540A8C">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EC0460" w:rsidRDefault="00EC0460" w:rsidP="00540A8C">
            <w:pPr>
              <w:spacing w:line="312" w:lineRule="auto"/>
              <w:jc w:val="center"/>
              <w:rPr>
                <w:color w:val="000000"/>
              </w:rPr>
            </w:pPr>
            <w:r>
              <w:t>LO # 1-7</w:t>
            </w:r>
          </w:p>
        </w:tc>
      </w:tr>
      <w:tr w:rsidR="00EC0460" w:rsidTr="00540A8C">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EC0460" w:rsidRDefault="00EC0460" w:rsidP="00540A8C">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EC0460" w:rsidRDefault="00EC0460" w:rsidP="00540A8C">
            <w:pPr>
              <w:bidi/>
              <w:spacing w:line="312" w:lineRule="auto"/>
              <w:jc w:val="center"/>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tcPr>
          <w:p w:rsidR="00EC0460" w:rsidRDefault="00EC0460" w:rsidP="00540A8C">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EC0460" w:rsidRDefault="00EC0460" w:rsidP="00540A8C">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EC0460" w:rsidRDefault="00EC0460" w:rsidP="00540A8C">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EC0460" w:rsidRDefault="00EC0460" w:rsidP="00540A8C">
            <w:pPr>
              <w:bidi/>
              <w:spacing w:line="312" w:lineRule="auto"/>
              <w:jc w:val="center"/>
              <w:rPr>
                <w:color w:val="000000"/>
              </w:rPr>
            </w:pPr>
            <w:r>
              <w:rPr>
                <w:color w:val="000000"/>
                <w:rtl/>
              </w:rPr>
              <w:t>الكل</w:t>
            </w:r>
          </w:p>
        </w:tc>
      </w:tr>
      <w:tr w:rsidR="00EC0460" w:rsidTr="00540A8C">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EC0460" w:rsidRDefault="00EC0460" w:rsidP="00540A8C">
            <w:pPr>
              <w:bidi/>
              <w:spacing w:line="312" w:lineRule="auto"/>
              <w:jc w:val="center"/>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tcPr>
          <w:p w:rsidR="00EC0460" w:rsidRDefault="00EC0460" w:rsidP="00540A8C">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EC0460" w:rsidRDefault="00EC0460" w:rsidP="00540A8C">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EC0460" w:rsidRDefault="00EC0460" w:rsidP="00540A8C">
            <w:pPr>
              <w:spacing w:line="312" w:lineRule="auto"/>
              <w:jc w:val="center"/>
              <w:rPr>
                <w:color w:val="000000"/>
              </w:rPr>
            </w:pPr>
          </w:p>
        </w:tc>
      </w:tr>
    </w:tbl>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EC0460" w:rsidTr="00540A8C">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EC0460" w:rsidRPr="00540A8C" w:rsidRDefault="00EC0460" w:rsidP="00540A8C">
            <w:pPr>
              <w:bidi/>
              <w:spacing w:line="360" w:lineRule="auto"/>
              <w:jc w:val="center"/>
              <w:rPr>
                <w:b/>
                <w:color w:val="17365D"/>
                <w:sz w:val="28"/>
                <w:szCs w:val="28"/>
              </w:rPr>
            </w:pPr>
            <w:r>
              <w:rPr>
                <w:b/>
                <w:color w:val="17365D"/>
                <w:sz w:val="28"/>
                <w:szCs w:val="28"/>
                <w:rtl/>
              </w:rPr>
              <w:t>الخطة الدراسية (المنهج الأسبوعي)</w:t>
            </w:r>
          </w:p>
        </w:tc>
      </w:tr>
      <w:tr w:rsidR="00EC0460" w:rsidTr="00540A8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540A8C">
            <w:pPr>
              <w:bidi/>
              <w:spacing w:line="360" w:lineRule="auto"/>
              <w:ind w:left="-18" w:hanging="720"/>
              <w:jc w:val="center"/>
              <w:rPr>
                <w:b/>
                <w:color w:val="000000"/>
              </w:rPr>
            </w:pPr>
            <w:r>
              <w:rPr>
                <w:b/>
                <w:color w:val="000000"/>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EC0460" w:rsidRDefault="00EC0460" w:rsidP="00540A8C">
            <w:pPr>
              <w:bidi/>
              <w:spacing w:line="360" w:lineRule="auto"/>
              <w:jc w:val="center"/>
              <w:rPr>
                <w:b/>
                <w:sz w:val="24"/>
                <w:szCs w:val="24"/>
              </w:rPr>
            </w:pPr>
            <w:r>
              <w:rPr>
                <w:b/>
                <w:rtl/>
              </w:rPr>
              <w:t>الموضوعات المغطاة</w:t>
            </w:r>
          </w:p>
        </w:tc>
      </w:tr>
      <w:tr w:rsidR="00EC0460" w:rsidTr="00540A8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540A8C">
            <w:pPr>
              <w:bidi/>
              <w:spacing w:line="360" w:lineRule="auto"/>
              <w:ind w:left="-18" w:firstLine="18"/>
              <w:jc w:val="center"/>
              <w:rPr>
                <w:b/>
                <w:color w:val="000000"/>
              </w:rPr>
            </w:pPr>
            <w:r>
              <w:rPr>
                <w:b/>
                <w:color w:val="000000"/>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EC0460" w:rsidRDefault="00EC0460" w:rsidP="00540A8C">
            <w:pPr>
              <w:spacing w:line="360" w:lineRule="auto"/>
              <w:jc w:val="center"/>
              <w:rPr>
                <w:rtl/>
                <w:lang w:bidi="ar-IQ"/>
              </w:rPr>
            </w:pPr>
            <w:r>
              <w:rPr>
                <w:rFonts w:hint="cs"/>
                <w:rtl/>
                <w:lang w:bidi="ar-IQ"/>
              </w:rPr>
              <w:t>The Difference Between Scientific and Literary Language</w:t>
            </w:r>
          </w:p>
        </w:tc>
      </w:tr>
      <w:tr w:rsidR="00EC0460" w:rsidTr="00540A8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540A8C">
            <w:pPr>
              <w:bidi/>
              <w:spacing w:line="360" w:lineRule="auto"/>
              <w:ind w:left="-18" w:firstLine="18"/>
              <w:jc w:val="center"/>
              <w:rPr>
                <w:b/>
                <w:color w:val="000000"/>
              </w:rPr>
            </w:pPr>
            <w:r>
              <w:rPr>
                <w:b/>
                <w:color w:val="000000"/>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EC0460" w:rsidRDefault="00EC0460" w:rsidP="00540A8C">
            <w:pPr>
              <w:spacing w:line="360" w:lineRule="auto"/>
              <w:jc w:val="center"/>
            </w:pPr>
            <w:r>
              <w:rPr>
                <w:rFonts w:hint="cs"/>
                <w:rtl/>
              </w:rPr>
              <w:t>Arabic Dictionaries and Their Types</w:t>
            </w:r>
          </w:p>
        </w:tc>
      </w:tr>
      <w:tr w:rsidR="00EC0460" w:rsidTr="00540A8C">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540A8C">
            <w:pPr>
              <w:bidi/>
              <w:spacing w:line="360" w:lineRule="auto"/>
              <w:ind w:left="-18" w:firstLine="18"/>
              <w:jc w:val="center"/>
              <w:rPr>
                <w:b/>
                <w:color w:val="000000"/>
              </w:rPr>
            </w:pPr>
            <w:r>
              <w:rPr>
                <w:b/>
                <w:color w:val="000000"/>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EC0460" w:rsidRDefault="00EC0460" w:rsidP="00540A8C">
            <w:pPr>
              <w:spacing w:line="360" w:lineRule="auto"/>
              <w:jc w:val="center"/>
            </w:pPr>
            <w:r>
              <w:rPr>
                <w:rFonts w:hint="cs"/>
                <w:rtl/>
              </w:rPr>
              <w:t>Punctuation Marks</w:t>
            </w:r>
          </w:p>
        </w:tc>
      </w:tr>
      <w:tr w:rsidR="00EC0460" w:rsidTr="00540A8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540A8C">
            <w:pPr>
              <w:bidi/>
              <w:spacing w:line="360" w:lineRule="auto"/>
              <w:ind w:left="-18" w:firstLine="18"/>
              <w:jc w:val="center"/>
              <w:rPr>
                <w:b/>
                <w:color w:val="000000"/>
              </w:rPr>
            </w:pPr>
            <w:r>
              <w:rPr>
                <w:b/>
                <w:color w:val="000000"/>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EC0460" w:rsidRDefault="00EC0460" w:rsidP="00540A8C">
            <w:pPr>
              <w:spacing w:line="360" w:lineRule="auto"/>
              <w:jc w:val="center"/>
            </w:pPr>
            <w:r>
              <w:rPr>
                <w:rFonts w:hint="cs"/>
                <w:rtl/>
              </w:rPr>
              <w:t>Style</w:t>
            </w:r>
          </w:p>
        </w:tc>
      </w:tr>
      <w:tr w:rsidR="00EC0460" w:rsidTr="00540A8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540A8C">
            <w:pPr>
              <w:bidi/>
              <w:spacing w:line="360" w:lineRule="auto"/>
              <w:ind w:left="-18" w:firstLine="18"/>
              <w:jc w:val="center"/>
              <w:rPr>
                <w:b/>
                <w:color w:val="000000"/>
              </w:rPr>
            </w:pPr>
            <w:r>
              <w:rPr>
                <w:b/>
                <w:color w:val="000000"/>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EC0460" w:rsidRDefault="00EC0460" w:rsidP="00540A8C">
            <w:pPr>
              <w:jc w:val="center"/>
            </w:pPr>
            <w:r>
              <w:rPr>
                <w:rFonts w:hint="cs"/>
                <w:rtl/>
              </w:rPr>
              <w:t>Verbs – Their Types and Classifications</w:t>
            </w:r>
          </w:p>
        </w:tc>
      </w:tr>
      <w:tr w:rsidR="00EC0460" w:rsidTr="00540A8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540A8C">
            <w:pPr>
              <w:bidi/>
              <w:spacing w:line="360" w:lineRule="auto"/>
              <w:ind w:left="-18" w:firstLine="18"/>
              <w:jc w:val="center"/>
              <w:rPr>
                <w:b/>
                <w:color w:val="000000"/>
              </w:rPr>
            </w:pPr>
            <w:r>
              <w:rPr>
                <w:b/>
                <w:color w:val="000000"/>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EC0460" w:rsidRDefault="00EC0460" w:rsidP="00540A8C">
            <w:pPr>
              <w:spacing w:line="360" w:lineRule="auto"/>
              <w:jc w:val="center"/>
            </w:pPr>
            <w:r>
              <w:rPr>
                <w:rFonts w:hint="cs"/>
                <w:rtl/>
              </w:rPr>
              <w:t>Selected Models from Ancient Arabic Poetry, Islamic Poetry, and Umayyad Poetry</w:t>
            </w:r>
          </w:p>
        </w:tc>
      </w:tr>
      <w:tr w:rsidR="00EC0460" w:rsidTr="00540A8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540A8C">
            <w:pPr>
              <w:bidi/>
              <w:spacing w:line="360" w:lineRule="auto"/>
              <w:ind w:left="-18" w:firstLine="18"/>
              <w:jc w:val="center"/>
              <w:rPr>
                <w:b/>
                <w:color w:val="000000"/>
              </w:rPr>
            </w:pPr>
            <w:r>
              <w:rPr>
                <w:b/>
                <w:color w:val="000000"/>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EC0460" w:rsidRDefault="00EC0460" w:rsidP="00540A8C">
            <w:pPr>
              <w:spacing w:line="360" w:lineRule="auto"/>
              <w:jc w:val="center"/>
            </w:pPr>
            <w:r>
              <w:t>Mid-term Exam</w:t>
            </w:r>
          </w:p>
        </w:tc>
      </w:tr>
      <w:tr w:rsidR="00EC0460" w:rsidTr="00540A8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540A8C">
            <w:pPr>
              <w:bidi/>
              <w:spacing w:line="360" w:lineRule="auto"/>
              <w:ind w:left="-18" w:firstLine="18"/>
              <w:jc w:val="center"/>
              <w:rPr>
                <w:b/>
                <w:color w:val="000000"/>
              </w:rPr>
            </w:pPr>
            <w:r>
              <w:rPr>
                <w:b/>
                <w:color w:val="000000"/>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EC0460" w:rsidRDefault="00EC0460" w:rsidP="00540A8C">
            <w:pPr>
              <w:jc w:val="center"/>
              <w:rPr>
                <w:rtl/>
              </w:rPr>
            </w:pPr>
            <w:r>
              <w:rPr>
                <w:rFonts w:hint="cs"/>
                <w:rtl/>
              </w:rPr>
              <w:t>Writing the Hamza / Hamzat al-Wasl and Hamzat al-Qat‘</w:t>
            </w:r>
          </w:p>
        </w:tc>
      </w:tr>
      <w:tr w:rsidR="00EC0460" w:rsidTr="00540A8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540A8C">
            <w:pPr>
              <w:bidi/>
              <w:spacing w:line="360" w:lineRule="auto"/>
              <w:ind w:left="-18" w:firstLine="18"/>
              <w:jc w:val="center"/>
              <w:rPr>
                <w:b/>
                <w:color w:val="000000"/>
              </w:rPr>
            </w:pPr>
            <w:r>
              <w:rPr>
                <w:b/>
                <w:color w:val="000000"/>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EC0460" w:rsidRDefault="00EC0460" w:rsidP="00540A8C">
            <w:pPr>
              <w:spacing w:line="360" w:lineRule="auto"/>
              <w:jc w:val="center"/>
            </w:pPr>
            <w:r>
              <w:rPr>
                <w:rFonts w:hint="cs"/>
                <w:rtl/>
              </w:rPr>
              <w:t>Writing the Hamza at the Beginning and End of Speech</w:t>
            </w:r>
          </w:p>
        </w:tc>
      </w:tr>
      <w:tr w:rsidR="00EC0460" w:rsidTr="00540A8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540A8C">
            <w:pPr>
              <w:bidi/>
              <w:spacing w:line="360" w:lineRule="auto"/>
              <w:ind w:left="-18" w:firstLine="18"/>
              <w:jc w:val="center"/>
              <w:rPr>
                <w:b/>
                <w:color w:val="000000"/>
              </w:rPr>
            </w:pPr>
            <w:r>
              <w:rPr>
                <w:b/>
                <w:color w:val="000000"/>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EC0460" w:rsidRDefault="00EC0460" w:rsidP="00540A8C">
            <w:pPr>
              <w:spacing w:line="360" w:lineRule="auto"/>
              <w:jc w:val="center"/>
            </w:pPr>
            <w:r>
              <w:rPr>
                <w:rFonts w:hint="cs"/>
                <w:rtl/>
              </w:rPr>
              <w:t>Subject and Predicate – Number Writing Skills</w:t>
            </w:r>
          </w:p>
        </w:tc>
      </w:tr>
      <w:tr w:rsidR="00EC0460" w:rsidTr="00540A8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540A8C">
            <w:pPr>
              <w:bidi/>
              <w:spacing w:line="360" w:lineRule="auto"/>
              <w:ind w:left="-18" w:firstLine="18"/>
              <w:jc w:val="center"/>
              <w:rPr>
                <w:b/>
                <w:color w:val="000000"/>
              </w:rPr>
            </w:pPr>
            <w:r>
              <w:rPr>
                <w:b/>
                <w:color w:val="000000"/>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tcPr>
          <w:p w:rsidR="00EC0460" w:rsidRDefault="00EC0460" w:rsidP="00540A8C">
            <w:pPr>
              <w:spacing w:line="360" w:lineRule="auto"/>
              <w:jc w:val="center"/>
            </w:pPr>
            <w:r>
              <w:rPr>
                <w:rFonts w:hint="cs"/>
                <w:rtl/>
              </w:rPr>
              <w:t>Objects / Direct Object – Object of Purpose</w:t>
            </w:r>
          </w:p>
        </w:tc>
      </w:tr>
      <w:tr w:rsidR="00EC0460" w:rsidTr="00540A8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540A8C">
            <w:pPr>
              <w:bidi/>
              <w:spacing w:line="360" w:lineRule="auto"/>
              <w:ind w:left="-18" w:firstLine="18"/>
              <w:jc w:val="center"/>
              <w:rPr>
                <w:b/>
                <w:color w:val="000000"/>
              </w:rPr>
            </w:pPr>
            <w:r>
              <w:rPr>
                <w:b/>
                <w:color w:val="000000"/>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tcPr>
          <w:p w:rsidR="00EC0460" w:rsidRDefault="00EC0460" w:rsidP="00540A8C">
            <w:pPr>
              <w:spacing w:line="360" w:lineRule="auto"/>
              <w:jc w:val="center"/>
            </w:pPr>
            <w:r>
              <w:rPr>
                <w:rFonts w:hint="cs"/>
                <w:rtl/>
              </w:rPr>
              <w:t>Object Accompaniment – Adverbial Object – Absolute Object</w:t>
            </w:r>
          </w:p>
        </w:tc>
      </w:tr>
      <w:tr w:rsidR="00EC0460" w:rsidTr="00540A8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540A8C">
            <w:pPr>
              <w:bidi/>
              <w:spacing w:line="360" w:lineRule="auto"/>
              <w:ind w:left="-18" w:firstLine="18"/>
              <w:jc w:val="center"/>
              <w:rPr>
                <w:b/>
                <w:color w:val="000000"/>
              </w:rPr>
            </w:pPr>
            <w:r>
              <w:rPr>
                <w:b/>
                <w:color w:val="000000"/>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tcPr>
          <w:p w:rsidR="00EC0460" w:rsidRDefault="00EC0460" w:rsidP="00540A8C">
            <w:pPr>
              <w:spacing w:line="360" w:lineRule="auto"/>
              <w:jc w:val="center"/>
            </w:pPr>
            <w:r>
              <w:rPr>
                <w:rFonts w:hint="cs"/>
                <w:rtl/>
              </w:rPr>
              <w:t>Arabic Prose</w:t>
            </w:r>
          </w:p>
        </w:tc>
      </w:tr>
      <w:tr w:rsidR="00EC0460" w:rsidTr="00540A8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540A8C">
            <w:pPr>
              <w:bidi/>
              <w:spacing w:line="360" w:lineRule="auto"/>
              <w:ind w:left="-18" w:firstLine="18"/>
              <w:jc w:val="center"/>
              <w:rPr>
                <w:b/>
                <w:color w:val="000000"/>
              </w:rPr>
            </w:pPr>
            <w:r>
              <w:rPr>
                <w:b/>
                <w:color w:val="000000"/>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tcPr>
          <w:p w:rsidR="00EC0460" w:rsidRDefault="00EC0460" w:rsidP="00540A8C">
            <w:pPr>
              <w:spacing w:line="360" w:lineRule="auto"/>
              <w:jc w:val="center"/>
            </w:pPr>
            <w:r>
              <w:rPr>
                <w:rFonts w:hint="cs"/>
                <w:rtl/>
              </w:rPr>
              <w:t>Common Errors – How to Write Official Requests</w:t>
            </w:r>
          </w:p>
        </w:tc>
      </w:tr>
      <w:tr w:rsidR="00EC0460" w:rsidTr="00540A8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540A8C">
            <w:pPr>
              <w:bidi/>
              <w:spacing w:line="360" w:lineRule="auto"/>
              <w:ind w:left="-18" w:firstLine="18"/>
              <w:jc w:val="center"/>
              <w:rPr>
                <w:b/>
                <w:color w:val="000000"/>
              </w:rPr>
            </w:pPr>
            <w:r>
              <w:rPr>
                <w:b/>
                <w:color w:val="000000"/>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EC0460" w:rsidRDefault="00EC0460" w:rsidP="00540A8C">
            <w:pPr>
              <w:spacing w:line="360" w:lineRule="auto"/>
              <w:jc w:val="center"/>
            </w:pPr>
            <w:r>
              <w:rPr>
                <w:rtl/>
              </w:rPr>
              <w:t>Selected Models from Abbasid Poetry and Modern Poetry</w:t>
            </w:r>
          </w:p>
        </w:tc>
      </w:tr>
      <w:tr w:rsidR="00EC0460" w:rsidTr="00540A8C">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C0460" w:rsidRDefault="00EC0460" w:rsidP="00540A8C">
            <w:pPr>
              <w:bidi/>
              <w:spacing w:line="360" w:lineRule="auto"/>
              <w:ind w:left="-18" w:firstLine="18"/>
              <w:jc w:val="center"/>
              <w:rPr>
                <w:b/>
                <w:color w:val="000000"/>
              </w:rPr>
            </w:pPr>
            <w:r>
              <w:rPr>
                <w:b/>
                <w:color w:val="000000"/>
                <w:rtl/>
              </w:rPr>
              <w:t>الأسبوع 16</w:t>
            </w:r>
          </w:p>
        </w:tc>
        <w:tc>
          <w:tcPr>
            <w:tcW w:w="9240" w:type="dxa"/>
            <w:tcBorders>
              <w:top w:val="single" w:sz="4" w:space="0" w:color="000000"/>
              <w:left w:val="single" w:sz="4" w:space="0" w:color="000000"/>
              <w:bottom w:val="single" w:sz="4" w:space="0" w:color="000000"/>
              <w:right w:val="single" w:sz="4" w:space="0" w:color="000000"/>
            </w:tcBorders>
            <w:vAlign w:val="center"/>
          </w:tcPr>
          <w:p w:rsidR="00EC0460" w:rsidRDefault="00EC0460" w:rsidP="00540A8C">
            <w:pPr>
              <w:bidi/>
              <w:spacing w:line="360" w:lineRule="auto"/>
              <w:jc w:val="center"/>
            </w:pPr>
            <w:r>
              <w:rPr>
                <w:rtl/>
              </w:rPr>
              <w:t>أسبوع تحضيري قبل الامتحان النهائي</w:t>
            </w:r>
          </w:p>
        </w:tc>
      </w:tr>
    </w:tbl>
    <w:p w:rsidR="003D7930" w:rsidRDefault="003D7930" w:rsidP="00B202C1">
      <w:pPr>
        <w:tabs>
          <w:tab w:val="left" w:pos="1980"/>
        </w:tabs>
        <w:ind w:left="1985" w:hanging="1985"/>
        <w:jc w:val="right"/>
        <w:rPr>
          <w:b/>
          <w:color w:val="000000"/>
          <w:sz w:val="32"/>
          <w:szCs w:val="32"/>
        </w:rPr>
      </w:pPr>
    </w:p>
    <w:tbl>
      <w:tblPr>
        <w:tblStyle w:val="Style38"/>
        <w:tblW w:w="10515" w:type="dxa"/>
        <w:tblInd w:w="-540" w:type="dxa"/>
        <w:tblLayout w:type="fixed"/>
        <w:tblLook w:val="04A0" w:firstRow="1" w:lastRow="0" w:firstColumn="1" w:lastColumn="0" w:noHBand="0" w:noVBand="1"/>
      </w:tblPr>
      <w:tblGrid>
        <w:gridCol w:w="2340"/>
        <w:gridCol w:w="6133"/>
        <w:gridCol w:w="2042"/>
      </w:tblGrid>
      <w:tr w:rsidR="003D7930" w:rsidTr="003D7930">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3D7930" w:rsidRDefault="003D7930" w:rsidP="003D7930">
            <w:pPr>
              <w:bidi/>
              <w:spacing w:line="312" w:lineRule="auto"/>
              <w:jc w:val="center"/>
              <w:rPr>
                <w:b/>
                <w:color w:val="17365D"/>
                <w:sz w:val="28"/>
                <w:szCs w:val="28"/>
              </w:rPr>
            </w:pPr>
            <w:r>
              <w:rPr>
                <w:b/>
                <w:color w:val="17365D"/>
                <w:sz w:val="28"/>
                <w:szCs w:val="28"/>
                <w:rtl/>
              </w:rPr>
              <w:t>مصادر التعلم والتعليم</w:t>
            </w:r>
          </w:p>
          <w:p w:rsidR="003D7930" w:rsidRDefault="003D7930" w:rsidP="003D7930">
            <w:pPr>
              <w:bidi/>
              <w:spacing w:line="312" w:lineRule="auto"/>
              <w:jc w:val="center"/>
              <w:rPr>
                <w:rFonts w:eastAsia="Times New Roman"/>
                <w:b/>
                <w:color w:val="17365D"/>
                <w:sz w:val="28"/>
                <w:szCs w:val="28"/>
              </w:rPr>
            </w:pPr>
          </w:p>
        </w:tc>
      </w:tr>
      <w:tr w:rsidR="003D7930" w:rsidTr="003D7930">
        <w:tc>
          <w:tcPr>
            <w:tcW w:w="2340" w:type="dxa"/>
            <w:tcBorders>
              <w:top w:val="single" w:sz="4" w:space="0" w:color="000000"/>
              <w:left w:val="single" w:sz="4" w:space="0" w:color="000000"/>
              <w:bottom w:val="single" w:sz="4" w:space="0" w:color="000000"/>
              <w:right w:val="nil"/>
            </w:tcBorders>
            <w:vAlign w:val="center"/>
          </w:tcPr>
          <w:p w:rsidR="003D7930" w:rsidRDefault="003D7930" w:rsidP="003D7930">
            <w:pPr>
              <w:spacing w:line="312" w:lineRule="auto"/>
              <w:ind w:left="360" w:hanging="720"/>
              <w:jc w:val="center"/>
              <w:rPr>
                <w:b/>
              </w:rPr>
            </w:pPr>
          </w:p>
        </w:tc>
        <w:tc>
          <w:tcPr>
            <w:tcW w:w="6133" w:type="dxa"/>
            <w:tcBorders>
              <w:top w:val="single" w:sz="4" w:space="0" w:color="000000"/>
              <w:left w:val="single" w:sz="4" w:space="0" w:color="000000"/>
              <w:bottom w:val="single" w:sz="4" w:space="0" w:color="000000"/>
              <w:right w:val="nil"/>
            </w:tcBorders>
            <w:shd w:val="clear" w:color="auto" w:fill="DAEEF3"/>
            <w:vAlign w:val="center"/>
          </w:tcPr>
          <w:p w:rsidR="003D7930" w:rsidRDefault="003D7930" w:rsidP="003D7930">
            <w:pPr>
              <w:pStyle w:val="a9"/>
              <w:spacing w:line="312" w:lineRule="auto"/>
              <w:ind w:left="0"/>
              <w:jc w:val="center"/>
              <w:rPr>
                <w:b/>
                <w:rtl/>
                <w:lang w:bidi="ar-IQ"/>
              </w:rPr>
            </w:pPr>
            <w:r>
              <w:rPr>
                <w:b/>
              </w:rPr>
              <w:t>Texts</w:t>
            </w:r>
          </w:p>
        </w:tc>
        <w:tc>
          <w:tcPr>
            <w:tcW w:w="2042"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3D7930" w:rsidRDefault="003D7930" w:rsidP="003D7930">
            <w:pPr>
              <w:bidi/>
              <w:spacing w:line="312" w:lineRule="auto"/>
              <w:jc w:val="center"/>
              <w:rPr>
                <w:b/>
              </w:rPr>
            </w:pPr>
            <w:r>
              <w:rPr>
                <w:b/>
                <w:rtl/>
              </w:rPr>
              <w:t>متوفر في المكتبة؟</w:t>
            </w:r>
          </w:p>
        </w:tc>
      </w:tr>
      <w:tr w:rsidR="003D7930" w:rsidTr="003D7930">
        <w:tc>
          <w:tcPr>
            <w:tcW w:w="2340" w:type="dxa"/>
            <w:tcBorders>
              <w:top w:val="single" w:sz="4" w:space="0" w:color="000000"/>
              <w:left w:val="single" w:sz="4" w:space="0" w:color="000000"/>
              <w:bottom w:val="single" w:sz="4" w:space="0" w:color="000000"/>
              <w:right w:val="nil"/>
            </w:tcBorders>
            <w:shd w:val="clear" w:color="auto" w:fill="DAEEF3"/>
            <w:vAlign w:val="center"/>
          </w:tcPr>
          <w:p w:rsidR="003D7930" w:rsidRDefault="003D7930" w:rsidP="003D7930">
            <w:pPr>
              <w:bidi/>
              <w:spacing w:line="312" w:lineRule="auto"/>
              <w:ind w:left="90"/>
              <w:jc w:val="center"/>
              <w:rPr>
                <w:b/>
              </w:rPr>
            </w:pPr>
            <w:r>
              <w:rPr>
                <w:b/>
                <w:rtl/>
              </w:rPr>
              <w:t>المراجع المطلوبة</w:t>
            </w:r>
          </w:p>
        </w:tc>
        <w:tc>
          <w:tcPr>
            <w:tcW w:w="6133" w:type="dxa"/>
            <w:tcBorders>
              <w:top w:val="single" w:sz="4" w:space="0" w:color="000000"/>
              <w:left w:val="single" w:sz="4" w:space="0" w:color="000000"/>
              <w:bottom w:val="single" w:sz="4" w:space="0" w:color="000000"/>
              <w:right w:val="nil"/>
            </w:tcBorders>
            <w:vAlign w:val="center"/>
          </w:tcPr>
          <w:p w:rsidR="003D7930" w:rsidRDefault="003D7930" w:rsidP="003D7930">
            <w:pPr>
              <w:pStyle w:val="a9"/>
              <w:bidi/>
              <w:spacing w:line="312" w:lineRule="auto"/>
              <w:ind w:left="220"/>
              <w:jc w:val="right"/>
              <w:rPr>
                <w:bCs/>
                <w:lang w:bidi="ar-IQ"/>
              </w:rPr>
            </w:pPr>
            <w:r>
              <w:rPr>
                <w:bCs/>
                <w:rtl/>
                <w:lang w:bidi="ar-IQ"/>
              </w:rPr>
              <w:t>Book: University Arabic for Non-specialists / Dr. Abduh Al-Rajhi</w:t>
            </w:r>
            <w:r>
              <w:rPr>
                <w:bCs/>
                <w:rtl/>
                <w:lang w:bidi="ar-IQ"/>
              </w:rPr>
              <w:br/>
              <w:t>Book: Applied Grammar / Dr. Abduh Al-Rajhi</w:t>
            </w:r>
          </w:p>
          <w:p w:rsidR="003D7930" w:rsidRDefault="003D7930" w:rsidP="003D7930">
            <w:pPr>
              <w:pStyle w:val="a9"/>
              <w:bidi/>
              <w:spacing w:line="312" w:lineRule="auto"/>
              <w:ind w:left="220"/>
              <w:jc w:val="right"/>
              <w:rPr>
                <w:b/>
                <w:lang w:bidi="ar-IQ"/>
              </w:rPr>
            </w:pPr>
          </w:p>
        </w:tc>
        <w:tc>
          <w:tcPr>
            <w:tcW w:w="2042" w:type="dxa"/>
            <w:tcBorders>
              <w:top w:val="single" w:sz="4" w:space="0" w:color="000000"/>
              <w:left w:val="single" w:sz="4" w:space="0" w:color="000000"/>
              <w:bottom w:val="single" w:sz="4" w:space="0" w:color="000000"/>
              <w:right w:val="single" w:sz="4" w:space="0" w:color="000000"/>
            </w:tcBorders>
            <w:vAlign w:val="center"/>
          </w:tcPr>
          <w:p w:rsidR="003D7930" w:rsidRDefault="003D7930" w:rsidP="003D7930">
            <w:pPr>
              <w:bidi/>
              <w:spacing w:line="312" w:lineRule="auto"/>
              <w:jc w:val="center"/>
              <w:rPr>
                <w:color w:val="000000" w:themeColor="text1"/>
                <w:lang w:bidi="ar-IQ"/>
              </w:rPr>
            </w:pPr>
            <w:r>
              <w:rPr>
                <w:rFonts w:cs="Calibri" w:hint="cs"/>
                <w:color w:val="000000" w:themeColor="text1"/>
                <w:rtl/>
                <w:lang w:bidi="ar-IQ"/>
              </w:rPr>
              <w:t>لا</w:t>
            </w:r>
          </w:p>
        </w:tc>
      </w:tr>
      <w:tr w:rsidR="003D7930" w:rsidTr="003D7930">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3D7930" w:rsidRDefault="003D7930" w:rsidP="003D7930">
            <w:pPr>
              <w:bidi/>
              <w:spacing w:line="312" w:lineRule="auto"/>
              <w:ind w:left="90"/>
              <w:jc w:val="center"/>
              <w:rPr>
                <w:b/>
              </w:rPr>
            </w:pPr>
            <w:r>
              <w:rPr>
                <w:b/>
                <w:rtl/>
              </w:rPr>
              <w:t>المراجع الموصى بها</w:t>
            </w:r>
          </w:p>
        </w:tc>
        <w:tc>
          <w:tcPr>
            <w:tcW w:w="6133" w:type="dxa"/>
            <w:tcBorders>
              <w:top w:val="single" w:sz="4" w:space="0" w:color="000000"/>
              <w:left w:val="single" w:sz="4" w:space="0" w:color="000000"/>
              <w:bottom w:val="single" w:sz="4" w:space="0" w:color="000000"/>
              <w:right w:val="nil"/>
            </w:tcBorders>
            <w:vAlign w:val="center"/>
          </w:tcPr>
          <w:p w:rsidR="003D7930" w:rsidRPr="003D7930" w:rsidRDefault="003D7930" w:rsidP="003D7930">
            <w:pPr>
              <w:pStyle w:val="a9"/>
              <w:bidi/>
              <w:spacing w:line="312" w:lineRule="auto"/>
              <w:ind w:left="220"/>
              <w:jc w:val="right"/>
              <w:rPr>
                <w:b/>
                <w:lang w:bidi="ar-IQ"/>
              </w:rPr>
            </w:pPr>
            <w:r>
              <w:br/>
            </w:r>
            <w:r>
              <w:rPr>
                <w:rtl/>
              </w:rPr>
              <w:t>الصرف</w:t>
            </w:r>
            <w:r>
              <w:t xml:space="preserve"> </w:t>
            </w:r>
            <w:r>
              <w:rPr>
                <w:rtl/>
              </w:rPr>
              <w:t>ال</w:t>
            </w:r>
            <w:r>
              <w:t>Application</w:t>
            </w:r>
            <w:r>
              <w:rPr>
                <w:rtl/>
              </w:rPr>
              <w:t>ي</w:t>
            </w:r>
            <w:r>
              <w:t xml:space="preserve"> / </w:t>
            </w:r>
            <w:r>
              <w:rPr>
                <w:rtl/>
              </w:rPr>
              <w:t>د</w:t>
            </w:r>
            <w:r>
              <w:t xml:space="preserve">. </w:t>
            </w:r>
            <w:r>
              <w:rPr>
                <w:rtl/>
              </w:rPr>
              <w:t>عبده</w:t>
            </w:r>
            <w:r>
              <w:t xml:space="preserve"> </w:t>
            </w:r>
            <w:r>
              <w:rPr>
                <w:rtl/>
              </w:rPr>
              <w:t>الراجحي</w:t>
            </w:r>
            <w:r>
              <w:br/>
            </w:r>
            <w:r>
              <w:rPr>
                <w:rtl/>
              </w:rPr>
              <w:t>النحو</w:t>
            </w:r>
            <w:r>
              <w:t xml:space="preserve"> </w:t>
            </w:r>
            <w:r>
              <w:rPr>
                <w:rtl/>
              </w:rPr>
              <w:t>الوافي</w:t>
            </w:r>
            <w:r>
              <w:t xml:space="preserve"> / </w:t>
            </w:r>
            <w:r>
              <w:rPr>
                <w:rtl/>
              </w:rPr>
              <w:t>عباس</w:t>
            </w:r>
            <w:r>
              <w:t xml:space="preserve"> </w:t>
            </w:r>
            <w:r>
              <w:rPr>
                <w:rtl/>
              </w:rPr>
              <w:t>حسن</w:t>
            </w:r>
            <w:r>
              <w:br/>
            </w:r>
            <w:r>
              <w:rPr>
                <w:rtl/>
              </w:rPr>
              <w:t>تاريخ</w:t>
            </w:r>
            <w:r>
              <w:t xml:space="preserve"> </w:t>
            </w:r>
            <w:r>
              <w:rPr>
                <w:rtl/>
              </w:rPr>
              <w:t>الادب</w:t>
            </w:r>
            <w:r>
              <w:t xml:space="preserve"> </w:t>
            </w:r>
            <w:r>
              <w:rPr>
                <w:rtl/>
              </w:rPr>
              <w:t>العربي</w:t>
            </w:r>
            <w:r>
              <w:t xml:space="preserve"> / </w:t>
            </w:r>
            <w:r>
              <w:rPr>
                <w:rtl/>
              </w:rPr>
              <w:t>شوقي</w:t>
            </w:r>
            <w:r>
              <w:t xml:space="preserve"> </w:t>
            </w:r>
            <w:r>
              <w:rPr>
                <w:rtl/>
              </w:rPr>
              <w:t>ضيف</w:t>
            </w:r>
          </w:p>
        </w:tc>
        <w:tc>
          <w:tcPr>
            <w:tcW w:w="2042" w:type="dxa"/>
            <w:tcBorders>
              <w:top w:val="single" w:sz="4" w:space="0" w:color="000000"/>
              <w:left w:val="single" w:sz="4" w:space="0" w:color="000000"/>
              <w:bottom w:val="single" w:sz="4" w:space="0" w:color="000000"/>
              <w:right w:val="single" w:sz="4" w:space="0" w:color="000000"/>
            </w:tcBorders>
            <w:vAlign w:val="center"/>
          </w:tcPr>
          <w:p w:rsidR="003D7930" w:rsidRDefault="003D7930" w:rsidP="003D7930">
            <w:pPr>
              <w:bidi/>
              <w:spacing w:line="312" w:lineRule="auto"/>
              <w:jc w:val="center"/>
              <w:rPr>
                <w:lang w:bidi="ar-IQ"/>
              </w:rPr>
            </w:pPr>
            <w:r>
              <w:rPr>
                <w:rFonts w:cs="Calibri" w:hint="cs"/>
                <w:rtl/>
                <w:lang w:bidi="ar-IQ"/>
              </w:rPr>
              <w:t>لا</w:t>
            </w:r>
          </w:p>
        </w:tc>
      </w:tr>
      <w:tr w:rsidR="003D7930" w:rsidTr="003D7930">
        <w:tc>
          <w:tcPr>
            <w:tcW w:w="2340" w:type="dxa"/>
            <w:tcBorders>
              <w:top w:val="single" w:sz="4" w:space="0" w:color="000000"/>
              <w:left w:val="single" w:sz="4" w:space="0" w:color="000000"/>
              <w:bottom w:val="single" w:sz="4" w:space="0" w:color="000000"/>
              <w:right w:val="nil"/>
            </w:tcBorders>
            <w:shd w:val="clear" w:color="auto" w:fill="DAEEF3"/>
            <w:vAlign w:val="center"/>
          </w:tcPr>
          <w:p w:rsidR="003D7930" w:rsidRDefault="003D7930" w:rsidP="003D7930">
            <w:pPr>
              <w:bidi/>
              <w:spacing w:line="312" w:lineRule="auto"/>
              <w:ind w:left="90"/>
              <w:jc w:val="center"/>
              <w:rPr>
                <w:b/>
              </w:rPr>
            </w:pPr>
            <w:r>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3D7930" w:rsidRDefault="003D7930" w:rsidP="003D7930">
            <w:pPr>
              <w:spacing w:line="312" w:lineRule="auto"/>
              <w:ind w:left="180"/>
            </w:pPr>
            <w:r>
              <w:rPr>
                <w:rFonts w:hint="cs"/>
                <w:rtl/>
              </w:rPr>
              <w:t>Al-Faseeh Network for Arabic Language Sciences</w:t>
            </w:r>
          </w:p>
        </w:tc>
      </w:tr>
    </w:tbl>
    <w:p w:rsidR="00EC0460" w:rsidRDefault="00EC0460" w:rsidP="003D7930">
      <w:pPr>
        <w:tabs>
          <w:tab w:val="left" w:pos="1980"/>
        </w:tabs>
        <w:rPr>
          <w:b/>
          <w:color w:val="000000"/>
          <w:sz w:val="32"/>
          <w:szCs w:val="32"/>
        </w:rPr>
      </w:pPr>
      <w:r>
        <w:rPr>
          <w:b/>
          <w:color w:val="000000"/>
          <w:sz w:val="32"/>
          <w:szCs w:val="32"/>
        </w:rPr>
        <w:tab/>
      </w:r>
    </w:p>
    <w:p w:rsidR="003D7930" w:rsidRDefault="003D7930" w:rsidP="003D7930">
      <w:pPr>
        <w:tabs>
          <w:tab w:val="left" w:pos="1980"/>
        </w:tabs>
        <w:rPr>
          <w:b/>
          <w:color w:val="000000"/>
          <w:sz w:val="32"/>
          <w:szCs w:val="32"/>
        </w:rPr>
      </w:pPr>
    </w:p>
    <w:p w:rsidR="003D7930" w:rsidRDefault="003D7930" w:rsidP="003D7930">
      <w:pPr>
        <w:tabs>
          <w:tab w:val="left" w:pos="1980"/>
        </w:tabs>
        <w:rPr>
          <w:b/>
          <w:color w:val="000000"/>
          <w:sz w:val="32"/>
          <w:szCs w:val="32"/>
        </w:rPr>
      </w:pPr>
    </w:p>
    <w:p w:rsidR="003D7930" w:rsidRDefault="003D7930" w:rsidP="003D7930">
      <w:pPr>
        <w:tabs>
          <w:tab w:val="left" w:pos="1980"/>
        </w:tabs>
        <w:rPr>
          <w:b/>
          <w:color w:val="000000"/>
          <w:sz w:val="32"/>
          <w:szCs w:val="32"/>
        </w:rPr>
      </w:pPr>
    </w:p>
    <w:p w:rsidR="003D7930" w:rsidRDefault="003D7930" w:rsidP="003D7930">
      <w:pPr>
        <w:tabs>
          <w:tab w:val="left" w:pos="1980"/>
        </w:tabs>
        <w:rPr>
          <w:b/>
          <w:color w:val="000000"/>
          <w:sz w:val="32"/>
          <w:szCs w:val="32"/>
        </w:rPr>
      </w:pPr>
    </w:p>
    <w:p w:rsidR="003D7930" w:rsidRDefault="003D7930" w:rsidP="003D7930">
      <w:pPr>
        <w:tabs>
          <w:tab w:val="left" w:pos="1980"/>
        </w:tabs>
        <w:rPr>
          <w:b/>
          <w:color w:val="000000"/>
          <w:sz w:val="32"/>
          <w:szCs w:val="32"/>
        </w:rPr>
      </w:pP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EC0460" w:rsidTr="003D7930">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vAlign w:val="center"/>
          </w:tcPr>
          <w:p w:rsidR="00EC0460" w:rsidRPr="003D7930" w:rsidRDefault="00EC0460" w:rsidP="003D7930">
            <w:pPr>
              <w:tabs>
                <w:tab w:val="left" w:pos="1890"/>
                <w:tab w:val="center" w:pos="4544"/>
              </w:tabs>
              <w:bidi/>
              <w:ind w:right="1152"/>
              <w:jc w:val="center"/>
              <w:rPr>
                <w:b/>
                <w:color w:val="000000"/>
                <w:sz w:val="28"/>
                <w:szCs w:val="28"/>
              </w:rPr>
            </w:pPr>
            <w:r>
              <w:rPr>
                <w:b/>
                <w:color w:val="000000"/>
                <w:sz w:val="28"/>
                <w:szCs w:val="28"/>
                <w:rtl/>
              </w:rPr>
              <w:t>نظام الدرجات</w:t>
            </w:r>
          </w:p>
        </w:tc>
      </w:tr>
      <w:tr w:rsidR="00EC0460" w:rsidTr="003D7930">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EC0460" w:rsidRDefault="00EC0460" w:rsidP="003D7930">
            <w:pPr>
              <w:bidi/>
              <w:jc w:val="center"/>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EC0460" w:rsidRDefault="00EC0460" w:rsidP="003D7930">
            <w:pPr>
              <w:bidi/>
              <w:jc w:val="center"/>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EC0460" w:rsidRDefault="00EC0460" w:rsidP="003D7930">
            <w:pPr>
              <w:bidi/>
              <w:jc w:val="center"/>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EC0460" w:rsidRDefault="00EC0460" w:rsidP="003D7930">
            <w:pPr>
              <w:bidi/>
              <w:jc w:val="center"/>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EC0460" w:rsidRDefault="00EC0460" w:rsidP="003D7930">
            <w:pPr>
              <w:bidi/>
              <w:jc w:val="center"/>
              <w:rPr>
                <w:b/>
                <w:color w:val="000000"/>
              </w:rPr>
            </w:pPr>
            <w:r>
              <w:rPr>
                <w:b/>
                <w:color w:val="000000"/>
                <w:rtl/>
              </w:rPr>
              <w:t>التوصيف</w:t>
            </w:r>
          </w:p>
        </w:tc>
      </w:tr>
      <w:tr w:rsidR="00EC0460" w:rsidTr="003D7930">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EC0460" w:rsidRDefault="00EC0460" w:rsidP="003D7930">
            <w:pPr>
              <w:bidi/>
              <w:jc w:val="center"/>
              <w:rPr>
                <w:b/>
                <w:color w:val="000000"/>
              </w:rPr>
            </w:pPr>
            <w:r>
              <w:rPr>
                <w:b/>
                <w:color w:val="000000"/>
                <w:rtl/>
              </w:rPr>
              <w:t>مجموعة النجاح</w:t>
            </w:r>
          </w:p>
          <w:p w:rsidR="00EC0460" w:rsidRDefault="00EC0460" w:rsidP="003D7930">
            <w:pPr>
              <w:jc w:val="cente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EC0460" w:rsidRDefault="00EC0460" w:rsidP="003D7930">
            <w:pPr>
              <w:bidi/>
              <w:ind w:firstLine="72"/>
              <w:jc w:val="center"/>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tcPr>
          <w:p w:rsidR="00EC0460" w:rsidRDefault="00EC0460" w:rsidP="003D7930">
            <w:pPr>
              <w:bidi/>
              <w:jc w:val="center"/>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tcPr>
          <w:p w:rsidR="00EC0460" w:rsidRDefault="00EC0460" w:rsidP="003D7930">
            <w:pPr>
              <w:jc w:val="cente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EC0460" w:rsidRDefault="00EC0460" w:rsidP="003D7930">
            <w:pPr>
              <w:bidi/>
              <w:jc w:val="center"/>
              <w:rPr>
                <w:color w:val="000000"/>
              </w:rPr>
            </w:pPr>
            <w:r>
              <w:rPr>
                <w:color w:val="000000"/>
                <w:rtl/>
              </w:rPr>
              <w:t>أداء متميز</w:t>
            </w:r>
          </w:p>
        </w:tc>
      </w:tr>
      <w:tr w:rsidR="00EC0460" w:rsidTr="003D7930">
        <w:trPr>
          <w:trHeight w:val="300"/>
        </w:trPr>
        <w:tc>
          <w:tcPr>
            <w:tcW w:w="1620" w:type="dxa"/>
            <w:vMerge/>
            <w:tcBorders>
              <w:top w:val="single" w:sz="6" w:space="0" w:color="000000"/>
              <w:left w:val="single" w:sz="6" w:space="0" w:color="000000"/>
              <w:bottom w:val="nil"/>
              <w:right w:val="single" w:sz="6" w:space="0" w:color="000000"/>
            </w:tcBorders>
            <w:vAlign w:val="center"/>
          </w:tcPr>
          <w:p w:rsidR="00EC0460" w:rsidRDefault="00EC0460" w:rsidP="003D7930">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EC0460" w:rsidRDefault="00EC0460" w:rsidP="003D7930">
            <w:pPr>
              <w:bidi/>
              <w:ind w:firstLine="72"/>
              <w:jc w:val="center"/>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tcPr>
          <w:p w:rsidR="00EC0460" w:rsidRDefault="00EC0460" w:rsidP="003D7930">
            <w:pPr>
              <w:bidi/>
              <w:jc w:val="center"/>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tcPr>
          <w:p w:rsidR="00EC0460" w:rsidRDefault="00EC0460" w:rsidP="003D7930">
            <w:pPr>
              <w:jc w:val="cente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EC0460" w:rsidRDefault="00EC0460" w:rsidP="003D7930">
            <w:pPr>
              <w:bidi/>
              <w:jc w:val="center"/>
              <w:rPr>
                <w:color w:val="000000"/>
              </w:rPr>
            </w:pPr>
            <w:r>
              <w:rPr>
                <w:color w:val="000000"/>
                <w:rtl/>
              </w:rPr>
              <w:t>فوق المتوسط مع بعض الأخطاء</w:t>
            </w:r>
          </w:p>
        </w:tc>
      </w:tr>
      <w:tr w:rsidR="00EC0460" w:rsidTr="003D7930">
        <w:trPr>
          <w:trHeight w:val="300"/>
        </w:trPr>
        <w:tc>
          <w:tcPr>
            <w:tcW w:w="1620" w:type="dxa"/>
            <w:vMerge/>
            <w:tcBorders>
              <w:top w:val="single" w:sz="6" w:space="0" w:color="000000"/>
              <w:left w:val="single" w:sz="6" w:space="0" w:color="000000"/>
              <w:bottom w:val="nil"/>
              <w:right w:val="single" w:sz="6" w:space="0" w:color="000000"/>
            </w:tcBorders>
            <w:vAlign w:val="center"/>
          </w:tcPr>
          <w:p w:rsidR="00EC0460" w:rsidRDefault="00EC0460" w:rsidP="003D7930">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EC0460" w:rsidRDefault="00EC0460" w:rsidP="003D7930">
            <w:pPr>
              <w:bidi/>
              <w:ind w:firstLine="72"/>
              <w:jc w:val="center"/>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tcPr>
          <w:p w:rsidR="00EC0460" w:rsidRDefault="00EC0460" w:rsidP="003D7930">
            <w:pPr>
              <w:bidi/>
              <w:jc w:val="center"/>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rsidR="00EC0460" w:rsidRDefault="00EC0460" w:rsidP="003D7930">
            <w:pPr>
              <w:jc w:val="cente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EC0460" w:rsidRDefault="00EC0460" w:rsidP="003D7930">
            <w:pPr>
              <w:bidi/>
              <w:jc w:val="center"/>
              <w:rPr>
                <w:color w:val="000000"/>
              </w:rPr>
            </w:pPr>
            <w:r>
              <w:rPr>
                <w:color w:val="000000"/>
                <w:rtl/>
              </w:rPr>
              <w:t>عمل جيد مع أخطاء ملحوظة</w:t>
            </w:r>
          </w:p>
        </w:tc>
      </w:tr>
      <w:tr w:rsidR="00EC0460" w:rsidTr="003D7930">
        <w:trPr>
          <w:trHeight w:val="300"/>
        </w:trPr>
        <w:tc>
          <w:tcPr>
            <w:tcW w:w="1620" w:type="dxa"/>
            <w:vMerge/>
            <w:tcBorders>
              <w:top w:val="single" w:sz="6" w:space="0" w:color="000000"/>
              <w:left w:val="single" w:sz="6" w:space="0" w:color="000000"/>
              <w:bottom w:val="nil"/>
              <w:right w:val="single" w:sz="6" w:space="0" w:color="000000"/>
            </w:tcBorders>
            <w:vAlign w:val="center"/>
          </w:tcPr>
          <w:p w:rsidR="00EC0460" w:rsidRDefault="00EC0460" w:rsidP="003D7930">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EC0460" w:rsidRDefault="00EC0460" w:rsidP="003D7930">
            <w:pPr>
              <w:bidi/>
              <w:ind w:firstLine="72"/>
              <w:jc w:val="center"/>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tcPr>
          <w:p w:rsidR="00EC0460" w:rsidRDefault="00EC0460" w:rsidP="003D7930">
            <w:pPr>
              <w:bidi/>
              <w:jc w:val="center"/>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tcPr>
          <w:p w:rsidR="00EC0460" w:rsidRDefault="00EC0460" w:rsidP="003D7930">
            <w:pPr>
              <w:jc w:val="cente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EC0460" w:rsidRDefault="00EC0460" w:rsidP="003D7930">
            <w:pPr>
              <w:bidi/>
              <w:jc w:val="center"/>
              <w:rPr>
                <w:color w:val="000000"/>
              </w:rPr>
            </w:pPr>
            <w:r>
              <w:rPr>
                <w:color w:val="000000"/>
                <w:rtl/>
              </w:rPr>
              <w:t>مقبول مع نواقص رئيسية</w:t>
            </w:r>
          </w:p>
        </w:tc>
      </w:tr>
      <w:tr w:rsidR="00EC0460" w:rsidTr="003D7930">
        <w:trPr>
          <w:trHeight w:val="300"/>
        </w:trPr>
        <w:tc>
          <w:tcPr>
            <w:tcW w:w="1620" w:type="dxa"/>
            <w:vMerge/>
            <w:tcBorders>
              <w:top w:val="single" w:sz="6" w:space="0" w:color="000000"/>
              <w:left w:val="single" w:sz="6" w:space="0" w:color="000000"/>
              <w:bottom w:val="nil"/>
              <w:right w:val="single" w:sz="6" w:space="0" w:color="000000"/>
            </w:tcBorders>
            <w:vAlign w:val="center"/>
          </w:tcPr>
          <w:p w:rsidR="00EC0460" w:rsidRDefault="00EC0460" w:rsidP="003D7930">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EC0460" w:rsidRDefault="00EC0460" w:rsidP="003D7930">
            <w:pPr>
              <w:bidi/>
              <w:ind w:firstLine="72"/>
              <w:jc w:val="center"/>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tcPr>
          <w:p w:rsidR="00EC0460" w:rsidRDefault="00EC0460" w:rsidP="003D7930">
            <w:pPr>
              <w:bidi/>
              <w:jc w:val="center"/>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tcPr>
          <w:p w:rsidR="00EC0460" w:rsidRDefault="00EC0460" w:rsidP="003D7930">
            <w:pPr>
              <w:jc w:val="cente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EC0460" w:rsidRDefault="00EC0460" w:rsidP="003D7930">
            <w:pPr>
              <w:bidi/>
              <w:jc w:val="center"/>
              <w:rPr>
                <w:color w:val="000000"/>
              </w:rPr>
            </w:pPr>
            <w:r>
              <w:rPr>
                <w:color w:val="000000"/>
                <w:rtl/>
              </w:rPr>
              <w:t>العمل يحقق الحد الأدنى من المتطلبات</w:t>
            </w:r>
          </w:p>
        </w:tc>
      </w:tr>
      <w:tr w:rsidR="00EC0460" w:rsidTr="003D7930">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EC0460" w:rsidRDefault="00EC0460" w:rsidP="003D7930">
            <w:pPr>
              <w:bidi/>
              <w:jc w:val="center"/>
              <w:rPr>
                <w:b/>
                <w:color w:val="000000"/>
              </w:rPr>
            </w:pPr>
            <w:r>
              <w:rPr>
                <w:b/>
                <w:color w:val="000000"/>
                <w:rtl/>
              </w:rPr>
              <w:t>مجموعة الرسوب</w:t>
            </w:r>
          </w:p>
          <w:p w:rsidR="00EC0460" w:rsidRDefault="00EC0460" w:rsidP="003D7930">
            <w:pPr>
              <w:jc w:val="cente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EC0460" w:rsidRDefault="00EC0460" w:rsidP="003D7930">
            <w:pPr>
              <w:bidi/>
              <w:ind w:firstLine="72"/>
              <w:jc w:val="center"/>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EC0460" w:rsidRDefault="00EC0460" w:rsidP="003D7930">
            <w:pPr>
              <w:bidi/>
              <w:jc w:val="center"/>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rsidR="00EC0460" w:rsidRDefault="00EC0460" w:rsidP="003D7930">
            <w:pPr>
              <w:jc w:val="cente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EC0460" w:rsidRDefault="00EC0460" w:rsidP="003D7930">
            <w:pPr>
              <w:bidi/>
              <w:jc w:val="center"/>
              <w:rPr>
                <w:color w:val="000000"/>
              </w:rPr>
            </w:pPr>
            <w:r>
              <w:rPr>
                <w:color w:val="000000"/>
                <w:rtl/>
              </w:rPr>
              <w:t>يتطلب عملاً إضافياً لكن تُمنح الدرجة</w:t>
            </w:r>
          </w:p>
        </w:tc>
      </w:tr>
      <w:tr w:rsidR="00EC0460" w:rsidTr="003D7930">
        <w:trPr>
          <w:trHeight w:val="300"/>
        </w:trPr>
        <w:tc>
          <w:tcPr>
            <w:tcW w:w="1620" w:type="dxa"/>
            <w:vMerge/>
            <w:tcBorders>
              <w:top w:val="single" w:sz="6" w:space="0" w:color="000000"/>
              <w:left w:val="single" w:sz="6" w:space="0" w:color="000000"/>
              <w:bottom w:val="nil"/>
              <w:right w:val="single" w:sz="6" w:space="0" w:color="000000"/>
            </w:tcBorders>
            <w:vAlign w:val="center"/>
          </w:tcPr>
          <w:p w:rsidR="00EC0460" w:rsidRDefault="00EC0460" w:rsidP="003D7930">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EC0460" w:rsidRDefault="00EC0460" w:rsidP="003D7930">
            <w:pPr>
              <w:bidi/>
              <w:ind w:firstLine="72"/>
              <w:jc w:val="center"/>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EC0460" w:rsidRDefault="00EC0460" w:rsidP="003D7930">
            <w:pPr>
              <w:bidi/>
              <w:jc w:val="center"/>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rsidR="00EC0460" w:rsidRDefault="00EC0460" w:rsidP="003D7930">
            <w:pPr>
              <w:jc w:val="cente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EC0460" w:rsidRDefault="00EC0460" w:rsidP="003D7930">
            <w:pPr>
              <w:bidi/>
              <w:jc w:val="center"/>
              <w:rPr>
                <w:color w:val="000000"/>
              </w:rPr>
            </w:pPr>
            <w:r>
              <w:rPr>
                <w:color w:val="000000"/>
                <w:rtl/>
              </w:rPr>
              <w:t>يتطلب قدراً كبيراً من العمل</w:t>
            </w:r>
          </w:p>
        </w:tc>
      </w:tr>
      <w:tr w:rsidR="00EC0460" w:rsidTr="003D7930">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EC0460" w:rsidRDefault="00EC0460" w:rsidP="003D7930">
            <w:pPr>
              <w:jc w:val="cente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EC0460" w:rsidRDefault="00EC0460" w:rsidP="003D7930">
            <w:pPr>
              <w:jc w:val="cente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EC0460" w:rsidRDefault="00EC0460" w:rsidP="003D7930">
            <w:pPr>
              <w:jc w:val="cente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EC0460" w:rsidRDefault="00EC0460" w:rsidP="003D7930">
            <w:pPr>
              <w:jc w:val="cente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EC0460" w:rsidRDefault="00EC0460" w:rsidP="003D7930">
            <w:pPr>
              <w:jc w:val="center"/>
              <w:rPr>
                <w:b/>
                <w:color w:val="000000"/>
              </w:rPr>
            </w:pPr>
          </w:p>
        </w:tc>
      </w:tr>
      <w:tr w:rsidR="00EC0460" w:rsidTr="003D7930">
        <w:trPr>
          <w:trHeight w:val="793"/>
        </w:trPr>
        <w:tc>
          <w:tcPr>
            <w:tcW w:w="10470" w:type="dxa"/>
            <w:gridSpan w:val="5"/>
            <w:tcBorders>
              <w:top w:val="single" w:sz="6" w:space="0" w:color="000000"/>
              <w:left w:val="single" w:sz="6" w:space="0" w:color="000000"/>
              <w:bottom w:val="single" w:sz="6" w:space="0" w:color="000000"/>
              <w:right w:val="single" w:sz="6" w:space="0" w:color="000000"/>
            </w:tcBorders>
            <w:vAlign w:val="center"/>
          </w:tcPr>
          <w:p w:rsidR="00EC0460" w:rsidRDefault="003D7930" w:rsidP="003D7930">
            <w:pPr>
              <w:jc w:val="center"/>
              <w:rPr>
                <w:color w:val="000000"/>
                <w:sz w:val="16"/>
                <w:szCs w:val="16"/>
              </w:rPr>
            </w:pPr>
            <w:r w:rsidRPr="003D7930">
              <w:rPr>
                <w:b/>
                <w:color w:val="000000"/>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3D7930">
              <w:rPr>
                <w:b/>
                <w:color w:val="000000"/>
              </w:rPr>
              <w:t>.</w:t>
            </w:r>
          </w:p>
        </w:tc>
      </w:tr>
    </w:tbl>
    <w:p w:rsidR="00EC0460" w:rsidRDefault="00EC0460" w:rsidP="00B202C1">
      <w:pPr>
        <w:jc w:val="right"/>
        <w:rPr>
          <w:rFonts w:ascii="Times New Roman" w:eastAsia="Times New Roman" w:hAnsi="Times New Roman" w:cs="Times New Roman"/>
          <w:color w:val="000000"/>
          <w:sz w:val="20"/>
          <w:szCs w:val="20"/>
        </w:rPr>
      </w:pPr>
    </w:p>
    <w:p w:rsidR="00237D92" w:rsidRDefault="003D7930" w:rsidP="00B202C1">
      <w:pPr>
        <w:spacing w:before="240"/>
        <w:jc w:val="right"/>
        <w:rPr>
          <w:color w:val="000000"/>
          <w:sz w:val="48"/>
          <w:szCs w:val="48"/>
        </w:rPr>
      </w:pPr>
      <w:r w:rsidRPr="003D7930">
        <w:rPr>
          <w:color w:val="000000"/>
          <w:sz w:val="48"/>
          <w:szCs w:val="48"/>
          <w:rtl/>
        </w:rPr>
        <w:t>التحليل الإحصائي</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3D7930" w:rsidRPr="003D7930" w:rsidTr="003D7930">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3D7930" w:rsidRDefault="00237D92" w:rsidP="003D7930">
            <w:pPr>
              <w:bidi/>
              <w:spacing w:before="80" w:after="80"/>
              <w:jc w:val="center"/>
              <w:rPr>
                <w:b/>
                <w:color w:val="000000" w:themeColor="text1"/>
                <w:sz w:val="28"/>
                <w:szCs w:val="28"/>
              </w:rPr>
            </w:pPr>
            <w:r w:rsidRPr="003D7930">
              <w:rPr>
                <w:b/>
                <w:color w:val="000000" w:themeColor="text1"/>
                <w:sz w:val="28"/>
                <w:szCs w:val="28"/>
                <w:rtl/>
              </w:rPr>
              <w:t>معلومات المادة</w:t>
            </w:r>
          </w:p>
        </w:tc>
      </w:tr>
      <w:tr w:rsidR="003D7930" w:rsidRPr="003D7930" w:rsidTr="003D7930">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3D7930" w:rsidRDefault="00237D92" w:rsidP="003D7930">
            <w:pPr>
              <w:bidi/>
              <w:spacing w:before="80" w:after="80"/>
              <w:ind w:left="90" w:hanging="90"/>
              <w:jc w:val="center"/>
              <w:rPr>
                <w:b/>
                <w:color w:val="000000" w:themeColor="text1"/>
              </w:rPr>
            </w:pPr>
            <w:r w:rsidRPr="003D7930">
              <w:rPr>
                <w:b/>
                <w:color w:val="000000" w:themeColor="text1"/>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3D7930" w:rsidRDefault="00237D92" w:rsidP="003D7930">
            <w:pPr>
              <w:bidi/>
              <w:jc w:val="center"/>
              <w:rPr>
                <w:color w:val="000000" w:themeColor="text1"/>
                <w:sz w:val="30"/>
                <w:szCs w:val="30"/>
              </w:rPr>
            </w:pPr>
            <w:r w:rsidRPr="003D7930">
              <w:rPr>
                <w:color w:val="000000" w:themeColor="text1"/>
                <w:rtl/>
              </w:rPr>
              <w:t>التحليل الإحصائي الوراثي وقواعد البيانات</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3D7930" w:rsidRDefault="00237D92" w:rsidP="003D7930">
            <w:pPr>
              <w:bidi/>
              <w:spacing w:before="80" w:after="80"/>
              <w:jc w:val="center"/>
              <w:rPr>
                <w:b/>
                <w:color w:val="000000" w:themeColor="text1"/>
              </w:rPr>
            </w:pPr>
            <w:r w:rsidRPr="003D7930">
              <w:rPr>
                <w:b/>
                <w:color w:val="000000" w:themeColor="text1"/>
                <w:rtl/>
              </w:rPr>
              <w:t>طريقة تقديم المادة</w:t>
            </w:r>
          </w:p>
        </w:tc>
      </w:tr>
      <w:tr w:rsidR="003D7930" w:rsidRPr="003D7930" w:rsidTr="003D7930">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3D7930" w:rsidRDefault="00237D92" w:rsidP="003D7930">
            <w:pPr>
              <w:bidi/>
              <w:spacing w:before="80" w:after="80"/>
              <w:ind w:left="90" w:hanging="90"/>
              <w:jc w:val="center"/>
              <w:rPr>
                <w:b/>
                <w:color w:val="000000" w:themeColor="text1"/>
              </w:rPr>
            </w:pPr>
            <w:r w:rsidRPr="003D7930">
              <w:rPr>
                <w:b/>
                <w:color w:val="000000" w:themeColor="text1"/>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3D7930" w:rsidRDefault="00237D92" w:rsidP="003D7930">
            <w:pPr>
              <w:pStyle w:val="1"/>
              <w:spacing w:before="80" w:after="80"/>
              <w:ind w:left="90"/>
              <w:rPr>
                <w:b w:val="0"/>
                <w:color w:val="000000" w:themeColor="text1"/>
                <w:sz w:val="28"/>
                <w:szCs w:val="28"/>
              </w:rPr>
            </w:pPr>
            <w:r w:rsidRPr="003D7930">
              <w:rPr>
                <w:color w:val="000000" w:themeColor="text1"/>
                <w:sz w:val="24"/>
                <w:szCs w:val="24"/>
                <w:rtl/>
              </w:rPr>
              <w:t>جوهرية</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3D7930" w:rsidRDefault="000E5E36" w:rsidP="003D7930">
            <w:pPr>
              <w:numPr>
                <w:ilvl w:val="0"/>
                <w:numId w:val="4"/>
              </w:numPr>
              <w:bidi/>
              <w:spacing w:before="80"/>
              <w:jc w:val="center"/>
              <w:rPr>
                <w:b/>
                <w:color w:val="000000" w:themeColor="text1"/>
              </w:rPr>
            </w:pPr>
            <w:sdt>
              <w:sdtPr>
                <w:rPr>
                  <w:color w:val="000000" w:themeColor="text1"/>
                  <w:rtl/>
                </w:rPr>
                <w:tag w:val="goog_rdk_0"/>
                <w:id w:val="-1742248977"/>
              </w:sdtPr>
              <w:sdtEndPr/>
              <w:sdtContent>
                <w:r w:rsidR="00237D92" w:rsidRPr="003D7930">
                  <w:rPr>
                    <w:rFonts w:ascii="Segoe UI Symbol" w:eastAsia="Arial Unicode MS" w:hAnsi="Segoe UI Symbol" w:cs="Segoe UI Symbol"/>
                    <w:b/>
                    <w:color w:val="000000" w:themeColor="text1"/>
                  </w:rPr>
                  <w:t>☒</w:t>
                </w:r>
              </w:sdtContent>
            </w:sdt>
            <w:r w:rsidR="00237D92" w:rsidRPr="003D7930">
              <w:rPr>
                <w:b/>
                <w:color w:val="000000" w:themeColor="text1"/>
                <w:rtl/>
              </w:rPr>
              <w:t>نظري</w:t>
            </w:r>
          </w:p>
          <w:p w:rsidR="00237D92" w:rsidRPr="003D7930" w:rsidRDefault="000E5E36" w:rsidP="003D7930">
            <w:pPr>
              <w:numPr>
                <w:ilvl w:val="0"/>
                <w:numId w:val="5"/>
              </w:numPr>
              <w:bidi/>
              <w:jc w:val="center"/>
              <w:rPr>
                <w:b/>
                <w:color w:val="000000" w:themeColor="text1"/>
              </w:rPr>
            </w:pPr>
            <w:sdt>
              <w:sdtPr>
                <w:rPr>
                  <w:color w:val="000000" w:themeColor="text1"/>
                  <w:rtl/>
                </w:rPr>
                <w:tag w:val="goog_rdk_1"/>
                <w:id w:val="597835842"/>
              </w:sdtPr>
              <w:sdtEndPr/>
              <w:sdtContent>
                <w:r w:rsidR="00237D92" w:rsidRPr="003D7930">
                  <w:rPr>
                    <w:rFonts w:ascii="Segoe UI Symbol" w:eastAsia="Arial Unicode MS" w:hAnsi="Segoe UI Symbol" w:cs="Segoe UI Symbol"/>
                    <w:b/>
                    <w:color w:val="000000" w:themeColor="text1"/>
                  </w:rPr>
                  <w:t>☒</w:t>
                </w:r>
              </w:sdtContent>
            </w:sdt>
            <w:r w:rsidR="00237D92" w:rsidRPr="003D7930">
              <w:rPr>
                <w:b/>
                <w:color w:val="000000" w:themeColor="text1"/>
                <w:rtl/>
              </w:rPr>
              <w:t>محاضرة</w:t>
            </w:r>
          </w:p>
          <w:p w:rsidR="00237D92" w:rsidRPr="003D7930" w:rsidRDefault="000E5E36" w:rsidP="003D7930">
            <w:pPr>
              <w:numPr>
                <w:ilvl w:val="0"/>
                <w:numId w:val="5"/>
              </w:numPr>
              <w:bidi/>
              <w:jc w:val="center"/>
              <w:rPr>
                <w:b/>
                <w:color w:val="000000" w:themeColor="text1"/>
              </w:rPr>
            </w:pPr>
            <w:sdt>
              <w:sdtPr>
                <w:rPr>
                  <w:color w:val="000000" w:themeColor="text1"/>
                  <w:rtl/>
                </w:rPr>
                <w:tag w:val="goog_rdk_2"/>
                <w:id w:val="2083562912"/>
              </w:sdtPr>
              <w:sdtEndPr/>
              <w:sdtContent>
                <w:r w:rsidR="00237D92" w:rsidRPr="003D7930">
                  <w:rPr>
                    <w:rFonts w:ascii="Segoe UI Symbol" w:eastAsia="Arial Unicode MS" w:hAnsi="Segoe UI Symbol" w:cs="Segoe UI Symbol"/>
                    <w:b/>
                    <w:color w:val="000000" w:themeColor="text1"/>
                  </w:rPr>
                  <w:t>☒</w:t>
                </w:r>
              </w:sdtContent>
            </w:sdt>
            <w:r w:rsidR="00237D92" w:rsidRPr="003D7930">
              <w:rPr>
                <w:b/>
                <w:color w:val="000000" w:themeColor="text1"/>
                <w:rtl/>
              </w:rPr>
              <w:t>مختبر</w:t>
            </w:r>
          </w:p>
          <w:p w:rsidR="00237D92" w:rsidRPr="003D7930" w:rsidRDefault="000E5E36" w:rsidP="003D7930">
            <w:pPr>
              <w:numPr>
                <w:ilvl w:val="0"/>
                <w:numId w:val="5"/>
              </w:numPr>
              <w:bidi/>
              <w:jc w:val="center"/>
              <w:rPr>
                <w:b/>
                <w:color w:val="000000" w:themeColor="text1"/>
              </w:rPr>
            </w:pPr>
            <w:sdt>
              <w:sdtPr>
                <w:rPr>
                  <w:color w:val="000000" w:themeColor="text1"/>
                  <w:rtl/>
                </w:rPr>
                <w:tag w:val="goog_rdk_3"/>
                <w:id w:val="1414125897"/>
              </w:sdtPr>
              <w:sdtEndPr/>
              <w:sdtContent>
                <w:r w:rsidR="00237D92" w:rsidRPr="003D7930">
                  <w:rPr>
                    <w:rFonts w:ascii="Segoe UI Symbol" w:eastAsia="Arial Unicode MS" w:hAnsi="Segoe UI Symbol" w:cs="Segoe UI Symbol"/>
                    <w:b/>
                    <w:color w:val="000000" w:themeColor="text1"/>
                  </w:rPr>
                  <w:t>☐</w:t>
                </w:r>
              </w:sdtContent>
            </w:sdt>
            <w:r w:rsidR="00237D92" w:rsidRPr="003D7930">
              <w:rPr>
                <w:b/>
                <w:color w:val="000000" w:themeColor="text1"/>
                <w:rtl/>
              </w:rPr>
              <w:t>درس مساعد</w:t>
            </w:r>
          </w:p>
          <w:p w:rsidR="00237D92" w:rsidRPr="003D7930" w:rsidRDefault="000E5E36" w:rsidP="003D7930">
            <w:pPr>
              <w:numPr>
                <w:ilvl w:val="0"/>
                <w:numId w:val="5"/>
              </w:numPr>
              <w:bidi/>
              <w:jc w:val="center"/>
              <w:rPr>
                <w:b/>
                <w:color w:val="000000" w:themeColor="text1"/>
              </w:rPr>
            </w:pPr>
            <w:sdt>
              <w:sdtPr>
                <w:rPr>
                  <w:color w:val="000000" w:themeColor="text1"/>
                  <w:rtl/>
                </w:rPr>
                <w:tag w:val="goog_rdk_4"/>
                <w:id w:val="500245038"/>
              </w:sdtPr>
              <w:sdtEndPr/>
              <w:sdtContent>
                <w:r w:rsidR="00237D92" w:rsidRPr="003D7930">
                  <w:rPr>
                    <w:rFonts w:ascii="Segoe UI Symbol" w:eastAsia="Arial Unicode MS" w:hAnsi="Segoe UI Symbol" w:cs="Segoe UI Symbol"/>
                    <w:b/>
                    <w:color w:val="000000" w:themeColor="text1"/>
                  </w:rPr>
                  <w:t>☐</w:t>
                </w:r>
              </w:sdtContent>
            </w:sdt>
            <w:r w:rsidR="00237D92" w:rsidRPr="003D7930">
              <w:rPr>
                <w:b/>
                <w:color w:val="000000" w:themeColor="text1"/>
                <w:rtl/>
              </w:rPr>
              <w:t>عملي</w:t>
            </w:r>
          </w:p>
          <w:p w:rsidR="00237D92" w:rsidRPr="003D7930" w:rsidRDefault="000E5E36" w:rsidP="003D7930">
            <w:pPr>
              <w:numPr>
                <w:ilvl w:val="0"/>
                <w:numId w:val="5"/>
              </w:numPr>
              <w:bidi/>
              <w:spacing w:after="80"/>
              <w:jc w:val="center"/>
              <w:rPr>
                <w:b/>
                <w:color w:val="000000" w:themeColor="text1"/>
              </w:rPr>
            </w:pPr>
            <w:sdt>
              <w:sdtPr>
                <w:rPr>
                  <w:color w:val="000000" w:themeColor="text1"/>
                  <w:rtl/>
                </w:rPr>
                <w:tag w:val="goog_rdk_5"/>
                <w:id w:val="-1793970874"/>
              </w:sdtPr>
              <w:sdtEndPr/>
              <w:sdtContent>
                <w:r w:rsidR="00237D92" w:rsidRPr="003D7930">
                  <w:rPr>
                    <w:rFonts w:ascii="Segoe UI Symbol" w:eastAsia="Arial Unicode MS" w:hAnsi="Segoe UI Symbol" w:cs="Segoe UI Symbol"/>
                    <w:b/>
                    <w:color w:val="000000" w:themeColor="text1"/>
                  </w:rPr>
                  <w:t>☐</w:t>
                </w:r>
              </w:sdtContent>
            </w:sdt>
            <w:r w:rsidR="00237D92" w:rsidRPr="003D7930">
              <w:rPr>
                <w:b/>
                <w:color w:val="000000" w:themeColor="text1"/>
                <w:rtl/>
              </w:rPr>
              <w:t>ندوة</w:t>
            </w:r>
          </w:p>
        </w:tc>
      </w:tr>
      <w:tr w:rsidR="003D7930" w:rsidRPr="003D7930" w:rsidTr="003D7930">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3D7930" w:rsidRDefault="00237D92" w:rsidP="003D7930">
            <w:pPr>
              <w:bidi/>
              <w:spacing w:before="80" w:after="80"/>
              <w:ind w:left="90" w:hanging="90"/>
              <w:jc w:val="center"/>
              <w:rPr>
                <w:b/>
                <w:color w:val="000000" w:themeColor="text1"/>
              </w:rPr>
            </w:pPr>
            <w:r w:rsidRPr="003D7930">
              <w:rPr>
                <w:b/>
                <w:color w:val="000000" w:themeColor="text1"/>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3D7930" w:rsidRDefault="00237D92" w:rsidP="003D7930">
            <w:pPr>
              <w:pStyle w:val="1"/>
              <w:spacing w:before="80" w:after="80"/>
              <w:rPr>
                <w:rFonts w:ascii="Times New Roman" w:hAnsi="Times New Roman" w:cs="Times New Roman"/>
                <w:color w:val="000000" w:themeColor="text1"/>
                <w:sz w:val="22"/>
                <w:szCs w:val="22"/>
                <w:lang w:bidi="ar-IQ"/>
              </w:rPr>
            </w:pPr>
            <w:r w:rsidRPr="003D7930">
              <w:rPr>
                <w:rFonts w:ascii="Times New Roman" w:hAnsi="Times New Roman" w:hint="cs"/>
                <w:color w:val="000000" w:themeColor="text1"/>
                <w:sz w:val="22"/>
                <w:szCs w:val="22"/>
              </w:rPr>
              <w:t>FOR36034</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3D7930" w:rsidRDefault="00237D92" w:rsidP="003D7930">
            <w:pPr>
              <w:widowControl w:val="0"/>
              <w:spacing w:line="276" w:lineRule="auto"/>
              <w:jc w:val="center"/>
              <w:rPr>
                <w:color w:val="000000" w:themeColor="text1"/>
                <w:sz w:val="28"/>
                <w:szCs w:val="28"/>
              </w:rPr>
            </w:pPr>
          </w:p>
        </w:tc>
      </w:tr>
      <w:tr w:rsidR="003D7930" w:rsidRPr="003D7930" w:rsidTr="003D7930">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3D7930" w:rsidRDefault="00237D92" w:rsidP="003D7930">
            <w:pPr>
              <w:bidi/>
              <w:spacing w:before="80" w:after="80"/>
              <w:ind w:left="90" w:hanging="90"/>
              <w:jc w:val="center"/>
              <w:rPr>
                <w:b/>
                <w:color w:val="000000" w:themeColor="text1"/>
              </w:rPr>
            </w:pPr>
            <w:r w:rsidRPr="003D7930">
              <w:rPr>
                <w:b/>
                <w:color w:val="000000" w:themeColor="text1"/>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3D7930" w:rsidRDefault="00237D92" w:rsidP="003D7930">
            <w:pPr>
              <w:pStyle w:val="1"/>
              <w:spacing w:before="80" w:after="80"/>
              <w:ind w:left="90"/>
              <w:rPr>
                <w:b w:val="0"/>
                <w:color w:val="000000" w:themeColor="text1"/>
                <w:sz w:val="28"/>
                <w:szCs w:val="28"/>
                <w:lang w:bidi="ar-IQ"/>
              </w:rPr>
            </w:pPr>
            <w:r w:rsidRPr="003D7930">
              <w:rPr>
                <w:rFonts w:hint="cs"/>
                <w:b w:val="0"/>
                <w:color w:val="000000" w:themeColor="text1"/>
                <w:sz w:val="28"/>
                <w:szCs w:val="28"/>
                <w:rtl/>
                <w:lang w:bidi="ar-IQ"/>
              </w:rPr>
              <w:t>4</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3D7930" w:rsidRDefault="00237D92" w:rsidP="003D7930">
            <w:pPr>
              <w:widowControl w:val="0"/>
              <w:spacing w:line="276" w:lineRule="auto"/>
              <w:jc w:val="center"/>
              <w:rPr>
                <w:color w:val="000000" w:themeColor="text1"/>
                <w:sz w:val="28"/>
                <w:szCs w:val="28"/>
              </w:rPr>
            </w:pPr>
          </w:p>
        </w:tc>
      </w:tr>
      <w:tr w:rsidR="003D7930" w:rsidRPr="003D7930" w:rsidTr="003D7930">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3D7930" w:rsidRDefault="00237D92" w:rsidP="003D7930">
            <w:pPr>
              <w:spacing w:before="80" w:after="80"/>
              <w:ind w:left="90" w:hanging="90"/>
              <w:jc w:val="center"/>
              <w:rPr>
                <w:b/>
                <w:color w:val="000000" w:themeColor="text1"/>
              </w:rPr>
            </w:pPr>
            <w:r w:rsidRPr="003D7930">
              <w:rPr>
                <w:b/>
                <w:color w:val="000000" w:themeColor="text1"/>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3D7930" w:rsidRDefault="00237D92" w:rsidP="003D7930">
            <w:pPr>
              <w:pStyle w:val="1"/>
              <w:spacing w:before="80" w:after="80"/>
              <w:ind w:left="90"/>
              <w:rPr>
                <w:b w:val="0"/>
                <w:color w:val="000000" w:themeColor="text1"/>
                <w:sz w:val="24"/>
                <w:szCs w:val="24"/>
                <w:lang w:bidi="ar-IQ"/>
              </w:rPr>
            </w:pPr>
            <w:r w:rsidRPr="003D7930">
              <w:rPr>
                <w:rFonts w:hint="cs"/>
                <w:b w:val="0"/>
                <w:color w:val="000000" w:themeColor="text1"/>
                <w:sz w:val="24"/>
                <w:szCs w:val="24"/>
                <w:rtl/>
                <w:lang w:bidi="ar-IQ"/>
              </w:rPr>
              <w:t>100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3D7930" w:rsidRDefault="00237D92" w:rsidP="003D7930">
            <w:pPr>
              <w:widowControl w:val="0"/>
              <w:spacing w:line="276" w:lineRule="auto"/>
              <w:jc w:val="center"/>
              <w:rPr>
                <w:color w:val="000000" w:themeColor="text1"/>
                <w:sz w:val="24"/>
                <w:szCs w:val="24"/>
              </w:rPr>
            </w:pPr>
          </w:p>
        </w:tc>
      </w:tr>
      <w:tr w:rsidR="003D7930" w:rsidRPr="003D7930" w:rsidTr="003D7930">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3D7930" w:rsidRDefault="00237D92" w:rsidP="003D7930">
            <w:pPr>
              <w:bidi/>
              <w:spacing w:before="80" w:after="80"/>
              <w:ind w:left="90" w:hanging="90"/>
              <w:jc w:val="center"/>
              <w:rPr>
                <w:b/>
                <w:color w:val="000000" w:themeColor="text1"/>
              </w:rPr>
            </w:pPr>
            <w:r w:rsidRPr="003D7930">
              <w:rPr>
                <w:b/>
                <w:color w:val="000000" w:themeColor="text1"/>
                <w:rtl/>
              </w:rPr>
              <w:t>مستوى المادة</w:t>
            </w:r>
          </w:p>
        </w:tc>
        <w:tc>
          <w:tcPr>
            <w:tcW w:w="2114" w:type="dxa"/>
            <w:tcBorders>
              <w:top w:val="single" w:sz="4" w:space="0" w:color="000000"/>
              <w:left w:val="single" w:sz="4" w:space="0" w:color="000000"/>
              <w:bottom w:val="single" w:sz="4" w:space="0" w:color="000000"/>
              <w:right w:val="nil"/>
            </w:tcBorders>
            <w:vAlign w:val="center"/>
          </w:tcPr>
          <w:p w:rsidR="00237D92" w:rsidRPr="003D7930" w:rsidRDefault="00237D92" w:rsidP="003D7930">
            <w:pPr>
              <w:spacing w:before="80" w:after="80"/>
              <w:ind w:hanging="720"/>
              <w:jc w:val="center"/>
              <w:rPr>
                <w:color w:val="000000" w:themeColor="text1"/>
              </w:rPr>
            </w:pPr>
            <w:r w:rsidRPr="003D7930">
              <w:rPr>
                <w:color w:val="000000" w:themeColor="text1"/>
              </w:rPr>
              <w:t>UGx11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Pr="003D7930" w:rsidRDefault="00237D92" w:rsidP="003D7930">
            <w:pPr>
              <w:bidi/>
              <w:spacing w:before="80" w:after="80"/>
              <w:jc w:val="center"/>
              <w:rPr>
                <w:b/>
                <w:color w:val="000000" w:themeColor="text1"/>
              </w:rPr>
            </w:pPr>
            <w:r w:rsidRPr="003D7930">
              <w:rPr>
                <w:b/>
                <w:color w:val="000000" w:themeColor="text1"/>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Pr="003D7930" w:rsidRDefault="00237D92" w:rsidP="003D7930">
            <w:pPr>
              <w:spacing w:before="80" w:after="80"/>
              <w:jc w:val="center"/>
              <w:rPr>
                <w:color w:val="000000" w:themeColor="text1"/>
              </w:rPr>
            </w:pPr>
            <w:r w:rsidRPr="003D7930">
              <w:rPr>
                <w:color w:val="000000" w:themeColor="text1"/>
              </w:rPr>
              <w:t>1</w:t>
            </w:r>
          </w:p>
        </w:tc>
      </w:tr>
      <w:tr w:rsidR="003D7930" w:rsidRPr="003D7930" w:rsidTr="003D7930">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3D7930" w:rsidRDefault="00237D92" w:rsidP="003D7930">
            <w:pPr>
              <w:bidi/>
              <w:spacing w:before="80" w:after="80"/>
              <w:ind w:left="90" w:hanging="90"/>
              <w:jc w:val="center"/>
              <w:rPr>
                <w:b/>
                <w:color w:val="000000" w:themeColor="text1"/>
              </w:rPr>
            </w:pPr>
            <w:r w:rsidRPr="003D7930">
              <w:rPr>
                <w:b/>
                <w:color w:val="000000" w:themeColor="text1"/>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Pr="003D7930" w:rsidRDefault="00237D92" w:rsidP="003D7930">
            <w:pPr>
              <w:spacing w:before="80" w:after="80"/>
              <w:jc w:val="center"/>
              <w:rPr>
                <w:color w:val="000000" w:themeColor="text1"/>
              </w:rPr>
            </w:pPr>
            <w:r w:rsidRPr="003D7930">
              <w:rPr>
                <w:color w:val="000000" w:themeColor="text1"/>
              </w:rPr>
              <w:t>Forensic \FOR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3D7930" w:rsidRDefault="00237D92" w:rsidP="003D7930">
            <w:pPr>
              <w:bidi/>
              <w:spacing w:before="80" w:after="80"/>
              <w:jc w:val="center"/>
              <w:rPr>
                <w:b/>
                <w:color w:val="000000" w:themeColor="text1"/>
              </w:rPr>
            </w:pPr>
            <w:r w:rsidRPr="003D7930">
              <w:rPr>
                <w:b/>
                <w:color w:val="000000" w:themeColor="text1"/>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3D7930" w:rsidRDefault="00237D92" w:rsidP="003D7930">
            <w:pPr>
              <w:spacing w:before="80" w:after="80"/>
              <w:jc w:val="center"/>
              <w:rPr>
                <w:color w:val="000000" w:themeColor="text1"/>
              </w:rPr>
            </w:pPr>
            <w:r w:rsidRPr="003D7930">
              <w:rPr>
                <w:color w:val="000000" w:themeColor="text1"/>
              </w:rPr>
              <w:t>SC</w:t>
            </w:r>
          </w:p>
        </w:tc>
      </w:tr>
      <w:tr w:rsidR="003D7930" w:rsidRPr="003D7930" w:rsidTr="003D7930">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3D7930" w:rsidRDefault="00237D92" w:rsidP="003D7930">
            <w:pPr>
              <w:bidi/>
              <w:spacing w:before="80" w:after="80"/>
              <w:ind w:left="90" w:hanging="90"/>
              <w:jc w:val="center"/>
              <w:rPr>
                <w:b/>
                <w:color w:val="000000" w:themeColor="text1"/>
              </w:rPr>
            </w:pPr>
            <w:r w:rsidRPr="003D7930">
              <w:rPr>
                <w:b/>
                <w:color w:val="000000" w:themeColor="text1"/>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Pr="003D7930" w:rsidRDefault="00237D92" w:rsidP="003D7930">
            <w:pPr>
              <w:spacing w:before="80" w:after="80"/>
              <w:ind w:left="90"/>
              <w:jc w:val="center"/>
              <w:rPr>
                <w:color w:val="000000" w:themeColor="text1"/>
              </w:rPr>
            </w:pPr>
            <w:r w:rsidRPr="003D7930">
              <w:rPr>
                <w:rFonts w:eastAsia="Times New Roman"/>
                <w:color w:val="000000" w:themeColor="text1"/>
              </w:rPr>
              <w:t>Ali qassm talib</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3D7930" w:rsidRDefault="00237D92" w:rsidP="003D7930">
            <w:pPr>
              <w:bidi/>
              <w:spacing w:before="80" w:after="80"/>
              <w:jc w:val="center"/>
              <w:rPr>
                <w:color w:val="000000" w:themeColor="text1"/>
              </w:rPr>
            </w:pPr>
            <w:r w:rsidRPr="003D7930">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3D7930" w:rsidRDefault="000E5E36" w:rsidP="003D7930">
            <w:pPr>
              <w:spacing w:before="80" w:after="80"/>
              <w:jc w:val="center"/>
              <w:rPr>
                <w:color w:val="000000" w:themeColor="text1"/>
              </w:rPr>
            </w:pPr>
            <w:hyperlink r:id="rId88" w:history="1">
              <w:r w:rsidR="00237D92" w:rsidRPr="003D7930">
                <w:rPr>
                  <w:rStyle w:val="Hyperlink"/>
                  <w:color w:val="000000" w:themeColor="text1"/>
                </w:rPr>
                <w:t>aliqassamtalib@utq.edu.iq</w:t>
              </w:r>
            </w:hyperlink>
          </w:p>
        </w:tc>
      </w:tr>
      <w:tr w:rsidR="003D7930" w:rsidRPr="003D7930" w:rsidTr="003D7930">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3D7930" w:rsidRDefault="00237D92" w:rsidP="003D7930">
            <w:pPr>
              <w:bidi/>
              <w:spacing w:before="80" w:after="80"/>
              <w:ind w:left="90" w:hanging="90"/>
              <w:jc w:val="center"/>
              <w:rPr>
                <w:b/>
                <w:color w:val="000000" w:themeColor="text1"/>
              </w:rPr>
            </w:pPr>
            <w:r w:rsidRPr="003D7930">
              <w:rPr>
                <w:b/>
                <w:color w:val="000000" w:themeColor="text1"/>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Pr="003D7930" w:rsidRDefault="00237D92" w:rsidP="003D7930">
            <w:pPr>
              <w:spacing w:before="80" w:after="80"/>
              <w:jc w:val="center"/>
              <w:rPr>
                <w:color w:val="000000" w:themeColor="text1"/>
              </w:rPr>
            </w:pPr>
            <w:r w:rsidRPr="003D7930">
              <w:rPr>
                <w:color w:val="000000" w:themeColor="text1"/>
              </w:rPr>
              <w:t>Assist. Lect</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3D7930" w:rsidRDefault="00237D92" w:rsidP="003D7930">
            <w:pPr>
              <w:bidi/>
              <w:spacing w:before="80" w:after="80"/>
              <w:jc w:val="center"/>
              <w:rPr>
                <w:b/>
                <w:color w:val="000000" w:themeColor="text1"/>
              </w:rPr>
            </w:pPr>
            <w:r w:rsidRPr="003D7930">
              <w:rPr>
                <w:b/>
                <w:color w:val="000000" w:themeColor="text1"/>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Pr="003D7930" w:rsidRDefault="00237D92" w:rsidP="003D7930">
            <w:pPr>
              <w:spacing w:before="80" w:after="80"/>
              <w:jc w:val="center"/>
              <w:rPr>
                <w:color w:val="000000" w:themeColor="text1"/>
              </w:rPr>
            </w:pPr>
            <w:r w:rsidRPr="003D7930">
              <w:rPr>
                <w:color w:val="000000" w:themeColor="text1"/>
              </w:rPr>
              <w:t>M.Sc</w:t>
            </w:r>
          </w:p>
        </w:tc>
      </w:tr>
      <w:tr w:rsidR="003D7930" w:rsidRPr="003D7930" w:rsidTr="003D7930">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3D7930" w:rsidRDefault="00237D92" w:rsidP="003D7930">
            <w:pPr>
              <w:bidi/>
              <w:spacing w:before="80" w:after="80"/>
              <w:ind w:left="90" w:hanging="90"/>
              <w:jc w:val="center"/>
              <w:rPr>
                <w:b/>
                <w:color w:val="000000" w:themeColor="text1"/>
              </w:rPr>
            </w:pPr>
            <w:r w:rsidRPr="003D7930">
              <w:rPr>
                <w:b/>
                <w:color w:val="000000" w:themeColor="text1"/>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Pr="003D7930" w:rsidRDefault="00237D92" w:rsidP="003D7930">
            <w:pPr>
              <w:spacing w:before="80" w:after="80"/>
              <w:ind w:left="90"/>
              <w:jc w:val="cente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3D7930" w:rsidRDefault="00237D92" w:rsidP="003D7930">
            <w:pPr>
              <w:bidi/>
              <w:spacing w:before="80" w:after="80"/>
              <w:jc w:val="center"/>
              <w:rPr>
                <w:color w:val="000000" w:themeColor="text1"/>
              </w:rPr>
            </w:pPr>
            <w:r w:rsidRPr="003D7930">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3D7930" w:rsidRDefault="00237D92" w:rsidP="003D7930">
            <w:pPr>
              <w:bidi/>
              <w:spacing w:before="80" w:after="80"/>
              <w:jc w:val="center"/>
              <w:rPr>
                <w:color w:val="000000" w:themeColor="text1"/>
              </w:rPr>
            </w:pPr>
            <w:r w:rsidRPr="003D7930">
              <w:rPr>
                <w:color w:val="000000" w:themeColor="text1"/>
                <w:rtl/>
              </w:rPr>
              <w:t>البريد الإلكتروني</w:t>
            </w:r>
          </w:p>
        </w:tc>
      </w:tr>
      <w:tr w:rsidR="003D7930" w:rsidRPr="003D7930" w:rsidTr="003D7930">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3D7930" w:rsidRDefault="00237D92" w:rsidP="003D7930">
            <w:pPr>
              <w:bidi/>
              <w:spacing w:before="80" w:after="80"/>
              <w:ind w:left="90" w:hanging="90"/>
              <w:jc w:val="center"/>
              <w:rPr>
                <w:b/>
                <w:color w:val="000000" w:themeColor="text1"/>
              </w:rPr>
            </w:pPr>
            <w:r w:rsidRPr="003D7930">
              <w:rPr>
                <w:b/>
                <w:color w:val="000000" w:themeColor="text1"/>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237D92" w:rsidRPr="003D7930" w:rsidRDefault="00237D92" w:rsidP="003D7930">
            <w:pPr>
              <w:spacing w:before="80" w:after="80"/>
              <w:ind w:left="360" w:hanging="360"/>
              <w:jc w:val="cente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3D7930" w:rsidRDefault="00237D92" w:rsidP="003D7930">
            <w:pPr>
              <w:bidi/>
              <w:spacing w:before="80" w:after="80"/>
              <w:jc w:val="center"/>
              <w:rPr>
                <w:color w:val="000000" w:themeColor="text1"/>
              </w:rPr>
            </w:pPr>
            <w:r w:rsidRPr="003D7930">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3D7930" w:rsidRDefault="00237D92" w:rsidP="003D7930">
            <w:pPr>
              <w:spacing w:before="80" w:after="80"/>
              <w:jc w:val="center"/>
              <w:rPr>
                <w:color w:val="000000" w:themeColor="text1"/>
              </w:rPr>
            </w:pPr>
          </w:p>
        </w:tc>
      </w:tr>
      <w:tr w:rsidR="003D7930" w:rsidRPr="003D7930" w:rsidTr="003D7930">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3D7930" w:rsidRDefault="00237D92" w:rsidP="003D7930">
            <w:pPr>
              <w:bidi/>
              <w:spacing w:before="80" w:after="80"/>
              <w:ind w:left="6" w:right="-99" w:hanging="6"/>
              <w:jc w:val="center"/>
              <w:rPr>
                <w:b/>
                <w:color w:val="000000" w:themeColor="text1"/>
              </w:rPr>
            </w:pPr>
            <w:r w:rsidRPr="003D7930">
              <w:rPr>
                <w:b/>
                <w:color w:val="000000" w:themeColor="text1"/>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tcPr>
          <w:p w:rsidR="00237D92" w:rsidRPr="003D7930" w:rsidRDefault="00237D92" w:rsidP="003D7930">
            <w:pPr>
              <w:spacing w:before="80" w:after="80"/>
              <w:ind w:left="360"/>
              <w:jc w:val="center"/>
              <w:rPr>
                <w:color w:val="000000" w:themeColor="text1"/>
              </w:rPr>
            </w:pP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Pr="003D7930" w:rsidRDefault="00237D92" w:rsidP="003D7930">
            <w:pPr>
              <w:bidi/>
              <w:spacing w:before="80" w:after="80"/>
              <w:jc w:val="center"/>
              <w:rPr>
                <w:b/>
                <w:color w:val="000000" w:themeColor="text1"/>
              </w:rPr>
            </w:pPr>
            <w:r w:rsidRPr="003D7930">
              <w:rPr>
                <w:b/>
                <w:color w:val="000000" w:themeColor="text1"/>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237D92" w:rsidRPr="003D7930" w:rsidRDefault="00237D92" w:rsidP="003D7930">
            <w:pPr>
              <w:spacing w:before="80" w:after="80"/>
              <w:jc w:val="center"/>
              <w:rPr>
                <w:color w:val="000000" w:themeColor="text1"/>
              </w:rPr>
            </w:pPr>
            <w:r w:rsidRPr="003D7930">
              <w:rPr>
                <w:color w:val="000000" w:themeColor="text1"/>
              </w:rPr>
              <w:t>1.0</w:t>
            </w:r>
          </w:p>
        </w:tc>
      </w:tr>
    </w:tbl>
    <w:tbl>
      <w:tblPr>
        <w:tblStyle w:val="afb"/>
        <w:tblpPr w:leftFromText="180" w:rightFromText="180" w:vertAnchor="text" w:tblpXSpec="center" w:tblpY="37"/>
        <w:tblW w:w="10455" w:type="dxa"/>
        <w:tblLayout w:type="fixed"/>
        <w:tblLook w:val="04A0" w:firstRow="1" w:lastRow="0" w:firstColumn="1" w:lastColumn="0" w:noHBand="0" w:noVBand="1"/>
      </w:tblPr>
      <w:tblGrid>
        <w:gridCol w:w="2564"/>
        <w:gridCol w:w="5158"/>
        <w:gridCol w:w="1605"/>
        <w:gridCol w:w="1128"/>
      </w:tblGrid>
      <w:tr w:rsidR="003D7930" w:rsidTr="003D7930">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3D7930" w:rsidRPr="003D7930" w:rsidRDefault="003D7930" w:rsidP="003D7930">
            <w:pPr>
              <w:bidi/>
              <w:spacing w:line="360" w:lineRule="auto"/>
              <w:jc w:val="center"/>
              <w:rPr>
                <w:b/>
                <w:color w:val="17365D"/>
                <w:sz w:val="28"/>
                <w:szCs w:val="28"/>
              </w:rPr>
            </w:pPr>
            <w:r>
              <w:rPr>
                <w:b/>
                <w:color w:val="17365D"/>
                <w:sz w:val="28"/>
                <w:szCs w:val="28"/>
                <w:rtl/>
              </w:rPr>
              <w:t>علاقة المادة بالمواد الأخرى</w:t>
            </w:r>
          </w:p>
        </w:tc>
      </w:tr>
      <w:tr w:rsidR="003D7930" w:rsidTr="003D7930">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3D7930" w:rsidRDefault="003D7930" w:rsidP="003D7930">
            <w:pPr>
              <w:bidi/>
              <w:spacing w:line="360" w:lineRule="auto"/>
              <w:jc w:val="center"/>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7930" w:rsidRDefault="003D7930" w:rsidP="003D7930">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D7930" w:rsidRDefault="003D7930" w:rsidP="003D7930">
            <w:pPr>
              <w:bidi/>
              <w:spacing w:line="360" w:lineRule="auto"/>
              <w:jc w:val="center"/>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7930" w:rsidRDefault="003D7930" w:rsidP="003D7930">
            <w:pPr>
              <w:spacing w:line="360" w:lineRule="auto"/>
              <w:jc w:val="center"/>
            </w:pPr>
          </w:p>
        </w:tc>
      </w:tr>
      <w:tr w:rsidR="003D7930" w:rsidTr="003D7930">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3D7930" w:rsidRDefault="003D7930" w:rsidP="003D7930">
            <w:pPr>
              <w:bidi/>
              <w:spacing w:line="360" w:lineRule="auto"/>
              <w:jc w:val="center"/>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7930" w:rsidRDefault="003D7930" w:rsidP="003D7930">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3D7930" w:rsidRDefault="003D7930" w:rsidP="003D7930">
            <w:pPr>
              <w:bidi/>
              <w:spacing w:line="360" w:lineRule="auto"/>
              <w:jc w:val="cente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7930" w:rsidRDefault="003D7930" w:rsidP="003D7930">
            <w:pPr>
              <w:spacing w:line="360" w:lineRule="auto"/>
              <w:jc w:val="center"/>
            </w:pPr>
          </w:p>
        </w:tc>
      </w:tr>
    </w:tbl>
    <w:p w:rsidR="00237D92" w:rsidRDefault="00237D92" w:rsidP="003D7930">
      <w:pPr>
        <w:tabs>
          <w:tab w:val="left" w:pos="5220"/>
        </w:tabs>
        <w:spacing w:after="200" w:line="276" w:lineRule="auto"/>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237D92" w:rsidTr="00237D92">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3D7930">
            <w:pPr>
              <w:bidi/>
              <w:spacing w:line="276" w:lineRule="auto"/>
              <w:jc w:val="center"/>
              <w:rPr>
                <w:b/>
                <w:color w:val="17365D"/>
                <w:sz w:val="28"/>
                <w:szCs w:val="28"/>
              </w:rPr>
            </w:pPr>
            <w:r>
              <w:rPr>
                <w:b/>
                <w:color w:val="17365D"/>
                <w:sz w:val="28"/>
                <w:szCs w:val="28"/>
                <w:rtl/>
              </w:rPr>
              <w:t>أهداف المادة ومخرجات التعلم والمحتويات الإرشادية</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Pr="003D7930" w:rsidRDefault="00237D92" w:rsidP="003D7930">
            <w:pPr>
              <w:bidi/>
              <w:spacing w:line="276" w:lineRule="auto"/>
              <w:jc w:val="center"/>
              <w:rPr>
                <w:b/>
                <w:color w:val="000000"/>
                <w:sz w:val="24"/>
                <w:szCs w:val="24"/>
              </w:rPr>
            </w:pPr>
            <w:r>
              <w:rPr>
                <w:b/>
                <w:color w:val="000000"/>
                <w:sz w:val="24"/>
                <w:szCs w:val="24"/>
                <w:rtl/>
              </w:rPr>
              <w:t>أهداف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3D7930" w:rsidP="003D7930">
            <w:pPr>
              <w:bidi/>
              <w:spacing w:line="276" w:lineRule="auto"/>
              <w:ind w:left="58"/>
              <w:jc w:val="both"/>
              <w:rPr>
                <w:rFonts w:ascii="SimSun" w:hAnsi="SimSun" w:cs="SimSun"/>
                <w:sz w:val="24"/>
                <w:szCs w:val="24"/>
              </w:rPr>
            </w:pPr>
            <w:r w:rsidRPr="003D7930">
              <w:rPr>
                <w:rFonts w:ascii="Open Sans" w:eastAsia="Open Sans" w:hAnsi="Open Sans" w:cs="Open Sans"/>
                <w:color w:val="000000"/>
                <w:sz w:val="25"/>
                <w:szCs w:val="25"/>
                <w:shd w:val="clear" w:color="auto" w:fill="FFFFFF"/>
                <w:rtl/>
              </w:rPr>
              <w:t>تُقدّم هذه الوحدة مدخلاً إلى التحليل متعدد المتغيرات، مع التركيز بشكل خاص على تمثيل البيانات بصرياً باستخدام الرسوم البيانية متعددة المتغيرات المعروفة باسم المخططات الثنائية. يغطي المقرر تحليل المكونات الرئيسية</w:t>
            </w:r>
            <w:r w:rsidRPr="003D7930">
              <w:rPr>
                <w:rFonts w:ascii="Open Sans" w:eastAsia="Open Sans" w:hAnsi="Open Sans" w:cs="Open Sans"/>
                <w:color w:val="000000"/>
                <w:sz w:val="25"/>
                <w:szCs w:val="25"/>
                <w:shd w:val="clear" w:color="auto" w:fill="FFFFFF"/>
              </w:rPr>
              <w:t xml:space="preserve"> (PCA)</w:t>
            </w:r>
            <w:r w:rsidRPr="003D7930">
              <w:rPr>
                <w:rFonts w:ascii="Open Sans" w:eastAsia="Open Sans" w:hAnsi="Open Sans" w:cs="Open Sans"/>
                <w:color w:val="000000"/>
                <w:sz w:val="25"/>
                <w:szCs w:val="25"/>
                <w:shd w:val="clear" w:color="auto" w:fill="FFFFFF"/>
                <w:rtl/>
              </w:rPr>
              <w:t>، والتحجيم متعدد الأبعاد</w:t>
            </w:r>
            <w:r w:rsidRPr="003D7930">
              <w:rPr>
                <w:rFonts w:ascii="Open Sans" w:eastAsia="Open Sans" w:hAnsi="Open Sans" w:cs="Open Sans"/>
                <w:color w:val="000000"/>
                <w:sz w:val="25"/>
                <w:szCs w:val="25"/>
                <w:shd w:val="clear" w:color="auto" w:fill="FFFFFF"/>
              </w:rPr>
              <w:t xml:space="preserve"> (MDS)</w:t>
            </w:r>
            <w:r w:rsidRPr="003D7930">
              <w:rPr>
                <w:rFonts w:ascii="Open Sans" w:eastAsia="Open Sans" w:hAnsi="Open Sans" w:cs="Open Sans"/>
                <w:color w:val="000000"/>
                <w:sz w:val="25"/>
                <w:szCs w:val="25"/>
                <w:shd w:val="clear" w:color="auto" w:fill="FFFFFF"/>
                <w:rtl/>
              </w:rPr>
              <w:t>، وتحليل التوافق</w:t>
            </w:r>
            <w:r w:rsidRPr="003D7930">
              <w:rPr>
                <w:rFonts w:ascii="Open Sans" w:eastAsia="Open Sans" w:hAnsi="Open Sans" w:cs="Open Sans"/>
                <w:color w:val="000000"/>
                <w:sz w:val="25"/>
                <w:szCs w:val="25"/>
                <w:shd w:val="clear" w:color="auto" w:fill="FFFFFF"/>
              </w:rPr>
              <w:t xml:space="preserve"> (CA)</w:t>
            </w:r>
            <w:r w:rsidRPr="003D7930">
              <w:rPr>
                <w:rFonts w:ascii="Open Sans" w:eastAsia="Open Sans" w:hAnsi="Open Sans" w:cs="Open Sans"/>
                <w:color w:val="000000"/>
                <w:sz w:val="25"/>
                <w:szCs w:val="25"/>
                <w:shd w:val="clear" w:color="auto" w:fill="FFFFFF"/>
                <w:rtl/>
              </w:rPr>
              <w:t>، والتحليل الكنسي، وتحليل التجميع، والتحليل التمييزي</w:t>
            </w:r>
            <w:r w:rsidRPr="003D7930">
              <w:rPr>
                <w:rFonts w:ascii="Open Sans" w:eastAsia="Open Sans" w:hAnsi="Open Sans" w:cs="Open Sans"/>
                <w:color w:val="000000"/>
                <w:sz w:val="25"/>
                <w:szCs w:val="25"/>
                <w:shd w:val="clear" w:color="auto" w:fill="FFFFFF"/>
              </w:rPr>
              <w:t xml:space="preserve"> (DA)</w:t>
            </w:r>
            <w:r w:rsidRPr="003D7930">
              <w:rPr>
                <w:rFonts w:ascii="Open Sans" w:eastAsia="Open Sans" w:hAnsi="Open Sans" w:cs="Open Sans"/>
                <w:color w:val="000000"/>
                <w:sz w:val="25"/>
                <w:szCs w:val="25"/>
                <w:shd w:val="clear" w:color="auto" w:fill="FFFFFF"/>
                <w:rtl/>
              </w:rPr>
              <w:t>، وبعض الاستدلال متعدد المتغيرات، مع توضيح هذه الأساليب باستخدام البيانات الجينية. تتميز بعض مجموعات البيانات الجينية بطبيعتها التركيبية، ويتم التطرق إلى المبادئ الأساسية لتحليل البيانات التركيبية مثل تحويلات النسبة اللوغاريتمية. كما يتناول المقرر استخدام الأساليب متعددة المتغيرات للكشف عن البنية الفرعية للسكان والقرابة الخفية</w:t>
            </w:r>
            <w:r w:rsidRPr="003D7930">
              <w:rPr>
                <w:rFonts w:ascii="Open Sans" w:eastAsia="Open Sans" w:hAnsi="Open Sans" w:cs="Open Sans"/>
                <w:color w:val="000000"/>
                <w:sz w:val="25"/>
                <w:szCs w:val="25"/>
                <w:shd w:val="clear" w:color="auto" w:fill="FFFFFF"/>
              </w:rPr>
              <w:t>.</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Pr="003D7930" w:rsidRDefault="00237D92" w:rsidP="003D7930">
            <w:pPr>
              <w:bidi/>
              <w:spacing w:line="276" w:lineRule="auto"/>
              <w:jc w:val="center"/>
              <w:rPr>
                <w:b/>
                <w:color w:val="000000"/>
                <w:sz w:val="24"/>
                <w:szCs w:val="24"/>
              </w:rPr>
            </w:pPr>
            <w:r>
              <w:rPr>
                <w:b/>
                <w:color w:val="000000"/>
                <w:sz w:val="24"/>
                <w:szCs w:val="24"/>
                <w:rtl/>
              </w:rPr>
              <w:t>مخرجات تعلم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3D7930" w:rsidRPr="003D7930" w:rsidRDefault="003D7930" w:rsidP="003D7930">
            <w:pPr>
              <w:pStyle w:val="af2"/>
              <w:shd w:val="clear" w:color="auto" w:fill="FFFFFF"/>
              <w:bidi/>
              <w:spacing w:line="26" w:lineRule="atLeast"/>
              <w:rPr>
                <w:rFonts w:ascii="Open Sans" w:eastAsia="Open Sans" w:hAnsi="Open Sans" w:cs="Open Sans"/>
                <w:color w:val="000000"/>
                <w:sz w:val="25"/>
                <w:szCs w:val="25"/>
                <w:shd w:val="clear" w:color="auto" w:fill="FFFFFF"/>
              </w:rPr>
            </w:pPr>
            <w:r w:rsidRPr="003D7930">
              <w:rPr>
                <w:rFonts w:ascii="Open Sans" w:eastAsia="Open Sans" w:hAnsi="Open Sans" w:cs="Open Sans"/>
                <w:color w:val="000000"/>
                <w:sz w:val="25"/>
                <w:szCs w:val="25"/>
                <w:shd w:val="clear" w:color="auto" w:fill="FFFFFF"/>
                <w:rtl/>
              </w:rPr>
              <w:t>بعد حضور هذه الوحدة، سيتمكن المشاركون من</w:t>
            </w:r>
            <w:r w:rsidRPr="003D7930">
              <w:rPr>
                <w:rFonts w:ascii="Open Sans" w:eastAsia="Open Sans" w:hAnsi="Open Sans" w:cs="Open Sans"/>
                <w:color w:val="000000"/>
                <w:sz w:val="25"/>
                <w:szCs w:val="25"/>
                <w:shd w:val="clear" w:color="auto" w:fill="FFFFFF"/>
              </w:rPr>
              <w:t>:</w:t>
            </w:r>
          </w:p>
          <w:p w:rsidR="003D7930" w:rsidRDefault="003D7930" w:rsidP="005B2E63">
            <w:pPr>
              <w:pStyle w:val="af2"/>
              <w:numPr>
                <w:ilvl w:val="0"/>
                <w:numId w:val="38"/>
              </w:numPr>
              <w:shd w:val="clear" w:color="auto" w:fill="FFFFFF"/>
              <w:bidi/>
              <w:spacing w:line="26" w:lineRule="atLeast"/>
              <w:rPr>
                <w:rFonts w:ascii="Open Sans" w:eastAsia="Open Sans" w:hAnsi="Open Sans" w:cs="Open Sans"/>
                <w:color w:val="000000"/>
                <w:sz w:val="25"/>
                <w:szCs w:val="25"/>
                <w:shd w:val="clear" w:color="auto" w:fill="FFFFFF"/>
                <w:rtl/>
              </w:rPr>
            </w:pPr>
            <w:r w:rsidRPr="003D7930">
              <w:rPr>
                <w:rFonts w:ascii="Open Sans" w:eastAsia="Open Sans" w:hAnsi="Open Sans" w:cs="Open Sans"/>
                <w:color w:val="000000"/>
                <w:sz w:val="25"/>
                <w:szCs w:val="25"/>
                <w:shd w:val="clear" w:color="auto" w:fill="FFFFFF"/>
                <w:rtl/>
              </w:rPr>
              <w:t>وصف الغرض من الأساليب الإحصائية متعددة المتغيرات الأساسية</w:t>
            </w:r>
            <w:r w:rsidRPr="003D7930">
              <w:rPr>
                <w:rFonts w:ascii="Open Sans" w:eastAsia="Open Sans" w:hAnsi="Open Sans" w:cs="Open Sans"/>
                <w:color w:val="000000"/>
                <w:sz w:val="25"/>
                <w:szCs w:val="25"/>
                <w:shd w:val="clear" w:color="auto" w:fill="FFFFFF"/>
              </w:rPr>
              <w:t>.</w:t>
            </w:r>
          </w:p>
          <w:p w:rsidR="003D7930" w:rsidRDefault="003D7930" w:rsidP="005B2E63">
            <w:pPr>
              <w:pStyle w:val="af2"/>
              <w:numPr>
                <w:ilvl w:val="0"/>
                <w:numId w:val="38"/>
              </w:numPr>
              <w:shd w:val="clear" w:color="auto" w:fill="FFFFFF"/>
              <w:bidi/>
              <w:spacing w:line="26" w:lineRule="atLeast"/>
              <w:rPr>
                <w:rFonts w:ascii="Open Sans" w:eastAsia="Open Sans" w:hAnsi="Open Sans" w:cs="Open Sans"/>
                <w:color w:val="000000"/>
                <w:sz w:val="25"/>
                <w:szCs w:val="25"/>
                <w:shd w:val="clear" w:color="auto" w:fill="FFFFFF"/>
              </w:rPr>
            </w:pPr>
            <w:r w:rsidRPr="003D7930">
              <w:rPr>
                <w:rFonts w:ascii="Open Sans" w:eastAsia="Open Sans" w:hAnsi="Open Sans" w:cs="Open Sans"/>
                <w:color w:val="000000"/>
                <w:sz w:val="25"/>
                <w:szCs w:val="25"/>
                <w:shd w:val="clear" w:color="auto" w:fill="FFFFFF"/>
                <w:rtl/>
              </w:rPr>
              <w:t>اختيار الأسلوب الإحصائي متعدد المتغيرات المناسب لمجموعة بيانات معينة</w:t>
            </w:r>
            <w:r w:rsidRPr="003D7930">
              <w:rPr>
                <w:rFonts w:ascii="Open Sans" w:eastAsia="Open Sans" w:hAnsi="Open Sans" w:cs="Open Sans"/>
                <w:color w:val="000000"/>
                <w:sz w:val="25"/>
                <w:szCs w:val="25"/>
                <w:shd w:val="clear" w:color="auto" w:fill="FFFFFF"/>
              </w:rPr>
              <w:t>.</w:t>
            </w:r>
          </w:p>
          <w:p w:rsidR="003D7930" w:rsidRDefault="003D7930" w:rsidP="005B2E63">
            <w:pPr>
              <w:pStyle w:val="af2"/>
              <w:numPr>
                <w:ilvl w:val="0"/>
                <w:numId w:val="38"/>
              </w:numPr>
              <w:shd w:val="clear" w:color="auto" w:fill="FFFFFF"/>
              <w:bidi/>
              <w:spacing w:line="26" w:lineRule="atLeast"/>
              <w:rPr>
                <w:rFonts w:ascii="Open Sans" w:eastAsia="Open Sans" w:hAnsi="Open Sans" w:cs="Open Sans"/>
                <w:color w:val="000000"/>
                <w:sz w:val="25"/>
                <w:szCs w:val="25"/>
                <w:shd w:val="clear" w:color="auto" w:fill="FFFFFF"/>
              </w:rPr>
            </w:pPr>
            <w:r w:rsidRPr="003D7930">
              <w:rPr>
                <w:rFonts w:ascii="Open Sans" w:eastAsia="Open Sans" w:hAnsi="Open Sans" w:cs="Open Sans"/>
                <w:color w:val="000000"/>
                <w:sz w:val="25"/>
                <w:szCs w:val="25"/>
                <w:shd w:val="clear" w:color="auto" w:fill="FFFFFF"/>
                <w:rtl/>
              </w:rPr>
              <w:t>تطبيق التحويلات المناسبة على مجموعة بيانات معينة</w:t>
            </w:r>
            <w:r w:rsidRPr="003D7930">
              <w:rPr>
                <w:rFonts w:ascii="Open Sans" w:eastAsia="Open Sans" w:hAnsi="Open Sans" w:cs="Open Sans"/>
                <w:color w:val="000000"/>
                <w:sz w:val="25"/>
                <w:szCs w:val="25"/>
                <w:shd w:val="clear" w:color="auto" w:fill="FFFFFF"/>
              </w:rPr>
              <w:t>.</w:t>
            </w:r>
          </w:p>
          <w:p w:rsidR="003D7930" w:rsidRDefault="003D7930" w:rsidP="005B2E63">
            <w:pPr>
              <w:pStyle w:val="af2"/>
              <w:numPr>
                <w:ilvl w:val="0"/>
                <w:numId w:val="38"/>
              </w:numPr>
              <w:shd w:val="clear" w:color="auto" w:fill="FFFFFF"/>
              <w:bidi/>
              <w:spacing w:line="26" w:lineRule="atLeast"/>
              <w:rPr>
                <w:rFonts w:ascii="Open Sans" w:eastAsia="Open Sans" w:hAnsi="Open Sans" w:cs="Open Sans"/>
                <w:color w:val="000000"/>
                <w:sz w:val="25"/>
                <w:szCs w:val="25"/>
                <w:shd w:val="clear" w:color="auto" w:fill="FFFFFF"/>
              </w:rPr>
            </w:pPr>
            <w:r w:rsidRPr="003D7930">
              <w:rPr>
                <w:rFonts w:ascii="Open Sans" w:eastAsia="Open Sans" w:hAnsi="Open Sans" w:cs="Open Sans"/>
                <w:color w:val="000000"/>
                <w:sz w:val="25"/>
                <w:szCs w:val="25"/>
                <w:shd w:val="clear" w:color="auto" w:fill="FFFFFF"/>
                <w:rtl/>
              </w:rPr>
              <w:t>إجراء تحليل إحصائي متعدد المتغيرات على الحاسوب باستخدام بيئة</w:t>
            </w:r>
            <w:r>
              <w:rPr>
                <w:rFonts w:ascii="Open Sans" w:eastAsia="Open Sans" w:hAnsi="Open Sans" w:cs="Open Sans"/>
                <w:color w:val="000000"/>
                <w:sz w:val="25"/>
                <w:szCs w:val="25"/>
                <w:shd w:val="clear" w:color="auto" w:fill="FFFFFF"/>
              </w:rPr>
              <w:t xml:space="preserve"> R</w:t>
            </w:r>
          </w:p>
          <w:p w:rsidR="003D7930" w:rsidRDefault="003D7930" w:rsidP="005B2E63">
            <w:pPr>
              <w:pStyle w:val="af2"/>
              <w:numPr>
                <w:ilvl w:val="0"/>
                <w:numId w:val="38"/>
              </w:numPr>
              <w:shd w:val="clear" w:color="auto" w:fill="FFFFFF"/>
              <w:bidi/>
              <w:spacing w:line="26" w:lineRule="atLeast"/>
              <w:rPr>
                <w:rFonts w:ascii="Open Sans" w:eastAsia="Open Sans" w:hAnsi="Open Sans" w:cs="Open Sans"/>
                <w:color w:val="000000"/>
                <w:sz w:val="25"/>
                <w:szCs w:val="25"/>
                <w:shd w:val="clear" w:color="auto" w:fill="FFFFFF"/>
              </w:rPr>
            </w:pPr>
            <w:r w:rsidRPr="003D7930">
              <w:rPr>
                <w:rFonts w:ascii="Open Sans" w:eastAsia="Open Sans" w:hAnsi="Open Sans" w:cs="Open Sans"/>
                <w:color w:val="000000"/>
                <w:sz w:val="25"/>
                <w:szCs w:val="25"/>
                <w:shd w:val="clear" w:color="auto" w:fill="FFFFFF"/>
                <w:rtl/>
              </w:rPr>
              <w:t>تمثيل البيانات متعددة المتغيرات بيانيًا باستخدام رسم بياني ثنائي المحاور</w:t>
            </w:r>
            <w:r w:rsidRPr="003D7930">
              <w:rPr>
                <w:rFonts w:ascii="Open Sans" w:eastAsia="Open Sans" w:hAnsi="Open Sans" w:cs="Open Sans"/>
                <w:color w:val="000000"/>
                <w:sz w:val="25"/>
                <w:szCs w:val="25"/>
                <w:shd w:val="clear" w:color="auto" w:fill="FFFFFF"/>
              </w:rPr>
              <w:t>.</w:t>
            </w:r>
          </w:p>
          <w:p w:rsidR="003D7930" w:rsidRDefault="003D7930" w:rsidP="005B2E63">
            <w:pPr>
              <w:pStyle w:val="af2"/>
              <w:numPr>
                <w:ilvl w:val="0"/>
                <w:numId w:val="38"/>
              </w:numPr>
              <w:shd w:val="clear" w:color="auto" w:fill="FFFFFF"/>
              <w:bidi/>
              <w:spacing w:line="26" w:lineRule="atLeast"/>
              <w:rPr>
                <w:rFonts w:ascii="Open Sans" w:eastAsia="Open Sans" w:hAnsi="Open Sans" w:cs="Open Sans"/>
                <w:color w:val="000000"/>
                <w:sz w:val="25"/>
                <w:szCs w:val="25"/>
                <w:shd w:val="clear" w:color="auto" w:fill="FFFFFF"/>
              </w:rPr>
            </w:pPr>
            <w:r w:rsidRPr="003D7930">
              <w:rPr>
                <w:rFonts w:ascii="Open Sans" w:eastAsia="Open Sans" w:hAnsi="Open Sans" w:cs="Open Sans"/>
                <w:color w:val="000000"/>
                <w:sz w:val="25"/>
                <w:szCs w:val="25"/>
                <w:shd w:val="clear" w:color="auto" w:fill="FFFFFF"/>
                <w:rtl/>
              </w:rPr>
              <w:t>تفسير الرسوم البيانية ثنائية المحاور بشكل صحيح وتقييم مدى ملاءمتها للبيانات</w:t>
            </w:r>
            <w:r w:rsidRPr="003D7930">
              <w:rPr>
                <w:rFonts w:ascii="Open Sans" w:eastAsia="Open Sans" w:hAnsi="Open Sans" w:cs="Open Sans"/>
                <w:color w:val="000000"/>
                <w:sz w:val="25"/>
                <w:szCs w:val="25"/>
                <w:shd w:val="clear" w:color="auto" w:fill="FFFFFF"/>
              </w:rPr>
              <w:t>.</w:t>
            </w:r>
          </w:p>
          <w:p w:rsidR="003D7930" w:rsidRDefault="003D7930" w:rsidP="005B2E63">
            <w:pPr>
              <w:pStyle w:val="af2"/>
              <w:numPr>
                <w:ilvl w:val="0"/>
                <w:numId w:val="38"/>
              </w:numPr>
              <w:shd w:val="clear" w:color="auto" w:fill="FFFFFF"/>
              <w:bidi/>
              <w:spacing w:line="26" w:lineRule="atLeast"/>
              <w:rPr>
                <w:rFonts w:ascii="Open Sans" w:eastAsia="Open Sans" w:hAnsi="Open Sans" w:cs="Open Sans"/>
                <w:color w:val="000000"/>
                <w:sz w:val="25"/>
                <w:szCs w:val="25"/>
                <w:shd w:val="clear" w:color="auto" w:fill="FFFFFF"/>
              </w:rPr>
            </w:pPr>
            <w:r w:rsidRPr="003D7930">
              <w:rPr>
                <w:rFonts w:ascii="Open Sans" w:eastAsia="Open Sans" w:hAnsi="Open Sans" w:cs="Open Sans"/>
                <w:color w:val="000000"/>
                <w:sz w:val="25"/>
                <w:szCs w:val="25"/>
                <w:shd w:val="clear" w:color="auto" w:fill="FFFFFF"/>
                <w:rtl/>
              </w:rPr>
              <w:t>إجراء اختبارات الفرضيات الأساسية متعددة المتغيرات</w:t>
            </w:r>
            <w:r w:rsidRPr="003D7930">
              <w:rPr>
                <w:rFonts w:ascii="Open Sans" w:eastAsia="Open Sans" w:hAnsi="Open Sans" w:cs="Open Sans"/>
                <w:color w:val="000000"/>
                <w:sz w:val="25"/>
                <w:szCs w:val="25"/>
                <w:shd w:val="clear" w:color="auto" w:fill="FFFFFF"/>
              </w:rPr>
              <w:t>.</w:t>
            </w:r>
          </w:p>
          <w:p w:rsidR="00237D92" w:rsidRPr="003D7930" w:rsidRDefault="003D7930" w:rsidP="005B2E63">
            <w:pPr>
              <w:pStyle w:val="af2"/>
              <w:numPr>
                <w:ilvl w:val="0"/>
                <w:numId w:val="38"/>
              </w:numPr>
              <w:shd w:val="clear" w:color="auto" w:fill="FFFFFF"/>
              <w:bidi/>
              <w:spacing w:line="26" w:lineRule="atLeast"/>
              <w:rPr>
                <w:rFonts w:ascii="Open Sans" w:eastAsia="Open Sans" w:hAnsi="Open Sans" w:cs="Open Sans"/>
                <w:color w:val="000000"/>
                <w:sz w:val="25"/>
                <w:szCs w:val="25"/>
                <w:shd w:val="clear" w:color="auto" w:fill="FFFFFF"/>
              </w:rPr>
            </w:pPr>
            <w:r w:rsidRPr="003D7930">
              <w:rPr>
                <w:rFonts w:ascii="Open Sans" w:eastAsia="Open Sans" w:hAnsi="Open Sans" w:cs="Open Sans"/>
                <w:color w:val="000000"/>
                <w:sz w:val="25"/>
                <w:szCs w:val="25"/>
                <w:shd w:val="clear" w:color="auto" w:fill="FFFFFF"/>
                <w:rtl/>
              </w:rPr>
              <w:t>تحديد الخصائص المميزة للبيانات التركيبية، ومراعاتها في التحليل</w:t>
            </w:r>
            <w:r w:rsidRPr="003D7930">
              <w:rPr>
                <w:rFonts w:ascii="Open Sans" w:eastAsia="Open Sans" w:hAnsi="Open Sans" w:cs="Open Sans"/>
                <w:color w:val="000000"/>
                <w:sz w:val="25"/>
                <w:szCs w:val="25"/>
                <w:shd w:val="clear" w:color="auto" w:fill="FFFFFF"/>
              </w:rPr>
              <w:t>.</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3D7930">
            <w:pPr>
              <w:bidi/>
              <w:spacing w:line="312" w:lineRule="auto"/>
              <w:jc w:val="center"/>
              <w:rPr>
                <w:b/>
                <w:sz w:val="24"/>
                <w:szCs w:val="24"/>
              </w:rPr>
            </w:pPr>
            <w:r>
              <w:rPr>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rsidR="003D7930" w:rsidRPr="003D7930" w:rsidRDefault="003D7930" w:rsidP="003D7930">
            <w:pPr>
              <w:bidi/>
              <w:spacing w:line="276" w:lineRule="auto"/>
              <w:rPr>
                <w:rFonts w:ascii="Helvetica" w:eastAsia="Helvetica" w:hAnsi="Helvetica" w:cs="Helvetica"/>
                <w:color w:val="383838"/>
                <w:shd w:val="clear" w:color="auto" w:fill="FFFFFF"/>
              </w:rPr>
            </w:pPr>
            <w:r w:rsidRPr="003D7930">
              <w:rPr>
                <w:rFonts w:ascii="Helvetica" w:eastAsia="Helvetica" w:hAnsi="Helvetica" w:cs="Times New Roman"/>
                <w:color w:val="383838"/>
                <w:shd w:val="clear" w:color="auto" w:fill="FFFFFF"/>
                <w:rtl/>
              </w:rPr>
              <w:t>صف الافتراضات التي تقوم عليها نماذج الاحتمالية ذات الحدين، ومتعددة الحدود، والطبيعية.[15 ساعة]</w:t>
            </w:r>
          </w:p>
          <w:p w:rsidR="003D7930" w:rsidRPr="003D7930" w:rsidRDefault="003D7930" w:rsidP="003D7930">
            <w:pPr>
              <w:bidi/>
              <w:spacing w:line="276" w:lineRule="auto"/>
              <w:rPr>
                <w:rFonts w:ascii="Helvetica" w:eastAsia="Helvetica" w:hAnsi="Helvetica" w:cs="Helvetica"/>
                <w:color w:val="383838"/>
                <w:shd w:val="clear" w:color="auto" w:fill="FFFFFF"/>
              </w:rPr>
            </w:pPr>
            <w:r w:rsidRPr="003D7930">
              <w:rPr>
                <w:rFonts w:ascii="Helvetica" w:eastAsia="Helvetica" w:hAnsi="Helvetica" w:cs="Times New Roman"/>
                <w:color w:val="383838"/>
                <w:shd w:val="clear" w:color="auto" w:fill="FFFFFF"/>
                <w:rtl/>
              </w:rPr>
              <w:t>عرّف الحساسية، والنوعية، والقيم التنبؤية في سياق اختبار فحص ثنائي لمرض ما</w:t>
            </w:r>
            <w:r w:rsidRPr="003D7930">
              <w:rPr>
                <w:rFonts w:ascii="Helvetica" w:eastAsia="Helvetica" w:hAnsi="Helvetica" w:cs="Helvetica"/>
                <w:color w:val="383838"/>
                <w:shd w:val="clear" w:color="auto" w:fill="FFFFFF"/>
              </w:rPr>
              <w:t>.</w:t>
            </w:r>
          </w:p>
          <w:p w:rsidR="003D7930" w:rsidRPr="003D7930" w:rsidRDefault="003D7930" w:rsidP="003D7930">
            <w:pPr>
              <w:bidi/>
              <w:spacing w:line="276" w:lineRule="auto"/>
              <w:rPr>
                <w:rFonts w:ascii="Helvetica" w:eastAsia="Helvetica" w:hAnsi="Helvetica" w:cs="Helvetica"/>
                <w:color w:val="383838"/>
                <w:shd w:val="clear" w:color="auto" w:fill="FFFFFF"/>
              </w:rPr>
            </w:pPr>
            <w:r w:rsidRPr="003D7930">
              <w:rPr>
                <w:rFonts w:ascii="Helvetica" w:eastAsia="Helvetica" w:hAnsi="Helvetica" w:cs="Times New Roman"/>
                <w:color w:val="383838"/>
                <w:shd w:val="clear" w:color="auto" w:fill="FFFFFF"/>
                <w:rtl/>
              </w:rPr>
              <w:t>اشرح كيف يمكن استخدام دالة الاحتمال للتقدير واختيار النموذج</w:t>
            </w:r>
            <w:r w:rsidRPr="003D7930">
              <w:rPr>
                <w:rFonts w:ascii="Helvetica" w:eastAsia="Helvetica" w:hAnsi="Helvetica" w:cs="Helvetica"/>
                <w:color w:val="383838"/>
                <w:shd w:val="clear" w:color="auto" w:fill="FFFFFF"/>
              </w:rPr>
              <w:t>.</w:t>
            </w:r>
          </w:p>
          <w:p w:rsidR="003D7930" w:rsidRPr="003D7930" w:rsidRDefault="003D7930" w:rsidP="003D7930">
            <w:pPr>
              <w:bidi/>
              <w:spacing w:line="276" w:lineRule="auto"/>
              <w:rPr>
                <w:rFonts w:ascii="Helvetica" w:eastAsia="Helvetica" w:hAnsi="Helvetica" w:cs="Helvetica"/>
                <w:color w:val="383838"/>
                <w:shd w:val="clear" w:color="auto" w:fill="FFFFFF"/>
              </w:rPr>
            </w:pPr>
            <w:r w:rsidRPr="003D7930">
              <w:rPr>
                <w:rFonts w:ascii="Helvetica" w:eastAsia="Helvetica" w:hAnsi="Helvetica" w:cs="Times New Roman"/>
                <w:color w:val="383838"/>
                <w:shd w:val="clear" w:color="auto" w:fill="FFFFFF"/>
                <w:rtl/>
              </w:rPr>
              <w:t>حوّل الأسئلة العلمية إلى فرضيات صفرية وبديلة مناسبة.[10 ساعات]</w:t>
            </w:r>
          </w:p>
          <w:p w:rsidR="003D7930" w:rsidRPr="003D7930" w:rsidRDefault="003D7930" w:rsidP="003D7930">
            <w:pPr>
              <w:bidi/>
              <w:spacing w:line="276" w:lineRule="auto"/>
              <w:rPr>
                <w:rFonts w:ascii="Helvetica" w:eastAsia="Helvetica" w:hAnsi="Helvetica" w:cs="Helvetica"/>
                <w:color w:val="383838"/>
                <w:shd w:val="clear" w:color="auto" w:fill="FFFFFF"/>
              </w:rPr>
            </w:pPr>
            <w:r w:rsidRPr="003D7930">
              <w:rPr>
                <w:rFonts w:ascii="Helvetica" w:eastAsia="Helvetica" w:hAnsi="Helvetica" w:cs="Times New Roman"/>
                <w:color w:val="383838"/>
                <w:shd w:val="clear" w:color="auto" w:fill="FFFFFF"/>
                <w:rtl/>
              </w:rPr>
              <w:t>صف الافتراضات التي تقوم عليها اختبارات</w:t>
            </w:r>
            <w:r w:rsidRPr="003D7930">
              <w:rPr>
                <w:rFonts w:ascii="Helvetica" w:eastAsia="Helvetica" w:hAnsi="Helvetica" w:cs="Helvetica"/>
                <w:color w:val="383838"/>
                <w:shd w:val="clear" w:color="auto" w:fill="FFFFFF"/>
              </w:rPr>
              <w:t xml:space="preserve"> z</w:t>
            </w:r>
            <w:r w:rsidRPr="003D7930">
              <w:rPr>
                <w:rFonts w:ascii="Helvetica" w:eastAsia="Helvetica" w:hAnsi="Helvetica" w:cs="Times New Roman"/>
                <w:color w:val="383838"/>
                <w:shd w:val="clear" w:color="auto" w:fill="FFFFFF"/>
                <w:rtl/>
              </w:rPr>
              <w:t>، واختبارات</w:t>
            </w:r>
            <w:r w:rsidRPr="003D7930">
              <w:rPr>
                <w:rFonts w:ascii="Helvetica" w:eastAsia="Helvetica" w:hAnsi="Helvetica" w:cs="Helvetica"/>
                <w:color w:val="383838"/>
                <w:shd w:val="clear" w:color="auto" w:fill="FFFFFF"/>
              </w:rPr>
              <w:t xml:space="preserve"> t</w:t>
            </w:r>
            <w:r w:rsidRPr="003D7930">
              <w:rPr>
                <w:rFonts w:ascii="Helvetica" w:eastAsia="Helvetica" w:hAnsi="Helvetica" w:cs="Times New Roman"/>
                <w:color w:val="383838"/>
                <w:shd w:val="clear" w:color="auto" w:fill="FFFFFF"/>
                <w:rtl/>
              </w:rPr>
              <w:t>، واختبارات مربع كاي، واستخدم هذه الاختبارات للمقارنة الإحصائية بين عينتين</w:t>
            </w:r>
            <w:r w:rsidRPr="003D7930">
              <w:rPr>
                <w:rFonts w:ascii="Helvetica" w:eastAsia="Helvetica" w:hAnsi="Helvetica" w:cs="Helvetica"/>
                <w:color w:val="383838"/>
                <w:shd w:val="clear" w:color="auto" w:fill="FFFFFF"/>
              </w:rPr>
              <w:t>.</w:t>
            </w:r>
          </w:p>
          <w:p w:rsidR="003D7930" w:rsidRPr="003D7930" w:rsidRDefault="003D7930" w:rsidP="003D7930">
            <w:pPr>
              <w:bidi/>
              <w:spacing w:line="276" w:lineRule="auto"/>
              <w:rPr>
                <w:rFonts w:ascii="Helvetica" w:eastAsia="Helvetica" w:hAnsi="Helvetica" w:cs="Helvetica"/>
                <w:color w:val="383838"/>
                <w:shd w:val="clear" w:color="auto" w:fill="FFFFFF"/>
              </w:rPr>
            </w:pPr>
            <w:r w:rsidRPr="003D7930">
              <w:rPr>
                <w:rFonts w:ascii="Helvetica" w:eastAsia="Helvetica" w:hAnsi="Helvetica" w:cs="Times New Roman"/>
                <w:color w:val="383838"/>
                <w:shd w:val="clear" w:color="auto" w:fill="FFFFFF"/>
                <w:rtl/>
              </w:rPr>
              <w:t>اشرح وفسّر قيم</w:t>
            </w:r>
            <w:r w:rsidRPr="003D7930">
              <w:rPr>
                <w:rFonts w:ascii="Helvetica" w:eastAsia="Helvetica" w:hAnsi="Helvetica" w:cs="Helvetica"/>
                <w:color w:val="383838"/>
                <w:shd w:val="clear" w:color="auto" w:fill="FFFFFF"/>
              </w:rPr>
              <w:t xml:space="preserve"> p </w:t>
            </w:r>
            <w:r w:rsidRPr="003D7930">
              <w:rPr>
                <w:rFonts w:ascii="Helvetica" w:eastAsia="Helvetica" w:hAnsi="Helvetica" w:cs="Times New Roman"/>
                <w:color w:val="383838"/>
                <w:shd w:val="clear" w:color="auto" w:fill="FFFFFF"/>
                <w:rtl/>
              </w:rPr>
              <w:t>وفترات الثقة.[5 ساعات]</w:t>
            </w:r>
          </w:p>
          <w:p w:rsidR="003D7930" w:rsidRPr="003D7930" w:rsidRDefault="003D7930" w:rsidP="003D7930">
            <w:pPr>
              <w:bidi/>
              <w:spacing w:line="276" w:lineRule="auto"/>
              <w:rPr>
                <w:rFonts w:ascii="Helvetica" w:eastAsia="Helvetica" w:hAnsi="Helvetica" w:cs="Helvetica"/>
                <w:color w:val="383838"/>
                <w:shd w:val="clear" w:color="auto" w:fill="FFFFFF"/>
              </w:rPr>
            </w:pPr>
            <w:r w:rsidRPr="003D7930">
              <w:rPr>
                <w:rFonts w:ascii="Helvetica" w:eastAsia="Helvetica" w:hAnsi="Helvetica" w:cs="Times New Roman"/>
                <w:color w:val="383838"/>
                <w:shd w:val="clear" w:color="auto" w:fill="FFFFFF"/>
                <w:rtl/>
              </w:rPr>
              <w:t>تعرّف على مفهومي التشويش وتعديل التأثير، واشرحهما</w:t>
            </w:r>
            <w:r w:rsidRPr="003D7930">
              <w:rPr>
                <w:rFonts w:ascii="Helvetica" w:eastAsia="Helvetica" w:hAnsi="Helvetica" w:cs="Helvetica"/>
                <w:color w:val="383838"/>
                <w:shd w:val="clear" w:color="auto" w:fill="FFFFFF"/>
              </w:rPr>
              <w:t>.</w:t>
            </w:r>
          </w:p>
          <w:p w:rsidR="003D7930" w:rsidRPr="003D7930" w:rsidRDefault="003D7930" w:rsidP="003D7930">
            <w:pPr>
              <w:bidi/>
              <w:spacing w:line="276" w:lineRule="auto"/>
              <w:rPr>
                <w:rFonts w:ascii="Helvetica" w:eastAsia="Helvetica" w:hAnsi="Helvetica" w:cs="Helvetica"/>
                <w:color w:val="383838"/>
                <w:shd w:val="clear" w:color="auto" w:fill="FFFFFF"/>
              </w:rPr>
            </w:pPr>
            <w:r w:rsidRPr="003D7930">
              <w:rPr>
                <w:rFonts w:ascii="Helvetica" w:eastAsia="Helvetica" w:hAnsi="Helvetica" w:cs="Times New Roman"/>
                <w:color w:val="383838"/>
                <w:shd w:val="clear" w:color="auto" w:fill="FFFFFF"/>
                <w:rtl/>
              </w:rPr>
              <w:t>اشرح دور الأساليب الحاسوبية المكثفة (التمهيد، والاختبار باستخدام طريقة جاكنايف، واختبارات التبديل) في اختبار الفرضيات وفترات الثقة.[5 ساعات]</w:t>
            </w:r>
          </w:p>
          <w:p w:rsidR="00237D92" w:rsidRPr="003D7930" w:rsidRDefault="003D7930" w:rsidP="003D7930">
            <w:pPr>
              <w:bidi/>
              <w:spacing w:line="276" w:lineRule="auto"/>
              <w:rPr>
                <w:rFonts w:asciiTheme="minorHAnsi" w:eastAsia="Helvetica" w:hAnsiTheme="minorHAnsi" w:cs="Helvetica"/>
                <w:color w:val="383838"/>
                <w:shd w:val="clear" w:color="auto" w:fill="FFFFFF"/>
              </w:rPr>
            </w:pPr>
            <w:r w:rsidRPr="003D7930">
              <w:rPr>
                <w:rFonts w:ascii="Helvetica" w:eastAsia="Helvetica" w:hAnsi="Helvetica" w:cs="Times New Roman"/>
                <w:color w:val="383838"/>
                <w:shd w:val="clear" w:color="auto" w:fill="FFFFFF"/>
                <w:rtl/>
              </w:rPr>
              <w:t>اشرح منهج الاكتشاف الخاطئ لمعالجة مشكلة المقارنات المتعددة في اختبار الفرضيات.[7 ساعات]</w:t>
            </w:r>
          </w:p>
        </w:tc>
      </w:tr>
    </w:tbl>
    <w:p w:rsidR="00237D92" w:rsidRDefault="00237D92" w:rsidP="00B202C1">
      <w:pPr>
        <w:spacing w:after="384" w:line="312" w:lineRule="auto"/>
        <w:jc w:val="right"/>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237D92" w:rsidTr="00237D92">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3D7930" w:rsidRDefault="00237D92" w:rsidP="003D7930">
            <w:pPr>
              <w:bidi/>
              <w:spacing w:line="276" w:lineRule="auto"/>
              <w:jc w:val="center"/>
              <w:rPr>
                <w:b/>
                <w:color w:val="17365D"/>
                <w:sz w:val="28"/>
                <w:szCs w:val="28"/>
              </w:rPr>
            </w:pPr>
            <w:r>
              <w:rPr>
                <w:b/>
                <w:color w:val="17365D"/>
                <w:sz w:val="28"/>
                <w:szCs w:val="28"/>
                <w:rtl/>
              </w:rPr>
              <w:t>استراتيجيات التعلم والتعليم</w:t>
            </w:r>
          </w:p>
        </w:tc>
      </w:tr>
      <w:tr w:rsidR="00237D92" w:rsidTr="00237D92">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3D7930">
            <w:pPr>
              <w:bidi/>
              <w:spacing w:line="276" w:lineRule="auto"/>
              <w:jc w:val="center"/>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3D7930" w:rsidRPr="003D7930" w:rsidRDefault="003D7930" w:rsidP="003D7930">
            <w:pPr>
              <w:bidi/>
              <w:spacing w:line="276" w:lineRule="auto"/>
              <w:rPr>
                <w:rFonts w:ascii="Helvetica" w:eastAsia="Helvetica" w:hAnsi="Helvetica" w:cs="Helvetica"/>
                <w:color w:val="383838"/>
                <w:shd w:val="clear" w:color="auto" w:fill="FFFFFF"/>
              </w:rPr>
            </w:pPr>
            <w:r w:rsidRPr="003D7930">
              <w:rPr>
                <w:rFonts w:ascii="Helvetica" w:eastAsia="Helvetica" w:hAnsi="Helvetica" w:cs="Times New Roman"/>
                <w:color w:val="383838"/>
                <w:shd w:val="clear" w:color="auto" w:fill="FFFFFF"/>
                <w:rtl/>
              </w:rPr>
              <w:t>سيحتوي هذا الواجب على عدد من الأسئلة التي تتطلب حلولاً و/أو إجابات كتابية</w:t>
            </w:r>
            <w:r w:rsidRPr="003D7930">
              <w:rPr>
                <w:rFonts w:ascii="Helvetica" w:eastAsia="Helvetica" w:hAnsi="Helvetica" w:cs="Helvetica"/>
                <w:color w:val="383838"/>
                <w:shd w:val="clear" w:color="auto" w:fill="FFFFFF"/>
              </w:rPr>
              <w:t>.</w:t>
            </w:r>
          </w:p>
          <w:p w:rsidR="00237D92" w:rsidRPr="003D7930" w:rsidRDefault="003D7930" w:rsidP="003D7930">
            <w:pPr>
              <w:bidi/>
              <w:spacing w:line="276" w:lineRule="auto"/>
              <w:rPr>
                <w:rFonts w:asciiTheme="minorHAnsi" w:eastAsia="Helvetica" w:hAnsiTheme="minorHAnsi" w:cs="Helvetica"/>
                <w:color w:val="383838"/>
                <w:shd w:val="clear" w:color="auto" w:fill="FFFFFF"/>
              </w:rPr>
            </w:pPr>
            <w:r w:rsidRPr="003D7930">
              <w:rPr>
                <w:rFonts w:ascii="Helvetica" w:eastAsia="Helvetica" w:hAnsi="Helvetica" w:cs="Times New Roman"/>
                <w:color w:val="383838"/>
                <w:shd w:val="clear" w:color="auto" w:fill="FFFFFF"/>
                <w:rtl/>
              </w:rPr>
              <w:t>يشير عدد الكلمات المذكور أدناه إلى المدة الزمنية بالساعات التي يتوقع أن يقضيها طالبٌ مُستعدٌ جيدًا، حضر المحاضرات وأجرى قدرًا كافيًا من الدراسة الذاتية للمادة، في إنجاز هذا الواجب</w:t>
            </w:r>
            <w:r w:rsidRPr="003D7930">
              <w:rPr>
                <w:rFonts w:ascii="Helvetica" w:eastAsia="Helvetica" w:hAnsi="Helvetica" w:cs="Helvetica"/>
                <w:color w:val="383838"/>
                <w:shd w:val="clear" w:color="auto" w:fill="FFFFFF"/>
              </w:rPr>
              <w:t>.</w:t>
            </w:r>
          </w:p>
        </w:tc>
      </w:tr>
    </w:tbl>
    <w:p w:rsidR="00237D92" w:rsidRDefault="00237D92" w:rsidP="00B202C1">
      <w:pPr>
        <w:spacing w:line="276" w:lineRule="auto"/>
        <w:jc w:val="right"/>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237D92" w:rsidTr="003D7930">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3D7930">
            <w:pPr>
              <w:bidi/>
              <w:spacing w:line="312" w:lineRule="auto"/>
              <w:jc w:val="center"/>
              <w:rPr>
                <w:rFonts w:eastAsia="Times New Roman"/>
                <w:color w:val="000000"/>
                <w:sz w:val="24"/>
                <w:szCs w:val="24"/>
              </w:rPr>
            </w:pPr>
            <w:r>
              <w:rPr>
                <w:rFonts w:eastAsia="Times New Roman"/>
                <w:b/>
                <w:color w:val="17365D"/>
                <w:sz w:val="28"/>
                <w:szCs w:val="28"/>
                <w:rtl/>
              </w:rPr>
              <w:t>العبء الدراسي للطالب (SWL)</w:t>
            </w:r>
          </w:p>
        </w:tc>
      </w:tr>
      <w:tr w:rsidR="00237D92" w:rsidTr="003D7930">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Pr="003D7930" w:rsidRDefault="00237D92" w:rsidP="003D7930">
            <w:pPr>
              <w:spacing w:line="312" w:lineRule="auto"/>
              <w:jc w:val="center"/>
              <w:rPr>
                <w:b/>
                <w:color w:val="000000"/>
                <w:sz w:val="24"/>
                <w:szCs w:val="24"/>
              </w:rPr>
            </w:pPr>
            <w:r>
              <w:rPr>
                <w:b/>
                <w:color w:val="000000"/>
                <w:sz w:val="24"/>
                <w:szCs w:val="24"/>
              </w:rPr>
              <w:t>Structured SWL</w:t>
            </w:r>
            <w:r w:rsidR="003D7930">
              <w:rPr>
                <w:b/>
                <w:color w:val="000000"/>
                <w:sz w:val="24"/>
                <w:szCs w:val="24"/>
              </w:rPr>
              <w:t xml:space="preserve"> (h/sem)</w:t>
            </w:r>
            <w:r w:rsidR="003D7930">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3D7930">
            <w:pPr>
              <w:spacing w:line="312" w:lineRule="auto"/>
              <w:jc w:val="center"/>
              <w:rPr>
                <w:sz w:val="24"/>
                <w:szCs w:val="24"/>
              </w:rPr>
            </w:pPr>
            <w:r>
              <w:rPr>
                <w:sz w:val="24"/>
                <w:szCs w:val="24"/>
              </w:rPr>
              <w:t>58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3D7930">
            <w:pPr>
              <w:spacing w:line="312" w:lineRule="auto"/>
              <w:jc w:val="center"/>
              <w:rPr>
                <w:b/>
              </w:rPr>
            </w:pPr>
            <w:r>
              <w:rPr>
                <w:b/>
              </w:rPr>
              <w:t>Structured</w:t>
            </w:r>
            <w:r w:rsidR="003D7930">
              <w:rPr>
                <w:b/>
              </w:rPr>
              <w:t xml:space="preserve"> SWL (h/w)</w:t>
            </w:r>
            <w:r w:rsidR="003D7930">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3D7930">
            <w:pPr>
              <w:spacing w:line="312" w:lineRule="auto"/>
              <w:jc w:val="center"/>
              <w:rPr>
                <w:sz w:val="24"/>
                <w:szCs w:val="24"/>
              </w:rPr>
            </w:pPr>
            <w:r>
              <w:rPr>
                <w:sz w:val="24"/>
                <w:szCs w:val="24"/>
              </w:rPr>
              <w:t>4.5</w:t>
            </w:r>
          </w:p>
        </w:tc>
      </w:tr>
      <w:tr w:rsidR="00237D92" w:rsidTr="003D7930">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3D7930">
            <w:pPr>
              <w:spacing w:line="312" w:lineRule="auto"/>
              <w:jc w:val="center"/>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3D7930">
            <w:pPr>
              <w:spacing w:line="312" w:lineRule="auto"/>
              <w:jc w:val="center"/>
              <w:rPr>
                <w:sz w:val="24"/>
                <w:szCs w:val="24"/>
              </w:rPr>
            </w:pPr>
            <w:r>
              <w:rPr>
                <w:sz w:val="24"/>
                <w:szCs w:val="24"/>
              </w:rPr>
              <w:t>42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3D7930">
            <w:pPr>
              <w:spacing w:line="312" w:lineRule="auto"/>
              <w:jc w:val="center"/>
              <w:rPr>
                <w:b/>
              </w:rPr>
            </w:pPr>
            <w:r>
              <w:rPr>
                <w:b/>
              </w:rPr>
              <w:t>Unstructured SWL (h/w)</w:t>
            </w:r>
            <w:r>
              <w:rPr>
                <w:b/>
              </w:rPr>
              <w:br/>
              <w:t>Unstructured</w:t>
            </w:r>
            <w:r w:rsidR="003D7930">
              <w:rPr>
                <w:b/>
              </w:rPr>
              <w:t xml:space="preserve">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3D7930">
            <w:pPr>
              <w:spacing w:line="312" w:lineRule="auto"/>
              <w:jc w:val="center"/>
              <w:rPr>
                <w:sz w:val="24"/>
                <w:szCs w:val="24"/>
              </w:rPr>
            </w:pPr>
            <w:r>
              <w:rPr>
                <w:sz w:val="24"/>
                <w:szCs w:val="24"/>
              </w:rPr>
              <w:t>3</w:t>
            </w:r>
          </w:p>
        </w:tc>
      </w:tr>
      <w:tr w:rsidR="00237D92" w:rsidTr="003D7930">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Pr="003D7930" w:rsidRDefault="00237D92" w:rsidP="003D7930">
            <w:pPr>
              <w:spacing w:line="312" w:lineRule="auto"/>
              <w:jc w:val="center"/>
              <w:rPr>
                <w:b/>
                <w:color w:val="000000"/>
                <w:sz w:val="24"/>
                <w:szCs w:val="24"/>
              </w:rPr>
            </w:pPr>
            <w:r>
              <w:rPr>
                <w:b/>
                <w:color w:val="000000"/>
                <w:sz w:val="24"/>
                <w:szCs w:val="24"/>
              </w:rPr>
              <w:t>Tota</w:t>
            </w:r>
            <w:r w:rsidR="003D7930">
              <w:rPr>
                <w:b/>
                <w:color w:val="000000"/>
                <w:sz w:val="24"/>
                <w:szCs w:val="24"/>
              </w:rPr>
              <w:t>l SWL (h/sem)</w:t>
            </w:r>
            <w:r w:rsidR="003D7930">
              <w:rPr>
                <w:b/>
                <w:color w:val="000000"/>
                <w:sz w:val="24"/>
                <w:szCs w:val="24"/>
              </w:rPr>
              <w:br/>
              <w:t>Total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3D7930">
            <w:pPr>
              <w:spacing w:line="312" w:lineRule="auto"/>
              <w:jc w:val="center"/>
              <w:rPr>
                <w:sz w:val="24"/>
                <w:szCs w:val="24"/>
              </w:rPr>
            </w:pPr>
            <w:r>
              <w:rPr>
                <w:sz w:val="24"/>
                <w:szCs w:val="24"/>
              </w:rPr>
              <w:t>100</w:t>
            </w:r>
          </w:p>
        </w:tc>
      </w:tr>
    </w:tbl>
    <w:p w:rsidR="00237D92" w:rsidRDefault="00237D92" w:rsidP="00B202C1">
      <w:pPr>
        <w:spacing w:after="0" w:line="312" w:lineRule="auto"/>
        <w:jc w:val="right"/>
        <w:rPr>
          <w:rFonts w:ascii="Cambria" w:eastAsia="Cambria" w:hAnsi="Cambria" w:cs="Cambria"/>
          <w:b/>
          <w:color w:val="000000"/>
        </w:rPr>
      </w:pPr>
    </w:p>
    <w:p w:rsidR="00237D92" w:rsidRDefault="00237D92" w:rsidP="00B202C1">
      <w:pPr>
        <w:spacing w:after="0" w:line="312" w:lineRule="auto"/>
        <w:jc w:val="right"/>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237D92" w:rsidTr="003D7930">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3D7930" w:rsidRDefault="00237D92" w:rsidP="003D7930">
            <w:pPr>
              <w:bidi/>
              <w:spacing w:line="312" w:lineRule="auto"/>
              <w:jc w:val="center"/>
              <w:rPr>
                <w:b/>
                <w:color w:val="17365D"/>
                <w:sz w:val="28"/>
                <w:szCs w:val="28"/>
              </w:rPr>
            </w:pPr>
            <w:r>
              <w:rPr>
                <w:b/>
                <w:color w:val="17365D"/>
                <w:sz w:val="28"/>
                <w:szCs w:val="28"/>
                <w:rtl/>
              </w:rPr>
              <w:t>تقييم المادة</w:t>
            </w:r>
          </w:p>
        </w:tc>
      </w:tr>
      <w:tr w:rsidR="00237D92" w:rsidTr="003D7930">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237D92" w:rsidRDefault="00237D92" w:rsidP="003D7930">
            <w:pPr>
              <w:spacing w:line="312" w:lineRule="auto"/>
              <w:ind w:left="360" w:hanging="720"/>
              <w:jc w:val="center"/>
              <w:rPr>
                <w:b/>
              </w:rPr>
            </w:pPr>
          </w:p>
          <w:p w:rsidR="00237D92" w:rsidRDefault="00237D92" w:rsidP="003D7930">
            <w:pPr>
              <w:bidi/>
              <w:spacing w:line="312" w:lineRule="auto"/>
              <w:ind w:left="360" w:hanging="720"/>
              <w:jc w:val="center"/>
              <w:rPr>
                <w:b/>
              </w:rPr>
            </w:pPr>
            <w:r>
              <w:rPr>
                <w:b/>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3D7930">
            <w:pPr>
              <w:bidi/>
              <w:spacing w:line="312" w:lineRule="auto"/>
              <w:jc w:val="center"/>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3D7930">
            <w:pPr>
              <w:bidi/>
              <w:spacing w:line="312" w:lineRule="auto"/>
              <w:jc w:val="center"/>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3D7930">
            <w:pPr>
              <w:bidi/>
              <w:spacing w:line="312" w:lineRule="auto"/>
              <w:jc w:val="center"/>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3D7930">
            <w:pPr>
              <w:bidi/>
              <w:spacing w:line="312" w:lineRule="auto"/>
              <w:jc w:val="center"/>
              <w:rPr>
                <w:b/>
                <w:color w:val="000000"/>
              </w:rPr>
            </w:pPr>
            <w:r>
              <w:rPr>
                <w:b/>
                <w:color w:val="000000"/>
                <w:rtl/>
              </w:rPr>
              <w:t>مخرج التعلم المرتبط</w:t>
            </w:r>
          </w:p>
        </w:tc>
      </w:tr>
      <w:tr w:rsidR="00237D92" w:rsidTr="003D7930">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3D7930">
            <w:pPr>
              <w:bidi/>
              <w:spacing w:line="312" w:lineRule="auto"/>
              <w:jc w:val="center"/>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3D7930">
            <w:pPr>
              <w:bidi/>
              <w:spacing w:line="312" w:lineRule="auto"/>
              <w:jc w:val="center"/>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3D7930">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3D7930">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3D7930">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3D7930">
            <w:pPr>
              <w:spacing w:line="312" w:lineRule="auto"/>
              <w:jc w:val="center"/>
              <w:rPr>
                <w:color w:val="000000"/>
              </w:rPr>
            </w:pPr>
            <w:r>
              <w:t>LO #1, 2, 10 and 11</w:t>
            </w:r>
          </w:p>
        </w:tc>
      </w:tr>
      <w:tr w:rsidR="00237D92" w:rsidTr="003D7930">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3D7930">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3D7930">
            <w:pPr>
              <w:bidi/>
              <w:spacing w:line="312" w:lineRule="auto"/>
              <w:jc w:val="center"/>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3D7930">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3D7930">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3D7930">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3D7930">
            <w:pPr>
              <w:spacing w:line="312" w:lineRule="auto"/>
              <w:jc w:val="center"/>
              <w:rPr>
                <w:color w:val="000000"/>
              </w:rPr>
            </w:pPr>
            <w:r>
              <w:t>LO # 3, 4, 6 and 7</w:t>
            </w:r>
          </w:p>
        </w:tc>
      </w:tr>
      <w:tr w:rsidR="00237D92" w:rsidTr="003D7930">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3D7930">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3D7930">
            <w:pPr>
              <w:bidi/>
              <w:spacing w:line="312" w:lineRule="auto"/>
              <w:jc w:val="center"/>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3D7930">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3D7930">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3D7930">
            <w:pPr>
              <w:bidi/>
              <w:spacing w:line="312" w:lineRule="auto"/>
              <w:jc w:val="center"/>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3D7930">
            <w:pPr>
              <w:spacing w:line="312" w:lineRule="auto"/>
              <w:jc w:val="center"/>
              <w:rPr>
                <w:color w:val="000000"/>
              </w:rPr>
            </w:pPr>
          </w:p>
        </w:tc>
      </w:tr>
      <w:tr w:rsidR="00237D92" w:rsidTr="003D7930">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3D7930">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3D7930">
            <w:pPr>
              <w:bidi/>
              <w:spacing w:line="312" w:lineRule="auto"/>
              <w:jc w:val="center"/>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3D7930">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3D7930">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3D7930">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3D7930">
            <w:pPr>
              <w:spacing w:line="312" w:lineRule="auto"/>
              <w:jc w:val="center"/>
              <w:rPr>
                <w:color w:val="000000"/>
              </w:rPr>
            </w:pPr>
            <w:r>
              <w:t>LO # 5, 8 and 10</w:t>
            </w:r>
          </w:p>
        </w:tc>
      </w:tr>
      <w:tr w:rsidR="00237D92" w:rsidTr="003D7930">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3D7930">
            <w:pPr>
              <w:bidi/>
              <w:spacing w:line="312" w:lineRule="auto"/>
              <w:jc w:val="center"/>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3D7930">
            <w:pPr>
              <w:bidi/>
              <w:spacing w:line="312" w:lineRule="auto"/>
              <w:jc w:val="center"/>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3D7930">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3D7930">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3D7930">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3D7930">
            <w:pPr>
              <w:spacing w:line="312" w:lineRule="auto"/>
              <w:jc w:val="center"/>
              <w:rPr>
                <w:color w:val="000000"/>
              </w:rPr>
            </w:pPr>
            <w:r>
              <w:t>LO # 1-7</w:t>
            </w:r>
          </w:p>
        </w:tc>
      </w:tr>
      <w:tr w:rsidR="00237D92" w:rsidTr="003D7930">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3D7930">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3D7930">
            <w:pPr>
              <w:bidi/>
              <w:spacing w:line="312" w:lineRule="auto"/>
              <w:jc w:val="center"/>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3D7930">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3D7930">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3D7930">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3D7930">
            <w:pPr>
              <w:bidi/>
              <w:spacing w:line="312" w:lineRule="auto"/>
              <w:jc w:val="center"/>
              <w:rPr>
                <w:color w:val="000000"/>
              </w:rPr>
            </w:pPr>
            <w:r>
              <w:rPr>
                <w:color w:val="000000"/>
                <w:rtl/>
              </w:rPr>
              <w:t>الكل</w:t>
            </w:r>
          </w:p>
        </w:tc>
      </w:tr>
      <w:tr w:rsidR="00237D92" w:rsidTr="003D7930">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237D92" w:rsidRDefault="00237D92" w:rsidP="003D7930">
            <w:pPr>
              <w:bidi/>
              <w:spacing w:line="312" w:lineRule="auto"/>
              <w:jc w:val="center"/>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3D7930">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3D7930">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3D7930">
            <w:pPr>
              <w:spacing w:line="312" w:lineRule="auto"/>
              <w:jc w:val="center"/>
              <w:rPr>
                <w:color w:val="000000"/>
              </w:rPr>
            </w:pPr>
          </w:p>
        </w:tc>
      </w:tr>
    </w:tbl>
    <w:p w:rsidR="00237D92" w:rsidRDefault="00237D92" w:rsidP="00B202C1">
      <w:pPr>
        <w:spacing w:after="0" w:line="312" w:lineRule="auto"/>
        <w:jc w:val="right"/>
        <w:rPr>
          <w:rFonts w:ascii="Cambria" w:eastAsia="Cambria" w:hAnsi="Cambria" w:cs="Cambria"/>
          <w:b/>
          <w:color w:val="000000"/>
          <w:sz w:val="16"/>
          <w:szCs w:val="16"/>
        </w:rPr>
      </w:pPr>
    </w:p>
    <w:p w:rsidR="00237D92" w:rsidRDefault="00237D92" w:rsidP="00B202C1">
      <w:pPr>
        <w:spacing w:after="0" w:line="312" w:lineRule="auto"/>
        <w:jc w:val="right"/>
        <w:rPr>
          <w:rFonts w:ascii="Cambria" w:eastAsia="Cambria" w:hAnsi="Cambria" w:cs="Cambria"/>
          <w:b/>
          <w:color w:val="000000"/>
          <w:sz w:val="16"/>
          <w:szCs w:val="16"/>
        </w:rPr>
      </w:pPr>
    </w:p>
    <w:p w:rsidR="00237D92" w:rsidRDefault="00237D92" w:rsidP="00B202C1">
      <w:pPr>
        <w:spacing w:line="276" w:lineRule="auto"/>
        <w:jc w:val="right"/>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3"/>
        <w:gridCol w:w="9107"/>
      </w:tblGrid>
      <w:tr w:rsidR="00237D92" w:rsidTr="00237D92">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3D7930" w:rsidRDefault="00237D92" w:rsidP="003D7930">
            <w:pPr>
              <w:bidi/>
              <w:spacing w:line="360" w:lineRule="auto"/>
              <w:jc w:val="center"/>
              <w:rPr>
                <w:b/>
                <w:color w:val="17365D"/>
                <w:sz w:val="28"/>
                <w:szCs w:val="28"/>
              </w:rPr>
            </w:pPr>
            <w:r>
              <w:rPr>
                <w:b/>
                <w:color w:val="17365D"/>
                <w:sz w:val="28"/>
                <w:szCs w:val="28"/>
                <w:rtl/>
              </w:rPr>
              <w:t>الخطة الدراسية (المنهج الأسبوعي)</w:t>
            </w:r>
          </w:p>
        </w:tc>
      </w:tr>
      <w:tr w:rsidR="00237D92" w:rsidTr="003D7930">
        <w:tc>
          <w:tcPr>
            <w:tcW w:w="139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hanging="720"/>
              <w:jc w:val="right"/>
              <w:rPr>
                <w:b/>
                <w:color w:val="000000"/>
              </w:rPr>
            </w:pPr>
            <w:r>
              <w:rPr>
                <w:b/>
                <w:color w:val="000000"/>
                <w:rtl/>
              </w:rPr>
              <w:t>الأسبوع</w:t>
            </w:r>
          </w:p>
        </w:tc>
        <w:tc>
          <w:tcPr>
            <w:tcW w:w="9107"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3D7930">
            <w:pPr>
              <w:bidi/>
              <w:spacing w:line="360" w:lineRule="auto"/>
              <w:jc w:val="center"/>
              <w:rPr>
                <w:b/>
                <w:sz w:val="24"/>
                <w:szCs w:val="24"/>
              </w:rPr>
            </w:pPr>
            <w:r>
              <w:rPr>
                <w:b/>
                <w:rtl/>
              </w:rPr>
              <w:t>الموضوعات المغطاة</w:t>
            </w:r>
          </w:p>
        </w:tc>
      </w:tr>
      <w:tr w:rsidR="00237D92" w:rsidTr="003D7930">
        <w:tc>
          <w:tcPr>
            <w:tcW w:w="139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w:t>
            </w:r>
          </w:p>
        </w:tc>
        <w:tc>
          <w:tcPr>
            <w:tcW w:w="9107" w:type="dxa"/>
            <w:tcBorders>
              <w:top w:val="single" w:sz="4" w:space="0" w:color="000000"/>
              <w:left w:val="single" w:sz="4" w:space="0" w:color="000000"/>
              <w:bottom w:val="single" w:sz="4" w:space="0" w:color="000000"/>
              <w:right w:val="single" w:sz="4" w:space="0" w:color="000000"/>
            </w:tcBorders>
            <w:vAlign w:val="center"/>
          </w:tcPr>
          <w:tbl>
            <w:tblPr>
              <w:tblW w:w="0" w:type="auto"/>
              <w:tblLayout w:type="fixed"/>
              <w:tblLook w:val="04A0" w:firstRow="1" w:lastRow="0" w:firstColumn="1" w:lastColumn="0" w:noHBand="0" w:noVBand="1"/>
            </w:tblPr>
            <w:tblGrid>
              <w:gridCol w:w="7175"/>
            </w:tblGrid>
            <w:tr w:rsidR="00237D92" w:rsidRPr="003D7930" w:rsidTr="00237D92">
              <w:trPr>
                <w:trHeight w:val="110"/>
              </w:trPr>
              <w:tc>
                <w:tcPr>
                  <w:tcW w:w="7175" w:type="dxa"/>
                  <w:tcBorders>
                    <w:tl2br w:val="nil"/>
                    <w:tr2bl w:val="nil"/>
                  </w:tcBorders>
                </w:tcPr>
                <w:p w:rsidR="00237D92" w:rsidRPr="003D7930" w:rsidRDefault="00237D92" w:rsidP="003D7930">
                  <w:pPr>
                    <w:spacing w:after="0" w:line="360" w:lineRule="auto"/>
                    <w:jc w:val="center"/>
                    <w:rPr>
                      <w:rFonts w:asciiTheme="majorBidi" w:hAnsiTheme="majorBidi" w:cstheme="majorBidi"/>
                      <w:bCs/>
                    </w:rPr>
                  </w:pPr>
                  <w:r w:rsidRPr="003D7930">
                    <w:rPr>
                      <w:rFonts w:asciiTheme="majorBidi" w:hAnsiTheme="majorBidi" w:cstheme="majorBidi"/>
                      <w:bCs/>
                    </w:rPr>
                    <w:t>Introduction to Genetic statistical analysis and databases</w:t>
                  </w:r>
                </w:p>
              </w:tc>
            </w:tr>
          </w:tbl>
          <w:p w:rsidR="00237D92" w:rsidRPr="003D7930" w:rsidRDefault="00237D92" w:rsidP="003D7930">
            <w:pPr>
              <w:spacing w:line="360" w:lineRule="auto"/>
              <w:jc w:val="center"/>
              <w:rPr>
                <w:rFonts w:asciiTheme="majorBidi" w:hAnsiTheme="majorBidi" w:cstheme="majorBidi"/>
                <w:bCs/>
                <w:sz w:val="22"/>
                <w:szCs w:val="22"/>
              </w:rPr>
            </w:pPr>
          </w:p>
        </w:tc>
      </w:tr>
      <w:tr w:rsidR="00237D92" w:rsidTr="003D7930">
        <w:tc>
          <w:tcPr>
            <w:tcW w:w="139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2</w:t>
            </w:r>
          </w:p>
        </w:tc>
        <w:tc>
          <w:tcPr>
            <w:tcW w:w="9107" w:type="dxa"/>
            <w:tcBorders>
              <w:top w:val="single" w:sz="4" w:space="0" w:color="000000"/>
              <w:left w:val="single" w:sz="4" w:space="0" w:color="000000"/>
              <w:bottom w:val="single" w:sz="4" w:space="0" w:color="000000"/>
              <w:right w:val="single" w:sz="4" w:space="0" w:color="000000"/>
            </w:tcBorders>
            <w:vAlign w:val="center"/>
          </w:tcPr>
          <w:p w:rsidR="00237D92" w:rsidRPr="003D7930" w:rsidRDefault="00237D92" w:rsidP="003D7930">
            <w:pPr>
              <w:spacing w:line="360" w:lineRule="auto"/>
              <w:jc w:val="center"/>
              <w:rPr>
                <w:rFonts w:asciiTheme="majorBidi" w:hAnsiTheme="majorBidi" w:cstheme="majorBidi"/>
                <w:bCs/>
                <w:sz w:val="22"/>
                <w:szCs w:val="22"/>
              </w:rPr>
            </w:pPr>
            <w:r w:rsidRPr="003D7930">
              <w:rPr>
                <w:rFonts w:asciiTheme="majorBidi" w:hAnsiTheme="majorBidi" w:cstheme="majorBidi"/>
                <w:sz w:val="22"/>
                <w:szCs w:val="22"/>
              </w:rPr>
              <w:t>Genetic Data</w:t>
            </w:r>
          </w:p>
        </w:tc>
      </w:tr>
      <w:tr w:rsidR="00237D92" w:rsidTr="003D7930">
        <w:trPr>
          <w:trHeight w:val="340"/>
        </w:trPr>
        <w:tc>
          <w:tcPr>
            <w:tcW w:w="139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3</w:t>
            </w:r>
          </w:p>
        </w:tc>
        <w:tc>
          <w:tcPr>
            <w:tcW w:w="9107" w:type="dxa"/>
            <w:tcBorders>
              <w:top w:val="single" w:sz="4" w:space="0" w:color="000000"/>
              <w:left w:val="single" w:sz="4" w:space="0" w:color="000000"/>
              <w:bottom w:val="single" w:sz="4" w:space="0" w:color="000000"/>
              <w:right w:val="single" w:sz="4" w:space="0" w:color="000000"/>
            </w:tcBorders>
            <w:vAlign w:val="center"/>
          </w:tcPr>
          <w:p w:rsidR="00237D92" w:rsidRPr="003D7930" w:rsidRDefault="003D7930" w:rsidP="003D7930">
            <w:pPr>
              <w:spacing w:line="360" w:lineRule="auto"/>
              <w:jc w:val="center"/>
              <w:rPr>
                <w:rFonts w:asciiTheme="majorBidi" w:hAnsiTheme="majorBidi" w:cstheme="majorBidi"/>
                <w:bCs/>
                <w:sz w:val="22"/>
                <w:szCs w:val="22"/>
                <w:rtl/>
                <w:lang w:bidi="ar-IQ"/>
              </w:rPr>
            </w:pPr>
            <w:r>
              <w:rPr>
                <w:rFonts w:asciiTheme="majorBidi" w:hAnsiTheme="majorBidi" w:cstheme="majorBidi"/>
                <w:sz w:val="22"/>
                <w:szCs w:val="22"/>
              </w:rPr>
              <w:t>Allele Frequencie</w:t>
            </w:r>
          </w:p>
        </w:tc>
      </w:tr>
      <w:tr w:rsidR="00237D92" w:rsidTr="003D7930">
        <w:tc>
          <w:tcPr>
            <w:tcW w:w="139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4</w:t>
            </w:r>
          </w:p>
        </w:tc>
        <w:tc>
          <w:tcPr>
            <w:tcW w:w="9107" w:type="dxa"/>
            <w:tcBorders>
              <w:top w:val="single" w:sz="4" w:space="0" w:color="000000"/>
              <w:left w:val="single" w:sz="4" w:space="0" w:color="000000"/>
              <w:bottom w:val="single" w:sz="4" w:space="0" w:color="000000"/>
              <w:right w:val="single" w:sz="4" w:space="0" w:color="000000"/>
            </w:tcBorders>
            <w:vAlign w:val="center"/>
          </w:tcPr>
          <w:tbl>
            <w:tblPr>
              <w:tblW w:w="0" w:type="auto"/>
              <w:tblLayout w:type="fixed"/>
              <w:tblLook w:val="04A0" w:firstRow="1" w:lastRow="0" w:firstColumn="1" w:lastColumn="0" w:noHBand="0" w:noVBand="1"/>
            </w:tblPr>
            <w:tblGrid>
              <w:gridCol w:w="8345"/>
            </w:tblGrid>
            <w:tr w:rsidR="00237D92" w:rsidRPr="003D7930" w:rsidTr="00237D92">
              <w:trPr>
                <w:trHeight w:val="110"/>
              </w:trPr>
              <w:tc>
                <w:tcPr>
                  <w:tcW w:w="8345" w:type="dxa"/>
                  <w:tcBorders>
                    <w:tl2br w:val="nil"/>
                    <w:tr2bl w:val="nil"/>
                  </w:tcBorders>
                </w:tcPr>
                <w:p w:rsidR="00237D92" w:rsidRPr="003D7930" w:rsidRDefault="00237D92" w:rsidP="003D7930">
                  <w:pPr>
                    <w:jc w:val="center"/>
                    <w:rPr>
                      <w:rFonts w:asciiTheme="majorBidi" w:hAnsiTheme="majorBidi" w:cstheme="majorBidi"/>
                      <w:color w:val="000000"/>
                    </w:rPr>
                  </w:pPr>
                  <w:r w:rsidRPr="003D7930">
                    <w:rPr>
                      <w:rFonts w:asciiTheme="majorBidi" w:eastAsia="SimSun" w:hAnsiTheme="majorBidi" w:cstheme="majorBidi"/>
                    </w:rPr>
                    <w:t>Allelic Association</w:t>
                  </w:r>
                </w:p>
              </w:tc>
            </w:tr>
          </w:tbl>
          <w:p w:rsidR="00237D92" w:rsidRPr="003D7930" w:rsidRDefault="00237D92" w:rsidP="003D7930">
            <w:pPr>
              <w:spacing w:line="360" w:lineRule="auto"/>
              <w:jc w:val="center"/>
              <w:rPr>
                <w:rFonts w:asciiTheme="majorBidi" w:hAnsiTheme="majorBidi" w:cstheme="majorBidi"/>
                <w:bCs/>
                <w:sz w:val="22"/>
                <w:szCs w:val="22"/>
              </w:rPr>
            </w:pPr>
          </w:p>
        </w:tc>
      </w:tr>
      <w:tr w:rsidR="00237D92" w:rsidTr="003D7930">
        <w:tc>
          <w:tcPr>
            <w:tcW w:w="139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5-6</w:t>
            </w:r>
          </w:p>
        </w:tc>
        <w:tc>
          <w:tcPr>
            <w:tcW w:w="9107" w:type="dxa"/>
            <w:tcBorders>
              <w:top w:val="single" w:sz="4" w:space="0" w:color="000000"/>
              <w:left w:val="single" w:sz="4" w:space="0" w:color="000000"/>
              <w:bottom w:val="single" w:sz="4" w:space="0" w:color="000000"/>
              <w:right w:val="single" w:sz="4" w:space="0" w:color="000000"/>
            </w:tcBorders>
            <w:vAlign w:val="center"/>
          </w:tcPr>
          <w:tbl>
            <w:tblPr>
              <w:tblW w:w="0" w:type="auto"/>
              <w:tblLayout w:type="fixed"/>
              <w:tblLook w:val="04A0" w:firstRow="1" w:lastRow="0" w:firstColumn="1" w:lastColumn="0" w:noHBand="0" w:noVBand="1"/>
            </w:tblPr>
            <w:tblGrid>
              <w:gridCol w:w="5495"/>
            </w:tblGrid>
            <w:tr w:rsidR="00237D92" w:rsidRPr="003D7930" w:rsidTr="00237D92">
              <w:trPr>
                <w:trHeight w:val="110"/>
              </w:trPr>
              <w:tc>
                <w:tcPr>
                  <w:tcW w:w="5495" w:type="dxa"/>
                  <w:tcBorders>
                    <w:tl2br w:val="nil"/>
                    <w:tr2bl w:val="nil"/>
                  </w:tcBorders>
                </w:tcPr>
                <w:tbl>
                  <w:tblPr>
                    <w:tblW w:w="4835" w:type="dxa"/>
                    <w:tblLayout w:type="fixed"/>
                    <w:tblLook w:val="04A0" w:firstRow="1" w:lastRow="0" w:firstColumn="1" w:lastColumn="0" w:noHBand="0" w:noVBand="1"/>
                  </w:tblPr>
                  <w:tblGrid>
                    <w:gridCol w:w="4835"/>
                  </w:tblGrid>
                  <w:tr w:rsidR="00237D92" w:rsidRPr="003D7930" w:rsidTr="00237D92">
                    <w:trPr>
                      <w:trHeight w:val="110"/>
                    </w:trPr>
                    <w:tc>
                      <w:tcPr>
                        <w:tcW w:w="4835" w:type="dxa"/>
                        <w:tcBorders>
                          <w:tl2br w:val="nil"/>
                          <w:tr2bl w:val="nil"/>
                        </w:tcBorders>
                      </w:tcPr>
                      <w:p w:rsidR="00237D92" w:rsidRPr="003D7930" w:rsidRDefault="00237D92" w:rsidP="003D7930">
                        <w:pPr>
                          <w:jc w:val="center"/>
                          <w:rPr>
                            <w:rFonts w:asciiTheme="majorBidi" w:hAnsiTheme="majorBidi" w:cstheme="majorBidi"/>
                            <w:color w:val="000000"/>
                          </w:rPr>
                        </w:pPr>
                        <w:r w:rsidRPr="003D7930">
                          <w:rPr>
                            <w:rFonts w:asciiTheme="majorBidi" w:eastAsia="SimSun" w:hAnsiTheme="majorBidi" w:cstheme="majorBidi"/>
                          </w:rPr>
                          <w:t>Population Structure &amp; Relatedness</w:t>
                        </w:r>
                      </w:p>
                    </w:tc>
                  </w:tr>
                </w:tbl>
                <w:p w:rsidR="00237D92" w:rsidRPr="003D7930" w:rsidRDefault="00237D92" w:rsidP="003D7930">
                  <w:pPr>
                    <w:jc w:val="center"/>
                    <w:rPr>
                      <w:rFonts w:asciiTheme="majorBidi" w:hAnsiTheme="majorBidi" w:cstheme="majorBidi"/>
                      <w:color w:val="000000"/>
                    </w:rPr>
                  </w:pPr>
                </w:p>
              </w:tc>
            </w:tr>
          </w:tbl>
          <w:p w:rsidR="00237D92" w:rsidRPr="003D7930" w:rsidRDefault="00237D92" w:rsidP="003D7930">
            <w:pPr>
              <w:spacing w:line="360" w:lineRule="auto"/>
              <w:jc w:val="center"/>
              <w:rPr>
                <w:rFonts w:asciiTheme="majorBidi" w:hAnsiTheme="majorBidi" w:cstheme="majorBidi"/>
                <w:bCs/>
                <w:sz w:val="22"/>
                <w:szCs w:val="22"/>
              </w:rPr>
            </w:pPr>
          </w:p>
        </w:tc>
      </w:tr>
      <w:tr w:rsidR="00237D92" w:rsidTr="003D7930">
        <w:tc>
          <w:tcPr>
            <w:tcW w:w="139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7</w:t>
            </w:r>
          </w:p>
        </w:tc>
        <w:tc>
          <w:tcPr>
            <w:tcW w:w="9107" w:type="dxa"/>
            <w:tcBorders>
              <w:top w:val="single" w:sz="4" w:space="0" w:color="000000"/>
              <w:left w:val="single" w:sz="4" w:space="0" w:color="000000"/>
              <w:bottom w:val="single" w:sz="4" w:space="0" w:color="000000"/>
              <w:right w:val="single" w:sz="4" w:space="0" w:color="000000"/>
            </w:tcBorders>
            <w:vAlign w:val="center"/>
          </w:tcPr>
          <w:p w:rsidR="00237D92" w:rsidRPr="003D7930" w:rsidRDefault="00237D92" w:rsidP="003D7930">
            <w:pPr>
              <w:spacing w:line="360" w:lineRule="auto"/>
              <w:jc w:val="center"/>
              <w:rPr>
                <w:rFonts w:asciiTheme="majorBidi" w:hAnsiTheme="majorBidi" w:cstheme="majorBidi"/>
                <w:bCs/>
                <w:sz w:val="22"/>
                <w:szCs w:val="22"/>
              </w:rPr>
            </w:pPr>
            <w:r w:rsidRPr="003D7930">
              <w:rPr>
                <w:rFonts w:asciiTheme="majorBidi" w:hAnsiTheme="majorBidi" w:cstheme="majorBidi"/>
                <w:sz w:val="22"/>
                <w:szCs w:val="22"/>
              </w:rPr>
              <w:t>Notation</w:t>
            </w:r>
          </w:p>
        </w:tc>
      </w:tr>
      <w:tr w:rsidR="00237D92" w:rsidTr="003D7930">
        <w:tc>
          <w:tcPr>
            <w:tcW w:w="139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8</w:t>
            </w:r>
          </w:p>
        </w:tc>
        <w:tc>
          <w:tcPr>
            <w:tcW w:w="9107" w:type="dxa"/>
            <w:tcBorders>
              <w:top w:val="single" w:sz="4" w:space="0" w:color="000000"/>
              <w:left w:val="single" w:sz="4" w:space="0" w:color="000000"/>
              <w:bottom w:val="single" w:sz="4" w:space="0" w:color="000000"/>
              <w:right w:val="single" w:sz="4" w:space="0" w:color="000000"/>
            </w:tcBorders>
            <w:vAlign w:val="center"/>
          </w:tcPr>
          <w:p w:rsidR="00237D92" w:rsidRPr="003D7930" w:rsidRDefault="00237D92" w:rsidP="003D7930">
            <w:pPr>
              <w:spacing w:line="360" w:lineRule="auto"/>
              <w:jc w:val="center"/>
              <w:rPr>
                <w:rFonts w:asciiTheme="majorBidi" w:hAnsiTheme="majorBidi" w:cstheme="majorBidi"/>
                <w:b/>
                <w:color w:val="000000"/>
                <w:sz w:val="22"/>
                <w:szCs w:val="22"/>
              </w:rPr>
            </w:pPr>
            <w:r w:rsidRPr="003D7930">
              <w:rPr>
                <w:rFonts w:asciiTheme="majorBidi" w:hAnsiTheme="majorBidi" w:cstheme="majorBidi"/>
                <w:sz w:val="22"/>
                <w:szCs w:val="22"/>
              </w:rPr>
              <w:t>Allelic Measure Predicted Values</w:t>
            </w:r>
          </w:p>
        </w:tc>
      </w:tr>
      <w:tr w:rsidR="00237D92" w:rsidTr="003D7930">
        <w:tc>
          <w:tcPr>
            <w:tcW w:w="139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9-10</w:t>
            </w:r>
          </w:p>
        </w:tc>
        <w:tc>
          <w:tcPr>
            <w:tcW w:w="9107" w:type="dxa"/>
            <w:tcBorders>
              <w:top w:val="single" w:sz="4" w:space="0" w:color="000000"/>
              <w:left w:val="single" w:sz="4" w:space="0" w:color="000000"/>
              <w:bottom w:val="single" w:sz="4" w:space="0" w:color="000000"/>
              <w:right w:val="single" w:sz="4" w:space="0" w:color="000000"/>
            </w:tcBorders>
            <w:vAlign w:val="center"/>
          </w:tcPr>
          <w:p w:rsidR="00237D92" w:rsidRPr="003D7930" w:rsidRDefault="00237D92" w:rsidP="003D7930">
            <w:pPr>
              <w:spacing w:line="360" w:lineRule="auto"/>
              <w:jc w:val="center"/>
              <w:rPr>
                <w:rFonts w:asciiTheme="majorBidi" w:hAnsiTheme="majorBidi" w:cstheme="majorBidi"/>
                <w:bCs/>
                <w:sz w:val="22"/>
                <w:szCs w:val="22"/>
              </w:rPr>
            </w:pPr>
            <w:r w:rsidRPr="003D7930">
              <w:rPr>
                <w:rFonts w:asciiTheme="majorBidi" w:hAnsiTheme="majorBidi" w:cstheme="majorBidi"/>
                <w:sz w:val="22"/>
                <w:szCs w:val="22"/>
              </w:rPr>
              <w:t>Genotypic Measure Predicted Values</w:t>
            </w:r>
          </w:p>
        </w:tc>
      </w:tr>
      <w:tr w:rsidR="00237D92" w:rsidTr="003D7930">
        <w:tc>
          <w:tcPr>
            <w:tcW w:w="139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11-12</w:t>
            </w:r>
          </w:p>
        </w:tc>
        <w:tc>
          <w:tcPr>
            <w:tcW w:w="9107" w:type="dxa"/>
            <w:tcBorders>
              <w:top w:val="single" w:sz="4" w:space="0" w:color="000000"/>
              <w:left w:val="single" w:sz="4" w:space="0" w:color="000000"/>
              <w:bottom w:val="single" w:sz="4" w:space="0" w:color="000000"/>
              <w:right w:val="single" w:sz="4" w:space="0" w:color="000000"/>
            </w:tcBorders>
            <w:vAlign w:val="center"/>
          </w:tcPr>
          <w:tbl>
            <w:tblPr>
              <w:tblW w:w="0" w:type="auto"/>
              <w:tblLayout w:type="fixed"/>
              <w:tblLook w:val="04A0" w:firstRow="1" w:lastRow="0" w:firstColumn="1" w:lastColumn="0" w:noHBand="0" w:noVBand="1"/>
            </w:tblPr>
            <w:tblGrid>
              <w:gridCol w:w="5885"/>
            </w:tblGrid>
            <w:tr w:rsidR="00237D92" w:rsidRPr="003D7930" w:rsidTr="00237D92">
              <w:trPr>
                <w:trHeight w:val="506"/>
              </w:trPr>
              <w:tc>
                <w:tcPr>
                  <w:tcW w:w="5885" w:type="dxa"/>
                  <w:tcBorders>
                    <w:tl2br w:val="nil"/>
                    <w:tr2bl w:val="nil"/>
                  </w:tcBorders>
                </w:tcPr>
                <w:p w:rsidR="00237D92" w:rsidRPr="003D7930" w:rsidRDefault="00237D92" w:rsidP="003D7930">
                  <w:pPr>
                    <w:spacing w:after="0" w:line="360" w:lineRule="auto"/>
                    <w:jc w:val="center"/>
                    <w:rPr>
                      <w:rFonts w:asciiTheme="majorBidi" w:hAnsiTheme="majorBidi" w:cstheme="majorBidi"/>
                      <w:bCs/>
                    </w:rPr>
                  </w:pPr>
                  <w:r w:rsidRPr="003D7930">
                    <w:rPr>
                      <w:rFonts w:asciiTheme="majorBidi" w:eastAsia="SimSun" w:hAnsiTheme="majorBidi" w:cstheme="majorBidi"/>
                    </w:rPr>
                    <w:t>Estimates for Individuals</w:t>
                  </w:r>
                </w:p>
              </w:tc>
            </w:tr>
          </w:tbl>
          <w:p w:rsidR="00237D92" w:rsidRPr="003D7930" w:rsidRDefault="00237D92" w:rsidP="003D7930">
            <w:pPr>
              <w:spacing w:line="360" w:lineRule="auto"/>
              <w:jc w:val="center"/>
              <w:rPr>
                <w:rFonts w:asciiTheme="majorBidi" w:hAnsiTheme="majorBidi" w:cstheme="majorBidi"/>
                <w:bCs/>
                <w:sz w:val="22"/>
                <w:szCs w:val="22"/>
              </w:rPr>
            </w:pPr>
          </w:p>
        </w:tc>
      </w:tr>
      <w:tr w:rsidR="00237D92" w:rsidTr="003D7930">
        <w:tc>
          <w:tcPr>
            <w:tcW w:w="139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lang w:bidi="ar-IQ"/>
              </w:rPr>
            </w:pPr>
            <w:r>
              <w:rPr>
                <w:b/>
                <w:color w:val="000000"/>
                <w:rtl/>
              </w:rPr>
              <w:t>الأسبوع 13-14</w:t>
            </w:r>
          </w:p>
        </w:tc>
        <w:tc>
          <w:tcPr>
            <w:tcW w:w="9107" w:type="dxa"/>
            <w:tcBorders>
              <w:top w:val="single" w:sz="4" w:space="0" w:color="000000"/>
              <w:left w:val="single" w:sz="4" w:space="0" w:color="000000"/>
              <w:bottom w:val="single" w:sz="4" w:space="0" w:color="000000"/>
              <w:right w:val="single" w:sz="4" w:space="0" w:color="000000"/>
            </w:tcBorders>
          </w:tcPr>
          <w:p w:rsidR="00237D92" w:rsidRPr="003D7930" w:rsidRDefault="00237D92" w:rsidP="003D7930">
            <w:pPr>
              <w:spacing w:line="360" w:lineRule="auto"/>
              <w:jc w:val="center"/>
              <w:rPr>
                <w:rFonts w:asciiTheme="majorBidi" w:hAnsiTheme="majorBidi" w:cstheme="majorBidi"/>
                <w:bCs/>
                <w:sz w:val="22"/>
                <w:szCs w:val="22"/>
              </w:rPr>
            </w:pPr>
            <w:r w:rsidRPr="003D7930">
              <w:rPr>
                <w:rFonts w:asciiTheme="majorBidi" w:hAnsiTheme="majorBidi" w:cstheme="majorBidi"/>
                <w:sz w:val="22"/>
                <w:szCs w:val="22"/>
              </w:rPr>
              <w:t>Estimates for Populations</w:t>
            </w:r>
          </w:p>
        </w:tc>
      </w:tr>
      <w:tr w:rsidR="00237D92" w:rsidTr="003D7930">
        <w:tc>
          <w:tcPr>
            <w:tcW w:w="139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15</w:t>
            </w:r>
          </w:p>
        </w:tc>
        <w:tc>
          <w:tcPr>
            <w:tcW w:w="9107" w:type="dxa"/>
            <w:tcBorders>
              <w:top w:val="single" w:sz="4" w:space="0" w:color="000000"/>
              <w:left w:val="single" w:sz="4" w:space="0" w:color="000000"/>
              <w:bottom w:val="single" w:sz="4" w:space="0" w:color="000000"/>
              <w:right w:val="single" w:sz="4" w:space="0" w:color="000000"/>
            </w:tcBorders>
            <w:vAlign w:val="center"/>
          </w:tcPr>
          <w:p w:rsidR="00237D92" w:rsidRPr="003D7930" w:rsidRDefault="00237D92" w:rsidP="003D7930">
            <w:pPr>
              <w:spacing w:line="360" w:lineRule="auto"/>
              <w:jc w:val="center"/>
              <w:rPr>
                <w:rFonts w:asciiTheme="majorBidi" w:hAnsiTheme="majorBidi" w:cstheme="majorBidi"/>
                <w:bCs/>
                <w:sz w:val="22"/>
                <w:szCs w:val="22"/>
              </w:rPr>
            </w:pPr>
            <w:r w:rsidRPr="003D7930">
              <w:rPr>
                <w:rFonts w:asciiTheme="majorBidi" w:hAnsiTheme="majorBidi" w:cstheme="majorBidi"/>
                <w:bCs/>
                <w:sz w:val="22"/>
                <w:szCs w:val="22"/>
                <w:rtl/>
              </w:rPr>
              <w:t>امتحان</w:t>
            </w:r>
          </w:p>
        </w:tc>
      </w:tr>
      <w:tr w:rsidR="00237D92" w:rsidTr="003D7930">
        <w:tc>
          <w:tcPr>
            <w:tcW w:w="139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16</w:t>
            </w:r>
          </w:p>
        </w:tc>
        <w:tc>
          <w:tcPr>
            <w:tcW w:w="9107" w:type="dxa"/>
            <w:tcBorders>
              <w:top w:val="single" w:sz="4" w:space="0" w:color="000000"/>
              <w:left w:val="single" w:sz="4" w:space="0" w:color="000000"/>
              <w:bottom w:val="single" w:sz="4" w:space="0" w:color="000000"/>
              <w:right w:val="single" w:sz="4" w:space="0" w:color="000000"/>
            </w:tcBorders>
            <w:vAlign w:val="center"/>
          </w:tcPr>
          <w:p w:rsidR="00237D92" w:rsidRPr="003D7930" w:rsidRDefault="00237D92" w:rsidP="003D7930">
            <w:pPr>
              <w:spacing w:line="360" w:lineRule="auto"/>
              <w:jc w:val="center"/>
              <w:rPr>
                <w:rFonts w:asciiTheme="majorBidi" w:hAnsiTheme="majorBidi" w:cstheme="majorBidi"/>
                <w:b/>
                <w:sz w:val="22"/>
                <w:szCs w:val="22"/>
              </w:rPr>
            </w:pPr>
            <w:r w:rsidRPr="003D7930">
              <w:rPr>
                <w:rFonts w:asciiTheme="majorBidi" w:hAnsiTheme="majorBidi" w:cstheme="majorBidi"/>
                <w:b/>
                <w:sz w:val="22"/>
                <w:szCs w:val="22"/>
                <w:rtl/>
              </w:rPr>
              <w:t>أسبوع تحضيري قبل الامتحان النهائي</w:t>
            </w:r>
          </w:p>
        </w:tc>
      </w:tr>
    </w:tbl>
    <w:p w:rsidR="00237D92" w:rsidRDefault="00237D92" w:rsidP="00B202C1">
      <w:pPr>
        <w:tabs>
          <w:tab w:val="center" w:pos="3870"/>
        </w:tabs>
        <w:spacing w:after="0" w:line="360" w:lineRule="auto"/>
        <w:ind w:left="1985" w:hanging="1985"/>
        <w:jc w:val="right"/>
        <w:rPr>
          <w:b/>
          <w:sz w:val="24"/>
          <w:szCs w:val="24"/>
        </w:rPr>
      </w:pPr>
    </w:p>
    <w:p w:rsidR="00237D92" w:rsidRDefault="00237D92" w:rsidP="00B202C1">
      <w:pPr>
        <w:jc w:val="right"/>
        <w:rPr>
          <w:rFonts w:ascii="Cambria" w:eastAsia="Cambria" w:hAnsi="Cambria" w:cs="Cambria"/>
        </w:rPr>
      </w:pPr>
    </w:p>
    <w:p w:rsidR="00237D92" w:rsidRDefault="00237D92" w:rsidP="00B202C1">
      <w:pPr>
        <w:tabs>
          <w:tab w:val="center" w:pos="3870"/>
        </w:tabs>
        <w:spacing w:after="0" w:line="360" w:lineRule="auto"/>
        <w:ind w:left="1985"/>
        <w:jc w:val="right"/>
        <w:rPr>
          <w:rFonts w:ascii="Times New Roman" w:eastAsia="Times New Roman" w:hAnsi="Times New Roman" w:cs="Times New Roman"/>
          <w:b/>
          <w:sz w:val="32"/>
          <w:szCs w:val="32"/>
        </w:rPr>
      </w:pPr>
    </w:p>
    <w:tbl>
      <w:tblPr>
        <w:tblStyle w:val="Style38"/>
        <w:tblW w:w="10515" w:type="dxa"/>
        <w:jc w:val="center"/>
        <w:tblLayout w:type="fixed"/>
        <w:tblLook w:val="04A0" w:firstRow="1" w:lastRow="0" w:firstColumn="1" w:lastColumn="0" w:noHBand="0" w:noVBand="1"/>
      </w:tblPr>
      <w:tblGrid>
        <w:gridCol w:w="2340"/>
        <w:gridCol w:w="5835"/>
        <w:gridCol w:w="2340"/>
      </w:tblGrid>
      <w:tr w:rsidR="00237D92" w:rsidTr="003D7930">
        <w:trPr>
          <w:jc w:val="center"/>
        </w:trPr>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3D7930" w:rsidRDefault="00237D92" w:rsidP="003D7930">
            <w:pPr>
              <w:bidi/>
              <w:spacing w:line="312" w:lineRule="auto"/>
              <w:jc w:val="center"/>
              <w:rPr>
                <w:b/>
                <w:color w:val="17365D"/>
                <w:sz w:val="28"/>
                <w:szCs w:val="28"/>
              </w:rPr>
            </w:pPr>
            <w:r>
              <w:rPr>
                <w:b/>
                <w:color w:val="17365D"/>
                <w:sz w:val="28"/>
                <w:szCs w:val="28"/>
                <w:rtl/>
              </w:rPr>
              <w:t>مصادر التعلم والتعليم</w:t>
            </w:r>
          </w:p>
        </w:tc>
      </w:tr>
      <w:tr w:rsidR="00237D92" w:rsidTr="003D7930">
        <w:trPr>
          <w:jc w:val="center"/>
        </w:trPr>
        <w:tc>
          <w:tcPr>
            <w:tcW w:w="2340" w:type="dxa"/>
            <w:tcBorders>
              <w:top w:val="single" w:sz="4" w:space="0" w:color="000000"/>
              <w:left w:val="single" w:sz="4" w:space="0" w:color="000000"/>
              <w:bottom w:val="single" w:sz="4" w:space="0" w:color="000000"/>
              <w:right w:val="nil"/>
            </w:tcBorders>
            <w:vAlign w:val="center"/>
          </w:tcPr>
          <w:p w:rsidR="00237D92" w:rsidRDefault="00237D92" w:rsidP="003D7930">
            <w:pPr>
              <w:spacing w:line="312" w:lineRule="auto"/>
              <w:ind w:left="360" w:hanging="720"/>
              <w:jc w:val="center"/>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3D7930">
            <w:pPr>
              <w:bidi/>
              <w:spacing w:line="312" w:lineRule="auto"/>
              <w:jc w:val="center"/>
              <w:rPr>
                <w:b/>
              </w:rPr>
            </w:pPr>
            <w:r>
              <w:rPr>
                <w:b/>
                <w:rtl/>
              </w:rPr>
              <w:t>النص</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3D7930">
            <w:pPr>
              <w:bidi/>
              <w:spacing w:line="312" w:lineRule="auto"/>
              <w:jc w:val="center"/>
              <w:rPr>
                <w:b/>
              </w:rPr>
            </w:pPr>
            <w:r>
              <w:rPr>
                <w:b/>
                <w:rtl/>
              </w:rPr>
              <w:t>متوفر في المكتبة؟</w:t>
            </w:r>
          </w:p>
        </w:tc>
      </w:tr>
      <w:tr w:rsidR="00237D92" w:rsidTr="003D7930">
        <w:trPr>
          <w:jc w:val="center"/>
        </w:trPr>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3D7930">
            <w:pPr>
              <w:bidi/>
              <w:spacing w:line="312" w:lineRule="auto"/>
              <w:ind w:left="90"/>
              <w:jc w:val="center"/>
              <w:rPr>
                <w:b/>
              </w:rPr>
            </w:pPr>
            <w:r>
              <w:rPr>
                <w:b/>
                <w:rtl/>
              </w:rPr>
              <w:t>المراجع المطلوبة</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3D7930">
            <w:pPr>
              <w:jc w:val="center"/>
            </w:pPr>
            <w:r>
              <w:t>The Fundamentals of Modern Statistical Genetics by Nan M. Laird and Christoph Lange, Springer-Verlag, New York.</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Pr="003D7930" w:rsidRDefault="003D7930" w:rsidP="003D7930">
            <w:pPr>
              <w:spacing w:line="312" w:lineRule="auto"/>
              <w:jc w:val="center"/>
              <w:rPr>
                <w:color w:val="000000" w:themeColor="text1"/>
              </w:rPr>
            </w:pPr>
            <w:r w:rsidRPr="003D7930">
              <w:rPr>
                <w:rFonts w:hint="cs"/>
                <w:color w:val="000000" w:themeColor="text1"/>
                <w:rtl/>
              </w:rPr>
              <w:t>لا</w:t>
            </w:r>
          </w:p>
        </w:tc>
      </w:tr>
      <w:tr w:rsidR="00237D92" w:rsidTr="003D7930">
        <w:trPr>
          <w:trHeight w:val="640"/>
          <w:jc w:val="center"/>
        </w:trPr>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3D7930">
            <w:pPr>
              <w:bidi/>
              <w:spacing w:line="312" w:lineRule="auto"/>
              <w:ind w:left="90"/>
              <w:jc w:val="center"/>
              <w:rPr>
                <w:b/>
              </w:rPr>
            </w:pPr>
            <w:r>
              <w:rPr>
                <w:b/>
                <w:rtl/>
              </w:rPr>
              <w:t>المراجع الموصى بها</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3D7930">
            <w:pPr>
              <w:jc w:val="center"/>
            </w:pPr>
            <w:r>
              <w:t>https://si.biostat.washington.edu/sites/default/files/modules/PopGenData2018.pdf</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Pr="003D7930" w:rsidRDefault="003D7930" w:rsidP="003D7930">
            <w:pPr>
              <w:spacing w:line="312" w:lineRule="auto"/>
              <w:jc w:val="center"/>
              <w:rPr>
                <w:color w:val="000000" w:themeColor="text1"/>
                <w:rtl/>
                <w:lang w:bidi="ar-IQ"/>
              </w:rPr>
            </w:pPr>
            <w:r w:rsidRPr="003D7930">
              <w:rPr>
                <w:rFonts w:hint="cs"/>
                <w:color w:val="000000" w:themeColor="text1"/>
                <w:rtl/>
                <w:lang w:bidi="ar-IQ"/>
              </w:rPr>
              <w:t>لا</w:t>
            </w:r>
          </w:p>
        </w:tc>
      </w:tr>
      <w:tr w:rsidR="00237D92" w:rsidTr="003D7930">
        <w:trPr>
          <w:jc w:val="center"/>
        </w:trPr>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3D7930">
            <w:pPr>
              <w:bidi/>
              <w:spacing w:line="312" w:lineRule="auto"/>
              <w:ind w:left="90"/>
              <w:jc w:val="center"/>
              <w:rPr>
                <w:b/>
              </w:rPr>
            </w:pPr>
            <w:r>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0E5E36" w:rsidP="003D7930">
            <w:pPr>
              <w:jc w:val="center"/>
            </w:pPr>
            <w:hyperlink r:id="rId89" w:tgtFrame="https://si.biostat.washington.edu/suminst/archives/SISG2022/_blank" w:history="1">
              <w:r w:rsidR="00237D92">
                <w:t>https://si.biostat.washington.edu/.pdf</w:t>
              </w:r>
            </w:hyperlink>
          </w:p>
        </w:tc>
      </w:tr>
    </w:tbl>
    <w:p w:rsidR="00237D92" w:rsidRDefault="00237D92" w:rsidP="00B202C1">
      <w:pPr>
        <w:tabs>
          <w:tab w:val="left" w:pos="1980"/>
        </w:tabs>
        <w:ind w:left="1985" w:hanging="1985"/>
        <w:jc w:val="right"/>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237D92" w:rsidTr="003D7930">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vAlign w:val="center"/>
          </w:tcPr>
          <w:p w:rsidR="00237D92" w:rsidRPr="003D7930" w:rsidRDefault="00237D92" w:rsidP="003D7930">
            <w:pPr>
              <w:tabs>
                <w:tab w:val="left" w:pos="1890"/>
                <w:tab w:val="center" w:pos="4544"/>
              </w:tabs>
              <w:bidi/>
              <w:ind w:right="1152"/>
              <w:jc w:val="center"/>
              <w:rPr>
                <w:b/>
                <w:color w:val="000000"/>
                <w:sz w:val="28"/>
                <w:szCs w:val="28"/>
              </w:rPr>
            </w:pPr>
            <w:r>
              <w:rPr>
                <w:b/>
                <w:color w:val="000000"/>
                <w:sz w:val="28"/>
                <w:szCs w:val="28"/>
                <w:rtl/>
              </w:rPr>
              <w:t>نظام الدرجات</w:t>
            </w:r>
          </w:p>
        </w:tc>
      </w:tr>
      <w:tr w:rsidR="00237D92" w:rsidTr="003D7930">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37D92" w:rsidRDefault="00237D92" w:rsidP="003D7930">
            <w:pPr>
              <w:bidi/>
              <w:jc w:val="center"/>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37D92" w:rsidRDefault="00237D92" w:rsidP="003D7930">
            <w:pPr>
              <w:bidi/>
              <w:jc w:val="center"/>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3D7930">
            <w:pPr>
              <w:bidi/>
              <w:jc w:val="center"/>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3D7930">
            <w:pPr>
              <w:bidi/>
              <w:jc w:val="center"/>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237D92" w:rsidRDefault="00237D92" w:rsidP="003D7930">
            <w:pPr>
              <w:bidi/>
              <w:jc w:val="center"/>
              <w:rPr>
                <w:b/>
                <w:color w:val="000000"/>
              </w:rPr>
            </w:pPr>
            <w:r>
              <w:rPr>
                <w:b/>
                <w:color w:val="000000"/>
                <w:rtl/>
              </w:rPr>
              <w:t>التوصيف</w:t>
            </w:r>
          </w:p>
        </w:tc>
      </w:tr>
      <w:tr w:rsidR="00237D92" w:rsidTr="003D7930">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3D7930">
            <w:pPr>
              <w:bidi/>
              <w:jc w:val="center"/>
              <w:rPr>
                <w:b/>
                <w:color w:val="000000"/>
              </w:rPr>
            </w:pPr>
            <w:r>
              <w:rPr>
                <w:b/>
                <w:color w:val="000000"/>
                <w:rtl/>
              </w:rPr>
              <w:t>مجموعة النجاح</w:t>
            </w:r>
          </w:p>
          <w:p w:rsidR="00237D92" w:rsidRDefault="00237D92" w:rsidP="003D7930">
            <w:pPr>
              <w:jc w:val="cente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3D7930">
            <w:pPr>
              <w:bidi/>
              <w:ind w:firstLine="72"/>
              <w:jc w:val="center"/>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3D7930">
            <w:pPr>
              <w:bidi/>
              <w:jc w:val="center"/>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3D7930">
            <w:pPr>
              <w:jc w:val="cente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3D7930">
            <w:pPr>
              <w:bidi/>
              <w:jc w:val="center"/>
              <w:rPr>
                <w:color w:val="000000"/>
              </w:rPr>
            </w:pPr>
            <w:r>
              <w:rPr>
                <w:color w:val="000000"/>
                <w:rtl/>
              </w:rPr>
              <w:t>أداء متميز</w:t>
            </w:r>
          </w:p>
        </w:tc>
      </w:tr>
      <w:tr w:rsidR="00237D92" w:rsidTr="003D7930">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3D7930">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3D7930">
            <w:pPr>
              <w:bidi/>
              <w:ind w:firstLine="72"/>
              <w:jc w:val="center"/>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3D7930">
            <w:pPr>
              <w:bidi/>
              <w:jc w:val="center"/>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3D7930">
            <w:pPr>
              <w:jc w:val="cente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3D7930">
            <w:pPr>
              <w:bidi/>
              <w:jc w:val="center"/>
              <w:rPr>
                <w:color w:val="000000"/>
              </w:rPr>
            </w:pPr>
            <w:r>
              <w:rPr>
                <w:color w:val="000000"/>
                <w:rtl/>
              </w:rPr>
              <w:t>فوق المتوسط مع بعض الأخطاء</w:t>
            </w:r>
          </w:p>
        </w:tc>
      </w:tr>
      <w:tr w:rsidR="00237D92" w:rsidTr="003D7930">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3D7930">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3D7930">
            <w:pPr>
              <w:bidi/>
              <w:ind w:firstLine="72"/>
              <w:jc w:val="center"/>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3D7930">
            <w:pPr>
              <w:bidi/>
              <w:jc w:val="center"/>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3D7930">
            <w:pPr>
              <w:jc w:val="cente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3D7930">
            <w:pPr>
              <w:bidi/>
              <w:jc w:val="center"/>
              <w:rPr>
                <w:color w:val="000000"/>
              </w:rPr>
            </w:pPr>
            <w:r>
              <w:rPr>
                <w:color w:val="000000"/>
                <w:rtl/>
              </w:rPr>
              <w:t>عمل جيد مع أخطاء ملحوظة</w:t>
            </w:r>
          </w:p>
        </w:tc>
      </w:tr>
      <w:tr w:rsidR="00237D92" w:rsidTr="003D7930">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3D7930">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3D7930">
            <w:pPr>
              <w:bidi/>
              <w:ind w:firstLine="72"/>
              <w:jc w:val="center"/>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3D7930">
            <w:pPr>
              <w:bidi/>
              <w:jc w:val="center"/>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3D7930">
            <w:pPr>
              <w:jc w:val="cente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3D7930">
            <w:pPr>
              <w:bidi/>
              <w:jc w:val="center"/>
              <w:rPr>
                <w:color w:val="000000"/>
              </w:rPr>
            </w:pPr>
            <w:r>
              <w:rPr>
                <w:color w:val="000000"/>
                <w:rtl/>
              </w:rPr>
              <w:t>مقبول مع نواقص رئيسية</w:t>
            </w:r>
          </w:p>
        </w:tc>
      </w:tr>
      <w:tr w:rsidR="00237D92" w:rsidTr="003D7930">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3D7930">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3D7930">
            <w:pPr>
              <w:bidi/>
              <w:ind w:firstLine="72"/>
              <w:jc w:val="center"/>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3D7930">
            <w:pPr>
              <w:bidi/>
              <w:jc w:val="center"/>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3D7930">
            <w:pPr>
              <w:jc w:val="cente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3D7930">
            <w:pPr>
              <w:bidi/>
              <w:jc w:val="center"/>
              <w:rPr>
                <w:color w:val="000000"/>
              </w:rPr>
            </w:pPr>
            <w:r>
              <w:rPr>
                <w:color w:val="000000"/>
                <w:rtl/>
              </w:rPr>
              <w:t>العمل يحقق الحد الأدنى من المتطلبات</w:t>
            </w:r>
          </w:p>
        </w:tc>
      </w:tr>
      <w:tr w:rsidR="00237D92" w:rsidTr="003D7930">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3D7930">
            <w:pPr>
              <w:bidi/>
              <w:jc w:val="center"/>
              <w:rPr>
                <w:b/>
                <w:color w:val="000000"/>
              </w:rPr>
            </w:pPr>
            <w:r>
              <w:rPr>
                <w:b/>
                <w:color w:val="000000"/>
                <w:rtl/>
              </w:rPr>
              <w:t>مجموعة الرسوب</w:t>
            </w:r>
          </w:p>
          <w:p w:rsidR="00237D92" w:rsidRDefault="00237D92" w:rsidP="003D7930">
            <w:pPr>
              <w:jc w:val="cente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3D7930">
            <w:pPr>
              <w:bidi/>
              <w:ind w:firstLine="72"/>
              <w:jc w:val="center"/>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3D7930">
            <w:pPr>
              <w:bidi/>
              <w:jc w:val="center"/>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3D7930">
            <w:pPr>
              <w:jc w:val="cente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3D7930">
            <w:pPr>
              <w:bidi/>
              <w:jc w:val="center"/>
              <w:rPr>
                <w:color w:val="000000"/>
              </w:rPr>
            </w:pPr>
            <w:r>
              <w:rPr>
                <w:color w:val="000000"/>
                <w:rtl/>
              </w:rPr>
              <w:t>يتطلب عملاً إضافياً لكن تُمنح الدرجة</w:t>
            </w:r>
          </w:p>
        </w:tc>
      </w:tr>
      <w:tr w:rsidR="00237D92" w:rsidTr="003D7930">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3D7930">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3D7930">
            <w:pPr>
              <w:bidi/>
              <w:ind w:firstLine="72"/>
              <w:jc w:val="center"/>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3D7930">
            <w:pPr>
              <w:bidi/>
              <w:jc w:val="center"/>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3D7930">
            <w:pPr>
              <w:jc w:val="cente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3D7930">
            <w:pPr>
              <w:bidi/>
              <w:jc w:val="center"/>
              <w:rPr>
                <w:color w:val="000000"/>
              </w:rPr>
            </w:pPr>
            <w:r>
              <w:rPr>
                <w:color w:val="000000"/>
                <w:rtl/>
              </w:rPr>
              <w:t>يتطلب قدراً كبيراً من العمل</w:t>
            </w:r>
          </w:p>
        </w:tc>
      </w:tr>
      <w:tr w:rsidR="00237D92" w:rsidTr="003D7930">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3D7930">
            <w:pPr>
              <w:jc w:val="cente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3D7930">
            <w:pPr>
              <w:jc w:val="cente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3D7930">
            <w:pPr>
              <w:jc w:val="cente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3D7930">
            <w:pPr>
              <w:jc w:val="cente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237D92" w:rsidRDefault="00237D92" w:rsidP="003D7930">
            <w:pPr>
              <w:jc w:val="center"/>
              <w:rPr>
                <w:b/>
                <w:color w:val="000000"/>
              </w:rPr>
            </w:pPr>
          </w:p>
        </w:tc>
      </w:tr>
      <w:tr w:rsidR="00237D92" w:rsidTr="003D7930">
        <w:trPr>
          <w:trHeight w:val="1340"/>
        </w:trPr>
        <w:tc>
          <w:tcPr>
            <w:tcW w:w="10470" w:type="dxa"/>
            <w:gridSpan w:val="5"/>
            <w:tcBorders>
              <w:top w:val="single" w:sz="6" w:space="0" w:color="000000"/>
              <w:left w:val="single" w:sz="6" w:space="0" w:color="000000"/>
              <w:bottom w:val="single" w:sz="6" w:space="0" w:color="000000"/>
              <w:right w:val="single" w:sz="6" w:space="0" w:color="000000"/>
            </w:tcBorders>
            <w:vAlign w:val="center"/>
          </w:tcPr>
          <w:p w:rsidR="00237D92" w:rsidRPr="003D7930" w:rsidRDefault="003D7930" w:rsidP="003D7930">
            <w:pPr>
              <w:jc w:val="center"/>
              <w:rPr>
                <w:color w:val="000000"/>
                <w:sz w:val="24"/>
                <w:szCs w:val="24"/>
              </w:rPr>
            </w:pPr>
            <w:r w:rsidRPr="003D7930">
              <w:rPr>
                <w:color w:val="000000"/>
                <w:sz w:val="24"/>
                <w:szCs w:val="24"/>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3D7930">
              <w:rPr>
                <w:color w:val="000000"/>
                <w:sz w:val="24"/>
                <w:szCs w:val="24"/>
              </w:rPr>
              <w:t>.</w:t>
            </w:r>
          </w:p>
        </w:tc>
      </w:tr>
    </w:tbl>
    <w:p w:rsidR="00237D92" w:rsidRDefault="00237D92" w:rsidP="00B202C1">
      <w:pPr>
        <w:bidi/>
        <w:spacing w:after="200" w:line="276" w:lineRule="auto"/>
        <w:jc w:val="right"/>
        <w:rPr>
          <w:rFonts w:ascii="Cambria" w:eastAsia="Cambria" w:hAnsi="Cambria" w:cs="Cambria"/>
          <w:rtl/>
        </w:rPr>
      </w:pPr>
    </w:p>
    <w:p w:rsidR="003D7930" w:rsidRDefault="003D7930" w:rsidP="003D7930">
      <w:pPr>
        <w:bidi/>
        <w:jc w:val="center"/>
        <w:rPr>
          <w:color w:val="000000"/>
          <w:sz w:val="48"/>
          <w:szCs w:val="48"/>
          <w:rtl/>
        </w:rPr>
      </w:pPr>
    </w:p>
    <w:p w:rsidR="003D7930" w:rsidRDefault="003D7930" w:rsidP="003D7930">
      <w:pPr>
        <w:bidi/>
        <w:jc w:val="center"/>
        <w:rPr>
          <w:color w:val="000000"/>
          <w:sz w:val="48"/>
          <w:szCs w:val="48"/>
          <w:rtl/>
        </w:rPr>
      </w:pPr>
    </w:p>
    <w:p w:rsidR="003D7930" w:rsidRDefault="003D7930" w:rsidP="003D7930">
      <w:pPr>
        <w:bidi/>
        <w:jc w:val="center"/>
        <w:rPr>
          <w:color w:val="000000"/>
          <w:sz w:val="48"/>
          <w:szCs w:val="48"/>
          <w:rtl/>
        </w:rPr>
      </w:pPr>
      <w:r w:rsidRPr="003D7930">
        <w:rPr>
          <w:color w:val="000000"/>
          <w:sz w:val="48"/>
          <w:szCs w:val="48"/>
          <w:rtl/>
        </w:rPr>
        <w:t>نموذج وصف الوحدة</w:t>
      </w:r>
    </w:p>
    <w:p w:rsidR="003D7930" w:rsidRPr="003D7930" w:rsidRDefault="003D7930" w:rsidP="003D7930">
      <w:pPr>
        <w:bidi/>
        <w:jc w:val="center"/>
        <w:rPr>
          <w:color w:val="000000"/>
          <w:sz w:val="48"/>
          <w:szCs w:val="48"/>
        </w:rPr>
      </w:pPr>
      <w:r w:rsidRPr="003D7930">
        <w:rPr>
          <w:color w:val="000000"/>
          <w:sz w:val="48"/>
          <w:szCs w:val="48"/>
          <w:rtl/>
        </w:rPr>
        <w:t>الأدلة المادية</w:t>
      </w:r>
    </w:p>
    <w:p w:rsidR="00237D92" w:rsidRDefault="00237D92" w:rsidP="003D7930">
      <w:pPr>
        <w:bidi/>
        <w:jc w:val="right"/>
        <w:rPr>
          <w:sz w:val="24"/>
          <w:szCs w:val="24"/>
        </w:rPr>
      </w:pP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3D7930" w:rsidRPr="003D7930" w:rsidTr="003D7930">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237D92" w:rsidRPr="003D7930" w:rsidRDefault="00237D92" w:rsidP="003D7930">
            <w:pPr>
              <w:bidi/>
              <w:spacing w:before="80" w:after="80"/>
              <w:jc w:val="center"/>
              <w:rPr>
                <w:b/>
                <w:color w:val="000000" w:themeColor="text1"/>
                <w:sz w:val="28"/>
                <w:szCs w:val="28"/>
              </w:rPr>
            </w:pPr>
            <w:r w:rsidRPr="003D7930">
              <w:rPr>
                <w:b/>
                <w:color w:val="000000" w:themeColor="text1"/>
                <w:sz w:val="28"/>
                <w:szCs w:val="28"/>
                <w:rtl/>
              </w:rPr>
              <w:t>معلومات المادة</w:t>
            </w:r>
          </w:p>
        </w:tc>
      </w:tr>
      <w:tr w:rsidR="003D7930" w:rsidRPr="003D7930" w:rsidTr="003D7930">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237D92" w:rsidRPr="003D7930" w:rsidRDefault="00237D92" w:rsidP="003D7930">
            <w:pPr>
              <w:bidi/>
              <w:spacing w:before="80" w:after="80"/>
              <w:ind w:left="90" w:hanging="90"/>
              <w:jc w:val="center"/>
              <w:rPr>
                <w:b/>
                <w:color w:val="000000" w:themeColor="text1"/>
              </w:rPr>
            </w:pPr>
            <w:r w:rsidRPr="003D7930">
              <w:rPr>
                <w:b/>
                <w:color w:val="000000" w:themeColor="text1"/>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237D92" w:rsidRPr="003D7930" w:rsidRDefault="00237D92" w:rsidP="003D7930">
            <w:pPr>
              <w:bidi/>
              <w:jc w:val="center"/>
              <w:rPr>
                <w:b/>
                <w:bCs/>
                <w:color w:val="000000" w:themeColor="text1"/>
                <w:lang w:bidi="ar-IQ"/>
              </w:rPr>
            </w:pPr>
            <w:r w:rsidRPr="003D7930">
              <w:rPr>
                <w:color w:val="000000" w:themeColor="text1"/>
                <w:rtl/>
              </w:rPr>
              <w:t>آثار الأدلة الجنائية</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37D92" w:rsidRPr="003D7930" w:rsidRDefault="00237D92" w:rsidP="003D7930">
            <w:pPr>
              <w:bidi/>
              <w:spacing w:before="80" w:after="80"/>
              <w:jc w:val="center"/>
              <w:rPr>
                <w:b/>
                <w:color w:val="000000" w:themeColor="text1"/>
              </w:rPr>
            </w:pPr>
            <w:r w:rsidRPr="003D7930">
              <w:rPr>
                <w:b/>
                <w:color w:val="000000" w:themeColor="text1"/>
                <w:rtl/>
              </w:rPr>
              <w:t>طريقة تقديم المادة</w:t>
            </w:r>
          </w:p>
        </w:tc>
      </w:tr>
      <w:tr w:rsidR="003D7930" w:rsidRPr="003D7930" w:rsidTr="003D7930">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237D92" w:rsidRPr="003D7930" w:rsidRDefault="00237D92" w:rsidP="003D7930">
            <w:pPr>
              <w:bidi/>
              <w:spacing w:before="80" w:after="80"/>
              <w:ind w:left="90" w:hanging="90"/>
              <w:jc w:val="center"/>
              <w:rPr>
                <w:b/>
                <w:color w:val="000000" w:themeColor="text1"/>
              </w:rPr>
            </w:pPr>
            <w:r w:rsidRPr="003D7930">
              <w:rPr>
                <w:b/>
                <w:color w:val="000000" w:themeColor="text1"/>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237D92" w:rsidRPr="003D7930" w:rsidRDefault="00237D92" w:rsidP="003D7930">
            <w:pPr>
              <w:pStyle w:val="1"/>
              <w:spacing w:before="80" w:after="80"/>
              <w:ind w:left="90"/>
              <w:rPr>
                <w:b w:val="0"/>
                <w:color w:val="000000" w:themeColor="text1"/>
                <w:sz w:val="28"/>
                <w:szCs w:val="28"/>
              </w:rPr>
            </w:pPr>
            <w:r w:rsidRPr="003D7930">
              <w:rPr>
                <w:color w:val="000000" w:themeColor="text1"/>
                <w:sz w:val="24"/>
                <w:szCs w:val="24"/>
                <w:rtl/>
              </w:rPr>
              <w:t>جوهرية</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37D92" w:rsidRPr="003D7930" w:rsidRDefault="000E5E36" w:rsidP="003D7930">
            <w:pPr>
              <w:numPr>
                <w:ilvl w:val="0"/>
                <w:numId w:val="4"/>
              </w:numPr>
              <w:bidi/>
              <w:spacing w:before="80"/>
              <w:jc w:val="center"/>
              <w:rPr>
                <w:b/>
                <w:color w:val="000000" w:themeColor="text1"/>
              </w:rPr>
            </w:pPr>
            <w:sdt>
              <w:sdtPr>
                <w:rPr>
                  <w:color w:val="000000" w:themeColor="text1"/>
                  <w:rtl/>
                </w:rPr>
                <w:tag w:val="goog_rdk_0"/>
                <w:id w:val="1418369100"/>
              </w:sdtPr>
              <w:sdtEndPr/>
              <w:sdtContent>
                <w:r w:rsidR="00237D92" w:rsidRPr="003D7930">
                  <w:rPr>
                    <w:rFonts w:ascii="Segoe UI Symbol" w:eastAsia="Arial Unicode MS" w:hAnsi="Segoe UI Symbol" w:cs="Segoe UI Symbol"/>
                    <w:b/>
                    <w:color w:val="000000" w:themeColor="text1"/>
                  </w:rPr>
                  <w:t>☒</w:t>
                </w:r>
              </w:sdtContent>
            </w:sdt>
            <w:r w:rsidR="00237D92" w:rsidRPr="003D7930">
              <w:rPr>
                <w:b/>
                <w:color w:val="000000" w:themeColor="text1"/>
                <w:rtl/>
              </w:rPr>
              <w:t>نظري</w:t>
            </w:r>
          </w:p>
          <w:p w:rsidR="00237D92" w:rsidRPr="003D7930" w:rsidRDefault="000E5E36" w:rsidP="003D7930">
            <w:pPr>
              <w:numPr>
                <w:ilvl w:val="0"/>
                <w:numId w:val="5"/>
              </w:numPr>
              <w:bidi/>
              <w:jc w:val="center"/>
              <w:rPr>
                <w:b/>
                <w:color w:val="000000" w:themeColor="text1"/>
              </w:rPr>
            </w:pPr>
            <w:sdt>
              <w:sdtPr>
                <w:rPr>
                  <w:color w:val="000000" w:themeColor="text1"/>
                  <w:rtl/>
                </w:rPr>
                <w:tag w:val="goog_rdk_1"/>
                <w:id w:val="-60713834"/>
              </w:sdtPr>
              <w:sdtEndPr/>
              <w:sdtContent>
                <w:r w:rsidR="00237D92" w:rsidRPr="003D7930">
                  <w:rPr>
                    <w:rFonts w:ascii="Segoe UI Symbol" w:eastAsia="Arial Unicode MS" w:hAnsi="Segoe UI Symbol" w:cs="Segoe UI Symbol"/>
                    <w:b/>
                    <w:color w:val="000000" w:themeColor="text1"/>
                  </w:rPr>
                  <w:t>☒</w:t>
                </w:r>
              </w:sdtContent>
            </w:sdt>
            <w:r w:rsidR="00237D92" w:rsidRPr="003D7930">
              <w:rPr>
                <w:b/>
                <w:color w:val="000000" w:themeColor="text1"/>
                <w:rtl/>
              </w:rPr>
              <w:t>محاضرة</w:t>
            </w:r>
          </w:p>
          <w:p w:rsidR="00237D92" w:rsidRPr="003D7930" w:rsidRDefault="000E5E36" w:rsidP="003D7930">
            <w:pPr>
              <w:numPr>
                <w:ilvl w:val="0"/>
                <w:numId w:val="5"/>
              </w:numPr>
              <w:bidi/>
              <w:jc w:val="center"/>
              <w:rPr>
                <w:b/>
                <w:color w:val="000000" w:themeColor="text1"/>
              </w:rPr>
            </w:pPr>
            <w:sdt>
              <w:sdtPr>
                <w:rPr>
                  <w:color w:val="000000" w:themeColor="text1"/>
                  <w:rtl/>
                </w:rPr>
                <w:tag w:val="goog_rdk_2"/>
                <w:id w:val="-1448542271"/>
              </w:sdtPr>
              <w:sdtEndPr/>
              <w:sdtContent>
                <w:sdt>
                  <w:sdtPr>
                    <w:rPr>
                      <w:color w:val="000000" w:themeColor="text1"/>
                      <w:rtl/>
                    </w:rPr>
                    <w:tag w:val="goog_rdk_1"/>
                    <w:id w:val="-517387330"/>
                  </w:sdtPr>
                  <w:sdtEndPr/>
                  <w:sdtContent>
                    <w:sdt>
                      <w:sdtPr>
                        <w:rPr>
                          <w:color w:val="000000" w:themeColor="text1"/>
                          <w:rtl/>
                        </w:rPr>
                        <w:tag w:val="goog_rdk_3"/>
                        <w:id w:val="740286336"/>
                      </w:sdtPr>
                      <w:sdtEndPr/>
                      <w:sdtContent>
                        <w:r w:rsidR="00237D92" w:rsidRPr="003D7930">
                          <w:rPr>
                            <w:rFonts w:ascii="Segoe UI Symbol" w:eastAsia="Arial Unicode MS" w:hAnsi="Segoe UI Symbol" w:cs="Segoe UI Symbol"/>
                            <w:b/>
                            <w:color w:val="000000" w:themeColor="text1"/>
                          </w:rPr>
                          <w:t>☐</w:t>
                        </w:r>
                      </w:sdtContent>
                    </w:sdt>
                  </w:sdtContent>
                </w:sdt>
              </w:sdtContent>
            </w:sdt>
            <w:r w:rsidR="00237D92" w:rsidRPr="003D7930">
              <w:rPr>
                <w:b/>
                <w:color w:val="000000" w:themeColor="text1"/>
                <w:rtl/>
              </w:rPr>
              <w:t>مختبر</w:t>
            </w:r>
          </w:p>
          <w:p w:rsidR="00237D92" w:rsidRPr="003D7930" w:rsidRDefault="000E5E36" w:rsidP="003D7930">
            <w:pPr>
              <w:numPr>
                <w:ilvl w:val="0"/>
                <w:numId w:val="5"/>
              </w:numPr>
              <w:bidi/>
              <w:jc w:val="center"/>
              <w:rPr>
                <w:b/>
                <w:color w:val="000000" w:themeColor="text1"/>
              </w:rPr>
            </w:pPr>
            <w:sdt>
              <w:sdtPr>
                <w:rPr>
                  <w:color w:val="000000" w:themeColor="text1"/>
                  <w:rtl/>
                </w:rPr>
                <w:tag w:val="goog_rdk_3"/>
                <w:id w:val="173937006"/>
              </w:sdtPr>
              <w:sdtEndPr/>
              <w:sdtContent>
                <w:sdt>
                  <w:sdtPr>
                    <w:rPr>
                      <w:color w:val="000000" w:themeColor="text1"/>
                      <w:rtl/>
                    </w:rPr>
                    <w:tag w:val="goog_rdk_1"/>
                    <w:id w:val="1307444384"/>
                  </w:sdtPr>
                  <w:sdtEndPr/>
                  <w:sdtContent>
                    <w:r w:rsidR="00237D92" w:rsidRPr="003D7930">
                      <w:rPr>
                        <w:rFonts w:ascii="Segoe UI Symbol" w:eastAsia="Arial Unicode MS" w:hAnsi="Segoe UI Symbol" w:cs="Segoe UI Symbol"/>
                        <w:b/>
                        <w:color w:val="000000" w:themeColor="text1"/>
                      </w:rPr>
                      <w:t>☒</w:t>
                    </w:r>
                  </w:sdtContent>
                </w:sdt>
                <w:r w:rsidR="00237D92" w:rsidRPr="003D7930">
                  <w:rPr>
                    <w:rFonts w:ascii="Arial Unicode MS" w:eastAsia="Arial Unicode MS" w:hAnsi="Arial Unicode MS" w:cs="Arial Unicode MS"/>
                    <w:b/>
                    <w:color w:val="000000" w:themeColor="text1"/>
                    <w:rtl/>
                  </w:rPr>
                  <w:t xml:space="preserve">  </w:t>
                </w:r>
              </w:sdtContent>
            </w:sdt>
            <w:r w:rsidR="00237D92" w:rsidRPr="003D7930">
              <w:rPr>
                <w:b/>
                <w:color w:val="000000" w:themeColor="text1"/>
                <w:rtl/>
              </w:rPr>
              <w:t>درس مساعد</w:t>
            </w:r>
          </w:p>
          <w:p w:rsidR="00237D92" w:rsidRPr="003D7930" w:rsidRDefault="000E5E36" w:rsidP="003D7930">
            <w:pPr>
              <w:numPr>
                <w:ilvl w:val="0"/>
                <w:numId w:val="5"/>
              </w:numPr>
              <w:bidi/>
              <w:jc w:val="center"/>
              <w:rPr>
                <w:b/>
                <w:color w:val="000000" w:themeColor="text1"/>
              </w:rPr>
            </w:pPr>
            <w:sdt>
              <w:sdtPr>
                <w:rPr>
                  <w:color w:val="000000" w:themeColor="text1"/>
                  <w:rtl/>
                </w:rPr>
                <w:tag w:val="goog_rdk_4"/>
                <w:id w:val="-6670397"/>
              </w:sdtPr>
              <w:sdtEndPr/>
              <w:sdtContent>
                <w:r w:rsidR="00237D92" w:rsidRPr="003D7930">
                  <w:rPr>
                    <w:rFonts w:ascii="Segoe UI Symbol" w:eastAsia="Arial Unicode MS" w:hAnsi="Segoe UI Symbol" w:cs="Segoe UI Symbol"/>
                    <w:b/>
                    <w:color w:val="000000" w:themeColor="text1"/>
                  </w:rPr>
                  <w:t>☐</w:t>
                </w:r>
              </w:sdtContent>
            </w:sdt>
            <w:r w:rsidR="00237D92" w:rsidRPr="003D7930">
              <w:rPr>
                <w:b/>
                <w:color w:val="000000" w:themeColor="text1"/>
                <w:rtl/>
              </w:rPr>
              <w:t>عملي</w:t>
            </w:r>
          </w:p>
          <w:p w:rsidR="00237D92" w:rsidRPr="003D7930" w:rsidRDefault="000E5E36" w:rsidP="003D7930">
            <w:pPr>
              <w:numPr>
                <w:ilvl w:val="0"/>
                <w:numId w:val="5"/>
              </w:numPr>
              <w:bidi/>
              <w:spacing w:after="80"/>
              <w:jc w:val="center"/>
              <w:rPr>
                <w:b/>
                <w:color w:val="000000" w:themeColor="text1"/>
              </w:rPr>
            </w:pPr>
            <w:sdt>
              <w:sdtPr>
                <w:rPr>
                  <w:color w:val="000000" w:themeColor="text1"/>
                  <w:rtl/>
                </w:rPr>
                <w:tag w:val="goog_rdk_5"/>
                <w:id w:val="-1826891441"/>
              </w:sdtPr>
              <w:sdtEndPr/>
              <w:sdtContent>
                <w:r w:rsidR="00237D92" w:rsidRPr="003D7930">
                  <w:rPr>
                    <w:rFonts w:ascii="Segoe UI Symbol" w:eastAsia="Arial Unicode MS" w:hAnsi="Segoe UI Symbol" w:cs="Segoe UI Symbol"/>
                    <w:b/>
                    <w:color w:val="000000" w:themeColor="text1"/>
                  </w:rPr>
                  <w:t>☐</w:t>
                </w:r>
              </w:sdtContent>
            </w:sdt>
            <w:r w:rsidR="00237D92" w:rsidRPr="003D7930">
              <w:rPr>
                <w:b/>
                <w:color w:val="000000" w:themeColor="text1"/>
                <w:rtl/>
              </w:rPr>
              <w:t>ندوة</w:t>
            </w:r>
          </w:p>
        </w:tc>
      </w:tr>
      <w:tr w:rsidR="003D7930" w:rsidRPr="003D7930" w:rsidTr="003D7930">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237D92" w:rsidRPr="003D7930" w:rsidRDefault="00237D92" w:rsidP="003D7930">
            <w:pPr>
              <w:bidi/>
              <w:spacing w:before="80" w:after="80"/>
              <w:ind w:left="90" w:hanging="90"/>
              <w:jc w:val="center"/>
              <w:rPr>
                <w:b/>
                <w:color w:val="000000" w:themeColor="text1"/>
              </w:rPr>
            </w:pPr>
            <w:r w:rsidRPr="003D7930">
              <w:rPr>
                <w:b/>
                <w:color w:val="000000" w:themeColor="text1"/>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237D92" w:rsidRPr="003D7930" w:rsidRDefault="00237D92" w:rsidP="003D7930">
            <w:pPr>
              <w:pStyle w:val="1"/>
              <w:spacing w:before="80" w:after="80"/>
              <w:rPr>
                <w:bCs w:val="0"/>
                <w:color w:val="000000" w:themeColor="text1"/>
                <w:sz w:val="28"/>
                <w:szCs w:val="28"/>
              </w:rPr>
            </w:pPr>
            <w:r w:rsidRPr="003D7930">
              <w:rPr>
                <w:bCs w:val="0"/>
                <w:color w:val="000000" w:themeColor="text1"/>
                <w:sz w:val="28"/>
                <w:szCs w:val="28"/>
              </w:rPr>
              <w:t>NUST101</w:t>
            </w:r>
          </w:p>
        </w:tc>
        <w:tc>
          <w:tcPr>
            <w:tcW w:w="2601" w:type="dxa"/>
            <w:gridSpan w:val="3"/>
            <w:vMerge/>
            <w:tcBorders>
              <w:top w:val="single" w:sz="4" w:space="0" w:color="000000"/>
              <w:left w:val="single" w:sz="4" w:space="0" w:color="000000"/>
              <w:bottom w:val="single" w:sz="4" w:space="0" w:color="000000"/>
              <w:right w:val="single" w:sz="4" w:space="0" w:color="000000"/>
            </w:tcBorders>
            <w:vAlign w:val="center"/>
            <w:hideMark/>
          </w:tcPr>
          <w:p w:rsidR="00237D92" w:rsidRPr="003D7930" w:rsidRDefault="00237D92" w:rsidP="003D7930">
            <w:pPr>
              <w:jc w:val="center"/>
              <w:rPr>
                <w:b/>
                <w:color w:val="000000" w:themeColor="text1"/>
              </w:rPr>
            </w:pPr>
          </w:p>
        </w:tc>
      </w:tr>
      <w:tr w:rsidR="003D7930" w:rsidRPr="003D7930" w:rsidTr="003D7930">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237D92" w:rsidRPr="003D7930" w:rsidRDefault="00237D92" w:rsidP="003D7930">
            <w:pPr>
              <w:bidi/>
              <w:spacing w:before="80" w:after="80"/>
              <w:ind w:left="90" w:hanging="90"/>
              <w:jc w:val="center"/>
              <w:rPr>
                <w:b/>
                <w:color w:val="000000" w:themeColor="text1"/>
              </w:rPr>
            </w:pPr>
            <w:r w:rsidRPr="003D7930">
              <w:rPr>
                <w:b/>
                <w:color w:val="000000" w:themeColor="text1"/>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237D92" w:rsidRPr="003D7930" w:rsidRDefault="00237D92" w:rsidP="003D7930">
            <w:pPr>
              <w:pStyle w:val="1"/>
              <w:spacing w:before="80" w:after="80"/>
              <w:ind w:left="90"/>
              <w:rPr>
                <w:b w:val="0"/>
                <w:color w:val="000000" w:themeColor="text1"/>
                <w:sz w:val="28"/>
                <w:szCs w:val="28"/>
              </w:rPr>
            </w:pPr>
            <w:r w:rsidRPr="003D7930">
              <w:rPr>
                <w:rFonts w:hint="cs"/>
                <w:b w:val="0"/>
                <w:color w:val="000000" w:themeColor="text1"/>
                <w:sz w:val="28"/>
                <w:szCs w:val="28"/>
                <w:rtl/>
              </w:rPr>
              <w:t>4</w:t>
            </w:r>
          </w:p>
        </w:tc>
        <w:tc>
          <w:tcPr>
            <w:tcW w:w="2601" w:type="dxa"/>
            <w:gridSpan w:val="3"/>
            <w:vMerge/>
            <w:tcBorders>
              <w:top w:val="single" w:sz="4" w:space="0" w:color="000000"/>
              <w:left w:val="single" w:sz="4" w:space="0" w:color="000000"/>
              <w:bottom w:val="single" w:sz="4" w:space="0" w:color="000000"/>
              <w:right w:val="single" w:sz="4" w:space="0" w:color="000000"/>
            </w:tcBorders>
            <w:vAlign w:val="center"/>
            <w:hideMark/>
          </w:tcPr>
          <w:p w:rsidR="00237D92" w:rsidRPr="003D7930" w:rsidRDefault="00237D92" w:rsidP="003D7930">
            <w:pPr>
              <w:jc w:val="center"/>
              <w:rPr>
                <w:b/>
                <w:color w:val="000000" w:themeColor="text1"/>
              </w:rPr>
            </w:pPr>
          </w:p>
        </w:tc>
      </w:tr>
      <w:tr w:rsidR="003D7930" w:rsidRPr="003D7930" w:rsidTr="003D7930">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237D92" w:rsidRPr="003D7930" w:rsidRDefault="00237D92" w:rsidP="003D7930">
            <w:pPr>
              <w:spacing w:before="80" w:after="80"/>
              <w:ind w:left="90" w:hanging="90"/>
              <w:jc w:val="center"/>
              <w:rPr>
                <w:b/>
                <w:color w:val="000000" w:themeColor="text1"/>
              </w:rPr>
            </w:pPr>
            <w:r w:rsidRPr="003D7930">
              <w:rPr>
                <w:b/>
                <w:color w:val="000000" w:themeColor="text1"/>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hideMark/>
          </w:tcPr>
          <w:p w:rsidR="00237D92" w:rsidRPr="003D7930" w:rsidRDefault="00237D92" w:rsidP="003D7930">
            <w:pPr>
              <w:pStyle w:val="1"/>
              <w:spacing w:before="80" w:after="80"/>
              <w:ind w:left="90"/>
              <w:rPr>
                <w:b w:val="0"/>
                <w:color w:val="000000" w:themeColor="text1"/>
                <w:sz w:val="24"/>
                <w:szCs w:val="24"/>
              </w:rPr>
            </w:pPr>
            <w:r w:rsidRPr="003D7930">
              <w:rPr>
                <w:rFonts w:hint="cs"/>
                <w:b w:val="0"/>
                <w:color w:val="000000" w:themeColor="text1"/>
                <w:sz w:val="24"/>
                <w:szCs w:val="24"/>
                <w:rtl/>
              </w:rPr>
              <w:t>100</w:t>
            </w:r>
          </w:p>
        </w:tc>
        <w:tc>
          <w:tcPr>
            <w:tcW w:w="2601" w:type="dxa"/>
            <w:gridSpan w:val="3"/>
            <w:vMerge/>
            <w:tcBorders>
              <w:top w:val="single" w:sz="4" w:space="0" w:color="000000"/>
              <w:left w:val="single" w:sz="4" w:space="0" w:color="000000"/>
              <w:bottom w:val="single" w:sz="4" w:space="0" w:color="000000"/>
              <w:right w:val="single" w:sz="4" w:space="0" w:color="000000"/>
            </w:tcBorders>
            <w:vAlign w:val="center"/>
            <w:hideMark/>
          </w:tcPr>
          <w:p w:rsidR="00237D92" w:rsidRPr="003D7930" w:rsidRDefault="00237D92" w:rsidP="003D7930">
            <w:pPr>
              <w:jc w:val="center"/>
              <w:rPr>
                <w:b/>
                <w:color w:val="000000" w:themeColor="text1"/>
              </w:rPr>
            </w:pPr>
          </w:p>
        </w:tc>
      </w:tr>
      <w:tr w:rsidR="003D7930" w:rsidRPr="003D7930" w:rsidTr="003D7930">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237D92" w:rsidRPr="003D7930" w:rsidRDefault="00237D92" w:rsidP="003D7930">
            <w:pPr>
              <w:bidi/>
              <w:spacing w:before="80" w:after="80"/>
              <w:ind w:left="90" w:hanging="90"/>
              <w:jc w:val="center"/>
              <w:rPr>
                <w:b/>
                <w:color w:val="000000" w:themeColor="text1"/>
              </w:rPr>
            </w:pPr>
            <w:r w:rsidRPr="003D7930">
              <w:rPr>
                <w:b/>
                <w:color w:val="000000" w:themeColor="text1"/>
                <w:rtl/>
              </w:rPr>
              <w:t>مستوى المادة</w:t>
            </w:r>
          </w:p>
        </w:tc>
        <w:tc>
          <w:tcPr>
            <w:tcW w:w="2114" w:type="dxa"/>
            <w:tcBorders>
              <w:top w:val="single" w:sz="4" w:space="0" w:color="000000"/>
              <w:left w:val="single" w:sz="4" w:space="0" w:color="000000"/>
              <w:bottom w:val="single" w:sz="4" w:space="0" w:color="000000"/>
              <w:right w:val="nil"/>
            </w:tcBorders>
            <w:vAlign w:val="center"/>
            <w:hideMark/>
          </w:tcPr>
          <w:p w:rsidR="00237D92" w:rsidRPr="003D7930" w:rsidRDefault="00237D92" w:rsidP="003D7930">
            <w:pPr>
              <w:spacing w:before="80" w:after="80"/>
              <w:ind w:hanging="720"/>
              <w:jc w:val="center"/>
              <w:rPr>
                <w:color w:val="000000" w:themeColor="text1"/>
              </w:rPr>
            </w:pPr>
            <w:r w:rsidRPr="003D7930">
              <w:rPr>
                <w:color w:val="000000" w:themeColor="text1"/>
              </w:rPr>
              <w:t>UGx11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Pr="003D7930" w:rsidRDefault="00237D92" w:rsidP="003D7930">
            <w:pPr>
              <w:bidi/>
              <w:spacing w:before="80" w:after="80"/>
              <w:jc w:val="center"/>
              <w:rPr>
                <w:b/>
                <w:color w:val="000000" w:themeColor="text1"/>
              </w:rPr>
            </w:pPr>
            <w:r w:rsidRPr="003D7930">
              <w:rPr>
                <w:b/>
                <w:color w:val="000000" w:themeColor="text1"/>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37D92" w:rsidRPr="003D7930" w:rsidRDefault="00237D92" w:rsidP="003D7930">
            <w:pPr>
              <w:spacing w:before="80" w:after="80"/>
              <w:jc w:val="center"/>
              <w:rPr>
                <w:color w:val="000000" w:themeColor="text1"/>
              </w:rPr>
            </w:pPr>
            <w:r w:rsidRPr="003D7930">
              <w:rPr>
                <w:color w:val="000000" w:themeColor="text1"/>
              </w:rPr>
              <w:t>1</w:t>
            </w:r>
          </w:p>
        </w:tc>
      </w:tr>
      <w:tr w:rsidR="003D7930" w:rsidRPr="003D7930" w:rsidTr="003D7930">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237D92" w:rsidRPr="003D7930" w:rsidRDefault="00237D92" w:rsidP="003D7930">
            <w:pPr>
              <w:bidi/>
              <w:spacing w:before="80" w:after="80"/>
              <w:ind w:left="90" w:hanging="90"/>
              <w:jc w:val="center"/>
              <w:rPr>
                <w:b/>
                <w:color w:val="000000" w:themeColor="text1"/>
              </w:rPr>
            </w:pPr>
            <w:r w:rsidRPr="003D7930">
              <w:rPr>
                <w:b/>
                <w:color w:val="000000" w:themeColor="text1"/>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hideMark/>
          </w:tcPr>
          <w:p w:rsidR="00237D92" w:rsidRPr="003D7930" w:rsidRDefault="00237D92" w:rsidP="003D7930">
            <w:pPr>
              <w:spacing w:before="80" w:after="80"/>
              <w:jc w:val="center"/>
              <w:rPr>
                <w:color w:val="000000" w:themeColor="text1"/>
              </w:rPr>
            </w:pPr>
            <w:r w:rsidRPr="003D7930">
              <w:rPr>
                <w:color w:val="000000" w:themeColor="text1"/>
              </w:rPr>
              <w:t>FORN</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37D92" w:rsidRPr="003D7930" w:rsidRDefault="00237D92" w:rsidP="003D7930">
            <w:pPr>
              <w:bidi/>
              <w:spacing w:before="80" w:after="80"/>
              <w:jc w:val="center"/>
              <w:rPr>
                <w:b/>
                <w:color w:val="000000" w:themeColor="text1"/>
              </w:rPr>
            </w:pPr>
            <w:r w:rsidRPr="003D7930">
              <w:rPr>
                <w:b/>
                <w:color w:val="000000" w:themeColor="text1"/>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hideMark/>
          </w:tcPr>
          <w:p w:rsidR="00237D92" w:rsidRPr="003D7930" w:rsidRDefault="00237D92" w:rsidP="003D7930">
            <w:pPr>
              <w:spacing w:before="80" w:after="80"/>
              <w:jc w:val="center"/>
              <w:rPr>
                <w:color w:val="000000" w:themeColor="text1"/>
              </w:rPr>
            </w:pPr>
            <w:r w:rsidRPr="003D7930">
              <w:rPr>
                <w:color w:val="000000" w:themeColor="text1"/>
              </w:rPr>
              <w:t>SC</w:t>
            </w:r>
          </w:p>
        </w:tc>
      </w:tr>
      <w:tr w:rsidR="003D7930" w:rsidRPr="003D7930" w:rsidTr="003D7930">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237D92" w:rsidRPr="003D7930" w:rsidRDefault="00237D92" w:rsidP="003D7930">
            <w:pPr>
              <w:bidi/>
              <w:spacing w:before="80" w:after="80"/>
              <w:ind w:left="90" w:hanging="90"/>
              <w:jc w:val="center"/>
              <w:rPr>
                <w:b/>
                <w:color w:val="000000" w:themeColor="text1"/>
              </w:rPr>
            </w:pPr>
            <w:r w:rsidRPr="003D7930">
              <w:rPr>
                <w:b/>
                <w:color w:val="000000" w:themeColor="text1"/>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Pr="003D7930" w:rsidRDefault="00237D92" w:rsidP="003D7930">
            <w:pPr>
              <w:spacing w:before="80" w:after="80"/>
              <w:jc w:val="center"/>
              <w:rPr>
                <w:color w:val="000000" w:themeColor="text1"/>
                <w:lang w:bidi="ar-IQ"/>
              </w:rPr>
            </w:pPr>
            <w:r w:rsidRPr="003D7930">
              <w:rPr>
                <w:rFonts w:eastAsia="Times New Roman"/>
                <w:color w:val="000000" w:themeColor="text1"/>
              </w:rPr>
              <w:t>Salam Hammad</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37D92" w:rsidRPr="003D7930" w:rsidRDefault="00237D92" w:rsidP="003D7930">
            <w:pPr>
              <w:bidi/>
              <w:spacing w:before="80" w:after="80"/>
              <w:jc w:val="center"/>
              <w:rPr>
                <w:color w:val="000000" w:themeColor="text1"/>
              </w:rPr>
            </w:pPr>
            <w:r w:rsidRPr="003D7930">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3D7930" w:rsidRDefault="000E5E36" w:rsidP="003D7930">
            <w:pPr>
              <w:spacing w:before="80" w:after="80"/>
              <w:jc w:val="center"/>
              <w:rPr>
                <w:color w:val="000000" w:themeColor="text1"/>
              </w:rPr>
            </w:pPr>
            <w:hyperlink r:id="rId90" w:history="1">
              <w:r w:rsidR="00237D92" w:rsidRPr="003D7930">
                <w:rPr>
                  <w:rStyle w:val="Hyperlink"/>
                  <w:rFonts w:eastAsia="Times New Roman"/>
                  <w:color w:val="000000" w:themeColor="text1"/>
                </w:rPr>
                <w:t>salam.hammad@nust.edu.iq</w:t>
              </w:r>
            </w:hyperlink>
          </w:p>
        </w:tc>
      </w:tr>
      <w:tr w:rsidR="003D7930" w:rsidRPr="003D7930" w:rsidTr="003D7930">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237D92" w:rsidRPr="003D7930" w:rsidRDefault="00237D92" w:rsidP="003D7930">
            <w:pPr>
              <w:bidi/>
              <w:spacing w:before="80" w:after="80"/>
              <w:ind w:left="90" w:hanging="90"/>
              <w:jc w:val="center"/>
              <w:rPr>
                <w:b/>
                <w:color w:val="000000" w:themeColor="text1"/>
              </w:rPr>
            </w:pPr>
            <w:r w:rsidRPr="003D7930">
              <w:rPr>
                <w:b/>
                <w:color w:val="000000" w:themeColor="text1"/>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Pr="003D7930" w:rsidRDefault="00237D92" w:rsidP="003D7930">
            <w:pPr>
              <w:spacing w:before="80" w:after="80"/>
              <w:jc w:val="center"/>
              <w:rPr>
                <w:color w:val="000000" w:themeColor="text1"/>
              </w:rPr>
            </w:pPr>
            <w:r w:rsidRPr="003D7930">
              <w:rPr>
                <w:color w:val="000000" w:themeColor="text1"/>
              </w:rPr>
              <w:t>Assist. Lect</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37D92" w:rsidRPr="003D7930" w:rsidRDefault="00237D92" w:rsidP="003D7930">
            <w:pPr>
              <w:bidi/>
              <w:spacing w:before="80" w:after="80"/>
              <w:jc w:val="center"/>
              <w:rPr>
                <w:b/>
                <w:color w:val="000000" w:themeColor="text1"/>
              </w:rPr>
            </w:pPr>
            <w:r w:rsidRPr="003D7930">
              <w:rPr>
                <w:b/>
                <w:color w:val="000000" w:themeColor="text1"/>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Pr="003D7930" w:rsidRDefault="00237D92" w:rsidP="003D7930">
            <w:pPr>
              <w:spacing w:before="80" w:after="80"/>
              <w:jc w:val="center"/>
              <w:rPr>
                <w:color w:val="000000" w:themeColor="text1"/>
              </w:rPr>
            </w:pPr>
            <w:r w:rsidRPr="003D7930">
              <w:rPr>
                <w:color w:val="000000" w:themeColor="text1"/>
              </w:rPr>
              <w:t>Ph.D</w:t>
            </w:r>
          </w:p>
        </w:tc>
      </w:tr>
      <w:tr w:rsidR="003D7930" w:rsidRPr="003D7930" w:rsidTr="003D7930">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hideMark/>
          </w:tcPr>
          <w:p w:rsidR="00237D92" w:rsidRPr="003D7930" w:rsidRDefault="00237D92" w:rsidP="003D7930">
            <w:pPr>
              <w:bidi/>
              <w:spacing w:before="80" w:after="80"/>
              <w:ind w:left="90" w:hanging="90"/>
              <w:jc w:val="center"/>
              <w:rPr>
                <w:b/>
                <w:color w:val="000000" w:themeColor="text1"/>
              </w:rPr>
            </w:pPr>
            <w:r w:rsidRPr="003D7930">
              <w:rPr>
                <w:b/>
                <w:color w:val="000000" w:themeColor="text1"/>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hideMark/>
          </w:tcPr>
          <w:p w:rsidR="00237D92" w:rsidRPr="003D7930" w:rsidRDefault="00237D92" w:rsidP="003D7930">
            <w:pPr>
              <w:spacing w:before="80" w:after="80"/>
              <w:ind w:left="90"/>
              <w:jc w:val="center"/>
              <w:rPr>
                <w:color w:val="000000" w:themeColor="text1"/>
              </w:rPr>
            </w:pPr>
            <w:r w:rsidRPr="003D7930">
              <w:rPr>
                <w:color w:val="000000" w:themeColor="text1"/>
              </w:rP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37D92" w:rsidRPr="003D7930" w:rsidRDefault="00237D92" w:rsidP="003D7930">
            <w:pPr>
              <w:bidi/>
              <w:spacing w:before="80" w:after="80"/>
              <w:jc w:val="center"/>
              <w:rPr>
                <w:color w:val="000000" w:themeColor="text1"/>
              </w:rPr>
            </w:pPr>
            <w:r w:rsidRPr="003D7930">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3D7930" w:rsidRDefault="00237D92" w:rsidP="003D7930">
            <w:pPr>
              <w:spacing w:before="80" w:after="80"/>
              <w:jc w:val="center"/>
              <w:rPr>
                <w:color w:val="000000" w:themeColor="text1"/>
              </w:rPr>
            </w:pPr>
          </w:p>
        </w:tc>
      </w:tr>
      <w:tr w:rsidR="003D7930" w:rsidRPr="003D7930" w:rsidTr="003D7930">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237D92" w:rsidRPr="003D7930" w:rsidRDefault="00237D92" w:rsidP="003D7930">
            <w:pPr>
              <w:bidi/>
              <w:spacing w:before="80" w:after="80"/>
              <w:ind w:left="90" w:hanging="90"/>
              <w:jc w:val="center"/>
              <w:rPr>
                <w:b/>
                <w:color w:val="000000" w:themeColor="text1"/>
              </w:rPr>
            </w:pPr>
            <w:r w:rsidRPr="003D7930">
              <w:rPr>
                <w:b/>
                <w:color w:val="000000" w:themeColor="text1"/>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237D92" w:rsidRPr="003D7930" w:rsidRDefault="00237D92" w:rsidP="003D7930">
            <w:pPr>
              <w:spacing w:before="80" w:after="80"/>
              <w:ind w:left="360" w:hanging="360"/>
              <w:jc w:val="cente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37D92" w:rsidRPr="003D7930" w:rsidRDefault="00237D92" w:rsidP="003D7930">
            <w:pPr>
              <w:bidi/>
              <w:spacing w:before="80" w:after="80"/>
              <w:jc w:val="center"/>
              <w:rPr>
                <w:color w:val="000000" w:themeColor="text1"/>
              </w:rPr>
            </w:pPr>
            <w:r w:rsidRPr="003D7930">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3D7930" w:rsidRDefault="00237D92" w:rsidP="003D7930">
            <w:pPr>
              <w:spacing w:before="80" w:after="80"/>
              <w:jc w:val="center"/>
              <w:rPr>
                <w:color w:val="000000" w:themeColor="text1"/>
              </w:rPr>
            </w:pPr>
          </w:p>
        </w:tc>
      </w:tr>
      <w:tr w:rsidR="003D7930" w:rsidRPr="003D7930" w:rsidTr="003D7930">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hideMark/>
          </w:tcPr>
          <w:p w:rsidR="00237D92" w:rsidRPr="003D7930" w:rsidRDefault="00237D92" w:rsidP="003D7930">
            <w:pPr>
              <w:bidi/>
              <w:spacing w:before="80" w:after="80"/>
              <w:ind w:left="6" w:right="-99" w:hanging="6"/>
              <w:jc w:val="center"/>
              <w:rPr>
                <w:b/>
                <w:color w:val="000000" w:themeColor="text1"/>
              </w:rPr>
            </w:pPr>
            <w:r w:rsidRPr="003D7930">
              <w:rPr>
                <w:b/>
                <w:color w:val="000000" w:themeColor="text1"/>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hideMark/>
          </w:tcPr>
          <w:p w:rsidR="00237D92" w:rsidRPr="003D7930" w:rsidRDefault="00237D92" w:rsidP="003D7930">
            <w:pPr>
              <w:spacing w:before="80" w:after="80"/>
              <w:ind w:left="360"/>
              <w:jc w:val="center"/>
              <w:rPr>
                <w:color w:val="000000" w:themeColor="text1"/>
              </w:rPr>
            </w:pPr>
            <w:r w:rsidRPr="003D7930">
              <w:rPr>
                <w:color w:val="000000" w:themeColor="text1"/>
              </w:rPr>
              <w:t>01/09/2023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Pr="003D7930" w:rsidRDefault="00237D92" w:rsidP="003D7930">
            <w:pPr>
              <w:bidi/>
              <w:spacing w:before="80" w:after="80"/>
              <w:jc w:val="center"/>
              <w:rPr>
                <w:b/>
                <w:color w:val="000000" w:themeColor="text1"/>
              </w:rPr>
            </w:pPr>
            <w:r w:rsidRPr="003D7930">
              <w:rPr>
                <w:b/>
                <w:color w:val="000000" w:themeColor="text1"/>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hideMark/>
          </w:tcPr>
          <w:p w:rsidR="00237D92" w:rsidRPr="003D7930" w:rsidRDefault="00237D92" w:rsidP="003D7930">
            <w:pPr>
              <w:spacing w:before="80" w:after="80"/>
              <w:jc w:val="center"/>
              <w:rPr>
                <w:color w:val="000000" w:themeColor="text1"/>
              </w:rPr>
            </w:pPr>
            <w:r w:rsidRPr="003D7930">
              <w:rPr>
                <w:color w:val="000000" w:themeColor="text1"/>
              </w:rPr>
              <w:t>1.0</w:t>
            </w:r>
          </w:p>
        </w:tc>
      </w:tr>
    </w:tbl>
    <w:p w:rsidR="00237D92" w:rsidRDefault="00237D92" w:rsidP="00B202C1">
      <w:pPr>
        <w:tabs>
          <w:tab w:val="left" w:pos="5220"/>
        </w:tabs>
        <w:spacing w:after="200" w:line="276" w:lineRule="auto"/>
        <w:jc w:val="right"/>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237D92" w:rsidTr="00237D92">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237D92" w:rsidRPr="003D7930" w:rsidRDefault="00237D92" w:rsidP="003D7930">
            <w:pPr>
              <w:bidi/>
              <w:spacing w:line="360" w:lineRule="auto"/>
              <w:jc w:val="center"/>
              <w:rPr>
                <w:b/>
                <w:color w:val="17365D"/>
                <w:sz w:val="28"/>
                <w:szCs w:val="28"/>
              </w:rPr>
            </w:pPr>
            <w:r>
              <w:rPr>
                <w:b/>
                <w:color w:val="17365D"/>
                <w:sz w:val="28"/>
                <w:szCs w:val="28"/>
                <w:rtl/>
              </w:rPr>
              <w:t>علاقة المادة بالمواد الأخرى</w:t>
            </w: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B202C1">
            <w:pPr>
              <w:bidi/>
              <w:spacing w:line="360" w:lineRule="auto"/>
              <w:jc w:val="right"/>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37D92" w:rsidRDefault="00237D92" w:rsidP="00B202C1">
            <w:pPr>
              <w:bidi/>
              <w:spacing w:line="360" w:lineRule="auto"/>
              <w:jc w:val="right"/>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37D92" w:rsidRDefault="00237D92" w:rsidP="00B202C1">
            <w:pPr>
              <w:bidi/>
              <w:spacing w:line="360" w:lineRule="auto"/>
              <w:jc w:val="right"/>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B202C1">
            <w:pPr>
              <w:spacing w:line="360" w:lineRule="auto"/>
              <w:jc w:val="right"/>
            </w:pP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B202C1">
            <w:pPr>
              <w:bidi/>
              <w:spacing w:line="360" w:lineRule="auto"/>
              <w:jc w:val="right"/>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37D92" w:rsidRDefault="00237D92" w:rsidP="00B202C1">
            <w:pPr>
              <w:bidi/>
              <w:spacing w:line="360" w:lineRule="auto"/>
              <w:jc w:val="right"/>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37D92" w:rsidRDefault="00237D92" w:rsidP="00B202C1">
            <w:pPr>
              <w:bidi/>
              <w:spacing w:line="360" w:lineRule="auto"/>
              <w:jc w:val="right"/>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B202C1">
            <w:pPr>
              <w:spacing w:line="360" w:lineRule="auto"/>
              <w:jc w:val="right"/>
            </w:pPr>
          </w:p>
        </w:tc>
      </w:tr>
    </w:tbl>
    <w:p w:rsidR="00237D92" w:rsidRDefault="00237D92" w:rsidP="00B202C1">
      <w:pPr>
        <w:tabs>
          <w:tab w:val="left" w:pos="5220"/>
        </w:tabs>
        <w:spacing w:after="0" w:line="360" w:lineRule="auto"/>
        <w:jc w:val="right"/>
        <w:rPr>
          <w:rFonts w:ascii="Cambria" w:eastAsia="Cambria" w:hAnsi="Cambria" w:cs="Cambria"/>
          <w:b/>
          <w:sz w:val="16"/>
          <w:szCs w:val="16"/>
        </w:rPr>
      </w:pPr>
    </w:p>
    <w:p w:rsidR="003D7930" w:rsidRDefault="003D7930" w:rsidP="00B202C1">
      <w:pPr>
        <w:tabs>
          <w:tab w:val="left" w:pos="5220"/>
        </w:tabs>
        <w:spacing w:after="0" w:line="360" w:lineRule="auto"/>
        <w:jc w:val="right"/>
        <w:rPr>
          <w:rFonts w:ascii="Cambria" w:eastAsia="Cambria" w:hAnsi="Cambria" w:cs="Cambria"/>
          <w:b/>
          <w:sz w:val="16"/>
          <w:szCs w:val="16"/>
        </w:rPr>
      </w:pPr>
    </w:p>
    <w:p w:rsidR="003D7930" w:rsidRDefault="003D7930" w:rsidP="00B202C1">
      <w:pPr>
        <w:tabs>
          <w:tab w:val="left" w:pos="5220"/>
        </w:tabs>
        <w:spacing w:after="0" w:line="360" w:lineRule="auto"/>
        <w:jc w:val="right"/>
        <w:rPr>
          <w:rFonts w:ascii="Cambria" w:eastAsia="Cambria" w:hAnsi="Cambria" w:cs="Cambria"/>
          <w:b/>
          <w:sz w:val="16"/>
          <w:szCs w:val="16"/>
        </w:rPr>
      </w:pPr>
    </w:p>
    <w:p w:rsidR="003D7930" w:rsidRDefault="003D7930" w:rsidP="00B202C1">
      <w:pPr>
        <w:tabs>
          <w:tab w:val="left" w:pos="5220"/>
        </w:tabs>
        <w:spacing w:after="0" w:line="360" w:lineRule="auto"/>
        <w:jc w:val="right"/>
        <w:rPr>
          <w:rFonts w:ascii="Cambria" w:eastAsia="Cambria" w:hAnsi="Cambria" w:cs="Cambria"/>
          <w:b/>
          <w:sz w:val="16"/>
          <w:szCs w:val="16"/>
        </w:rPr>
      </w:pPr>
    </w:p>
    <w:p w:rsidR="00237D92" w:rsidRDefault="00237D92" w:rsidP="00B202C1">
      <w:pPr>
        <w:tabs>
          <w:tab w:val="left" w:pos="5220"/>
        </w:tabs>
        <w:spacing w:after="200" w:line="276" w:lineRule="auto"/>
        <w:jc w:val="right"/>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237D92" w:rsidTr="00237D92">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237D92" w:rsidRDefault="00237D92" w:rsidP="003D7930">
            <w:pPr>
              <w:bidi/>
              <w:spacing w:line="276" w:lineRule="auto"/>
              <w:jc w:val="center"/>
              <w:rPr>
                <w:b/>
                <w:color w:val="17365D"/>
                <w:sz w:val="28"/>
                <w:szCs w:val="28"/>
              </w:rPr>
            </w:pPr>
            <w:r>
              <w:rPr>
                <w:b/>
                <w:color w:val="17365D"/>
                <w:sz w:val="28"/>
                <w:szCs w:val="28"/>
                <w:rtl/>
              </w:rPr>
              <w:t>أهداف المادة ومخرجات التعلم والمحتويات الإرشادية</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Pr="003D7930" w:rsidRDefault="00237D92" w:rsidP="003D7930">
            <w:pPr>
              <w:bidi/>
              <w:spacing w:line="276" w:lineRule="auto"/>
              <w:jc w:val="center"/>
              <w:rPr>
                <w:b/>
                <w:color w:val="000000"/>
                <w:sz w:val="24"/>
                <w:szCs w:val="24"/>
              </w:rPr>
            </w:pPr>
            <w:r>
              <w:rPr>
                <w:b/>
                <w:color w:val="000000"/>
                <w:sz w:val="24"/>
                <w:szCs w:val="24"/>
                <w:rtl/>
              </w:rPr>
              <w:t>أهداف المادة</w:t>
            </w:r>
          </w:p>
        </w:tc>
        <w:tc>
          <w:tcPr>
            <w:tcW w:w="7891" w:type="dxa"/>
            <w:tcBorders>
              <w:top w:val="single" w:sz="4" w:space="0" w:color="000000"/>
              <w:left w:val="single" w:sz="4" w:space="0" w:color="000000"/>
              <w:bottom w:val="single" w:sz="4" w:space="0" w:color="000000"/>
              <w:right w:val="single" w:sz="4" w:space="0" w:color="000000"/>
            </w:tcBorders>
            <w:vAlign w:val="center"/>
            <w:hideMark/>
          </w:tcPr>
          <w:p w:rsidR="00237D92" w:rsidRPr="0005154E" w:rsidRDefault="003D7930" w:rsidP="003D7930">
            <w:pPr>
              <w:bidi/>
              <w:spacing w:line="276" w:lineRule="auto"/>
              <w:rPr>
                <w:bCs/>
                <w:color w:val="000000"/>
                <w:sz w:val="20"/>
                <w:szCs w:val="20"/>
              </w:rPr>
            </w:pPr>
            <w:r w:rsidRPr="0005154E">
              <w:rPr>
                <w:rFonts w:ascii="Arial" w:hAnsi="Arial" w:cs="Arial"/>
                <w:color w:val="000000"/>
                <w:sz w:val="20"/>
                <w:szCs w:val="20"/>
                <w:shd w:val="clear" w:color="auto" w:fill="FFFFFF"/>
                <w:rtl/>
              </w:rPr>
              <w:t>تُركز هذه الوحدة على التحليل النقدي لقواعد مختارة من قواعد الإثبات، ذات أهمية خاصة في المحاكمات الجنائية. وتهدف إلى تزويدكم بفهمٍ لبنية المحاكمة القائمة على الخصومة وتأثيرها على مضمون قانون الإثبات، لا سيما في سياق المحاكمات الجنائية. كما تهدف إلى تعريفكم بمضمون بعض قواعد الاستبعاد الرئيسية؛ وتشجيعكم على تحديد ومناقشة القضايا الراهنة في قانون الإثبات بثقة؛ وتطبيق القواعد والمبادئ القانونية ضمن إطار نقدي</w:t>
            </w:r>
            <w:r w:rsidRPr="0005154E">
              <w:rPr>
                <w:rFonts w:ascii="Arial" w:hAnsi="Arial" w:cs="Arial"/>
                <w:color w:val="000000"/>
                <w:sz w:val="20"/>
                <w:szCs w:val="20"/>
                <w:shd w:val="clear" w:color="auto" w:fill="FFFFFF"/>
              </w:rPr>
              <w:t>.</w:t>
            </w:r>
          </w:p>
        </w:tc>
      </w:tr>
      <w:tr w:rsidR="00237D92" w:rsidTr="0005154E">
        <w:trPr>
          <w:trHeight w:val="3899"/>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Pr="003D7930" w:rsidRDefault="00237D92" w:rsidP="003D7930">
            <w:pPr>
              <w:bidi/>
              <w:spacing w:line="276" w:lineRule="auto"/>
              <w:jc w:val="center"/>
              <w:rPr>
                <w:b/>
                <w:color w:val="000000"/>
                <w:sz w:val="24"/>
                <w:szCs w:val="24"/>
              </w:rPr>
            </w:pPr>
            <w:r>
              <w:rPr>
                <w:b/>
                <w:color w:val="000000"/>
                <w:sz w:val="24"/>
                <w:szCs w:val="24"/>
                <w:rtl/>
              </w:rPr>
              <w:t>مخرجات تعلم المادة</w:t>
            </w:r>
          </w:p>
        </w:tc>
        <w:tc>
          <w:tcPr>
            <w:tcW w:w="7891" w:type="dxa"/>
            <w:tcBorders>
              <w:top w:val="single" w:sz="4" w:space="0" w:color="000000"/>
              <w:left w:val="single" w:sz="4" w:space="0" w:color="000000"/>
              <w:bottom w:val="single" w:sz="4" w:space="0" w:color="000000"/>
              <w:right w:val="single" w:sz="4" w:space="0" w:color="000000"/>
            </w:tcBorders>
            <w:vAlign w:val="center"/>
            <w:hideMark/>
          </w:tcPr>
          <w:p w:rsidR="0005154E" w:rsidRPr="0005154E" w:rsidRDefault="0005154E" w:rsidP="0005154E">
            <w:pPr>
              <w:pStyle w:val="af2"/>
              <w:shd w:val="clear" w:color="auto" w:fill="FFFFFF"/>
              <w:bidi/>
              <w:spacing w:after="0"/>
              <w:rPr>
                <w:rFonts w:ascii="Arial" w:hAnsi="Arial" w:cs="Arial"/>
                <w:color w:val="000000"/>
                <w:sz w:val="20"/>
                <w:szCs w:val="20"/>
                <w:shd w:val="clear" w:color="auto" w:fill="FFFFFF"/>
              </w:rPr>
            </w:pPr>
            <w:r w:rsidRPr="0005154E">
              <w:rPr>
                <w:rFonts w:ascii="Arial" w:hAnsi="Arial" w:cs="Arial"/>
                <w:color w:val="000000"/>
                <w:sz w:val="20"/>
                <w:szCs w:val="20"/>
                <w:shd w:val="clear" w:color="auto" w:fill="FFFFFF"/>
                <w:rtl/>
              </w:rPr>
              <w:t>تهدف هذه الوحدة الدراسية إلى ما يلي</w:t>
            </w:r>
            <w:r w:rsidRPr="0005154E">
              <w:rPr>
                <w:rFonts w:ascii="Arial" w:hAnsi="Arial" w:cs="Arial"/>
                <w:color w:val="000000"/>
                <w:sz w:val="20"/>
                <w:szCs w:val="20"/>
                <w:shd w:val="clear" w:color="auto" w:fill="FFFFFF"/>
              </w:rPr>
              <w:t>:</w:t>
            </w:r>
          </w:p>
          <w:p w:rsidR="0005154E" w:rsidRPr="0005154E" w:rsidRDefault="0005154E" w:rsidP="0005154E">
            <w:pPr>
              <w:pStyle w:val="af2"/>
              <w:shd w:val="clear" w:color="auto" w:fill="FFFFFF"/>
              <w:bidi/>
              <w:spacing w:after="0"/>
              <w:rPr>
                <w:rFonts w:ascii="Arial" w:hAnsi="Arial" w:cs="Arial"/>
                <w:color w:val="000000"/>
                <w:sz w:val="20"/>
                <w:szCs w:val="20"/>
                <w:shd w:val="clear" w:color="auto" w:fill="FFFFFF"/>
              </w:rPr>
            </w:pPr>
            <w:r w:rsidRPr="0005154E">
              <w:rPr>
                <w:rFonts w:ascii="Arial" w:hAnsi="Arial" w:cs="Arial"/>
                <w:color w:val="000000"/>
                <w:sz w:val="20"/>
                <w:szCs w:val="20"/>
                <w:shd w:val="clear" w:color="auto" w:fill="FFFFFF"/>
              </w:rPr>
              <w:t xml:space="preserve">• </w:t>
            </w:r>
            <w:r w:rsidRPr="0005154E">
              <w:rPr>
                <w:rFonts w:ascii="Arial" w:hAnsi="Arial" w:cs="Arial"/>
                <w:color w:val="000000"/>
                <w:sz w:val="20"/>
                <w:szCs w:val="20"/>
                <w:shd w:val="clear" w:color="auto" w:fill="FFFFFF"/>
                <w:rtl/>
              </w:rPr>
              <w:t>تزويدكم بإطار عمل يمكّنكم من دراسة قواعد الإثبات الجنائي في إنجلترا وويلز دراسة نقدية</w:t>
            </w:r>
            <w:r w:rsidRPr="0005154E">
              <w:rPr>
                <w:rFonts w:ascii="Arial" w:hAnsi="Arial" w:cs="Arial"/>
                <w:color w:val="000000"/>
                <w:sz w:val="20"/>
                <w:szCs w:val="20"/>
                <w:shd w:val="clear" w:color="auto" w:fill="FFFFFF"/>
              </w:rPr>
              <w:t>.</w:t>
            </w:r>
          </w:p>
          <w:p w:rsidR="0005154E" w:rsidRPr="0005154E" w:rsidRDefault="0005154E" w:rsidP="0005154E">
            <w:pPr>
              <w:pStyle w:val="af2"/>
              <w:shd w:val="clear" w:color="auto" w:fill="FFFFFF"/>
              <w:bidi/>
              <w:spacing w:after="0"/>
              <w:rPr>
                <w:rFonts w:ascii="Arial" w:hAnsi="Arial" w:cs="Arial"/>
                <w:color w:val="000000"/>
                <w:sz w:val="20"/>
                <w:szCs w:val="20"/>
                <w:shd w:val="clear" w:color="auto" w:fill="FFFFFF"/>
              </w:rPr>
            </w:pPr>
            <w:r w:rsidRPr="0005154E">
              <w:rPr>
                <w:rFonts w:ascii="Arial" w:hAnsi="Arial" w:cs="Arial"/>
                <w:color w:val="000000"/>
                <w:sz w:val="20"/>
                <w:szCs w:val="20"/>
                <w:shd w:val="clear" w:color="auto" w:fill="FFFFFF"/>
              </w:rPr>
              <w:t xml:space="preserve">• </w:t>
            </w:r>
            <w:r w:rsidRPr="0005154E">
              <w:rPr>
                <w:rFonts w:ascii="Arial" w:hAnsi="Arial" w:cs="Arial"/>
                <w:color w:val="000000"/>
                <w:sz w:val="20"/>
                <w:szCs w:val="20"/>
                <w:shd w:val="clear" w:color="auto" w:fill="FFFFFF"/>
                <w:rtl/>
              </w:rPr>
              <w:t>تمكينكم من فهم مختلف المناهج النظرية لدراسة قانون الإثبات الجنائي، وإصدار أحكام بشأن القضايا الأخلاقية والقيم ذات الصلة</w:t>
            </w:r>
            <w:r w:rsidRPr="0005154E">
              <w:rPr>
                <w:rFonts w:ascii="Arial" w:hAnsi="Arial" w:cs="Arial"/>
                <w:color w:val="000000"/>
                <w:sz w:val="20"/>
                <w:szCs w:val="20"/>
                <w:shd w:val="clear" w:color="auto" w:fill="FFFFFF"/>
              </w:rPr>
              <w:t>.</w:t>
            </w:r>
          </w:p>
          <w:p w:rsidR="0005154E" w:rsidRPr="0005154E" w:rsidRDefault="0005154E" w:rsidP="0005154E">
            <w:pPr>
              <w:pStyle w:val="af2"/>
              <w:shd w:val="clear" w:color="auto" w:fill="FFFFFF"/>
              <w:bidi/>
              <w:spacing w:after="0"/>
              <w:rPr>
                <w:rFonts w:ascii="Arial" w:hAnsi="Arial" w:cs="Arial"/>
                <w:color w:val="000000"/>
                <w:sz w:val="20"/>
                <w:szCs w:val="20"/>
                <w:shd w:val="clear" w:color="auto" w:fill="FFFFFF"/>
              </w:rPr>
            </w:pPr>
            <w:r w:rsidRPr="0005154E">
              <w:rPr>
                <w:rFonts w:ascii="Arial" w:hAnsi="Arial" w:cs="Arial"/>
                <w:color w:val="000000"/>
                <w:sz w:val="20"/>
                <w:szCs w:val="20"/>
                <w:shd w:val="clear" w:color="auto" w:fill="FFFFFF"/>
              </w:rPr>
              <w:t xml:space="preserve">• </w:t>
            </w:r>
            <w:r w:rsidRPr="0005154E">
              <w:rPr>
                <w:rFonts w:ascii="Arial" w:hAnsi="Arial" w:cs="Arial"/>
                <w:color w:val="000000"/>
                <w:sz w:val="20"/>
                <w:szCs w:val="20"/>
                <w:shd w:val="clear" w:color="auto" w:fill="FFFFFF"/>
                <w:rtl/>
              </w:rPr>
              <w:t>غرس تقديركم لمختلف القضايا التي تثيرها دراسة قانون الإثبات الجنائي، وتعقيد هذه القضايا، لا سيما فيما يتعلق بمدى ترابطها</w:t>
            </w:r>
            <w:r w:rsidRPr="0005154E">
              <w:rPr>
                <w:rFonts w:ascii="Arial" w:hAnsi="Arial" w:cs="Arial"/>
                <w:color w:val="000000"/>
                <w:sz w:val="20"/>
                <w:szCs w:val="20"/>
                <w:shd w:val="clear" w:color="auto" w:fill="FFFFFF"/>
              </w:rPr>
              <w:t>.</w:t>
            </w:r>
          </w:p>
          <w:p w:rsidR="0005154E" w:rsidRPr="0005154E" w:rsidRDefault="0005154E" w:rsidP="0005154E">
            <w:pPr>
              <w:pStyle w:val="af2"/>
              <w:shd w:val="clear" w:color="auto" w:fill="FFFFFF"/>
              <w:bidi/>
              <w:spacing w:after="0"/>
              <w:rPr>
                <w:rFonts w:ascii="Arial" w:hAnsi="Arial" w:cs="Arial"/>
                <w:color w:val="000000"/>
                <w:sz w:val="20"/>
                <w:szCs w:val="20"/>
                <w:shd w:val="clear" w:color="auto" w:fill="FFFFFF"/>
              </w:rPr>
            </w:pPr>
            <w:r w:rsidRPr="0005154E">
              <w:rPr>
                <w:rFonts w:ascii="Arial" w:hAnsi="Arial" w:cs="Arial"/>
                <w:color w:val="000000"/>
                <w:sz w:val="20"/>
                <w:szCs w:val="20"/>
                <w:shd w:val="clear" w:color="auto" w:fill="FFFFFF"/>
              </w:rPr>
              <w:t xml:space="preserve">• </w:t>
            </w:r>
            <w:r w:rsidRPr="0005154E">
              <w:rPr>
                <w:rFonts w:ascii="Arial" w:hAnsi="Arial" w:cs="Arial"/>
                <w:color w:val="000000"/>
                <w:sz w:val="20"/>
                <w:szCs w:val="20"/>
                <w:shd w:val="clear" w:color="auto" w:fill="FFFFFF"/>
                <w:rtl/>
              </w:rPr>
              <w:t>تنمية قدرتكم على فهم مختلف المبادئ المطبقة على قانون الإثبات الجنائي، والقدرة على التقييم النقدي للقواعد الحالية ومقترحات التغيير، مع مراعاة المعارف الحالية ونتائج البحوث</w:t>
            </w:r>
            <w:r w:rsidRPr="0005154E">
              <w:rPr>
                <w:rFonts w:ascii="Arial" w:hAnsi="Arial" w:cs="Arial"/>
                <w:color w:val="000000"/>
                <w:sz w:val="20"/>
                <w:szCs w:val="20"/>
                <w:shd w:val="clear" w:color="auto" w:fill="FFFFFF"/>
              </w:rPr>
              <w:t>.</w:t>
            </w:r>
          </w:p>
          <w:p w:rsidR="00237D92" w:rsidRPr="0005154E" w:rsidRDefault="0005154E" w:rsidP="0005154E">
            <w:pPr>
              <w:pStyle w:val="af2"/>
              <w:shd w:val="clear" w:color="auto" w:fill="FFFFFF"/>
              <w:bidi/>
              <w:spacing w:before="0" w:beforeAutospacing="0" w:after="0" w:afterAutospacing="0"/>
              <w:rPr>
                <w:rFonts w:ascii="Arial" w:hAnsi="Arial" w:cs="Arial"/>
                <w:color w:val="000000"/>
                <w:sz w:val="20"/>
                <w:szCs w:val="20"/>
              </w:rPr>
            </w:pPr>
            <w:r w:rsidRPr="0005154E">
              <w:rPr>
                <w:rFonts w:ascii="Arial" w:hAnsi="Arial" w:cs="Arial"/>
                <w:color w:val="000000"/>
                <w:sz w:val="20"/>
                <w:szCs w:val="20"/>
                <w:shd w:val="clear" w:color="auto" w:fill="FFFFFF"/>
                <w:rtl/>
              </w:rPr>
              <w:t>توفير فرص متنوعة لكم لتحقيق الأهداف المذكورة أعلاه، وإظهار معرفتكم بالمناهج النظرية والمبادئ والقوانين ذات الصلة، والقدرة على تطبيقها على جوانب محددة من قانون الإثبات الجنائي</w:t>
            </w:r>
            <w:r w:rsidRPr="0005154E">
              <w:rPr>
                <w:rFonts w:ascii="Arial" w:hAnsi="Arial" w:cs="Arial"/>
                <w:color w:val="000000"/>
                <w:sz w:val="20"/>
                <w:szCs w:val="20"/>
                <w:shd w:val="clear" w:color="auto" w:fill="FFFFFF"/>
              </w:rPr>
              <w:t>.</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3D7930">
            <w:pPr>
              <w:bidi/>
              <w:spacing w:line="312" w:lineRule="auto"/>
              <w:jc w:val="center"/>
              <w:rPr>
                <w:b/>
                <w:sz w:val="24"/>
                <w:szCs w:val="24"/>
              </w:rPr>
            </w:pPr>
            <w:r>
              <w:rPr>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hideMark/>
          </w:tcPr>
          <w:p w:rsidR="0005154E" w:rsidRPr="0005154E" w:rsidRDefault="0005154E" w:rsidP="0005154E">
            <w:pPr>
              <w:bidi/>
              <w:spacing w:line="312" w:lineRule="auto"/>
              <w:rPr>
                <w:rFonts w:ascii="Arial" w:eastAsia="Times New Roman" w:hAnsi="Arial" w:cs="Arial"/>
                <w:color w:val="000000"/>
                <w:sz w:val="20"/>
                <w:szCs w:val="20"/>
                <w:shd w:val="clear" w:color="auto" w:fill="FFFFFF"/>
              </w:rPr>
            </w:pPr>
            <w:r w:rsidRPr="0005154E">
              <w:rPr>
                <w:rFonts w:ascii="Arial" w:eastAsia="Times New Roman" w:hAnsi="Arial" w:cs="Arial"/>
                <w:color w:val="000000"/>
                <w:sz w:val="20"/>
                <w:szCs w:val="20"/>
                <w:shd w:val="clear" w:color="auto" w:fill="FFFFFF"/>
                <w:rtl/>
              </w:rPr>
              <w:t>كل خطوة تتطلب [30 ساعة]</w:t>
            </w:r>
          </w:p>
          <w:p w:rsidR="0005154E" w:rsidRPr="0005154E" w:rsidRDefault="0005154E" w:rsidP="005B2E63">
            <w:pPr>
              <w:pStyle w:val="a9"/>
              <w:numPr>
                <w:ilvl w:val="0"/>
                <w:numId w:val="39"/>
              </w:numPr>
              <w:bidi/>
              <w:spacing w:line="312" w:lineRule="auto"/>
              <w:rPr>
                <w:rFonts w:ascii="Arial" w:eastAsia="Times New Roman" w:hAnsi="Arial" w:cs="Arial"/>
                <w:color w:val="000000"/>
                <w:sz w:val="20"/>
                <w:szCs w:val="20"/>
                <w:shd w:val="clear" w:color="auto" w:fill="FFFFFF"/>
              </w:rPr>
            </w:pPr>
            <w:r w:rsidRPr="0005154E">
              <w:rPr>
                <w:rFonts w:ascii="Arial" w:eastAsia="Times New Roman" w:hAnsi="Arial" w:cs="Arial"/>
                <w:color w:val="000000"/>
                <w:sz w:val="20"/>
                <w:szCs w:val="20"/>
                <w:shd w:val="clear" w:color="auto" w:fill="FFFFFF"/>
              </w:rPr>
              <w:t xml:space="preserve"> </w:t>
            </w:r>
            <w:r w:rsidRPr="0005154E">
              <w:rPr>
                <w:rFonts w:ascii="Arial" w:eastAsia="Times New Roman" w:hAnsi="Arial" w:cs="Arial"/>
                <w:color w:val="000000"/>
                <w:sz w:val="20"/>
                <w:szCs w:val="20"/>
                <w:shd w:val="clear" w:color="auto" w:fill="FFFFFF"/>
                <w:rtl/>
              </w:rPr>
              <w:t>قائمة القراءة هذه استرشادية، أي أنها تُعطي فكرة عن النصوص التي قد تكون مفيدة لك في هذه الوحدة، ولكنها ليست قائمة قراءة نهائية أو إلزامية</w:t>
            </w:r>
            <w:r w:rsidRPr="0005154E">
              <w:rPr>
                <w:rFonts w:ascii="Arial" w:eastAsia="Times New Roman" w:hAnsi="Arial" w:cs="Arial"/>
                <w:color w:val="000000"/>
                <w:sz w:val="20"/>
                <w:szCs w:val="20"/>
                <w:shd w:val="clear" w:color="auto" w:fill="FFFFFF"/>
              </w:rPr>
              <w:t>.</w:t>
            </w:r>
          </w:p>
          <w:p w:rsidR="0005154E" w:rsidRPr="0005154E" w:rsidRDefault="0005154E" w:rsidP="005B2E63">
            <w:pPr>
              <w:pStyle w:val="a9"/>
              <w:numPr>
                <w:ilvl w:val="0"/>
                <w:numId w:val="39"/>
              </w:numPr>
              <w:bidi/>
              <w:spacing w:line="312" w:lineRule="auto"/>
              <w:rPr>
                <w:rFonts w:ascii="Arial" w:eastAsia="Times New Roman" w:hAnsi="Arial" w:cs="Arial"/>
                <w:color w:val="000000"/>
                <w:sz w:val="20"/>
                <w:szCs w:val="20"/>
                <w:shd w:val="clear" w:color="auto" w:fill="FFFFFF"/>
              </w:rPr>
            </w:pPr>
            <w:r w:rsidRPr="0005154E">
              <w:rPr>
                <w:rFonts w:ascii="Arial" w:eastAsia="Times New Roman" w:hAnsi="Arial" w:cs="Arial"/>
                <w:color w:val="000000"/>
                <w:sz w:val="20"/>
                <w:szCs w:val="20"/>
                <w:shd w:val="clear" w:color="auto" w:fill="FFFFFF"/>
                <w:rtl/>
              </w:rPr>
              <w:t>إظهار القدرة على دمج المعلومات وتقييمها من المصادر القانونية الأولية والثانوية باستخدام أساليب تفسيرية مناسبة</w:t>
            </w:r>
            <w:r w:rsidRPr="0005154E">
              <w:rPr>
                <w:rFonts w:ascii="Arial" w:eastAsia="Times New Roman" w:hAnsi="Arial" w:cs="Arial"/>
                <w:color w:val="000000"/>
                <w:sz w:val="20"/>
                <w:szCs w:val="20"/>
                <w:shd w:val="clear" w:color="auto" w:fill="FFFFFF"/>
              </w:rPr>
              <w:t>.</w:t>
            </w:r>
          </w:p>
          <w:p w:rsidR="00237D92" w:rsidRPr="0005154E" w:rsidRDefault="0005154E" w:rsidP="005B2E63">
            <w:pPr>
              <w:pStyle w:val="a9"/>
              <w:numPr>
                <w:ilvl w:val="0"/>
                <w:numId w:val="39"/>
              </w:numPr>
              <w:bidi/>
              <w:spacing w:line="312" w:lineRule="auto"/>
              <w:rPr>
                <w:rFonts w:ascii="Arial" w:eastAsia="Times New Roman" w:hAnsi="Arial" w:cs="Arial"/>
                <w:color w:val="000000"/>
                <w:sz w:val="20"/>
                <w:szCs w:val="20"/>
                <w:shd w:val="clear" w:color="auto" w:fill="FFFFFF"/>
              </w:rPr>
            </w:pPr>
            <w:r w:rsidRPr="0005154E">
              <w:rPr>
                <w:rFonts w:ascii="Arial" w:eastAsia="Times New Roman" w:hAnsi="Arial" w:cs="Arial"/>
                <w:color w:val="000000"/>
                <w:sz w:val="20"/>
                <w:szCs w:val="20"/>
                <w:shd w:val="clear" w:color="auto" w:fill="FFFFFF"/>
                <w:rtl/>
              </w:rPr>
              <w:t>يتطلب ذلك استخدام الوسائل الإلكترونية والأفلام التوضيحية، وتقديم عروض تقديمية خاصة لتعزيز هذا الجانب من علم الأدلة الجنائية. كما يتطلب تكليف الطلاب بعدد من المهام، بما في ذلك إعداد التقارير أو تقديم ندوة في هذا المجال</w:t>
            </w:r>
            <w:r w:rsidRPr="0005154E">
              <w:rPr>
                <w:rFonts w:ascii="Arial" w:eastAsia="Times New Roman" w:hAnsi="Arial" w:cs="Arial"/>
                <w:color w:val="000000"/>
                <w:sz w:val="20"/>
                <w:szCs w:val="20"/>
                <w:shd w:val="clear" w:color="auto" w:fill="FFFFFF"/>
              </w:rPr>
              <w:t>.</w:t>
            </w:r>
            <w:r w:rsidR="00237D92" w:rsidRPr="0005154E">
              <w:rPr>
                <w:rFonts w:ascii="Arial" w:hAnsi="Arial"/>
                <w:color w:val="000000"/>
                <w:sz w:val="20"/>
                <w:szCs w:val="20"/>
                <w:shd w:val="clear" w:color="auto" w:fill="FFFFFF"/>
              </w:rPr>
              <w:t>.</w:t>
            </w:r>
          </w:p>
        </w:tc>
      </w:tr>
    </w:tbl>
    <w:p w:rsidR="00237D92" w:rsidRDefault="00237D92" w:rsidP="00B202C1">
      <w:pPr>
        <w:spacing w:after="384" w:line="312" w:lineRule="auto"/>
        <w:jc w:val="right"/>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237D92" w:rsidTr="00237D92">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237D92" w:rsidRPr="0005154E" w:rsidRDefault="00237D92" w:rsidP="0005154E">
            <w:pPr>
              <w:bidi/>
              <w:spacing w:line="276" w:lineRule="auto"/>
              <w:jc w:val="center"/>
              <w:rPr>
                <w:b/>
                <w:color w:val="17365D"/>
                <w:sz w:val="28"/>
                <w:szCs w:val="28"/>
              </w:rPr>
            </w:pPr>
            <w:r>
              <w:rPr>
                <w:b/>
                <w:color w:val="17365D"/>
                <w:sz w:val="28"/>
                <w:szCs w:val="28"/>
                <w:rtl/>
              </w:rPr>
              <w:t>استراتيجيات التعلم والتعليم</w:t>
            </w:r>
          </w:p>
        </w:tc>
      </w:tr>
      <w:tr w:rsidR="00237D92" w:rsidTr="00237D92">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05154E">
            <w:pPr>
              <w:bidi/>
              <w:spacing w:line="276" w:lineRule="auto"/>
              <w:jc w:val="center"/>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05154E" w:rsidRPr="0005154E" w:rsidRDefault="0005154E" w:rsidP="0005154E">
            <w:pPr>
              <w:bidi/>
              <w:spacing w:line="276" w:lineRule="auto"/>
              <w:rPr>
                <w:rFonts w:ascii="Arial" w:hAnsi="Arial" w:cs="Arial"/>
                <w:color w:val="000000"/>
                <w:sz w:val="20"/>
                <w:szCs w:val="20"/>
                <w:shd w:val="clear" w:color="auto" w:fill="FFFFFF"/>
              </w:rPr>
            </w:pPr>
            <w:r w:rsidRPr="0005154E">
              <w:rPr>
                <w:rFonts w:ascii="Arial" w:hAnsi="Arial" w:cs="Arial"/>
                <w:color w:val="000000"/>
                <w:sz w:val="20"/>
                <w:szCs w:val="20"/>
                <w:shd w:val="clear" w:color="auto" w:fill="FFFFFF"/>
                <w:rtl/>
              </w:rPr>
              <w:t>تُعنى هذه الاستراتيجية بما يلي</w:t>
            </w:r>
            <w:r w:rsidRPr="0005154E">
              <w:rPr>
                <w:rFonts w:ascii="Arial" w:hAnsi="Arial" w:cs="Arial"/>
                <w:color w:val="000000"/>
                <w:sz w:val="20"/>
                <w:szCs w:val="20"/>
                <w:shd w:val="clear" w:color="auto" w:fill="FFFFFF"/>
              </w:rPr>
              <w:t>:</w:t>
            </w:r>
          </w:p>
          <w:p w:rsidR="0005154E" w:rsidRPr="0005154E" w:rsidRDefault="0005154E" w:rsidP="0005154E">
            <w:pPr>
              <w:bidi/>
              <w:spacing w:line="276" w:lineRule="auto"/>
              <w:rPr>
                <w:rFonts w:ascii="Arial" w:hAnsi="Arial" w:cs="Arial"/>
                <w:color w:val="000000"/>
                <w:sz w:val="20"/>
                <w:szCs w:val="20"/>
                <w:shd w:val="clear" w:color="auto" w:fill="FFFFFF"/>
              </w:rPr>
            </w:pPr>
            <w:r w:rsidRPr="0005154E">
              <w:rPr>
                <w:rFonts w:ascii="Arial" w:hAnsi="Arial" w:cs="Arial" w:hint="cs"/>
                <w:color w:val="000000"/>
                <w:sz w:val="20"/>
                <w:szCs w:val="20"/>
                <w:shd w:val="clear" w:color="auto" w:fill="FFFFFF"/>
                <w:rtl/>
              </w:rPr>
              <w:t>1-</w:t>
            </w:r>
            <w:r w:rsidRPr="0005154E">
              <w:rPr>
                <w:rFonts w:ascii="Arial" w:hAnsi="Arial" w:cs="Arial"/>
                <w:color w:val="000000"/>
                <w:sz w:val="20"/>
                <w:szCs w:val="20"/>
                <w:shd w:val="clear" w:color="auto" w:fill="FFFFFF"/>
              </w:rPr>
              <w:t xml:space="preserve"> </w:t>
            </w:r>
            <w:r w:rsidRPr="0005154E">
              <w:rPr>
                <w:rFonts w:ascii="Arial" w:hAnsi="Arial" w:cs="Arial"/>
                <w:color w:val="000000"/>
                <w:sz w:val="20"/>
                <w:szCs w:val="20"/>
                <w:shd w:val="clear" w:color="auto" w:fill="FFFFFF"/>
                <w:rtl/>
              </w:rPr>
              <w:t>إظهار معرفة راسخة بقواعد الإثبات المختارة</w:t>
            </w:r>
            <w:r w:rsidRPr="0005154E">
              <w:rPr>
                <w:rFonts w:ascii="Arial" w:hAnsi="Arial" w:cs="Arial"/>
                <w:color w:val="000000"/>
                <w:sz w:val="20"/>
                <w:szCs w:val="20"/>
                <w:shd w:val="clear" w:color="auto" w:fill="FFFFFF"/>
              </w:rPr>
              <w:t>.</w:t>
            </w:r>
          </w:p>
          <w:p w:rsidR="0005154E" w:rsidRPr="0005154E" w:rsidRDefault="0005154E" w:rsidP="0005154E">
            <w:pPr>
              <w:bidi/>
              <w:spacing w:line="276" w:lineRule="auto"/>
              <w:rPr>
                <w:rFonts w:ascii="Arial" w:hAnsi="Arial" w:cs="Arial"/>
                <w:color w:val="000000"/>
                <w:sz w:val="20"/>
                <w:szCs w:val="20"/>
                <w:shd w:val="clear" w:color="auto" w:fill="FFFFFF"/>
              </w:rPr>
            </w:pPr>
            <w:r w:rsidRPr="0005154E">
              <w:rPr>
                <w:rFonts w:ascii="Arial" w:hAnsi="Arial" w:cs="Arial" w:hint="cs"/>
                <w:color w:val="000000"/>
                <w:sz w:val="20"/>
                <w:szCs w:val="20"/>
                <w:shd w:val="clear" w:color="auto" w:fill="FFFFFF"/>
                <w:rtl/>
              </w:rPr>
              <w:t xml:space="preserve">2- </w:t>
            </w:r>
            <w:r w:rsidRPr="0005154E">
              <w:rPr>
                <w:rFonts w:ascii="Arial" w:hAnsi="Arial" w:cs="Arial"/>
                <w:color w:val="000000"/>
                <w:sz w:val="20"/>
                <w:szCs w:val="20"/>
                <w:shd w:val="clear" w:color="auto" w:fill="FFFFFF"/>
              </w:rPr>
              <w:t xml:space="preserve"> </w:t>
            </w:r>
            <w:r w:rsidRPr="0005154E">
              <w:rPr>
                <w:rFonts w:ascii="Arial" w:hAnsi="Arial" w:cs="Arial"/>
                <w:color w:val="000000"/>
                <w:sz w:val="20"/>
                <w:szCs w:val="20"/>
                <w:shd w:val="clear" w:color="auto" w:fill="FFFFFF"/>
                <w:rtl/>
              </w:rPr>
              <w:t>تقييم قواعد الإثبات المختارة تقييمًا نقديًا فعالًا ومستقلًا، سواءً في وضعها الحالي أو في ضوء مقترحات الإصلاح</w:t>
            </w:r>
            <w:r w:rsidRPr="0005154E">
              <w:rPr>
                <w:rFonts w:ascii="Arial" w:hAnsi="Arial" w:cs="Arial"/>
                <w:color w:val="000000"/>
                <w:sz w:val="20"/>
                <w:szCs w:val="20"/>
                <w:shd w:val="clear" w:color="auto" w:fill="FFFFFF"/>
              </w:rPr>
              <w:t>.</w:t>
            </w:r>
          </w:p>
          <w:p w:rsidR="00237D92" w:rsidRDefault="0005154E" w:rsidP="0005154E">
            <w:pPr>
              <w:bidi/>
              <w:spacing w:line="276" w:lineRule="auto"/>
              <w:rPr>
                <w:rFonts w:ascii="Arial" w:hAnsi="Arial" w:cs="Arial"/>
                <w:color w:val="000000"/>
                <w:sz w:val="19"/>
                <w:szCs w:val="19"/>
                <w:shd w:val="clear" w:color="auto" w:fill="FFFFFF"/>
              </w:rPr>
            </w:pPr>
            <w:r w:rsidRPr="0005154E">
              <w:rPr>
                <w:rFonts w:ascii="Arial" w:hAnsi="Arial" w:cs="Arial" w:hint="cs"/>
                <w:color w:val="000000"/>
                <w:sz w:val="20"/>
                <w:szCs w:val="20"/>
                <w:shd w:val="clear" w:color="auto" w:fill="FFFFFF"/>
                <w:rtl/>
              </w:rPr>
              <w:t xml:space="preserve">3- </w:t>
            </w:r>
            <w:r w:rsidRPr="0005154E">
              <w:rPr>
                <w:rFonts w:ascii="Arial" w:hAnsi="Arial" w:cs="Arial"/>
                <w:color w:val="000000"/>
                <w:sz w:val="20"/>
                <w:szCs w:val="20"/>
                <w:shd w:val="clear" w:color="auto" w:fill="FFFFFF"/>
              </w:rPr>
              <w:t xml:space="preserve"> </w:t>
            </w:r>
            <w:r w:rsidRPr="0005154E">
              <w:rPr>
                <w:rFonts w:ascii="Arial" w:hAnsi="Arial" w:cs="Arial"/>
                <w:color w:val="000000"/>
                <w:sz w:val="20"/>
                <w:szCs w:val="20"/>
                <w:shd w:val="clear" w:color="auto" w:fill="FFFFFF"/>
                <w:rtl/>
              </w:rPr>
              <w:t>إظهار القدرة على تطبيق المعرفة القانونية على مشكلة/دراسة حالة، واقتراح استنتاج مدعوم بحجج ذات صلة</w:t>
            </w:r>
            <w:r w:rsidRPr="0005154E">
              <w:rPr>
                <w:rFonts w:ascii="Arial" w:hAnsi="Arial" w:cs="Arial"/>
                <w:color w:val="000000"/>
                <w:sz w:val="20"/>
                <w:szCs w:val="20"/>
                <w:shd w:val="clear" w:color="auto" w:fill="FFFFFF"/>
              </w:rPr>
              <w:t>.</w:t>
            </w:r>
          </w:p>
        </w:tc>
      </w:tr>
    </w:tbl>
    <w:p w:rsidR="00237D92" w:rsidRDefault="00237D92" w:rsidP="00B202C1">
      <w:pPr>
        <w:spacing w:line="276" w:lineRule="auto"/>
        <w:jc w:val="right"/>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237D92" w:rsidTr="0005154E">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237D92" w:rsidRDefault="00237D92" w:rsidP="0005154E">
            <w:pPr>
              <w:bidi/>
              <w:spacing w:line="312" w:lineRule="auto"/>
              <w:jc w:val="center"/>
              <w:rPr>
                <w:rFonts w:eastAsia="Times New Roman"/>
                <w:color w:val="000000"/>
                <w:sz w:val="24"/>
                <w:szCs w:val="24"/>
              </w:rPr>
            </w:pPr>
            <w:r>
              <w:rPr>
                <w:rFonts w:eastAsia="Times New Roman"/>
                <w:b/>
                <w:color w:val="17365D"/>
                <w:sz w:val="28"/>
                <w:szCs w:val="28"/>
                <w:rtl/>
              </w:rPr>
              <w:t>العبء الدراسي للطالب (SWL)</w:t>
            </w:r>
          </w:p>
        </w:tc>
      </w:tr>
      <w:tr w:rsidR="00237D92" w:rsidTr="0005154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237D92" w:rsidRPr="0005154E" w:rsidRDefault="00237D92" w:rsidP="0005154E">
            <w:pPr>
              <w:spacing w:line="312" w:lineRule="auto"/>
              <w:jc w:val="center"/>
              <w:rPr>
                <w:b/>
                <w:color w:val="000000"/>
                <w:sz w:val="24"/>
                <w:szCs w:val="24"/>
              </w:rPr>
            </w:pPr>
            <w:r>
              <w:rPr>
                <w:b/>
                <w:color w:val="000000"/>
                <w:sz w:val="24"/>
                <w:szCs w:val="24"/>
              </w:rPr>
              <w:t>Structured SWL</w:t>
            </w:r>
            <w:r w:rsidR="0005154E">
              <w:rPr>
                <w:b/>
                <w:color w:val="000000"/>
                <w:sz w:val="24"/>
                <w:szCs w:val="24"/>
              </w:rPr>
              <w:t xml:space="preserve"> (h/sem)</w:t>
            </w:r>
            <w:r w:rsidR="0005154E">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37D92" w:rsidRDefault="00237D92" w:rsidP="0005154E">
            <w:pPr>
              <w:spacing w:line="312" w:lineRule="auto"/>
              <w:jc w:val="center"/>
              <w:rPr>
                <w:sz w:val="24"/>
                <w:szCs w:val="24"/>
              </w:rPr>
            </w:pPr>
            <w:r>
              <w:rPr>
                <w:rFonts w:hint="cs"/>
                <w:sz w:val="24"/>
                <w:szCs w:val="24"/>
                <w:rtl/>
              </w:rPr>
              <w:t>58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37D92" w:rsidRDefault="00237D92" w:rsidP="0005154E">
            <w:pPr>
              <w:spacing w:line="312" w:lineRule="auto"/>
              <w:jc w:val="center"/>
              <w:rPr>
                <w:b/>
              </w:rPr>
            </w:pPr>
            <w:r>
              <w:rPr>
                <w:b/>
              </w:rPr>
              <w:t>Structured</w:t>
            </w:r>
            <w:r w:rsidR="0005154E">
              <w:rPr>
                <w:b/>
              </w:rPr>
              <w:t xml:space="preserve"> SWL (h/w)</w:t>
            </w:r>
            <w:r w:rsidR="0005154E">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37D92" w:rsidRDefault="00237D92" w:rsidP="0005154E">
            <w:pPr>
              <w:spacing w:line="312" w:lineRule="auto"/>
              <w:jc w:val="center"/>
              <w:rPr>
                <w:sz w:val="24"/>
                <w:szCs w:val="24"/>
              </w:rPr>
            </w:pPr>
            <w:r>
              <w:rPr>
                <w:rFonts w:hint="cs"/>
                <w:sz w:val="24"/>
                <w:szCs w:val="24"/>
                <w:rtl/>
              </w:rPr>
              <w:t>4</w:t>
            </w:r>
            <w:r>
              <w:rPr>
                <w:sz w:val="24"/>
                <w:szCs w:val="24"/>
              </w:rPr>
              <w:t>.1</w:t>
            </w:r>
          </w:p>
        </w:tc>
      </w:tr>
      <w:tr w:rsidR="00237D92" w:rsidTr="0005154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05154E">
            <w:pPr>
              <w:spacing w:line="312" w:lineRule="auto"/>
              <w:jc w:val="center"/>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37D92" w:rsidRDefault="00237D92" w:rsidP="0005154E">
            <w:pPr>
              <w:spacing w:line="312" w:lineRule="auto"/>
              <w:jc w:val="center"/>
              <w:rPr>
                <w:sz w:val="24"/>
                <w:szCs w:val="24"/>
              </w:rPr>
            </w:pPr>
            <w:r>
              <w:rPr>
                <w:rFonts w:hint="cs"/>
                <w:sz w:val="24"/>
                <w:szCs w:val="24"/>
                <w:rtl/>
              </w:rPr>
              <w:t>42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37D92" w:rsidRDefault="00237D92" w:rsidP="0005154E">
            <w:pPr>
              <w:spacing w:line="312" w:lineRule="auto"/>
              <w:jc w:val="center"/>
              <w:rPr>
                <w:b/>
              </w:rPr>
            </w:pPr>
            <w:r>
              <w:rPr>
                <w:b/>
              </w:rPr>
              <w:t>Unstructured S</w:t>
            </w:r>
            <w:r w:rsidR="0005154E">
              <w:rPr>
                <w:b/>
              </w:rPr>
              <w:t>WL (h/w)</w:t>
            </w:r>
            <w:r w:rsidR="0005154E">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37D92" w:rsidRDefault="00237D92" w:rsidP="0005154E">
            <w:pPr>
              <w:spacing w:line="312" w:lineRule="auto"/>
              <w:jc w:val="center"/>
              <w:rPr>
                <w:sz w:val="24"/>
                <w:szCs w:val="24"/>
              </w:rPr>
            </w:pPr>
            <w:r>
              <w:rPr>
                <w:sz w:val="24"/>
                <w:szCs w:val="24"/>
              </w:rPr>
              <w:t>3</w:t>
            </w:r>
          </w:p>
        </w:tc>
      </w:tr>
      <w:tr w:rsidR="00237D92" w:rsidTr="0005154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hideMark/>
          </w:tcPr>
          <w:p w:rsidR="00237D92" w:rsidRPr="0005154E" w:rsidRDefault="00237D92" w:rsidP="0005154E">
            <w:pPr>
              <w:spacing w:line="312" w:lineRule="auto"/>
              <w:jc w:val="center"/>
              <w:rPr>
                <w:b/>
                <w:color w:val="000000"/>
                <w:sz w:val="24"/>
                <w:szCs w:val="24"/>
              </w:rPr>
            </w:pPr>
            <w:r>
              <w:rPr>
                <w:b/>
                <w:color w:val="000000"/>
                <w:sz w:val="24"/>
                <w:szCs w:val="24"/>
              </w:rPr>
              <w:t>Tota</w:t>
            </w:r>
            <w:r w:rsidR="0005154E">
              <w:rPr>
                <w:b/>
                <w:color w:val="000000"/>
                <w:sz w:val="24"/>
                <w:szCs w:val="24"/>
              </w:rPr>
              <w:t>l SWL (h/sem)</w:t>
            </w:r>
            <w:r w:rsidR="0005154E">
              <w:rPr>
                <w:b/>
                <w:color w:val="000000"/>
                <w:sz w:val="24"/>
                <w:szCs w:val="24"/>
              </w:rPr>
              <w:br/>
              <w:t>Total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37D92" w:rsidRDefault="00237D92" w:rsidP="0005154E">
            <w:pPr>
              <w:spacing w:line="312" w:lineRule="auto"/>
              <w:jc w:val="center"/>
              <w:rPr>
                <w:sz w:val="24"/>
                <w:szCs w:val="24"/>
              </w:rPr>
            </w:pPr>
            <w:r>
              <w:rPr>
                <w:rFonts w:hint="cs"/>
                <w:sz w:val="24"/>
                <w:szCs w:val="24"/>
                <w:rtl/>
              </w:rPr>
              <w:t>100</w:t>
            </w:r>
          </w:p>
        </w:tc>
      </w:tr>
    </w:tbl>
    <w:p w:rsidR="00237D92" w:rsidRDefault="00237D92" w:rsidP="00B202C1">
      <w:pPr>
        <w:spacing w:after="0" w:line="312" w:lineRule="auto"/>
        <w:jc w:val="right"/>
        <w:rPr>
          <w:rFonts w:ascii="Cambria" w:eastAsia="Cambria" w:hAnsi="Cambria" w:cs="Cambria"/>
          <w:b/>
          <w:color w:val="000000"/>
        </w:rPr>
      </w:pPr>
    </w:p>
    <w:p w:rsidR="00237D92" w:rsidRDefault="00237D92" w:rsidP="00B202C1">
      <w:pPr>
        <w:spacing w:after="0" w:line="312" w:lineRule="auto"/>
        <w:jc w:val="right"/>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237D92" w:rsidTr="0005154E">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237D92" w:rsidRPr="0005154E" w:rsidRDefault="00237D92" w:rsidP="0005154E">
            <w:pPr>
              <w:bidi/>
              <w:spacing w:line="312" w:lineRule="auto"/>
              <w:jc w:val="center"/>
              <w:rPr>
                <w:b/>
                <w:color w:val="17365D"/>
                <w:sz w:val="28"/>
                <w:szCs w:val="28"/>
              </w:rPr>
            </w:pPr>
            <w:r>
              <w:rPr>
                <w:b/>
                <w:color w:val="17365D"/>
                <w:sz w:val="28"/>
                <w:szCs w:val="28"/>
                <w:rtl/>
              </w:rPr>
              <w:t>تقييم المادة</w:t>
            </w:r>
          </w:p>
        </w:tc>
      </w:tr>
      <w:tr w:rsidR="00237D92" w:rsidTr="0005154E">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237D92" w:rsidRDefault="00237D92" w:rsidP="0005154E">
            <w:pPr>
              <w:spacing w:line="312" w:lineRule="auto"/>
              <w:ind w:left="360" w:hanging="720"/>
              <w:jc w:val="center"/>
              <w:rPr>
                <w:b/>
              </w:rPr>
            </w:pPr>
          </w:p>
          <w:p w:rsidR="00237D92" w:rsidRDefault="00237D92" w:rsidP="0005154E">
            <w:pPr>
              <w:bidi/>
              <w:spacing w:line="312" w:lineRule="auto"/>
              <w:ind w:left="360" w:hanging="720"/>
              <w:jc w:val="center"/>
              <w:rPr>
                <w:b/>
              </w:rPr>
            </w:pPr>
            <w:r>
              <w:rPr>
                <w:b/>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05154E">
            <w:pPr>
              <w:bidi/>
              <w:spacing w:line="312" w:lineRule="auto"/>
              <w:jc w:val="center"/>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05154E">
            <w:pPr>
              <w:bidi/>
              <w:spacing w:line="312" w:lineRule="auto"/>
              <w:jc w:val="center"/>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05154E">
            <w:pPr>
              <w:bidi/>
              <w:spacing w:line="312" w:lineRule="auto"/>
              <w:jc w:val="center"/>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05154E">
            <w:pPr>
              <w:bidi/>
              <w:spacing w:line="312" w:lineRule="auto"/>
              <w:jc w:val="center"/>
              <w:rPr>
                <w:b/>
                <w:color w:val="000000"/>
              </w:rPr>
            </w:pPr>
            <w:r>
              <w:rPr>
                <w:b/>
                <w:color w:val="000000"/>
                <w:rtl/>
              </w:rPr>
              <w:t>مخرج التعلم المرتبط</w:t>
            </w:r>
          </w:p>
        </w:tc>
      </w:tr>
      <w:tr w:rsidR="00237D92" w:rsidTr="0005154E">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05154E">
            <w:pPr>
              <w:bidi/>
              <w:spacing w:line="312" w:lineRule="auto"/>
              <w:jc w:val="center"/>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05154E">
            <w:pPr>
              <w:bidi/>
              <w:spacing w:line="312" w:lineRule="auto"/>
              <w:jc w:val="center"/>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hideMark/>
          </w:tcPr>
          <w:p w:rsidR="00237D92" w:rsidRDefault="00237D92" w:rsidP="0005154E">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hideMark/>
          </w:tcPr>
          <w:p w:rsidR="00237D92" w:rsidRDefault="00237D92" w:rsidP="0005154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hideMark/>
          </w:tcPr>
          <w:p w:rsidR="00237D92" w:rsidRDefault="00237D92" w:rsidP="0005154E">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spacing w:line="312" w:lineRule="auto"/>
              <w:jc w:val="center"/>
              <w:rPr>
                <w:color w:val="000000"/>
              </w:rPr>
            </w:pPr>
            <w:r>
              <w:t>LO #1, 2, 10 and 11</w:t>
            </w:r>
          </w:p>
        </w:tc>
      </w:tr>
      <w:tr w:rsidR="00237D92" w:rsidTr="0005154E">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237D92" w:rsidRDefault="00237D92" w:rsidP="0005154E">
            <w:pPr>
              <w:jc w:val="center"/>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05154E">
            <w:pPr>
              <w:bidi/>
              <w:spacing w:line="312" w:lineRule="auto"/>
              <w:jc w:val="center"/>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hideMark/>
          </w:tcPr>
          <w:p w:rsidR="00237D92" w:rsidRDefault="00237D92" w:rsidP="0005154E">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hideMark/>
          </w:tcPr>
          <w:p w:rsidR="00237D92" w:rsidRDefault="00237D92" w:rsidP="0005154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spacing w:line="312" w:lineRule="auto"/>
              <w:jc w:val="center"/>
              <w:rPr>
                <w:color w:val="000000"/>
              </w:rPr>
            </w:pPr>
            <w:r>
              <w:t>LO # 3, 4, 6 and 7</w:t>
            </w:r>
          </w:p>
        </w:tc>
      </w:tr>
      <w:tr w:rsidR="00237D92" w:rsidTr="0005154E">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237D92" w:rsidRDefault="00237D92" w:rsidP="0005154E">
            <w:pPr>
              <w:jc w:val="center"/>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05154E">
            <w:pPr>
              <w:bidi/>
              <w:spacing w:line="312" w:lineRule="auto"/>
              <w:jc w:val="center"/>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hideMark/>
          </w:tcPr>
          <w:p w:rsidR="00237D92" w:rsidRDefault="00237D92" w:rsidP="0005154E">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hideMark/>
          </w:tcPr>
          <w:p w:rsidR="00237D92" w:rsidRDefault="00237D92" w:rsidP="0005154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bidi/>
              <w:spacing w:line="312" w:lineRule="auto"/>
              <w:jc w:val="center"/>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05154E">
            <w:pPr>
              <w:spacing w:line="312" w:lineRule="auto"/>
              <w:jc w:val="center"/>
              <w:rPr>
                <w:color w:val="000000"/>
              </w:rPr>
            </w:pPr>
          </w:p>
        </w:tc>
      </w:tr>
      <w:tr w:rsidR="00237D92" w:rsidTr="0005154E">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237D92" w:rsidRDefault="00237D92" w:rsidP="0005154E">
            <w:pPr>
              <w:jc w:val="center"/>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05154E">
            <w:pPr>
              <w:bidi/>
              <w:spacing w:line="312" w:lineRule="auto"/>
              <w:jc w:val="center"/>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hideMark/>
          </w:tcPr>
          <w:p w:rsidR="00237D92" w:rsidRDefault="00237D92" w:rsidP="0005154E">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hideMark/>
          </w:tcPr>
          <w:p w:rsidR="00237D92" w:rsidRDefault="00237D92" w:rsidP="0005154E">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spacing w:line="312" w:lineRule="auto"/>
              <w:jc w:val="center"/>
              <w:rPr>
                <w:color w:val="000000"/>
              </w:rPr>
            </w:pPr>
            <w:r>
              <w:t>LO # 5, 8 and 10</w:t>
            </w:r>
          </w:p>
        </w:tc>
      </w:tr>
      <w:tr w:rsidR="00237D92" w:rsidTr="0005154E">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05154E">
            <w:pPr>
              <w:bidi/>
              <w:spacing w:line="312" w:lineRule="auto"/>
              <w:jc w:val="center"/>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05154E">
            <w:pPr>
              <w:bidi/>
              <w:spacing w:line="312" w:lineRule="auto"/>
              <w:jc w:val="center"/>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hideMark/>
          </w:tcPr>
          <w:p w:rsidR="00237D92" w:rsidRDefault="00237D92" w:rsidP="0005154E">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hideMark/>
          </w:tcPr>
          <w:p w:rsidR="00237D92" w:rsidRDefault="00237D92" w:rsidP="0005154E">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spacing w:line="312" w:lineRule="auto"/>
              <w:jc w:val="center"/>
              <w:rPr>
                <w:color w:val="000000"/>
              </w:rPr>
            </w:pPr>
            <w:r>
              <w:t>LO # 1-7</w:t>
            </w:r>
          </w:p>
        </w:tc>
      </w:tr>
      <w:tr w:rsidR="00237D92" w:rsidTr="0005154E">
        <w:trPr>
          <w:trHeight w:val="220"/>
        </w:trPr>
        <w:tc>
          <w:tcPr>
            <w:tcW w:w="10500" w:type="dxa"/>
            <w:vMerge/>
            <w:tcBorders>
              <w:top w:val="single" w:sz="4" w:space="0" w:color="000000"/>
              <w:left w:val="single" w:sz="4" w:space="0" w:color="000000"/>
              <w:bottom w:val="single" w:sz="4" w:space="0" w:color="000000"/>
              <w:right w:val="nil"/>
            </w:tcBorders>
            <w:vAlign w:val="center"/>
            <w:hideMark/>
          </w:tcPr>
          <w:p w:rsidR="00237D92" w:rsidRDefault="00237D92" w:rsidP="0005154E">
            <w:pPr>
              <w:jc w:val="center"/>
              <w:rPr>
                <w:b/>
              </w:rPr>
            </w:pPr>
          </w:p>
        </w:tc>
        <w:tc>
          <w:tcPr>
            <w:tcW w:w="1785"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05154E">
            <w:pPr>
              <w:bidi/>
              <w:spacing w:line="312" w:lineRule="auto"/>
              <w:jc w:val="center"/>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hideMark/>
          </w:tcPr>
          <w:p w:rsidR="00237D92" w:rsidRDefault="00237D92" w:rsidP="0005154E">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hideMark/>
          </w:tcPr>
          <w:p w:rsidR="00237D92" w:rsidRDefault="00237D92" w:rsidP="0005154E">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hideMark/>
          </w:tcPr>
          <w:p w:rsidR="00237D92" w:rsidRDefault="00237D92" w:rsidP="0005154E">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bidi/>
              <w:spacing w:line="312" w:lineRule="auto"/>
              <w:jc w:val="center"/>
              <w:rPr>
                <w:color w:val="000000"/>
              </w:rPr>
            </w:pPr>
            <w:r>
              <w:rPr>
                <w:color w:val="000000"/>
                <w:rtl/>
              </w:rPr>
              <w:t>الكل</w:t>
            </w:r>
          </w:p>
        </w:tc>
      </w:tr>
      <w:tr w:rsidR="00237D92" w:rsidTr="0005154E">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05154E">
            <w:pPr>
              <w:bidi/>
              <w:spacing w:line="312" w:lineRule="auto"/>
              <w:jc w:val="center"/>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hideMark/>
          </w:tcPr>
          <w:p w:rsidR="00237D92" w:rsidRDefault="00237D92" w:rsidP="0005154E">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05154E">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05154E">
            <w:pPr>
              <w:spacing w:line="312" w:lineRule="auto"/>
              <w:jc w:val="center"/>
              <w:rPr>
                <w:color w:val="000000"/>
              </w:rPr>
            </w:pPr>
          </w:p>
        </w:tc>
      </w:tr>
    </w:tbl>
    <w:p w:rsidR="00237D92" w:rsidRDefault="00237D92" w:rsidP="00B202C1">
      <w:pPr>
        <w:spacing w:after="0" w:line="312" w:lineRule="auto"/>
        <w:jc w:val="right"/>
        <w:rPr>
          <w:rFonts w:ascii="Cambria" w:eastAsia="Cambria" w:hAnsi="Cambria" w:cs="Cambria"/>
          <w:b/>
          <w:color w:val="000000"/>
          <w:sz w:val="16"/>
          <w:szCs w:val="16"/>
        </w:rPr>
      </w:pPr>
    </w:p>
    <w:p w:rsidR="00237D92" w:rsidRDefault="00237D92" w:rsidP="00B202C1">
      <w:pPr>
        <w:tabs>
          <w:tab w:val="left" w:pos="7605"/>
        </w:tabs>
        <w:spacing w:after="0" w:line="312" w:lineRule="auto"/>
        <w:jc w:val="right"/>
        <w:rPr>
          <w:rFonts w:ascii="Cambria" w:eastAsia="Cambria" w:hAnsi="Cambria" w:cs="Cambria"/>
          <w:b/>
          <w:color w:val="000000"/>
          <w:sz w:val="16"/>
          <w:szCs w:val="16"/>
        </w:rPr>
      </w:pPr>
      <w:r>
        <w:rPr>
          <w:rFonts w:ascii="Cambria" w:eastAsia="Cambria" w:hAnsi="Cambria" w:cs="Cambria"/>
          <w:b/>
          <w:color w:val="000000"/>
          <w:sz w:val="16"/>
          <w:szCs w:val="16"/>
        </w:rPr>
        <w:tab/>
      </w:r>
    </w:p>
    <w:p w:rsidR="00237D92" w:rsidRDefault="00237D92" w:rsidP="00B202C1">
      <w:pPr>
        <w:spacing w:line="276" w:lineRule="auto"/>
        <w:jc w:val="right"/>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37D92" w:rsidTr="00237D92">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237D92" w:rsidRPr="0005154E" w:rsidRDefault="00237D92" w:rsidP="0005154E">
            <w:pPr>
              <w:bidi/>
              <w:spacing w:line="360" w:lineRule="auto"/>
              <w:jc w:val="center"/>
              <w:rPr>
                <w:b/>
                <w:color w:val="17365D"/>
                <w:sz w:val="28"/>
                <w:szCs w:val="28"/>
              </w:rPr>
            </w:pPr>
            <w:r>
              <w:rPr>
                <w:b/>
                <w:color w:val="17365D"/>
                <w:sz w:val="28"/>
                <w:szCs w:val="28"/>
                <w:rtl/>
              </w:rPr>
              <w:t>الخطة الدراسية (المنهج الأسبوعي)</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B202C1">
            <w:pPr>
              <w:bidi/>
              <w:spacing w:line="360" w:lineRule="auto"/>
              <w:ind w:left="-18" w:hanging="720"/>
              <w:jc w:val="right"/>
              <w:rPr>
                <w:b/>
                <w:color w:val="000000"/>
              </w:rPr>
            </w:pPr>
            <w:r>
              <w:rPr>
                <w:b/>
                <w:color w:val="000000"/>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37D92" w:rsidRDefault="00237D92" w:rsidP="0005154E">
            <w:pPr>
              <w:bidi/>
              <w:spacing w:line="360" w:lineRule="auto"/>
              <w:jc w:val="center"/>
              <w:rPr>
                <w:b/>
                <w:sz w:val="24"/>
                <w:szCs w:val="24"/>
              </w:rPr>
            </w:pPr>
            <w:r>
              <w:rPr>
                <w:b/>
                <w:rtl/>
              </w:rPr>
              <w:t>الموضوعات المغطاة</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B202C1">
            <w:pPr>
              <w:bidi/>
              <w:spacing w:line="360" w:lineRule="auto"/>
              <w:ind w:left="-18" w:firstLine="18"/>
              <w:jc w:val="right"/>
              <w:rPr>
                <w:b/>
                <w:color w:val="000000"/>
              </w:rPr>
            </w:pPr>
            <w:r>
              <w:rPr>
                <w:b/>
                <w:color w:val="000000"/>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spacing w:line="360" w:lineRule="auto"/>
              <w:ind w:left="-18" w:firstLine="18"/>
              <w:jc w:val="center"/>
              <w:rPr>
                <w:bCs/>
                <w:color w:val="000000"/>
              </w:rPr>
            </w:pPr>
            <w:r>
              <w:rPr>
                <w:bCs/>
                <w:color w:val="000000"/>
              </w:rPr>
              <w:t>Introduction The effects of criminal evidence</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B202C1">
            <w:pPr>
              <w:bidi/>
              <w:spacing w:line="360" w:lineRule="auto"/>
              <w:ind w:left="-18" w:firstLine="18"/>
              <w:jc w:val="right"/>
              <w:rPr>
                <w:b/>
                <w:color w:val="000000"/>
              </w:rPr>
            </w:pPr>
            <w:r>
              <w:rPr>
                <w:b/>
                <w:color w:val="000000"/>
                <w:rtl/>
              </w:rPr>
              <w:t>الأسبوع 2</w:t>
            </w:r>
          </w:p>
        </w:tc>
        <w:tc>
          <w:tcPr>
            <w:tcW w:w="9240" w:type="dxa"/>
            <w:vMerge w:val="restart"/>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spacing w:line="360" w:lineRule="auto"/>
              <w:ind w:left="-18" w:firstLine="18"/>
              <w:jc w:val="center"/>
              <w:rPr>
                <w:bCs/>
                <w:color w:val="000000"/>
              </w:rPr>
            </w:pPr>
            <w:r>
              <w:rPr>
                <w:bCs/>
                <w:color w:val="000000"/>
              </w:rPr>
              <w:t>Prosecution and defence disclosure</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B202C1">
            <w:pPr>
              <w:bidi/>
              <w:spacing w:line="360" w:lineRule="auto"/>
              <w:ind w:left="-18" w:firstLine="18"/>
              <w:jc w:val="right"/>
              <w:rPr>
                <w:b/>
                <w:color w:val="000000"/>
              </w:rPr>
            </w:pPr>
            <w:r>
              <w:rPr>
                <w:b/>
                <w:color w:val="000000"/>
                <w:rtl/>
              </w:rPr>
              <w:t>الأسبوع 3</w:t>
            </w:r>
          </w:p>
        </w:tc>
        <w:tc>
          <w:tcPr>
            <w:tcW w:w="9240" w:type="dxa"/>
            <w:vMerge/>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jc w:val="center"/>
              <w:rPr>
                <w:bCs/>
                <w:color w:val="000000"/>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B202C1">
            <w:pPr>
              <w:bidi/>
              <w:spacing w:line="360" w:lineRule="auto"/>
              <w:ind w:left="-18" w:firstLine="18"/>
              <w:jc w:val="right"/>
              <w:rPr>
                <w:b/>
                <w:color w:val="000000"/>
              </w:rPr>
            </w:pPr>
            <w:r>
              <w:rPr>
                <w:b/>
                <w:color w:val="000000"/>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spacing w:line="360" w:lineRule="auto"/>
              <w:ind w:left="-18" w:firstLine="18"/>
              <w:jc w:val="center"/>
              <w:rPr>
                <w:bCs/>
                <w:color w:val="000000"/>
              </w:rPr>
            </w:pPr>
            <w:r>
              <w:rPr>
                <w:bCs/>
                <w:color w:val="000000"/>
              </w:rPr>
              <w:t>Summary justice</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B202C1">
            <w:pPr>
              <w:bidi/>
              <w:spacing w:line="360" w:lineRule="auto"/>
              <w:ind w:left="-18" w:firstLine="18"/>
              <w:jc w:val="right"/>
              <w:rPr>
                <w:b/>
                <w:color w:val="000000"/>
              </w:rPr>
            </w:pPr>
            <w:r>
              <w:rPr>
                <w:b/>
                <w:color w:val="000000"/>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spacing w:line="360" w:lineRule="auto"/>
              <w:ind w:left="-18" w:firstLine="18"/>
              <w:jc w:val="center"/>
              <w:rPr>
                <w:bCs/>
                <w:color w:val="000000"/>
              </w:rPr>
            </w:pPr>
            <w:r>
              <w:rPr>
                <w:bCs/>
                <w:color w:val="000000"/>
              </w:rPr>
              <w:t>Jury trial</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B202C1">
            <w:pPr>
              <w:bidi/>
              <w:spacing w:line="360" w:lineRule="auto"/>
              <w:ind w:left="-18" w:firstLine="18"/>
              <w:jc w:val="right"/>
              <w:rPr>
                <w:b/>
                <w:color w:val="000000"/>
              </w:rPr>
            </w:pPr>
            <w:r>
              <w:rPr>
                <w:b/>
                <w:color w:val="000000"/>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spacing w:line="360" w:lineRule="auto"/>
              <w:ind w:left="-18" w:firstLine="18"/>
              <w:jc w:val="center"/>
              <w:rPr>
                <w:bCs/>
                <w:color w:val="000000"/>
              </w:rPr>
            </w:pPr>
            <w:r>
              <w:rPr>
                <w:bCs/>
                <w:color w:val="000000"/>
              </w:rPr>
              <w:t>Burden of proof</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B202C1">
            <w:pPr>
              <w:bidi/>
              <w:spacing w:line="360" w:lineRule="auto"/>
              <w:ind w:left="-18" w:firstLine="18"/>
              <w:jc w:val="right"/>
              <w:rPr>
                <w:b/>
                <w:color w:val="000000"/>
              </w:rPr>
            </w:pPr>
            <w:r>
              <w:rPr>
                <w:b/>
                <w:color w:val="000000"/>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spacing w:line="360" w:lineRule="auto"/>
              <w:ind w:left="-18" w:firstLine="18"/>
              <w:jc w:val="center"/>
              <w:rPr>
                <w:bCs/>
                <w:color w:val="000000"/>
              </w:rPr>
            </w:pPr>
            <w:r>
              <w:rPr>
                <w:bCs/>
                <w:color w:val="000000"/>
              </w:rPr>
              <w:t>Examination in chief and cross-examination</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B202C1">
            <w:pPr>
              <w:bidi/>
              <w:spacing w:line="360" w:lineRule="auto"/>
              <w:ind w:left="-18" w:firstLine="18"/>
              <w:jc w:val="right"/>
              <w:rPr>
                <w:b/>
                <w:color w:val="000000"/>
              </w:rPr>
            </w:pPr>
            <w:r>
              <w:rPr>
                <w:b/>
                <w:color w:val="000000"/>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spacing w:line="360" w:lineRule="auto"/>
              <w:ind w:left="-18" w:firstLine="18"/>
              <w:jc w:val="center"/>
              <w:rPr>
                <w:bCs/>
                <w:color w:val="000000"/>
              </w:rPr>
            </w:pPr>
            <w:r>
              <w:rPr>
                <w:bCs/>
                <w:color w:val="000000"/>
              </w:rPr>
              <w:t>Hearsay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B202C1">
            <w:pPr>
              <w:bidi/>
              <w:spacing w:line="360" w:lineRule="auto"/>
              <w:ind w:left="-18" w:firstLine="18"/>
              <w:jc w:val="right"/>
              <w:rPr>
                <w:b/>
                <w:color w:val="000000"/>
              </w:rPr>
            </w:pPr>
            <w:r>
              <w:rPr>
                <w:b/>
                <w:color w:val="000000"/>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spacing w:line="360" w:lineRule="auto"/>
              <w:ind w:left="-18" w:firstLine="18"/>
              <w:jc w:val="center"/>
              <w:rPr>
                <w:bCs/>
                <w:color w:val="000000"/>
              </w:rPr>
            </w:pPr>
            <w:r>
              <w:rPr>
                <w:bCs/>
                <w:color w:val="000000"/>
              </w:rPr>
              <w:t>Character</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B202C1">
            <w:pPr>
              <w:bidi/>
              <w:spacing w:line="360" w:lineRule="auto"/>
              <w:ind w:left="-18" w:firstLine="18"/>
              <w:jc w:val="right"/>
              <w:rPr>
                <w:b/>
                <w:color w:val="000000"/>
              </w:rPr>
            </w:pPr>
            <w:r>
              <w:rPr>
                <w:b/>
                <w:color w:val="000000"/>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spacing w:line="360" w:lineRule="auto"/>
              <w:ind w:left="-18" w:firstLine="18"/>
              <w:jc w:val="center"/>
              <w:rPr>
                <w:bCs/>
                <w:color w:val="000000"/>
              </w:rPr>
            </w:pPr>
            <w:r>
              <w:rPr>
                <w:bCs/>
                <w:color w:val="000000"/>
              </w:rPr>
              <w:t>Corroboration</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B202C1">
            <w:pPr>
              <w:bidi/>
              <w:spacing w:line="360" w:lineRule="auto"/>
              <w:ind w:left="-18" w:firstLine="18"/>
              <w:jc w:val="right"/>
              <w:rPr>
                <w:b/>
                <w:color w:val="000000"/>
              </w:rPr>
            </w:pPr>
            <w:r>
              <w:rPr>
                <w:b/>
                <w:color w:val="000000"/>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spacing w:line="360" w:lineRule="auto"/>
              <w:ind w:left="-18" w:firstLine="18"/>
              <w:jc w:val="center"/>
              <w:rPr>
                <w:bCs/>
                <w:color w:val="000000"/>
              </w:rPr>
            </w:pPr>
            <w:r>
              <w:rPr>
                <w:bCs/>
                <w:color w:val="000000"/>
              </w:rPr>
              <w:t>Sentencing and appeals from the Crown Court</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B202C1">
            <w:pPr>
              <w:bidi/>
              <w:spacing w:line="360" w:lineRule="auto"/>
              <w:ind w:left="-18" w:firstLine="18"/>
              <w:jc w:val="right"/>
              <w:rPr>
                <w:b/>
                <w:color w:val="000000"/>
              </w:rPr>
            </w:pPr>
            <w:r>
              <w:rPr>
                <w:b/>
                <w:color w:val="000000"/>
                <w:rtl/>
              </w:rPr>
              <w:t>الأسبوع 12</w:t>
            </w:r>
          </w:p>
        </w:tc>
        <w:tc>
          <w:tcPr>
            <w:tcW w:w="9240" w:type="dxa"/>
            <w:vMerge w:val="restart"/>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spacing w:line="360" w:lineRule="auto"/>
              <w:ind w:left="-18" w:firstLine="18"/>
              <w:jc w:val="center"/>
              <w:rPr>
                <w:bCs/>
                <w:color w:val="000000"/>
              </w:rPr>
            </w:pPr>
            <w:r>
              <w:rPr>
                <w:bCs/>
                <w:color w:val="000000"/>
              </w:rPr>
              <w:t>Miscarriages of justice</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B202C1">
            <w:pPr>
              <w:bidi/>
              <w:spacing w:line="360" w:lineRule="auto"/>
              <w:ind w:left="-18" w:firstLine="18"/>
              <w:jc w:val="right"/>
              <w:rPr>
                <w:b/>
                <w:color w:val="000000"/>
              </w:rPr>
            </w:pPr>
            <w:r>
              <w:rPr>
                <w:b/>
                <w:color w:val="000000"/>
                <w:rtl/>
              </w:rPr>
              <w:t>الأسبوع 13</w:t>
            </w:r>
          </w:p>
        </w:tc>
        <w:tc>
          <w:tcPr>
            <w:tcW w:w="9240" w:type="dxa"/>
            <w:vMerge/>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jc w:val="center"/>
              <w:rPr>
                <w:bCs/>
                <w:color w:val="000000"/>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B202C1">
            <w:pPr>
              <w:bidi/>
              <w:spacing w:line="360" w:lineRule="auto"/>
              <w:ind w:left="-18" w:firstLine="18"/>
              <w:jc w:val="right"/>
              <w:rPr>
                <w:b/>
                <w:color w:val="000000"/>
              </w:rPr>
            </w:pPr>
            <w:r>
              <w:rPr>
                <w:b/>
                <w:color w:val="000000"/>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spacing w:line="360" w:lineRule="auto"/>
              <w:ind w:left="-18" w:firstLine="18"/>
              <w:jc w:val="center"/>
              <w:rPr>
                <w:bCs/>
                <w:color w:val="000000"/>
              </w:rPr>
            </w:pPr>
            <w:r>
              <w:rPr>
                <w:bCs/>
                <w:color w:val="000000"/>
              </w:rPr>
              <w:t>Abuse of process, civil remedies and CCRC</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B202C1">
            <w:pPr>
              <w:bidi/>
              <w:spacing w:line="360" w:lineRule="auto"/>
              <w:ind w:left="-18" w:firstLine="18"/>
              <w:jc w:val="right"/>
              <w:rPr>
                <w:b/>
                <w:color w:val="000000"/>
              </w:rPr>
            </w:pPr>
            <w:r>
              <w:rPr>
                <w:b/>
                <w:color w:val="000000"/>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bidi/>
              <w:spacing w:line="360" w:lineRule="auto"/>
              <w:ind w:left="-18" w:firstLine="18"/>
              <w:jc w:val="center"/>
              <w:rPr>
                <w:bCs/>
                <w:color w:val="000000"/>
              </w:rPr>
            </w:pPr>
            <w:r>
              <w:rPr>
                <w:bCs/>
                <w:color w:val="000000"/>
                <w:rtl/>
              </w:rPr>
              <w:t>امتحان</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B202C1">
            <w:pPr>
              <w:bidi/>
              <w:spacing w:line="360" w:lineRule="auto"/>
              <w:ind w:left="-18" w:firstLine="18"/>
              <w:jc w:val="right"/>
              <w:rPr>
                <w:b/>
                <w:color w:val="000000"/>
              </w:rPr>
            </w:pPr>
            <w:r>
              <w:rPr>
                <w:b/>
                <w:color w:val="000000"/>
                <w:rtl/>
              </w:rPr>
              <w:t>الأسبوع 16</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bidi/>
              <w:spacing w:line="360" w:lineRule="auto"/>
              <w:ind w:left="-18" w:firstLine="18"/>
              <w:jc w:val="center"/>
              <w:rPr>
                <w:bCs/>
                <w:color w:val="000000"/>
              </w:rPr>
            </w:pPr>
            <w:r>
              <w:rPr>
                <w:bCs/>
                <w:color w:val="000000"/>
                <w:rtl/>
              </w:rPr>
              <w:t>أسبوع تحضيري قبل الامتحان النهائي</w:t>
            </w:r>
          </w:p>
        </w:tc>
      </w:tr>
    </w:tbl>
    <w:p w:rsidR="00237D92" w:rsidRDefault="00237D92" w:rsidP="00B202C1">
      <w:pPr>
        <w:jc w:val="right"/>
        <w:rPr>
          <w:rFonts w:ascii="Cambria" w:eastAsia="Cambria" w:hAnsi="Cambria" w:cs="Cambria"/>
        </w:rPr>
      </w:pPr>
    </w:p>
    <w:tbl>
      <w:tblPr>
        <w:tblStyle w:val="50"/>
        <w:tblpPr w:leftFromText="180" w:rightFromText="180" w:horzAnchor="margin" w:tblpXSpec="center" w:tblpY="-529"/>
        <w:tblW w:w="10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37D92" w:rsidTr="0005154E">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237D92" w:rsidRPr="0005154E" w:rsidRDefault="00237D92" w:rsidP="0005154E">
            <w:pPr>
              <w:bidi/>
              <w:spacing w:line="360" w:lineRule="auto"/>
              <w:jc w:val="center"/>
              <w:rPr>
                <w:b/>
                <w:color w:val="17365D"/>
                <w:sz w:val="28"/>
                <w:szCs w:val="28"/>
              </w:rPr>
            </w:pPr>
            <w:r>
              <w:rPr>
                <w:b/>
                <w:color w:val="17365D"/>
                <w:sz w:val="28"/>
                <w:szCs w:val="28"/>
                <w:rtl/>
              </w:rPr>
              <w:t>الخطة الدراسية (المنهج المختبري الأسبوعي)</w:t>
            </w:r>
          </w:p>
        </w:tc>
      </w:tr>
      <w:tr w:rsidR="00237D92" w:rsidTr="000515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05154E">
            <w:pPr>
              <w:bidi/>
              <w:spacing w:line="360" w:lineRule="auto"/>
              <w:ind w:left="-18" w:hanging="720"/>
              <w:jc w:val="right"/>
              <w:rPr>
                <w:b/>
              </w:rPr>
            </w:pPr>
            <w:r>
              <w:rPr>
                <w:b/>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rsidR="00237D92" w:rsidRDefault="00237D92" w:rsidP="0005154E">
            <w:pPr>
              <w:bidi/>
              <w:spacing w:line="360" w:lineRule="auto"/>
              <w:jc w:val="center"/>
              <w:rPr>
                <w:b/>
                <w:sz w:val="24"/>
                <w:szCs w:val="24"/>
              </w:rPr>
            </w:pPr>
            <w:r>
              <w:rPr>
                <w:b/>
                <w:rtl/>
              </w:rPr>
              <w:t>الموضوعات المغطاة</w:t>
            </w:r>
          </w:p>
        </w:tc>
      </w:tr>
      <w:tr w:rsidR="00237D92" w:rsidTr="000515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05154E">
            <w:pPr>
              <w:bidi/>
              <w:spacing w:line="360" w:lineRule="auto"/>
              <w:ind w:left="-18"/>
              <w:jc w:val="right"/>
              <w:rPr>
                <w:b/>
              </w:rPr>
            </w:pPr>
            <w:r>
              <w:rPr>
                <w:b/>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spacing w:line="360" w:lineRule="auto"/>
              <w:jc w:val="center"/>
              <w:rPr>
                <w:sz w:val="24"/>
                <w:szCs w:val="24"/>
              </w:rPr>
            </w:pPr>
            <w:r>
              <w:t>Applying first and second week</w:t>
            </w:r>
          </w:p>
        </w:tc>
      </w:tr>
      <w:tr w:rsidR="00237D92" w:rsidTr="000515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05154E">
            <w:pPr>
              <w:bidi/>
              <w:spacing w:line="360" w:lineRule="auto"/>
              <w:ind w:left="-18"/>
              <w:jc w:val="right"/>
              <w:rPr>
                <w:b/>
              </w:rPr>
            </w:pPr>
            <w:r>
              <w:rPr>
                <w:b/>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spacing w:line="360" w:lineRule="auto"/>
              <w:jc w:val="center"/>
              <w:rPr>
                <w:sz w:val="24"/>
                <w:szCs w:val="24"/>
              </w:rPr>
            </w:pPr>
            <w:r>
              <w:t>Applying 3rd and 4rd week</w:t>
            </w:r>
          </w:p>
        </w:tc>
      </w:tr>
      <w:tr w:rsidR="00237D92" w:rsidTr="0005154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05154E">
            <w:pPr>
              <w:bidi/>
              <w:spacing w:line="360" w:lineRule="auto"/>
              <w:ind w:left="-18"/>
              <w:jc w:val="right"/>
              <w:rPr>
                <w:b/>
              </w:rPr>
            </w:pPr>
            <w:r>
              <w:rPr>
                <w:b/>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spacing w:line="360" w:lineRule="auto"/>
              <w:jc w:val="center"/>
              <w:rPr>
                <w:sz w:val="24"/>
                <w:szCs w:val="24"/>
              </w:rPr>
            </w:pPr>
            <w:r>
              <w:t>Applying 5  week</w:t>
            </w:r>
          </w:p>
        </w:tc>
      </w:tr>
      <w:tr w:rsidR="00237D92" w:rsidTr="000515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05154E">
            <w:pPr>
              <w:bidi/>
              <w:spacing w:line="360" w:lineRule="auto"/>
              <w:ind w:left="-18"/>
              <w:jc w:val="right"/>
              <w:rPr>
                <w:b/>
              </w:rPr>
            </w:pPr>
            <w:r>
              <w:rPr>
                <w:b/>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spacing w:line="360" w:lineRule="auto"/>
              <w:jc w:val="center"/>
              <w:rPr>
                <w:sz w:val="24"/>
                <w:szCs w:val="24"/>
              </w:rPr>
            </w:pPr>
            <w:r>
              <w:t>Applying 6th and 7th week</w:t>
            </w:r>
          </w:p>
        </w:tc>
      </w:tr>
      <w:tr w:rsidR="00237D92" w:rsidTr="000515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05154E">
            <w:pPr>
              <w:bidi/>
              <w:spacing w:line="360" w:lineRule="auto"/>
              <w:ind w:left="-18"/>
              <w:jc w:val="right"/>
              <w:rPr>
                <w:b/>
              </w:rPr>
            </w:pPr>
            <w:r>
              <w:rPr>
                <w:b/>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spacing w:line="360" w:lineRule="auto"/>
              <w:jc w:val="center"/>
              <w:rPr>
                <w:sz w:val="24"/>
                <w:szCs w:val="24"/>
              </w:rPr>
            </w:pPr>
            <w:r>
              <w:t>Applying 8th week</w:t>
            </w:r>
          </w:p>
        </w:tc>
      </w:tr>
      <w:tr w:rsidR="00237D92" w:rsidTr="000515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05154E">
            <w:pPr>
              <w:bidi/>
              <w:spacing w:line="360" w:lineRule="auto"/>
              <w:ind w:left="-18"/>
              <w:jc w:val="right"/>
              <w:rPr>
                <w:b/>
              </w:rPr>
            </w:pPr>
            <w:r>
              <w:rPr>
                <w:b/>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spacing w:line="360" w:lineRule="auto"/>
              <w:jc w:val="center"/>
              <w:rPr>
                <w:sz w:val="24"/>
                <w:szCs w:val="24"/>
              </w:rPr>
            </w:pPr>
            <w:r>
              <w:t>Applying 9th and 10thweek</w:t>
            </w:r>
          </w:p>
        </w:tc>
      </w:tr>
      <w:tr w:rsidR="00237D92" w:rsidTr="000515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05154E">
            <w:pPr>
              <w:bidi/>
              <w:spacing w:line="360" w:lineRule="auto"/>
              <w:ind w:left="-18"/>
              <w:jc w:val="right"/>
              <w:rPr>
                <w:b/>
              </w:rPr>
            </w:pPr>
            <w:r>
              <w:rPr>
                <w:b/>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spacing w:line="360" w:lineRule="auto"/>
              <w:jc w:val="center"/>
              <w:rPr>
                <w:sz w:val="24"/>
                <w:szCs w:val="24"/>
              </w:rPr>
            </w:pPr>
            <w:r>
              <w:t>Applying 11</w:t>
            </w:r>
            <w:r>
              <w:rPr>
                <w:vertAlign w:val="superscript"/>
              </w:rPr>
              <w:t>th</w:t>
            </w:r>
            <w:r>
              <w:t xml:space="preserve"> and 12</w:t>
            </w:r>
            <w:r>
              <w:rPr>
                <w:vertAlign w:val="superscript"/>
              </w:rPr>
              <w:t>th</w:t>
            </w:r>
            <w:r>
              <w:t xml:space="preserve"> week</w:t>
            </w:r>
          </w:p>
        </w:tc>
      </w:tr>
      <w:tr w:rsidR="00237D92" w:rsidTr="0005154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05154E">
            <w:pPr>
              <w:spacing w:line="360" w:lineRule="auto"/>
              <w:ind w:left="-18"/>
              <w:jc w:val="right"/>
              <w:rPr>
                <w:b/>
              </w:rPr>
            </w:pPr>
          </w:p>
        </w:tc>
        <w:tc>
          <w:tcPr>
            <w:tcW w:w="92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bidi/>
              <w:spacing w:line="360" w:lineRule="auto"/>
              <w:jc w:val="center"/>
            </w:pPr>
            <w:r>
              <w:rPr>
                <w:rtl/>
              </w:rPr>
              <w:t>امتحان</w:t>
            </w:r>
          </w:p>
        </w:tc>
      </w:tr>
    </w:tbl>
    <w:p w:rsidR="00237D92" w:rsidRDefault="00237D92" w:rsidP="00B202C1">
      <w:pPr>
        <w:tabs>
          <w:tab w:val="center" w:pos="3870"/>
        </w:tabs>
        <w:spacing w:after="0" w:line="360" w:lineRule="auto"/>
        <w:ind w:left="1985"/>
        <w:jc w:val="right"/>
        <w:rPr>
          <w:rFonts w:ascii="Times New Roman" w:eastAsia="Times New Roman" w:hAnsi="Times New Roman" w:cs="Times New Roman"/>
          <w:b/>
          <w:sz w:val="32"/>
          <w:szCs w:val="32"/>
        </w:rPr>
      </w:pPr>
    </w:p>
    <w:tbl>
      <w:tblPr>
        <w:tblStyle w:val="Style38"/>
        <w:tblW w:w="10515" w:type="dxa"/>
        <w:jc w:val="center"/>
        <w:tblLayout w:type="fixed"/>
        <w:tblLook w:val="04A0" w:firstRow="1" w:lastRow="0" w:firstColumn="1" w:lastColumn="0" w:noHBand="0" w:noVBand="1"/>
      </w:tblPr>
      <w:tblGrid>
        <w:gridCol w:w="2340"/>
        <w:gridCol w:w="5835"/>
        <w:gridCol w:w="2340"/>
      </w:tblGrid>
      <w:tr w:rsidR="00237D92" w:rsidTr="0005154E">
        <w:trPr>
          <w:jc w:val="center"/>
        </w:trPr>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237D92" w:rsidRPr="0005154E" w:rsidRDefault="00237D92" w:rsidP="0005154E">
            <w:pPr>
              <w:bidi/>
              <w:spacing w:line="312" w:lineRule="auto"/>
              <w:jc w:val="center"/>
              <w:rPr>
                <w:b/>
                <w:color w:val="17365D"/>
                <w:sz w:val="28"/>
                <w:szCs w:val="28"/>
              </w:rPr>
            </w:pPr>
            <w:r>
              <w:rPr>
                <w:b/>
                <w:color w:val="17365D"/>
                <w:sz w:val="28"/>
                <w:szCs w:val="28"/>
                <w:rtl/>
              </w:rPr>
              <w:t>مصادر التعلم والتعليم</w:t>
            </w:r>
          </w:p>
        </w:tc>
      </w:tr>
      <w:tr w:rsidR="00237D92" w:rsidTr="0005154E">
        <w:trPr>
          <w:jc w:val="center"/>
        </w:trPr>
        <w:tc>
          <w:tcPr>
            <w:tcW w:w="2340" w:type="dxa"/>
            <w:tcBorders>
              <w:top w:val="single" w:sz="4" w:space="0" w:color="000000"/>
              <w:left w:val="single" w:sz="4" w:space="0" w:color="000000"/>
              <w:bottom w:val="single" w:sz="4" w:space="0" w:color="000000"/>
              <w:right w:val="nil"/>
            </w:tcBorders>
            <w:vAlign w:val="center"/>
          </w:tcPr>
          <w:p w:rsidR="00237D92" w:rsidRDefault="00237D92" w:rsidP="00B202C1">
            <w:pPr>
              <w:spacing w:line="312" w:lineRule="auto"/>
              <w:ind w:left="360" w:hanging="720"/>
              <w:jc w:val="right"/>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05154E">
            <w:pPr>
              <w:bidi/>
              <w:spacing w:line="312" w:lineRule="auto"/>
              <w:jc w:val="center"/>
              <w:rPr>
                <w:b/>
              </w:rPr>
            </w:pPr>
            <w:r>
              <w:rPr>
                <w:b/>
                <w:rtl/>
              </w:rPr>
              <w:t>النص</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237D92" w:rsidRDefault="00237D92" w:rsidP="00B202C1">
            <w:pPr>
              <w:bidi/>
              <w:spacing w:line="312" w:lineRule="auto"/>
              <w:jc w:val="right"/>
              <w:rPr>
                <w:b/>
              </w:rPr>
            </w:pPr>
            <w:r>
              <w:rPr>
                <w:b/>
                <w:rtl/>
              </w:rPr>
              <w:t>متوفر في المكتبة؟</w:t>
            </w:r>
          </w:p>
        </w:tc>
      </w:tr>
      <w:tr w:rsidR="00237D92" w:rsidTr="0005154E">
        <w:trPr>
          <w:jc w:val="center"/>
        </w:trPr>
        <w:tc>
          <w:tcPr>
            <w:tcW w:w="2340"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05154E">
            <w:pPr>
              <w:bidi/>
              <w:spacing w:line="312" w:lineRule="auto"/>
              <w:ind w:left="90"/>
              <w:jc w:val="center"/>
              <w:rPr>
                <w:b/>
              </w:rPr>
            </w:pPr>
            <w:r>
              <w:rPr>
                <w:b/>
                <w:rtl/>
              </w:rPr>
              <w:t>المراجع المطلوبة</w:t>
            </w:r>
          </w:p>
        </w:tc>
        <w:tc>
          <w:tcPr>
            <w:tcW w:w="5835" w:type="dxa"/>
            <w:tcBorders>
              <w:top w:val="single" w:sz="4" w:space="0" w:color="000000"/>
              <w:left w:val="single" w:sz="4" w:space="0" w:color="000000"/>
              <w:bottom w:val="single" w:sz="4" w:space="0" w:color="000000"/>
              <w:right w:val="nil"/>
            </w:tcBorders>
            <w:vAlign w:val="center"/>
            <w:hideMark/>
          </w:tcPr>
          <w:p w:rsidR="00237D92" w:rsidRDefault="00237D92" w:rsidP="0005154E">
            <w:pPr>
              <w:spacing w:line="312" w:lineRule="auto"/>
              <w:ind w:left="185"/>
            </w:pPr>
            <w:r>
              <w:rPr>
                <w:rFonts w:ascii="Arial" w:hAnsi="Arial" w:cs="Arial"/>
                <w:color w:val="000000"/>
                <w:sz w:val="19"/>
                <w:szCs w:val="19"/>
                <w:shd w:val="clear" w:color="auto" w:fill="FFFFFF"/>
              </w:rPr>
              <w:t>P. McKeown and A. Keane, ‘The Modern Law of Evidence’ (13</w:t>
            </w:r>
            <w:r>
              <w:rPr>
                <w:rFonts w:ascii="Arial" w:hAnsi="Arial" w:cs="Arial"/>
                <w:color w:val="000000"/>
                <w:sz w:val="24"/>
                <w:szCs w:val="24"/>
                <w:shd w:val="clear" w:color="auto" w:fill="FFFFFF"/>
                <w:vertAlign w:val="superscript"/>
              </w:rPr>
              <w:t>th</w:t>
            </w:r>
            <w:r>
              <w:rPr>
                <w:rFonts w:ascii="Arial" w:hAnsi="Arial" w:cs="Arial"/>
                <w:color w:val="000000"/>
                <w:sz w:val="19"/>
                <w:szCs w:val="19"/>
                <w:shd w:val="clear" w:color="auto" w:fill="FFFFFF"/>
              </w:rPr>
              <w:t> edition, OUP, 2020)</w:t>
            </w:r>
          </w:p>
        </w:tc>
        <w:tc>
          <w:tcPr>
            <w:tcW w:w="23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bidi/>
              <w:spacing w:line="312" w:lineRule="auto"/>
              <w:jc w:val="center"/>
              <w:rPr>
                <w:color w:val="FF0000"/>
              </w:rPr>
            </w:pPr>
            <w:r>
              <w:rPr>
                <w:rtl/>
              </w:rPr>
              <w:t>نعم</w:t>
            </w:r>
          </w:p>
        </w:tc>
      </w:tr>
      <w:tr w:rsidR="00237D92" w:rsidTr="0005154E">
        <w:trPr>
          <w:trHeight w:val="640"/>
          <w:jc w:val="center"/>
        </w:trPr>
        <w:tc>
          <w:tcPr>
            <w:tcW w:w="2340"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05154E">
            <w:pPr>
              <w:bidi/>
              <w:spacing w:line="312" w:lineRule="auto"/>
              <w:ind w:left="90"/>
              <w:jc w:val="center"/>
              <w:rPr>
                <w:b/>
              </w:rPr>
            </w:pPr>
            <w:r>
              <w:rPr>
                <w:b/>
                <w:rtl/>
              </w:rPr>
              <w:t>المراجع الموصى بها</w:t>
            </w:r>
          </w:p>
        </w:tc>
        <w:tc>
          <w:tcPr>
            <w:tcW w:w="5835" w:type="dxa"/>
            <w:tcBorders>
              <w:top w:val="single" w:sz="4" w:space="0" w:color="000000"/>
              <w:left w:val="single" w:sz="4" w:space="0" w:color="000000"/>
              <w:bottom w:val="single" w:sz="4" w:space="0" w:color="000000"/>
              <w:right w:val="nil"/>
            </w:tcBorders>
            <w:vAlign w:val="center"/>
            <w:hideMark/>
          </w:tcPr>
          <w:p w:rsidR="00237D92" w:rsidRDefault="00237D92" w:rsidP="0005154E">
            <w:pPr>
              <w:spacing w:line="312" w:lineRule="auto"/>
              <w:ind w:left="185"/>
              <w:rPr>
                <w:rFonts w:ascii="Arial" w:hAnsi="Arial" w:cs="Arial"/>
                <w:color w:val="000000"/>
                <w:sz w:val="19"/>
                <w:szCs w:val="19"/>
                <w:shd w:val="clear" w:color="auto" w:fill="FFFFFF"/>
              </w:rPr>
            </w:pPr>
            <w:r>
              <w:rPr>
                <w:rFonts w:ascii="Arial" w:hAnsi="Arial" w:cs="Arial"/>
                <w:color w:val="000000"/>
                <w:sz w:val="19"/>
                <w:szCs w:val="19"/>
                <w:shd w:val="clear" w:color="auto" w:fill="FFFFFF"/>
              </w:rPr>
              <w:t>Burgess, Ann Wolbert, Regehr, Cheryl, and Roberts, Albert R (2013). Victimology: Theories and Applications. Burlington, Massachusetts: Jones and Bartlett.</w:t>
            </w:r>
          </w:p>
        </w:tc>
        <w:tc>
          <w:tcPr>
            <w:tcW w:w="2340" w:type="dxa"/>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bidi/>
              <w:spacing w:line="312" w:lineRule="auto"/>
              <w:jc w:val="center"/>
            </w:pPr>
            <w:r>
              <w:rPr>
                <w:rtl/>
              </w:rPr>
              <w:t>لا</w:t>
            </w:r>
          </w:p>
        </w:tc>
      </w:tr>
      <w:tr w:rsidR="00237D92" w:rsidTr="0005154E">
        <w:trPr>
          <w:jc w:val="center"/>
        </w:trPr>
        <w:tc>
          <w:tcPr>
            <w:tcW w:w="2340" w:type="dxa"/>
            <w:tcBorders>
              <w:top w:val="single" w:sz="4" w:space="0" w:color="000000"/>
              <w:left w:val="single" w:sz="4" w:space="0" w:color="000000"/>
              <w:bottom w:val="single" w:sz="4" w:space="0" w:color="000000"/>
              <w:right w:val="nil"/>
            </w:tcBorders>
            <w:shd w:val="clear" w:color="auto" w:fill="DAEEF3"/>
            <w:vAlign w:val="center"/>
            <w:hideMark/>
          </w:tcPr>
          <w:p w:rsidR="00237D92" w:rsidRDefault="00237D92" w:rsidP="0005154E">
            <w:pPr>
              <w:bidi/>
              <w:spacing w:line="312" w:lineRule="auto"/>
              <w:ind w:left="90"/>
              <w:jc w:val="center"/>
              <w:rPr>
                <w:b/>
              </w:rPr>
            </w:pPr>
            <w:r>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vAlign w:val="center"/>
            <w:hideMark/>
          </w:tcPr>
          <w:p w:rsidR="00237D92" w:rsidRDefault="00237D92" w:rsidP="0005154E">
            <w:pPr>
              <w:spacing w:line="312" w:lineRule="auto"/>
              <w:ind w:left="180"/>
            </w:pPr>
            <w:r>
              <w:t>https://www.ucl.ac.uk/laws/study/llm-master-laws/modules-2019-20/criminal-process-and-human-rights-laws0137</w:t>
            </w:r>
          </w:p>
        </w:tc>
      </w:tr>
    </w:tbl>
    <w:tbl>
      <w:tblPr>
        <w:tblStyle w:val="Style39"/>
        <w:tblpPr w:leftFromText="180" w:rightFromText="180" w:vertAnchor="text" w:horzAnchor="margin" w:tblpXSpec="center" w:tblpY="332"/>
        <w:tblW w:w="10470" w:type="dxa"/>
        <w:tblLayout w:type="fixed"/>
        <w:tblLook w:val="04A0" w:firstRow="1" w:lastRow="0" w:firstColumn="1" w:lastColumn="0" w:noHBand="0" w:noVBand="1"/>
      </w:tblPr>
      <w:tblGrid>
        <w:gridCol w:w="1620"/>
        <w:gridCol w:w="1710"/>
        <w:gridCol w:w="2085"/>
        <w:gridCol w:w="1155"/>
        <w:gridCol w:w="3900"/>
      </w:tblGrid>
      <w:tr w:rsidR="0005154E" w:rsidTr="0005154E">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hideMark/>
          </w:tcPr>
          <w:p w:rsidR="0005154E" w:rsidRPr="0005154E" w:rsidRDefault="0005154E" w:rsidP="0005154E">
            <w:pPr>
              <w:tabs>
                <w:tab w:val="left" w:pos="1890"/>
                <w:tab w:val="center" w:pos="4544"/>
              </w:tabs>
              <w:bidi/>
              <w:ind w:right="1152"/>
              <w:jc w:val="center"/>
              <w:rPr>
                <w:b/>
                <w:color w:val="000000"/>
                <w:sz w:val="28"/>
                <w:szCs w:val="28"/>
              </w:rPr>
            </w:pPr>
            <w:r>
              <w:rPr>
                <w:b/>
                <w:color w:val="000000"/>
                <w:sz w:val="28"/>
                <w:szCs w:val="28"/>
                <w:rtl/>
              </w:rPr>
              <w:t>نظام الدرجات</w:t>
            </w:r>
          </w:p>
        </w:tc>
      </w:tr>
      <w:tr w:rsidR="0005154E" w:rsidTr="0005154E">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hideMark/>
          </w:tcPr>
          <w:p w:rsidR="0005154E" w:rsidRDefault="0005154E" w:rsidP="0005154E">
            <w:pPr>
              <w:bidi/>
              <w:jc w:val="right"/>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hideMark/>
          </w:tcPr>
          <w:p w:rsidR="0005154E" w:rsidRDefault="0005154E" w:rsidP="0005154E">
            <w:pPr>
              <w:bidi/>
              <w:jc w:val="right"/>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hideMark/>
          </w:tcPr>
          <w:p w:rsidR="0005154E" w:rsidRDefault="0005154E" w:rsidP="0005154E">
            <w:pPr>
              <w:bidi/>
              <w:jc w:val="right"/>
              <w:rPr>
                <w:color w:val="000000"/>
              </w:rPr>
            </w:pPr>
            <w:r>
              <w:rPr>
                <w:rFonts w:hint="cs"/>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hideMark/>
          </w:tcPr>
          <w:p w:rsidR="0005154E" w:rsidRDefault="0005154E" w:rsidP="0005154E">
            <w:pPr>
              <w:bidi/>
              <w:jc w:val="right"/>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hideMark/>
          </w:tcPr>
          <w:p w:rsidR="0005154E" w:rsidRDefault="0005154E" w:rsidP="0005154E">
            <w:pPr>
              <w:bidi/>
              <w:jc w:val="right"/>
              <w:rPr>
                <w:b/>
                <w:color w:val="000000"/>
              </w:rPr>
            </w:pPr>
            <w:r>
              <w:rPr>
                <w:b/>
                <w:color w:val="000000"/>
                <w:rtl/>
              </w:rPr>
              <w:t>التوصيف</w:t>
            </w:r>
          </w:p>
        </w:tc>
      </w:tr>
      <w:tr w:rsidR="0005154E" w:rsidTr="0005154E">
        <w:trPr>
          <w:trHeight w:val="300"/>
        </w:trPr>
        <w:tc>
          <w:tcPr>
            <w:tcW w:w="1620" w:type="dxa"/>
            <w:vMerge w:val="restart"/>
            <w:tcBorders>
              <w:top w:val="single" w:sz="6" w:space="0" w:color="000000"/>
              <w:left w:val="single" w:sz="6" w:space="0" w:color="000000"/>
              <w:bottom w:val="nil"/>
              <w:right w:val="single" w:sz="6" w:space="0" w:color="000000"/>
            </w:tcBorders>
            <w:vAlign w:val="center"/>
            <w:hideMark/>
          </w:tcPr>
          <w:p w:rsidR="0005154E" w:rsidRDefault="0005154E" w:rsidP="0005154E">
            <w:pPr>
              <w:bidi/>
              <w:jc w:val="right"/>
              <w:rPr>
                <w:b/>
                <w:color w:val="000000"/>
              </w:rPr>
            </w:pPr>
            <w:r>
              <w:rPr>
                <w:b/>
                <w:color w:val="000000"/>
                <w:rtl/>
              </w:rPr>
              <w:t>مجموعة النجاح</w:t>
            </w:r>
          </w:p>
          <w:p w:rsidR="0005154E" w:rsidRDefault="0005154E" w:rsidP="0005154E">
            <w:pPr>
              <w:jc w:val="right"/>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05154E" w:rsidRDefault="0005154E" w:rsidP="0005154E">
            <w:pPr>
              <w:bidi/>
              <w:ind w:firstLine="72"/>
              <w:jc w:val="right"/>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05154E" w:rsidRDefault="0005154E" w:rsidP="0005154E">
            <w:pPr>
              <w:bidi/>
              <w:jc w:val="right"/>
              <w:rPr>
                <w:b/>
                <w:sz w:val="24"/>
                <w:szCs w:val="24"/>
              </w:rPr>
            </w:pPr>
            <w:r>
              <w:rPr>
                <w:rFonts w:hint="cs"/>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05154E" w:rsidRDefault="0005154E" w:rsidP="0005154E">
            <w:pPr>
              <w:jc w:val="right"/>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05154E" w:rsidRDefault="0005154E" w:rsidP="0005154E">
            <w:pPr>
              <w:bidi/>
              <w:jc w:val="right"/>
              <w:rPr>
                <w:color w:val="000000"/>
              </w:rPr>
            </w:pPr>
            <w:r>
              <w:rPr>
                <w:color w:val="000000"/>
                <w:rtl/>
              </w:rPr>
              <w:t>أداء متميز</w:t>
            </w:r>
          </w:p>
        </w:tc>
      </w:tr>
      <w:tr w:rsidR="0005154E" w:rsidTr="0005154E">
        <w:trPr>
          <w:trHeight w:val="300"/>
        </w:trPr>
        <w:tc>
          <w:tcPr>
            <w:tcW w:w="1620" w:type="dxa"/>
            <w:vMerge/>
            <w:tcBorders>
              <w:top w:val="single" w:sz="6" w:space="0" w:color="000000"/>
              <w:left w:val="single" w:sz="6" w:space="0" w:color="000000"/>
              <w:bottom w:val="nil"/>
              <w:right w:val="single" w:sz="6" w:space="0" w:color="000000"/>
            </w:tcBorders>
            <w:vAlign w:val="center"/>
            <w:hideMark/>
          </w:tcPr>
          <w:p w:rsidR="0005154E" w:rsidRDefault="0005154E" w:rsidP="0005154E">
            <w:pPr>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05154E" w:rsidRDefault="0005154E" w:rsidP="0005154E">
            <w:pPr>
              <w:bidi/>
              <w:ind w:firstLine="72"/>
              <w:jc w:val="right"/>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05154E" w:rsidRDefault="0005154E" w:rsidP="0005154E">
            <w:pPr>
              <w:bidi/>
              <w:jc w:val="right"/>
              <w:rPr>
                <w:b/>
                <w:sz w:val="24"/>
                <w:szCs w:val="24"/>
              </w:rPr>
            </w:pPr>
            <w:r>
              <w:rPr>
                <w:rFonts w:hint="cs"/>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05154E" w:rsidRDefault="0005154E" w:rsidP="0005154E">
            <w:pPr>
              <w:jc w:val="right"/>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05154E" w:rsidRDefault="0005154E" w:rsidP="0005154E">
            <w:pPr>
              <w:bidi/>
              <w:jc w:val="right"/>
              <w:rPr>
                <w:color w:val="000000"/>
              </w:rPr>
            </w:pPr>
            <w:r>
              <w:rPr>
                <w:color w:val="000000"/>
                <w:rtl/>
              </w:rPr>
              <w:t>فوق المتوسط مع بعض الأخطاء</w:t>
            </w:r>
          </w:p>
        </w:tc>
      </w:tr>
      <w:tr w:rsidR="0005154E" w:rsidTr="0005154E">
        <w:trPr>
          <w:trHeight w:val="300"/>
        </w:trPr>
        <w:tc>
          <w:tcPr>
            <w:tcW w:w="1620" w:type="dxa"/>
            <w:vMerge/>
            <w:tcBorders>
              <w:top w:val="single" w:sz="6" w:space="0" w:color="000000"/>
              <w:left w:val="single" w:sz="6" w:space="0" w:color="000000"/>
              <w:bottom w:val="nil"/>
              <w:right w:val="single" w:sz="6" w:space="0" w:color="000000"/>
            </w:tcBorders>
            <w:vAlign w:val="center"/>
            <w:hideMark/>
          </w:tcPr>
          <w:p w:rsidR="0005154E" w:rsidRDefault="0005154E" w:rsidP="0005154E">
            <w:pPr>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05154E" w:rsidRDefault="0005154E" w:rsidP="0005154E">
            <w:pPr>
              <w:bidi/>
              <w:ind w:firstLine="72"/>
              <w:jc w:val="right"/>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05154E" w:rsidRDefault="0005154E" w:rsidP="0005154E">
            <w:pPr>
              <w:bidi/>
              <w:jc w:val="right"/>
              <w:rPr>
                <w:b/>
                <w:sz w:val="24"/>
                <w:szCs w:val="24"/>
              </w:rPr>
            </w:pPr>
            <w:r>
              <w:rPr>
                <w:rFonts w:hint="cs"/>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05154E" w:rsidRDefault="0005154E" w:rsidP="0005154E">
            <w:pPr>
              <w:jc w:val="right"/>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05154E" w:rsidRDefault="0005154E" w:rsidP="0005154E">
            <w:pPr>
              <w:bidi/>
              <w:jc w:val="right"/>
              <w:rPr>
                <w:color w:val="000000"/>
              </w:rPr>
            </w:pPr>
            <w:r>
              <w:rPr>
                <w:color w:val="000000"/>
                <w:rtl/>
              </w:rPr>
              <w:t>عمل جيد مع أخطاء ملحوظة</w:t>
            </w:r>
          </w:p>
        </w:tc>
      </w:tr>
      <w:tr w:rsidR="0005154E" w:rsidTr="0005154E">
        <w:trPr>
          <w:trHeight w:val="300"/>
        </w:trPr>
        <w:tc>
          <w:tcPr>
            <w:tcW w:w="1620" w:type="dxa"/>
            <w:vMerge/>
            <w:tcBorders>
              <w:top w:val="single" w:sz="6" w:space="0" w:color="000000"/>
              <w:left w:val="single" w:sz="6" w:space="0" w:color="000000"/>
              <w:bottom w:val="nil"/>
              <w:right w:val="single" w:sz="6" w:space="0" w:color="000000"/>
            </w:tcBorders>
            <w:vAlign w:val="center"/>
            <w:hideMark/>
          </w:tcPr>
          <w:p w:rsidR="0005154E" w:rsidRDefault="0005154E" w:rsidP="0005154E">
            <w:pPr>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05154E" w:rsidRDefault="0005154E" w:rsidP="0005154E">
            <w:pPr>
              <w:bidi/>
              <w:ind w:firstLine="72"/>
              <w:jc w:val="right"/>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05154E" w:rsidRDefault="0005154E" w:rsidP="0005154E">
            <w:pPr>
              <w:bidi/>
              <w:jc w:val="right"/>
              <w:rPr>
                <w:b/>
                <w:sz w:val="24"/>
                <w:szCs w:val="24"/>
              </w:rPr>
            </w:pPr>
            <w:r>
              <w:rPr>
                <w:rFonts w:hint="cs"/>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05154E" w:rsidRDefault="0005154E" w:rsidP="0005154E">
            <w:pPr>
              <w:jc w:val="right"/>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05154E" w:rsidRDefault="0005154E" w:rsidP="0005154E">
            <w:pPr>
              <w:bidi/>
              <w:jc w:val="right"/>
              <w:rPr>
                <w:color w:val="000000"/>
              </w:rPr>
            </w:pPr>
            <w:r>
              <w:rPr>
                <w:color w:val="000000"/>
                <w:rtl/>
              </w:rPr>
              <w:t>مقبول مع نواقص رئيسية</w:t>
            </w:r>
          </w:p>
        </w:tc>
      </w:tr>
      <w:tr w:rsidR="0005154E" w:rsidTr="0005154E">
        <w:trPr>
          <w:trHeight w:val="300"/>
        </w:trPr>
        <w:tc>
          <w:tcPr>
            <w:tcW w:w="1620" w:type="dxa"/>
            <w:vMerge/>
            <w:tcBorders>
              <w:top w:val="single" w:sz="6" w:space="0" w:color="000000"/>
              <w:left w:val="single" w:sz="6" w:space="0" w:color="000000"/>
              <w:bottom w:val="nil"/>
              <w:right w:val="single" w:sz="6" w:space="0" w:color="000000"/>
            </w:tcBorders>
            <w:vAlign w:val="center"/>
            <w:hideMark/>
          </w:tcPr>
          <w:p w:rsidR="0005154E" w:rsidRDefault="0005154E" w:rsidP="0005154E">
            <w:pPr>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05154E" w:rsidRDefault="0005154E" w:rsidP="0005154E">
            <w:pPr>
              <w:bidi/>
              <w:ind w:firstLine="72"/>
              <w:jc w:val="right"/>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05154E" w:rsidRDefault="0005154E" w:rsidP="0005154E">
            <w:pPr>
              <w:bidi/>
              <w:jc w:val="right"/>
              <w:rPr>
                <w:b/>
                <w:sz w:val="24"/>
                <w:szCs w:val="24"/>
              </w:rPr>
            </w:pPr>
            <w:r>
              <w:rPr>
                <w:rFonts w:hint="cs"/>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05154E" w:rsidRDefault="0005154E" w:rsidP="0005154E">
            <w:pPr>
              <w:jc w:val="right"/>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05154E" w:rsidRDefault="0005154E" w:rsidP="0005154E">
            <w:pPr>
              <w:bidi/>
              <w:jc w:val="right"/>
              <w:rPr>
                <w:color w:val="000000"/>
              </w:rPr>
            </w:pPr>
            <w:r>
              <w:rPr>
                <w:color w:val="000000"/>
                <w:rtl/>
              </w:rPr>
              <w:t>العمل يحقق الحد الأدنى من المتطلبات</w:t>
            </w:r>
          </w:p>
        </w:tc>
      </w:tr>
      <w:tr w:rsidR="0005154E" w:rsidTr="0005154E">
        <w:trPr>
          <w:trHeight w:val="300"/>
        </w:trPr>
        <w:tc>
          <w:tcPr>
            <w:tcW w:w="1620" w:type="dxa"/>
            <w:vMerge w:val="restart"/>
            <w:tcBorders>
              <w:top w:val="single" w:sz="6" w:space="0" w:color="000000"/>
              <w:left w:val="single" w:sz="6" w:space="0" w:color="000000"/>
              <w:bottom w:val="nil"/>
              <w:right w:val="single" w:sz="6" w:space="0" w:color="000000"/>
            </w:tcBorders>
            <w:vAlign w:val="center"/>
            <w:hideMark/>
          </w:tcPr>
          <w:p w:rsidR="0005154E" w:rsidRDefault="0005154E" w:rsidP="0005154E">
            <w:pPr>
              <w:bidi/>
              <w:jc w:val="right"/>
              <w:rPr>
                <w:b/>
                <w:color w:val="000000"/>
              </w:rPr>
            </w:pPr>
            <w:r>
              <w:rPr>
                <w:b/>
                <w:color w:val="000000"/>
                <w:rtl/>
              </w:rPr>
              <w:t>مجموعة الرسوب</w:t>
            </w:r>
          </w:p>
          <w:p w:rsidR="0005154E" w:rsidRDefault="0005154E" w:rsidP="0005154E">
            <w:pPr>
              <w:jc w:val="right"/>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05154E" w:rsidRDefault="0005154E" w:rsidP="0005154E">
            <w:pPr>
              <w:bidi/>
              <w:ind w:firstLine="72"/>
              <w:jc w:val="right"/>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05154E" w:rsidRDefault="0005154E" w:rsidP="0005154E">
            <w:pPr>
              <w:bidi/>
              <w:jc w:val="right"/>
              <w:rPr>
                <w:b/>
                <w:sz w:val="24"/>
                <w:szCs w:val="24"/>
              </w:rPr>
            </w:pPr>
            <w:r>
              <w:rPr>
                <w:rFonts w:hint="cs"/>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05154E" w:rsidRDefault="0005154E" w:rsidP="0005154E">
            <w:pPr>
              <w:jc w:val="right"/>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05154E" w:rsidRDefault="0005154E" w:rsidP="0005154E">
            <w:pPr>
              <w:bidi/>
              <w:jc w:val="right"/>
              <w:rPr>
                <w:color w:val="000000"/>
              </w:rPr>
            </w:pPr>
            <w:r>
              <w:rPr>
                <w:color w:val="000000"/>
                <w:rtl/>
              </w:rPr>
              <w:t>يتطلب عملاً إضافياً لكن تُمنح الدرجة</w:t>
            </w:r>
          </w:p>
        </w:tc>
      </w:tr>
      <w:tr w:rsidR="0005154E" w:rsidTr="0005154E">
        <w:trPr>
          <w:trHeight w:val="300"/>
        </w:trPr>
        <w:tc>
          <w:tcPr>
            <w:tcW w:w="1620" w:type="dxa"/>
            <w:vMerge/>
            <w:tcBorders>
              <w:top w:val="single" w:sz="6" w:space="0" w:color="000000"/>
              <w:left w:val="single" w:sz="6" w:space="0" w:color="000000"/>
              <w:bottom w:val="nil"/>
              <w:right w:val="single" w:sz="6" w:space="0" w:color="000000"/>
            </w:tcBorders>
            <w:vAlign w:val="center"/>
            <w:hideMark/>
          </w:tcPr>
          <w:p w:rsidR="0005154E" w:rsidRDefault="0005154E" w:rsidP="0005154E">
            <w:pPr>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05154E" w:rsidRDefault="0005154E" w:rsidP="0005154E">
            <w:pPr>
              <w:bidi/>
              <w:ind w:firstLine="72"/>
              <w:jc w:val="right"/>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hideMark/>
          </w:tcPr>
          <w:p w:rsidR="0005154E" w:rsidRDefault="0005154E" w:rsidP="0005154E">
            <w:pPr>
              <w:bidi/>
              <w:jc w:val="right"/>
              <w:rPr>
                <w:b/>
              </w:rPr>
            </w:pPr>
            <w:r>
              <w:rPr>
                <w:rFonts w:hint="cs"/>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hideMark/>
          </w:tcPr>
          <w:p w:rsidR="0005154E" w:rsidRDefault="0005154E" w:rsidP="0005154E">
            <w:pPr>
              <w:jc w:val="right"/>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hideMark/>
          </w:tcPr>
          <w:p w:rsidR="0005154E" w:rsidRDefault="0005154E" w:rsidP="0005154E">
            <w:pPr>
              <w:bidi/>
              <w:jc w:val="right"/>
              <w:rPr>
                <w:color w:val="000000"/>
              </w:rPr>
            </w:pPr>
            <w:r>
              <w:rPr>
                <w:color w:val="000000"/>
                <w:rtl/>
              </w:rPr>
              <w:t>يتطلب قدراً كبيراً من العمل</w:t>
            </w:r>
          </w:p>
        </w:tc>
      </w:tr>
      <w:tr w:rsidR="0005154E" w:rsidTr="0005154E">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05154E" w:rsidRDefault="0005154E" w:rsidP="0005154E">
            <w:pPr>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05154E" w:rsidRDefault="0005154E" w:rsidP="0005154E">
            <w:pPr>
              <w:jc w:val="right"/>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05154E" w:rsidRDefault="0005154E" w:rsidP="0005154E">
            <w:pPr>
              <w:jc w:val="right"/>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05154E" w:rsidRDefault="0005154E" w:rsidP="0005154E">
            <w:pPr>
              <w:jc w:val="right"/>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05154E" w:rsidRDefault="0005154E" w:rsidP="0005154E">
            <w:pPr>
              <w:jc w:val="right"/>
              <w:rPr>
                <w:b/>
                <w:color w:val="000000"/>
              </w:rPr>
            </w:pPr>
          </w:p>
        </w:tc>
      </w:tr>
      <w:tr w:rsidR="0005154E" w:rsidTr="0005154E">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05154E" w:rsidRPr="0005154E" w:rsidRDefault="0005154E" w:rsidP="0005154E">
            <w:pPr>
              <w:jc w:val="center"/>
              <w:rPr>
                <w:color w:val="000000"/>
                <w:sz w:val="22"/>
                <w:szCs w:val="22"/>
              </w:rPr>
            </w:pPr>
            <w:r w:rsidRPr="0005154E">
              <w:rPr>
                <w:color w:val="000000"/>
                <w:sz w:val="22"/>
                <w:szCs w:val="22"/>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05154E">
              <w:rPr>
                <w:color w:val="000000"/>
                <w:sz w:val="22"/>
                <w:szCs w:val="22"/>
              </w:rPr>
              <w:t>.</w:t>
            </w:r>
          </w:p>
        </w:tc>
      </w:tr>
    </w:tbl>
    <w:p w:rsidR="0005154E" w:rsidRDefault="0005154E" w:rsidP="0005154E">
      <w:pPr>
        <w:bidi/>
        <w:jc w:val="center"/>
        <w:rPr>
          <w:color w:val="000000"/>
          <w:sz w:val="48"/>
          <w:szCs w:val="48"/>
          <w:rtl/>
        </w:rPr>
      </w:pPr>
      <w:r w:rsidRPr="0005154E">
        <w:rPr>
          <w:color w:val="000000"/>
          <w:sz w:val="48"/>
          <w:szCs w:val="48"/>
          <w:rtl/>
        </w:rPr>
        <w:t>نموذج وصف الوحدة</w:t>
      </w:r>
    </w:p>
    <w:p w:rsidR="00237D92" w:rsidRPr="0005154E" w:rsidRDefault="0005154E" w:rsidP="0005154E">
      <w:pPr>
        <w:bidi/>
        <w:jc w:val="center"/>
        <w:rPr>
          <w:color w:val="000000"/>
          <w:sz w:val="48"/>
          <w:szCs w:val="48"/>
        </w:rPr>
      </w:pPr>
      <w:r w:rsidRPr="0005154E">
        <w:rPr>
          <w:color w:val="000000"/>
          <w:sz w:val="48"/>
          <w:szCs w:val="48"/>
          <w:rtl/>
        </w:rPr>
        <w:t>تطبيقات الحياة الجزيئية</w:t>
      </w:r>
    </w:p>
    <w:tbl>
      <w:tblPr>
        <w:tblStyle w:val="afa"/>
        <w:tblW w:w="10455" w:type="dxa"/>
        <w:tblInd w:w="-540" w:type="dxa"/>
        <w:tblLayout w:type="fixed"/>
        <w:tblLook w:val="04A0" w:firstRow="1" w:lastRow="0" w:firstColumn="1" w:lastColumn="0" w:noHBand="0" w:noVBand="1"/>
      </w:tblPr>
      <w:tblGrid>
        <w:gridCol w:w="1705"/>
        <w:gridCol w:w="1533"/>
        <w:gridCol w:w="2067"/>
        <w:gridCol w:w="1181"/>
        <w:gridCol w:w="170"/>
        <w:gridCol w:w="631"/>
        <w:gridCol w:w="1467"/>
        <w:gridCol w:w="1701"/>
      </w:tblGrid>
      <w:tr w:rsidR="0005154E" w:rsidRPr="0005154E" w:rsidTr="0005154E">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05154E" w:rsidRDefault="00237D92" w:rsidP="0005154E">
            <w:pPr>
              <w:bidi/>
              <w:spacing w:before="80" w:after="80"/>
              <w:jc w:val="center"/>
              <w:rPr>
                <w:b/>
                <w:color w:val="000000" w:themeColor="text1"/>
                <w:sz w:val="28"/>
                <w:szCs w:val="28"/>
              </w:rPr>
            </w:pPr>
            <w:r w:rsidRPr="0005154E">
              <w:rPr>
                <w:b/>
                <w:color w:val="000000" w:themeColor="text1"/>
                <w:sz w:val="28"/>
                <w:szCs w:val="28"/>
                <w:rtl/>
              </w:rPr>
              <w:t>معلومات المادة</w:t>
            </w:r>
          </w:p>
        </w:tc>
      </w:tr>
      <w:tr w:rsidR="0005154E" w:rsidRPr="0005154E" w:rsidTr="0005154E">
        <w:trPr>
          <w:trHeight w:val="495"/>
        </w:trPr>
        <w:tc>
          <w:tcPr>
            <w:tcW w:w="1705" w:type="dxa"/>
            <w:tcBorders>
              <w:top w:val="single" w:sz="4" w:space="0" w:color="000000"/>
              <w:left w:val="single" w:sz="4" w:space="0" w:color="000000"/>
              <w:bottom w:val="single" w:sz="4" w:space="0" w:color="000000"/>
              <w:right w:val="nil"/>
            </w:tcBorders>
            <w:shd w:val="clear" w:color="auto" w:fill="DAEEF3"/>
            <w:vAlign w:val="center"/>
          </w:tcPr>
          <w:p w:rsidR="00237D92" w:rsidRPr="0005154E" w:rsidRDefault="00237D92" w:rsidP="0005154E">
            <w:pPr>
              <w:bidi/>
              <w:spacing w:before="80" w:after="80"/>
              <w:ind w:left="90" w:hanging="90"/>
              <w:jc w:val="center"/>
              <w:rPr>
                <w:b/>
                <w:color w:val="000000" w:themeColor="text1"/>
              </w:rPr>
            </w:pPr>
            <w:r w:rsidRPr="0005154E">
              <w:rPr>
                <w:b/>
                <w:color w:val="000000" w:themeColor="text1"/>
                <w:rtl/>
              </w:rPr>
              <w:t>عنوان المادة</w:t>
            </w:r>
          </w:p>
        </w:tc>
        <w:tc>
          <w:tcPr>
            <w:tcW w:w="4951" w:type="dxa"/>
            <w:gridSpan w:val="4"/>
            <w:tcBorders>
              <w:top w:val="single" w:sz="4" w:space="0" w:color="000000"/>
              <w:left w:val="single" w:sz="4" w:space="0" w:color="000000"/>
              <w:bottom w:val="single" w:sz="4" w:space="0" w:color="000000"/>
              <w:right w:val="single" w:sz="4" w:space="0" w:color="000000"/>
            </w:tcBorders>
            <w:vAlign w:val="center"/>
          </w:tcPr>
          <w:p w:rsidR="00237D92" w:rsidRPr="0005154E" w:rsidRDefault="00237D92" w:rsidP="0005154E">
            <w:pPr>
              <w:pStyle w:val="1"/>
              <w:spacing w:before="80" w:after="80"/>
              <w:ind w:left="90"/>
              <w:rPr>
                <w:b w:val="0"/>
                <w:color w:val="000000" w:themeColor="text1"/>
                <w:sz w:val="30"/>
                <w:szCs w:val="30"/>
              </w:rPr>
            </w:pPr>
            <w:r w:rsidRPr="0005154E">
              <w:rPr>
                <w:color w:val="000000" w:themeColor="text1"/>
                <w:sz w:val="24"/>
                <w:szCs w:val="24"/>
                <w:rtl/>
                <w:lang w:bidi="ar-IQ"/>
              </w:rPr>
              <w:t>التطبيقات الجزيئية</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05154E" w:rsidRDefault="00237D92" w:rsidP="0005154E">
            <w:pPr>
              <w:bidi/>
              <w:spacing w:before="80" w:after="80"/>
              <w:jc w:val="center"/>
              <w:rPr>
                <w:b/>
                <w:color w:val="000000" w:themeColor="text1"/>
              </w:rPr>
            </w:pPr>
            <w:r w:rsidRPr="0005154E">
              <w:rPr>
                <w:b/>
                <w:color w:val="000000" w:themeColor="text1"/>
                <w:rtl/>
              </w:rPr>
              <w:t>طريقة تقديم المادة</w:t>
            </w:r>
          </w:p>
        </w:tc>
      </w:tr>
      <w:tr w:rsidR="0005154E" w:rsidRPr="0005154E" w:rsidTr="0005154E">
        <w:trPr>
          <w:trHeight w:val="405"/>
        </w:trPr>
        <w:tc>
          <w:tcPr>
            <w:tcW w:w="1705" w:type="dxa"/>
            <w:tcBorders>
              <w:top w:val="single" w:sz="4" w:space="0" w:color="000000"/>
              <w:left w:val="single" w:sz="4" w:space="0" w:color="000000"/>
              <w:bottom w:val="single" w:sz="4" w:space="0" w:color="000000"/>
              <w:right w:val="nil"/>
            </w:tcBorders>
            <w:shd w:val="clear" w:color="auto" w:fill="DAEEF3"/>
            <w:vAlign w:val="center"/>
          </w:tcPr>
          <w:p w:rsidR="00237D92" w:rsidRPr="0005154E" w:rsidRDefault="00237D92" w:rsidP="0005154E">
            <w:pPr>
              <w:bidi/>
              <w:spacing w:before="80" w:after="80"/>
              <w:ind w:left="90" w:hanging="90"/>
              <w:jc w:val="center"/>
              <w:rPr>
                <w:b/>
                <w:color w:val="000000" w:themeColor="text1"/>
              </w:rPr>
            </w:pPr>
            <w:r w:rsidRPr="0005154E">
              <w:rPr>
                <w:b/>
                <w:color w:val="000000" w:themeColor="text1"/>
                <w:rtl/>
              </w:rPr>
              <w:t>نوع المادة</w:t>
            </w:r>
          </w:p>
        </w:tc>
        <w:tc>
          <w:tcPr>
            <w:tcW w:w="4951" w:type="dxa"/>
            <w:gridSpan w:val="4"/>
            <w:tcBorders>
              <w:top w:val="single" w:sz="4" w:space="0" w:color="000000"/>
              <w:left w:val="single" w:sz="4" w:space="0" w:color="000000"/>
              <w:bottom w:val="single" w:sz="4" w:space="0" w:color="000000"/>
              <w:right w:val="single" w:sz="4" w:space="0" w:color="000000"/>
            </w:tcBorders>
            <w:vAlign w:val="center"/>
          </w:tcPr>
          <w:p w:rsidR="00237D92" w:rsidRPr="0005154E" w:rsidRDefault="00237D92" w:rsidP="0005154E">
            <w:pPr>
              <w:pStyle w:val="1"/>
              <w:spacing w:before="80" w:after="80"/>
              <w:ind w:left="90"/>
              <w:rPr>
                <w:b w:val="0"/>
                <w:color w:val="000000" w:themeColor="text1"/>
                <w:sz w:val="28"/>
                <w:szCs w:val="28"/>
              </w:rPr>
            </w:pPr>
            <w:r w:rsidRPr="0005154E">
              <w:rPr>
                <w:color w:val="000000" w:themeColor="text1"/>
                <w:sz w:val="24"/>
                <w:szCs w:val="24"/>
                <w:rtl/>
              </w:rPr>
              <w:t>جوهرية</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05154E" w:rsidRDefault="000E5E36" w:rsidP="0005154E">
            <w:pPr>
              <w:numPr>
                <w:ilvl w:val="0"/>
                <w:numId w:val="4"/>
              </w:numPr>
              <w:bidi/>
              <w:spacing w:before="80"/>
              <w:jc w:val="center"/>
              <w:rPr>
                <w:b/>
                <w:color w:val="000000" w:themeColor="text1"/>
              </w:rPr>
            </w:pPr>
            <w:sdt>
              <w:sdtPr>
                <w:rPr>
                  <w:color w:val="000000" w:themeColor="text1"/>
                  <w:rtl/>
                </w:rPr>
                <w:tag w:val="goog_rdk_0"/>
                <w:id w:val="-2037640985"/>
              </w:sdtPr>
              <w:sdtEndPr/>
              <w:sdtContent>
                <w:r w:rsidR="00237D92" w:rsidRPr="0005154E">
                  <w:rPr>
                    <w:rFonts w:ascii="Segoe UI Symbol" w:eastAsia="Arial Unicode MS" w:hAnsi="Segoe UI Symbol" w:cs="Segoe UI Symbol"/>
                    <w:b/>
                    <w:color w:val="000000" w:themeColor="text1"/>
                  </w:rPr>
                  <w:t>☒</w:t>
                </w:r>
              </w:sdtContent>
            </w:sdt>
            <w:r w:rsidR="00237D92" w:rsidRPr="0005154E">
              <w:rPr>
                <w:b/>
                <w:color w:val="000000" w:themeColor="text1"/>
                <w:rtl/>
              </w:rPr>
              <w:t>نظري</w:t>
            </w:r>
          </w:p>
          <w:p w:rsidR="00237D92" w:rsidRPr="0005154E" w:rsidRDefault="000E5E36" w:rsidP="0005154E">
            <w:pPr>
              <w:numPr>
                <w:ilvl w:val="0"/>
                <w:numId w:val="5"/>
              </w:numPr>
              <w:bidi/>
              <w:jc w:val="center"/>
              <w:rPr>
                <w:b/>
                <w:color w:val="000000" w:themeColor="text1"/>
              </w:rPr>
            </w:pPr>
            <w:sdt>
              <w:sdtPr>
                <w:rPr>
                  <w:color w:val="000000" w:themeColor="text1"/>
                  <w:rtl/>
                </w:rPr>
                <w:tag w:val="goog_rdk_1"/>
                <w:id w:val="-928032287"/>
              </w:sdtPr>
              <w:sdtEndPr/>
              <w:sdtContent>
                <w:r w:rsidR="00237D92" w:rsidRPr="0005154E">
                  <w:rPr>
                    <w:rFonts w:ascii="Segoe UI Symbol" w:eastAsia="Arial Unicode MS" w:hAnsi="Segoe UI Symbol" w:cs="Segoe UI Symbol"/>
                    <w:b/>
                    <w:color w:val="000000" w:themeColor="text1"/>
                  </w:rPr>
                  <w:t>☒</w:t>
                </w:r>
              </w:sdtContent>
            </w:sdt>
            <w:r w:rsidR="00237D92" w:rsidRPr="0005154E">
              <w:rPr>
                <w:b/>
                <w:color w:val="000000" w:themeColor="text1"/>
                <w:rtl/>
              </w:rPr>
              <w:t>محاضرة</w:t>
            </w:r>
          </w:p>
          <w:p w:rsidR="00237D92" w:rsidRPr="0005154E" w:rsidRDefault="000E5E36" w:rsidP="0005154E">
            <w:pPr>
              <w:numPr>
                <w:ilvl w:val="0"/>
                <w:numId w:val="5"/>
              </w:numPr>
              <w:bidi/>
              <w:jc w:val="center"/>
              <w:rPr>
                <w:b/>
                <w:color w:val="000000" w:themeColor="text1"/>
              </w:rPr>
            </w:pPr>
            <w:sdt>
              <w:sdtPr>
                <w:rPr>
                  <w:color w:val="000000" w:themeColor="text1"/>
                  <w:rtl/>
                </w:rPr>
                <w:tag w:val="goog_rdk_2"/>
                <w:id w:val="1961231286"/>
              </w:sdtPr>
              <w:sdtEndPr/>
              <w:sdtContent>
                <w:r w:rsidR="00237D92" w:rsidRPr="0005154E">
                  <w:rPr>
                    <w:rFonts w:ascii="Segoe UI Symbol" w:eastAsia="Arial Unicode MS" w:hAnsi="Segoe UI Symbol" w:cs="Segoe UI Symbol"/>
                    <w:b/>
                    <w:color w:val="000000" w:themeColor="text1"/>
                  </w:rPr>
                  <w:t>☒</w:t>
                </w:r>
              </w:sdtContent>
            </w:sdt>
            <w:r w:rsidR="00237D92" w:rsidRPr="0005154E">
              <w:rPr>
                <w:b/>
                <w:color w:val="000000" w:themeColor="text1"/>
                <w:rtl/>
              </w:rPr>
              <w:t>مختبر</w:t>
            </w:r>
          </w:p>
          <w:p w:rsidR="00237D92" w:rsidRPr="0005154E" w:rsidRDefault="000E5E36" w:rsidP="0005154E">
            <w:pPr>
              <w:numPr>
                <w:ilvl w:val="0"/>
                <w:numId w:val="5"/>
              </w:numPr>
              <w:bidi/>
              <w:jc w:val="center"/>
              <w:rPr>
                <w:b/>
                <w:color w:val="000000" w:themeColor="text1"/>
              </w:rPr>
            </w:pPr>
            <w:sdt>
              <w:sdtPr>
                <w:rPr>
                  <w:color w:val="000000" w:themeColor="text1"/>
                  <w:rtl/>
                </w:rPr>
                <w:tag w:val="goog_rdk_3"/>
                <w:id w:val="-1764750295"/>
              </w:sdtPr>
              <w:sdtEndPr/>
              <w:sdtContent>
                <w:r w:rsidR="00237D92" w:rsidRPr="0005154E">
                  <w:rPr>
                    <w:rFonts w:ascii="Segoe UI Symbol" w:eastAsia="Arial Unicode MS" w:hAnsi="Segoe UI Symbol" w:cs="Segoe UI Symbol"/>
                    <w:b/>
                    <w:color w:val="000000" w:themeColor="text1"/>
                  </w:rPr>
                  <w:t>☐</w:t>
                </w:r>
              </w:sdtContent>
            </w:sdt>
            <w:r w:rsidR="00237D92" w:rsidRPr="0005154E">
              <w:rPr>
                <w:b/>
                <w:color w:val="000000" w:themeColor="text1"/>
                <w:rtl/>
              </w:rPr>
              <w:t>درس مساعد</w:t>
            </w:r>
          </w:p>
          <w:p w:rsidR="00237D92" w:rsidRPr="0005154E" w:rsidRDefault="000E5E36" w:rsidP="0005154E">
            <w:pPr>
              <w:numPr>
                <w:ilvl w:val="0"/>
                <w:numId w:val="5"/>
              </w:numPr>
              <w:bidi/>
              <w:jc w:val="center"/>
              <w:rPr>
                <w:b/>
                <w:color w:val="000000" w:themeColor="text1"/>
              </w:rPr>
            </w:pPr>
            <w:sdt>
              <w:sdtPr>
                <w:rPr>
                  <w:color w:val="000000" w:themeColor="text1"/>
                  <w:rtl/>
                </w:rPr>
                <w:tag w:val="goog_rdk_4"/>
                <w:id w:val="-865604391"/>
              </w:sdtPr>
              <w:sdtEndPr/>
              <w:sdtContent>
                <w:r w:rsidR="00237D92" w:rsidRPr="0005154E">
                  <w:rPr>
                    <w:rFonts w:ascii="Segoe UI Symbol" w:eastAsia="Arial Unicode MS" w:hAnsi="Segoe UI Symbol" w:cs="Segoe UI Symbol"/>
                    <w:b/>
                    <w:color w:val="000000" w:themeColor="text1"/>
                  </w:rPr>
                  <w:t>☐</w:t>
                </w:r>
              </w:sdtContent>
            </w:sdt>
            <w:r w:rsidR="00237D92" w:rsidRPr="0005154E">
              <w:rPr>
                <w:b/>
                <w:color w:val="000000" w:themeColor="text1"/>
                <w:rtl/>
              </w:rPr>
              <w:t>عملي</w:t>
            </w:r>
          </w:p>
          <w:p w:rsidR="00237D92" w:rsidRPr="0005154E" w:rsidRDefault="000E5E36" w:rsidP="0005154E">
            <w:pPr>
              <w:numPr>
                <w:ilvl w:val="0"/>
                <w:numId w:val="5"/>
              </w:numPr>
              <w:bidi/>
              <w:spacing w:after="80"/>
              <w:jc w:val="center"/>
              <w:rPr>
                <w:b/>
                <w:color w:val="000000" w:themeColor="text1"/>
              </w:rPr>
            </w:pPr>
            <w:sdt>
              <w:sdtPr>
                <w:rPr>
                  <w:color w:val="000000" w:themeColor="text1"/>
                  <w:rtl/>
                </w:rPr>
                <w:tag w:val="goog_rdk_5"/>
                <w:id w:val="-1127149293"/>
              </w:sdtPr>
              <w:sdtEndPr/>
              <w:sdtContent>
                <w:r w:rsidR="00237D92" w:rsidRPr="0005154E">
                  <w:rPr>
                    <w:rFonts w:ascii="Segoe UI Symbol" w:eastAsia="Arial Unicode MS" w:hAnsi="Segoe UI Symbol" w:cs="Segoe UI Symbol"/>
                    <w:b/>
                    <w:color w:val="000000" w:themeColor="text1"/>
                  </w:rPr>
                  <w:t>☐</w:t>
                </w:r>
              </w:sdtContent>
            </w:sdt>
            <w:r w:rsidR="00237D92" w:rsidRPr="0005154E">
              <w:rPr>
                <w:b/>
                <w:color w:val="000000" w:themeColor="text1"/>
                <w:rtl/>
              </w:rPr>
              <w:t>ندوة</w:t>
            </w:r>
          </w:p>
        </w:tc>
      </w:tr>
      <w:tr w:rsidR="0005154E" w:rsidRPr="0005154E" w:rsidTr="0005154E">
        <w:trPr>
          <w:trHeight w:val="450"/>
        </w:trPr>
        <w:tc>
          <w:tcPr>
            <w:tcW w:w="1705" w:type="dxa"/>
            <w:tcBorders>
              <w:top w:val="single" w:sz="4" w:space="0" w:color="000000"/>
              <w:left w:val="single" w:sz="4" w:space="0" w:color="000000"/>
              <w:bottom w:val="single" w:sz="4" w:space="0" w:color="000000"/>
              <w:right w:val="nil"/>
            </w:tcBorders>
            <w:shd w:val="clear" w:color="auto" w:fill="DAEEF3"/>
            <w:vAlign w:val="center"/>
          </w:tcPr>
          <w:p w:rsidR="00237D92" w:rsidRPr="0005154E" w:rsidRDefault="00237D92" w:rsidP="0005154E">
            <w:pPr>
              <w:bidi/>
              <w:spacing w:before="80" w:after="80"/>
              <w:ind w:left="90" w:hanging="90"/>
              <w:jc w:val="center"/>
              <w:rPr>
                <w:b/>
                <w:color w:val="000000" w:themeColor="text1"/>
              </w:rPr>
            </w:pPr>
            <w:r w:rsidRPr="0005154E">
              <w:rPr>
                <w:b/>
                <w:color w:val="000000" w:themeColor="text1"/>
                <w:rtl/>
              </w:rPr>
              <w:t>رمز المادة</w:t>
            </w:r>
          </w:p>
        </w:tc>
        <w:tc>
          <w:tcPr>
            <w:tcW w:w="4951" w:type="dxa"/>
            <w:gridSpan w:val="4"/>
            <w:tcBorders>
              <w:top w:val="single" w:sz="4" w:space="0" w:color="000000"/>
              <w:left w:val="single" w:sz="4" w:space="0" w:color="000000"/>
              <w:bottom w:val="single" w:sz="4" w:space="0" w:color="000000"/>
              <w:right w:val="single" w:sz="4" w:space="0" w:color="000000"/>
            </w:tcBorders>
            <w:vAlign w:val="center"/>
          </w:tcPr>
          <w:p w:rsidR="00237D92" w:rsidRPr="0005154E" w:rsidRDefault="00237D92" w:rsidP="0005154E">
            <w:pPr>
              <w:pStyle w:val="1"/>
              <w:spacing w:before="80" w:after="80"/>
              <w:ind w:left="90"/>
              <w:rPr>
                <w:bCs w:val="0"/>
                <w:color w:val="000000" w:themeColor="text1"/>
                <w:sz w:val="28"/>
                <w:szCs w:val="28"/>
              </w:rPr>
            </w:pPr>
            <w:r w:rsidRPr="0005154E">
              <w:rPr>
                <w:bCs w:val="0"/>
                <w:color w:val="000000" w:themeColor="text1"/>
                <w:sz w:val="28"/>
                <w:szCs w:val="28"/>
              </w:rPr>
              <w:t>NUST101</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05154E" w:rsidRDefault="00237D92" w:rsidP="0005154E">
            <w:pPr>
              <w:widowControl w:val="0"/>
              <w:spacing w:line="276" w:lineRule="auto"/>
              <w:jc w:val="center"/>
              <w:rPr>
                <w:color w:val="000000" w:themeColor="text1"/>
                <w:sz w:val="28"/>
                <w:szCs w:val="28"/>
              </w:rPr>
            </w:pPr>
          </w:p>
        </w:tc>
      </w:tr>
      <w:tr w:rsidR="0005154E" w:rsidRPr="0005154E" w:rsidTr="0005154E">
        <w:trPr>
          <w:trHeight w:val="405"/>
        </w:trPr>
        <w:tc>
          <w:tcPr>
            <w:tcW w:w="1705" w:type="dxa"/>
            <w:tcBorders>
              <w:top w:val="single" w:sz="4" w:space="0" w:color="000000"/>
              <w:left w:val="single" w:sz="4" w:space="0" w:color="000000"/>
              <w:bottom w:val="single" w:sz="4" w:space="0" w:color="000000"/>
              <w:right w:val="nil"/>
            </w:tcBorders>
            <w:shd w:val="clear" w:color="auto" w:fill="DAEEF3"/>
            <w:vAlign w:val="center"/>
          </w:tcPr>
          <w:p w:rsidR="00237D92" w:rsidRPr="0005154E" w:rsidRDefault="00237D92" w:rsidP="0005154E">
            <w:pPr>
              <w:bidi/>
              <w:spacing w:before="80" w:after="80"/>
              <w:ind w:left="90" w:hanging="90"/>
              <w:jc w:val="center"/>
              <w:rPr>
                <w:b/>
                <w:color w:val="000000" w:themeColor="text1"/>
              </w:rPr>
            </w:pPr>
            <w:r w:rsidRPr="0005154E">
              <w:rPr>
                <w:b/>
                <w:color w:val="000000" w:themeColor="text1"/>
                <w:rtl/>
              </w:rPr>
              <w:t>وحدات ECTS</w:t>
            </w:r>
          </w:p>
        </w:tc>
        <w:tc>
          <w:tcPr>
            <w:tcW w:w="4951" w:type="dxa"/>
            <w:gridSpan w:val="4"/>
            <w:tcBorders>
              <w:top w:val="single" w:sz="4" w:space="0" w:color="000000"/>
              <w:left w:val="single" w:sz="4" w:space="0" w:color="000000"/>
              <w:bottom w:val="single" w:sz="4" w:space="0" w:color="000000"/>
              <w:right w:val="single" w:sz="4" w:space="0" w:color="000000"/>
            </w:tcBorders>
            <w:vAlign w:val="center"/>
          </w:tcPr>
          <w:p w:rsidR="00237D92" w:rsidRPr="0005154E" w:rsidRDefault="00237D92" w:rsidP="0005154E">
            <w:pPr>
              <w:pStyle w:val="1"/>
              <w:spacing w:before="80" w:after="80"/>
              <w:ind w:left="90"/>
              <w:rPr>
                <w:b w:val="0"/>
                <w:color w:val="000000" w:themeColor="text1"/>
                <w:sz w:val="28"/>
                <w:szCs w:val="28"/>
              </w:rPr>
            </w:pPr>
            <w:r w:rsidRPr="0005154E">
              <w:rPr>
                <w:color w:val="000000" w:themeColor="text1"/>
                <w:sz w:val="24"/>
                <w:szCs w:val="24"/>
                <w:shd w:val="clear" w:color="auto" w:fill="E8EAED"/>
              </w:rPr>
              <w:t>8</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05154E" w:rsidRDefault="00237D92" w:rsidP="0005154E">
            <w:pPr>
              <w:widowControl w:val="0"/>
              <w:spacing w:line="276" w:lineRule="auto"/>
              <w:jc w:val="center"/>
              <w:rPr>
                <w:color w:val="000000" w:themeColor="text1"/>
                <w:sz w:val="28"/>
                <w:szCs w:val="28"/>
              </w:rPr>
            </w:pPr>
          </w:p>
        </w:tc>
      </w:tr>
      <w:tr w:rsidR="0005154E" w:rsidRPr="0005154E" w:rsidTr="0005154E">
        <w:trPr>
          <w:trHeight w:val="405"/>
        </w:trPr>
        <w:tc>
          <w:tcPr>
            <w:tcW w:w="1705" w:type="dxa"/>
            <w:tcBorders>
              <w:top w:val="single" w:sz="4" w:space="0" w:color="000000"/>
              <w:left w:val="single" w:sz="4" w:space="0" w:color="000000"/>
              <w:bottom w:val="single" w:sz="4" w:space="0" w:color="000000"/>
              <w:right w:val="nil"/>
            </w:tcBorders>
            <w:shd w:val="clear" w:color="auto" w:fill="DAEEF3"/>
            <w:vAlign w:val="center"/>
          </w:tcPr>
          <w:p w:rsidR="00237D92" w:rsidRPr="0005154E" w:rsidRDefault="00237D92" w:rsidP="0005154E">
            <w:pPr>
              <w:spacing w:before="80" w:after="80"/>
              <w:ind w:left="90" w:hanging="90"/>
              <w:jc w:val="center"/>
              <w:rPr>
                <w:b/>
                <w:color w:val="000000" w:themeColor="text1"/>
              </w:rPr>
            </w:pPr>
            <w:r w:rsidRPr="0005154E">
              <w:rPr>
                <w:b/>
                <w:color w:val="000000" w:themeColor="text1"/>
              </w:rPr>
              <w:t>SWL (hr/sem)</w:t>
            </w:r>
          </w:p>
        </w:tc>
        <w:tc>
          <w:tcPr>
            <w:tcW w:w="4951" w:type="dxa"/>
            <w:gridSpan w:val="4"/>
            <w:tcBorders>
              <w:top w:val="single" w:sz="4" w:space="0" w:color="000000"/>
              <w:left w:val="single" w:sz="4" w:space="0" w:color="000000"/>
              <w:bottom w:val="single" w:sz="4" w:space="0" w:color="000000"/>
              <w:right w:val="single" w:sz="4" w:space="0" w:color="000000"/>
            </w:tcBorders>
            <w:vAlign w:val="center"/>
          </w:tcPr>
          <w:p w:rsidR="00237D92" w:rsidRPr="0005154E" w:rsidRDefault="00237D92" w:rsidP="0005154E">
            <w:pPr>
              <w:pStyle w:val="1"/>
              <w:spacing w:before="80" w:after="80"/>
              <w:ind w:left="90"/>
              <w:rPr>
                <w:b w:val="0"/>
                <w:color w:val="000000" w:themeColor="text1"/>
                <w:sz w:val="24"/>
                <w:szCs w:val="24"/>
              </w:rPr>
            </w:pPr>
            <w:r w:rsidRPr="0005154E">
              <w:rPr>
                <w:color w:val="000000" w:themeColor="text1"/>
                <w:sz w:val="24"/>
                <w:szCs w:val="24"/>
              </w:rPr>
              <w:t>200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05154E" w:rsidRDefault="00237D92" w:rsidP="0005154E">
            <w:pPr>
              <w:widowControl w:val="0"/>
              <w:spacing w:line="276" w:lineRule="auto"/>
              <w:jc w:val="center"/>
              <w:rPr>
                <w:color w:val="000000" w:themeColor="text1"/>
                <w:sz w:val="24"/>
                <w:szCs w:val="24"/>
              </w:rPr>
            </w:pPr>
          </w:p>
        </w:tc>
      </w:tr>
      <w:tr w:rsidR="0005154E" w:rsidRPr="0005154E" w:rsidTr="0005154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05154E" w:rsidRDefault="00237D92" w:rsidP="0005154E">
            <w:pPr>
              <w:bidi/>
              <w:spacing w:before="80" w:after="80"/>
              <w:ind w:left="90" w:hanging="90"/>
              <w:jc w:val="center"/>
              <w:rPr>
                <w:b/>
                <w:color w:val="000000" w:themeColor="text1"/>
              </w:rPr>
            </w:pPr>
            <w:r w:rsidRPr="0005154E">
              <w:rPr>
                <w:b/>
                <w:color w:val="000000" w:themeColor="text1"/>
                <w:rtl/>
              </w:rPr>
              <w:t>مستوى المادة</w:t>
            </w:r>
          </w:p>
        </w:tc>
        <w:tc>
          <w:tcPr>
            <w:tcW w:w="2067" w:type="dxa"/>
            <w:tcBorders>
              <w:top w:val="single" w:sz="4" w:space="0" w:color="000000"/>
              <w:left w:val="single" w:sz="4" w:space="0" w:color="000000"/>
              <w:bottom w:val="single" w:sz="4" w:space="0" w:color="000000"/>
              <w:right w:val="nil"/>
            </w:tcBorders>
            <w:vAlign w:val="center"/>
          </w:tcPr>
          <w:p w:rsidR="00237D92" w:rsidRPr="0005154E" w:rsidRDefault="00237D92" w:rsidP="0005154E">
            <w:pPr>
              <w:spacing w:before="80" w:after="80"/>
              <w:ind w:hanging="720"/>
              <w:jc w:val="center"/>
              <w:rPr>
                <w:color w:val="000000" w:themeColor="text1"/>
              </w:rPr>
            </w:pPr>
            <w:r w:rsidRPr="0005154E">
              <w:rPr>
                <w:color w:val="000000" w:themeColor="text1"/>
              </w:rPr>
              <w:t>UGx11  1</w:t>
            </w:r>
          </w:p>
        </w:tc>
        <w:tc>
          <w:tcPr>
            <w:tcW w:w="3449"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Pr="0005154E" w:rsidRDefault="00237D92" w:rsidP="0005154E">
            <w:pPr>
              <w:bidi/>
              <w:spacing w:before="80" w:after="80"/>
              <w:jc w:val="center"/>
              <w:rPr>
                <w:b/>
                <w:color w:val="000000" w:themeColor="text1"/>
              </w:rPr>
            </w:pPr>
            <w:r w:rsidRPr="0005154E">
              <w:rPr>
                <w:b/>
                <w:color w:val="000000" w:themeColor="text1"/>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Pr="0005154E" w:rsidRDefault="00237D92" w:rsidP="0005154E">
            <w:pPr>
              <w:spacing w:before="80" w:after="80"/>
              <w:jc w:val="center"/>
              <w:rPr>
                <w:color w:val="000000" w:themeColor="text1"/>
              </w:rPr>
            </w:pPr>
            <w:r w:rsidRPr="0005154E">
              <w:rPr>
                <w:color w:val="000000" w:themeColor="text1"/>
              </w:rPr>
              <w:t>1</w:t>
            </w:r>
          </w:p>
        </w:tc>
      </w:tr>
      <w:tr w:rsidR="0005154E" w:rsidRPr="0005154E" w:rsidTr="0005154E">
        <w:trPr>
          <w:trHeight w:val="692"/>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05154E" w:rsidRDefault="00237D92" w:rsidP="0005154E">
            <w:pPr>
              <w:bidi/>
              <w:spacing w:before="80" w:after="80"/>
              <w:ind w:left="90" w:hanging="90"/>
              <w:jc w:val="center"/>
              <w:rPr>
                <w:b/>
                <w:color w:val="000000" w:themeColor="text1"/>
              </w:rPr>
            </w:pPr>
            <w:r w:rsidRPr="0005154E">
              <w:rPr>
                <w:b/>
                <w:color w:val="000000" w:themeColor="text1"/>
                <w:rtl/>
              </w:rPr>
              <w:t>القسم المسؤول</w:t>
            </w:r>
          </w:p>
        </w:tc>
        <w:tc>
          <w:tcPr>
            <w:tcW w:w="2067" w:type="dxa"/>
            <w:tcBorders>
              <w:top w:val="single" w:sz="4" w:space="0" w:color="000000"/>
              <w:left w:val="single" w:sz="4" w:space="0" w:color="000000"/>
              <w:bottom w:val="single" w:sz="4" w:space="0" w:color="000000"/>
              <w:right w:val="single" w:sz="4" w:space="0" w:color="000000"/>
            </w:tcBorders>
            <w:vAlign w:val="center"/>
          </w:tcPr>
          <w:p w:rsidR="00237D92" w:rsidRPr="0005154E" w:rsidRDefault="00237D92" w:rsidP="0005154E">
            <w:pPr>
              <w:spacing w:before="80" w:after="80"/>
              <w:jc w:val="center"/>
              <w:rPr>
                <w:color w:val="000000" w:themeColor="text1"/>
              </w:rPr>
            </w:pPr>
            <w:r w:rsidRPr="0005154E">
              <w:rPr>
                <w:color w:val="000000" w:themeColor="text1"/>
              </w:rPr>
              <w:t>FORN</w:t>
            </w:r>
          </w:p>
        </w:tc>
        <w:tc>
          <w:tcPr>
            <w:tcW w:w="1181"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05154E" w:rsidRDefault="00237D92" w:rsidP="0005154E">
            <w:pPr>
              <w:bidi/>
              <w:spacing w:before="80" w:after="80"/>
              <w:jc w:val="center"/>
              <w:rPr>
                <w:b/>
                <w:color w:val="000000" w:themeColor="text1"/>
              </w:rPr>
            </w:pPr>
            <w:r w:rsidRPr="0005154E">
              <w:rPr>
                <w:b/>
                <w:color w:val="000000" w:themeColor="text1"/>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05154E" w:rsidRDefault="00237D92" w:rsidP="0005154E">
            <w:pPr>
              <w:spacing w:before="80" w:after="80"/>
              <w:jc w:val="center"/>
              <w:rPr>
                <w:color w:val="000000" w:themeColor="text1"/>
              </w:rPr>
            </w:pPr>
            <w:r w:rsidRPr="0005154E">
              <w:rPr>
                <w:color w:val="000000" w:themeColor="text1"/>
              </w:rPr>
              <w:t>SC</w:t>
            </w:r>
          </w:p>
        </w:tc>
      </w:tr>
      <w:tr w:rsidR="0005154E" w:rsidRPr="0005154E" w:rsidTr="0005154E">
        <w:trPr>
          <w:trHeight w:val="1592"/>
        </w:trPr>
        <w:tc>
          <w:tcPr>
            <w:tcW w:w="1705" w:type="dxa"/>
            <w:tcBorders>
              <w:top w:val="single" w:sz="4" w:space="0" w:color="000000"/>
              <w:left w:val="single" w:sz="4" w:space="0" w:color="000000"/>
              <w:bottom w:val="single" w:sz="4" w:space="0" w:color="000000"/>
              <w:right w:val="nil"/>
            </w:tcBorders>
            <w:shd w:val="clear" w:color="auto" w:fill="DAEEF3"/>
            <w:vAlign w:val="center"/>
          </w:tcPr>
          <w:p w:rsidR="00237D92" w:rsidRPr="0005154E" w:rsidRDefault="00237D92" w:rsidP="0005154E">
            <w:pPr>
              <w:bidi/>
              <w:spacing w:before="80" w:after="80"/>
              <w:ind w:left="90" w:hanging="90"/>
              <w:jc w:val="center"/>
              <w:rPr>
                <w:b/>
                <w:color w:val="000000" w:themeColor="text1"/>
              </w:rPr>
            </w:pPr>
            <w:r w:rsidRPr="0005154E">
              <w:rPr>
                <w:b/>
                <w:color w:val="000000" w:themeColor="text1"/>
                <w:rtl/>
              </w:rPr>
              <w:t>مسؤول المادة</w:t>
            </w:r>
          </w:p>
        </w:tc>
        <w:tc>
          <w:tcPr>
            <w:tcW w:w="3600" w:type="dxa"/>
            <w:gridSpan w:val="2"/>
            <w:tcBorders>
              <w:top w:val="single" w:sz="4" w:space="0" w:color="000000"/>
              <w:left w:val="single" w:sz="4" w:space="0" w:color="000000"/>
              <w:bottom w:val="single" w:sz="4" w:space="0" w:color="000000"/>
              <w:right w:val="single" w:sz="4" w:space="0" w:color="000000"/>
            </w:tcBorders>
            <w:vAlign w:val="center"/>
          </w:tcPr>
          <w:p w:rsidR="00237D92" w:rsidRPr="0005154E" w:rsidRDefault="00237D92" w:rsidP="0005154E">
            <w:pPr>
              <w:spacing w:before="80" w:after="80"/>
              <w:ind w:left="90"/>
              <w:jc w:val="center"/>
              <w:rPr>
                <w:color w:val="000000" w:themeColor="text1"/>
              </w:rPr>
            </w:pPr>
            <w:r w:rsidRPr="0005154E">
              <w:rPr>
                <w:color w:val="000000" w:themeColor="text1"/>
              </w:rPr>
              <w:t>Narjis ibrahim</w:t>
            </w:r>
          </w:p>
        </w:tc>
        <w:tc>
          <w:tcPr>
            <w:tcW w:w="1181"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05154E" w:rsidRDefault="00237D92" w:rsidP="0005154E">
            <w:pPr>
              <w:bidi/>
              <w:spacing w:before="80" w:after="80"/>
              <w:jc w:val="center"/>
              <w:rPr>
                <w:color w:val="000000" w:themeColor="text1"/>
              </w:rPr>
            </w:pPr>
            <w:r w:rsidRPr="0005154E">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05154E" w:rsidRDefault="00237D92" w:rsidP="0005154E">
            <w:pPr>
              <w:jc w:val="center"/>
              <w:rPr>
                <w:color w:val="000000" w:themeColor="text1"/>
              </w:rPr>
            </w:pPr>
            <w:r w:rsidRPr="0005154E">
              <w:rPr>
                <w:color w:val="000000" w:themeColor="text1"/>
              </w:rPr>
              <w:t>l</w:t>
            </w:r>
            <w:hyperlink r:id="rId91" w:history="1">
              <w:r w:rsidRPr="0005154E">
                <w:rPr>
                  <w:rStyle w:val="Hyperlink"/>
                  <w:color w:val="000000" w:themeColor="text1"/>
                </w:rPr>
                <w:t>narjis.w.ibrahim@nust.edu.iq</w:t>
              </w:r>
            </w:hyperlink>
          </w:p>
          <w:p w:rsidR="00237D92" w:rsidRPr="0005154E" w:rsidRDefault="00237D92" w:rsidP="0005154E">
            <w:pPr>
              <w:spacing w:before="80" w:after="80"/>
              <w:jc w:val="center"/>
              <w:rPr>
                <w:color w:val="000000" w:themeColor="text1"/>
              </w:rPr>
            </w:pPr>
          </w:p>
        </w:tc>
      </w:tr>
      <w:tr w:rsidR="0005154E" w:rsidRPr="0005154E" w:rsidTr="0005154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05154E" w:rsidRDefault="00237D92" w:rsidP="0005154E">
            <w:pPr>
              <w:bidi/>
              <w:spacing w:before="80" w:after="80"/>
              <w:ind w:left="90" w:hanging="90"/>
              <w:jc w:val="center"/>
              <w:rPr>
                <w:b/>
                <w:color w:val="000000" w:themeColor="text1"/>
              </w:rPr>
            </w:pPr>
            <w:r w:rsidRPr="0005154E">
              <w:rPr>
                <w:b/>
                <w:color w:val="000000" w:themeColor="text1"/>
                <w:rtl/>
              </w:rPr>
              <w:t>اللقب الأكاديمي لمسؤول المادة</w:t>
            </w:r>
          </w:p>
        </w:tc>
        <w:tc>
          <w:tcPr>
            <w:tcW w:w="2067" w:type="dxa"/>
            <w:tcBorders>
              <w:top w:val="single" w:sz="4" w:space="0" w:color="000000"/>
              <w:left w:val="single" w:sz="4" w:space="0" w:color="000000"/>
              <w:bottom w:val="single" w:sz="4" w:space="0" w:color="000000"/>
              <w:right w:val="single" w:sz="4" w:space="0" w:color="000000"/>
            </w:tcBorders>
            <w:vAlign w:val="center"/>
          </w:tcPr>
          <w:p w:rsidR="00237D92" w:rsidRPr="0005154E" w:rsidRDefault="00237D92" w:rsidP="0005154E">
            <w:pPr>
              <w:spacing w:before="80" w:after="80"/>
              <w:jc w:val="center"/>
              <w:rPr>
                <w:color w:val="000000" w:themeColor="text1"/>
              </w:rPr>
            </w:pPr>
            <w:r w:rsidRPr="0005154E">
              <w:rPr>
                <w:color w:val="000000" w:themeColor="text1"/>
              </w:rPr>
              <w:t>Assist. Lect</w:t>
            </w:r>
          </w:p>
        </w:tc>
        <w:tc>
          <w:tcPr>
            <w:tcW w:w="3449"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05154E" w:rsidRDefault="00237D92" w:rsidP="0005154E">
            <w:pPr>
              <w:bidi/>
              <w:spacing w:before="80" w:after="80"/>
              <w:jc w:val="center"/>
              <w:rPr>
                <w:b/>
                <w:color w:val="000000" w:themeColor="text1"/>
              </w:rPr>
            </w:pPr>
            <w:r w:rsidRPr="0005154E">
              <w:rPr>
                <w:b/>
                <w:color w:val="000000" w:themeColor="text1"/>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Pr="0005154E" w:rsidRDefault="00237D92" w:rsidP="0005154E">
            <w:pPr>
              <w:spacing w:before="80" w:after="80"/>
              <w:jc w:val="center"/>
              <w:rPr>
                <w:color w:val="000000" w:themeColor="text1"/>
              </w:rPr>
            </w:pPr>
            <w:r w:rsidRPr="0005154E">
              <w:rPr>
                <w:color w:val="000000" w:themeColor="text1"/>
              </w:rPr>
              <w:t>M.Sc</w:t>
            </w:r>
          </w:p>
        </w:tc>
      </w:tr>
      <w:tr w:rsidR="0005154E" w:rsidRPr="0005154E" w:rsidTr="0005154E">
        <w:trPr>
          <w:trHeight w:val="220"/>
        </w:trPr>
        <w:tc>
          <w:tcPr>
            <w:tcW w:w="1705" w:type="dxa"/>
            <w:tcBorders>
              <w:top w:val="single" w:sz="4" w:space="0" w:color="000000"/>
              <w:left w:val="single" w:sz="4" w:space="0" w:color="000000"/>
              <w:bottom w:val="single" w:sz="4" w:space="0" w:color="000000"/>
              <w:right w:val="nil"/>
            </w:tcBorders>
            <w:shd w:val="clear" w:color="auto" w:fill="DAEEF3"/>
            <w:vAlign w:val="center"/>
          </w:tcPr>
          <w:p w:rsidR="00237D92" w:rsidRPr="0005154E" w:rsidRDefault="00237D92" w:rsidP="0005154E">
            <w:pPr>
              <w:bidi/>
              <w:spacing w:before="80" w:after="80"/>
              <w:ind w:left="90" w:hanging="90"/>
              <w:jc w:val="center"/>
              <w:rPr>
                <w:b/>
                <w:color w:val="000000" w:themeColor="text1"/>
              </w:rPr>
            </w:pPr>
            <w:r w:rsidRPr="0005154E">
              <w:rPr>
                <w:b/>
                <w:color w:val="000000" w:themeColor="text1"/>
                <w:rtl/>
              </w:rPr>
              <w:t>مدرس المادة</w:t>
            </w:r>
          </w:p>
        </w:tc>
        <w:tc>
          <w:tcPr>
            <w:tcW w:w="3600" w:type="dxa"/>
            <w:gridSpan w:val="2"/>
            <w:tcBorders>
              <w:top w:val="single" w:sz="4" w:space="0" w:color="000000"/>
              <w:left w:val="single" w:sz="4" w:space="0" w:color="000000"/>
              <w:bottom w:val="single" w:sz="4" w:space="0" w:color="000000"/>
              <w:right w:val="single" w:sz="4" w:space="0" w:color="000000"/>
            </w:tcBorders>
            <w:vAlign w:val="center"/>
          </w:tcPr>
          <w:p w:rsidR="00237D92" w:rsidRPr="0005154E" w:rsidRDefault="00237D92" w:rsidP="0005154E">
            <w:pPr>
              <w:spacing w:before="80" w:after="80"/>
              <w:ind w:left="90"/>
              <w:jc w:val="center"/>
              <w:rPr>
                <w:color w:val="000000" w:themeColor="text1"/>
              </w:rPr>
            </w:pPr>
            <w:r w:rsidRPr="0005154E">
              <w:rPr>
                <w:color w:val="000000" w:themeColor="text1"/>
              </w:rPr>
              <w:t>Name (if available)</w:t>
            </w:r>
          </w:p>
        </w:tc>
        <w:tc>
          <w:tcPr>
            <w:tcW w:w="1181"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05154E" w:rsidRDefault="00237D92" w:rsidP="0005154E">
            <w:pPr>
              <w:bidi/>
              <w:spacing w:before="80" w:after="80"/>
              <w:jc w:val="center"/>
              <w:rPr>
                <w:color w:val="000000" w:themeColor="text1"/>
              </w:rPr>
            </w:pPr>
            <w:r w:rsidRPr="0005154E">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05154E" w:rsidRDefault="00237D92" w:rsidP="0005154E">
            <w:pPr>
              <w:bidi/>
              <w:spacing w:before="80" w:after="80"/>
              <w:jc w:val="center"/>
              <w:rPr>
                <w:color w:val="000000" w:themeColor="text1"/>
              </w:rPr>
            </w:pPr>
            <w:r w:rsidRPr="0005154E">
              <w:rPr>
                <w:color w:val="000000" w:themeColor="text1"/>
                <w:rtl/>
              </w:rPr>
              <w:t>البريد الإلكتروني</w:t>
            </w:r>
          </w:p>
        </w:tc>
      </w:tr>
      <w:tr w:rsidR="0005154E" w:rsidRPr="0005154E" w:rsidTr="0005154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05154E" w:rsidRDefault="00237D92" w:rsidP="0005154E">
            <w:pPr>
              <w:bidi/>
              <w:spacing w:before="80" w:after="80"/>
              <w:ind w:left="90" w:hanging="90"/>
              <w:jc w:val="center"/>
              <w:rPr>
                <w:b/>
                <w:color w:val="000000" w:themeColor="text1"/>
              </w:rPr>
            </w:pPr>
            <w:r w:rsidRPr="0005154E">
              <w:rPr>
                <w:b/>
                <w:color w:val="000000" w:themeColor="text1"/>
                <w:rtl/>
              </w:rPr>
              <w:t>اسم المراجع النظير</w:t>
            </w:r>
          </w:p>
        </w:tc>
        <w:tc>
          <w:tcPr>
            <w:tcW w:w="2067" w:type="dxa"/>
            <w:tcBorders>
              <w:top w:val="single" w:sz="4" w:space="0" w:color="000000"/>
              <w:left w:val="single" w:sz="4" w:space="0" w:color="000000"/>
              <w:bottom w:val="single" w:sz="4" w:space="0" w:color="000000"/>
              <w:right w:val="nil"/>
            </w:tcBorders>
            <w:vAlign w:val="center"/>
          </w:tcPr>
          <w:p w:rsidR="00237D92" w:rsidRPr="0005154E" w:rsidRDefault="00237D92" w:rsidP="0005154E">
            <w:pPr>
              <w:spacing w:before="80" w:after="80"/>
              <w:ind w:left="360" w:hanging="360"/>
              <w:jc w:val="center"/>
              <w:rPr>
                <w:color w:val="000000" w:themeColor="text1"/>
              </w:rPr>
            </w:pPr>
            <w:r w:rsidRPr="0005154E">
              <w:rPr>
                <w:color w:val="000000" w:themeColor="text1"/>
              </w:rPr>
              <w:t>Name</w:t>
            </w:r>
          </w:p>
        </w:tc>
        <w:tc>
          <w:tcPr>
            <w:tcW w:w="1181"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05154E" w:rsidRDefault="00237D92" w:rsidP="0005154E">
            <w:pPr>
              <w:bidi/>
              <w:spacing w:before="80" w:after="80"/>
              <w:jc w:val="center"/>
              <w:rPr>
                <w:color w:val="000000" w:themeColor="text1"/>
              </w:rPr>
            </w:pPr>
            <w:r w:rsidRPr="0005154E">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05154E" w:rsidRDefault="00237D92" w:rsidP="0005154E">
            <w:pPr>
              <w:bidi/>
              <w:spacing w:before="80" w:after="80"/>
              <w:jc w:val="center"/>
              <w:rPr>
                <w:color w:val="000000" w:themeColor="text1"/>
              </w:rPr>
            </w:pPr>
            <w:r w:rsidRPr="0005154E">
              <w:rPr>
                <w:color w:val="000000" w:themeColor="text1"/>
                <w:rtl/>
              </w:rPr>
              <w:t>البريد الإلكتروني</w:t>
            </w:r>
          </w:p>
        </w:tc>
      </w:tr>
      <w:tr w:rsidR="0005154E" w:rsidRPr="0005154E" w:rsidTr="0005154E">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05154E" w:rsidRDefault="00237D92" w:rsidP="0005154E">
            <w:pPr>
              <w:bidi/>
              <w:spacing w:before="80" w:after="80"/>
              <w:ind w:left="6" w:right="-99" w:hanging="6"/>
              <w:jc w:val="center"/>
              <w:rPr>
                <w:b/>
                <w:color w:val="000000" w:themeColor="text1"/>
              </w:rPr>
            </w:pPr>
            <w:r w:rsidRPr="0005154E">
              <w:rPr>
                <w:b/>
                <w:color w:val="000000" w:themeColor="text1"/>
                <w:rtl/>
              </w:rPr>
              <w:t>تاريخ موافقة اللجنة العلمية</w:t>
            </w:r>
          </w:p>
        </w:tc>
        <w:tc>
          <w:tcPr>
            <w:tcW w:w="2067" w:type="dxa"/>
            <w:tcBorders>
              <w:top w:val="single" w:sz="4" w:space="0" w:color="000000"/>
              <w:left w:val="single" w:sz="4" w:space="0" w:color="000000"/>
              <w:bottom w:val="single" w:sz="4" w:space="0" w:color="000000"/>
              <w:right w:val="nil"/>
            </w:tcBorders>
            <w:vAlign w:val="center"/>
          </w:tcPr>
          <w:p w:rsidR="00237D92" w:rsidRPr="0005154E" w:rsidRDefault="00237D92" w:rsidP="0005154E">
            <w:pPr>
              <w:spacing w:before="80" w:after="80"/>
              <w:ind w:left="360"/>
              <w:jc w:val="center"/>
              <w:rPr>
                <w:color w:val="000000" w:themeColor="text1"/>
              </w:rPr>
            </w:pPr>
          </w:p>
        </w:tc>
        <w:tc>
          <w:tcPr>
            <w:tcW w:w="1982"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Pr="0005154E" w:rsidRDefault="00237D92" w:rsidP="0005154E">
            <w:pPr>
              <w:bidi/>
              <w:spacing w:before="80" w:after="80"/>
              <w:jc w:val="center"/>
              <w:rPr>
                <w:b/>
                <w:color w:val="000000" w:themeColor="text1"/>
              </w:rPr>
            </w:pPr>
            <w:r w:rsidRPr="0005154E">
              <w:rPr>
                <w:b/>
                <w:color w:val="000000" w:themeColor="text1"/>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237D92" w:rsidRPr="0005154E" w:rsidRDefault="00237D92" w:rsidP="0005154E">
            <w:pPr>
              <w:spacing w:before="80" w:after="80"/>
              <w:jc w:val="center"/>
              <w:rPr>
                <w:color w:val="000000" w:themeColor="text1"/>
              </w:rPr>
            </w:pPr>
            <w:r w:rsidRPr="0005154E">
              <w:rPr>
                <w:color w:val="000000" w:themeColor="text1"/>
              </w:rPr>
              <w:t>1.0</w:t>
            </w:r>
          </w:p>
        </w:tc>
      </w:tr>
    </w:tbl>
    <w:p w:rsidR="00237D92" w:rsidRDefault="00237D92" w:rsidP="0005154E">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237D92" w:rsidTr="0005154E">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05154E" w:rsidRDefault="00237D92" w:rsidP="0005154E">
            <w:pPr>
              <w:bidi/>
              <w:spacing w:line="360" w:lineRule="auto"/>
              <w:jc w:val="center"/>
              <w:rPr>
                <w:b/>
                <w:color w:val="17365D"/>
                <w:sz w:val="28"/>
                <w:szCs w:val="28"/>
              </w:rPr>
            </w:pPr>
            <w:r>
              <w:rPr>
                <w:b/>
                <w:color w:val="17365D"/>
                <w:sz w:val="28"/>
                <w:szCs w:val="28"/>
                <w:rtl/>
              </w:rPr>
              <w:t>علاقة المادة بالمواد الأخرى</w:t>
            </w:r>
          </w:p>
        </w:tc>
      </w:tr>
      <w:tr w:rsidR="00237D92" w:rsidTr="0005154E">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05154E">
            <w:pPr>
              <w:bidi/>
              <w:spacing w:line="360" w:lineRule="auto"/>
              <w:jc w:val="center"/>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05154E">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05154E">
            <w:pPr>
              <w:bidi/>
              <w:spacing w:line="360" w:lineRule="auto"/>
              <w:jc w:val="center"/>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05154E">
            <w:pPr>
              <w:spacing w:line="360" w:lineRule="auto"/>
              <w:jc w:val="center"/>
            </w:pPr>
          </w:p>
        </w:tc>
      </w:tr>
      <w:tr w:rsidR="00237D92" w:rsidTr="0005154E">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05154E">
            <w:pPr>
              <w:bidi/>
              <w:spacing w:line="360" w:lineRule="auto"/>
              <w:jc w:val="center"/>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05154E">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05154E">
            <w:pPr>
              <w:bidi/>
              <w:spacing w:line="360" w:lineRule="auto"/>
              <w:jc w:val="cente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05154E">
            <w:pPr>
              <w:spacing w:line="360" w:lineRule="auto"/>
              <w:jc w:val="center"/>
            </w:pPr>
          </w:p>
        </w:tc>
      </w:tr>
    </w:tbl>
    <w:p w:rsidR="00237D92" w:rsidRDefault="00237D92" w:rsidP="00B202C1">
      <w:pPr>
        <w:tabs>
          <w:tab w:val="left" w:pos="5220"/>
        </w:tabs>
        <w:spacing w:after="0" w:line="360" w:lineRule="auto"/>
        <w:jc w:val="right"/>
        <w:rPr>
          <w:rFonts w:ascii="Cambria" w:eastAsia="Cambria" w:hAnsi="Cambria" w:cs="Cambria"/>
          <w:b/>
          <w:sz w:val="16"/>
          <w:szCs w:val="16"/>
        </w:rPr>
      </w:pPr>
    </w:p>
    <w:p w:rsidR="00237D92" w:rsidRDefault="00237D92" w:rsidP="00B202C1">
      <w:pPr>
        <w:tabs>
          <w:tab w:val="left" w:pos="5220"/>
        </w:tabs>
        <w:spacing w:after="0" w:line="360" w:lineRule="auto"/>
        <w:jc w:val="right"/>
        <w:rPr>
          <w:rFonts w:ascii="Cambria" w:eastAsia="Cambria" w:hAnsi="Cambria" w:cs="Cambria"/>
          <w:b/>
          <w:sz w:val="16"/>
          <w:szCs w:val="16"/>
        </w:rPr>
      </w:pPr>
    </w:p>
    <w:p w:rsidR="00237D92" w:rsidRDefault="00237D92" w:rsidP="00B202C1">
      <w:pPr>
        <w:tabs>
          <w:tab w:val="left" w:pos="5220"/>
        </w:tabs>
        <w:spacing w:after="0" w:line="360" w:lineRule="auto"/>
        <w:jc w:val="right"/>
        <w:rPr>
          <w:rFonts w:ascii="Cambria" w:eastAsia="Cambria" w:hAnsi="Cambria" w:cs="Cambria"/>
          <w:b/>
          <w:sz w:val="16"/>
          <w:szCs w:val="16"/>
        </w:rPr>
      </w:pPr>
    </w:p>
    <w:p w:rsidR="00237D92" w:rsidRDefault="00237D92" w:rsidP="00B202C1">
      <w:pPr>
        <w:tabs>
          <w:tab w:val="left" w:pos="5220"/>
        </w:tabs>
        <w:spacing w:after="200" w:line="276" w:lineRule="auto"/>
        <w:jc w:val="right"/>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237D92" w:rsidTr="00237D92">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05154E">
            <w:pPr>
              <w:bidi/>
              <w:spacing w:line="276" w:lineRule="auto"/>
              <w:jc w:val="right"/>
              <w:rPr>
                <w:b/>
                <w:color w:val="17365D"/>
                <w:sz w:val="28"/>
                <w:szCs w:val="28"/>
              </w:rPr>
            </w:pPr>
            <w:r>
              <w:rPr>
                <w:b/>
                <w:color w:val="17365D"/>
                <w:sz w:val="28"/>
                <w:szCs w:val="28"/>
                <w:rtl/>
              </w:rPr>
              <w:t>أهداف المادة ومخرجات التعلم والمحتويات الإرشادية</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Pr="0005154E" w:rsidRDefault="00237D92" w:rsidP="0005154E">
            <w:pPr>
              <w:bidi/>
              <w:spacing w:line="276" w:lineRule="auto"/>
              <w:jc w:val="center"/>
              <w:rPr>
                <w:b/>
                <w:color w:val="000000"/>
                <w:sz w:val="24"/>
                <w:szCs w:val="24"/>
              </w:rPr>
            </w:pPr>
            <w:r>
              <w:rPr>
                <w:b/>
                <w:color w:val="000000"/>
                <w:sz w:val="24"/>
                <w:szCs w:val="24"/>
                <w:rtl/>
              </w:rPr>
              <w:t>أهداف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05154E" w:rsidRPr="0005154E" w:rsidRDefault="0005154E" w:rsidP="0005154E">
            <w:pPr>
              <w:bidi/>
              <w:spacing w:line="276" w:lineRule="auto"/>
              <w:rPr>
                <w:b/>
                <w:color w:val="000000"/>
                <w:sz w:val="24"/>
                <w:szCs w:val="24"/>
              </w:rPr>
            </w:pPr>
            <w:r w:rsidRPr="0005154E">
              <w:rPr>
                <w:b/>
                <w:color w:val="000000"/>
                <w:sz w:val="24"/>
                <w:szCs w:val="24"/>
                <w:rtl/>
              </w:rPr>
              <w:t>تتضمن هذه الوحدة مراجعةً لمختلف التقنيات والأبحاث المستخدمة في مختبر الحمض النووي الجنائي، بدءًا من استلام العينات واستخلاصها وتكرارها، وصولًا إلى تحليلها وتفسيرها</w:t>
            </w:r>
            <w:r w:rsidRPr="0005154E">
              <w:rPr>
                <w:b/>
                <w:color w:val="000000"/>
                <w:sz w:val="24"/>
                <w:szCs w:val="24"/>
              </w:rPr>
              <w:t>.</w:t>
            </w:r>
          </w:p>
          <w:p w:rsidR="0005154E" w:rsidRPr="0005154E" w:rsidRDefault="0005154E" w:rsidP="0005154E">
            <w:pPr>
              <w:bidi/>
              <w:spacing w:line="276" w:lineRule="auto"/>
              <w:rPr>
                <w:b/>
                <w:color w:val="000000"/>
                <w:sz w:val="24"/>
                <w:szCs w:val="24"/>
              </w:rPr>
            </w:pPr>
            <w:r w:rsidRPr="0005154E">
              <w:rPr>
                <w:b/>
                <w:color w:val="000000"/>
                <w:sz w:val="24"/>
                <w:szCs w:val="24"/>
                <w:rtl/>
              </w:rPr>
              <w:t>١</w:t>
            </w:r>
            <w:r w:rsidRPr="0005154E">
              <w:rPr>
                <w:b/>
                <w:color w:val="000000"/>
                <w:sz w:val="24"/>
                <w:szCs w:val="24"/>
              </w:rPr>
              <w:t xml:space="preserve">- </w:t>
            </w:r>
            <w:r w:rsidRPr="0005154E">
              <w:rPr>
                <w:b/>
                <w:color w:val="000000"/>
                <w:sz w:val="24"/>
                <w:szCs w:val="24"/>
                <w:rtl/>
              </w:rPr>
              <w:t>سيخوض الطلاب تجربةً عمليةً في مجال الحمض النووي، مستخدمين التقنيات التي تعلموها</w:t>
            </w:r>
            <w:r w:rsidRPr="0005154E">
              <w:rPr>
                <w:b/>
                <w:color w:val="000000"/>
                <w:sz w:val="24"/>
                <w:szCs w:val="24"/>
              </w:rPr>
              <w:t>.</w:t>
            </w:r>
          </w:p>
          <w:p w:rsidR="0005154E" w:rsidRPr="0005154E" w:rsidRDefault="0005154E" w:rsidP="0005154E">
            <w:pPr>
              <w:bidi/>
              <w:spacing w:line="276" w:lineRule="auto"/>
              <w:rPr>
                <w:b/>
                <w:color w:val="000000"/>
                <w:sz w:val="24"/>
                <w:szCs w:val="24"/>
              </w:rPr>
            </w:pPr>
            <w:r w:rsidRPr="0005154E">
              <w:rPr>
                <w:b/>
                <w:color w:val="000000"/>
                <w:sz w:val="24"/>
                <w:szCs w:val="24"/>
                <w:rtl/>
              </w:rPr>
              <w:t>٢</w:t>
            </w:r>
            <w:r w:rsidRPr="0005154E">
              <w:rPr>
                <w:b/>
                <w:color w:val="000000"/>
                <w:sz w:val="24"/>
                <w:szCs w:val="24"/>
              </w:rPr>
              <w:t xml:space="preserve">- </w:t>
            </w:r>
            <w:r w:rsidRPr="0005154E">
              <w:rPr>
                <w:b/>
                <w:color w:val="000000"/>
                <w:sz w:val="24"/>
                <w:szCs w:val="24"/>
                <w:rtl/>
              </w:rPr>
              <w:t>سيتم أيضًا استعراض الأبحاث والتقنيات الجديدة في مجال تحليل الحمض النووي الجنائي</w:t>
            </w:r>
            <w:r w:rsidRPr="0005154E">
              <w:rPr>
                <w:b/>
                <w:color w:val="000000"/>
                <w:sz w:val="24"/>
                <w:szCs w:val="24"/>
              </w:rPr>
              <w:t>.</w:t>
            </w:r>
          </w:p>
          <w:p w:rsidR="0005154E" w:rsidRPr="0005154E" w:rsidRDefault="0005154E" w:rsidP="0005154E">
            <w:pPr>
              <w:bidi/>
              <w:spacing w:line="276" w:lineRule="auto"/>
              <w:rPr>
                <w:b/>
                <w:color w:val="000000"/>
                <w:sz w:val="24"/>
                <w:szCs w:val="24"/>
              </w:rPr>
            </w:pPr>
            <w:r w:rsidRPr="0005154E">
              <w:rPr>
                <w:b/>
                <w:color w:val="000000"/>
                <w:sz w:val="24"/>
                <w:szCs w:val="24"/>
                <w:rtl/>
              </w:rPr>
              <w:t>٣</w:t>
            </w:r>
            <w:r w:rsidRPr="0005154E">
              <w:rPr>
                <w:b/>
                <w:color w:val="000000"/>
                <w:sz w:val="24"/>
                <w:szCs w:val="24"/>
              </w:rPr>
              <w:t xml:space="preserve">- </w:t>
            </w:r>
            <w:r w:rsidRPr="0005154E">
              <w:rPr>
                <w:b/>
                <w:color w:val="000000"/>
                <w:sz w:val="24"/>
                <w:szCs w:val="24"/>
                <w:rtl/>
              </w:rPr>
              <w:t>تتضمن هذه الوحدة مراجعةً لمختلف التقنيات والأبحاث المستخدمة في مختبر الحمض النووي الجنائي، بدءًا من استلام العينات واستخلاصها وتكرارها، وصولًا إلى تحليلها وتفسيرها</w:t>
            </w:r>
            <w:r w:rsidRPr="0005154E">
              <w:rPr>
                <w:b/>
                <w:color w:val="000000"/>
                <w:sz w:val="24"/>
                <w:szCs w:val="24"/>
              </w:rPr>
              <w:t>.</w:t>
            </w:r>
          </w:p>
          <w:p w:rsidR="0005154E" w:rsidRPr="0005154E" w:rsidRDefault="0005154E" w:rsidP="0005154E">
            <w:pPr>
              <w:bidi/>
              <w:spacing w:line="276" w:lineRule="auto"/>
              <w:rPr>
                <w:b/>
                <w:color w:val="000000"/>
                <w:sz w:val="24"/>
                <w:szCs w:val="24"/>
              </w:rPr>
            </w:pPr>
            <w:r w:rsidRPr="0005154E">
              <w:rPr>
                <w:b/>
                <w:color w:val="000000"/>
                <w:sz w:val="24"/>
                <w:szCs w:val="24"/>
                <w:rtl/>
              </w:rPr>
              <w:t>٤</w:t>
            </w:r>
            <w:r w:rsidRPr="0005154E">
              <w:rPr>
                <w:b/>
                <w:color w:val="000000"/>
                <w:sz w:val="24"/>
                <w:szCs w:val="24"/>
              </w:rPr>
              <w:t xml:space="preserve">- </w:t>
            </w:r>
            <w:r w:rsidRPr="0005154E">
              <w:rPr>
                <w:b/>
                <w:color w:val="000000"/>
                <w:sz w:val="24"/>
                <w:szCs w:val="24"/>
                <w:rtl/>
              </w:rPr>
              <w:t>سيخوض الطلاب تجربةً عمليةً في مجال الحمض النووي، مستخدمين التقنيات التي تعلموها</w:t>
            </w:r>
            <w:r w:rsidRPr="0005154E">
              <w:rPr>
                <w:b/>
                <w:color w:val="000000"/>
                <w:sz w:val="24"/>
                <w:szCs w:val="24"/>
              </w:rPr>
              <w:t>.</w:t>
            </w:r>
          </w:p>
          <w:p w:rsidR="00237D92" w:rsidRDefault="0005154E" w:rsidP="0005154E">
            <w:pPr>
              <w:bidi/>
              <w:spacing w:line="276" w:lineRule="auto"/>
              <w:rPr>
                <w:color w:val="000000"/>
              </w:rPr>
            </w:pPr>
            <w:r w:rsidRPr="0005154E">
              <w:rPr>
                <w:b/>
                <w:color w:val="000000"/>
                <w:sz w:val="24"/>
                <w:szCs w:val="24"/>
                <w:rtl/>
              </w:rPr>
              <w:t>٥</w:t>
            </w:r>
            <w:r w:rsidRPr="0005154E">
              <w:rPr>
                <w:b/>
                <w:color w:val="000000"/>
                <w:sz w:val="24"/>
                <w:szCs w:val="24"/>
              </w:rPr>
              <w:t xml:space="preserve">- </w:t>
            </w:r>
            <w:r w:rsidRPr="0005154E">
              <w:rPr>
                <w:b/>
                <w:color w:val="000000"/>
                <w:sz w:val="24"/>
                <w:szCs w:val="24"/>
                <w:rtl/>
              </w:rPr>
              <w:t>سيتم أيضًا استعراض الأبحاث والتقنيات الجديدة في مجال تحليل الحمض النووي الجنائي</w:t>
            </w:r>
            <w:r w:rsidRPr="0005154E">
              <w:rPr>
                <w:b/>
                <w:color w:val="000000"/>
                <w:sz w:val="24"/>
                <w:szCs w:val="24"/>
              </w:rPr>
              <w:t>.</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Pr="0005154E" w:rsidRDefault="00237D92" w:rsidP="0005154E">
            <w:pPr>
              <w:bidi/>
              <w:spacing w:line="276" w:lineRule="auto"/>
              <w:jc w:val="center"/>
              <w:rPr>
                <w:b/>
                <w:color w:val="000000"/>
                <w:sz w:val="24"/>
                <w:szCs w:val="24"/>
              </w:rPr>
            </w:pPr>
            <w:r>
              <w:rPr>
                <w:b/>
                <w:color w:val="000000"/>
                <w:sz w:val="24"/>
                <w:szCs w:val="24"/>
                <w:rtl/>
              </w:rPr>
              <w:t>مخرجات تعلم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05154E" w:rsidRPr="0005154E" w:rsidRDefault="0005154E" w:rsidP="0005154E">
            <w:pPr>
              <w:pStyle w:val="af2"/>
              <w:shd w:val="clear" w:color="auto" w:fill="FFFFFF"/>
              <w:bidi/>
              <w:spacing w:line="360" w:lineRule="atLeast"/>
              <w:rPr>
                <w:rFonts w:ascii="Calibri" w:eastAsia="Calibri" w:hAnsi="Calibri" w:cs="Calibri"/>
                <w:b/>
                <w:color w:val="000000"/>
              </w:rPr>
            </w:pPr>
            <w:r w:rsidRPr="0005154E">
              <w:rPr>
                <w:rFonts w:ascii="Calibri" w:eastAsia="Calibri" w:hAnsi="Calibri" w:cs="Calibri"/>
                <w:b/>
                <w:color w:val="000000"/>
                <w:rtl/>
              </w:rPr>
              <w:t>بنهاية هذه الوحدة، ينبغي أن يكون الطالب قادرًا على</w:t>
            </w:r>
            <w:r w:rsidRPr="0005154E">
              <w:rPr>
                <w:rFonts w:ascii="Calibri" w:eastAsia="Calibri" w:hAnsi="Calibri" w:cs="Calibri"/>
                <w:b/>
                <w:color w:val="000000"/>
              </w:rPr>
              <w:t>:</w:t>
            </w:r>
          </w:p>
          <w:p w:rsidR="0005154E" w:rsidRPr="0005154E" w:rsidRDefault="0005154E" w:rsidP="0005154E">
            <w:pPr>
              <w:pStyle w:val="af2"/>
              <w:shd w:val="clear" w:color="auto" w:fill="FFFFFF"/>
              <w:bidi/>
              <w:spacing w:line="360" w:lineRule="atLeast"/>
              <w:rPr>
                <w:rFonts w:ascii="Calibri" w:eastAsia="Calibri" w:hAnsi="Calibri" w:cs="Calibri"/>
                <w:b/>
                <w:color w:val="000000"/>
              </w:rPr>
            </w:pPr>
            <w:r>
              <w:rPr>
                <w:rFonts w:ascii="Calibri" w:eastAsia="Calibri" w:hAnsi="Calibri" w:cs="Calibri" w:hint="cs"/>
                <w:b/>
                <w:color w:val="000000"/>
                <w:rtl/>
              </w:rPr>
              <w:t>1-</w:t>
            </w:r>
            <w:r w:rsidRPr="0005154E">
              <w:rPr>
                <w:rFonts w:ascii="Calibri" w:eastAsia="Calibri" w:hAnsi="Calibri" w:cs="Calibri"/>
                <w:b/>
                <w:color w:val="000000"/>
              </w:rPr>
              <w:t xml:space="preserve"> </w:t>
            </w:r>
            <w:r w:rsidRPr="0005154E">
              <w:rPr>
                <w:rFonts w:ascii="Calibri" w:eastAsia="Calibri" w:hAnsi="Calibri" w:cs="Calibri"/>
                <w:b/>
                <w:color w:val="000000"/>
                <w:rtl/>
              </w:rPr>
              <w:t>مقارنة ومقابلة التقنيات المستخدمة في تحليل الحمض النووي</w:t>
            </w:r>
            <w:r w:rsidRPr="0005154E">
              <w:rPr>
                <w:rFonts w:ascii="Calibri" w:eastAsia="Calibri" w:hAnsi="Calibri" w:cs="Calibri"/>
                <w:b/>
                <w:color w:val="000000"/>
              </w:rPr>
              <w:t xml:space="preserve"> (DNA) </w:t>
            </w:r>
            <w:r w:rsidRPr="0005154E">
              <w:rPr>
                <w:rFonts w:ascii="Calibri" w:eastAsia="Calibri" w:hAnsi="Calibri" w:cs="Calibri"/>
                <w:b/>
                <w:color w:val="000000"/>
                <w:rtl/>
              </w:rPr>
              <w:t>في الماضي والحاضر والمستقبل</w:t>
            </w:r>
            <w:r w:rsidRPr="0005154E">
              <w:rPr>
                <w:rFonts w:ascii="Calibri" w:eastAsia="Calibri" w:hAnsi="Calibri" w:cs="Calibri"/>
                <w:b/>
                <w:color w:val="000000"/>
              </w:rPr>
              <w:t>.</w:t>
            </w:r>
          </w:p>
          <w:p w:rsidR="0005154E" w:rsidRPr="0005154E" w:rsidRDefault="0005154E" w:rsidP="0005154E">
            <w:pPr>
              <w:pStyle w:val="af2"/>
              <w:shd w:val="clear" w:color="auto" w:fill="FFFFFF"/>
              <w:bidi/>
              <w:spacing w:line="360" w:lineRule="atLeast"/>
              <w:rPr>
                <w:rFonts w:ascii="Calibri" w:eastAsia="Calibri" w:hAnsi="Calibri" w:cs="Calibri"/>
                <w:b/>
                <w:color w:val="000000"/>
              </w:rPr>
            </w:pPr>
            <w:r>
              <w:rPr>
                <w:rFonts w:ascii="Calibri" w:eastAsia="Calibri" w:hAnsi="Calibri" w:cs="Calibri" w:hint="cs"/>
                <w:b/>
                <w:color w:val="000000"/>
                <w:rtl/>
              </w:rPr>
              <w:t>2-</w:t>
            </w:r>
            <w:r w:rsidRPr="0005154E">
              <w:rPr>
                <w:rFonts w:ascii="Calibri" w:eastAsia="Calibri" w:hAnsi="Calibri" w:cs="Calibri"/>
                <w:b/>
                <w:color w:val="000000"/>
              </w:rPr>
              <w:t xml:space="preserve"> </w:t>
            </w:r>
            <w:r w:rsidRPr="0005154E">
              <w:rPr>
                <w:rFonts w:ascii="Calibri" w:eastAsia="Calibri" w:hAnsi="Calibri" w:cs="Calibri"/>
                <w:b/>
                <w:color w:val="000000"/>
                <w:rtl/>
              </w:rPr>
              <w:t>فهم أنظمة</w:t>
            </w:r>
            <w:r w:rsidRPr="0005154E">
              <w:rPr>
                <w:rFonts w:ascii="Calibri" w:eastAsia="Calibri" w:hAnsi="Calibri" w:cs="Calibri"/>
                <w:b/>
                <w:color w:val="000000"/>
              </w:rPr>
              <w:t xml:space="preserve"> STR </w:t>
            </w:r>
            <w:r w:rsidRPr="0005154E">
              <w:rPr>
                <w:rFonts w:ascii="Calibri" w:eastAsia="Calibri" w:hAnsi="Calibri" w:cs="Calibri"/>
                <w:b/>
                <w:color w:val="000000"/>
                <w:rtl/>
              </w:rPr>
              <w:t>و</w:t>
            </w:r>
            <w:r w:rsidRPr="0005154E">
              <w:rPr>
                <w:rFonts w:ascii="Calibri" w:eastAsia="Calibri" w:hAnsi="Calibri" w:cs="Calibri"/>
                <w:b/>
                <w:color w:val="000000"/>
              </w:rPr>
              <w:t xml:space="preserve"> PCR </w:t>
            </w:r>
            <w:r w:rsidRPr="0005154E">
              <w:rPr>
                <w:rFonts w:ascii="Calibri" w:eastAsia="Calibri" w:hAnsi="Calibri" w:cs="Calibri"/>
                <w:b/>
                <w:color w:val="000000"/>
                <w:rtl/>
              </w:rPr>
              <w:t>لتحديد الجنس فهمًا نقديًا، وهي أنظمة تستخدمها العديد من الدول، بما فيها المملكة المتحدة، لإنتاج بيانات الحمض النووي</w:t>
            </w:r>
            <w:r w:rsidRPr="0005154E">
              <w:rPr>
                <w:rFonts w:ascii="Calibri" w:eastAsia="Calibri" w:hAnsi="Calibri" w:cs="Calibri"/>
                <w:b/>
                <w:color w:val="000000"/>
              </w:rPr>
              <w:t xml:space="preserve"> (DNA) </w:t>
            </w:r>
            <w:r w:rsidRPr="0005154E">
              <w:rPr>
                <w:rFonts w:ascii="Calibri" w:eastAsia="Calibri" w:hAnsi="Calibri" w:cs="Calibri"/>
                <w:b/>
                <w:color w:val="000000"/>
                <w:rtl/>
              </w:rPr>
              <w:t>واسعة النطاق باستخدام تقنية الصبغة الملونة والليزر</w:t>
            </w:r>
            <w:r w:rsidRPr="0005154E">
              <w:rPr>
                <w:rFonts w:ascii="Calibri" w:eastAsia="Calibri" w:hAnsi="Calibri" w:cs="Calibri"/>
                <w:b/>
                <w:color w:val="000000"/>
              </w:rPr>
              <w:t>.</w:t>
            </w:r>
          </w:p>
          <w:p w:rsidR="0005154E" w:rsidRPr="0005154E" w:rsidRDefault="0005154E" w:rsidP="0005154E">
            <w:pPr>
              <w:pStyle w:val="af2"/>
              <w:shd w:val="clear" w:color="auto" w:fill="FFFFFF"/>
              <w:bidi/>
              <w:spacing w:line="360" w:lineRule="atLeast"/>
              <w:rPr>
                <w:rFonts w:ascii="Calibri" w:eastAsia="Calibri" w:hAnsi="Calibri" w:cs="Calibri"/>
                <w:b/>
                <w:color w:val="000000"/>
              </w:rPr>
            </w:pPr>
            <w:r>
              <w:rPr>
                <w:rFonts w:ascii="Calibri" w:eastAsia="Calibri" w:hAnsi="Calibri" w:cs="Calibri" w:hint="cs"/>
                <w:b/>
                <w:color w:val="000000"/>
                <w:rtl/>
                <w:lang w:bidi="ar-IQ"/>
              </w:rPr>
              <w:t xml:space="preserve">3- </w:t>
            </w:r>
            <w:r w:rsidRPr="0005154E">
              <w:rPr>
                <w:rFonts w:ascii="Calibri" w:eastAsia="Calibri" w:hAnsi="Calibri" w:cs="Calibri"/>
                <w:b/>
                <w:color w:val="000000"/>
                <w:rtl/>
              </w:rPr>
              <w:t>تقييم فوائد ومخاطر استخدام بيانات تحليل الحمض النووي</w:t>
            </w:r>
            <w:r w:rsidRPr="0005154E">
              <w:rPr>
                <w:rFonts w:ascii="Calibri" w:eastAsia="Calibri" w:hAnsi="Calibri" w:cs="Calibri"/>
                <w:b/>
                <w:color w:val="000000"/>
              </w:rPr>
              <w:t xml:space="preserve"> (DNA) </w:t>
            </w:r>
            <w:r w:rsidRPr="0005154E">
              <w:rPr>
                <w:rFonts w:ascii="Calibri" w:eastAsia="Calibri" w:hAnsi="Calibri" w:cs="Calibri"/>
                <w:b/>
                <w:color w:val="000000"/>
                <w:rtl/>
              </w:rPr>
              <w:t>في مسرح الجريمة والتحقيقات الجنائية وتحديد هوية الرفات البشرية</w:t>
            </w:r>
            <w:r w:rsidRPr="0005154E">
              <w:rPr>
                <w:rFonts w:ascii="Calibri" w:eastAsia="Calibri" w:hAnsi="Calibri" w:cs="Calibri"/>
                <w:b/>
                <w:color w:val="000000"/>
              </w:rPr>
              <w:t>.</w:t>
            </w:r>
          </w:p>
          <w:p w:rsidR="0005154E" w:rsidRPr="0005154E" w:rsidRDefault="0005154E" w:rsidP="0005154E">
            <w:pPr>
              <w:pStyle w:val="af2"/>
              <w:shd w:val="clear" w:color="auto" w:fill="FFFFFF"/>
              <w:bidi/>
              <w:spacing w:line="360" w:lineRule="atLeast"/>
              <w:rPr>
                <w:rFonts w:ascii="Calibri" w:eastAsia="Calibri" w:hAnsi="Calibri" w:cs="Calibri"/>
                <w:b/>
                <w:color w:val="000000"/>
              </w:rPr>
            </w:pPr>
            <w:r>
              <w:rPr>
                <w:rFonts w:ascii="Calibri" w:eastAsia="Calibri" w:hAnsi="Calibri" w:cs="Calibri" w:hint="cs"/>
                <w:b/>
                <w:color w:val="000000"/>
                <w:rtl/>
              </w:rPr>
              <w:t xml:space="preserve">4- </w:t>
            </w:r>
            <w:r w:rsidRPr="0005154E">
              <w:rPr>
                <w:rFonts w:ascii="Calibri" w:eastAsia="Calibri" w:hAnsi="Calibri" w:cs="Calibri"/>
                <w:b/>
                <w:color w:val="000000"/>
              </w:rPr>
              <w:t xml:space="preserve"> </w:t>
            </w:r>
            <w:r w:rsidRPr="0005154E">
              <w:rPr>
                <w:rFonts w:ascii="Calibri" w:eastAsia="Calibri" w:hAnsi="Calibri" w:cs="Calibri"/>
                <w:b/>
                <w:color w:val="000000"/>
                <w:rtl/>
              </w:rPr>
              <w:t>التمييز بين التقنيات المتخصصة، مثل تحليل تسلسل الحمض النووي للميتوكوندريا، وتحليل</w:t>
            </w:r>
            <w:r w:rsidRPr="0005154E">
              <w:rPr>
                <w:rFonts w:ascii="Calibri" w:eastAsia="Calibri" w:hAnsi="Calibri" w:cs="Calibri"/>
                <w:b/>
                <w:color w:val="000000"/>
              </w:rPr>
              <w:t xml:space="preserve"> Y-STR</w:t>
            </w:r>
            <w:r w:rsidRPr="0005154E">
              <w:rPr>
                <w:rFonts w:ascii="Calibri" w:eastAsia="Calibri" w:hAnsi="Calibri" w:cs="Calibri"/>
                <w:b/>
                <w:color w:val="000000"/>
                <w:rtl/>
              </w:rPr>
              <w:t>، والأساس العلمي للبحث في قواعد بيانات الأنساب</w:t>
            </w:r>
            <w:r w:rsidRPr="0005154E">
              <w:rPr>
                <w:rFonts w:ascii="Calibri" w:eastAsia="Calibri" w:hAnsi="Calibri" w:cs="Calibri"/>
                <w:b/>
                <w:color w:val="000000"/>
              </w:rPr>
              <w:t>.</w:t>
            </w:r>
          </w:p>
          <w:p w:rsidR="00237D92" w:rsidRDefault="0005154E" w:rsidP="0005154E">
            <w:pPr>
              <w:widowControl w:val="0"/>
              <w:shd w:val="clear" w:color="auto" w:fill="FFFFFF"/>
              <w:bidi/>
              <w:spacing w:line="276" w:lineRule="auto"/>
              <w:rPr>
                <w:color w:val="3F4A52"/>
              </w:rPr>
            </w:pPr>
            <w:r>
              <w:rPr>
                <w:rFonts w:hint="cs"/>
                <w:b/>
                <w:color w:val="000000"/>
                <w:rtl/>
              </w:rPr>
              <w:t xml:space="preserve">5- </w:t>
            </w:r>
            <w:r w:rsidRPr="0005154E">
              <w:rPr>
                <w:b/>
                <w:color w:val="000000"/>
                <w:rtl/>
              </w:rPr>
              <w:t>تقييم التطورات الجديدة ومجالات البحث الجارية، مثل ربط الخصائص الفيزيائية بالحمض النووي</w:t>
            </w:r>
            <w:r w:rsidRPr="0005154E">
              <w:rPr>
                <w:b/>
                <w:color w:val="000000"/>
              </w:rPr>
              <w:t xml:space="preserve"> (DNA)</w:t>
            </w:r>
            <w:r w:rsidRPr="0005154E">
              <w:rPr>
                <w:b/>
                <w:color w:val="000000"/>
                <w:rtl/>
              </w:rPr>
              <w:t>، والكشف عن تعدد أشكال النوكليوتيدات المفردة</w:t>
            </w:r>
            <w:r w:rsidRPr="0005154E">
              <w:rPr>
                <w:b/>
                <w:color w:val="000000"/>
              </w:rPr>
              <w:t xml:space="preserve"> (SNPs) </w:t>
            </w:r>
            <w:r w:rsidRPr="0005154E">
              <w:rPr>
                <w:b/>
                <w:color w:val="000000"/>
                <w:rtl/>
              </w:rPr>
              <w:t>ذات الأهمية في الطب الشرعي، أو تحديد سوائل الجسم باستخدام تحليل الأحماض النووية</w:t>
            </w:r>
            <w:r w:rsidRPr="0005154E">
              <w:rPr>
                <w:bCs/>
                <w:color w:val="000000"/>
              </w:rPr>
              <w:t>.</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05154E">
            <w:pPr>
              <w:bidi/>
              <w:spacing w:line="312" w:lineRule="auto"/>
              <w:jc w:val="center"/>
              <w:rPr>
                <w:b/>
                <w:sz w:val="24"/>
                <w:szCs w:val="24"/>
              </w:rPr>
            </w:pPr>
            <w:r>
              <w:rPr>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rsidR="00F41439" w:rsidRPr="00F41439" w:rsidRDefault="00F41439" w:rsidP="00F41439">
            <w:pPr>
              <w:bidi/>
              <w:spacing w:line="240" w:lineRule="auto"/>
              <w:rPr>
                <w:color w:val="333333"/>
              </w:rPr>
            </w:pPr>
            <w:r w:rsidRPr="00F41439">
              <w:rPr>
                <w:color w:val="333333"/>
                <w:rtl/>
              </w:rPr>
              <w:t>تتضمن المحتويات الإرشادية ما يأتي.</w:t>
            </w:r>
          </w:p>
          <w:p w:rsidR="00F41439" w:rsidRPr="00F41439" w:rsidRDefault="00F41439" w:rsidP="00F41439">
            <w:pPr>
              <w:bidi/>
              <w:spacing w:line="240" w:lineRule="auto"/>
              <w:rPr>
                <w:color w:val="333333"/>
              </w:rPr>
            </w:pPr>
            <w:r w:rsidRPr="00F41439">
              <w:rPr>
                <w:color w:val="333333"/>
                <w:rtl/>
              </w:rPr>
              <w:t>١- بنية الحمض النووي، وعلم الوراثة، وعلم الأحياء الجزيئي</w:t>
            </w:r>
          </w:p>
          <w:p w:rsidR="00F41439" w:rsidRPr="00F41439" w:rsidRDefault="00F41439" w:rsidP="00F41439">
            <w:pPr>
              <w:bidi/>
              <w:spacing w:line="240" w:lineRule="auto"/>
              <w:rPr>
                <w:color w:val="333333"/>
              </w:rPr>
            </w:pPr>
            <w:r w:rsidRPr="00F41439">
              <w:rPr>
                <w:color w:val="333333"/>
                <w:rtl/>
              </w:rPr>
              <w:t>وجود وتوزيع أجزاء الحمض النووي الفريدة والمتوسطة والمتكررة للغاية. الجزء شديد التغير واستغلاله في علم الأدلة الجنائية.</w:t>
            </w:r>
          </w:p>
          <w:p w:rsidR="00F41439" w:rsidRPr="00F41439" w:rsidRDefault="00F41439" w:rsidP="00F41439">
            <w:pPr>
              <w:bidi/>
              <w:spacing w:line="240" w:lineRule="auto"/>
              <w:rPr>
                <w:color w:val="333333"/>
              </w:rPr>
            </w:pPr>
            <w:r w:rsidRPr="00F41439">
              <w:rPr>
                <w:color w:val="333333"/>
                <w:rtl/>
              </w:rPr>
              <w:t>٢- خلفية عن تحليل الحمض النووي</w:t>
            </w:r>
          </w:p>
          <w:p w:rsidR="00F41439" w:rsidRPr="00F41439" w:rsidRDefault="00F41439" w:rsidP="00F41439">
            <w:pPr>
              <w:bidi/>
              <w:spacing w:line="240" w:lineRule="auto"/>
              <w:rPr>
                <w:color w:val="333333"/>
              </w:rPr>
            </w:pPr>
            <w:r w:rsidRPr="00F41439">
              <w:rPr>
                <w:color w:val="333333"/>
                <w:rtl/>
              </w:rPr>
              <w:t>أليك جيفريز - الحمض النووي المصغر - أول استخدام لتحليل الحمض النووي - التطور خلال ثمانينيات وتسعينيات وألفينيات القرن العشرين - تحليل الحمض النووي متعدد المواقع (</w:t>
            </w:r>
            <w:r w:rsidRPr="00F41439">
              <w:rPr>
                <w:color w:val="333333"/>
              </w:rPr>
              <w:t>MLP</w:t>
            </w:r>
            <w:r w:rsidRPr="00F41439">
              <w:rPr>
                <w:color w:val="333333"/>
                <w:rtl/>
              </w:rPr>
              <w:t>) - مجسات الموقع الواحد (</w:t>
            </w:r>
            <w:r w:rsidRPr="00F41439">
              <w:rPr>
                <w:color w:val="333333"/>
              </w:rPr>
              <w:t>SLP</w:t>
            </w:r>
            <w:r w:rsidRPr="00F41439">
              <w:rPr>
                <w:color w:val="333333"/>
                <w:rtl/>
              </w:rPr>
              <w:t>)، وتقنيات تفاعل البوليميراز المتسلسل (</w:t>
            </w:r>
            <w:r w:rsidRPr="00F41439">
              <w:rPr>
                <w:color w:val="333333"/>
              </w:rPr>
              <w:t>PCR</w:t>
            </w:r>
            <w:r w:rsidRPr="00F41439">
              <w:rPr>
                <w:color w:val="333333"/>
                <w:rtl/>
              </w:rPr>
              <w:t xml:space="preserve">) مثل </w:t>
            </w:r>
            <w:r w:rsidRPr="00F41439">
              <w:rPr>
                <w:color w:val="333333"/>
              </w:rPr>
              <w:t>HLADQa</w:t>
            </w:r>
            <w:r w:rsidRPr="00F41439">
              <w:rPr>
                <w:color w:val="333333"/>
                <w:rtl/>
              </w:rPr>
              <w:t xml:space="preserve"> و</w:t>
            </w:r>
            <w:r w:rsidRPr="00F41439">
              <w:rPr>
                <w:color w:val="333333"/>
              </w:rPr>
              <w:t>Quad</w:t>
            </w:r>
            <w:r w:rsidRPr="00F41439">
              <w:rPr>
                <w:color w:val="333333"/>
                <w:rtl/>
              </w:rPr>
              <w:t xml:space="preserve"> و</w:t>
            </w:r>
            <w:r w:rsidRPr="00F41439">
              <w:rPr>
                <w:color w:val="333333"/>
              </w:rPr>
              <w:t>SGM</w:t>
            </w:r>
            <w:r w:rsidRPr="00F41439">
              <w:rPr>
                <w:color w:val="333333"/>
                <w:rtl/>
              </w:rPr>
              <w:t xml:space="preserve"> و</w:t>
            </w:r>
            <w:r w:rsidRPr="00F41439">
              <w:rPr>
                <w:color w:val="333333"/>
              </w:rPr>
              <w:t>SGMplus</w:t>
            </w:r>
            <w:r w:rsidRPr="00F41439">
              <w:rPr>
                <w:color w:val="333333"/>
                <w:rtl/>
              </w:rPr>
              <w:t xml:space="preserve"> و</w:t>
            </w:r>
            <w:r w:rsidRPr="00F41439">
              <w:rPr>
                <w:color w:val="333333"/>
              </w:rPr>
              <w:t>DNA-17</w:t>
            </w:r>
            <w:r w:rsidRPr="00F41439">
              <w:rPr>
                <w:color w:val="333333"/>
                <w:rtl/>
              </w:rPr>
              <w:t>، والتحليلات المتعددة الجديدة.</w:t>
            </w:r>
          </w:p>
          <w:p w:rsidR="00F41439" w:rsidRPr="00F41439" w:rsidRDefault="00F41439" w:rsidP="00F41439">
            <w:pPr>
              <w:bidi/>
              <w:spacing w:line="240" w:lineRule="auto"/>
              <w:rPr>
                <w:color w:val="333333"/>
              </w:rPr>
            </w:pPr>
            <w:r w:rsidRPr="00F41439">
              <w:rPr>
                <w:color w:val="333333"/>
                <w:rtl/>
              </w:rPr>
              <w:t xml:space="preserve">٣- توليد ملفات تعريف الحمض النووي </w:t>
            </w:r>
            <w:r w:rsidRPr="00F41439">
              <w:rPr>
                <w:color w:val="333333"/>
              </w:rPr>
              <w:t>STR</w:t>
            </w:r>
          </w:p>
          <w:p w:rsidR="00F41439" w:rsidRPr="00F41439" w:rsidRDefault="00F41439" w:rsidP="00F41439">
            <w:pPr>
              <w:bidi/>
              <w:spacing w:line="240" w:lineRule="auto"/>
              <w:rPr>
                <w:color w:val="333333"/>
              </w:rPr>
            </w:pPr>
            <w:r w:rsidRPr="00F41439">
              <w:rPr>
                <w:color w:val="333333"/>
                <w:rtl/>
              </w:rPr>
              <w:t>مقدمة عن كيفية توليد ملفات تعريف الحمض النووي القابلة للتكرار وذات الحجم الكبير باستخدام التكرارات الترادفية القصيرة المتعددة (</w:t>
            </w:r>
            <w:r w:rsidRPr="00F41439">
              <w:rPr>
                <w:color w:val="333333"/>
              </w:rPr>
              <w:t>STR</w:t>
            </w:r>
            <w:r w:rsidRPr="00F41439">
              <w:rPr>
                <w:color w:val="333333"/>
                <w:rtl/>
              </w:rPr>
              <w:t>).</w:t>
            </w:r>
          </w:p>
          <w:p w:rsidR="00F41439" w:rsidRPr="00F41439" w:rsidRDefault="00F41439" w:rsidP="00F41439">
            <w:pPr>
              <w:bidi/>
              <w:spacing w:line="240" w:lineRule="auto"/>
              <w:rPr>
                <w:color w:val="333333"/>
              </w:rPr>
            </w:pPr>
            <w:r w:rsidRPr="00F41439">
              <w:rPr>
                <w:color w:val="333333"/>
                <w:rtl/>
              </w:rPr>
              <w:t>٤- تحليل مسرح الجريمة</w:t>
            </w:r>
          </w:p>
          <w:p w:rsidR="00F41439" w:rsidRPr="00F41439" w:rsidRDefault="00F41439" w:rsidP="00F41439">
            <w:pPr>
              <w:bidi/>
              <w:spacing w:line="240" w:lineRule="auto"/>
              <w:rPr>
                <w:color w:val="333333"/>
              </w:rPr>
            </w:pPr>
            <w:r w:rsidRPr="00F41439">
              <w:rPr>
                <w:color w:val="333333"/>
                <w:rtl/>
              </w:rPr>
              <w:t>مصادر الحمض النووي التي يتم العثور عليها في قضايا الطب الشرعي وإجراءات مكافحة التلوث.</w:t>
            </w:r>
          </w:p>
          <w:p w:rsidR="00F41439" w:rsidRPr="00F41439" w:rsidRDefault="00F41439" w:rsidP="00F41439">
            <w:pPr>
              <w:bidi/>
              <w:spacing w:line="240" w:lineRule="auto"/>
              <w:rPr>
                <w:color w:val="333333"/>
              </w:rPr>
            </w:pPr>
            <w:r w:rsidRPr="00F41439">
              <w:rPr>
                <w:color w:val="333333"/>
                <w:rtl/>
              </w:rPr>
              <w:t>٥- التقييم الإحصائي لتطابق الحمض النووي وعرضه في المحكمة</w:t>
            </w:r>
          </w:p>
          <w:p w:rsidR="00F41439" w:rsidRPr="00F41439" w:rsidRDefault="00F41439" w:rsidP="00F41439">
            <w:pPr>
              <w:bidi/>
              <w:spacing w:line="240" w:lineRule="auto"/>
              <w:rPr>
                <w:color w:val="333333"/>
              </w:rPr>
            </w:pPr>
            <w:r w:rsidRPr="00F41439">
              <w:rPr>
                <w:color w:val="333333"/>
                <w:rtl/>
              </w:rPr>
              <w:t>حسابات احتمالية التطابق، وعلم الوراثة السكانية، والمنهج البايزي لتفسير الأدلة. عرض أدلة الحمض النووي في المحكمة؛ الطعون والاستئنافات.</w:t>
            </w:r>
          </w:p>
          <w:p w:rsidR="00F41439" w:rsidRPr="00F41439" w:rsidRDefault="00F41439" w:rsidP="00F41439">
            <w:pPr>
              <w:bidi/>
              <w:spacing w:line="240" w:lineRule="auto"/>
              <w:rPr>
                <w:color w:val="333333"/>
              </w:rPr>
            </w:pPr>
            <w:r w:rsidRPr="00F41439">
              <w:rPr>
                <w:color w:val="333333"/>
                <w:rtl/>
              </w:rPr>
              <w:t>٦- علم الوراثة السكانية</w:t>
            </w:r>
          </w:p>
          <w:p w:rsidR="00F41439" w:rsidRPr="00F41439" w:rsidRDefault="00F41439" w:rsidP="00F41439">
            <w:pPr>
              <w:bidi/>
              <w:spacing w:line="240" w:lineRule="auto"/>
              <w:rPr>
                <w:color w:val="333333"/>
              </w:rPr>
            </w:pPr>
            <w:r w:rsidRPr="00F41439">
              <w:rPr>
                <w:color w:val="333333"/>
                <w:rtl/>
              </w:rPr>
              <w:t>مبادئ الوراثة - قوانين مندل، وعلم الوراثة السكانية.</w:t>
            </w:r>
          </w:p>
          <w:p w:rsidR="00F41439" w:rsidRPr="00F41439" w:rsidRDefault="00F41439" w:rsidP="00F41439">
            <w:pPr>
              <w:bidi/>
              <w:spacing w:line="240" w:lineRule="auto"/>
              <w:rPr>
                <w:color w:val="333333"/>
              </w:rPr>
            </w:pPr>
            <w:r w:rsidRPr="00F41439">
              <w:rPr>
                <w:color w:val="333333"/>
                <w:rtl/>
              </w:rPr>
              <w:t>٧- تحديد هوية الرفات البشرية</w:t>
            </w:r>
          </w:p>
          <w:p w:rsidR="00F41439" w:rsidRPr="00F41439" w:rsidRDefault="00F41439" w:rsidP="00F41439">
            <w:pPr>
              <w:bidi/>
              <w:spacing w:line="240" w:lineRule="auto"/>
              <w:rPr>
                <w:color w:val="333333"/>
              </w:rPr>
            </w:pPr>
            <w:r w:rsidRPr="00F41439">
              <w:rPr>
                <w:color w:val="333333"/>
                <w:rtl/>
              </w:rPr>
              <w:t>تحديد هوية الرفات البشرية، بما في ذلك ضحايا الكوارث الجماعية، باستخدام عينات مرجعية بديلة وعينات الأقارب.</w:t>
            </w:r>
          </w:p>
          <w:p w:rsidR="00F41439" w:rsidRPr="00F41439" w:rsidRDefault="00F41439" w:rsidP="00F41439">
            <w:pPr>
              <w:bidi/>
              <w:spacing w:line="240" w:lineRule="auto"/>
              <w:rPr>
                <w:color w:val="333333"/>
              </w:rPr>
            </w:pPr>
            <w:r w:rsidRPr="00F41439">
              <w:rPr>
                <w:color w:val="333333"/>
                <w:rtl/>
              </w:rPr>
              <w:t>٨- عمليات الفحص الاستخباراتي</w:t>
            </w:r>
          </w:p>
          <w:p w:rsidR="00F41439" w:rsidRPr="00F41439" w:rsidRDefault="00F41439" w:rsidP="00F41439">
            <w:pPr>
              <w:bidi/>
              <w:spacing w:line="240" w:lineRule="auto"/>
              <w:rPr>
                <w:color w:val="333333"/>
              </w:rPr>
            </w:pPr>
            <w:r w:rsidRPr="00F41439">
              <w:rPr>
                <w:color w:val="333333"/>
                <w:rtl/>
              </w:rPr>
              <w:t>دور هذه المبادرات مع أمثلة من قضايا واقعية.</w:t>
            </w:r>
          </w:p>
          <w:p w:rsidR="00F41439" w:rsidRPr="00F41439" w:rsidRDefault="00F41439" w:rsidP="00F41439">
            <w:pPr>
              <w:bidi/>
              <w:spacing w:line="240" w:lineRule="auto"/>
              <w:rPr>
                <w:color w:val="333333"/>
              </w:rPr>
            </w:pPr>
            <w:r w:rsidRPr="00F41439">
              <w:rPr>
                <w:color w:val="333333"/>
                <w:rtl/>
              </w:rPr>
              <w:t>٩- تقنيات متخصصة</w:t>
            </w:r>
          </w:p>
          <w:p w:rsidR="00237D92" w:rsidRPr="00F41439" w:rsidRDefault="00F41439" w:rsidP="00F41439">
            <w:pPr>
              <w:bidi/>
              <w:spacing w:line="240" w:lineRule="auto"/>
              <w:rPr>
                <w:color w:val="333333"/>
                <w:highlight w:val="white"/>
              </w:rPr>
            </w:pPr>
            <w:r w:rsidRPr="00F41439">
              <w:rPr>
                <w:color w:val="333333"/>
                <w:rtl/>
              </w:rPr>
              <w:t>التطورات الجديدة / مجالات البحث الجارية.</w:t>
            </w:r>
          </w:p>
        </w:tc>
      </w:tr>
    </w:tbl>
    <w:p w:rsidR="00237D92" w:rsidRDefault="00237D92" w:rsidP="0005154E">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237D92" w:rsidTr="00237D92">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05154E" w:rsidRDefault="00237D92" w:rsidP="0005154E">
            <w:pPr>
              <w:bidi/>
              <w:spacing w:line="276" w:lineRule="auto"/>
              <w:jc w:val="center"/>
              <w:rPr>
                <w:b/>
                <w:color w:val="17365D"/>
                <w:sz w:val="28"/>
                <w:szCs w:val="28"/>
              </w:rPr>
            </w:pPr>
            <w:r>
              <w:rPr>
                <w:b/>
                <w:color w:val="17365D"/>
                <w:sz w:val="28"/>
                <w:szCs w:val="28"/>
                <w:rtl/>
              </w:rPr>
              <w:t>استراتيجيات التعلم والتعليم</w:t>
            </w:r>
          </w:p>
        </w:tc>
      </w:tr>
      <w:tr w:rsidR="00237D92" w:rsidTr="00237D92">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05154E">
            <w:pPr>
              <w:bidi/>
              <w:spacing w:line="276" w:lineRule="auto"/>
              <w:jc w:val="center"/>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F41439" w:rsidP="00F41439">
            <w:pPr>
              <w:bidi/>
              <w:spacing w:line="276" w:lineRule="auto"/>
              <w:rPr>
                <w:b/>
                <w:color w:val="000000"/>
                <w:sz w:val="24"/>
                <w:szCs w:val="24"/>
              </w:rPr>
            </w:pPr>
            <w:r w:rsidRPr="00F41439">
              <w:rPr>
                <w:b/>
                <w:color w:val="000000"/>
                <w:sz w:val="24"/>
                <w:szCs w:val="24"/>
                <w:rtl/>
              </w:rPr>
              <w:t>يهدف هذا المقرر إلى تزويد الطلاب بالقدرة على التقييم النقدي للأفكار والأبحاث الحالية في مجال تحليل واستخلاص الحمض النووي الجنائي من عينات مختلفة، بالإضافة إلى فهم كامل للإجراءات والتحليلات التي يتم إجراؤها داخل مختبر الحمض النووي الجنائي الحديث</w:t>
            </w:r>
            <w:r w:rsidRPr="00F41439">
              <w:rPr>
                <w:b/>
                <w:color w:val="000000"/>
                <w:sz w:val="24"/>
                <w:szCs w:val="24"/>
              </w:rPr>
              <w:t>.</w:t>
            </w:r>
          </w:p>
        </w:tc>
      </w:tr>
    </w:tbl>
    <w:p w:rsidR="00237D92" w:rsidRDefault="00237D92" w:rsidP="0005154E">
      <w:pPr>
        <w:spacing w:line="276" w:lineRule="auto"/>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237D92" w:rsidTr="0005154E">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F41439">
            <w:pPr>
              <w:bidi/>
              <w:spacing w:line="312" w:lineRule="auto"/>
              <w:jc w:val="center"/>
              <w:rPr>
                <w:rFonts w:eastAsia="Times New Roman"/>
                <w:color w:val="000000"/>
                <w:sz w:val="24"/>
                <w:szCs w:val="24"/>
              </w:rPr>
            </w:pPr>
            <w:r>
              <w:rPr>
                <w:rFonts w:eastAsia="Times New Roman"/>
                <w:b/>
                <w:color w:val="17365D"/>
                <w:sz w:val="28"/>
                <w:szCs w:val="28"/>
                <w:rtl/>
              </w:rPr>
              <w:t>العبء الدراسي للطالب (SWL)</w:t>
            </w:r>
          </w:p>
        </w:tc>
      </w:tr>
      <w:tr w:rsidR="00237D92" w:rsidTr="0005154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Pr="0005154E" w:rsidRDefault="00237D92" w:rsidP="0005154E">
            <w:pPr>
              <w:spacing w:line="312" w:lineRule="auto"/>
              <w:jc w:val="center"/>
              <w:rPr>
                <w:b/>
                <w:color w:val="000000"/>
                <w:sz w:val="24"/>
                <w:szCs w:val="24"/>
              </w:rPr>
            </w:pPr>
            <w:r>
              <w:rPr>
                <w:b/>
                <w:color w:val="000000"/>
                <w:sz w:val="24"/>
                <w:szCs w:val="24"/>
              </w:rPr>
              <w:t>Structured SWL</w:t>
            </w:r>
            <w:r w:rsidR="0005154E">
              <w:rPr>
                <w:b/>
                <w:color w:val="000000"/>
                <w:sz w:val="24"/>
                <w:szCs w:val="24"/>
              </w:rPr>
              <w:t xml:space="preserve"> (h/sem)</w:t>
            </w:r>
            <w:r w:rsidR="0005154E">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05154E">
            <w:pPr>
              <w:spacing w:line="312" w:lineRule="auto"/>
              <w:jc w:val="center"/>
              <w:rPr>
                <w:sz w:val="24"/>
                <w:szCs w:val="24"/>
              </w:rPr>
            </w:pPr>
            <w:r>
              <w:rPr>
                <w:sz w:val="24"/>
                <w:szCs w:val="24"/>
              </w:rPr>
              <w:t>102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05154E">
            <w:pPr>
              <w:spacing w:line="312" w:lineRule="auto"/>
              <w:jc w:val="center"/>
              <w:rPr>
                <w:b/>
              </w:rPr>
            </w:pPr>
            <w:r>
              <w:rPr>
                <w:b/>
              </w:rPr>
              <w:t>Structured</w:t>
            </w:r>
            <w:r w:rsidR="0005154E">
              <w:rPr>
                <w:b/>
              </w:rPr>
              <w:t xml:space="preserve"> SWL (h/w)</w:t>
            </w:r>
            <w:r w:rsidR="0005154E">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05154E">
            <w:pPr>
              <w:spacing w:line="312" w:lineRule="auto"/>
              <w:jc w:val="center"/>
              <w:rPr>
                <w:sz w:val="24"/>
                <w:szCs w:val="24"/>
              </w:rPr>
            </w:pPr>
            <w:r>
              <w:rPr>
                <w:sz w:val="24"/>
                <w:szCs w:val="24"/>
              </w:rPr>
              <w:t>7</w:t>
            </w:r>
          </w:p>
        </w:tc>
      </w:tr>
      <w:tr w:rsidR="00237D92" w:rsidTr="0005154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05154E">
            <w:pPr>
              <w:spacing w:line="312" w:lineRule="auto"/>
              <w:jc w:val="center"/>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05154E">
            <w:pPr>
              <w:spacing w:line="312" w:lineRule="auto"/>
              <w:jc w:val="center"/>
              <w:rPr>
                <w:sz w:val="24"/>
                <w:szCs w:val="24"/>
              </w:rPr>
            </w:pPr>
            <w:r>
              <w:rPr>
                <w:sz w:val="24"/>
                <w:szCs w:val="24"/>
              </w:rPr>
              <w:t>98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05154E">
            <w:pPr>
              <w:spacing w:line="312" w:lineRule="auto"/>
              <w:jc w:val="center"/>
              <w:rPr>
                <w:b/>
              </w:rPr>
            </w:pPr>
            <w:r>
              <w:rPr>
                <w:b/>
              </w:rPr>
              <w:t>Unstructured S</w:t>
            </w:r>
            <w:r w:rsidR="0005154E">
              <w:rPr>
                <w:b/>
              </w:rPr>
              <w:t>WL (h/w)</w:t>
            </w:r>
            <w:r w:rsidR="0005154E">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05154E">
            <w:pPr>
              <w:spacing w:line="312" w:lineRule="auto"/>
              <w:jc w:val="center"/>
              <w:rPr>
                <w:sz w:val="24"/>
                <w:szCs w:val="24"/>
              </w:rPr>
            </w:pPr>
            <w:r>
              <w:rPr>
                <w:sz w:val="24"/>
                <w:szCs w:val="24"/>
              </w:rPr>
              <w:t>6.5</w:t>
            </w:r>
          </w:p>
        </w:tc>
      </w:tr>
      <w:tr w:rsidR="00237D92" w:rsidTr="0005154E">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Pr="0005154E" w:rsidRDefault="00237D92" w:rsidP="0005154E">
            <w:pPr>
              <w:spacing w:line="312" w:lineRule="auto"/>
              <w:jc w:val="center"/>
              <w:rPr>
                <w:b/>
                <w:color w:val="000000"/>
                <w:sz w:val="24"/>
                <w:szCs w:val="24"/>
              </w:rPr>
            </w:pPr>
            <w:r>
              <w:rPr>
                <w:b/>
                <w:color w:val="000000"/>
                <w:sz w:val="24"/>
                <w:szCs w:val="24"/>
              </w:rPr>
              <w:t>Total SWL (h/sem)</w:t>
            </w:r>
            <w:r>
              <w:rPr>
                <w:b/>
                <w:color w:val="000000"/>
                <w:sz w:val="24"/>
                <w:szCs w:val="24"/>
              </w:rPr>
              <w:br/>
              <w:t>To</w:t>
            </w:r>
            <w:r w:rsidR="0005154E">
              <w:rPr>
                <w:b/>
                <w:color w:val="000000"/>
                <w:sz w:val="24"/>
                <w:szCs w:val="24"/>
              </w:rPr>
              <w:t>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05154E">
            <w:pPr>
              <w:spacing w:line="312" w:lineRule="auto"/>
              <w:jc w:val="center"/>
              <w:rPr>
                <w:sz w:val="24"/>
                <w:szCs w:val="24"/>
              </w:rPr>
            </w:pPr>
            <w:r>
              <w:rPr>
                <w:sz w:val="24"/>
                <w:szCs w:val="24"/>
              </w:rPr>
              <w:t>200</w:t>
            </w:r>
          </w:p>
        </w:tc>
      </w:tr>
    </w:tbl>
    <w:p w:rsidR="00237D92" w:rsidRDefault="00237D92" w:rsidP="00B202C1">
      <w:pPr>
        <w:spacing w:after="0" w:line="312" w:lineRule="auto"/>
        <w:jc w:val="right"/>
        <w:rPr>
          <w:rFonts w:ascii="Cambria" w:eastAsia="Cambria" w:hAnsi="Cambria" w:cs="Cambria"/>
          <w:b/>
          <w:color w:val="000000"/>
        </w:rPr>
      </w:pPr>
    </w:p>
    <w:p w:rsidR="00237D92" w:rsidRDefault="00237D92" w:rsidP="00B202C1">
      <w:pPr>
        <w:spacing w:after="0" w:line="312" w:lineRule="auto"/>
        <w:jc w:val="right"/>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237D92" w:rsidTr="00F41439">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05154E" w:rsidRDefault="00237D92" w:rsidP="00F41439">
            <w:pPr>
              <w:bidi/>
              <w:spacing w:line="312" w:lineRule="auto"/>
              <w:jc w:val="center"/>
              <w:rPr>
                <w:b/>
                <w:color w:val="17365D"/>
                <w:sz w:val="28"/>
                <w:szCs w:val="28"/>
              </w:rPr>
            </w:pPr>
            <w:r>
              <w:rPr>
                <w:b/>
                <w:color w:val="17365D"/>
                <w:sz w:val="28"/>
                <w:szCs w:val="28"/>
                <w:rtl/>
              </w:rPr>
              <w:t>تقييم المادة</w:t>
            </w:r>
          </w:p>
        </w:tc>
      </w:tr>
      <w:tr w:rsidR="00237D92" w:rsidTr="00F41439">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237D92" w:rsidRDefault="00237D92" w:rsidP="00F41439">
            <w:pPr>
              <w:spacing w:line="312" w:lineRule="auto"/>
              <w:ind w:left="360" w:hanging="720"/>
              <w:jc w:val="center"/>
              <w:rPr>
                <w:b/>
              </w:rPr>
            </w:pPr>
          </w:p>
          <w:p w:rsidR="00237D92" w:rsidRDefault="00237D92" w:rsidP="00F41439">
            <w:pPr>
              <w:bidi/>
              <w:spacing w:line="312" w:lineRule="auto"/>
              <w:ind w:left="360" w:hanging="720"/>
              <w:jc w:val="center"/>
              <w:rPr>
                <w:b/>
              </w:rPr>
            </w:pPr>
            <w:r>
              <w:rPr>
                <w:b/>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41439">
            <w:pPr>
              <w:bidi/>
              <w:spacing w:line="312" w:lineRule="auto"/>
              <w:jc w:val="center"/>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41439">
            <w:pPr>
              <w:bidi/>
              <w:spacing w:line="312" w:lineRule="auto"/>
              <w:jc w:val="center"/>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41439">
            <w:pPr>
              <w:bidi/>
              <w:spacing w:line="312" w:lineRule="auto"/>
              <w:jc w:val="center"/>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F41439">
            <w:pPr>
              <w:bidi/>
              <w:spacing w:line="312" w:lineRule="auto"/>
              <w:jc w:val="center"/>
              <w:rPr>
                <w:b/>
                <w:color w:val="000000"/>
              </w:rPr>
            </w:pPr>
            <w:r>
              <w:rPr>
                <w:b/>
                <w:color w:val="000000"/>
                <w:rtl/>
              </w:rPr>
              <w:t>مخرج التعلم المرتبط</w:t>
            </w:r>
          </w:p>
        </w:tc>
      </w:tr>
      <w:tr w:rsidR="00237D92" w:rsidTr="00F41439">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41439">
            <w:pPr>
              <w:bidi/>
              <w:spacing w:line="312" w:lineRule="auto"/>
              <w:jc w:val="center"/>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41439">
            <w:pPr>
              <w:bidi/>
              <w:spacing w:line="312" w:lineRule="auto"/>
              <w:jc w:val="center"/>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F41439">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F41439">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F41439">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spacing w:line="312" w:lineRule="auto"/>
              <w:jc w:val="center"/>
              <w:rPr>
                <w:color w:val="000000"/>
              </w:rPr>
            </w:pPr>
            <w:r>
              <w:t>LO #1, 2, 10 and 11</w:t>
            </w:r>
          </w:p>
        </w:tc>
      </w:tr>
      <w:tr w:rsidR="00237D92" w:rsidTr="00F41439">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41439">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41439">
            <w:pPr>
              <w:bidi/>
              <w:spacing w:line="312" w:lineRule="auto"/>
              <w:jc w:val="center"/>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F41439">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F41439">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spacing w:line="312" w:lineRule="auto"/>
              <w:jc w:val="center"/>
              <w:rPr>
                <w:color w:val="000000"/>
              </w:rPr>
            </w:pPr>
            <w:r>
              <w:t>LO # 3, 4, 6 and 7</w:t>
            </w:r>
          </w:p>
        </w:tc>
      </w:tr>
      <w:tr w:rsidR="00237D92" w:rsidTr="00F41439">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41439">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41439">
            <w:pPr>
              <w:bidi/>
              <w:spacing w:line="312" w:lineRule="auto"/>
              <w:jc w:val="center"/>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F41439">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F41439">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bidi/>
              <w:spacing w:line="312" w:lineRule="auto"/>
              <w:jc w:val="center"/>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spacing w:line="312" w:lineRule="auto"/>
              <w:jc w:val="center"/>
              <w:rPr>
                <w:color w:val="000000"/>
              </w:rPr>
            </w:pPr>
          </w:p>
        </w:tc>
      </w:tr>
      <w:tr w:rsidR="00237D92" w:rsidTr="00F41439">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41439">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41439">
            <w:pPr>
              <w:bidi/>
              <w:spacing w:line="312" w:lineRule="auto"/>
              <w:jc w:val="center"/>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F41439">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F41439">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spacing w:line="312" w:lineRule="auto"/>
              <w:jc w:val="center"/>
              <w:rPr>
                <w:color w:val="000000"/>
              </w:rPr>
            </w:pPr>
            <w:r>
              <w:t>LO # 5, 8 and 10</w:t>
            </w:r>
          </w:p>
        </w:tc>
      </w:tr>
      <w:tr w:rsidR="00237D92" w:rsidTr="00F41439">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41439">
            <w:pPr>
              <w:bidi/>
              <w:spacing w:line="312" w:lineRule="auto"/>
              <w:jc w:val="center"/>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41439">
            <w:pPr>
              <w:bidi/>
              <w:spacing w:line="312" w:lineRule="auto"/>
              <w:jc w:val="center"/>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F41439">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F41439">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spacing w:line="312" w:lineRule="auto"/>
              <w:jc w:val="center"/>
              <w:rPr>
                <w:color w:val="000000"/>
              </w:rPr>
            </w:pPr>
            <w:r>
              <w:t>LO # 1-7</w:t>
            </w:r>
          </w:p>
        </w:tc>
      </w:tr>
      <w:tr w:rsidR="00237D92" w:rsidTr="00F41439">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41439">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41439">
            <w:pPr>
              <w:bidi/>
              <w:spacing w:line="312" w:lineRule="auto"/>
              <w:jc w:val="center"/>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F41439">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F41439">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F41439">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bidi/>
              <w:spacing w:line="312" w:lineRule="auto"/>
              <w:jc w:val="center"/>
              <w:rPr>
                <w:color w:val="000000"/>
              </w:rPr>
            </w:pPr>
            <w:r>
              <w:rPr>
                <w:color w:val="000000"/>
                <w:rtl/>
              </w:rPr>
              <w:t>الكل</w:t>
            </w:r>
          </w:p>
        </w:tc>
      </w:tr>
      <w:tr w:rsidR="00237D92" w:rsidTr="00F41439">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41439">
            <w:pPr>
              <w:bidi/>
              <w:spacing w:line="312" w:lineRule="auto"/>
              <w:jc w:val="center"/>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F41439">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F41439">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spacing w:line="312" w:lineRule="auto"/>
              <w:jc w:val="center"/>
              <w:rPr>
                <w:color w:val="000000"/>
              </w:rPr>
            </w:pPr>
          </w:p>
        </w:tc>
      </w:tr>
    </w:tbl>
    <w:p w:rsidR="00237D92" w:rsidRDefault="00237D92" w:rsidP="00B202C1">
      <w:pPr>
        <w:spacing w:after="0" w:line="312" w:lineRule="auto"/>
        <w:jc w:val="right"/>
        <w:rPr>
          <w:rFonts w:ascii="Cambria" w:eastAsia="Cambria" w:hAnsi="Cambria" w:cs="Cambria"/>
          <w:b/>
          <w:color w:val="000000"/>
          <w:sz w:val="16"/>
          <w:szCs w:val="16"/>
        </w:rPr>
      </w:pPr>
    </w:p>
    <w:p w:rsidR="00237D92" w:rsidRDefault="00237D92" w:rsidP="00B202C1">
      <w:pPr>
        <w:spacing w:after="0" w:line="312" w:lineRule="auto"/>
        <w:jc w:val="right"/>
        <w:rPr>
          <w:rFonts w:ascii="Cambria" w:eastAsia="Cambria" w:hAnsi="Cambria" w:cs="Cambria"/>
          <w:b/>
          <w:color w:val="000000"/>
          <w:sz w:val="16"/>
          <w:szCs w:val="16"/>
        </w:rPr>
      </w:pPr>
    </w:p>
    <w:p w:rsidR="00237D92" w:rsidRDefault="00237D92" w:rsidP="00B202C1">
      <w:pPr>
        <w:spacing w:line="276" w:lineRule="auto"/>
        <w:jc w:val="right"/>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37D92" w:rsidTr="00237D92">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F41439" w:rsidRDefault="00237D92" w:rsidP="00F41439">
            <w:pPr>
              <w:bidi/>
              <w:spacing w:line="360" w:lineRule="auto"/>
              <w:jc w:val="center"/>
              <w:rPr>
                <w:b/>
                <w:color w:val="17365D"/>
                <w:sz w:val="28"/>
                <w:szCs w:val="28"/>
              </w:rPr>
            </w:pPr>
            <w:r>
              <w:rPr>
                <w:b/>
                <w:color w:val="17365D"/>
                <w:sz w:val="28"/>
                <w:szCs w:val="28"/>
                <w:rtl/>
              </w:rPr>
              <w:t>الخطة الدراسية (المنهج الأسبوعي)</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hanging="720"/>
              <w:jc w:val="right"/>
              <w:rPr>
                <w:b/>
                <w:color w:val="000000"/>
              </w:rPr>
            </w:pPr>
            <w:r>
              <w:rPr>
                <w:b/>
                <w:color w:val="000000"/>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B202C1">
            <w:pPr>
              <w:bidi/>
              <w:spacing w:line="360" w:lineRule="auto"/>
              <w:jc w:val="right"/>
              <w:rPr>
                <w:b/>
                <w:sz w:val="24"/>
                <w:szCs w:val="24"/>
              </w:rPr>
            </w:pPr>
            <w:r>
              <w:rPr>
                <w:b/>
                <w:rtl/>
              </w:rPr>
              <w:t>الموضوعات المغطاة</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spacing w:line="360" w:lineRule="auto"/>
              <w:rPr>
                <w:sz w:val="24"/>
                <w:szCs w:val="24"/>
              </w:rPr>
            </w:pPr>
            <w:r>
              <w:t xml:space="preserve">Introduction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spacing w:line="360" w:lineRule="auto"/>
              <w:rPr>
                <w:sz w:val="24"/>
                <w:szCs w:val="24"/>
              </w:rPr>
            </w:pPr>
            <w:r>
              <w:t>Basic tools and techniques of DNA analysis.</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spacing w:line="360" w:lineRule="auto"/>
              <w:rPr>
                <w:sz w:val="24"/>
                <w:szCs w:val="24"/>
              </w:rPr>
            </w:pPr>
            <w:r>
              <w:t>DNA extraction techniques.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spacing w:line="360" w:lineRule="auto"/>
              <w:rPr>
                <w:sz w:val="24"/>
                <w:szCs w:val="24"/>
              </w:rPr>
            </w:pPr>
            <w:r>
              <w:t>DNA extraction techniques (continued).</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spacing w:line="360" w:lineRule="auto"/>
              <w:rPr>
                <w:sz w:val="24"/>
                <w:szCs w:val="24"/>
              </w:rPr>
            </w:pPr>
            <w:r>
              <w:t>Quantification of nucleic acids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spacing w:line="360" w:lineRule="auto"/>
            </w:pPr>
            <w:r>
              <w:t>Polymerase chain reaction (PCR)</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spacing w:line="360" w:lineRule="auto"/>
              <w:rPr>
                <w:sz w:val="24"/>
                <w:szCs w:val="24"/>
              </w:rPr>
            </w:pPr>
            <w:r>
              <w:t>Forensic DNA phenotype</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spacing w:line="360" w:lineRule="auto"/>
              <w:rPr>
                <w:sz w:val="24"/>
                <w:szCs w:val="24"/>
              </w:rPr>
            </w:pPr>
            <w:r>
              <w:t>Y- CHROMOSOMAL analysis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spacing w:line="360" w:lineRule="auto"/>
              <w:rPr>
                <w:sz w:val="24"/>
                <w:szCs w:val="24"/>
              </w:rPr>
            </w:pPr>
            <w:r>
              <w:t>Mitochondrial  DNA analysis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spacing w:line="360" w:lineRule="auto"/>
              <w:rPr>
                <w:sz w:val="24"/>
                <w:szCs w:val="24"/>
              </w:rPr>
            </w:pPr>
            <w:r>
              <w:t xml:space="preserve">In-situ hybridization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spacing w:line="360" w:lineRule="auto"/>
              <w:rPr>
                <w:sz w:val="24"/>
                <w:szCs w:val="24"/>
              </w:rPr>
            </w:pPr>
            <w:r>
              <w:t>Single cell fingerprinting</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spacing w:line="360" w:lineRule="auto"/>
              <w:rPr>
                <w:sz w:val="24"/>
                <w:szCs w:val="24"/>
              </w:rPr>
            </w:pPr>
            <w:r>
              <w:t>Low copy number (LCN) DNA typing</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spacing w:line="360" w:lineRule="auto"/>
              <w:rPr>
                <w:sz w:val="24"/>
                <w:szCs w:val="24"/>
              </w:rPr>
            </w:pPr>
            <w:r>
              <w:rPr>
                <w:sz w:val="24"/>
                <w:szCs w:val="24"/>
              </w:rPr>
              <w:t xml:space="preserve">Nucleic acid electrophoresis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spacing w:line="360" w:lineRule="auto"/>
              <w:rPr>
                <w:sz w:val="24"/>
                <w:szCs w:val="24"/>
              </w:rPr>
            </w:pPr>
            <w:r>
              <w:t>DNA sequencing types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spacing w:line="360" w:lineRule="auto"/>
            </w:pPr>
            <w:r>
              <w:t xml:space="preserve">DNA evidence in criminal trials </w:t>
            </w:r>
          </w:p>
        </w:tc>
      </w:tr>
    </w:tbl>
    <w:p w:rsidR="00237D92" w:rsidRDefault="00237D92" w:rsidP="00B202C1">
      <w:pPr>
        <w:tabs>
          <w:tab w:val="center" w:pos="3870"/>
        </w:tabs>
        <w:spacing w:after="0" w:line="360" w:lineRule="auto"/>
        <w:ind w:left="1985" w:hanging="1985"/>
        <w:jc w:val="right"/>
        <w:rPr>
          <w:b/>
          <w:sz w:val="24"/>
          <w:szCs w:val="24"/>
        </w:rPr>
      </w:pPr>
    </w:p>
    <w:p w:rsidR="00F41439" w:rsidRDefault="00F41439" w:rsidP="00B202C1">
      <w:pPr>
        <w:tabs>
          <w:tab w:val="center" w:pos="3870"/>
        </w:tabs>
        <w:spacing w:after="0" w:line="360" w:lineRule="auto"/>
        <w:ind w:left="1985" w:hanging="1985"/>
        <w:jc w:val="right"/>
        <w:rPr>
          <w:b/>
          <w:sz w:val="24"/>
          <w:szCs w:val="24"/>
        </w:rPr>
      </w:pPr>
    </w:p>
    <w:p w:rsidR="00F41439" w:rsidRDefault="00F41439" w:rsidP="00B202C1">
      <w:pPr>
        <w:tabs>
          <w:tab w:val="center" w:pos="3870"/>
        </w:tabs>
        <w:spacing w:after="0" w:line="360" w:lineRule="auto"/>
        <w:ind w:left="1985" w:hanging="1985"/>
        <w:jc w:val="right"/>
        <w:rPr>
          <w:b/>
          <w:sz w:val="24"/>
          <w:szCs w:val="24"/>
        </w:rPr>
      </w:pPr>
    </w:p>
    <w:p w:rsidR="00F41439" w:rsidRDefault="00F41439" w:rsidP="00B202C1">
      <w:pPr>
        <w:tabs>
          <w:tab w:val="center" w:pos="3870"/>
        </w:tabs>
        <w:spacing w:after="0" w:line="360" w:lineRule="auto"/>
        <w:ind w:left="1985" w:hanging="1985"/>
        <w:jc w:val="right"/>
        <w:rPr>
          <w:b/>
          <w:sz w:val="24"/>
          <w:szCs w:val="24"/>
        </w:rPr>
      </w:pPr>
    </w:p>
    <w:p w:rsidR="00F41439" w:rsidRDefault="00F41439" w:rsidP="00B202C1">
      <w:pPr>
        <w:tabs>
          <w:tab w:val="center" w:pos="3870"/>
        </w:tabs>
        <w:spacing w:after="0" w:line="360" w:lineRule="auto"/>
        <w:ind w:left="1985" w:hanging="1985"/>
        <w:jc w:val="right"/>
        <w:rPr>
          <w:b/>
          <w:sz w:val="24"/>
          <w:szCs w:val="24"/>
        </w:rPr>
      </w:pPr>
    </w:p>
    <w:p w:rsidR="00237D92" w:rsidRDefault="00237D92" w:rsidP="00B202C1">
      <w:pPr>
        <w:jc w:val="right"/>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37D92" w:rsidTr="00237D92">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F41439" w:rsidRDefault="00237D92" w:rsidP="00F41439">
            <w:pPr>
              <w:bidi/>
              <w:spacing w:line="360" w:lineRule="auto"/>
              <w:jc w:val="right"/>
              <w:rPr>
                <w:b/>
                <w:color w:val="17365D"/>
                <w:sz w:val="28"/>
                <w:szCs w:val="28"/>
              </w:rPr>
            </w:pPr>
            <w:r>
              <w:rPr>
                <w:b/>
                <w:color w:val="17365D"/>
                <w:sz w:val="28"/>
                <w:szCs w:val="28"/>
                <w:rtl/>
              </w:rPr>
              <w:t>الخطة الدراسية (المنهج المختبري الأسبوعي)</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hanging="720"/>
              <w:jc w:val="right"/>
              <w:rPr>
                <w:b/>
              </w:rPr>
            </w:pPr>
            <w:r>
              <w:rPr>
                <w:b/>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B202C1">
            <w:pPr>
              <w:bidi/>
              <w:spacing w:line="360" w:lineRule="auto"/>
              <w:jc w:val="right"/>
              <w:rPr>
                <w:b/>
                <w:sz w:val="24"/>
                <w:szCs w:val="24"/>
              </w:rPr>
            </w:pPr>
            <w:r>
              <w:rPr>
                <w:b/>
                <w:rtl/>
              </w:rPr>
              <w:t>الموضوعات المغطاة</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bidi/>
              <w:spacing w:line="360" w:lineRule="auto"/>
              <w:rPr>
                <w:sz w:val="24"/>
                <w:szCs w:val="24"/>
              </w:rPr>
            </w:pPr>
            <w:r>
              <w:rPr>
                <w:rtl/>
              </w:rPr>
              <w:t>المختبر 1: buffers preparation</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bidi/>
              <w:spacing w:line="360" w:lineRule="auto"/>
              <w:rPr>
                <w:sz w:val="24"/>
                <w:szCs w:val="24"/>
              </w:rPr>
            </w:pPr>
            <w:r>
              <w:rPr>
                <w:rtl/>
              </w:rPr>
              <w:t>المختبر 2: collecting DNA from different biological samples.</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bidi/>
              <w:spacing w:line="360" w:lineRule="auto"/>
              <w:rPr>
                <w:sz w:val="24"/>
                <w:szCs w:val="24"/>
              </w:rPr>
            </w:pPr>
            <w:r>
              <w:rPr>
                <w:rtl/>
              </w:rPr>
              <w:t>المختبر 3: collecting DNA from different biological samples (continued)</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bidi/>
              <w:spacing w:line="360" w:lineRule="auto"/>
              <w:rPr>
                <w:sz w:val="24"/>
                <w:szCs w:val="24"/>
              </w:rPr>
            </w:pPr>
            <w:r>
              <w:rPr>
                <w:rtl/>
              </w:rPr>
              <w:t>المختبر 4: phenol-chloroform extraction method</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bidi/>
              <w:spacing w:line="360" w:lineRule="auto"/>
              <w:rPr>
                <w:sz w:val="24"/>
                <w:szCs w:val="24"/>
              </w:rPr>
            </w:pPr>
            <w:r>
              <w:rPr>
                <w:rtl/>
              </w:rPr>
              <w:t>المختبر 5: mitochondrial DNA extraction method</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bidi/>
              <w:spacing w:line="360" w:lineRule="auto"/>
              <w:rPr>
                <w:sz w:val="24"/>
                <w:szCs w:val="24"/>
              </w:rPr>
            </w:pPr>
            <w:r>
              <w:rPr>
                <w:rtl/>
              </w:rPr>
              <w:t>المختبر 6: Quantification of DNA concentration</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bidi/>
              <w:spacing w:line="360" w:lineRule="auto"/>
              <w:rPr>
                <w:sz w:val="24"/>
                <w:szCs w:val="24"/>
              </w:rPr>
            </w:pPr>
            <w:r>
              <w:rPr>
                <w:rtl/>
              </w:rPr>
              <w:t>المختبر 7: conventional polymerase chain reaction</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spacing w:line="360" w:lineRule="auto"/>
              <w:ind w:left="-18"/>
              <w:jc w:val="right"/>
              <w:rPr>
                <w:b/>
              </w:rPr>
            </w:pP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bidi/>
              <w:spacing w:line="360" w:lineRule="auto"/>
            </w:pPr>
            <w:r>
              <w:rPr>
                <w:rtl/>
              </w:rPr>
              <w:t>المختبر 8: reverse transcription PCR</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spacing w:line="360" w:lineRule="auto"/>
              <w:ind w:left="-18"/>
              <w:jc w:val="right"/>
              <w:rPr>
                <w:b/>
              </w:rPr>
            </w:pP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F41439" w:rsidP="00F41439">
            <w:pPr>
              <w:bidi/>
              <w:spacing w:line="360" w:lineRule="auto"/>
            </w:pPr>
            <w:r>
              <w:rPr>
                <w:rFonts w:hint="cs"/>
                <w:rtl/>
              </w:rPr>
              <w:t>المختبر 9:</w:t>
            </w:r>
            <w:r>
              <w:t xml:space="preserve"> quantitative real time PCR</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spacing w:line="360" w:lineRule="auto"/>
              <w:ind w:left="-18"/>
              <w:jc w:val="right"/>
              <w:rPr>
                <w:b/>
              </w:rPr>
            </w:pP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bidi/>
              <w:spacing w:line="360" w:lineRule="auto"/>
            </w:pPr>
            <w:r>
              <w:rPr>
                <w:rtl/>
              </w:rPr>
              <w:t>المختبر 10 nested PCR</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spacing w:line="360" w:lineRule="auto"/>
              <w:ind w:left="-18"/>
              <w:jc w:val="right"/>
              <w:rPr>
                <w:b/>
              </w:rPr>
            </w:pP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bidi/>
              <w:spacing w:line="360" w:lineRule="auto"/>
            </w:pPr>
            <w:r>
              <w:rPr>
                <w:rtl/>
              </w:rPr>
              <w:t>المختبر 11 COLD PCR</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spacing w:line="360" w:lineRule="auto"/>
              <w:ind w:left="-18"/>
              <w:jc w:val="right"/>
              <w:rPr>
                <w:b/>
              </w:rPr>
            </w:pP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bidi/>
              <w:spacing w:line="360" w:lineRule="auto"/>
            </w:pPr>
            <w:r>
              <w:rPr>
                <w:rtl/>
              </w:rPr>
              <w:t>المختبر 12 ligation mediated PCR</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spacing w:line="360" w:lineRule="auto"/>
              <w:ind w:left="-18"/>
              <w:jc w:val="right"/>
              <w:rPr>
                <w:b/>
              </w:rPr>
            </w:pP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bidi/>
              <w:spacing w:line="360" w:lineRule="auto"/>
            </w:pPr>
            <w:r>
              <w:rPr>
                <w:rtl/>
              </w:rPr>
              <w:t>المختبر 13: digital PCR</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spacing w:line="360" w:lineRule="auto"/>
              <w:ind w:left="-18"/>
              <w:jc w:val="right"/>
              <w:rPr>
                <w:b/>
              </w:rPr>
            </w:pP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bidi/>
              <w:spacing w:line="360" w:lineRule="auto"/>
            </w:pPr>
            <w:r>
              <w:rPr>
                <w:rtl/>
              </w:rPr>
              <w:t>المختبر 14: DNA electrophoresis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spacing w:line="360" w:lineRule="auto"/>
              <w:ind w:left="-18"/>
              <w:jc w:val="right"/>
              <w:rPr>
                <w:b/>
              </w:rPr>
            </w:pP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bidi/>
              <w:spacing w:line="360" w:lineRule="auto"/>
            </w:pPr>
            <w:r>
              <w:rPr>
                <w:rtl/>
              </w:rPr>
              <w:t>المختبر 15: guide to NCBI databases</w:t>
            </w:r>
          </w:p>
        </w:tc>
      </w:tr>
    </w:tbl>
    <w:p w:rsidR="00237D92" w:rsidRDefault="00237D92" w:rsidP="00B202C1">
      <w:pPr>
        <w:tabs>
          <w:tab w:val="center" w:pos="3870"/>
        </w:tabs>
        <w:spacing w:after="0" w:line="360" w:lineRule="auto"/>
        <w:ind w:left="1985"/>
        <w:jc w:val="right"/>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237D92" w:rsidTr="00237D92">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F41439" w:rsidRDefault="00237D92" w:rsidP="00F41439">
            <w:pPr>
              <w:bidi/>
              <w:spacing w:line="312" w:lineRule="auto"/>
              <w:jc w:val="center"/>
              <w:rPr>
                <w:b/>
                <w:color w:val="17365D"/>
                <w:sz w:val="28"/>
                <w:szCs w:val="28"/>
              </w:rPr>
            </w:pPr>
            <w:r>
              <w:rPr>
                <w:b/>
                <w:color w:val="17365D"/>
                <w:sz w:val="28"/>
                <w:szCs w:val="28"/>
                <w:rtl/>
              </w:rPr>
              <w:t>مصادر التعلم والتعليم</w:t>
            </w:r>
          </w:p>
        </w:tc>
      </w:tr>
      <w:tr w:rsidR="00237D92" w:rsidTr="00237D92">
        <w:tc>
          <w:tcPr>
            <w:tcW w:w="2340" w:type="dxa"/>
            <w:tcBorders>
              <w:top w:val="single" w:sz="4" w:space="0" w:color="000000"/>
              <w:left w:val="single" w:sz="4" w:space="0" w:color="000000"/>
              <w:bottom w:val="single" w:sz="4" w:space="0" w:color="000000"/>
              <w:right w:val="nil"/>
            </w:tcBorders>
            <w:vAlign w:val="center"/>
          </w:tcPr>
          <w:p w:rsidR="00237D92" w:rsidRDefault="00237D92" w:rsidP="00B202C1">
            <w:pPr>
              <w:spacing w:line="312" w:lineRule="auto"/>
              <w:ind w:left="360" w:hanging="720"/>
              <w:jc w:val="right"/>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B202C1">
            <w:pPr>
              <w:bidi/>
              <w:spacing w:line="312" w:lineRule="auto"/>
              <w:jc w:val="right"/>
              <w:rPr>
                <w:b/>
              </w:rPr>
            </w:pPr>
            <w:r>
              <w:rPr>
                <w:b/>
                <w:rtl/>
              </w:rPr>
              <w:t>النص</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12" w:lineRule="auto"/>
              <w:jc w:val="right"/>
              <w:rPr>
                <w:b/>
              </w:rPr>
            </w:pPr>
            <w:r>
              <w:rPr>
                <w:b/>
                <w:rtl/>
              </w:rPr>
              <w:t>متوفر في المكتبة؟</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41439">
            <w:pPr>
              <w:bidi/>
              <w:spacing w:line="312" w:lineRule="auto"/>
              <w:ind w:left="90"/>
              <w:jc w:val="center"/>
              <w:rPr>
                <w:b/>
              </w:rPr>
            </w:pPr>
            <w:r>
              <w:rPr>
                <w:b/>
                <w:rtl/>
              </w:rPr>
              <w:t>المراجع المطلوبة</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F41439">
            <w:pPr>
              <w:spacing w:line="312" w:lineRule="auto"/>
              <w:ind w:left="185"/>
            </w:pPr>
            <w:r>
              <w:t>GLICK, B.R., PASTERNAK, J.J. and PATTEN, C.L. Molecular Biotechnology. Current Edition. American Society for Microbiology.</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bidi/>
              <w:spacing w:line="312" w:lineRule="auto"/>
              <w:jc w:val="center"/>
              <w:rPr>
                <w:color w:val="FF0000"/>
              </w:rPr>
            </w:pPr>
            <w:r>
              <w:rPr>
                <w:rtl/>
              </w:rPr>
              <w:t>نعم</w:t>
            </w:r>
          </w:p>
        </w:tc>
      </w:tr>
      <w:tr w:rsidR="00237D92" w:rsidTr="00237D92">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41439">
            <w:pPr>
              <w:bidi/>
              <w:spacing w:line="312" w:lineRule="auto"/>
              <w:ind w:left="90"/>
              <w:jc w:val="center"/>
              <w:rPr>
                <w:b/>
              </w:rPr>
            </w:pPr>
            <w:r>
              <w:rPr>
                <w:b/>
                <w:rtl/>
              </w:rPr>
              <w:t>المراجع الموصى بها</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F41439">
            <w:pPr>
              <w:spacing w:line="312" w:lineRule="auto"/>
              <w:ind w:left="185"/>
            </w:pPr>
            <w:r>
              <w:t>DALE, J.W. adn VON SCHANTZ, M. From Genes to Genomes. Concepts and applications of DNA Technology. Current Edition. Wiley-Blackwell.s</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41439">
            <w:pPr>
              <w:bidi/>
              <w:spacing w:line="312" w:lineRule="auto"/>
              <w:jc w:val="center"/>
            </w:pPr>
            <w:r>
              <w:rPr>
                <w:rtl/>
              </w:rPr>
              <w:t>لا</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41439">
            <w:pPr>
              <w:bidi/>
              <w:spacing w:line="312" w:lineRule="auto"/>
              <w:ind w:left="90"/>
              <w:jc w:val="center"/>
              <w:rPr>
                <w:b/>
              </w:rPr>
            </w:pPr>
            <w:r>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B202C1">
            <w:pPr>
              <w:spacing w:line="312" w:lineRule="auto"/>
              <w:ind w:left="180"/>
              <w:jc w:val="right"/>
            </w:pPr>
          </w:p>
        </w:tc>
      </w:tr>
    </w:tbl>
    <w:p w:rsidR="00237D92" w:rsidRDefault="00237D92" w:rsidP="00B202C1">
      <w:pPr>
        <w:tabs>
          <w:tab w:val="left" w:pos="1980"/>
        </w:tabs>
        <w:ind w:left="1985" w:hanging="1985"/>
        <w:jc w:val="right"/>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237D92" w:rsidTr="00F41439">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vAlign w:val="center"/>
          </w:tcPr>
          <w:p w:rsidR="00237D92" w:rsidRPr="00F41439" w:rsidRDefault="00237D92" w:rsidP="00F41439">
            <w:pPr>
              <w:tabs>
                <w:tab w:val="left" w:pos="1890"/>
                <w:tab w:val="center" w:pos="4544"/>
              </w:tabs>
              <w:bidi/>
              <w:ind w:right="1152"/>
              <w:jc w:val="center"/>
              <w:rPr>
                <w:b/>
                <w:color w:val="000000"/>
                <w:sz w:val="28"/>
                <w:szCs w:val="28"/>
              </w:rPr>
            </w:pPr>
            <w:r>
              <w:rPr>
                <w:b/>
                <w:color w:val="000000"/>
                <w:sz w:val="28"/>
                <w:szCs w:val="28"/>
                <w:rtl/>
              </w:rPr>
              <w:t>نظام الدرجات</w:t>
            </w:r>
          </w:p>
        </w:tc>
      </w:tr>
      <w:tr w:rsidR="00237D92" w:rsidTr="00F41439">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37D92" w:rsidRDefault="00237D92" w:rsidP="00F41439">
            <w:pPr>
              <w:bidi/>
              <w:jc w:val="center"/>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37D92" w:rsidRDefault="00237D92" w:rsidP="00F41439">
            <w:pPr>
              <w:bidi/>
              <w:jc w:val="center"/>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F41439">
            <w:pPr>
              <w:bidi/>
              <w:jc w:val="center"/>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F41439">
            <w:pPr>
              <w:bidi/>
              <w:jc w:val="center"/>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237D92" w:rsidRDefault="00237D92" w:rsidP="00F41439">
            <w:pPr>
              <w:bidi/>
              <w:jc w:val="center"/>
              <w:rPr>
                <w:b/>
                <w:color w:val="000000"/>
              </w:rPr>
            </w:pPr>
            <w:r>
              <w:rPr>
                <w:b/>
                <w:color w:val="000000"/>
                <w:rtl/>
              </w:rPr>
              <w:t>التوصيف</w:t>
            </w:r>
          </w:p>
        </w:tc>
      </w:tr>
      <w:tr w:rsidR="00237D92" w:rsidTr="00F41439">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F41439">
            <w:pPr>
              <w:bidi/>
              <w:jc w:val="center"/>
              <w:rPr>
                <w:b/>
                <w:color w:val="000000"/>
              </w:rPr>
            </w:pPr>
            <w:r>
              <w:rPr>
                <w:b/>
                <w:color w:val="000000"/>
                <w:rtl/>
              </w:rPr>
              <w:t>مجموعة النجاح</w:t>
            </w:r>
          </w:p>
          <w:p w:rsidR="00237D92" w:rsidRDefault="00237D92" w:rsidP="00F41439">
            <w:pPr>
              <w:jc w:val="cente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F41439">
            <w:pPr>
              <w:bidi/>
              <w:ind w:firstLine="72"/>
              <w:jc w:val="center"/>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F41439">
            <w:pPr>
              <w:bidi/>
              <w:jc w:val="center"/>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F41439">
            <w:pPr>
              <w:jc w:val="cente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F41439">
            <w:pPr>
              <w:bidi/>
              <w:jc w:val="center"/>
              <w:rPr>
                <w:color w:val="000000"/>
              </w:rPr>
            </w:pPr>
            <w:r>
              <w:rPr>
                <w:color w:val="000000"/>
                <w:rtl/>
              </w:rPr>
              <w:t>أداء متميز</w:t>
            </w:r>
          </w:p>
        </w:tc>
      </w:tr>
      <w:tr w:rsidR="00237D92" w:rsidTr="00F41439">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F41439">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F41439">
            <w:pPr>
              <w:bidi/>
              <w:ind w:firstLine="72"/>
              <w:jc w:val="center"/>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F41439">
            <w:pPr>
              <w:bidi/>
              <w:jc w:val="center"/>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F41439">
            <w:pPr>
              <w:jc w:val="cente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F41439">
            <w:pPr>
              <w:bidi/>
              <w:jc w:val="center"/>
              <w:rPr>
                <w:color w:val="000000"/>
              </w:rPr>
            </w:pPr>
            <w:r>
              <w:rPr>
                <w:color w:val="000000"/>
                <w:rtl/>
              </w:rPr>
              <w:t>فوق المتوسط مع بعض الأخطاء</w:t>
            </w:r>
          </w:p>
        </w:tc>
      </w:tr>
      <w:tr w:rsidR="00237D92" w:rsidTr="00F41439">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F41439">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F41439">
            <w:pPr>
              <w:bidi/>
              <w:ind w:firstLine="72"/>
              <w:jc w:val="center"/>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F41439">
            <w:pPr>
              <w:bidi/>
              <w:jc w:val="center"/>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F41439">
            <w:pPr>
              <w:jc w:val="cente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F41439">
            <w:pPr>
              <w:bidi/>
              <w:jc w:val="center"/>
              <w:rPr>
                <w:color w:val="000000"/>
              </w:rPr>
            </w:pPr>
            <w:r>
              <w:rPr>
                <w:color w:val="000000"/>
                <w:rtl/>
              </w:rPr>
              <w:t>عمل جيد مع أخطاء ملحوظة</w:t>
            </w:r>
          </w:p>
        </w:tc>
      </w:tr>
      <w:tr w:rsidR="00237D92" w:rsidTr="00F41439">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F41439">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F41439">
            <w:pPr>
              <w:bidi/>
              <w:ind w:firstLine="72"/>
              <w:jc w:val="center"/>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F41439">
            <w:pPr>
              <w:bidi/>
              <w:jc w:val="center"/>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F41439">
            <w:pPr>
              <w:jc w:val="cente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F41439">
            <w:pPr>
              <w:bidi/>
              <w:jc w:val="center"/>
              <w:rPr>
                <w:color w:val="000000"/>
              </w:rPr>
            </w:pPr>
            <w:r>
              <w:rPr>
                <w:color w:val="000000"/>
                <w:rtl/>
              </w:rPr>
              <w:t>مقبول مع نواقص رئيسية</w:t>
            </w:r>
          </w:p>
        </w:tc>
      </w:tr>
      <w:tr w:rsidR="00237D92" w:rsidTr="00F41439">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F41439">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F41439">
            <w:pPr>
              <w:bidi/>
              <w:ind w:firstLine="72"/>
              <w:jc w:val="center"/>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F41439">
            <w:pPr>
              <w:bidi/>
              <w:jc w:val="center"/>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F41439">
            <w:pPr>
              <w:jc w:val="cente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F41439">
            <w:pPr>
              <w:bidi/>
              <w:jc w:val="center"/>
              <w:rPr>
                <w:color w:val="000000"/>
              </w:rPr>
            </w:pPr>
            <w:r>
              <w:rPr>
                <w:color w:val="000000"/>
                <w:rtl/>
              </w:rPr>
              <w:t>العمل يحقق الحد الأدنى من المتطلبات</w:t>
            </w:r>
          </w:p>
        </w:tc>
      </w:tr>
      <w:tr w:rsidR="00237D92" w:rsidTr="00F41439">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F41439">
            <w:pPr>
              <w:bidi/>
              <w:jc w:val="center"/>
              <w:rPr>
                <w:b/>
                <w:color w:val="000000"/>
              </w:rPr>
            </w:pPr>
            <w:r>
              <w:rPr>
                <w:b/>
                <w:color w:val="000000"/>
                <w:rtl/>
              </w:rPr>
              <w:t>مجموعة الرسوب</w:t>
            </w:r>
          </w:p>
          <w:p w:rsidR="00237D92" w:rsidRDefault="00237D92" w:rsidP="00F41439">
            <w:pPr>
              <w:jc w:val="cente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F41439">
            <w:pPr>
              <w:bidi/>
              <w:ind w:firstLine="72"/>
              <w:jc w:val="center"/>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F41439">
            <w:pPr>
              <w:bidi/>
              <w:jc w:val="center"/>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F41439">
            <w:pPr>
              <w:jc w:val="cente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F41439">
            <w:pPr>
              <w:bidi/>
              <w:jc w:val="center"/>
              <w:rPr>
                <w:color w:val="000000"/>
              </w:rPr>
            </w:pPr>
            <w:r>
              <w:rPr>
                <w:color w:val="000000"/>
                <w:rtl/>
              </w:rPr>
              <w:t>يتطلب عملاً إضافياً لكن تُمنح الدرجة</w:t>
            </w:r>
          </w:p>
        </w:tc>
      </w:tr>
      <w:tr w:rsidR="00237D92" w:rsidTr="00F41439">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F41439">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F41439">
            <w:pPr>
              <w:bidi/>
              <w:ind w:firstLine="72"/>
              <w:jc w:val="center"/>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F41439">
            <w:pPr>
              <w:bidi/>
              <w:jc w:val="center"/>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F41439">
            <w:pPr>
              <w:jc w:val="cente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F41439">
            <w:pPr>
              <w:bidi/>
              <w:jc w:val="center"/>
              <w:rPr>
                <w:color w:val="000000"/>
              </w:rPr>
            </w:pPr>
            <w:r>
              <w:rPr>
                <w:color w:val="000000"/>
                <w:rtl/>
              </w:rPr>
              <w:t>يتطلب قدراً كبيراً من العمل</w:t>
            </w:r>
          </w:p>
        </w:tc>
      </w:tr>
      <w:tr w:rsidR="00237D92" w:rsidTr="00F41439">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F41439">
            <w:pPr>
              <w:jc w:val="cente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F41439">
            <w:pPr>
              <w:jc w:val="cente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F41439">
            <w:pPr>
              <w:jc w:val="cente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F41439">
            <w:pPr>
              <w:jc w:val="cente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237D92" w:rsidRDefault="00237D92" w:rsidP="00F41439">
            <w:pPr>
              <w:jc w:val="center"/>
              <w:rPr>
                <w:b/>
                <w:color w:val="000000"/>
              </w:rPr>
            </w:pPr>
          </w:p>
        </w:tc>
      </w:tr>
      <w:tr w:rsidR="00237D92" w:rsidTr="00F41439">
        <w:trPr>
          <w:trHeight w:val="1340"/>
        </w:trPr>
        <w:tc>
          <w:tcPr>
            <w:tcW w:w="10470" w:type="dxa"/>
            <w:gridSpan w:val="5"/>
            <w:tcBorders>
              <w:top w:val="single" w:sz="6" w:space="0" w:color="000000"/>
              <w:left w:val="single" w:sz="6" w:space="0" w:color="000000"/>
              <w:bottom w:val="single" w:sz="6" w:space="0" w:color="000000"/>
              <w:right w:val="single" w:sz="6" w:space="0" w:color="000000"/>
            </w:tcBorders>
            <w:vAlign w:val="center"/>
          </w:tcPr>
          <w:p w:rsidR="00237D92" w:rsidRPr="00F41439" w:rsidRDefault="00F41439" w:rsidP="00F41439">
            <w:pPr>
              <w:jc w:val="center"/>
              <w:rPr>
                <w:color w:val="000000"/>
                <w:sz w:val="24"/>
                <w:szCs w:val="24"/>
              </w:rPr>
            </w:pPr>
            <w:r w:rsidRPr="00F41439">
              <w:rPr>
                <w:color w:val="000000"/>
                <w:sz w:val="24"/>
                <w:szCs w:val="24"/>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F41439">
              <w:rPr>
                <w:color w:val="000000"/>
                <w:sz w:val="24"/>
                <w:szCs w:val="24"/>
              </w:rPr>
              <w:t>.</w:t>
            </w:r>
          </w:p>
        </w:tc>
      </w:tr>
    </w:tbl>
    <w:p w:rsidR="00F41439" w:rsidRDefault="00F41439" w:rsidP="00F41439">
      <w:pPr>
        <w:bidi/>
        <w:spacing w:after="200" w:line="276" w:lineRule="auto"/>
        <w:jc w:val="right"/>
        <w:rPr>
          <w:rFonts w:ascii="Cambria" w:eastAsia="Cambria" w:hAnsi="Cambria" w:cstheme="minorBidi"/>
          <w:b/>
          <w:bCs/>
          <w:sz w:val="36"/>
          <w:szCs w:val="36"/>
          <w:rtl/>
          <w:lang w:bidi="ar-IQ"/>
        </w:rPr>
      </w:pPr>
    </w:p>
    <w:p w:rsidR="00F41439" w:rsidRPr="00763469" w:rsidRDefault="00F41439" w:rsidP="00F41439">
      <w:pPr>
        <w:bidi/>
        <w:spacing w:after="200" w:line="276" w:lineRule="auto"/>
        <w:rPr>
          <w:rFonts w:ascii="Cambria" w:eastAsia="Cambria" w:hAnsi="Cambria" w:cstheme="minorBidi"/>
          <w:b/>
          <w:bCs/>
          <w:sz w:val="36"/>
          <w:szCs w:val="36"/>
          <w:rtl/>
          <w:lang w:bidi="ar-IQ"/>
        </w:rPr>
      </w:pPr>
      <w:r w:rsidRPr="00F41439">
        <w:rPr>
          <w:rFonts w:ascii="Cambria" w:eastAsia="Cambria" w:hAnsi="Cambria" w:cs="Arial"/>
          <w:b/>
          <w:bCs/>
          <w:sz w:val="36"/>
          <w:szCs w:val="36"/>
          <w:rtl/>
          <w:lang w:bidi="ar-IQ"/>
        </w:rPr>
        <w:t>الأحبار والأصباغ</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F41439" w:rsidRPr="00F41439" w:rsidTr="00F41439">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F41439" w:rsidRDefault="00237D92" w:rsidP="00F41439">
            <w:pPr>
              <w:bidi/>
              <w:spacing w:before="80" w:after="80"/>
              <w:jc w:val="center"/>
              <w:rPr>
                <w:b/>
                <w:color w:val="000000" w:themeColor="text1"/>
                <w:sz w:val="28"/>
                <w:szCs w:val="28"/>
              </w:rPr>
            </w:pPr>
            <w:r w:rsidRPr="00F41439">
              <w:rPr>
                <w:b/>
                <w:color w:val="000000" w:themeColor="text1"/>
                <w:sz w:val="28"/>
                <w:szCs w:val="28"/>
                <w:rtl/>
              </w:rPr>
              <w:t>معلومات المادة</w:t>
            </w:r>
          </w:p>
        </w:tc>
      </w:tr>
      <w:tr w:rsidR="00F41439" w:rsidRPr="00F41439" w:rsidTr="00F41439">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F41439" w:rsidRDefault="00237D92" w:rsidP="00F41439">
            <w:pPr>
              <w:bidi/>
              <w:spacing w:before="80" w:after="80"/>
              <w:ind w:left="90" w:hanging="90"/>
              <w:jc w:val="center"/>
              <w:rPr>
                <w:b/>
                <w:color w:val="000000" w:themeColor="text1"/>
              </w:rPr>
            </w:pPr>
            <w:r w:rsidRPr="00F41439">
              <w:rPr>
                <w:b/>
                <w:color w:val="000000" w:themeColor="text1"/>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F41439" w:rsidRDefault="00237D92" w:rsidP="00F41439">
            <w:pPr>
              <w:pStyle w:val="1"/>
              <w:spacing w:before="80" w:after="80"/>
              <w:ind w:left="90"/>
              <w:rPr>
                <w:b w:val="0"/>
                <w:color w:val="000000" w:themeColor="text1"/>
                <w:sz w:val="24"/>
                <w:szCs w:val="24"/>
              </w:rPr>
            </w:pPr>
            <w:r w:rsidRPr="00F41439">
              <w:rPr>
                <w:color w:val="000000" w:themeColor="text1"/>
                <w:sz w:val="24"/>
                <w:szCs w:val="24"/>
                <w:rtl/>
              </w:rPr>
              <w:t>الأحبار والأصباغ ودلالاتها</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F41439" w:rsidRDefault="00237D92" w:rsidP="00F41439">
            <w:pPr>
              <w:bidi/>
              <w:spacing w:before="80" w:after="80"/>
              <w:jc w:val="center"/>
              <w:rPr>
                <w:b/>
                <w:color w:val="000000" w:themeColor="text1"/>
              </w:rPr>
            </w:pPr>
            <w:r w:rsidRPr="00F41439">
              <w:rPr>
                <w:b/>
                <w:color w:val="000000" w:themeColor="text1"/>
                <w:rtl/>
              </w:rPr>
              <w:t>طريقة تقديم المادة</w:t>
            </w:r>
          </w:p>
        </w:tc>
      </w:tr>
      <w:tr w:rsidR="00F41439" w:rsidRPr="00F41439" w:rsidTr="00F41439">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F41439" w:rsidRDefault="00237D92" w:rsidP="00F41439">
            <w:pPr>
              <w:bidi/>
              <w:spacing w:before="80" w:after="80"/>
              <w:ind w:left="90" w:hanging="90"/>
              <w:jc w:val="center"/>
              <w:rPr>
                <w:b/>
                <w:color w:val="000000" w:themeColor="text1"/>
              </w:rPr>
            </w:pPr>
            <w:r w:rsidRPr="00F41439">
              <w:rPr>
                <w:b/>
                <w:color w:val="000000" w:themeColor="text1"/>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F41439" w:rsidRDefault="00237D92" w:rsidP="00F41439">
            <w:pPr>
              <w:pStyle w:val="1"/>
              <w:spacing w:before="80" w:after="80"/>
              <w:ind w:left="90"/>
              <w:rPr>
                <w:b w:val="0"/>
                <w:color w:val="000000" w:themeColor="text1"/>
                <w:sz w:val="28"/>
                <w:szCs w:val="28"/>
              </w:rPr>
            </w:pPr>
            <w:r w:rsidRPr="00F41439">
              <w:rPr>
                <w:color w:val="000000" w:themeColor="text1"/>
                <w:sz w:val="24"/>
                <w:szCs w:val="24"/>
                <w:rtl/>
              </w:rPr>
              <w:t>جوهرية</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F41439" w:rsidRDefault="000E5E36" w:rsidP="00F41439">
            <w:pPr>
              <w:numPr>
                <w:ilvl w:val="0"/>
                <w:numId w:val="4"/>
              </w:numPr>
              <w:bidi/>
              <w:spacing w:before="80"/>
              <w:jc w:val="center"/>
              <w:rPr>
                <w:b/>
                <w:color w:val="000000" w:themeColor="text1"/>
              </w:rPr>
            </w:pPr>
            <w:sdt>
              <w:sdtPr>
                <w:rPr>
                  <w:color w:val="000000" w:themeColor="text1"/>
                  <w:rtl/>
                </w:rPr>
                <w:tag w:val="goog_rdk_0"/>
                <w:id w:val="-601332246"/>
              </w:sdtPr>
              <w:sdtEndPr/>
              <w:sdtContent>
                <w:r w:rsidR="00237D92" w:rsidRPr="00F41439">
                  <w:rPr>
                    <w:rFonts w:ascii="Segoe UI Symbol" w:eastAsia="Arial Unicode MS" w:hAnsi="Segoe UI Symbol" w:cs="Segoe UI Symbol"/>
                    <w:b/>
                    <w:color w:val="000000" w:themeColor="text1"/>
                  </w:rPr>
                  <w:t>☒</w:t>
                </w:r>
              </w:sdtContent>
            </w:sdt>
            <w:r w:rsidR="00237D92" w:rsidRPr="00F41439">
              <w:rPr>
                <w:b/>
                <w:color w:val="000000" w:themeColor="text1"/>
                <w:rtl/>
              </w:rPr>
              <w:t>نظري</w:t>
            </w:r>
          </w:p>
          <w:p w:rsidR="00237D92" w:rsidRPr="00F41439" w:rsidRDefault="000E5E36" w:rsidP="00F41439">
            <w:pPr>
              <w:numPr>
                <w:ilvl w:val="0"/>
                <w:numId w:val="5"/>
              </w:numPr>
              <w:bidi/>
              <w:jc w:val="center"/>
              <w:rPr>
                <w:b/>
                <w:color w:val="000000" w:themeColor="text1"/>
              </w:rPr>
            </w:pPr>
            <w:sdt>
              <w:sdtPr>
                <w:rPr>
                  <w:color w:val="000000" w:themeColor="text1"/>
                  <w:rtl/>
                </w:rPr>
                <w:tag w:val="goog_rdk_1"/>
                <w:id w:val="156122294"/>
              </w:sdtPr>
              <w:sdtEndPr/>
              <w:sdtContent>
                <w:r w:rsidR="00237D92" w:rsidRPr="00F41439">
                  <w:rPr>
                    <w:rFonts w:ascii="Segoe UI Symbol" w:eastAsia="Arial Unicode MS" w:hAnsi="Segoe UI Symbol" w:cs="Segoe UI Symbol"/>
                    <w:b/>
                    <w:color w:val="000000" w:themeColor="text1"/>
                  </w:rPr>
                  <w:t>☒</w:t>
                </w:r>
              </w:sdtContent>
            </w:sdt>
            <w:r w:rsidR="00237D92" w:rsidRPr="00F41439">
              <w:rPr>
                <w:b/>
                <w:color w:val="000000" w:themeColor="text1"/>
                <w:rtl/>
              </w:rPr>
              <w:t>محاضرة</w:t>
            </w:r>
          </w:p>
          <w:p w:rsidR="00237D92" w:rsidRPr="00F41439" w:rsidRDefault="000E5E36" w:rsidP="00F41439">
            <w:pPr>
              <w:numPr>
                <w:ilvl w:val="0"/>
                <w:numId w:val="5"/>
              </w:numPr>
              <w:bidi/>
              <w:jc w:val="center"/>
              <w:rPr>
                <w:b/>
                <w:color w:val="000000" w:themeColor="text1"/>
              </w:rPr>
            </w:pPr>
            <w:sdt>
              <w:sdtPr>
                <w:rPr>
                  <w:color w:val="000000" w:themeColor="text1"/>
                  <w:rtl/>
                </w:rPr>
                <w:tag w:val="goog_rdk_2"/>
                <w:id w:val="1608780945"/>
              </w:sdtPr>
              <w:sdtEndPr/>
              <w:sdtContent>
                <w:r w:rsidR="00237D92" w:rsidRPr="00F41439">
                  <w:rPr>
                    <w:rFonts w:ascii="Segoe UI Symbol" w:eastAsia="Arial Unicode MS" w:hAnsi="Segoe UI Symbol" w:cs="Segoe UI Symbol"/>
                    <w:b/>
                    <w:color w:val="000000" w:themeColor="text1"/>
                  </w:rPr>
                  <w:t>☒</w:t>
                </w:r>
              </w:sdtContent>
            </w:sdt>
            <w:r w:rsidR="00237D92" w:rsidRPr="00F41439">
              <w:rPr>
                <w:b/>
                <w:color w:val="000000" w:themeColor="text1"/>
                <w:rtl/>
              </w:rPr>
              <w:t>مختبر</w:t>
            </w:r>
          </w:p>
          <w:p w:rsidR="00237D92" w:rsidRPr="00F41439" w:rsidRDefault="000E5E36" w:rsidP="00F41439">
            <w:pPr>
              <w:numPr>
                <w:ilvl w:val="0"/>
                <w:numId w:val="5"/>
              </w:numPr>
              <w:bidi/>
              <w:jc w:val="center"/>
              <w:rPr>
                <w:b/>
                <w:color w:val="000000" w:themeColor="text1"/>
              </w:rPr>
            </w:pPr>
            <w:sdt>
              <w:sdtPr>
                <w:rPr>
                  <w:color w:val="000000" w:themeColor="text1"/>
                  <w:rtl/>
                </w:rPr>
                <w:tag w:val="goog_rdk_3"/>
                <w:id w:val="1523518609"/>
              </w:sdtPr>
              <w:sdtEndPr/>
              <w:sdtContent>
                <w:r w:rsidR="00237D92" w:rsidRPr="00F41439">
                  <w:rPr>
                    <w:rFonts w:ascii="Segoe UI Symbol" w:eastAsia="Arial Unicode MS" w:hAnsi="Segoe UI Symbol" w:cs="Segoe UI Symbol"/>
                    <w:b/>
                    <w:color w:val="000000" w:themeColor="text1"/>
                  </w:rPr>
                  <w:t>☐</w:t>
                </w:r>
              </w:sdtContent>
            </w:sdt>
            <w:r w:rsidR="00237D92" w:rsidRPr="00F41439">
              <w:rPr>
                <w:b/>
                <w:color w:val="000000" w:themeColor="text1"/>
                <w:rtl/>
              </w:rPr>
              <w:t>درس مساعد</w:t>
            </w:r>
          </w:p>
          <w:p w:rsidR="00237D92" w:rsidRPr="00F41439" w:rsidRDefault="000E5E36" w:rsidP="00F41439">
            <w:pPr>
              <w:numPr>
                <w:ilvl w:val="0"/>
                <w:numId w:val="5"/>
              </w:numPr>
              <w:bidi/>
              <w:jc w:val="center"/>
              <w:rPr>
                <w:b/>
                <w:color w:val="000000" w:themeColor="text1"/>
              </w:rPr>
            </w:pPr>
            <w:sdt>
              <w:sdtPr>
                <w:rPr>
                  <w:color w:val="000000" w:themeColor="text1"/>
                  <w:rtl/>
                </w:rPr>
                <w:tag w:val="goog_rdk_4"/>
                <w:id w:val="1959906051"/>
              </w:sdtPr>
              <w:sdtEndPr/>
              <w:sdtContent>
                <w:r w:rsidR="00237D92" w:rsidRPr="00F41439">
                  <w:rPr>
                    <w:rFonts w:ascii="Segoe UI Symbol" w:eastAsia="Arial Unicode MS" w:hAnsi="Segoe UI Symbol" w:cs="Segoe UI Symbol"/>
                    <w:b/>
                    <w:color w:val="000000" w:themeColor="text1"/>
                  </w:rPr>
                  <w:t>☐</w:t>
                </w:r>
              </w:sdtContent>
            </w:sdt>
            <w:r w:rsidR="00237D92" w:rsidRPr="00F41439">
              <w:rPr>
                <w:b/>
                <w:color w:val="000000" w:themeColor="text1"/>
                <w:rtl/>
              </w:rPr>
              <w:t>عملي</w:t>
            </w:r>
          </w:p>
          <w:p w:rsidR="00237D92" w:rsidRPr="00F41439" w:rsidRDefault="000E5E36" w:rsidP="00F41439">
            <w:pPr>
              <w:numPr>
                <w:ilvl w:val="0"/>
                <w:numId w:val="5"/>
              </w:numPr>
              <w:bidi/>
              <w:spacing w:after="80"/>
              <w:jc w:val="center"/>
              <w:rPr>
                <w:b/>
                <w:color w:val="000000" w:themeColor="text1"/>
              </w:rPr>
            </w:pPr>
            <w:sdt>
              <w:sdtPr>
                <w:rPr>
                  <w:color w:val="000000" w:themeColor="text1"/>
                  <w:rtl/>
                </w:rPr>
                <w:tag w:val="goog_rdk_5"/>
                <w:id w:val="-1980764924"/>
              </w:sdtPr>
              <w:sdtEndPr/>
              <w:sdtContent>
                <w:r w:rsidR="00237D92" w:rsidRPr="00F41439">
                  <w:rPr>
                    <w:rFonts w:ascii="Segoe UI Symbol" w:eastAsia="Arial Unicode MS" w:hAnsi="Segoe UI Symbol" w:cs="Segoe UI Symbol"/>
                    <w:b/>
                    <w:color w:val="000000" w:themeColor="text1"/>
                  </w:rPr>
                  <w:t>☐</w:t>
                </w:r>
              </w:sdtContent>
            </w:sdt>
            <w:r w:rsidR="00237D92" w:rsidRPr="00F41439">
              <w:rPr>
                <w:b/>
                <w:color w:val="000000" w:themeColor="text1"/>
                <w:rtl/>
              </w:rPr>
              <w:t>ندوة</w:t>
            </w:r>
          </w:p>
        </w:tc>
      </w:tr>
      <w:tr w:rsidR="00F41439" w:rsidRPr="00F41439" w:rsidTr="00F41439">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F41439" w:rsidRDefault="00237D92" w:rsidP="00F41439">
            <w:pPr>
              <w:bidi/>
              <w:spacing w:before="80" w:after="80"/>
              <w:ind w:left="90" w:hanging="90"/>
              <w:jc w:val="center"/>
              <w:rPr>
                <w:b/>
                <w:color w:val="000000" w:themeColor="text1"/>
              </w:rPr>
            </w:pPr>
            <w:r w:rsidRPr="00F41439">
              <w:rPr>
                <w:b/>
                <w:color w:val="000000" w:themeColor="text1"/>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F41439" w:rsidRDefault="00237D92" w:rsidP="00F41439">
            <w:pPr>
              <w:pStyle w:val="1"/>
              <w:spacing w:before="80" w:after="80"/>
              <w:ind w:left="90"/>
              <w:rPr>
                <w:b w:val="0"/>
                <w:color w:val="000000" w:themeColor="text1"/>
                <w:sz w:val="28"/>
                <w:szCs w:val="28"/>
              </w:rPr>
            </w:pPr>
            <w:r w:rsidRPr="00F41439">
              <w:rPr>
                <w:bCs w:val="0"/>
                <w:color w:val="000000" w:themeColor="text1"/>
                <w:sz w:val="28"/>
                <w:szCs w:val="28"/>
              </w:rPr>
              <w:t>NUST101</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F41439" w:rsidRDefault="00237D92" w:rsidP="00F41439">
            <w:pPr>
              <w:widowControl w:val="0"/>
              <w:spacing w:line="276" w:lineRule="auto"/>
              <w:jc w:val="center"/>
              <w:rPr>
                <w:color w:val="000000" w:themeColor="text1"/>
                <w:sz w:val="28"/>
                <w:szCs w:val="28"/>
              </w:rPr>
            </w:pPr>
          </w:p>
        </w:tc>
      </w:tr>
      <w:tr w:rsidR="00F41439" w:rsidRPr="00F41439" w:rsidTr="00F41439">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F41439" w:rsidRDefault="00237D92" w:rsidP="00F41439">
            <w:pPr>
              <w:bidi/>
              <w:spacing w:before="80" w:after="80"/>
              <w:ind w:left="90" w:hanging="90"/>
              <w:jc w:val="center"/>
              <w:rPr>
                <w:b/>
                <w:color w:val="000000" w:themeColor="text1"/>
              </w:rPr>
            </w:pPr>
            <w:r w:rsidRPr="00F41439">
              <w:rPr>
                <w:b/>
                <w:color w:val="000000" w:themeColor="text1"/>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F41439" w:rsidRDefault="00237D92" w:rsidP="00F41439">
            <w:pPr>
              <w:pStyle w:val="1"/>
              <w:spacing w:before="80" w:after="80"/>
              <w:ind w:left="90"/>
              <w:rPr>
                <w:b w:val="0"/>
                <w:color w:val="000000" w:themeColor="text1"/>
                <w:sz w:val="28"/>
                <w:szCs w:val="28"/>
              </w:rPr>
            </w:pPr>
            <w:r w:rsidRPr="00F41439">
              <w:rPr>
                <w:color w:val="000000" w:themeColor="text1"/>
                <w:sz w:val="24"/>
                <w:szCs w:val="24"/>
                <w:shd w:val="clear" w:color="auto" w:fill="E8EAED"/>
              </w:rPr>
              <w:t>4</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F41439" w:rsidRDefault="00237D92" w:rsidP="00F41439">
            <w:pPr>
              <w:widowControl w:val="0"/>
              <w:spacing w:line="276" w:lineRule="auto"/>
              <w:jc w:val="center"/>
              <w:rPr>
                <w:color w:val="000000" w:themeColor="text1"/>
                <w:sz w:val="28"/>
                <w:szCs w:val="28"/>
              </w:rPr>
            </w:pPr>
          </w:p>
        </w:tc>
      </w:tr>
      <w:tr w:rsidR="00F41439" w:rsidRPr="00F41439" w:rsidTr="00F41439">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F41439" w:rsidRDefault="00237D92" w:rsidP="00F41439">
            <w:pPr>
              <w:spacing w:before="80" w:after="80"/>
              <w:ind w:left="90" w:hanging="90"/>
              <w:jc w:val="center"/>
              <w:rPr>
                <w:b/>
                <w:color w:val="000000" w:themeColor="text1"/>
              </w:rPr>
            </w:pPr>
            <w:r w:rsidRPr="00F41439">
              <w:rPr>
                <w:b/>
                <w:color w:val="000000" w:themeColor="text1"/>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F41439" w:rsidRDefault="00237D92" w:rsidP="00F41439">
            <w:pPr>
              <w:pStyle w:val="1"/>
              <w:spacing w:before="80" w:after="80"/>
              <w:ind w:left="90"/>
              <w:rPr>
                <w:b w:val="0"/>
                <w:color w:val="000000" w:themeColor="text1"/>
                <w:sz w:val="24"/>
                <w:szCs w:val="24"/>
              </w:rPr>
            </w:pPr>
            <w:r w:rsidRPr="00F41439">
              <w:rPr>
                <w:color w:val="000000" w:themeColor="text1"/>
                <w:sz w:val="24"/>
                <w:szCs w:val="24"/>
              </w:rPr>
              <w:t>100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F41439" w:rsidRDefault="00237D92" w:rsidP="00F41439">
            <w:pPr>
              <w:widowControl w:val="0"/>
              <w:spacing w:line="276" w:lineRule="auto"/>
              <w:jc w:val="center"/>
              <w:rPr>
                <w:color w:val="000000" w:themeColor="text1"/>
                <w:sz w:val="24"/>
                <w:szCs w:val="24"/>
              </w:rPr>
            </w:pPr>
          </w:p>
        </w:tc>
      </w:tr>
      <w:tr w:rsidR="00F41439" w:rsidRPr="00F41439" w:rsidTr="00F41439">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F41439" w:rsidRDefault="00237D92" w:rsidP="00F41439">
            <w:pPr>
              <w:bidi/>
              <w:spacing w:before="80" w:after="80"/>
              <w:ind w:left="90" w:hanging="90"/>
              <w:jc w:val="center"/>
              <w:rPr>
                <w:b/>
                <w:color w:val="000000" w:themeColor="text1"/>
              </w:rPr>
            </w:pPr>
            <w:r w:rsidRPr="00F41439">
              <w:rPr>
                <w:b/>
                <w:color w:val="000000" w:themeColor="text1"/>
                <w:rtl/>
              </w:rPr>
              <w:t>مستوى المادة</w:t>
            </w:r>
          </w:p>
        </w:tc>
        <w:tc>
          <w:tcPr>
            <w:tcW w:w="2114" w:type="dxa"/>
            <w:tcBorders>
              <w:top w:val="single" w:sz="4" w:space="0" w:color="000000"/>
              <w:left w:val="single" w:sz="4" w:space="0" w:color="000000"/>
              <w:bottom w:val="single" w:sz="4" w:space="0" w:color="000000"/>
              <w:right w:val="nil"/>
            </w:tcBorders>
            <w:vAlign w:val="center"/>
          </w:tcPr>
          <w:p w:rsidR="00237D92" w:rsidRPr="00F41439" w:rsidRDefault="00237D92" w:rsidP="00F41439">
            <w:pPr>
              <w:spacing w:before="80" w:after="80"/>
              <w:ind w:hanging="720"/>
              <w:jc w:val="center"/>
              <w:rPr>
                <w:color w:val="000000" w:themeColor="text1"/>
              </w:rPr>
            </w:pPr>
            <w:r w:rsidRPr="00F41439">
              <w:rPr>
                <w:color w:val="000000" w:themeColor="text1"/>
              </w:rPr>
              <w:t>UGx11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Pr="00F41439" w:rsidRDefault="00237D92" w:rsidP="00F41439">
            <w:pPr>
              <w:bidi/>
              <w:spacing w:before="80" w:after="80"/>
              <w:jc w:val="center"/>
              <w:rPr>
                <w:b/>
                <w:color w:val="000000" w:themeColor="text1"/>
              </w:rPr>
            </w:pPr>
            <w:r w:rsidRPr="00F41439">
              <w:rPr>
                <w:b/>
                <w:color w:val="000000" w:themeColor="text1"/>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Pr="00F41439" w:rsidRDefault="00237D92" w:rsidP="00F41439">
            <w:pPr>
              <w:spacing w:before="80" w:after="80"/>
              <w:jc w:val="center"/>
              <w:rPr>
                <w:color w:val="000000" w:themeColor="text1"/>
              </w:rPr>
            </w:pPr>
            <w:r w:rsidRPr="00F41439">
              <w:rPr>
                <w:color w:val="000000" w:themeColor="text1"/>
              </w:rPr>
              <w:t>1</w:t>
            </w:r>
          </w:p>
        </w:tc>
      </w:tr>
      <w:tr w:rsidR="00F41439" w:rsidRPr="00F41439" w:rsidTr="00F41439">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F41439" w:rsidRDefault="00237D92" w:rsidP="00F41439">
            <w:pPr>
              <w:bidi/>
              <w:spacing w:before="80" w:after="80"/>
              <w:ind w:left="90" w:hanging="90"/>
              <w:jc w:val="center"/>
              <w:rPr>
                <w:b/>
                <w:color w:val="000000" w:themeColor="text1"/>
              </w:rPr>
            </w:pPr>
            <w:r w:rsidRPr="00F41439">
              <w:rPr>
                <w:b/>
                <w:color w:val="000000" w:themeColor="text1"/>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Pr="00F41439" w:rsidRDefault="00237D92" w:rsidP="00F41439">
            <w:pPr>
              <w:spacing w:before="80" w:after="80"/>
              <w:jc w:val="center"/>
              <w:rPr>
                <w:color w:val="000000" w:themeColor="text1"/>
              </w:rPr>
            </w:pPr>
            <w:r w:rsidRPr="00F41439">
              <w:rPr>
                <w:color w:val="000000" w:themeColor="text1"/>
              </w:rPr>
              <w:t>FORN</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F41439" w:rsidRDefault="00237D92" w:rsidP="00F41439">
            <w:pPr>
              <w:bidi/>
              <w:spacing w:before="80" w:after="80"/>
              <w:jc w:val="center"/>
              <w:rPr>
                <w:b/>
                <w:color w:val="000000" w:themeColor="text1"/>
              </w:rPr>
            </w:pPr>
            <w:r w:rsidRPr="00F41439">
              <w:rPr>
                <w:b/>
                <w:color w:val="000000" w:themeColor="text1"/>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F41439" w:rsidRDefault="00237D92" w:rsidP="00F41439">
            <w:pPr>
              <w:spacing w:before="80" w:after="80"/>
              <w:jc w:val="center"/>
              <w:rPr>
                <w:color w:val="000000" w:themeColor="text1"/>
              </w:rPr>
            </w:pPr>
            <w:r w:rsidRPr="00F41439">
              <w:rPr>
                <w:color w:val="000000" w:themeColor="text1"/>
              </w:rPr>
              <w:t>SC</w:t>
            </w:r>
          </w:p>
        </w:tc>
      </w:tr>
      <w:tr w:rsidR="00F41439" w:rsidRPr="00F41439" w:rsidTr="00F41439">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F41439" w:rsidRDefault="00237D92" w:rsidP="00F41439">
            <w:pPr>
              <w:bidi/>
              <w:spacing w:before="80" w:after="80"/>
              <w:ind w:left="90" w:hanging="90"/>
              <w:jc w:val="center"/>
              <w:rPr>
                <w:b/>
                <w:color w:val="000000" w:themeColor="text1"/>
              </w:rPr>
            </w:pPr>
            <w:r w:rsidRPr="00F41439">
              <w:rPr>
                <w:b/>
                <w:color w:val="000000" w:themeColor="text1"/>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Pr="00F41439" w:rsidRDefault="0009671A" w:rsidP="00F41439">
            <w:pPr>
              <w:spacing w:before="80" w:after="80"/>
              <w:ind w:left="90"/>
              <w:jc w:val="center"/>
              <w:rPr>
                <w:color w:val="000000" w:themeColor="text1"/>
              </w:rPr>
            </w:pPr>
            <w:r w:rsidRPr="00F41439">
              <w:rPr>
                <w:color w:val="000000" w:themeColor="text1"/>
              </w:rPr>
              <w:t>ahmed.j.abdulkadhim</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F41439" w:rsidRDefault="00237D92" w:rsidP="00F41439">
            <w:pPr>
              <w:bidi/>
              <w:spacing w:before="80" w:after="80"/>
              <w:jc w:val="center"/>
              <w:rPr>
                <w:color w:val="000000" w:themeColor="text1"/>
              </w:rPr>
            </w:pPr>
            <w:r w:rsidRPr="00F41439">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F41439" w:rsidRDefault="000E5E36" w:rsidP="00F41439">
            <w:pPr>
              <w:spacing w:before="80" w:after="80"/>
              <w:jc w:val="center"/>
              <w:rPr>
                <w:color w:val="000000" w:themeColor="text1"/>
              </w:rPr>
            </w:pPr>
            <w:hyperlink r:id="rId92" w:history="1">
              <w:r w:rsidR="0009671A" w:rsidRPr="00F41439">
                <w:rPr>
                  <w:rStyle w:val="Hyperlink"/>
                  <w:color w:val="000000" w:themeColor="text1"/>
                </w:rPr>
                <w:t>ahmed.j.abdulkadhim@nust.edu.iq</w:t>
              </w:r>
            </w:hyperlink>
          </w:p>
        </w:tc>
      </w:tr>
      <w:tr w:rsidR="00F41439" w:rsidRPr="00F41439" w:rsidTr="00F41439">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F41439" w:rsidRDefault="00237D92" w:rsidP="00F41439">
            <w:pPr>
              <w:bidi/>
              <w:spacing w:before="80" w:after="80"/>
              <w:ind w:left="90" w:hanging="90"/>
              <w:jc w:val="center"/>
              <w:rPr>
                <w:b/>
                <w:color w:val="000000" w:themeColor="text1"/>
              </w:rPr>
            </w:pPr>
            <w:r w:rsidRPr="00F41439">
              <w:rPr>
                <w:b/>
                <w:color w:val="000000" w:themeColor="text1"/>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Pr="00F41439" w:rsidRDefault="00237D92" w:rsidP="00F41439">
            <w:pPr>
              <w:bidi/>
              <w:spacing w:before="80" w:after="80"/>
              <w:jc w:val="center"/>
              <w:rPr>
                <w:color w:val="000000" w:themeColor="text1"/>
              </w:rPr>
            </w:pPr>
            <w:r w:rsidRPr="00F41439">
              <w:rPr>
                <w:color w:val="000000" w:themeColor="text1"/>
                <w:rtl/>
              </w:rPr>
              <w:t>أستاذ</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F41439" w:rsidRDefault="00237D92" w:rsidP="00F41439">
            <w:pPr>
              <w:bidi/>
              <w:spacing w:before="80" w:after="80"/>
              <w:jc w:val="center"/>
              <w:rPr>
                <w:b/>
                <w:color w:val="000000" w:themeColor="text1"/>
              </w:rPr>
            </w:pPr>
            <w:r w:rsidRPr="00F41439">
              <w:rPr>
                <w:b/>
                <w:color w:val="000000" w:themeColor="text1"/>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Pr="00F41439" w:rsidRDefault="0009671A" w:rsidP="00F41439">
            <w:pPr>
              <w:spacing w:before="80" w:after="80"/>
              <w:jc w:val="center"/>
              <w:rPr>
                <w:color w:val="000000" w:themeColor="text1"/>
              </w:rPr>
            </w:pPr>
            <w:r w:rsidRPr="00F41439">
              <w:rPr>
                <w:color w:val="000000" w:themeColor="text1"/>
              </w:rPr>
              <w:t>M.SC</w:t>
            </w:r>
          </w:p>
        </w:tc>
      </w:tr>
      <w:tr w:rsidR="00F41439" w:rsidRPr="00F41439" w:rsidTr="00F41439">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F41439" w:rsidRDefault="00237D92" w:rsidP="00F41439">
            <w:pPr>
              <w:bidi/>
              <w:spacing w:before="80" w:after="80"/>
              <w:ind w:left="90" w:hanging="90"/>
              <w:jc w:val="center"/>
              <w:rPr>
                <w:b/>
                <w:color w:val="000000" w:themeColor="text1"/>
              </w:rPr>
            </w:pPr>
            <w:r w:rsidRPr="00F41439">
              <w:rPr>
                <w:b/>
                <w:color w:val="000000" w:themeColor="text1"/>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Pr="00F41439" w:rsidRDefault="00237D92" w:rsidP="00F41439">
            <w:pPr>
              <w:spacing w:before="80" w:after="80"/>
              <w:ind w:left="90"/>
              <w:jc w:val="center"/>
              <w:rPr>
                <w:color w:val="000000" w:themeColor="text1"/>
              </w:rPr>
            </w:pPr>
            <w:r w:rsidRPr="00F41439">
              <w:rPr>
                <w:color w:val="000000" w:themeColor="text1"/>
              </w:rP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F41439" w:rsidRDefault="00237D92" w:rsidP="00F41439">
            <w:pPr>
              <w:bidi/>
              <w:spacing w:before="80" w:after="80"/>
              <w:jc w:val="center"/>
              <w:rPr>
                <w:color w:val="000000" w:themeColor="text1"/>
              </w:rPr>
            </w:pPr>
            <w:r w:rsidRPr="00F41439">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F41439" w:rsidRDefault="00237D92" w:rsidP="00F41439">
            <w:pPr>
              <w:bidi/>
              <w:spacing w:before="80" w:after="80"/>
              <w:jc w:val="center"/>
              <w:rPr>
                <w:color w:val="000000" w:themeColor="text1"/>
              </w:rPr>
            </w:pPr>
            <w:r w:rsidRPr="00F41439">
              <w:rPr>
                <w:color w:val="000000" w:themeColor="text1"/>
                <w:rtl/>
              </w:rPr>
              <w:t>البريد الإلكتروني</w:t>
            </w:r>
          </w:p>
        </w:tc>
      </w:tr>
      <w:tr w:rsidR="00F41439" w:rsidRPr="00F41439" w:rsidTr="00F41439">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F41439" w:rsidRDefault="00237D92" w:rsidP="00F41439">
            <w:pPr>
              <w:bidi/>
              <w:spacing w:before="80" w:after="80"/>
              <w:ind w:left="90" w:hanging="90"/>
              <w:jc w:val="center"/>
              <w:rPr>
                <w:b/>
                <w:color w:val="000000" w:themeColor="text1"/>
              </w:rPr>
            </w:pPr>
            <w:r w:rsidRPr="00F41439">
              <w:rPr>
                <w:b/>
                <w:color w:val="000000" w:themeColor="text1"/>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237D92" w:rsidRPr="00F41439" w:rsidRDefault="00237D92" w:rsidP="00F41439">
            <w:pPr>
              <w:spacing w:before="80" w:after="80"/>
              <w:ind w:left="360" w:hanging="360"/>
              <w:jc w:val="center"/>
              <w:rPr>
                <w:color w:val="000000" w:themeColor="text1"/>
              </w:rPr>
            </w:pPr>
            <w:r w:rsidRPr="00F41439">
              <w:rPr>
                <w:color w:val="000000" w:themeColor="text1"/>
              </w:rP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F41439" w:rsidRDefault="00237D92" w:rsidP="00F41439">
            <w:pPr>
              <w:bidi/>
              <w:spacing w:before="80" w:after="80"/>
              <w:jc w:val="center"/>
              <w:rPr>
                <w:color w:val="000000" w:themeColor="text1"/>
              </w:rPr>
            </w:pPr>
            <w:r w:rsidRPr="00F41439">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F41439" w:rsidRDefault="00237D92" w:rsidP="00F41439">
            <w:pPr>
              <w:bidi/>
              <w:spacing w:before="80" w:after="80"/>
              <w:jc w:val="center"/>
              <w:rPr>
                <w:color w:val="000000" w:themeColor="text1"/>
              </w:rPr>
            </w:pPr>
            <w:r w:rsidRPr="00F41439">
              <w:rPr>
                <w:color w:val="000000" w:themeColor="text1"/>
                <w:rtl/>
              </w:rPr>
              <w:t>البريد الإلكتروني</w:t>
            </w:r>
          </w:p>
        </w:tc>
      </w:tr>
      <w:tr w:rsidR="00F41439" w:rsidRPr="00F41439" w:rsidTr="00F41439">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F41439" w:rsidRDefault="00237D92" w:rsidP="00F41439">
            <w:pPr>
              <w:bidi/>
              <w:spacing w:before="80" w:after="80"/>
              <w:ind w:left="6" w:right="-99" w:hanging="6"/>
              <w:jc w:val="center"/>
              <w:rPr>
                <w:b/>
                <w:color w:val="000000" w:themeColor="text1"/>
              </w:rPr>
            </w:pPr>
            <w:r w:rsidRPr="00F41439">
              <w:rPr>
                <w:b/>
                <w:color w:val="000000" w:themeColor="text1"/>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tcPr>
          <w:p w:rsidR="00237D92" w:rsidRPr="00F41439" w:rsidRDefault="0009671A" w:rsidP="00F41439">
            <w:pPr>
              <w:spacing w:before="80" w:after="80"/>
              <w:ind w:left="360"/>
              <w:jc w:val="center"/>
              <w:rPr>
                <w:color w:val="000000" w:themeColor="text1"/>
              </w:rPr>
            </w:pPr>
            <w:r w:rsidRPr="00F41439">
              <w:rPr>
                <w:color w:val="000000" w:themeColor="text1"/>
              </w:rPr>
              <w:t>01/09/2024</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Pr="00F41439" w:rsidRDefault="00237D92" w:rsidP="00F41439">
            <w:pPr>
              <w:bidi/>
              <w:spacing w:before="80" w:after="80"/>
              <w:jc w:val="center"/>
              <w:rPr>
                <w:b/>
                <w:color w:val="000000" w:themeColor="text1"/>
              </w:rPr>
            </w:pPr>
            <w:r w:rsidRPr="00F41439">
              <w:rPr>
                <w:b/>
                <w:color w:val="000000" w:themeColor="text1"/>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237D92" w:rsidRPr="00F41439" w:rsidRDefault="00237D92" w:rsidP="00F41439">
            <w:pPr>
              <w:spacing w:before="80" w:after="80"/>
              <w:jc w:val="center"/>
              <w:rPr>
                <w:color w:val="000000" w:themeColor="text1"/>
              </w:rPr>
            </w:pPr>
            <w:r w:rsidRPr="00F41439">
              <w:rPr>
                <w:color w:val="000000" w:themeColor="text1"/>
              </w:rPr>
              <w:t>1.0</w:t>
            </w:r>
          </w:p>
        </w:tc>
      </w:tr>
    </w:tbl>
    <w:p w:rsidR="00237D92" w:rsidRDefault="00237D92" w:rsidP="00B202C1">
      <w:pPr>
        <w:tabs>
          <w:tab w:val="left" w:pos="5220"/>
        </w:tabs>
        <w:spacing w:after="200" w:line="276" w:lineRule="auto"/>
        <w:jc w:val="right"/>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237D92" w:rsidTr="00FA7BF5">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4040A7" w:rsidRDefault="00237D92" w:rsidP="00FA7BF5">
            <w:pPr>
              <w:bidi/>
              <w:spacing w:line="360" w:lineRule="auto"/>
              <w:jc w:val="center"/>
              <w:rPr>
                <w:b/>
                <w:color w:val="17365D"/>
                <w:sz w:val="28"/>
                <w:szCs w:val="28"/>
              </w:rPr>
            </w:pPr>
            <w:r>
              <w:rPr>
                <w:b/>
                <w:color w:val="17365D"/>
                <w:sz w:val="28"/>
                <w:szCs w:val="28"/>
                <w:rtl/>
              </w:rPr>
              <w:t>علاقة المادة بالمواد الأخرى</w:t>
            </w:r>
          </w:p>
        </w:tc>
      </w:tr>
      <w:tr w:rsidR="00237D92" w:rsidTr="00FA7BF5">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A7BF5">
            <w:pPr>
              <w:bidi/>
              <w:spacing w:line="360" w:lineRule="auto"/>
              <w:jc w:val="center"/>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FA7BF5">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FA7BF5">
            <w:pPr>
              <w:bidi/>
              <w:spacing w:line="360" w:lineRule="auto"/>
              <w:jc w:val="center"/>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FA7BF5">
            <w:pPr>
              <w:spacing w:line="360" w:lineRule="auto"/>
              <w:jc w:val="center"/>
            </w:pPr>
          </w:p>
        </w:tc>
      </w:tr>
      <w:tr w:rsidR="00237D92" w:rsidTr="00FA7BF5">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A7BF5">
            <w:pPr>
              <w:bidi/>
              <w:spacing w:line="360" w:lineRule="auto"/>
              <w:jc w:val="center"/>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FA7BF5">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FA7BF5">
            <w:pPr>
              <w:bidi/>
              <w:spacing w:line="360" w:lineRule="auto"/>
              <w:jc w:val="cente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FA7BF5">
            <w:pPr>
              <w:spacing w:line="360" w:lineRule="auto"/>
              <w:jc w:val="center"/>
            </w:pPr>
          </w:p>
        </w:tc>
      </w:tr>
    </w:tbl>
    <w:p w:rsidR="00237D92" w:rsidRDefault="00237D92" w:rsidP="00B202C1">
      <w:pPr>
        <w:tabs>
          <w:tab w:val="left" w:pos="5220"/>
        </w:tabs>
        <w:spacing w:after="0" w:line="360" w:lineRule="auto"/>
        <w:jc w:val="right"/>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237D92" w:rsidTr="00FA7BF5">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FA7BF5">
            <w:pPr>
              <w:bidi/>
              <w:spacing w:line="276" w:lineRule="auto"/>
              <w:jc w:val="center"/>
              <w:rPr>
                <w:b/>
                <w:color w:val="17365D"/>
                <w:sz w:val="28"/>
                <w:szCs w:val="28"/>
              </w:rPr>
            </w:pPr>
            <w:r>
              <w:rPr>
                <w:b/>
                <w:color w:val="17365D"/>
                <w:sz w:val="28"/>
                <w:szCs w:val="28"/>
                <w:rtl/>
              </w:rPr>
              <w:t>أهداف المادة ومخرجات التعلم والمحتويات الإرشادية</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Pr="00FA7BF5" w:rsidRDefault="00237D92" w:rsidP="00FA7BF5">
            <w:pPr>
              <w:bidi/>
              <w:spacing w:line="276" w:lineRule="auto"/>
              <w:jc w:val="center"/>
              <w:rPr>
                <w:b/>
                <w:color w:val="000000"/>
                <w:sz w:val="24"/>
                <w:szCs w:val="24"/>
              </w:rPr>
            </w:pPr>
            <w:r>
              <w:rPr>
                <w:b/>
                <w:color w:val="000000"/>
                <w:sz w:val="24"/>
                <w:szCs w:val="24"/>
                <w:rtl/>
              </w:rPr>
              <w:t>أهداف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FA7BF5" w:rsidRPr="00FA7BF5" w:rsidRDefault="00FA7BF5" w:rsidP="00FA7BF5">
            <w:pPr>
              <w:bidi/>
              <w:spacing w:line="276" w:lineRule="auto"/>
              <w:ind w:left="232"/>
              <w:rPr>
                <w:color w:val="000000"/>
              </w:rPr>
            </w:pPr>
            <w:r w:rsidRPr="00FA7BF5">
              <w:rPr>
                <w:color w:val="000000"/>
                <w:rtl/>
              </w:rPr>
              <w:t>تتضمن هذه الوحدة مراجعةً لمختلف التقنيات والأبحاث المستخدمة في مختبر الحمض النووي الجنائي، بدءًا من استلام العينات واستخلاصها وتكرارها، وصولًا إلى تحليلها وتفسيرها</w:t>
            </w:r>
            <w:r w:rsidRPr="00FA7BF5">
              <w:rPr>
                <w:color w:val="000000"/>
              </w:rPr>
              <w:t>.</w:t>
            </w:r>
          </w:p>
          <w:p w:rsidR="00FA7BF5" w:rsidRPr="00FA7BF5" w:rsidRDefault="00FA7BF5" w:rsidP="00FA7BF5">
            <w:pPr>
              <w:bidi/>
              <w:spacing w:line="276" w:lineRule="auto"/>
              <w:ind w:left="232"/>
              <w:rPr>
                <w:color w:val="000000"/>
              </w:rPr>
            </w:pPr>
            <w:r w:rsidRPr="00FA7BF5">
              <w:rPr>
                <w:color w:val="000000"/>
                <w:rtl/>
              </w:rPr>
              <w:t>١</w:t>
            </w:r>
            <w:r w:rsidRPr="00FA7BF5">
              <w:rPr>
                <w:color w:val="000000"/>
              </w:rPr>
              <w:t xml:space="preserve">- </w:t>
            </w:r>
            <w:r w:rsidRPr="00FA7BF5">
              <w:rPr>
                <w:color w:val="000000"/>
                <w:rtl/>
              </w:rPr>
              <w:t>سيخوض الطلاب تجربةً عمليةً في مجال الحمض النووي، مستخدمين التقنيات التي تعلموها</w:t>
            </w:r>
            <w:r w:rsidRPr="00FA7BF5">
              <w:rPr>
                <w:color w:val="000000"/>
              </w:rPr>
              <w:t>.</w:t>
            </w:r>
          </w:p>
          <w:p w:rsidR="00FA7BF5" w:rsidRPr="00FA7BF5" w:rsidRDefault="00FA7BF5" w:rsidP="00FA7BF5">
            <w:pPr>
              <w:bidi/>
              <w:spacing w:line="276" w:lineRule="auto"/>
              <w:ind w:left="232"/>
              <w:rPr>
                <w:color w:val="000000"/>
              </w:rPr>
            </w:pPr>
            <w:r w:rsidRPr="00FA7BF5">
              <w:rPr>
                <w:color w:val="000000"/>
                <w:rtl/>
              </w:rPr>
              <w:t>٢</w:t>
            </w:r>
            <w:r w:rsidRPr="00FA7BF5">
              <w:rPr>
                <w:color w:val="000000"/>
              </w:rPr>
              <w:t xml:space="preserve">- </w:t>
            </w:r>
            <w:r w:rsidRPr="00FA7BF5">
              <w:rPr>
                <w:color w:val="000000"/>
                <w:rtl/>
              </w:rPr>
              <w:t>سيتم أيضًا استعراض الأبحاث والتقنيات الجديدة في مجال تحليل الحمض النووي الجنائي</w:t>
            </w:r>
            <w:r w:rsidRPr="00FA7BF5">
              <w:rPr>
                <w:color w:val="000000"/>
              </w:rPr>
              <w:t>.</w:t>
            </w:r>
          </w:p>
          <w:p w:rsidR="00FA7BF5" w:rsidRPr="00FA7BF5" w:rsidRDefault="00FA7BF5" w:rsidP="00FA7BF5">
            <w:pPr>
              <w:bidi/>
              <w:spacing w:line="276" w:lineRule="auto"/>
              <w:ind w:left="232"/>
              <w:rPr>
                <w:color w:val="000000"/>
              </w:rPr>
            </w:pPr>
            <w:r w:rsidRPr="00FA7BF5">
              <w:rPr>
                <w:color w:val="000000"/>
                <w:rtl/>
              </w:rPr>
              <w:t>٣</w:t>
            </w:r>
            <w:r w:rsidRPr="00FA7BF5">
              <w:rPr>
                <w:color w:val="000000"/>
              </w:rPr>
              <w:t xml:space="preserve">- </w:t>
            </w:r>
            <w:r w:rsidRPr="00FA7BF5">
              <w:rPr>
                <w:color w:val="000000"/>
                <w:rtl/>
              </w:rPr>
              <w:t>تتضمن هذه الوحدة مراجعةً لمختلف التقنيات والأبحاث المستخدمة في مختبر الحمض النووي الجنائي، بدءًا من استلام العينات واستخلاصها وتكرارها، وصولًا إلى تحليلها وتفسيرها</w:t>
            </w:r>
            <w:r w:rsidRPr="00FA7BF5">
              <w:rPr>
                <w:color w:val="000000"/>
              </w:rPr>
              <w:t>.</w:t>
            </w:r>
          </w:p>
          <w:p w:rsidR="00FA7BF5" w:rsidRPr="00FA7BF5" w:rsidRDefault="00FA7BF5" w:rsidP="00FA7BF5">
            <w:pPr>
              <w:bidi/>
              <w:spacing w:line="276" w:lineRule="auto"/>
              <w:ind w:left="232"/>
              <w:rPr>
                <w:color w:val="000000"/>
              </w:rPr>
            </w:pPr>
            <w:r w:rsidRPr="00FA7BF5">
              <w:rPr>
                <w:color w:val="000000"/>
                <w:rtl/>
              </w:rPr>
              <w:t>٤</w:t>
            </w:r>
            <w:r w:rsidRPr="00FA7BF5">
              <w:rPr>
                <w:color w:val="000000"/>
              </w:rPr>
              <w:t xml:space="preserve">- </w:t>
            </w:r>
            <w:r w:rsidRPr="00FA7BF5">
              <w:rPr>
                <w:color w:val="000000"/>
                <w:rtl/>
              </w:rPr>
              <w:t>سيخوض الطلاب تجربةً عمليةً في مجال الحمض النووي، مستخدمين التقنيات التي تعلموها</w:t>
            </w:r>
            <w:r w:rsidRPr="00FA7BF5">
              <w:rPr>
                <w:color w:val="000000"/>
              </w:rPr>
              <w:t>.</w:t>
            </w:r>
          </w:p>
          <w:p w:rsidR="00237D92" w:rsidRDefault="00FA7BF5" w:rsidP="00FA7BF5">
            <w:pPr>
              <w:bidi/>
              <w:spacing w:line="276" w:lineRule="auto"/>
              <w:rPr>
                <w:color w:val="000000"/>
              </w:rPr>
            </w:pPr>
            <w:r w:rsidRPr="00FA7BF5">
              <w:rPr>
                <w:color w:val="000000"/>
                <w:rtl/>
              </w:rPr>
              <w:t>٥</w:t>
            </w:r>
            <w:r w:rsidRPr="00FA7BF5">
              <w:rPr>
                <w:color w:val="000000"/>
              </w:rPr>
              <w:t xml:space="preserve">- </w:t>
            </w:r>
            <w:r w:rsidRPr="00FA7BF5">
              <w:rPr>
                <w:color w:val="000000"/>
                <w:rtl/>
              </w:rPr>
              <w:t>سيتم أيضًا استعراض الأبحاث والتقنيات الجديدة في مجال تحليل الحمض النووي الجنائي</w:t>
            </w:r>
            <w:r w:rsidRPr="00FA7BF5">
              <w:rPr>
                <w:color w:val="000000"/>
              </w:rPr>
              <w:t>.</w:t>
            </w:r>
          </w:p>
        </w:tc>
      </w:tr>
      <w:tr w:rsidR="00237D92" w:rsidRPr="00FA7BF5"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Pr="00FA7BF5" w:rsidRDefault="00237D92" w:rsidP="00FA7BF5">
            <w:pPr>
              <w:bidi/>
              <w:spacing w:line="276" w:lineRule="auto"/>
              <w:jc w:val="center"/>
              <w:rPr>
                <w:b/>
                <w:color w:val="000000"/>
                <w:sz w:val="24"/>
                <w:szCs w:val="24"/>
              </w:rPr>
            </w:pPr>
            <w:r>
              <w:rPr>
                <w:b/>
                <w:color w:val="000000"/>
                <w:sz w:val="24"/>
                <w:szCs w:val="24"/>
                <w:rtl/>
              </w:rPr>
              <w:t>مخرجات تعلم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FA7BF5" w:rsidRPr="00FA7BF5" w:rsidRDefault="00FA7BF5" w:rsidP="00FA7BF5">
            <w:pPr>
              <w:widowControl w:val="0"/>
              <w:shd w:val="clear" w:color="auto" w:fill="FFFFFF"/>
              <w:bidi/>
              <w:spacing w:line="276" w:lineRule="auto"/>
              <w:rPr>
                <w:b/>
                <w:color w:val="000000"/>
                <w:sz w:val="24"/>
                <w:szCs w:val="24"/>
                <w:lang w:bidi="ar-IQ"/>
              </w:rPr>
            </w:pPr>
            <w:r w:rsidRPr="00FA7BF5">
              <w:rPr>
                <w:b/>
                <w:color w:val="000000"/>
                <w:sz w:val="24"/>
                <w:szCs w:val="24"/>
                <w:rtl/>
                <w:lang w:bidi="ar-IQ"/>
              </w:rPr>
              <w:t>عند إكمال هذه المادة يُتوقع من الطلبة أن يكونوا قادرين على:</w:t>
            </w:r>
          </w:p>
          <w:p w:rsidR="00FA7BF5" w:rsidRPr="00FA7BF5" w:rsidRDefault="00FA7BF5" w:rsidP="005B2E63">
            <w:pPr>
              <w:pStyle w:val="a9"/>
              <w:widowControl w:val="0"/>
              <w:numPr>
                <w:ilvl w:val="0"/>
                <w:numId w:val="40"/>
              </w:numPr>
              <w:shd w:val="clear" w:color="auto" w:fill="FFFFFF"/>
              <w:bidi/>
              <w:spacing w:line="276" w:lineRule="auto"/>
              <w:rPr>
                <w:b/>
                <w:color w:val="000000"/>
                <w:sz w:val="24"/>
                <w:szCs w:val="24"/>
                <w:rtl/>
                <w:lang w:bidi="ar-IQ"/>
              </w:rPr>
            </w:pPr>
            <w:r w:rsidRPr="00FA7BF5">
              <w:rPr>
                <w:b/>
                <w:color w:val="000000"/>
                <w:sz w:val="24"/>
                <w:szCs w:val="24"/>
                <w:rtl/>
                <w:lang w:bidi="ar-IQ"/>
              </w:rPr>
              <w:t>اشرح أساليب تكوين الأحرف المستخدمة في الكتابة اليدوية والتوقيعات، وحدد التعديلات الطبيعية والمتعمدة.</w:t>
            </w:r>
          </w:p>
          <w:p w:rsidR="00FA7BF5" w:rsidRPr="00FA7BF5" w:rsidRDefault="00FA7BF5" w:rsidP="005B2E63">
            <w:pPr>
              <w:pStyle w:val="a9"/>
              <w:widowControl w:val="0"/>
              <w:numPr>
                <w:ilvl w:val="0"/>
                <w:numId w:val="40"/>
              </w:numPr>
              <w:shd w:val="clear" w:color="auto" w:fill="FFFFFF"/>
              <w:bidi/>
              <w:spacing w:line="276" w:lineRule="auto"/>
              <w:rPr>
                <w:b/>
                <w:color w:val="000000"/>
                <w:sz w:val="24"/>
                <w:szCs w:val="24"/>
                <w:lang w:bidi="ar-IQ"/>
              </w:rPr>
            </w:pPr>
            <w:r w:rsidRPr="00FA7BF5">
              <w:rPr>
                <w:b/>
                <w:color w:val="000000"/>
                <w:sz w:val="24"/>
                <w:szCs w:val="24"/>
                <w:rtl/>
                <w:lang w:bidi="ar-IQ"/>
              </w:rPr>
              <w:t>صف وحلل تركيب الورق والحبر.</w:t>
            </w:r>
          </w:p>
          <w:p w:rsidR="00237D92" w:rsidRPr="00FA7BF5" w:rsidRDefault="00FA7BF5" w:rsidP="005B2E63">
            <w:pPr>
              <w:pStyle w:val="a9"/>
              <w:widowControl w:val="0"/>
              <w:numPr>
                <w:ilvl w:val="0"/>
                <w:numId w:val="40"/>
              </w:numPr>
              <w:shd w:val="clear" w:color="auto" w:fill="FFFFFF"/>
              <w:bidi/>
              <w:spacing w:line="276" w:lineRule="auto"/>
              <w:rPr>
                <w:b/>
                <w:color w:val="000000"/>
                <w:sz w:val="24"/>
                <w:szCs w:val="24"/>
                <w:rtl/>
                <w:lang w:bidi="ar-IQ"/>
              </w:rPr>
            </w:pPr>
            <w:r w:rsidRPr="00FA7BF5">
              <w:rPr>
                <w:b/>
                <w:color w:val="000000"/>
                <w:sz w:val="24"/>
                <w:szCs w:val="24"/>
                <w:rtl/>
                <w:lang w:bidi="ar-IQ"/>
              </w:rPr>
              <w:t>أعدّ وقدّم تقارير شفهية وكتابية مناسبة للمحكمة</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A7BF5">
            <w:pPr>
              <w:bidi/>
              <w:spacing w:line="312" w:lineRule="auto"/>
              <w:jc w:val="center"/>
              <w:rPr>
                <w:b/>
                <w:sz w:val="24"/>
                <w:szCs w:val="24"/>
              </w:rPr>
            </w:pPr>
            <w:r>
              <w:rPr>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rsidR="00FA7BF5" w:rsidRPr="00FA7BF5" w:rsidRDefault="00FA7BF5" w:rsidP="00FA7BF5">
            <w:pPr>
              <w:bidi/>
              <w:spacing w:line="312" w:lineRule="auto"/>
              <w:rPr>
                <w:b/>
                <w:color w:val="000000"/>
                <w:sz w:val="24"/>
                <w:szCs w:val="24"/>
              </w:rPr>
            </w:pPr>
            <w:r w:rsidRPr="00FA7BF5">
              <w:rPr>
                <w:b/>
                <w:color w:val="000000"/>
                <w:sz w:val="24"/>
                <w:szCs w:val="24"/>
                <w:rtl/>
              </w:rPr>
              <w:t>محتوى الوحدة الإرشادي</w:t>
            </w:r>
          </w:p>
          <w:p w:rsidR="00FA7BF5" w:rsidRPr="00FA7BF5" w:rsidRDefault="00FA7BF5" w:rsidP="00FA7BF5">
            <w:pPr>
              <w:bidi/>
              <w:spacing w:line="312" w:lineRule="auto"/>
              <w:rPr>
                <w:b/>
                <w:color w:val="000000"/>
                <w:sz w:val="24"/>
                <w:szCs w:val="24"/>
              </w:rPr>
            </w:pPr>
            <w:r w:rsidRPr="00FA7BF5">
              <w:rPr>
                <w:b/>
                <w:color w:val="000000"/>
                <w:sz w:val="24"/>
                <w:szCs w:val="24"/>
                <w:rtl/>
              </w:rPr>
              <w:t>الأحبار والأصباغ؛ بناء الأحرف، والتنوع الطبيعي، والتعديل العرضي والمتعمد. أصل وتاريخ الوثائق: الأحبار، والورق، والطبعات، والمحو، والطمس. [14 ساعة]</w:t>
            </w:r>
          </w:p>
          <w:p w:rsidR="00237D92" w:rsidRPr="00505F0B" w:rsidRDefault="00FA7BF5" w:rsidP="00FA7BF5">
            <w:pPr>
              <w:bidi/>
              <w:spacing w:line="312" w:lineRule="auto"/>
              <w:rPr>
                <w:bCs/>
                <w:color w:val="000000"/>
                <w:sz w:val="24"/>
                <w:szCs w:val="24"/>
              </w:rPr>
            </w:pPr>
            <w:r w:rsidRPr="00FA7BF5">
              <w:rPr>
                <w:b/>
                <w:color w:val="000000"/>
                <w:sz w:val="24"/>
                <w:szCs w:val="24"/>
                <w:rtl/>
              </w:rPr>
              <w:t>تحليل الوثائق باستخدام مجموعة من التقنيات، مثل: التحليل الطيفي الإلكتروني الموسع</w:t>
            </w:r>
            <w:r w:rsidRPr="00FA7BF5">
              <w:rPr>
                <w:b/>
                <w:color w:val="000000"/>
                <w:sz w:val="24"/>
                <w:szCs w:val="24"/>
              </w:rPr>
              <w:t xml:space="preserve"> (ESDA)</w:t>
            </w:r>
            <w:r w:rsidRPr="00FA7BF5">
              <w:rPr>
                <w:b/>
                <w:color w:val="000000"/>
                <w:sz w:val="24"/>
                <w:szCs w:val="24"/>
                <w:rtl/>
              </w:rPr>
              <w:t>، والكروماتوغرافيا، والمجهر، والتحليل الطيفي. جهاز مقارنة طيفي فيديو، ومجهر مقارنة. [14 ساعة]</w:t>
            </w:r>
          </w:p>
        </w:tc>
      </w:tr>
    </w:tbl>
    <w:p w:rsidR="00237D92" w:rsidRDefault="00237D92" w:rsidP="00B202C1">
      <w:pPr>
        <w:spacing w:after="384" w:line="312" w:lineRule="auto"/>
        <w:jc w:val="right"/>
        <w:rPr>
          <w:rFonts w:ascii="Cambria" w:eastAsia="Cambria" w:hAnsi="Cambria" w:cs="Cambria"/>
          <w:b/>
          <w:color w:val="000000"/>
          <w:sz w:val="24"/>
          <w:szCs w:val="24"/>
        </w:rPr>
      </w:pPr>
    </w:p>
    <w:p w:rsidR="00FA7BF5" w:rsidRDefault="00FA7BF5" w:rsidP="00B202C1">
      <w:pPr>
        <w:spacing w:after="384" w:line="312" w:lineRule="auto"/>
        <w:jc w:val="right"/>
        <w:rPr>
          <w:rFonts w:ascii="Cambria" w:eastAsia="Cambria" w:hAnsi="Cambria" w:cs="Cambria"/>
          <w:b/>
          <w:color w:val="000000"/>
          <w:sz w:val="24"/>
          <w:szCs w:val="24"/>
        </w:rPr>
      </w:pPr>
    </w:p>
    <w:p w:rsidR="00FA7BF5" w:rsidRDefault="00FA7BF5" w:rsidP="00B202C1">
      <w:pPr>
        <w:spacing w:after="384" w:line="312" w:lineRule="auto"/>
        <w:jc w:val="right"/>
        <w:rPr>
          <w:rFonts w:ascii="Cambria" w:eastAsia="Cambria" w:hAnsi="Cambria" w:cs="Cambria"/>
          <w:b/>
          <w:color w:val="000000"/>
          <w:sz w:val="24"/>
          <w:szCs w:val="24"/>
        </w:rPr>
      </w:pPr>
    </w:p>
    <w:p w:rsidR="00FA7BF5" w:rsidRDefault="00FA7BF5" w:rsidP="00B202C1">
      <w:pPr>
        <w:spacing w:after="384" w:line="312" w:lineRule="auto"/>
        <w:jc w:val="right"/>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237D92" w:rsidTr="00237D92">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FA7BF5" w:rsidRDefault="00237D92" w:rsidP="00FA7BF5">
            <w:pPr>
              <w:bidi/>
              <w:spacing w:line="276" w:lineRule="auto"/>
              <w:jc w:val="right"/>
              <w:rPr>
                <w:b/>
                <w:color w:val="17365D"/>
                <w:sz w:val="28"/>
                <w:szCs w:val="28"/>
              </w:rPr>
            </w:pPr>
            <w:r>
              <w:rPr>
                <w:b/>
                <w:color w:val="17365D"/>
                <w:sz w:val="28"/>
                <w:szCs w:val="28"/>
                <w:rtl/>
              </w:rPr>
              <w:t>استراتيجيات التعلم والتعليم</w:t>
            </w:r>
          </w:p>
        </w:tc>
      </w:tr>
      <w:tr w:rsidR="00237D92" w:rsidTr="00237D92">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A7BF5">
            <w:pPr>
              <w:bidi/>
              <w:spacing w:line="276" w:lineRule="auto"/>
              <w:jc w:val="center"/>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FA7BF5" w:rsidP="00FA7BF5">
            <w:pPr>
              <w:bidi/>
              <w:spacing w:line="276" w:lineRule="auto"/>
              <w:rPr>
                <w:b/>
                <w:color w:val="000000"/>
                <w:sz w:val="24"/>
                <w:szCs w:val="24"/>
              </w:rPr>
            </w:pPr>
            <w:r w:rsidRPr="00FA7BF5">
              <w:rPr>
                <w:b/>
                <w:color w:val="000000"/>
                <w:sz w:val="24"/>
                <w:szCs w:val="24"/>
                <w:rtl/>
              </w:rPr>
              <w:t>تهدف هذه الوحدة إلى تزويد الطلاب بالقدرة على التقييم النقدي للأفكار والأبحاث الحالية في مجال تحليل واستخلاص الأصباغ والأحبار الجنائية من عينات مختلفة، بالإضافة إلى فهم كامل للإجراءات والتحليلات التي يتم إجراؤها داخل مختبر الطب الشرعي الرقمي الحديث</w:t>
            </w:r>
            <w:r w:rsidRPr="00FA7BF5">
              <w:rPr>
                <w:b/>
                <w:color w:val="000000"/>
                <w:sz w:val="24"/>
                <w:szCs w:val="24"/>
              </w:rPr>
              <w:t>.</w:t>
            </w:r>
          </w:p>
        </w:tc>
      </w:tr>
    </w:tbl>
    <w:p w:rsidR="00237D92" w:rsidRDefault="00237D92" w:rsidP="00B202C1">
      <w:pPr>
        <w:spacing w:line="276" w:lineRule="auto"/>
        <w:jc w:val="right"/>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237D92" w:rsidTr="00FA7BF5">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FA7BF5">
            <w:pPr>
              <w:bidi/>
              <w:spacing w:line="312" w:lineRule="auto"/>
              <w:jc w:val="center"/>
              <w:rPr>
                <w:rFonts w:eastAsia="Times New Roman"/>
                <w:color w:val="000000"/>
                <w:sz w:val="24"/>
                <w:szCs w:val="24"/>
              </w:rPr>
            </w:pPr>
            <w:r>
              <w:rPr>
                <w:rFonts w:eastAsia="Times New Roman"/>
                <w:b/>
                <w:color w:val="17365D"/>
                <w:sz w:val="28"/>
                <w:szCs w:val="28"/>
                <w:rtl/>
              </w:rPr>
              <w:t>العبء الدراسي للطالب (SWL)</w:t>
            </w:r>
          </w:p>
        </w:tc>
      </w:tr>
      <w:tr w:rsidR="00237D92" w:rsidTr="00FA7BF5">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Pr="00FA7BF5" w:rsidRDefault="00237D92" w:rsidP="00FA7BF5">
            <w:pPr>
              <w:spacing w:line="312" w:lineRule="auto"/>
              <w:jc w:val="center"/>
              <w:rPr>
                <w:b/>
                <w:color w:val="000000"/>
                <w:sz w:val="24"/>
                <w:szCs w:val="24"/>
              </w:rPr>
            </w:pPr>
            <w:r>
              <w:rPr>
                <w:b/>
                <w:color w:val="000000"/>
                <w:sz w:val="24"/>
                <w:szCs w:val="24"/>
              </w:rPr>
              <w:t>Structured SWL</w:t>
            </w:r>
            <w:r w:rsidR="00FA7BF5">
              <w:rPr>
                <w:b/>
                <w:color w:val="000000"/>
                <w:sz w:val="24"/>
                <w:szCs w:val="24"/>
              </w:rPr>
              <w:t xml:space="preserve"> (h/sem)</w:t>
            </w:r>
            <w:r w:rsidR="00FA7BF5">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FA7BF5">
            <w:pPr>
              <w:spacing w:line="312" w:lineRule="auto"/>
              <w:jc w:val="center"/>
              <w:rPr>
                <w:sz w:val="24"/>
                <w:szCs w:val="24"/>
              </w:rPr>
            </w:pPr>
            <w:r>
              <w:rPr>
                <w:sz w:val="24"/>
                <w:szCs w:val="24"/>
              </w:rPr>
              <w:t>72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FA7BF5">
            <w:pPr>
              <w:spacing w:line="312" w:lineRule="auto"/>
              <w:jc w:val="center"/>
              <w:rPr>
                <w:b/>
              </w:rPr>
            </w:pPr>
            <w:r>
              <w:rPr>
                <w:b/>
              </w:rPr>
              <w:t>Structured</w:t>
            </w:r>
            <w:r w:rsidR="00FA7BF5">
              <w:rPr>
                <w:b/>
              </w:rPr>
              <w:t xml:space="preserve"> SWL (h/w)</w:t>
            </w:r>
            <w:r w:rsidR="00FA7BF5">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FA7BF5">
            <w:pPr>
              <w:spacing w:line="312" w:lineRule="auto"/>
              <w:jc w:val="center"/>
              <w:rPr>
                <w:sz w:val="24"/>
                <w:szCs w:val="24"/>
              </w:rPr>
            </w:pPr>
            <w:r>
              <w:rPr>
                <w:sz w:val="24"/>
                <w:szCs w:val="24"/>
              </w:rPr>
              <w:t>5.1</w:t>
            </w:r>
          </w:p>
        </w:tc>
      </w:tr>
      <w:tr w:rsidR="00237D92" w:rsidTr="00FA7BF5">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A7BF5">
            <w:pPr>
              <w:spacing w:line="312" w:lineRule="auto"/>
              <w:jc w:val="center"/>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FA7BF5">
            <w:pPr>
              <w:spacing w:line="312" w:lineRule="auto"/>
              <w:jc w:val="center"/>
              <w:rPr>
                <w:sz w:val="24"/>
                <w:szCs w:val="24"/>
              </w:rPr>
            </w:pPr>
            <w:r>
              <w:rPr>
                <w:sz w:val="24"/>
                <w:szCs w:val="24"/>
              </w:rPr>
              <w:t>28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FA7BF5">
            <w:pPr>
              <w:spacing w:line="312" w:lineRule="auto"/>
              <w:jc w:val="center"/>
              <w:rPr>
                <w:b/>
              </w:rPr>
            </w:pPr>
            <w:r>
              <w:rPr>
                <w:b/>
              </w:rPr>
              <w:t>Unstructured S</w:t>
            </w:r>
            <w:r w:rsidR="00FA7BF5">
              <w:rPr>
                <w:b/>
              </w:rPr>
              <w:t>WL (h/w)</w:t>
            </w:r>
            <w:r w:rsidR="00FA7BF5">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FA7BF5">
            <w:pPr>
              <w:spacing w:line="312" w:lineRule="auto"/>
              <w:jc w:val="center"/>
              <w:rPr>
                <w:sz w:val="24"/>
                <w:szCs w:val="24"/>
              </w:rPr>
            </w:pPr>
            <w:r>
              <w:rPr>
                <w:sz w:val="24"/>
                <w:szCs w:val="24"/>
              </w:rPr>
              <w:t>2</w:t>
            </w:r>
          </w:p>
        </w:tc>
      </w:tr>
      <w:tr w:rsidR="00237D92" w:rsidTr="00FA7BF5">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Pr="00FA7BF5" w:rsidRDefault="00237D92" w:rsidP="00FA7BF5">
            <w:pPr>
              <w:spacing w:line="312" w:lineRule="auto"/>
              <w:jc w:val="center"/>
              <w:rPr>
                <w:b/>
                <w:color w:val="000000"/>
                <w:sz w:val="24"/>
                <w:szCs w:val="24"/>
              </w:rPr>
            </w:pPr>
            <w:r>
              <w:rPr>
                <w:b/>
                <w:color w:val="000000"/>
                <w:sz w:val="24"/>
                <w:szCs w:val="24"/>
              </w:rPr>
              <w:t>Tota</w:t>
            </w:r>
            <w:r w:rsidR="00FA7BF5">
              <w:rPr>
                <w:b/>
                <w:color w:val="000000"/>
                <w:sz w:val="24"/>
                <w:szCs w:val="24"/>
              </w:rPr>
              <w:t>l SWL (h/sem)</w:t>
            </w:r>
            <w:r w:rsidR="00FA7BF5">
              <w:rPr>
                <w:b/>
                <w:color w:val="000000"/>
                <w:sz w:val="24"/>
                <w:szCs w:val="24"/>
              </w:rPr>
              <w:br/>
              <w:t>Total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FA7BF5">
            <w:pPr>
              <w:spacing w:line="312" w:lineRule="auto"/>
              <w:jc w:val="center"/>
              <w:rPr>
                <w:sz w:val="24"/>
                <w:szCs w:val="24"/>
              </w:rPr>
            </w:pPr>
            <w:r>
              <w:rPr>
                <w:sz w:val="24"/>
                <w:szCs w:val="24"/>
              </w:rPr>
              <w:t>100</w:t>
            </w:r>
          </w:p>
        </w:tc>
      </w:tr>
    </w:tbl>
    <w:p w:rsidR="00237D92" w:rsidRDefault="00237D92" w:rsidP="00B202C1">
      <w:pPr>
        <w:spacing w:after="0" w:line="312" w:lineRule="auto"/>
        <w:jc w:val="right"/>
        <w:rPr>
          <w:rFonts w:ascii="Cambria" w:eastAsia="Cambria" w:hAnsi="Cambria" w:cs="Cambria"/>
          <w:b/>
          <w:color w:val="000000"/>
        </w:rPr>
      </w:pPr>
    </w:p>
    <w:p w:rsidR="00237D92" w:rsidRDefault="00237D92" w:rsidP="00B202C1">
      <w:pPr>
        <w:spacing w:after="0" w:line="312" w:lineRule="auto"/>
        <w:jc w:val="right"/>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237D92" w:rsidTr="00FA7BF5">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4040A7" w:rsidRDefault="00237D92" w:rsidP="00FA7BF5">
            <w:pPr>
              <w:bidi/>
              <w:spacing w:line="312" w:lineRule="auto"/>
              <w:jc w:val="center"/>
              <w:rPr>
                <w:b/>
                <w:color w:val="17365D"/>
                <w:sz w:val="28"/>
                <w:szCs w:val="28"/>
              </w:rPr>
            </w:pPr>
            <w:r>
              <w:rPr>
                <w:b/>
                <w:color w:val="17365D"/>
                <w:sz w:val="28"/>
                <w:szCs w:val="28"/>
                <w:rtl/>
              </w:rPr>
              <w:t>تقييم المادة</w:t>
            </w:r>
          </w:p>
        </w:tc>
      </w:tr>
      <w:tr w:rsidR="00237D92" w:rsidTr="00FA7BF5">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237D92" w:rsidRDefault="00237D92" w:rsidP="00FA7BF5">
            <w:pPr>
              <w:spacing w:line="312" w:lineRule="auto"/>
              <w:ind w:left="360" w:hanging="720"/>
              <w:jc w:val="center"/>
              <w:rPr>
                <w:b/>
              </w:rPr>
            </w:pPr>
          </w:p>
          <w:p w:rsidR="00237D92" w:rsidRDefault="00237D92" w:rsidP="00FA7BF5">
            <w:pPr>
              <w:bidi/>
              <w:spacing w:line="312" w:lineRule="auto"/>
              <w:ind w:left="360" w:hanging="720"/>
              <w:jc w:val="center"/>
              <w:rPr>
                <w:b/>
              </w:rPr>
            </w:pPr>
            <w:r>
              <w:rPr>
                <w:b/>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A7BF5">
            <w:pPr>
              <w:bidi/>
              <w:spacing w:line="312" w:lineRule="auto"/>
              <w:jc w:val="center"/>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A7BF5">
            <w:pPr>
              <w:bidi/>
              <w:spacing w:line="312" w:lineRule="auto"/>
              <w:jc w:val="center"/>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A7BF5">
            <w:pPr>
              <w:bidi/>
              <w:spacing w:line="312" w:lineRule="auto"/>
              <w:jc w:val="center"/>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FA7BF5">
            <w:pPr>
              <w:bidi/>
              <w:spacing w:line="312" w:lineRule="auto"/>
              <w:jc w:val="center"/>
              <w:rPr>
                <w:b/>
                <w:color w:val="000000"/>
              </w:rPr>
            </w:pPr>
            <w:r>
              <w:rPr>
                <w:b/>
                <w:color w:val="000000"/>
                <w:rtl/>
              </w:rPr>
              <w:t>مخرج التعلم المرتبط</w:t>
            </w:r>
          </w:p>
        </w:tc>
      </w:tr>
      <w:tr w:rsidR="00237D92" w:rsidTr="00FA7BF5">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A7BF5">
            <w:pPr>
              <w:bidi/>
              <w:spacing w:line="312" w:lineRule="auto"/>
              <w:jc w:val="center"/>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A7BF5">
            <w:pPr>
              <w:bidi/>
              <w:spacing w:line="312" w:lineRule="auto"/>
              <w:jc w:val="center"/>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FA7BF5">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FA7BF5">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FA7BF5">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A7BF5">
            <w:pPr>
              <w:spacing w:line="312" w:lineRule="auto"/>
              <w:jc w:val="center"/>
              <w:rPr>
                <w:color w:val="000000"/>
              </w:rPr>
            </w:pPr>
            <w:r>
              <w:t>LO #1, 2, 10 and 11</w:t>
            </w:r>
          </w:p>
        </w:tc>
      </w:tr>
      <w:tr w:rsidR="00237D92" w:rsidTr="00FA7BF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A7BF5">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A7BF5">
            <w:pPr>
              <w:bidi/>
              <w:spacing w:line="312" w:lineRule="auto"/>
              <w:jc w:val="center"/>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FA7BF5">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FA7BF5">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A7BF5">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A7BF5">
            <w:pPr>
              <w:spacing w:line="312" w:lineRule="auto"/>
              <w:jc w:val="center"/>
              <w:rPr>
                <w:color w:val="000000"/>
              </w:rPr>
            </w:pPr>
            <w:r>
              <w:t>LO # 3, 4, 6 and 7</w:t>
            </w:r>
          </w:p>
        </w:tc>
      </w:tr>
      <w:tr w:rsidR="00237D92" w:rsidTr="00FA7BF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A7BF5">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A7BF5">
            <w:pPr>
              <w:bidi/>
              <w:spacing w:line="312" w:lineRule="auto"/>
              <w:jc w:val="center"/>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FA7BF5">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FA7BF5">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A7BF5">
            <w:pPr>
              <w:bidi/>
              <w:spacing w:line="312" w:lineRule="auto"/>
              <w:jc w:val="center"/>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A7BF5">
            <w:pPr>
              <w:spacing w:line="312" w:lineRule="auto"/>
              <w:jc w:val="center"/>
              <w:rPr>
                <w:color w:val="000000"/>
              </w:rPr>
            </w:pPr>
          </w:p>
        </w:tc>
      </w:tr>
      <w:tr w:rsidR="00237D92" w:rsidTr="00FA7BF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A7BF5">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A7BF5">
            <w:pPr>
              <w:bidi/>
              <w:spacing w:line="312" w:lineRule="auto"/>
              <w:jc w:val="center"/>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FA7BF5">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FA7BF5">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A7BF5">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A7BF5">
            <w:pPr>
              <w:spacing w:line="312" w:lineRule="auto"/>
              <w:jc w:val="center"/>
              <w:rPr>
                <w:color w:val="000000"/>
              </w:rPr>
            </w:pPr>
            <w:r>
              <w:t>LO # 5, 8 and 10</w:t>
            </w:r>
          </w:p>
        </w:tc>
      </w:tr>
      <w:tr w:rsidR="00237D92" w:rsidTr="00FA7BF5">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A7BF5">
            <w:pPr>
              <w:bidi/>
              <w:spacing w:line="312" w:lineRule="auto"/>
              <w:jc w:val="center"/>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A7BF5">
            <w:pPr>
              <w:bidi/>
              <w:spacing w:line="312" w:lineRule="auto"/>
              <w:jc w:val="center"/>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FA7BF5">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FA7BF5">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A7BF5">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A7BF5">
            <w:pPr>
              <w:spacing w:line="312" w:lineRule="auto"/>
              <w:jc w:val="center"/>
              <w:rPr>
                <w:color w:val="000000"/>
              </w:rPr>
            </w:pPr>
            <w:r>
              <w:t>LO # 1-7</w:t>
            </w:r>
          </w:p>
        </w:tc>
      </w:tr>
      <w:tr w:rsidR="00237D92" w:rsidTr="00FA7BF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A7BF5">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A7BF5">
            <w:pPr>
              <w:bidi/>
              <w:spacing w:line="312" w:lineRule="auto"/>
              <w:jc w:val="center"/>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FA7BF5">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FA7BF5">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FA7BF5">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A7BF5">
            <w:pPr>
              <w:bidi/>
              <w:spacing w:line="312" w:lineRule="auto"/>
              <w:jc w:val="center"/>
              <w:rPr>
                <w:color w:val="000000"/>
              </w:rPr>
            </w:pPr>
            <w:r>
              <w:rPr>
                <w:color w:val="000000"/>
                <w:rtl/>
              </w:rPr>
              <w:t>الكل</w:t>
            </w:r>
          </w:p>
        </w:tc>
      </w:tr>
      <w:tr w:rsidR="00237D92" w:rsidTr="00FA7BF5">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A7BF5">
            <w:pPr>
              <w:bidi/>
              <w:spacing w:line="312" w:lineRule="auto"/>
              <w:jc w:val="center"/>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FA7BF5">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FA7BF5">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A7BF5">
            <w:pPr>
              <w:spacing w:line="312" w:lineRule="auto"/>
              <w:jc w:val="center"/>
              <w:rPr>
                <w:color w:val="000000"/>
              </w:rPr>
            </w:pPr>
          </w:p>
        </w:tc>
      </w:tr>
    </w:tbl>
    <w:p w:rsidR="00237D92" w:rsidRDefault="00237D92" w:rsidP="00B202C1">
      <w:pPr>
        <w:spacing w:after="0" w:line="312" w:lineRule="auto"/>
        <w:jc w:val="right"/>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37D92" w:rsidTr="00237D92">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4040A7" w:rsidRDefault="00237D92" w:rsidP="00FA7BF5">
            <w:pPr>
              <w:bidi/>
              <w:spacing w:line="360" w:lineRule="auto"/>
              <w:jc w:val="center"/>
              <w:rPr>
                <w:b/>
                <w:color w:val="17365D"/>
                <w:sz w:val="28"/>
                <w:szCs w:val="28"/>
              </w:rPr>
            </w:pPr>
            <w:r>
              <w:rPr>
                <w:b/>
                <w:color w:val="17365D"/>
                <w:sz w:val="28"/>
                <w:szCs w:val="28"/>
                <w:rtl/>
              </w:rPr>
              <w:t>الخطة الدراسية (المنهج الأسبوعي)</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hanging="720"/>
              <w:jc w:val="right"/>
              <w:rPr>
                <w:b/>
                <w:color w:val="000000"/>
              </w:rPr>
            </w:pPr>
            <w:r>
              <w:rPr>
                <w:b/>
                <w:color w:val="000000"/>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FA7BF5">
            <w:pPr>
              <w:bidi/>
              <w:spacing w:line="360" w:lineRule="auto"/>
              <w:jc w:val="center"/>
              <w:rPr>
                <w:b/>
                <w:sz w:val="24"/>
                <w:szCs w:val="24"/>
              </w:rPr>
            </w:pPr>
            <w:r>
              <w:rPr>
                <w:b/>
                <w:rtl/>
              </w:rPr>
              <w:t>الموضوعات المغطاة</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A7BF5">
            <w:pPr>
              <w:spacing w:line="360" w:lineRule="auto"/>
              <w:jc w:val="center"/>
              <w:rPr>
                <w:sz w:val="24"/>
                <w:szCs w:val="24"/>
              </w:rPr>
            </w:pPr>
            <w:r>
              <w:t xml:space="preserve">Introduction -Inks and dyes and their </w:t>
            </w:r>
            <w:r w:rsidR="004040A7">
              <w:t>warnings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A7BF5">
            <w:pPr>
              <w:spacing w:line="360" w:lineRule="auto"/>
              <w:jc w:val="center"/>
              <w:rPr>
                <w:sz w:val="24"/>
                <w:szCs w:val="24"/>
              </w:rPr>
            </w:pPr>
            <w:r>
              <w:t>History of dyes , ink and pigments</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A7BF5">
            <w:pPr>
              <w:spacing w:line="360" w:lineRule="auto"/>
              <w:jc w:val="center"/>
              <w:rPr>
                <w:sz w:val="24"/>
                <w:szCs w:val="24"/>
              </w:rPr>
            </w:pPr>
            <w:r>
              <w:t>General features of dye and dyeing</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A7BF5">
            <w:pPr>
              <w:spacing w:line="360" w:lineRule="auto"/>
              <w:jc w:val="center"/>
              <w:rPr>
                <w:sz w:val="24"/>
                <w:szCs w:val="24"/>
              </w:rPr>
            </w:pPr>
            <w:r>
              <w:t>Dyeing techniques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A7BF5">
            <w:pPr>
              <w:spacing w:line="360" w:lineRule="auto"/>
              <w:jc w:val="center"/>
              <w:rPr>
                <w:sz w:val="24"/>
                <w:szCs w:val="24"/>
              </w:rPr>
            </w:pPr>
            <w:r>
              <w:t>Classification of dyes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A7BF5">
            <w:pPr>
              <w:spacing w:line="360" w:lineRule="auto"/>
              <w:jc w:val="center"/>
            </w:pPr>
            <w:r>
              <w:t>Development of synthetic dyes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A7BF5">
            <w:pPr>
              <w:spacing w:line="360" w:lineRule="auto"/>
              <w:jc w:val="center"/>
              <w:rPr>
                <w:sz w:val="24"/>
                <w:szCs w:val="24"/>
              </w:rPr>
            </w:pPr>
            <w:r>
              <w:t>Food dyes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A7BF5">
            <w:pPr>
              <w:spacing w:line="360" w:lineRule="auto"/>
              <w:jc w:val="center"/>
              <w:rPr>
                <w:sz w:val="24"/>
                <w:szCs w:val="24"/>
              </w:rPr>
            </w:pPr>
            <w:r>
              <w:t>Dye industry  research</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4040A7" w:rsidP="00FA7BF5">
            <w:pPr>
              <w:spacing w:line="360" w:lineRule="auto"/>
              <w:jc w:val="center"/>
              <w:rPr>
                <w:sz w:val="24"/>
                <w:szCs w:val="24"/>
              </w:rPr>
            </w:pPr>
            <w:r>
              <w:rPr>
                <w:sz w:val="24"/>
                <w:szCs w:val="24"/>
              </w:rPr>
              <w:t>P</w:t>
            </w:r>
            <w:r w:rsidR="00237D92">
              <w:rPr>
                <w:sz w:val="24"/>
                <w:szCs w:val="24"/>
              </w:rPr>
              <w:t>igments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A7BF5">
            <w:pPr>
              <w:spacing w:line="360" w:lineRule="auto"/>
              <w:jc w:val="center"/>
              <w:rPr>
                <w:sz w:val="24"/>
                <w:szCs w:val="24"/>
              </w:rPr>
            </w:pPr>
            <w:r>
              <w:t>Health and environmental aspects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A7BF5">
            <w:pPr>
              <w:spacing w:line="360" w:lineRule="auto"/>
              <w:jc w:val="center"/>
              <w:rPr>
                <w:sz w:val="24"/>
                <w:szCs w:val="24"/>
              </w:rPr>
            </w:pPr>
            <w:r>
              <w:rPr>
                <w:sz w:val="24"/>
                <w:szCs w:val="24"/>
              </w:rPr>
              <w:t>Indelible-ink</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12</w:t>
            </w:r>
          </w:p>
        </w:tc>
        <w:tc>
          <w:tcPr>
            <w:tcW w:w="9240" w:type="dxa"/>
            <w:vMerge w:val="restart"/>
            <w:tcBorders>
              <w:top w:val="single" w:sz="4" w:space="0" w:color="000000"/>
              <w:left w:val="single" w:sz="4" w:space="0" w:color="000000"/>
              <w:right w:val="single" w:sz="4" w:space="0" w:color="000000"/>
            </w:tcBorders>
            <w:vAlign w:val="center"/>
          </w:tcPr>
          <w:p w:rsidR="00237D92" w:rsidRDefault="00237D92" w:rsidP="00FA7BF5">
            <w:pPr>
              <w:spacing w:line="360" w:lineRule="auto"/>
              <w:jc w:val="center"/>
              <w:rPr>
                <w:sz w:val="24"/>
                <w:szCs w:val="24"/>
              </w:rPr>
            </w:pPr>
            <w:r>
              <w:t>currency counterfeiting</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13</w:t>
            </w:r>
          </w:p>
        </w:tc>
        <w:tc>
          <w:tcPr>
            <w:tcW w:w="9240" w:type="dxa"/>
            <w:vMerge/>
            <w:tcBorders>
              <w:left w:val="single" w:sz="4" w:space="0" w:color="000000"/>
              <w:bottom w:val="single" w:sz="4" w:space="0" w:color="000000"/>
              <w:right w:val="single" w:sz="4" w:space="0" w:color="000000"/>
            </w:tcBorders>
            <w:vAlign w:val="center"/>
          </w:tcPr>
          <w:p w:rsidR="00237D92" w:rsidRDefault="00237D92" w:rsidP="00FA7BF5">
            <w:pPr>
              <w:spacing w:line="360" w:lineRule="auto"/>
              <w:jc w:val="center"/>
              <w:rPr>
                <w:sz w:val="24"/>
                <w:szCs w:val="24"/>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4040A7" w:rsidP="00FA7BF5">
            <w:pPr>
              <w:bidi/>
              <w:spacing w:line="360" w:lineRule="auto"/>
              <w:jc w:val="center"/>
              <w:rPr>
                <w:sz w:val="24"/>
                <w:szCs w:val="24"/>
              </w:rPr>
            </w:pPr>
            <w:r>
              <w:rPr>
                <w:sz w:val="24"/>
                <w:szCs w:val="24"/>
                <w:rtl/>
              </w:rPr>
              <w:t>امتحان</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4040A7" w:rsidP="00FA7BF5">
            <w:pPr>
              <w:spacing w:line="360" w:lineRule="auto"/>
              <w:jc w:val="center"/>
            </w:pPr>
            <w:r>
              <w:t>R</w:t>
            </w:r>
            <w:r w:rsidR="00237D92">
              <w:t>eriew</w:t>
            </w:r>
          </w:p>
        </w:tc>
      </w:tr>
    </w:tbl>
    <w:p w:rsidR="00237D92" w:rsidRDefault="00237D92" w:rsidP="00B202C1">
      <w:pPr>
        <w:tabs>
          <w:tab w:val="center" w:pos="3870"/>
        </w:tabs>
        <w:spacing w:after="0" w:line="360" w:lineRule="auto"/>
        <w:ind w:left="1985"/>
        <w:jc w:val="right"/>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237D92" w:rsidTr="00237D92">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4040A7" w:rsidRDefault="00237D92" w:rsidP="00FA7BF5">
            <w:pPr>
              <w:bidi/>
              <w:spacing w:line="312" w:lineRule="auto"/>
              <w:jc w:val="center"/>
              <w:rPr>
                <w:b/>
                <w:color w:val="17365D"/>
                <w:sz w:val="28"/>
                <w:szCs w:val="28"/>
              </w:rPr>
            </w:pPr>
            <w:r>
              <w:rPr>
                <w:b/>
                <w:color w:val="17365D"/>
                <w:sz w:val="28"/>
                <w:szCs w:val="28"/>
                <w:rtl/>
              </w:rPr>
              <w:t>مصادر التعلم والتعليم</w:t>
            </w:r>
          </w:p>
        </w:tc>
      </w:tr>
      <w:tr w:rsidR="00237D92" w:rsidTr="00237D92">
        <w:tc>
          <w:tcPr>
            <w:tcW w:w="2340" w:type="dxa"/>
            <w:tcBorders>
              <w:top w:val="single" w:sz="4" w:space="0" w:color="000000"/>
              <w:left w:val="single" w:sz="4" w:space="0" w:color="000000"/>
              <w:bottom w:val="single" w:sz="4" w:space="0" w:color="000000"/>
              <w:right w:val="nil"/>
            </w:tcBorders>
            <w:vAlign w:val="center"/>
          </w:tcPr>
          <w:p w:rsidR="00237D92" w:rsidRDefault="00237D92" w:rsidP="00B202C1">
            <w:pPr>
              <w:spacing w:line="312" w:lineRule="auto"/>
              <w:ind w:left="360" w:hanging="720"/>
              <w:jc w:val="right"/>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B202C1">
            <w:pPr>
              <w:bidi/>
              <w:spacing w:line="312" w:lineRule="auto"/>
              <w:jc w:val="right"/>
              <w:rPr>
                <w:b/>
              </w:rPr>
            </w:pPr>
            <w:r>
              <w:rPr>
                <w:b/>
                <w:rtl/>
              </w:rPr>
              <w:t>النص</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12" w:lineRule="auto"/>
              <w:jc w:val="right"/>
              <w:rPr>
                <w:b/>
              </w:rPr>
            </w:pPr>
            <w:r>
              <w:rPr>
                <w:b/>
                <w:rtl/>
              </w:rPr>
              <w:t>متوفر في المكتبة؟</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CB7D7C">
            <w:pPr>
              <w:bidi/>
              <w:spacing w:line="312" w:lineRule="auto"/>
              <w:ind w:left="90"/>
              <w:jc w:val="center"/>
              <w:rPr>
                <w:b/>
              </w:rPr>
            </w:pPr>
            <w:r>
              <w:rPr>
                <w:b/>
                <w:rtl/>
              </w:rPr>
              <w:t>المراجع المطلوبة</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CB7D7C">
            <w:pPr>
              <w:spacing w:line="312" w:lineRule="auto"/>
              <w:ind w:left="185"/>
            </w:pPr>
            <w:r>
              <w:rPr>
                <w:rFonts w:ascii="Verdana" w:hAnsi="Verdana"/>
                <w:color w:val="333333"/>
                <w:sz w:val="17"/>
                <w:szCs w:val="17"/>
                <w:shd w:val="clear" w:color="auto" w:fill="FFFFFF"/>
              </w:rPr>
              <w:t>ELLEN, D., 1997. </w:t>
            </w:r>
            <w:r>
              <w:rPr>
                <w:rFonts w:ascii="Verdana" w:hAnsi="Verdana"/>
                <w:i/>
                <w:iCs/>
                <w:color w:val="333333"/>
                <w:sz w:val="17"/>
                <w:szCs w:val="17"/>
                <w:shd w:val="clear" w:color="auto" w:fill="FFFFFF"/>
              </w:rPr>
              <w:t>The Scientific Examination of Documents</w:t>
            </w:r>
            <w:r>
              <w:rPr>
                <w:rFonts w:ascii="Verdana" w:hAnsi="Verdana"/>
                <w:color w:val="333333"/>
                <w:sz w:val="17"/>
                <w:szCs w:val="17"/>
                <w:shd w:val="clear" w:color="auto" w:fill="FFFFFF"/>
              </w:rPr>
              <w:t>. Taylor and Francis.</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bidi/>
              <w:spacing w:line="312" w:lineRule="auto"/>
              <w:jc w:val="center"/>
              <w:rPr>
                <w:color w:val="FF0000"/>
              </w:rPr>
            </w:pPr>
            <w:r>
              <w:rPr>
                <w:rtl/>
              </w:rPr>
              <w:t>نعم</w:t>
            </w:r>
          </w:p>
        </w:tc>
      </w:tr>
      <w:tr w:rsidR="00237D92" w:rsidTr="00237D92">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CB7D7C">
            <w:pPr>
              <w:bidi/>
              <w:spacing w:line="312" w:lineRule="auto"/>
              <w:ind w:left="90"/>
              <w:jc w:val="center"/>
              <w:rPr>
                <w:b/>
              </w:rPr>
            </w:pPr>
            <w:r>
              <w:rPr>
                <w:b/>
                <w:rtl/>
              </w:rPr>
              <w:t>المراجع الموصى بها</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CB7D7C">
            <w:pPr>
              <w:spacing w:line="312" w:lineRule="auto"/>
              <w:ind w:left="185"/>
            </w:pPr>
            <w:r>
              <w:rPr>
                <w:rFonts w:ascii="Verdana" w:hAnsi="Verdana"/>
                <w:color w:val="333333"/>
                <w:sz w:val="17"/>
                <w:szCs w:val="17"/>
                <w:shd w:val="clear" w:color="auto" w:fill="FFFFFF"/>
              </w:rPr>
              <w:t>WHITE, P., 1998. </w:t>
            </w:r>
            <w:r>
              <w:rPr>
                <w:rFonts w:ascii="Verdana" w:hAnsi="Verdana"/>
                <w:i/>
                <w:iCs/>
                <w:color w:val="333333"/>
                <w:sz w:val="17"/>
                <w:szCs w:val="17"/>
                <w:shd w:val="clear" w:color="auto" w:fill="FFFFFF"/>
              </w:rPr>
              <w:t>Crime Scene to Court, The Essentials of Forensic Science</w:t>
            </w:r>
            <w:r>
              <w:rPr>
                <w:rFonts w:ascii="Verdana" w:hAnsi="Verdana"/>
                <w:color w:val="333333"/>
                <w:sz w:val="17"/>
                <w:szCs w:val="17"/>
                <w:shd w:val="clear" w:color="auto" w:fill="FFFFFF"/>
              </w:rPr>
              <w:t>. The Royal Society of Chemistry.</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bidi/>
              <w:spacing w:line="312" w:lineRule="auto"/>
              <w:jc w:val="center"/>
            </w:pPr>
            <w:r>
              <w:rPr>
                <w:rtl/>
              </w:rPr>
              <w:t>لا</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CB7D7C">
            <w:pPr>
              <w:bidi/>
              <w:spacing w:line="312" w:lineRule="auto"/>
              <w:ind w:left="90"/>
              <w:jc w:val="center"/>
              <w:rPr>
                <w:b/>
              </w:rPr>
            </w:pPr>
            <w:r>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B202C1">
            <w:pPr>
              <w:spacing w:line="312" w:lineRule="auto"/>
              <w:ind w:left="180"/>
              <w:jc w:val="right"/>
            </w:pPr>
          </w:p>
        </w:tc>
      </w:tr>
    </w:tbl>
    <w:p w:rsidR="00237D92" w:rsidRDefault="00237D92" w:rsidP="00B202C1">
      <w:pPr>
        <w:tabs>
          <w:tab w:val="left" w:pos="1980"/>
        </w:tabs>
        <w:ind w:left="1985" w:hanging="1985"/>
        <w:jc w:val="right"/>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237D92" w:rsidTr="00237D92">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237D92" w:rsidRPr="004040A7" w:rsidRDefault="00237D92" w:rsidP="00CB7D7C">
            <w:pPr>
              <w:tabs>
                <w:tab w:val="left" w:pos="1890"/>
                <w:tab w:val="center" w:pos="4544"/>
              </w:tabs>
              <w:bidi/>
              <w:ind w:right="1152"/>
              <w:jc w:val="center"/>
              <w:rPr>
                <w:b/>
                <w:color w:val="000000"/>
                <w:sz w:val="28"/>
                <w:szCs w:val="28"/>
              </w:rPr>
            </w:pPr>
            <w:r>
              <w:rPr>
                <w:b/>
                <w:color w:val="000000"/>
                <w:sz w:val="28"/>
                <w:szCs w:val="28"/>
                <w:rtl/>
              </w:rPr>
              <w:t>نظام الدرجات</w:t>
            </w:r>
          </w:p>
        </w:tc>
      </w:tr>
      <w:tr w:rsidR="00237D92" w:rsidTr="00237D92">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237D92" w:rsidRDefault="00237D92" w:rsidP="00B202C1">
            <w:pPr>
              <w:bidi/>
              <w:jc w:val="right"/>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37D92" w:rsidRDefault="00237D92" w:rsidP="00B202C1">
            <w:pPr>
              <w:bidi/>
              <w:jc w:val="right"/>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B202C1">
            <w:pPr>
              <w:bidi/>
              <w:jc w:val="right"/>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B202C1">
            <w:pPr>
              <w:bidi/>
              <w:jc w:val="right"/>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237D92" w:rsidRDefault="00237D92" w:rsidP="00B202C1">
            <w:pPr>
              <w:bidi/>
              <w:jc w:val="right"/>
              <w:rPr>
                <w:b/>
                <w:color w:val="000000"/>
              </w:rPr>
            </w:pPr>
            <w:r>
              <w:rPr>
                <w:b/>
                <w:color w:val="000000"/>
                <w:rtl/>
              </w:rPr>
              <w:t>التوصيف</w:t>
            </w:r>
          </w:p>
        </w:tc>
      </w:tr>
      <w:tr w:rsidR="00237D92" w:rsidTr="00237D92">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B202C1">
            <w:pPr>
              <w:bidi/>
              <w:jc w:val="right"/>
              <w:rPr>
                <w:b/>
                <w:color w:val="000000"/>
              </w:rPr>
            </w:pPr>
            <w:r>
              <w:rPr>
                <w:b/>
                <w:color w:val="000000"/>
                <w:rtl/>
              </w:rPr>
              <w:t>مجموعة النجاح</w:t>
            </w:r>
          </w:p>
          <w:p w:rsidR="00237D92" w:rsidRDefault="00237D92" w:rsidP="00B202C1">
            <w:pPr>
              <w:jc w:val="right"/>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B202C1">
            <w:pPr>
              <w:bidi/>
              <w:ind w:firstLine="72"/>
              <w:jc w:val="right"/>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bidi/>
              <w:jc w:val="right"/>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jc w:val="right"/>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B202C1">
            <w:pPr>
              <w:bidi/>
              <w:jc w:val="right"/>
              <w:rPr>
                <w:color w:val="000000"/>
              </w:rPr>
            </w:pPr>
            <w:r>
              <w:rPr>
                <w:color w:val="000000"/>
                <w:rtl/>
              </w:rPr>
              <w:t>أداء متميز</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B202C1">
            <w:pPr>
              <w:widowControl w:val="0"/>
              <w:spacing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B202C1">
            <w:pPr>
              <w:bidi/>
              <w:ind w:firstLine="72"/>
              <w:jc w:val="right"/>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bidi/>
              <w:jc w:val="right"/>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jc w:val="right"/>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B202C1">
            <w:pPr>
              <w:bidi/>
              <w:jc w:val="right"/>
              <w:rPr>
                <w:color w:val="000000"/>
              </w:rPr>
            </w:pPr>
            <w:r>
              <w:rPr>
                <w:color w:val="000000"/>
                <w:rtl/>
              </w:rPr>
              <w:t>فوق المتوسط مع بعض الأخطاء</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B202C1">
            <w:pPr>
              <w:widowControl w:val="0"/>
              <w:spacing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B202C1">
            <w:pPr>
              <w:bidi/>
              <w:ind w:firstLine="72"/>
              <w:jc w:val="right"/>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bidi/>
              <w:jc w:val="right"/>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jc w:val="right"/>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B202C1">
            <w:pPr>
              <w:bidi/>
              <w:jc w:val="right"/>
              <w:rPr>
                <w:color w:val="000000"/>
              </w:rPr>
            </w:pPr>
            <w:r>
              <w:rPr>
                <w:color w:val="000000"/>
                <w:rtl/>
              </w:rPr>
              <w:t>عمل جيد مع أخطاء ملحوظة</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B202C1">
            <w:pPr>
              <w:widowControl w:val="0"/>
              <w:spacing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B202C1">
            <w:pPr>
              <w:bidi/>
              <w:ind w:firstLine="72"/>
              <w:jc w:val="right"/>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bidi/>
              <w:jc w:val="right"/>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jc w:val="right"/>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B202C1">
            <w:pPr>
              <w:bidi/>
              <w:jc w:val="right"/>
              <w:rPr>
                <w:color w:val="000000"/>
              </w:rPr>
            </w:pPr>
            <w:r>
              <w:rPr>
                <w:color w:val="000000"/>
                <w:rtl/>
              </w:rPr>
              <w:t>مقبول مع نواقص رئيسية</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B202C1">
            <w:pPr>
              <w:widowControl w:val="0"/>
              <w:spacing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B202C1">
            <w:pPr>
              <w:bidi/>
              <w:ind w:firstLine="72"/>
              <w:jc w:val="right"/>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bidi/>
              <w:jc w:val="right"/>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jc w:val="right"/>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B202C1">
            <w:pPr>
              <w:bidi/>
              <w:jc w:val="right"/>
              <w:rPr>
                <w:color w:val="000000"/>
              </w:rPr>
            </w:pPr>
            <w:r>
              <w:rPr>
                <w:color w:val="000000"/>
                <w:rtl/>
              </w:rPr>
              <w:t>العمل يحقق الحد الأدنى من المتطلبات</w:t>
            </w:r>
          </w:p>
        </w:tc>
      </w:tr>
      <w:tr w:rsidR="00237D92" w:rsidTr="00237D92">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B202C1">
            <w:pPr>
              <w:bidi/>
              <w:jc w:val="right"/>
              <w:rPr>
                <w:b/>
                <w:color w:val="000000"/>
              </w:rPr>
            </w:pPr>
            <w:r>
              <w:rPr>
                <w:b/>
                <w:color w:val="000000"/>
                <w:rtl/>
              </w:rPr>
              <w:t>مجموعة الرسوب</w:t>
            </w:r>
          </w:p>
          <w:p w:rsidR="00237D92" w:rsidRDefault="00237D92" w:rsidP="00B202C1">
            <w:pPr>
              <w:jc w:val="right"/>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B202C1">
            <w:pPr>
              <w:bidi/>
              <w:ind w:firstLine="72"/>
              <w:jc w:val="right"/>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bidi/>
              <w:jc w:val="right"/>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jc w:val="right"/>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B202C1">
            <w:pPr>
              <w:bidi/>
              <w:jc w:val="right"/>
              <w:rPr>
                <w:color w:val="000000"/>
              </w:rPr>
            </w:pPr>
            <w:r>
              <w:rPr>
                <w:color w:val="000000"/>
                <w:rtl/>
              </w:rPr>
              <w:t>يتطلب عملاً إضافياً لكن تُمنح الدرجة</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B202C1">
            <w:pPr>
              <w:widowControl w:val="0"/>
              <w:spacing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B202C1">
            <w:pPr>
              <w:bidi/>
              <w:ind w:firstLine="72"/>
              <w:jc w:val="right"/>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bidi/>
              <w:jc w:val="right"/>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jc w:val="right"/>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B202C1">
            <w:pPr>
              <w:bidi/>
              <w:jc w:val="right"/>
              <w:rPr>
                <w:color w:val="000000"/>
              </w:rPr>
            </w:pPr>
            <w:r>
              <w:rPr>
                <w:color w:val="000000"/>
                <w:rtl/>
              </w:rPr>
              <w:t>يتطلب قدراً كبيراً من العمل</w:t>
            </w:r>
          </w:p>
        </w:tc>
      </w:tr>
      <w:tr w:rsidR="00237D92" w:rsidTr="00237D92">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B202C1">
            <w:pPr>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B202C1">
            <w:pPr>
              <w:jc w:val="right"/>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B202C1">
            <w:pPr>
              <w:jc w:val="right"/>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B202C1">
            <w:pPr>
              <w:jc w:val="right"/>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237D92" w:rsidRDefault="00237D92" w:rsidP="00B202C1">
            <w:pPr>
              <w:jc w:val="right"/>
              <w:rPr>
                <w:b/>
                <w:color w:val="000000"/>
              </w:rPr>
            </w:pPr>
          </w:p>
        </w:tc>
      </w:tr>
      <w:tr w:rsidR="00237D92" w:rsidTr="00237D92">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237D92" w:rsidRPr="00CB7D7C" w:rsidRDefault="00CB7D7C" w:rsidP="00B202C1">
            <w:pPr>
              <w:jc w:val="right"/>
              <w:rPr>
                <w:color w:val="000000"/>
                <w:sz w:val="24"/>
                <w:szCs w:val="24"/>
              </w:rPr>
            </w:pPr>
            <w:r w:rsidRPr="00CB7D7C">
              <w:rPr>
                <w:color w:val="000000"/>
                <w:sz w:val="24"/>
                <w:szCs w:val="24"/>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CB7D7C">
              <w:rPr>
                <w:color w:val="000000"/>
                <w:sz w:val="24"/>
                <w:szCs w:val="24"/>
              </w:rPr>
              <w:t>.</w:t>
            </w:r>
          </w:p>
        </w:tc>
      </w:tr>
    </w:tbl>
    <w:p w:rsidR="00CB7D7C" w:rsidRDefault="00CB7D7C" w:rsidP="00B202C1">
      <w:pPr>
        <w:spacing w:before="240"/>
        <w:jc w:val="right"/>
        <w:rPr>
          <w:rFonts w:ascii="Cambria" w:eastAsia="Cambria" w:hAnsi="Cambria" w:cs="Cambria"/>
          <w:rtl/>
        </w:rPr>
      </w:pPr>
    </w:p>
    <w:p w:rsidR="00CB7D7C" w:rsidRDefault="00CB7D7C" w:rsidP="00B202C1">
      <w:pPr>
        <w:spacing w:before="240"/>
        <w:jc w:val="right"/>
        <w:rPr>
          <w:rFonts w:ascii="Cambria" w:eastAsia="Cambria" w:hAnsi="Cambria" w:cs="Cambria"/>
          <w:rtl/>
        </w:rPr>
      </w:pPr>
    </w:p>
    <w:p w:rsidR="00CB7D7C" w:rsidRDefault="00CB7D7C" w:rsidP="00B202C1">
      <w:pPr>
        <w:spacing w:before="240"/>
        <w:jc w:val="right"/>
        <w:rPr>
          <w:rFonts w:ascii="Cambria" w:eastAsia="Cambria" w:hAnsi="Cambria" w:cs="Cambria"/>
          <w:rtl/>
        </w:rPr>
      </w:pPr>
    </w:p>
    <w:p w:rsidR="00CB7D7C" w:rsidRDefault="00CB7D7C" w:rsidP="00B202C1">
      <w:pPr>
        <w:spacing w:before="240"/>
        <w:jc w:val="right"/>
        <w:rPr>
          <w:rFonts w:ascii="Cambria" w:eastAsia="Cambria" w:hAnsi="Cambria" w:cs="Cambria"/>
          <w:rtl/>
        </w:rPr>
      </w:pPr>
    </w:p>
    <w:p w:rsidR="00CB7D7C" w:rsidRDefault="00CB7D7C" w:rsidP="00B202C1">
      <w:pPr>
        <w:spacing w:before="240"/>
        <w:jc w:val="right"/>
        <w:rPr>
          <w:rFonts w:ascii="Cambria" w:eastAsia="Cambria" w:hAnsi="Cambria" w:cs="Cambria"/>
          <w:rtl/>
        </w:rPr>
      </w:pPr>
    </w:p>
    <w:p w:rsidR="00CB7D7C" w:rsidRDefault="00CB7D7C" w:rsidP="00CB7D7C">
      <w:pPr>
        <w:bidi/>
        <w:rPr>
          <w:sz w:val="48"/>
          <w:szCs w:val="48"/>
        </w:rPr>
      </w:pPr>
      <w:r w:rsidRPr="00CB7D7C">
        <w:rPr>
          <w:sz w:val="48"/>
          <w:szCs w:val="48"/>
          <w:rtl/>
        </w:rPr>
        <w:t>مدخل إلى السموم والأدوية</w:t>
      </w:r>
    </w:p>
    <w:tbl>
      <w:tblPr>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237D92" w:rsidRPr="00CB7D7C" w:rsidTr="00CB7D7C">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CB7D7C" w:rsidRDefault="00237D92" w:rsidP="00CB7D7C">
            <w:pPr>
              <w:bidi/>
              <w:spacing w:before="80" w:after="80"/>
              <w:jc w:val="center"/>
              <w:rPr>
                <w:b/>
                <w:color w:val="000000" w:themeColor="text1"/>
                <w:sz w:val="28"/>
                <w:szCs w:val="28"/>
              </w:rPr>
            </w:pPr>
            <w:r w:rsidRPr="00CB7D7C">
              <w:rPr>
                <w:b/>
                <w:color w:val="000000" w:themeColor="text1"/>
                <w:sz w:val="28"/>
                <w:szCs w:val="28"/>
                <w:rtl/>
              </w:rPr>
              <w:t>معلومات المادة</w:t>
            </w:r>
          </w:p>
        </w:tc>
      </w:tr>
      <w:tr w:rsidR="00237D92" w:rsidRPr="00CB7D7C" w:rsidTr="00CB7D7C">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CB7D7C" w:rsidRDefault="00237D92" w:rsidP="00CB7D7C">
            <w:pPr>
              <w:bidi/>
              <w:spacing w:before="80" w:after="80"/>
              <w:ind w:left="90" w:hanging="90"/>
              <w:jc w:val="center"/>
              <w:rPr>
                <w:b/>
                <w:color w:val="000000" w:themeColor="text1"/>
              </w:rPr>
            </w:pPr>
            <w:r w:rsidRPr="00CB7D7C">
              <w:rPr>
                <w:b/>
                <w:color w:val="000000" w:themeColor="text1"/>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CB7D7C" w:rsidRDefault="00237D92" w:rsidP="00CB7D7C">
            <w:pPr>
              <w:bidi/>
              <w:jc w:val="center"/>
              <w:rPr>
                <w:rFonts w:ascii="Times New Roman" w:hAnsi="Times New Roman" w:cs="Times New Roman"/>
                <w:b/>
                <w:bCs/>
                <w:color w:val="000000" w:themeColor="text1"/>
                <w:sz w:val="20"/>
                <w:szCs w:val="20"/>
                <w:lang w:bidi="ar-IQ"/>
              </w:rPr>
            </w:pPr>
            <w:r w:rsidRPr="00CB7D7C">
              <w:rPr>
                <w:rFonts w:ascii="Times New Roman" w:hAnsi="Times New Roman" w:cs="Times New Roman"/>
                <w:b/>
                <w:bCs/>
                <w:color w:val="000000" w:themeColor="text1"/>
                <w:sz w:val="20"/>
                <w:szCs w:val="20"/>
                <w:rtl/>
                <w:lang w:bidi="ar-IQ"/>
              </w:rPr>
              <w:t>مدخل إلى السموم والمخدرات</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CB7D7C" w:rsidRDefault="00237D92" w:rsidP="00CB7D7C">
            <w:pPr>
              <w:bidi/>
              <w:spacing w:before="80" w:after="80"/>
              <w:jc w:val="center"/>
              <w:rPr>
                <w:b/>
                <w:color w:val="000000" w:themeColor="text1"/>
              </w:rPr>
            </w:pPr>
            <w:r w:rsidRPr="00CB7D7C">
              <w:rPr>
                <w:b/>
                <w:color w:val="000000" w:themeColor="text1"/>
                <w:rtl/>
              </w:rPr>
              <w:t>طريقة تقديم المادة</w:t>
            </w:r>
          </w:p>
        </w:tc>
      </w:tr>
      <w:tr w:rsidR="00237D92" w:rsidRPr="00CB7D7C" w:rsidTr="00CB7D7C">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CB7D7C" w:rsidRDefault="00237D92" w:rsidP="00CB7D7C">
            <w:pPr>
              <w:bidi/>
              <w:spacing w:before="80" w:after="80"/>
              <w:ind w:left="90" w:hanging="90"/>
              <w:jc w:val="center"/>
              <w:rPr>
                <w:b/>
                <w:color w:val="000000" w:themeColor="text1"/>
              </w:rPr>
            </w:pPr>
            <w:r w:rsidRPr="00CB7D7C">
              <w:rPr>
                <w:b/>
                <w:color w:val="000000" w:themeColor="text1"/>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CB7D7C" w:rsidRDefault="00237D92" w:rsidP="00CB7D7C">
            <w:pPr>
              <w:pStyle w:val="1"/>
              <w:spacing w:before="80" w:after="80" w:line="240" w:lineRule="auto"/>
              <w:ind w:left="90"/>
              <w:rPr>
                <w:b w:val="0"/>
                <w:color w:val="000000" w:themeColor="text1"/>
                <w:sz w:val="28"/>
                <w:szCs w:val="28"/>
              </w:rPr>
            </w:pPr>
            <w:r w:rsidRPr="00CB7D7C">
              <w:rPr>
                <w:color w:val="000000" w:themeColor="text1"/>
                <w:sz w:val="24"/>
                <w:szCs w:val="24"/>
                <w:rtl/>
              </w:rPr>
              <w:t>جوهرية</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CB7D7C" w:rsidRDefault="000E5E36" w:rsidP="00CB7D7C">
            <w:pPr>
              <w:numPr>
                <w:ilvl w:val="0"/>
                <w:numId w:val="4"/>
              </w:numPr>
              <w:bidi/>
              <w:spacing w:before="80" w:after="0" w:line="240" w:lineRule="auto"/>
              <w:jc w:val="center"/>
              <w:rPr>
                <w:b/>
                <w:color w:val="000000" w:themeColor="text1"/>
              </w:rPr>
            </w:pPr>
            <w:sdt>
              <w:sdtPr>
                <w:rPr>
                  <w:color w:val="000000" w:themeColor="text1"/>
                  <w:rtl/>
                </w:rPr>
                <w:tag w:val="goog_rdk_0"/>
                <w:id w:val="905580572"/>
              </w:sdtPr>
              <w:sdtEndPr/>
              <w:sdtContent>
                <w:r w:rsidR="00237D92" w:rsidRPr="00CB7D7C">
                  <w:rPr>
                    <w:rFonts w:ascii="Segoe UI Symbol" w:eastAsia="Arial Unicode MS" w:hAnsi="Segoe UI Symbol" w:cs="Segoe UI Symbol"/>
                    <w:b/>
                    <w:color w:val="000000" w:themeColor="text1"/>
                  </w:rPr>
                  <w:t>☒</w:t>
                </w:r>
              </w:sdtContent>
            </w:sdt>
            <w:r w:rsidR="00237D92" w:rsidRPr="00CB7D7C">
              <w:rPr>
                <w:b/>
                <w:color w:val="000000" w:themeColor="text1"/>
                <w:rtl/>
              </w:rPr>
              <w:t>نظري</w:t>
            </w:r>
          </w:p>
          <w:p w:rsidR="00237D92" w:rsidRPr="00CB7D7C" w:rsidRDefault="000E5E36" w:rsidP="00CB7D7C">
            <w:pPr>
              <w:numPr>
                <w:ilvl w:val="0"/>
                <w:numId w:val="5"/>
              </w:numPr>
              <w:bidi/>
              <w:spacing w:after="0" w:line="240" w:lineRule="auto"/>
              <w:jc w:val="center"/>
              <w:rPr>
                <w:b/>
                <w:color w:val="000000" w:themeColor="text1"/>
              </w:rPr>
            </w:pPr>
            <w:sdt>
              <w:sdtPr>
                <w:rPr>
                  <w:color w:val="000000" w:themeColor="text1"/>
                  <w:rtl/>
                </w:rPr>
                <w:tag w:val="goog_rdk_1"/>
                <w:id w:val="1186559693"/>
              </w:sdtPr>
              <w:sdtEndPr/>
              <w:sdtContent>
                <w:r w:rsidR="00237D92" w:rsidRPr="00CB7D7C">
                  <w:rPr>
                    <w:rFonts w:ascii="Segoe UI Symbol" w:eastAsia="Arial Unicode MS" w:hAnsi="Segoe UI Symbol" w:cs="Segoe UI Symbol"/>
                    <w:b/>
                    <w:color w:val="000000" w:themeColor="text1"/>
                  </w:rPr>
                  <w:t>☒</w:t>
                </w:r>
              </w:sdtContent>
            </w:sdt>
            <w:r w:rsidR="00237D92" w:rsidRPr="00CB7D7C">
              <w:rPr>
                <w:b/>
                <w:color w:val="000000" w:themeColor="text1"/>
                <w:rtl/>
              </w:rPr>
              <w:t>محاضرة</w:t>
            </w:r>
          </w:p>
          <w:p w:rsidR="00237D92" w:rsidRPr="00CB7D7C" w:rsidRDefault="000E5E36" w:rsidP="00CB7D7C">
            <w:pPr>
              <w:numPr>
                <w:ilvl w:val="0"/>
                <w:numId w:val="5"/>
              </w:numPr>
              <w:bidi/>
              <w:spacing w:after="0" w:line="240" w:lineRule="auto"/>
              <w:jc w:val="center"/>
              <w:rPr>
                <w:b/>
                <w:color w:val="000000" w:themeColor="text1"/>
              </w:rPr>
            </w:pPr>
            <w:sdt>
              <w:sdtPr>
                <w:rPr>
                  <w:color w:val="000000" w:themeColor="text1"/>
                  <w:rtl/>
                </w:rPr>
                <w:tag w:val="goog_rdk_2"/>
                <w:id w:val="-301545719"/>
              </w:sdtPr>
              <w:sdtEndPr/>
              <w:sdtContent>
                <w:sdt>
                  <w:sdtPr>
                    <w:rPr>
                      <w:color w:val="000000" w:themeColor="text1"/>
                      <w:rtl/>
                    </w:rPr>
                    <w:tag w:val="goog_rdk_1"/>
                    <w:id w:val="-49313613"/>
                  </w:sdtPr>
                  <w:sdtEndPr/>
                  <w:sdtContent>
                    <w:sdt>
                      <w:sdtPr>
                        <w:rPr>
                          <w:color w:val="000000" w:themeColor="text1"/>
                          <w:rtl/>
                        </w:rPr>
                        <w:tag w:val="goog_rdk_3"/>
                        <w:id w:val="-1437511224"/>
                      </w:sdtPr>
                      <w:sdtEndPr/>
                      <w:sdtContent>
                        <w:r w:rsidR="00237D92" w:rsidRPr="00CB7D7C">
                          <w:rPr>
                            <w:rFonts w:ascii="Segoe UI Symbol" w:eastAsia="Arial Unicode MS" w:hAnsi="Segoe UI Symbol" w:cs="Segoe UI Symbol"/>
                            <w:b/>
                            <w:color w:val="000000" w:themeColor="text1"/>
                          </w:rPr>
                          <w:t>☐</w:t>
                        </w:r>
                      </w:sdtContent>
                    </w:sdt>
                  </w:sdtContent>
                </w:sdt>
              </w:sdtContent>
            </w:sdt>
            <w:r w:rsidR="00237D92" w:rsidRPr="00CB7D7C">
              <w:rPr>
                <w:b/>
                <w:color w:val="000000" w:themeColor="text1"/>
                <w:rtl/>
              </w:rPr>
              <w:t>مختبر</w:t>
            </w:r>
          </w:p>
          <w:p w:rsidR="00237D92" w:rsidRPr="00CB7D7C" w:rsidRDefault="000E5E36" w:rsidP="00CB7D7C">
            <w:pPr>
              <w:numPr>
                <w:ilvl w:val="0"/>
                <w:numId w:val="5"/>
              </w:numPr>
              <w:bidi/>
              <w:spacing w:after="0" w:line="240" w:lineRule="auto"/>
              <w:jc w:val="center"/>
              <w:rPr>
                <w:b/>
                <w:color w:val="000000" w:themeColor="text1"/>
              </w:rPr>
            </w:pPr>
            <w:sdt>
              <w:sdtPr>
                <w:rPr>
                  <w:color w:val="000000" w:themeColor="text1"/>
                  <w:rtl/>
                </w:rPr>
                <w:tag w:val="goog_rdk_3"/>
                <w:id w:val="-900979883"/>
              </w:sdtPr>
              <w:sdtEndPr/>
              <w:sdtContent>
                <w:sdt>
                  <w:sdtPr>
                    <w:rPr>
                      <w:color w:val="000000" w:themeColor="text1"/>
                      <w:rtl/>
                    </w:rPr>
                    <w:tag w:val="goog_rdk_1"/>
                    <w:id w:val="-1163308212"/>
                  </w:sdtPr>
                  <w:sdtEndPr/>
                  <w:sdtContent>
                    <w:r w:rsidR="00237D92" w:rsidRPr="00CB7D7C">
                      <w:rPr>
                        <w:rFonts w:ascii="Segoe UI Symbol" w:eastAsia="Arial Unicode MS" w:hAnsi="Segoe UI Symbol" w:cs="Segoe UI Symbol"/>
                        <w:b/>
                        <w:color w:val="000000" w:themeColor="text1"/>
                      </w:rPr>
                      <w:t>☒</w:t>
                    </w:r>
                  </w:sdtContent>
                </w:sdt>
                <w:r w:rsidR="00237D92" w:rsidRPr="00CB7D7C">
                  <w:rPr>
                    <w:rFonts w:ascii="Arial Unicode MS" w:eastAsia="Arial Unicode MS" w:hAnsi="Arial Unicode MS" w:cs="Arial Unicode MS" w:hint="cs"/>
                    <w:b/>
                    <w:color w:val="000000" w:themeColor="text1"/>
                    <w:rtl/>
                  </w:rPr>
                  <w:t xml:space="preserve">  </w:t>
                </w:r>
              </w:sdtContent>
            </w:sdt>
            <w:r w:rsidR="00237D92" w:rsidRPr="00CB7D7C">
              <w:rPr>
                <w:b/>
                <w:color w:val="000000" w:themeColor="text1"/>
                <w:rtl/>
              </w:rPr>
              <w:t>درس مساعد</w:t>
            </w:r>
          </w:p>
          <w:p w:rsidR="00237D92" w:rsidRPr="00CB7D7C" w:rsidRDefault="000E5E36" w:rsidP="00CB7D7C">
            <w:pPr>
              <w:numPr>
                <w:ilvl w:val="0"/>
                <w:numId w:val="5"/>
              </w:numPr>
              <w:bidi/>
              <w:spacing w:after="0" w:line="240" w:lineRule="auto"/>
              <w:jc w:val="center"/>
              <w:rPr>
                <w:b/>
                <w:color w:val="000000" w:themeColor="text1"/>
              </w:rPr>
            </w:pPr>
            <w:sdt>
              <w:sdtPr>
                <w:rPr>
                  <w:color w:val="000000" w:themeColor="text1"/>
                  <w:rtl/>
                </w:rPr>
                <w:tag w:val="goog_rdk_4"/>
                <w:id w:val="-601572142"/>
              </w:sdtPr>
              <w:sdtEndPr/>
              <w:sdtContent>
                <w:r w:rsidR="00237D92" w:rsidRPr="00CB7D7C">
                  <w:rPr>
                    <w:rFonts w:ascii="Segoe UI Symbol" w:eastAsia="Arial Unicode MS" w:hAnsi="Segoe UI Symbol" w:cs="Segoe UI Symbol"/>
                    <w:b/>
                    <w:color w:val="000000" w:themeColor="text1"/>
                  </w:rPr>
                  <w:t>☐</w:t>
                </w:r>
              </w:sdtContent>
            </w:sdt>
            <w:r w:rsidR="00237D92" w:rsidRPr="00CB7D7C">
              <w:rPr>
                <w:b/>
                <w:color w:val="000000" w:themeColor="text1"/>
                <w:rtl/>
              </w:rPr>
              <w:t>عملي</w:t>
            </w:r>
          </w:p>
          <w:p w:rsidR="00237D92" w:rsidRPr="00CB7D7C" w:rsidRDefault="000E5E36" w:rsidP="00CB7D7C">
            <w:pPr>
              <w:numPr>
                <w:ilvl w:val="0"/>
                <w:numId w:val="5"/>
              </w:numPr>
              <w:bidi/>
              <w:spacing w:after="80" w:line="240" w:lineRule="auto"/>
              <w:jc w:val="center"/>
              <w:rPr>
                <w:b/>
                <w:color w:val="000000" w:themeColor="text1"/>
              </w:rPr>
            </w:pPr>
            <w:sdt>
              <w:sdtPr>
                <w:rPr>
                  <w:color w:val="000000" w:themeColor="text1"/>
                  <w:rtl/>
                </w:rPr>
                <w:tag w:val="goog_rdk_5"/>
                <w:id w:val="789700200"/>
              </w:sdtPr>
              <w:sdtEndPr/>
              <w:sdtContent>
                <w:r w:rsidR="00237D92" w:rsidRPr="00CB7D7C">
                  <w:rPr>
                    <w:rFonts w:ascii="Segoe UI Symbol" w:eastAsia="Arial Unicode MS" w:hAnsi="Segoe UI Symbol" w:cs="Segoe UI Symbol"/>
                    <w:b/>
                    <w:color w:val="000000" w:themeColor="text1"/>
                  </w:rPr>
                  <w:t>☐</w:t>
                </w:r>
              </w:sdtContent>
            </w:sdt>
            <w:r w:rsidR="00237D92" w:rsidRPr="00CB7D7C">
              <w:rPr>
                <w:b/>
                <w:color w:val="000000" w:themeColor="text1"/>
                <w:rtl/>
              </w:rPr>
              <w:t>ندوة</w:t>
            </w:r>
          </w:p>
        </w:tc>
      </w:tr>
      <w:tr w:rsidR="00237D92" w:rsidRPr="00CB7D7C" w:rsidTr="00CB7D7C">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CB7D7C" w:rsidRDefault="00237D92" w:rsidP="00CB7D7C">
            <w:pPr>
              <w:bidi/>
              <w:spacing w:before="80" w:after="80"/>
              <w:ind w:left="90" w:hanging="90"/>
              <w:jc w:val="center"/>
              <w:rPr>
                <w:b/>
                <w:color w:val="000000" w:themeColor="text1"/>
              </w:rPr>
            </w:pPr>
            <w:r w:rsidRPr="00CB7D7C">
              <w:rPr>
                <w:b/>
                <w:color w:val="000000" w:themeColor="text1"/>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CB7D7C" w:rsidRDefault="00237D92" w:rsidP="00CB7D7C">
            <w:pPr>
              <w:pStyle w:val="1"/>
              <w:spacing w:before="80" w:after="80" w:line="240" w:lineRule="auto"/>
              <w:ind w:left="90"/>
              <w:rPr>
                <w:b w:val="0"/>
                <w:color w:val="000000" w:themeColor="text1"/>
                <w:sz w:val="28"/>
                <w:szCs w:val="28"/>
              </w:rPr>
            </w:pPr>
            <w:r w:rsidRPr="00CB7D7C">
              <w:rPr>
                <w:bCs w:val="0"/>
                <w:color w:val="000000" w:themeColor="text1"/>
                <w:sz w:val="28"/>
                <w:szCs w:val="28"/>
              </w:rPr>
              <w:t>NUST101</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CB7D7C" w:rsidRDefault="00237D92" w:rsidP="00CB7D7C">
            <w:pPr>
              <w:widowControl w:val="0"/>
              <w:pBdr>
                <w:top w:val="nil"/>
                <w:left w:val="nil"/>
                <w:bottom w:val="nil"/>
                <w:right w:val="nil"/>
                <w:between w:val="nil"/>
              </w:pBdr>
              <w:spacing w:after="0" w:line="276" w:lineRule="auto"/>
              <w:jc w:val="center"/>
              <w:rPr>
                <w:color w:val="000000" w:themeColor="text1"/>
                <w:sz w:val="28"/>
                <w:szCs w:val="28"/>
              </w:rPr>
            </w:pPr>
          </w:p>
        </w:tc>
      </w:tr>
      <w:tr w:rsidR="00237D92" w:rsidRPr="00CB7D7C" w:rsidTr="00CB7D7C">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CB7D7C" w:rsidRDefault="00237D92" w:rsidP="00CB7D7C">
            <w:pPr>
              <w:bidi/>
              <w:spacing w:before="80" w:after="80"/>
              <w:ind w:left="90" w:hanging="90"/>
              <w:jc w:val="center"/>
              <w:rPr>
                <w:b/>
                <w:color w:val="000000" w:themeColor="text1"/>
              </w:rPr>
            </w:pPr>
            <w:r w:rsidRPr="00CB7D7C">
              <w:rPr>
                <w:b/>
                <w:color w:val="000000" w:themeColor="text1"/>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CB7D7C" w:rsidRDefault="00237D92" w:rsidP="00CB7D7C">
            <w:pPr>
              <w:pStyle w:val="1"/>
              <w:spacing w:before="80" w:after="80" w:line="240" w:lineRule="auto"/>
              <w:ind w:left="90"/>
              <w:rPr>
                <w:b w:val="0"/>
                <w:color w:val="000000" w:themeColor="text1"/>
                <w:sz w:val="28"/>
                <w:szCs w:val="28"/>
              </w:rPr>
            </w:pPr>
            <w:r w:rsidRPr="00CB7D7C">
              <w:rPr>
                <w:color w:val="000000" w:themeColor="text1"/>
                <w:sz w:val="24"/>
                <w:szCs w:val="24"/>
                <w:shd w:val="clear" w:color="auto" w:fill="E8EAED"/>
              </w:rPr>
              <w:t>7</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CB7D7C" w:rsidRDefault="00237D92" w:rsidP="00CB7D7C">
            <w:pPr>
              <w:widowControl w:val="0"/>
              <w:pBdr>
                <w:top w:val="nil"/>
                <w:left w:val="nil"/>
                <w:bottom w:val="nil"/>
                <w:right w:val="nil"/>
                <w:between w:val="nil"/>
              </w:pBdr>
              <w:spacing w:after="0" w:line="276" w:lineRule="auto"/>
              <w:jc w:val="center"/>
              <w:rPr>
                <w:color w:val="000000" w:themeColor="text1"/>
                <w:sz w:val="28"/>
                <w:szCs w:val="28"/>
              </w:rPr>
            </w:pPr>
          </w:p>
        </w:tc>
      </w:tr>
      <w:tr w:rsidR="00237D92" w:rsidRPr="00CB7D7C" w:rsidTr="00CB7D7C">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CB7D7C" w:rsidRDefault="00237D92" w:rsidP="00CB7D7C">
            <w:pPr>
              <w:spacing w:before="80" w:after="80"/>
              <w:ind w:left="90" w:hanging="90"/>
              <w:jc w:val="center"/>
              <w:rPr>
                <w:b/>
                <w:color w:val="000000" w:themeColor="text1"/>
              </w:rPr>
            </w:pPr>
            <w:r w:rsidRPr="00CB7D7C">
              <w:rPr>
                <w:b/>
                <w:color w:val="000000" w:themeColor="text1"/>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CB7D7C" w:rsidRDefault="00237D92" w:rsidP="00CB7D7C">
            <w:pPr>
              <w:pStyle w:val="1"/>
              <w:spacing w:before="80" w:after="80" w:line="240" w:lineRule="auto"/>
              <w:rPr>
                <w:b w:val="0"/>
                <w:color w:val="000000" w:themeColor="text1"/>
                <w:sz w:val="24"/>
                <w:szCs w:val="24"/>
              </w:rPr>
            </w:pPr>
            <w:r w:rsidRPr="00CB7D7C">
              <w:rPr>
                <w:color w:val="000000" w:themeColor="text1"/>
                <w:sz w:val="24"/>
                <w:szCs w:val="24"/>
              </w:rPr>
              <w:t>175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CB7D7C" w:rsidRDefault="00237D92" w:rsidP="00CB7D7C">
            <w:pPr>
              <w:widowControl w:val="0"/>
              <w:pBdr>
                <w:top w:val="nil"/>
                <w:left w:val="nil"/>
                <w:bottom w:val="nil"/>
                <w:right w:val="nil"/>
                <w:between w:val="nil"/>
              </w:pBdr>
              <w:spacing w:after="0" w:line="276" w:lineRule="auto"/>
              <w:jc w:val="center"/>
              <w:rPr>
                <w:color w:val="000000" w:themeColor="text1"/>
                <w:sz w:val="24"/>
                <w:szCs w:val="24"/>
              </w:rPr>
            </w:pPr>
          </w:p>
        </w:tc>
      </w:tr>
      <w:tr w:rsidR="00237D92" w:rsidRPr="00CB7D7C" w:rsidTr="00CB7D7C">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CB7D7C" w:rsidRDefault="00237D92" w:rsidP="00CB7D7C">
            <w:pPr>
              <w:bidi/>
              <w:spacing w:before="80" w:after="80"/>
              <w:ind w:left="90" w:hanging="90"/>
              <w:jc w:val="center"/>
              <w:rPr>
                <w:b/>
                <w:color w:val="000000" w:themeColor="text1"/>
              </w:rPr>
            </w:pPr>
            <w:r w:rsidRPr="00CB7D7C">
              <w:rPr>
                <w:b/>
                <w:color w:val="000000" w:themeColor="text1"/>
                <w:rtl/>
              </w:rPr>
              <w:t>مستوى المادة</w:t>
            </w:r>
          </w:p>
        </w:tc>
        <w:tc>
          <w:tcPr>
            <w:tcW w:w="2114" w:type="dxa"/>
            <w:tcBorders>
              <w:top w:val="single" w:sz="4" w:space="0" w:color="000000"/>
              <w:left w:val="single" w:sz="4" w:space="0" w:color="000000"/>
              <w:bottom w:val="single" w:sz="4" w:space="0" w:color="000000"/>
              <w:right w:val="nil"/>
            </w:tcBorders>
            <w:vAlign w:val="center"/>
          </w:tcPr>
          <w:p w:rsidR="00237D92" w:rsidRPr="00CB7D7C" w:rsidRDefault="00237D92" w:rsidP="00CB7D7C">
            <w:pPr>
              <w:spacing w:before="80" w:after="80"/>
              <w:ind w:hanging="720"/>
              <w:jc w:val="center"/>
              <w:rPr>
                <w:color w:val="000000" w:themeColor="text1"/>
              </w:rPr>
            </w:pPr>
            <w:r w:rsidRPr="00CB7D7C">
              <w:rPr>
                <w:color w:val="000000" w:themeColor="text1"/>
              </w:rPr>
              <w:t>UGx11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Pr="00CB7D7C" w:rsidRDefault="00237D92" w:rsidP="00CB7D7C">
            <w:pPr>
              <w:bidi/>
              <w:spacing w:before="80" w:after="80"/>
              <w:jc w:val="center"/>
              <w:rPr>
                <w:b/>
                <w:color w:val="000000" w:themeColor="text1"/>
              </w:rPr>
            </w:pPr>
            <w:r w:rsidRPr="00CB7D7C">
              <w:rPr>
                <w:b/>
                <w:color w:val="000000" w:themeColor="text1"/>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Pr="00CB7D7C" w:rsidRDefault="00237D92" w:rsidP="00CB7D7C">
            <w:pPr>
              <w:spacing w:before="80" w:after="80"/>
              <w:jc w:val="center"/>
              <w:rPr>
                <w:color w:val="000000" w:themeColor="text1"/>
              </w:rPr>
            </w:pPr>
            <w:r w:rsidRPr="00CB7D7C">
              <w:rPr>
                <w:color w:val="000000" w:themeColor="text1"/>
              </w:rPr>
              <w:t>1</w:t>
            </w:r>
          </w:p>
        </w:tc>
      </w:tr>
      <w:tr w:rsidR="00237D92" w:rsidRPr="00CB7D7C" w:rsidTr="00CB7D7C">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CB7D7C" w:rsidRDefault="00237D92" w:rsidP="00CB7D7C">
            <w:pPr>
              <w:bidi/>
              <w:spacing w:before="80" w:after="80"/>
              <w:ind w:left="90" w:hanging="90"/>
              <w:jc w:val="center"/>
              <w:rPr>
                <w:b/>
                <w:color w:val="000000" w:themeColor="text1"/>
              </w:rPr>
            </w:pPr>
            <w:r w:rsidRPr="00CB7D7C">
              <w:rPr>
                <w:b/>
                <w:color w:val="000000" w:themeColor="text1"/>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Pr="00CB7D7C" w:rsidRDefault="00237D92" w:rsidP="00CB7D7C">
            <w:pPr>
              <w:spacing w:before="80" w:after="80"/>
              <w:jc w:val="center"/>
              <w:rPr>
                <w:color w:val="000000" w:themeColor="text1"/>
              </w:rPr>
            </w:pPr>
            <w:r w:rsidRPr="00CB7D7C">
              <w:rPr>
                <w:color w:val="000000" w:themeColor="text1"/>
              </w:rPr>
              <w:t>FORN</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CB7D7C" w:rsidRDefault="00237D92" w:rsidP="00CB7D7C">
            <w:pPr>
              <w:bidi/>
              <w:spacing w:before="80" w:after="80"/>
              <w:jc w:val="center"/>
              <w:rPr>
                <w:b/>
                <w:color w:val="000000" w:themeColor="text1"/>
              </w:rPr>
            </w:pPr>
            <w:r w:rsidRPr="00CB7D7C">
              <w:rPr>
                <w:b/>
                <w:color w:val="000000" w:themeColor="text1"/>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CB7D7C" w:rsidRDefault="00237D92" w:rsidP="00CB7D7C">
            <w:pPr>
              <w:spacing w:before="80" w:after="80"/>
              <w:jc w:val="center"/>
              <w:rPr>
                <w:color w:val="000000" w:themeColor="text1"/>
              </w:rPr>
            </w:pPr>
            <w:r w:rsidRPr="00CB7D7C">
              <w:rPr>
                <w:color w:val="000000" w:themeColor="text1"/>
              </w:rPr>
              <w:t>SC</w:t>
            </w:r>
          </w:p>
        </w:tc>
      </w:tr>
      <w:tr w:rsidR="00237D92" w:rsidRPr="00CB7D7C" w:rsidTr="00CB7D7C">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CB7D7C" w:rsidRDefault="00237D92" w:rsidP="00CB7D7C">
            <w:pPr>
              <w:bidi/>
              <w:spacing w:before="80" w:after="80"/>
              <w:ind w:left="90" w:hanging="90"/>
              <w:jc w:val="center"/>
              <w:rPr>
                <w:b/>
                <w:color w:val="000000" w:themeColor="text1"/>
              </w:rPr>
            </w:pPr>
            <w:r w:rsidRPr="00CB7D7C">
              <w:rPr>
                <w:b/>
                <w:color w:val="000000" w:themeColor="text1"/>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Pr="00CB7D7C" w:rsidRDefault="00237D92" w:rsidP="00CB7D7C">
            <w:pPr>
              <w:spacing w:before="80" w:after="80"/>
              <w:jc w:val="center"/>
              <w:rPr>
                <w:color w:val="000000" w:themeColor="text1"/>
                <w:lang w:bidi="ar-IQ"/>
              </w:rPr>
            </w:pPr>
            <w:r w:rsidRPr="00CB7D7C">
              <w:rPr>
                <w:color w:val="000000" w:themeColor="text1"/>
              </w:rPr>
              <w:t>Hajar Haddad</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CB7D7C" w:rsidRDefault="00237D92" w:rsidP="00CB7D7C">
            <w:pPr>
              <w:bidi/>
              <w:spacing w:before="80" w:after="80"/>
              <w:jc w:val="center"/>
              <w:rPr>
                <w:color w:val="000000" w:themeColor="text1"/>
              </w:rPr>
            </w:pPr>
            <w:r w:rsidRPr="00CB7D7C">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CB7D7C" w:rsidRDefault="000E5E36" w:rsidP="00CB7D7C">
            <w:pPr>
              <w:spacing w:before="80" w:after="80"/>
              <w:jc w:val="center"/>
              <w:rPr>
                <w:color w:val="000000" w:themeColor="text1"/>
              </w:rPr>
            </w:pPr>
            <w:hyperlink r:id="rId93" w:history="1">
              <w:r w:rsidR="00237D92" w:rsidRPr="00CB7D7C">
                <w:rPr>
                  <w:rStyle w:val="Hyperlink"/>
                  <w:color w:val="000000" w:themeColor="text1"/>
                </w:rPr>
                <w:t>hajar.s.haddad@nust.edu.iq</w:t>
              </w:r>
            </w:hyperlink>
          </w:p>
        </w:tc>
      </w:tr>
      <w:tr w:rsidR="00237D92" w:rsidRPr="00CB7D7C" w:rsidTr="00CB7D7C">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CB7D7C" w:rsidRDefault="00237D92" w:rsidP="00CB7D7C">
            <w:pPr>
              <w:bidi/>
              <w:spacing w:before="80" w:after="80"/>
              <w:ind w:left="90" w:hanging="90"/>
              <w:jc w:val="center"/>
              <w:rPr>
                <w:b/>
                <w:color w:val="000000" w:themeColor="text1"/>
              </w:rPr>
            </w:pPr>
            <w:r w:rsidRPr="00CB7D7C">
              <w:rPr>
                <w:b/>
                <w:color w:val="000000" w:themeColor="text1"/>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Pr="00CB7D7C" w:rsidRDefault="00237D92" w:rsidP="00CB7D7C">
            <w:pPr>
              <w:spacing w:before="80" w:after="80"/>
              <w:jc w:val="center"/>
              <w:rPr>
                <w:color w:val="000000" w:themeColor="text1"/>
              </w:rPr>
            </w:pPr>
            <w:r w:rsidRPr="00CB7D7C">
              <w:rPr>
                <w:color w:val="000000" w:themeColor="text1"/>
              </w:rPr>
              <w:t>Assist. Lect</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CB7D7C" w:rsidRDefault="00237D92" w:rsidP="00CB7D7C">
            <w:pPr>
              <w:bidi/>
              <w:spacing w:before="80" w:after="80"/>
              <w:jc w:val="center"/>
              <w:rPr>
                <w:b/>
                <w:color w:val="000000" w:themeColor="text1"/>
              </w:rPr>
            </w:pPr>
            <w:r w:rsidRPr="00CB7D7C">
              <w:rPr>
                <w:b/>
                <w:color w:val="000000" w:themeColor="text1"/>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Pr="00CB7D7C" w:rsidRDefault="00237D92" w:rsidP="00CB7D7C">
            <w:pPr>
              <w:spacing w:before="80" w:after="80"/>
              <w:jc w:val="center"/>
              <w:rPr>
                <w:color w:val="000000" w:themeColor="text1"/>
              </w:rPr>
            </w:pPr>
            <w:r w:rsidRPr="00CB7D7C">
              <w:rPr>
                <w:color w:val="000000" w:themeColor="text1"/>
              </w:rPr>
              <w:t>M.Sc</w:t>
            </w:r>
          </w:p>
        </w:tc>
      </w:tr>
      <w:tr w:rsidR="00237D92" w:rsidRPr="00CB7D7C" w:rsidTr="00CB7D7C">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CB7D7C" w:rsidRDefault="00237D92" w:rsidP="00CB7D7C">
            <w:pPr>
              <w:bidi/>
              <w:spacing w:before="80" w:after="80"/>
              <w:ind w:left="90" w:hanging="90"/>
              <w:jc w:val="center"/>
              <w:rPr>
                <w:b/>
                <w:color w:val="000000" w:themeColor="text1"/>
              </w:rPr>
            </w:pPr>
            <w:r w:rsidRPr="00CB7D7C">
              <w:rPr>
                <w:b/>
                <w:color w:val="000000" w:themeColor="text1"/>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Pr="00CB7D7C" w:rsidRDefault="00237D92" w:rsidP="00CB7D7C">
            <w:pPr>
              <w:spacing w:before="80" w:after="80"/>
              <w:ind w:left="90"/>
              <w:jc w:val="center"/>
              <w:rPr>
                <w:color w:val="000000" w:themeColor="text1"/>
              </w:rPr>
            </w:pPr>
            <w:r w:rsidRPr="00CB7D7C">
              <w:rPr>
                <w:color w:val="000000" w:themeColor="text1"/>
              </w:rP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CB7D7C" w:rsidRDefault="00237D92" w:rsidP="00CB7D7C">
            <w:pPr>
              <w:bidi/>
              <w:spacing w:before="80" w:after="80"/>
              <w:jc w:val="center"/>
              <w:rPr>
                <w:color w:val="000000" w:themeColor="text1"/>
              </w:rPr>
            </w:pPr>
            <w:r w:rsidRPr="00CB7D7C">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CB7D7C" w:rsidRDefault="00237D92" w:rsidP="00CB7D7C">
            <w:pPr>
              <w:spacing w:before="80" w:after="80"/>
              <w:jc w:val="center"/>
              <w:rPr>
                <w:color w:val="000000" w:themeColor="text1"/>
              </w:rPr>
            </w:pPr>
          </w:p>
        </w:tc>
      </w:tr>
      <w:tr w:rsidR="00237D92" w:rsidRPr="00CB7D7C" w:rsidTr="00CB7D7C">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CB7D7C" w:rsidRDefault="00237D92" w:rsidP="00CB7D7C">
            <w:pPr>
              <w:bidi/>
              <w:spacing w:before="80" w:after="80"/>
              <w:ind w:left="90" w:hanging="90"/>
              <w:jc w:val="center"/>
              <w:rPr>
                <w:b/>
                <w:color w:val="000000" w:themeColor="text1"/>
              </w:rPr>
            </w:pPr>
            <w:r w:rsidRPr="00CB7D7C">
              <w:rPr>
                <w:b/>
                <w:color w:val="000000" w:themeColor="text1"/>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237D92" w:rsidRPr="00CB7D7C" w:rsidRDefault="00237D92" w:rsidP="00CB7D7C">
            <w:pPr>
              <w:spacing w:before="80" w:after="80"/>
              <w:ind w:left="360" w:hanging="360"/>
              <w:jc w:val="cente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CB7D7C" w:rsidRDefault="00237D92" w:rsidP="00CB7D7C">
            <w:pPr>
              <w:bidi/>
              <w:spacing w:before="80" w:after="80"/>
              <w:jc w:val="center"/>
              <w:rPr>
                <w:color w:val="000000" w:themeColor="text1"/>
              </w:rPr>
            </w:pPr>
            <w:r w:rsidRPr="00CB7D7C">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CB7D7C" w:rsidRDefault="00237D92" w:rsidP="00CB7D7C">
            <w:pPr>
              <w:spacing w:before="80" w:after="80"/>
              <w:jc w:val="center"/>
              <w:rPr>
                <w:color w:val="000000" w:themeColor="text1"/>
              </w:rPr>
            </w:pPr>
          </w:p>
        </w:tc>
      </w:tr>
      <w:tr w:rsidR="00CB7D7C" w:rsidRPr="00CB7D7C" w:rsidTr="00CB7D7C">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CB7D7C" w:rsidRDefault="00237D92" w:rsidP="00CB7D7C">
            <w:pPr>
              <w:bidi/>
              <w:spacing w:before="80" w:after="80"/>
              <w:ind w:left="6" w:right="-99" w:hanging="6"/>
              <w:jc w:val="center"/>
              <w:rPr>
                <w:b/>
                <w:color w:val="000000" w:themeColor="text1"/>
              </w:rPr>
            </w:pPr>
            <w:r w:rsidRPr="00CB7D7C">
              <w:rPr>
                <w:b/>
                <w:color w:val="000000" w:themeColor="text1"/>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tcPr>
          <w:p w:rsidR="00237D92" w:rsidRPr="00CB7D7C" w:rsidRDefault="00237D92" w:rsidP="00CB7D7C">
            <w:pPr>
              <w:spacing w:before="80" w:after="80"/>
              <w:ind w:left="360"/>
              <w:jc w:val="center"/>
              <w:rPr>
                <w:color w:val="000000" w:themeColor="text1"/>
              </w:rPr>
            </w:pP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Pr="00CB7D7C" w:rsidRDefault="00237D92" w:rsidP="00CB7D7C">
            <w:pPr>
              <w:bidi/>
              <w:spacing w:before="80" w:after="80"/>
              <w:jc w:val="center"/>
              <w:rPr>
                <w:b/>
                <w:color w:val="000000" w:themeColor="text1"/>
              </w:rPr>
            </w:pPr>
            <w:r w:rsidRPr="00CB7D7C">
              <w:rPr>
                <w:b/>
                <w:color w:val="000000" w:themeColor="text1"/>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237D92" w:rsidRPr="00CB7D7C" w:rsidRDefault="00237D92" w:rsidP="00CB7D7C">
            <w:pPr>
              <w:spacing w:before="80" w:after="80"/>
              <w:jc w:val="center"/>
              <w:rPr>
                <w:color w:val="000000" w:themeColor="text1"/>
              </w:rPr>
            </w:pPr>
            <w:r w:rsidRPr="00CB7D7C">
              <w:rPr>
                <w:color w:val="000000" w:themeColor="text1"/>
              </w:rPr>
              <w:t>1.0</w:t>
            </w:r>
          </w:p>
        </w:tc>
      </w:tr>
    </w:tbl>
    <w:p w:rsidR="00237D92" w:rsidRDefault="00237D92" w:rsidP="00B202C1">
      <w:pPr>
        <w:tabs>
          <w:tab w:val="left" w:pos="5220"/>
        </w:tabs>
        <w:spacing w:after="200" w:line="276" w:lineRule="auto"/>
        <w:jc w:val="right"/>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5158"/>
        <w:gridCol w:w="1605"/>
        <w:gridCol w:w="1128"/>
      </w:tblGrid>
      <w:tr w:rsidR="00237D92" w:rsidTr="00237D92">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4040A7" w:rsidRDefault="00237D92" w:rsidP="00B202C1">
            <w:pPr>
              <w:bidi/>
              <w:spacing w:after="0" w:line="360" w:lineRule="auto"/>
              <w:jc w:val="right"/>
              <w:rPr>
                <w:b/>
                <w:color w:val="17365D"/>
                <w:sz w:val="28"/>
                <w:szCs w:val="28"/>
              </w:rPr>
            </w:pPr>
            <w:r>
              <w:rPr>
                <w:b/>
                <w:color w:val="17365D"/>
                <w:sz w:val="28"/>
                <w:szCs w:val="28"/>
                <w:rtl/>
              </w:rPr>
              <w:t>علاقة المادة بالمواد الأخرى</w:t>
            </w: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B202C1">
            <w:pPr>
              <w:bidi/>
              <w:spacing w:after="0" w:line="360" w:lineRule="auto"/>
              <w:jc w:val="right"/>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B202C1">
            <w:pPr>
              <w:bidi/>
              <w:spacing w:after="0" w:line="360" w:lineRule="auto"/>
              <w:jc w:val="right"/>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B202C1">
            <w:pPr>
              <w:bidi/>
              <w:spacing w:after="0" w:line="360" w:lineRule="auto"/>
              <w:jc w:val="right"/>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B202C1">
            <w:pPr>
              <w:spacing w:after="0" w:line="360" w:lineRule="auto"/>
              <w:jc w:val="right"/>
            </w:pP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B202C1">
            <w:pPr>
              <w:bidi/>
              <w:spacing w:after="0" w:line="360" w:lineRule="auto"/>
              <w:jc w:val="right"/>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B202C1">
            <w:pPr>
              <w:bidi/>
              <w:spacing w:after="0" w:line="360" w:lineRule="auto"/>
              <w:jc w:val="right"/>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B202C1">
            <w:pPr>
              <w:bidi/>
              <w:spacing w:after="0" w:line="360" w:lineRule="auto"/>
              <w:jc w:val="right"/>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B202C1">
            <w:pPr>
              <w:spacing w:after="0" w:line="360" w:lineRule="auto"/>
              <w:jc w:val="right"/>
            </w:pPr>
          </w:p>
        </w:tc>
      </w:tr>
    </w:tbl>
    <w:p w:rsidR="00237D92" w:rsidRDefault="00237D92" w:rsidP="00B202C1">
      <w:pPr>
        <w:tabs>
          <w:tab w:val="left" w:pos="5220"/>
        </w:tabs>
        <w:spacing w:after="0" w:line="360" w:lineRule="auto"/>
        <w:jc w:val="right"/>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7891"/>
      </w:tblGrid>
      <w:tr w:rsidR="00237D92" w:rsidTr="00237D92">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6B5166">
            <w:pPr>
              <w:bidi/>
              <w:spacing w:line="276" w:lineRule="auto"/>
              <w:jc w:val="center"/>
              <w:rPr>
                <w:b/>
                <w:color w:val="17365D"/>
                <w:sz w:val="28"/>
                <w:szCs w:val="28"/>
              </w:rPr>
            </w:pPr>
            <w:r>
              <w:rPr>
                <w:b/>
                <w:color w:val="17365D"/>
                <w:sz w:val="28"/>
                <w:szCs w:val="28"/>
                <w:rtl/>
              </w:rPr>
              <w:t>أهداف المادة ومخرجات التعلم والمحتويات الإرشادية</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B202C1">
            <w:pPr>
              <w:bidi/>
              <w:spacing w:line="276" w:lineRule="auto"/>
              <w:jc w:val="right"/>
              <w:rPr>
                <w:b/>
                <w:color w:val="000000"/>
                <w:sz w:val="24"/>
                <w:szCs w:val="24"/>
              </w:rPr>
            </w:pPr>
            <w:r>
              <w:rPr>
                <w:b/>
                <w:color w:val="000000"/>
                <w:sz w:val="24"/>
                <w:szCs w:val="24"/>
                <w:rtl/>
              </w:rPr>
              <w:t>أهداف المادة</w:t>
            </w:r>
          </w:p>
          <w:p w:rsidR="00237D92" w:rsidRDefault="00237D92" w:rsidP="00B202C1">
            <w:pPr>
              <w:spacing w:line="276" w:lineRule="auto"/>
              <w:jc w:val="right"/>
              <w:rPr>
                <w:b/>
                <w:sz w:val="24"/>
                <w:szCs w:val="24"/>
              </w:rPr>
            </w:pPr>
          </w:p>
          <w:p w:rsidR="00237D92" w:rsidRDefault="00237D92" w:rsidP="00B202C1">
            <w:pPr>
              <w:spacing w:line="276" w:lineRule="auto"/>
              <w:jc w:val="right"/>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bidi/>
              <w:spacing w:line="276" w:lineRule="auto"/>
              <w:ind w:left="232"/>
              <w:rPr>
                <w:color w:val="000000"/>
              </w:rPr>
            </w:pPr>
          </w:p>
          <w:p w:rsidR="00237D92" w:rsidRDefault="00237D92" w:rsidP="00CB7D7C">
            <w:pPr>
              <w:bidi/>
              <w:spacing w:line="276" w:lineRule="auto"/>
              <w:rPr>
                <w:color w:val="333333"/>
                <w:highlight w:val="white"/>
              </w:rPr>
            </w:pPr>
            <w:r>
              <w:rPr>
                <w:color w:val="333333"/>
                <w:highlight w:val="white"/>
                <w:rtl/>
              </w:rPr>
              <w:t>1- في حين يتناول علم السموم عموماً الآثار الضارة للعوامل المختلفة في الكائنات الحية، فإن علم السموم السريري والطبي يؤديان أدواراً خاصة لا تُصادف كثيراً في الممارسة أو البحث التقليدي في علم السموم.</w:t>
            </w:r>
          </w:p>
          <w:p w:rsidR="00237D92" w:rsidRDefault="00237D92" w:rsidP="00CB7D7C">
            <w:pPr>
              <w:bidi/>
              <w:spacing w:line="276" w:lineRule="auto"/>
              <w:rPr>
                <w:color w:val="333333"/>
                <w:highlight w:val="white"/>
              </w:rPr>
            </w:pPr>
            <w:r>
              <w:rPr>
                <w:color w:val="333333"/>
                <w:highlight w:val="white"/>
                <w:rtl/>
              </w:rPr>
              <w:t>2- يركّز هذا الفرع من علم السموم على الاحتياجات الفورية للمرضى المشتبه بتعرضهم للتسمم.</w:t>
            </w:r>
          </w:p>
          <w:p w:rsidR="00237D92" w:rsidRDefault="00237D92" w:rsidP="00CB7D7C">
            <w:pPr>
              <w:bidi/>
              <w:spacing w:line="276" w:lineRule="auto"/>
              <w:rPr>
                <w:color w:val="333333"/>
                <w:highlight w:val="white"/>
              </w:rPr>
            </w:pPr>
            <w:r>
              <w:rPr>
                <w:color w:val="333333"/>
                <w:highlight w:val="white"/>
                <w:rtl/>
              </w:rPr>
              <w:t>3- يتطلب علم السموم معرفة واسعة بالأمراض ومسبباتها، فضلاً عن فهم عميق لتأثيرات السموم المحتملة، وكلاهما يُستخدم عادة في التشخيص.</w:t>
            </w:r>
          </w:p>
          <w:p w:rsidR="00237D92" w:rsidRDefault="00237D92" w:rsidP="00CB7D7C">
            <w:pPr>
              <w:bidi/>
              <w:spacing w:line="276" w:lineRule="auto"/>
              <w:rPr>
                <w:color w:val="333333"/>
                <w:highlight w:val="white"/>
              </w:rPr>
            </w:pPr>
            <w:r>
              <w:rPr>
                <w:color w:val="333333"/>
                <w:highlight w:val="white"/>
                <w:rtl/>
              </w:rPr>
              <w:t>4- يجب على اختصاصيي السموم الطبية مراعاة ثلاثة عناصر هي: المادة المتسببة، والاستجابة السمية، والآلية التي تحدث بها؛ وذلك لتحديد أفضل الخيارات العلاجية لكل مريض.</w:t>
            </w:r>
          </w:p>
          <w:p w:rsidR="00237D92" w:rsidRDefault="00237D92" w:rsidP="00CB7D7C">
            <w:pPr>
              <w:bidi/>
              <w:spacing w:line="276" w:lineRule="auto"/>
              <w:rPr>
                <w:color w:val="000000"/>
              </w:rPr>
            </w:pPr>
            <w:r>
              <w:rPr>
                <w:color w:val="333333"/>
                <w:highlight w:val="white"/>
                <w:rtl/>
              </w:rPr>
              <w:t>5- تعريف المشاركين بأساسيات علم السموم السريري والطبي، إلى جانب الأدوات الحديثة والقديمة التي قد يستخدمها اختصاصي السموم السريري.</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Pr="00CB7D7C" w:rsidRDefault="00237D92" w:rsidP="00CB7D7C">
            <w:pPr>
              <w:bidi/>
              <w:spacing w:line="276" w:lineRule="auto"/>
              <w:jc w:val="center"/>
              <w:rPr>
                <w:b/>
                <w:color w:val="000000"/>
                <w:sz w:val="24"/>
                <w:szCs w:val="24"/>
              </w:rPr>
            </w:pPr>
            <w:r>
              <w:rPr>
                <w:b/>
                <w:color w:val="000000"/>
                <w:sz w:val="24"/>
                <w:szCs w:val="24"/>
                <w:rtl/>
              </w:rPr>
              <w:t>مخرجات تعلم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CB7D7C" w:rsidRPr="00CB7D7C" w:rsidRDefault="00CB7D7C" w:rsidP="00CB7D7C">
            <w:pPr>
              <w:widowControl w:val="0"/>
              <w:shd w:val="clear" w:color="auto" w:fill="FFFFFF"/>
              <w:bidi/>
              <w:spacing w:after="0" w:line="276" w:lineRule="auto"/>
              <w:rPr>
                <w:color w:val="333333"/>
              </w:rPr>
            </w:pPr>
            <w:r w:rsidRPr="00CB7D7C">
              <w:rPr>
                <w:color w:val="333333"/>
              </w:rPr>
              <w:t>1</w:t>
            </w:r>
            <w:r w:rsidRPr="00CB7D7C">
              <w:rPr>
                <w:color w:val="333333"/>
                <w:rtl/>
              </w:rPr>
              <w:t>. فهم وتطبيق مبادئ الحركية الدوائية والديناميكية الدوائية التي تؤثر على إعطاء الأدوية والسموم وامتصاصها وتوزيعها واستقلابها وإخراجها وفعاليتها وقوتها ونشاطها البيولوجي.</w:t>
            </w:r>
          </w:p>
          <w:p w:rsidR="00CB7D7C" w:rsidRPr="00CB7D7C" w:rsidRDefault="00CB7D7C" w:rsidP="00CB7D7C">
            <w:pPr>
              <w:widowControl w:val="0"/>
              <w:shd w:val="clear" w:color="auto" w:fill="FFFFFF"/>
              <w:bidi/>
              <w:spacing w:after="0" w:line="276" w:lineRule="auto"/>
              <w:rPr>
                <w:color w:val="333333"/>
              </w:rPr>
            </w:pPr>
            <w:r w:rsidRPr="00CB7D7C">
              <w:rPr>
                <w:color w:val="333333"/>
              </w:rPr>
              <w:t>2</w:t>
            </w:r>
            <w:r w:rsidRPr="00CB7D7C">
              <w:rPr>
                <w:color w:val="333333"/>
                <w:rtl/>
              </w:rPr>
              <w:t>. فهم ووصف كيفية عمل نظام السيتوكروم في الكبد، بما في ذلك مرحلتي التحول الحيوي الأولى والثانية، وكيف تؤثر التفاعلات بين الأدوية والأعشاب على نظام إزالة السموم هذا.</w:t>
            </w:r>
          </w:p>
          <w:p w:rsidR="00CB7D7C" w:rsidRPr="00CB7D7C" w:rsidRDefault="00CB7D7C" w:rsidP="00CB7D7C">
            <w:pPr>
              <w:widowControl w:val="0"/>
              <w:shd w:val="clear" w:color="auto" w:fill="FFFFFF"/>
              <w:bidi/>
              <w:spacing w:after="0" w:line="276" w:lineRule="auto"/>
              <w:rPr>
                <w:color w:val="333333"/>
              </w:rPr>
            </w:pPr>
            <w:r w:rsidRPr="00CB7D7C">
              <w:rPr>
                <w:color w:val="333333"/>
              </w:rPr>
              <w:t>3</w:t>
            </w:r>
            <w:r w:rsidRPr="00CB7D7C">
              <w:rPr>
                <w:color w:val="333333"/>
                <w:rtl/>
              </w:rPr>
              <w:t>. فهم الآثار العلاجية والجانبية لبعض الأدوية والمكملات الغذائية والسموم البيئية.</w:t>
            </w:r>
          </w:p>
          <w:p w:rsidR="00CB7D7C" w:rsidRPr="00CB7D7C" w:rsidRDefault="00CB7D7C" w:rsidP="00CB7D7C">
            <w:pPr>
              <w:widowControl w:val="0"/>
              <w:shd w:val="clear" w:color="auto" w:fill="FFFFFF"/>
              <w:bidi/>
              <w:spacing w:after="0" w:line="276" w:lineRule="auto"/>
              <w:rPr>
                <w:color w:val="333333"/>
              </w:rPr>
            </w:pPr>
            <w:r w:rsidRPr="00CB7D7C">
              <w:rPr>
                <w:color w:val="333333"/>
              </w:rPr>
              <w:t>4</w:t>
            </w:r>
            <w:r w:rsidRPr="00CB7D7C">
              <w:rPr>
                <w:color w:val="333333"/>
                <w:rtl/>
              </w:rPr>
              <w:t>. فهم وتحديد الحالات الصحية المرتبطة بالتعرض لبعض المواد السامة من الغذاء ونمط الحياة والبيئة ومكان العمل والمنزل.</w:t>
            </w:r>
          </w:p>
          <w:p w:rsidR="00237D92" w:rsidRPr="00A940E0" w:rsidRDefault="00CB7D7C" w:rsidP="00CB7D7C">
            <w:pPr>
              <w:widowControl w:val="0"/>
              <w:shd w:val="clear" w:color="auto" w:fill="FFFFFF"/>
              <w:bidi/>
              <w:spacing w:after="0" w:line="276" w:lineRule="auto"/>
              <w:rPr>
                <w:color w:val="333333"/>
                <w:highlight w:val="white"/>
              </w:rPr>
            </w:pPr>
            <w:r w:rsidRPr="00CB7D7C">
              <w:rPr>
                <w:color w:val="333333"/>
              </w:rPr>
              <w:t>5</w:t>
            </w:r>
            <w:r w:rsidRPr="00CB7D7C">
              <w:rPr>
                <w:color w:val="333333"/>
                <w:rtl/>
              </w:rPr>
              <w:t>. فهم دور علم السموم في تطور الأمراض وتقدمها، وتحديد تأثيره على استجابة المريض للعلاج بتقويم العمود الفقري.</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CB7D7C">
            <w:pPr>
              <w:bidi/>
              <w:spacing w:after="0" w:line="312" w:lineRule="auto"/>
              <w:jc w:val="center"/>
              <w:rPr>
                <w:b/>
                <w:sz w:val="24"/>
                <w:szCs w:val="24"/>
              </w:rPr>
            </w:pPr>
            <w:r>
              <w:rPr>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rsidR="00CB7D7C" w:rsidRDefault="00CB7D7C" w:rsidP="00CB7D7C">
            <w:pPr>
              <w:spacing w:after="0" w:line="312" w:lineRule="auto"/>
              <w:jc w:val="right"/>
            </w:pPr>
            <w:r>
              <w:rPr>
                <w:rtl/>
              </w:rPr>
              <w:t>مبادئ علم السموم (20 ساعة): تصنيف المواد السامة؛ خصائص التعرض؛ تقييم السمية: الجرعة المميتة الوسطية</w:t>
            </w:r>
            <w:r>
              <w:t xml:space="preserve"> (LD50) </w:t>
            </w:r>
            <w:r>
              <w:rPr>
                <w:rtl/>
              </w:rPr>
              <w:t>والجرعة السامة الوسطية</w:t>
            </w:r>
            <w:r>
              <w:t xml:space="preserve"> (TD50)</w:t>
            </w:r>
            <w:r>
              <w:rPr>
                <w:rtl/>
              </w:rPr>
              <w:t>؛ طيف الآثار غير المرغوب فيها؛ التفاعل والتحمل؛ التحول الحيوي وآليات السمية؛ استخدام بيانات السمية وتفسيرها. السموم الطبيعية في الغذاء (15 ساعة): تحديد المواد السامة في الأغذية؛ تصنيف السموم الطبيعية وسميتها؛ السموم الطبيعية في الأغذية الحيوانية (اللحوم والمأكولات البحرية)؛ السموم الطبيعية في الأغذية النباتية؛ السموم الفطرية الموجودة في الأغذية (السموم الفطرية)؛ الكائنات الدقيقة والغذاء؛ مواقع التأثير وآليات سميتها. حساسية الطعام (15 ساعة): المصادر الطبيعية وكيمياء مسببات حساسية الطعام؛ حساسية الطعام الحقيقية/الزائفة؛ التعامل مع حساسية الطعام؛ حساسية الطعام (التفاعلات التأقية، واضطرابات التمثيل الغذائي للأغذية، والتفاعلات الفردية)؛ (9 ساعات) المشكلات المتعلقة بالكبريتات في الأغذية. الملوثات البيئية ومخلفات الأدوية في الغذاء (15 ساعة): الملوثات البيئية الشائعة (مثل المعادن الثقيلة) ومخلفات الأدوية (مثل المبيدات الحشرية) في الأغذية؛ آثارها الصحية وتقييم المخاطر؛ الاستخدام المفرط للأدوية البيطرية (مثل الأخضر المالاكيت في الأسماك) وغيرها من الملوثات في الغذاء</w:t>
            </w:r>
            <w:r>
              <w:t>.</w:t>
            </w:r>
          </w:p>
          <w:p w:rsidR="00CB7D7C" w:rsidRDefault="00CB7D7C" w:rsidP="00CB7D7C">
            <w:pPr>
              <w:spacing w:after="0" w:line="312" w:lineRule="auto"/>
              <w:jc w:val="right"/>
            </w:pPr>
          </w:p>
          <w:p w:rsidR="00237D92" w:rsidRDefault="00CB7D7C" w:rsidP="00CB7D7C">
            <w:pPr>
              <w:spacing w:after="0" w:line="312" w:lineRule="auto"/>
              <w:jc w:val="right"/>
            </w:pPr>
            <w:r>
              <w:rPr>
                <w:rtl/>
              </w:rPr>
              <w:t>المضافات الغذائية والمواد السامة المتكونة أثناء تصنيع الأغذية (15 ساعة): المضافات الغذائية الشائعة (مثل الملونات) وقضايا السلامة المتعلقة بها؛ المواد السامة الغذائية الناتجة عن عمليات التصنيع (مثل الأكريلامين) ومخاطرها الصحية</w:t>
            </w:r>
            <w:r>
              <w:t>.</w:t>
            </w:r>
          </w:p>
        </w:tc>
      </w:tr>
    </w:tbl>
    <w:p w:rsidR="00CB7D7C" w:rsidRDefault="00CB7D7C" w:rsidP="00CB7D7C">
      <w:pPr>
        <w:spacing w:line="276" w:lineRule="auto"/>
        <w:rPr>
          <w:rFonts w:ascii="Cambria" w:eastAsia="Cambria" w:hAnsi="Cambria" w:cs="Cambria"/>
          <w:b/>
          <w:color w:val="000000"/>
          <w:sz w:val="36"/>
          <w:szCs w:val="36"/>
        </w:rPr>
      </w:pPr>
    </w:p>
    <w:tbl>
      <w:tblPr>
        <w:tblW w:w="10455" w:type="dxa"/>
        <w:tblInd w:w="-540" w:type="dxa"/>
        <w:tblLayout w:type="fixed"/>
        <w:tblLook w:val="0400" w:firstRow="0" w:lastRow="0" w:firstColumn="0" w:lastColumn="0" w:noHBand="0" w:noVBand="1"/>
      </w:tblPr>
      <w:tblGrid>
        <w:gridCol w:w="2564"/>
        <w:gridCol w:w="7891"/>
      </w:tblGrid>
      <w:tr w:rsidR="00CB7D7C" w:rsidTr="006B5166">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CB7D7C" w:rsidRDefault="00CB7D7C" w:rsidP="00CB7D7C">
            <w:pPr>
              <w:bidi/>
              <w:spacing w:after="0" w:line="276" w:lineRule="auto"/>
              <w:jc w:val="center"/>
              <w:rPr>
                <w:b/>
                <w:color w:val="17365D"/>
                <w:sz w:val="28"/>
                <w:szCs w:val="28"/>
              </w:rPr>
            </w:pPr>
            <w:r>
              <w:rPr>
                <w:b/>
                <w:color w:val="17365D"/>
                <w:sz w:val="28"/>
                <w:szCs w:val="28"/>
                <w:rtl/>
              </w:rPr>
              <w:t>استراتيجيات التعلم والتعليم</w:t>
            </w:r>
          </w:p>
          <w:p w:rsidR="00CB7D7C" w:rsidRDefault="00CB7D7C" w:rsidP="006B5166">
            <w:pPr>
              <w:pBdr>
                <w:top w:val="nil"/>
                <w:left w:val="nil"/>
                <w:bottom w:val="nil"/>
                <w:right w:val="nil"/>
                <w:between w:val="nil"/>
              </w:pBdr>
              <w:bidi/>
              <w:spacing w:after="0" w:line="240" w:lineRule="auto"/>
              <w:jc w:val="right"/>
              <w:rPr>
                <w:rFonts w:ascii="Times New Roman" w:eastAsia="Times New Roman" w:hAnsi="Times New Roman" w:cs="Times New Roman"/>
                <w:b/>
                <w:color w:val="17365D"/>
                <w:sz w:val="28"/>
                <w:szCs w:val="28"/>
              </w:rPr>
            </w:pPr>
          </w:p>
        </w:tc>
      </w:tr>
      <w:tr w:rsidR="00CB7D7C" w:rsidTr="006B5166">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CB7D7C" w:rsidRDefault="00CB7D7C" w:rsidP="00CB7D7C">
            <w:pPr>
              <w:bidi/>
              <w:spacing w:after="0" w:line="276" w:lineRule="auto"/>
              <w:jc w:val="center"/>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CB7D7C" w:rsidRDefault="00CB7D7C" w:rsidP="00CB7D7C">
            <w:pPr>
              <w:bidi/>
              <w:spacing w:after="0" w:line="276" w:lineRule="auto"/>
            </w:pPr>
            <w:r>
              <w:rPr>
                <w:rtl/>
              </w:rPr>
              <w:t>تُستخدم المحاضرات التفاعلية والقراءات الموجهة لتيسير التواصل بين المحاضرين والطلاب، ولتعزيز فهم الطلاب للمواضيع والمفاهيم الأساسية</w:t>
            </w:r>
            <w:r>
              <w:t>.</w:t>
            </w:r>
          </w:p>
          <w:p w:rsidR="00CB7D7C" w:rsidRDefault="00CB7D7C" w:rsidP="00CB7D7C">
            <w:pPr>
              <w:bidi/>
              <w:spacing w:after="0" w:line="276" w:lineRule="auto"/>
            </w:pPr>
            <w:r>
              <w:rPr>
                <w:rtl/>
              </w:rPr>
              <w:t>خلال كل محاضرة، تُجرى أنشطة صفية (دراسات حالة ومناقشات جماعية، وغيرها) لتحفيز اهتمام الطلاب وتنمية تفكيرهم النقدي</w:t>
            </w:r>
            <w:r>
              <w:t>.</w:t>
            </w:r>
          </w:p>
          <w:p w:rsidR="00CB7D7C" w:rsidRDefault="00CB7D7C" w:rsidP="00CB7D7C">
            <w:pPr>
              <w:bidi/>
              <w:spacing w:after="0" w:line="276" w:lineRule="auto"/>
            </w:pPr>
            <w:r>
              <w:rPr>
                <w:rtl/>
              </w:rPr>
              <w:t>صُممت الدروس التطبيقية لمساعدة الطلاب على إعادة النظر في عملية التعلم السابقة، وحثّهم على طرح أسئلة حول المواضيع المطروحة. لا يقتصر الهدف على ترسيخ المفاهيم المكتسبة فحسب، بل يشمل أيضًا تحفيز اهتمامهم بالموضوع وتطوير قدراتهم على حل المشكلات</w:t>
            </w:r>
            <w:r>
              <w:t>.</w:t>
            </w:r>
          </w:p>
          <w:p w:rsidR="00CB7D7C" w:rsidRDefault="00CB7D7C" w:rsidP="00CB7D7C">
            <w:pPr>
              <w:bidi/>
              <w:spacing w:after="0" w:line="276" w:lineRule="auto"/>
              <w:rPr>
                <w:color w:val="000000"/>
              </w:rPr>
            </w:pPr>
            <w:r>
              <w:rPr>
                <w:rtl/>
              </w:rPr>
              <w:t>يعتمد التقييم المستمر على أداء الطالب في الاختبارات القصيرة، والأنشطة الصفية، وتقرير دراسة الحالة. ويركز الامتحان على مهارات التحليل وحل المشكلات</w:t>
            </w:r>
            <w:r>
              <w:t>.</w:t>
            </w:r>
          </w:p>
        </w:tc>
      </w:tr>
    </w:tbl>
    <w:p w:rsidR="00CB7D7C" w:rsidRDefault="00CB7D7C" w:rsidP="00CB7D7C">
      <w:pPr>
        <w:spacing w:line="276" w:lineRule="auto"/>
        <w:rPr>
          <w:rFonts w:ascii="Cambria" w:eastAsia="Cambria" w:hAnsi="Cambria" w:cs="Cambria"/>
          <w:b/>
          <w:color w:val="000000"/>
          <w:sz w:val="36"/>
          <w:szCs w:val="36"/>
        </w:rPr>
      </w:pPr>
    </w:p>
    <w:tbl>
      <w:tblPr>
        <w:tblW w:w="10455" w:type="dxa"/>
        <w:tblInd w:w="-540" w:type="dxa"/>
        <w:tblLayout w:type="fixed"/>
        <w:tblLook w:val="0400" w:firstRow="0" w:lastRow="0" w:firstColumn="0" w:lastColumn="0" w:noHBand="0" w:noVBand="1"/>
      </w:tblPr>
      <w:tblGrid>
        <w:gridCol w:w="4077"/>
        <w:gridCol w:w="1276"/>
        <w:gridCol w:w="3974"/>
        <w:gridCol w:w="1128"/>
      </w:tblGrid>
      <w:tr w:rsidR="00237D92" w:rsidTr="00CB7D7C">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CB7D7C" w:rsidRDefault="00237D92" w:rsidP="00CB7D7C">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sidRPr="00CB7D7C">
              <w:rPr>
                <w:rFonts w:ascii="Times New Roman" w:eastAsia="Times New Roman" w:hAnsi="Times New Roman" w:cs="Times New Roman"/>
                <w:b/>
                <w:color w:val="17365D"/>
                <w:sz w:val="28"/>
                <w:szCs w:val="28"/>
                <w:rtl/>
              </w:rPr>
              <w:t>العبء الدراسي للطالب (SWL)</w:t>
            </w:r>
          </w:p>
        </w:tc>
      </w:tr>
      <w:tr w:rsidR="00237D92" w:rsidTr="00CB7D7C">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Pr="00CB7D7C" w:rsidRDefault="00237D92" w:rsidP="00CB7D7C">
            <w:pPr>
              <w:spacing w:after="0" w:line="312" w:lineRule="auto"/>
              <w:jc w:val="center"/>
              <w:rPr>
                <w:b/>
                <w:color w:val="000000"/>
                <w:sz w:val="24"/>
                <w:szCs w:val="24"/>
              </w:rPr>
            </w:pPr>
            <w:r>
              <w:rPr>
                <w:b/>
                <w:color w:val="000000"/>
                <w:sz w:val="24"/>
                <w:szCs w:val="24"/>
              </w:rPr>
              <w:t>Structured SWL</w:t>
            </w:r>
            <w:r w:rsidR="00CB7D7C">
              <w:rPr>
                <w:b/>
                <w:color w:val="000000"/>
                <w:sz w:val="24"/>
                <w:szCs w:val="24"/>
              </w:rPr>
              <w:t xml:space="preserve"> (h/sem)</w:t>
            </w:r>
            <w:r w:rsidR="00CB7D7C">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CB7D7C">
            <w:pPr>
              <w:spacing w:after="0" w:line="312" w:lineRule="auto"/>
              <w:jc w:val="center"/>
              <w:rPr>
                <w:sz w:val="24"/>
                <w:szCs w:val="24"/>
              </w:rPr>
            </w:pPr>
            <w:r>
              <w:rPr>
                <w:sz w:val="24"/>
                <w:szCs w:val="24"/>
              </w:rPr>
              <w:t>102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CB7D7C">
            <w:pPr>
              <w:spacing w:after="0" w:line="312" w:lineRule="auto"/>
              <w:jc w:val="center"/>
              <w:rPr>
                <w:b/>
              </w:rPr>
            </w:pPr>
            <w:r>
              <w:rPr>
                <w:b/>
              </w:rPr>
              <w:t>Structured</w:t>
            </w:r>
            <w:r w:rsidR="00CB7D7C">
              <w:rPr>
                <w:b/>
              </w:rPr>
              <w:t xml:space="preserve"> SWL (h/w)</w:t>
            </w:r>
            <w:r w:rsidR="00CB7D7C">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CB7D7C">
            <w:pPr>
              <w:spacing w:after="0" w:line="312" w:lineRule="auto"/>
              <w:jc w:val="center"/>
              <w:rPr>
                <w:sz w:val="24"/>
                <w:szCs w:val="24"/>
              </w:rPr>
            </w:pPr>
            <w:r>
              <w:rPr>
                <w:sz w:val="24"/>
                <w:szCs w:val="24"/>
              </w:rPr>
              <w:t>7</w:t>
            </w:r>
          </w:p>
        </w:tc>
      </w:tr>
      <w:tr w:rsidR="00237D92" w:rsidTr="00CB7D7C">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CB7D7C">
            <w:pPr>
              <w:spacing w:after="0" w:line="312" w:lineRule="auto"/>
              <w:jc w:val="center"/>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CB7D7C">
            <w:pPr>
              <w:spacing w:after="0" w:line="312" w:lineRule="auto"/>
              <w:jc w:val="center"/>
              <w:rPr>
                <w:sz w:val="24"/>
                <w:szCs w:val="24"/>
              </w:rPr>
            </w:pPr>
            <w:r>
              <w:rPr>
                <w:sz w:val="24"/>
                <w:szCs w:val="24"/>
              </w:rPr>
              <w:t>98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CB7D7C">
            <w:pPr>
              <w:spacing w:after="0" w:line="312" w:lineRule="auto"/>
              <w:jc w:val="center"/>
              <w:rPr>
                <w:b/>
              </w:rPr>
            </w:pPr>
            <w:r>
              <w:rPr>
                <w:b/>
              </w:rPr>
              <w:t>Unstructured S</w:t>
            </w:r>
            <w:r w:rsidR="00CB7D7C">
              <w:rPr>
                <w:b/>
              </w:rPr>
              <w:t>WL (h/w)</w:t>
            </w:r>
            <w:r w:rsidR="00CB7D7C">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CB7D7C">
            <w:pPr>
              <w:spacing w:after="0" w:line="312" w:lineRule="auto"/>
              <w:jc w:val="center"/>
              <w:rPr>
                <w:sz w:val="24"/>
                <w:szCs w:val="24"/>
              </w:rPr>
            </w:pPr>
            <w:r>
              <w:rPr>
                <w:sz w:val="24"/>
                <w:szCs w:val="24"/>
              </w:rPr>
              <w:t>6.5</w:t>
            </w:r>
          </w:p>
        </w:tc>
      </w:tr>
      <w:tr w:rsidR="00237D92" w:rsidTr="00CB7D7C">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Pr="00CB7D7C" w:rsidRDefault="00237D92" w:rsidP="00CB7D7C">
            <w:pPr>
              <w:spacing w:after="0" w:line="312" w:lineRule="auto"/>
              <w:jc w:val="center"/>
              <w:rPr>
                <w:b/>
                <w:color w:val="000000"/>
                <w:sz w:val="24"/>
                <w:szCs w:val="24"/>
              </w:rPr>
            </w:pPr>
            <w:r>
              <w:rPr>
                <w:b/>
                <w:color w:val="000000"/>
                <w:sz w:val="24"/>
                <w:szCs w:val="24"/>
              </w:rPr>
              <w:t>Tota</w:t>
            </w:r>
            <w:r w:rsidR="00CB7D7C">
              <w:rPr>
                <w:b/>
                <w:color w:val="000000"/>
                <w:sz w:val="24"/>
                <w:szCs w:val="24"/>
              </w:rPr>
              <w:t>l SWL (h/sem)</w:t>
            </w:r>
            <w:r w:rsidR="00CB7D7C">
              <w:rPr>
                <w:b/>
                <w:color w:val="000000"/>
                <w:sz w:val="24"/>
                <w:szCs w:val="24"/>
              </w:rPr>
              <w:br/>
              <w:t>Total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CB7D7C">
            <w:pPr>
              <w:spacing w:after="0" w:line="312" w:lineRule="auto"/>
              <w:jc w:val="center"/>
              <w:rPr>
                <w:sz w:val="24"/>
                <w:szCs w:val="24"/>
              </w:rPr>
            </w:pPr>
            <w:r>
              <w:rPr>
                <w:sz w:val="24"/>
                <w:szCs w:val="24"/>
              </w:rPr>
              <w:t>200</w:t>
            </w:r>
          </w:p>
        </w:tc>
      </w:tr>
    </w:tbl>
    <w:p w:rsidR="00237D92" w:rsidRDefault="00237D92" w:rsidP="00B202C1">
      <w:pPr>
        <w:spacing w:after="0" w:line="312" w:lineRule="auto"/>
        <w:jc w:val="right"/>
        <w:rPr>
          <w:rFonts w:ascii="Cambria" w:eastAsia="Cambria" w:hAnsi="Cambria" w:cs="Cambria"/>
          <w:b/>
          <w:color w:val="000000"/>
        </w:rPr>
      </w:pPr>
    </w:p>
    <w:p w:rsidR="00237D92" w:rsidRDefault="00237D92" w:rsidP="00B202C1">
      <w:pPr>
        <w:spacing w:after="0" w:line="312" w:lineRule="auto"/>
        <w:jc w:val="right"/>
        <w:rPr>
          <w:rFonts w:ascii="Cambria" w:eastAsia="Cambria" w:hAnsi="Cambria" w:cs="Cambria"/>
          <w:b/>
          <w:color w:val="000000"/>
        </w:rPr>
      </w:pPr>
    </w:p>
    <w:tbl>
      <w:tblPr>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237D92" w:rsidTr="00CB7D7C">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CB7D7C" w:rsidRDefault="00237D92" w:rsidP="00CB7D7C">
            <w:pPr>
              <w:bidi/>
              <w:spacing w:after="0" w:line="312" w:lineRule="auto"/>
              <w:jc w:val="center"/>
              <w:rPr>
                <w:b/>
                <w:color w:val="17365D"/>
                <w:sz w:val="28"/>
                <w:szCs w:val="28"/>
              </w:rPr>
            </w:pPr>
            <w:r>
              <w:rPr>
                <w:b/>
                <w:color w:val="17365D"/>
                <w:sz w:val="28"/>
                <w:szCs w:val="28"/>
                <w:rtl/>
              </w:rPr>
              <w:t>تقييم المادة</w:t>
            </w:r>
          </w:p>
        </w:tc>
      </w:tr>
      <w:tr w:rsidR="00237D92" w:rsidTr="00CB7D7C">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237D92" w:rsidRDefault="00237D92" w:rsidP="00CB7D7C">
            <w:pPr>
              <w:spacing w:after="0" w:line="312" w:lineRule="auto"/>
              <w:ind w:left="360" w:hanging="720"/>
              <w:jc w:val="center"/>
              <w:rPr>
                <w:b/>
                <w:sz w:val="20"/>
                <w:szCs w:val="20"/>
              </w:rPr>
            </w:pPr>
          </w:p>
          <w:p w:rsidR="00237D92" w:rsidRDefault="00237D92" w:rsidP="00CB7D7C">
            <w:pPr>
              <w:bidi/>
              <w:spacing w:after="0" w:line="312" w:lineRule="auto"/>
              <w:ind w:left="360" w:hanging="720"/>
              <w:jc w:val="center"/>
              <w:rPr>
                <w:b/>
                <w:sz w:val="20"/>
                <w:szCs w:val="20"/>
              </w:rPr>
            </w:pPr>
            <w:r>
              <w:rPr>
                <w:b/>
                <w:sz w:val="20"/>
                <w:szCs w:val="20"/>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CB7D7C">
            <w:pPr>
              <w:bidi/>
              <w:spacing w:after="0" w:line="312" w:lineRule="auto"/>
              <w:jc w:val="center"/>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CB7D7C">
            <w:pPr>
              <w:bidi/>
              <w:spacing w:after="0" w:line="312" w:lineRule="auto"/>
              <w:jc w:val="center"/>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CB7D7C">
            <w:pPr>
              <w:bidi/>
              <w:spacing w:after="0" w:line="312" w:lineRule="auto"/>
              <w:jc w:val="center"/>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CB7D7C">
            <w:pPr>
              <w:bidi/>
              <w:spacing w:after="0" w:line="312" w:lineRule="auto"/>
              <w:jc w:val="center"/>
              <w:rPr>
                <w:b/>
                <w:color w:val="000000"/>
              </w:rPr>
            </w:pPr>
            <w:r>
              <w:rPr>
                <w:b/>
                <w:color w:val="000000"/>
                <w:rtl/>
              </w:rPr>
              <w:t>مخرج التعلم المرتبط</w:t>
            </w:r>
          </w:p>
        </w:tc>
      </w:tr>
      <w:tr w:rsidR="00237D92" w:rsidTr="00CB7D7C">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CB7D7C">
            <w:pPr>
              <w:bidi/>
              <w:spacing w:after="0" w:line="312" w:lineRule="auto"/>
              <w:jc w:val="center"/>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CB7D7C">
            <w:pPr>
              <w:bidi/>
              <w:spacing w:after="0" w:line="312" w:lineRule="auto"/>
              <w:jc w:val="center"/>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CB7D7C">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CB7D7C">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CB7D7C">
            <w:pPr>
              <w:spacing w:after="0"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spacing w:after="0" w:line="312" w:lineRule="auto"/>
              <w:jc w:val="center"/>
              <w:rPr>
                <w:color w:val="000000"/>
              </w:rPr>
            </w:pPr>
            <w:r>
              <w:t>LO #1, 2, 10 and 11</w:t>
            </w:r>
          </w:p>
        </w:tc>
      </w:tr>
      <w:tr w:rsidR="00237D92" w:rsidTr="00CB7D7C">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CB7D7C">
            <w:pPr>
              <w:widowControl w:val="0"/>
              <w:pBdr>
                <w:top w:val="nil"/>
                <w:left w:val="nil"/>
                <w:bottom w:val="nil"/>
                <w:right w:val="nil"/>
                <w:between w:val="nil"/>
              </w:pBdr>
              <w:spacing w:after="0"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CB7D7C">
            <w:pPr>
              <w:bidi/>
              <w:spacing w:after="0" w:line="312" w:lineRule="auto"/>
              <w:jc w:val="center"/>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CB7D7C">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CB7D7C">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spacing w:after="0"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spacing w:after="0" w:line="312" w:lineRule="auto"/>
              <w:jc w:val="center"/>
              <w:rPr>
                <w:color w:val="000000"/>
              </w:rPr>
            </w:pPr>
            <w:r>
              <w:t>LO # 3, 4, 6 and 7</w:t>
            </w:r>
          </w:p>
        </w:tc>
      </w:tr>
      <w:tr w:rsidR="00237D92" w:rsidTr="00CB7D7C">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CB7D7C">
            <w:pPr>
              <w:widowControl w:val="0"/>
              <w:pBdr>
                <w:top w:val="nil"/>
                <w:left w:val="nil"/>
                <w:bottom w:val="nil"/>
                <w:right w:val="nil"/>
                <w:between w:val="nil"/>
              </w:pBdr>
              <w:spacing w:after="0"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CB7D7C">
            <w:pPr>
              <w:bidi/>
              <w:spacing w:after="0" w:line="312" w:lineRule="auto"/>
              <w:jc w:val="center"/>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CB7D7C">
            <w:pPr>
              <w:spacing w:after="0"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CB7D7C">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bidi/>
              <w:spacing w:after="0" w:line="312" w:lineRule="auto"/>
              <w:jc w:val="center"/>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spacing w:after="0" w:line="312" w:lineRule="auto"/>
              <w:jc w:val="center"/>
              <w:rPr>
                <w:color w:val="000000"/>
              </w:rPr>
            </w:pPr>
          </w:p>
        </w:tc>
      </w:tr>
      <w:tr w:rsidR="00237D92" w:rsidTr="00CB7D7C">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CB7D7C">
            <w:pPr>
              <w:widowControl w:val="0"/>
              <w:pBdr>
                <w:top w:val="nil"/>
                <w:left w:val="nil"/>
                <w:bottom w:val="nil"/>
                <w:right w:val="nil"/>
                <w:between w:val="nil"/>
              </w:pBdr>
              <w:spacing w:after="0"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CB7D7C">
            <w:pPr>
              <w:bidi/>
              <w:spacing w:after="0" w:line="312" w:lineRule="auto"/>
              <w:jc w:val="center"/>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CB7D7C">
            <w:pPr>
              <w:spacing w:after="0"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CB7D7C">
            <w:pPr>
              <w:spacing w:after="0"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spacing w:after="0"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spacing w:after="0" w:line="312" w:lineRule="auto"/>
              <w:jc w:val="center"/>
              <w:rPr>
                <w:color w:val="000000"/>
              </w:rPr>
            </w:pPr>
            <w:r>
              <w:t>LO # 5, 8 and 10</w:t>
            </w:r>
          </w:p>
        </w:tc>
      </w:tr>
      <w:tr w:rsidR="00237D92" w:rsidTr="00CB7D7C">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CB7D7C">
            <w:pPr>
              <w:bidi/>
              <w:spacing w:after="0" w:line="312" w:lineRule="auto"/>
              <w:jc w:val="center"/>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CB7D7C">
            <w:pPr>
              <w:bidi/>
              <w:spacing w:after="0" w:line="312" w:lineRule="auto"/>
              <w:jc w:val="center"/>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CB7D7C">
            <w:pPr>
              <w:spacing w:after="0"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CB7D7C">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spacing w:after="0" w:line="312" w:lineRule="auto"/>
              <w:jc w:val="center"/>
              <w:rPr>
                <w:color w:val="000000"/>
              </w:rPr>
            </w:pPr>
            <w:r>
              <w:t>LO # 1-7</w:t>
            </w:r>
          </w:p>
        </w:tc>
      </w:tr>
      <w:tr w:rsidR="00237D92" w:rsidTr="00CB7D7C">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CB7D7C">
            <w:pPr>
              <w:widowControl w:val="0"/>
              <w:pBdr>
                <w:top w:val="nil"/>
                <w:left w:val="nil"/>
                <w:bottom w:val="nil"/>
                <w:right w:val="nil"/>
                <w:between w:val="nil"/>
              </w:pBdr>
              <w:spacing w:after="0"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CB7D7C">
            <w:pPr>
              <w:bidi/>
              <w:spacing w:after="0" w:line="312" w:lineRule="auto"/>
              <w:jc w:val="center"/>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CB7D7C">
            <w:pPr>
              <w:spacing w:after="0"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CB7D7C">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CB7D7C">
            <w:pPr>
              <w:spacing w:after="0"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bidi/>
              <w:spacing w:after="0" w:line="312" w:lineRule="auto"/>
              <w:jc w:val="center"/>
              <w:rPr>
                <w:color w:val="000000"/>
              </w:rPr>
            </w:pPr>
            <w:r>
              <w:rPr>
                <w:color w:val="000000"/>
                <w:rtl/>
              </w:rPr>
              <w:t>الكل</w:t>
            </w:r>
          </w:p>
        </w:tc>
      </w:tr>
      <w:tr w:rsidR="00237D92" w:rsidTr="00CB7D7C">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237D92" w:rsidRDefault="00237D92" w:rsidP="00CB7D7C">
            <w:pPr>
              <w:bidi/>
              <w:spacing w:after="0" w:line="312" w:lineRule="auto"/>
              <w:jc w:val="center"/>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CB7D7C">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CB7D7C">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spacing w:after="0" w:line="312" w:lineRule="auto"/>
              <w:jc w:val="center"/>
              <w:rPr>
                <w:color w:val="000000"/>
              </w:rPr>
            </w:pPr>
          </w:p>
        </w:tc>
      </w:tr>
    </w:tbl>
    <w:p w:rsidR="00237D92" w:rsidRDefault="00237D92" w:rsidP="00B202C1">
      <w:pPr>
        <w:spacing w:after="0" w:line="312" w:lineRule="auto"/>
        <w:jc w:val="right"/>
        <w:rPr>
          <w:rFonts w:ascii="Cambria" w:eastAsia="Cambria" w:hAnsi="Cambria" w:cs="Cambria"/>
          <w:b/>
          <w:color w:val="000000"/>
          <w:sz w:val="16"/>
          <w:szCs w:val="16"/>
        </w:rPr>
      </w:pPr>
    </w:p>
    <w:tbl>
      <w:tblPr>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237D92" w:rsidTr="00237D92">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4040A7" w:rsidRDefault="00237D92" w:rsidP="00CB7D7C">
            <w:pPr>
              <w:bidi/>
              <w:spacing w:after="0" w:line="360" w:lineRule="auto"/>
              <w:jc w:val="center"/>
              <w:rPr>
                <w:b/>
                <w:color w:val="17365D"/>
                <w:sz w:val="28"/>
                <w:szCs w:val="28"/>
              </w:rPr>
            </w:pPr>
            <w:r>
              <w:rPr>
                <w:b/>
                <w:color w:val="17365D"/>
                <w:sz w:val="28"/>
                <w:szCs w:val="28"/>
                <w:rtl/>
              </w:rPr>
              <w:t>الخطة الدراسية (المنهج الأسبوعي)</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after="0" w:line="360" w:lineRule="auto"/>
              <w:ind w:left="-18" w:hanging="720"/>
              <w:jc w:val="right"/>
              <w:rPr>
                <w:b/>
                <w:color w:val="000000"/>
              </w:rPr>
            </w:pPr>
            <w:r>
              <w:rPr>
                <w:b/>
                <w:color w:val="000000"/>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CB7D7C">
            <w:pPr>
              <w:bidi/>
              <w:spacing w:after="0" w:line="360" w:lineRule="auto"/>
              <w:jc w:val="center"/>
              <w:rPr>
                <w:b/>
                <w:sz w:val="24"/>
                <w:szCs w:val="24"/>
              </w:rPr>
            </w:pPr>
            <w:r>
              <w:rPr>
                <w:b/>
                <w:rtl/>
              </w:rPr>
              <w:t>الموضوعات المغطاة</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after="0" w:line="360" w:lineRule="auto"/>
              <w:ind w:left="-18" w:firstLine="18"/>
              <w:jc w:val="right"/>
              <w:rPr>
                <w:b/>
                <w:color w:val="000000"/>
              </w:rPr>
            </w:pPr>
            <w:r>
              <w:rPr>
                <w:b/>
                <w:color w:val="000000"/>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spacing w:after="0" w:line="360" w:lineRule="auto"/>
              <w:jc w:val="center"/>
              <w:rPr>
                <w:sz w:val="24"/>
                <w:szCs w:val="24"/>
              </w:rPr>
            </w:pPr>
            <w:r w:rsidRPr="00F934D9">
              <w:t>Principle of toxicology, History of toxicology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after="0" w:line="360" w:lineRule="auto"/>
              <w:ind w:left="-18" w:firstLine="18"/>
              <w:jc w:val="right"/>
              <w:rPr>
                <w:b/>
                <w:color w:val="000000"/>
              </w:rPr>
            </w:pPr>
            <w:r>
              <w:rPr>
                <w:b/>
                <w:color w:val="000000"/>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spacing w:after="0" w:line="360" w:lineRule="auto"/>
              <w:jc w:val="center"/>
              <w:rPr>
                <w:sz w:val="24"/>
                <w:szCs w:val="24"/>
              </w:rPr>
            </w:pPr>
            <w:r w:rsidRPr="00F934D9">
              <w:t>Classification of toxic agents</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after="0" w:line="360" w:lineRule="auto"/>
              <w:ind w:left="-18" w:firstLine="18"/>
              <w:jc w:val="right"/>
              <w:rPr>
                <w:b/>
                <w:color w:val="000000"/>
              </w:rPr>
            </w:pPr>
            <w:r>
              <w:rPr>
                <w:b/>
                <w:color w:val="000000"/>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spacing w:after="0" w:line="360" w:lineRule="auto"/>
              <w:jc w:val="center"/>
              <w:rPr>
                <w:sz w:val="24"/>
                <w:szCs w:val="24"/>
              </w:rPr>
            </w:pPr>
            <w:r w:rsidRPr="00F934D9">
              <w:t>Drug pharmacokinetics and metabolism</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after="0" w:line="360" w:lineRule="auto"/>
              <w:ind w:left="-18" w:firstLine="18"/>
              <w:jc w:val="right"/>
              <w:rPr>
                <w:b/>
                <w:color w:val="000000"/>
              </w:rPr>
            </w:pPr>
            <w:r>
              <w:rPr>
                <w:b/>
                <w:color w:val="000000"/>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spacing w:after="0" w:line="360" w:lineRule="auto"/>
              <w:jc w:val="center"/>
              <w:rPr>
                <w:sz w:val="24"/>
                <w:szCs w:val="24"/>
              </w:rPr>
            </w:pPr>
            <w:r w:rsidRPr="00F934D9">
              <w:t>Molecular toxicology and toxicgenomic</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after="0" w:line="360" w:lineRule="auto"/>
              <w:ind w:left="-18" w:firstLine="18"/>
              <w:jc w:val="right"/>
              <w:rPr>
                <w:b/>
                <w:color w:val="000000"/>
              </w:rPr>
            </w:pPr>
            <w:r>
              <w:rPr>
                <w:b/>
                <w:color w:val="000000"/>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933BE0" w:rsidP="00CB7D7C">
            <w:pPr>
              <w:spacing w:after="0" w:line="360" w:lineRule="auto"/>
              <w:jc w:val="center"/>
              <w:rPr>
                <w:sz w:val="24"/>
                <w:szCs w:val="24"/>
              </w:rPr>
            </w:pPr>
            <w:r w:rsidRPr="00F934D9">
              <w:t>M</w:t>
            </w:r>
            <w:r w:rsidR="00237D92" w:rsidRPr="00F934D9">
              <w:t>munotoxicology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after="0" w:line="360" w:lineRule="auto"/>
              <w:ind w:left="-18" w:firstLine="18"/>
              <w:jc w:val="right"/>
              <w:rPr>
                <w:b/>
                <w:color w:val="000000"/>
              </w:rPr>
            </w:pPr>
            <w:r>
              <w:rPr>
                <w:b/>
                <w:color w:val="000000"/>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spacing w:after="0" w:line="360" w:lineRule="auto"/>
              <w:jc w:val="center"/>
              <w:rPr>
                <w:sz w:val="24"/>
                <w:szCs w:val="24"/>
              </w:rPr>
            </w:pPr>
            <w:r w:rsidRPr="00F934D9">
              <w:t>Chemical toxicology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after="0" w:line="360" w:lineRule="auto"/>
              <w:ind w:left="-18" w:firstLine="18"/>
              <w:jc w:val="right"/>
              <w:rPr>
                <w:b/>
                <w:color w:val="000000"/>
              </w:rPr>
            </w:pPr>
            <w:r>
              <w:rPr>
                <w:b/>
                <w:color w:val="000000"/>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bidi/>
              <w:spacing w:after="0" w:line="360" w:lineRule="auto"/>
              <w:jc w:val="center"/>
              <w:rPr>
                <w:sz w:val="24"/>
                <w:szCs w:val="24"/>
              </w:rPr>
            </w:pPr>
            <w:r w:rsidRPr="00F934D9">
              <w:rPr>
                <w:rtl/>
              </w:rPr>
              <w:t>امتحان</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after="0" w:line="360" w:lineRule="auto"/>
              <w:ind w:left="-18" w:firstLine="18"/>
              <w:jc w:val="right"/>
              <w:rPr>
                <w:b/>
                <w:color w:val="000000"/>
              </w:rPr>
            </w:pPr>
            <w:r>
              <w:rPr>
                <w:b/>
                <w:color w:val="000000"/>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spacing w:after="0" w:line="360" w:lineRule="auto"/>
              <w:jc w:val="center"/>
              <w:rPr>
                <w:sz w:val="24"/>
                <w:szCs w:val="24"/>
              </w:rPr>
            </w:pPr>
            <w:r w:rsidRPr="000D72EB">
              <w:rPr>
                <w:sz w:val="24"/>
                <w:szCs w:val="24"/>
              </w:rPr>
              <w:t>Microbial toxicology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after="0" w:line="360" w:lineRule="auto"/>
              <w:ind w:left="-18" w:firstLine="18"/>
              <w:jc w:val="right"/>
              <w:rPr>
                <w:b/>
                <w:color w:val="000000"/>
              </w:rPr>
            </w:pPr>
            <w:r>
              <w:rPr>
                <w:b/>
                <w:color w:val="000000"/>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spacing w:after="0" w:line="360" w:lineRule="auto"/>
              <w:jc w:val="center"/>
              <w:rPr>
                <w:sz w:val="24"/>
                <w:szCs w:val="24"/>
              </w:rPr>
            </w:pPr>
            <w:r w:rsidRPr="000D72EB">
              <w:rPr>
                <w:sz w:val="24"/>
                <w:szCs w:val="24"/>
              </w:rPr>
              <w:t>Food toxicology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after="0" w:line="360" w:lineRule="auto"/>
              <w:ind w:left="-18" w:firstLine="18"/>
              <w:jc w:val="right"/>
              <w:rPr>
                <w:b/>
                <w:color w:val="000000"/>
              </w:rPr>
            </w:pPr>
            <w:r>
              <w:rPr>
                <w:b/>
                <w:color w:val="000000"/>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spacing w:after="0" w:line="360" w:lineRule="auto"/>
              <w:jc w:val="center"/>
              <w:rPr>
                <w:sz w:val="24"/>
                <w:szCs w:val="24"/>
              </w:rPr>
            </w:pPr>
            <w:r w:rsidRPr="000D72EB">
              <w:rPr>
                <w:sz w:val="24"/>
                <w:szCs w:val="24"/>
              </w:rPr>
              <w:t>Ecotoxicology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after="0" w:line="360" w:lineRule="auto"/>
              <w:ind w:left="-18" w:firstLine="18"/>
              <w:jc w:val="right"/>
              <w:rPr>
                <w:b/>
                <w:color w:val="000000"/>
              </w:rPr>
            </w:pPr>
            <w:r>
              <w:rPr>
                <w:b/>
                <w:color w:val="000000"/>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spacing w:after="0" w:line="360" w:lineRule="auto"/>
              <w:jc w:val="center"/>
              <w:rPr>
                <w:sz w:val="24"/>
                <w:szCs w:val="24"/>
              </w:rPr>
            </w:pPr>
            <w:r w:rsidRPr="000D72EB">
              <w:rPr>
                <w:sz w:val="24"/>
                <w:szCs w:val="24"/>
              </w:rPr>
              <w:t>Nano toxicology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after="0" w:line="360" w:lineRule="auto"/>
              <w:ind w:left="-18" w:firstLine="18"/>
              <w:jc w:val="right"/>
              <w:rPr>
                <w:b/>
                <w:color w:val="000000"/>
              </w:rPr>
            </w:pPr>
            <w:r>
              <w:rPr>
                <w:b/>
                <w:color w:val="000000"/>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spacing w:after="0" w:line="360" w:lineRule="auto"/>
              <w:jc w:val="center"/>
              <w:rPr>
                <w:sz w:val="24"/>
                <w:szCs w:val="24"/>
              </w:rPr>
            </w:pPr>
            <w:r w:rsidRPr="000D72EB">
              <w:rPr>
                <w:sz w:val="24"/>
                <w:szCs w:val="24"/>
              </w:rPr>
              <w:t>Clinical toxicology (neurotoxicology, cardiovascular toxicology)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after="0" w:line="360" w:lineRule="auto"/>
              <w:ind w:left="-18" w:firstLine="18"/>
              <w:jc w:val="right"/>
              <w:rPr>
                <w:b/>
                <w:color w:val="000000"/>
              </w:rPr>
            </w:pPr>
            <w:r>
              <w:rPr>
                <w:b/>
                <w:color w:val="000000"/>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spacing w:after="0" w:line="360" w:lineRule="auto"/>
              <w:jc w:val="center"/>
              <w:rPr>
                <w:sz w:val="24"/>
                <w:szCs w:val="24"/>
              </w:rPr>
            </w:pPr>
            <w:r>
              <w:rPr>
                <w:sz w:val="24"/>
                <w:szCs w:val="24"/>
              </w:rPr>
              <w:t>Clinical toxicology (</w:t>
            </w:r>
            <w:r w:rsidRPr="000D72EB">
              <w:rPr>
                <w:sz w:val="24"/>
                <w:szCs w:val="24"/>
              </w:rPr>
              <w:t>toxicology of the intestine, toxicology of the skin)</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after="0" w:line="360" w:lineRule="auto"/>
              <w:ind w:left="-18" w:firstLine="18"/>
              <w:jc w:val="right"/>
              <w:rPr>
                <w:b/>
                <w:color w:val="000000"/>
              </w:rPr>
            </w:pPr>
            <w:r>
              <w:rPr>
                <w:b/>
                <w:color w:val="000000"/>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spacing w:after="0" w:line="360" w:lineRule="auto"/>
              <w:jc w:val="center"/>
            </w:pPr>
            <w:r w:rsidRPr="00597EED">
              <w:t>Factors in flouncing the actions of a poison agents in the body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after="0" w:line="360" w:lineRule="auto"/>
              <w:ind w:left="-18" w:firstLine="18"/>
              <w:jc w:val="right"/>
              <w:rPr>
                <w:b/>
                <w:color w:val="000000"/>
              </w:rPr>
            </w:pPr>
            <w:r>
              <w:rPr>
                <w:b/>
                <w:color w:val="000000"/>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spacing w:after="0" w:line="360" w:lineRule="auto"/>
              <w:jc w:val="center"/>
              <w:rPr>
                <w:b/>
              </w:rPr>
            </w:pPr>
            <w:r w:rsidRPr="00597EED">
              <w:t>H</w:t>
            </w:r>
            <w:r>
              <w:t>uman analysis of drugs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after="0" w:line="360" w:lineRule="auto"/>
              <w:ind w:left="-18" w:firstLine="18"/>
              <w:jc w:val="right"/>
              <w:rPr>
                <w:b/>
                <w:color w:val="000000"/>
              </w:rPr>
            </w:pPr>
            <w:r>
              <w:rPr>
                <w:b/>
                <w:color w:val="000000"/>
                <w:rtl/>
              </w:rPr>
              <w:t>الأسبوع 16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bidi/>
              <w:spacing w:after="0" w:line="360" w:lineRule="auto"/>
              <w:jc w:val="center"/>
              <w:rPr>
                <w:b/>
              </w:rPr>
            </w:pPr>
            <w:r>
              <w:rPr>
                <w:b/>
                <w:rtl/>
              </w:rPr>
              <w:t>أسبوع تحضيري قبل الامتحان النهائي</w:t>
            </w:r>
          </w:p>
        </w:tc>
      </w:tr>
    </w:tbl>
    <w:p w:rsidR="00237D92" w:rsidRDefault="00237D92" w:rsidP="00CB7D7C">
      <w:pPr>
        <w:rPr>
          <w:rFonts w:ascii="Cambria" w:eastAsia="Cambria" w:hAnsi="Cambria" w:cs="Cambria"/>
        </w:rPr>
      </w:pPr>
    </w:p>
    <w:tbl>
      <w:tblPr>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237D92" w:rsidTr="00237D92">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CB7D7C" w:rsidRDefault="00237D92" w:rsidP="00CB7D7C">
            <w:pPr>
              <w:bidi/>
              <w:spacing w:after="0" w:line="360" w:lineRule="auto"/>
              <w:jc w:val="center"/>
              <w:rPr>
                <w:b/>
                <w:color w:val="17365D"/>
                <w:sz w:val="28"/>
                <w:szCs w:val="28"/>
              </w:rPr>
            </w:pPr>
            <w:r>
              <w:rPr>
                <w:b/>
                <w:color w:val="17365D"/>
                <w:sz w:val="28"/>
                <w:szCs w:val="28"/>
                <w:rtl/>
              </w:rPr>
              <w:t>الخطة الدراسية (المنهج المختبري الأسبوعي)</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after="0" w:line="360" w:lineRule="auto"/>
              <w:ind w:left="-18" w:hanging="720"/>
              <w:jc w:val="right"/>
              <w:rPr>
                <w:b/>
              </w:rPr>
            </w:pPr>
            <w:r>
              <w:rPr>
                <w:b/>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CB7D7C">
            <w:pPr>
              <w:bidi/>
              <w:spacing w:after="0" w:line="360" w:lineRule="auto"/>
              <w:jc w:val="center"/>
              <w:rPr>
                <w:b/>
                <w:sz w:val="24"/>
                <w:szCs w:val="24"/>
              </w:rPr>
            </w:pPr>
            <w:r>
              <w:rPr>
                <w:b/>
                <w:rtl/>
              </w:rPr>
              <w:t>الموضوعات المغطاة</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after="0" w:line="360" w:lineRule="auto"/>
              <w:ind w:left="-18"/>
              <w:jc w:val="right"/>
              <w:rPr>
                <w:b/>
              </w:rPr>
            </w:pPr>
            <w:r>
              <w:rPr>
                <w:b/>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bidi/>
              <w:spacing w:after="0" w:line="360" w:lineRule="auto"/>
              <w:rPr>
                <w:sz w:val="24"/>
                <w:szCs w:val="24"/>
              </w:rPr>
            </w:pPr>
            <w:r>
              <w:rPr>
                <w:rtl/>
              </w:rPr>
              <w:t>المختبر 1 Classification of toxic agents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after="0" w:line="360" w:lineRule="auto"/>
              <w:ind w:left="-18"/>
              <w:jc w:val="right"/>
              <w:rPr>
                <w:b/>
              </w:rPr>
            </w:pPr>
            <w:r>
              <w:rPr>
                <w:b/>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bidi/>
              <w:spacing w:after="0" w:line="360" w:lineRule="auto"/>
              <w:rPr>
                <w:sz w:val="24"/>
                <w:szCs w:val="24"/>
              </w:rPr>
            </w:pPr>
            <w:r>
              <w:rPr>
                <w:rtl/>
              </w:rPr>
              <w:t>المختبر 2: mmunotoxicology</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after="0" w:line="360" w:lineRule="auto"/>
              <w:ind w:left="-18"/>
              <w:jc w:val="right"/>
              <w:rPr>
                <w:b/>
              </w:rPr>
            </w:pPr>
            <w:r>
              <w:rPr>
                <w:b/>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bidi/>
              <w:spacing w:after="0" w:line="360" w:lineRule="auto"/>
              <w:rPr>
                <w:sz w:val="24"/>
                <w:szCs w:val="24"/>
              </w:rPr>
            </w:pPr>
            <w:r>
              <w:rPr>
                <w:rtl/>
              </w:rPr>
              <w:t>المختبر 3: Chemical toxicology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after="0" w:line="360" w:lineRule="auto"/>
              <w:ind w:left="-18"/>
              <w:jc w:val="right"/>
              <w:rPr>
                <w:b/>
              </w:rPr>
            </w:pPr>
            <w:r>
              <w:rPr>
                <w:b/>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bidi/>
              <w:spacing w:after="0" w:line="360" w:lineRule="auto"/>
              <w:rPr>
                <w:sz w:val="24"/>
                <w:szCs w:val="24"/>
              </w:rPr>
            </w:pPr>
            <w:r>
              <w:rPr>
                <w:sz w:val="24"/>
                <w:szCs w:val="24"/>
                <w:rtl/>
              </w:rPr>
              <w:t>المختبر 4: Microbial toxicology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after="0" w:line="360" w:lineRule="auto"/>
              <w:ind w:left="-18"/>
              <w:jc w:val="right"/>
              <w:rPr>
                <w:b/>
              </w:rPr>
            </w:pPr>
            <w:r>
              <w:rPr>
                <w:b/>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bidi/>
              <w:spacing w:after="0" w:line="360" w:lineRule="auto"/>
              <w:rPr>
                <w:sz w:val="24"/>
                <w:szCs w:val="24"/>
              </w:rPr>
            </w:pPr>
            <w:r>
              <w:rPr>
                <w:rtl/>
              </w:rPr>
              <w:t>المختبر 5: Ecotoxicology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after="0" w:line="360" w:lineRule="auto"/>
              <w:ind w:left="-18"/>
              <w:jc w:val="right"/>
              <w:rPr>
                <w:b/>
              </w:rPr>
            </w:pPr>
            <w:r>
              <w:rPr>
                <w:b/>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bidi/>
              <w:spacing w:after="0" w:line="360" w:lineRule="auto"/>
              <w:rPr>
                <w:sz w:val="24"/>
                <w:szCs w:val="24"/>
              </w:rPr>
            </w:pPr>
            <w:r>
              <w:rPr>
                <w:rtl/>
              </w:rPr>
              <w:t>المختبر 6: Nano toxicology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after="0" w:line="360" w:lineRule="auto"/>
              <w:ind w:left="-18"/>
              <w:jc w:val="right"/>
              <w:rPr>
                <w:b/>
              </w:rPr>
            </w:pPr>
            <w:r>
              <w:rPr>
                <w:b/>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bidi/>
              <w:spacing w:after="0" w:line="360" w:lineRule="auto"/>
              <w:rPr>
                <w:sz w:val="24"/>
                <w:szCs w:val="24"/>
              </w:rPr>
            </w:pPr>
            <w:r>
              <w:rPr>
                <w:rtl/>
              </w:rPr>
              <w:t>المختبر 7: exam</w:t>
            </w:r>
          </w:p>
        </w:tc>
      </w:tr>
    </w:tbl>
    <w:p w:rsidR="00237D92" w:rsidRDefault="00237D92" w:rsidP="00B202C1">
      <w:pPr>
        <w:tabs>
          <w:tab w:val="center" w:pos="3870"/>
        </w:tabs>
        <w:spacing w:after="0" w:line="360" w:lineRule="auto"/>
        <w:ind w:left="1985"/>
        <w:jc w:val="right"/>
        <w:rPr>
          <w:rFonts w:ascii="Times New Roman" w:eastAsia="Times New Roman" w:hAnsi="Times New Roman" w:cs="Times New Roman"/>
          <w:b/>
          <w:sz w:val="32"/>
          <w:szCs w:val="32"/>
        </w:rPr>
      </w:pPr>
    </w:p>
    <w:tbl>
      <w:tblPr>
        <w:tblW w:w="10515" w:type="dxa"/>
        <w:tblInd w:w="-540" w:type="dxa"/>
        <w:tblLayout w:type="fixed"/>
        <w:tblLook w:val="0400" w:firstRow="0" w:lastRow="0" w:firstColumn="0" w:lastColumn="0" w:noHBand="0" w:noVBand="1"/>
      </w:tblPr>
      <w:tblGrid>
        <w:gridCol w:w="2095"/>
        <w:gridCol w:w="6080"/>
        <w:gridCol w:w="2340"/>
      </w:tblGrid>
      <w:tr w:rsidR="00237D92" w:rsidTr="00237D92">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CB7D7C" w:rsidRDefault="00237D92" w:rsidP="00CB7D7C">
            <w:pPr>
              <w:bidi/>
              <w:spacing w:after="0" w:line="312" w:lineRule="auto"/>
              <w:jc w:val="center"/>
              <w:rPr>
                <w:b/>
                <w:color w:val="17365D"/>
                <w:sz w:val="28"/>
                <w:szCs w:val="28"/>
              </w:rPr>
            </w:pPr>
            <w:r>
              <w:rPr>
                <w:b/>
                <w:color w:val="17365D"/>
                <w:sz w:val="28"/>
                <w:szCs w:val="28"/>
                <w:rtl/>
              </w:rPr>
              <w:t>مصادر التعلم والتعليم</w:t>
            </w:r>
          </w:p>
        </w:tc>
      </w:tr>
      <w:tr w:rsidR="00237D92" w:rsidTr="00CB7D7C">
        <w:tc>
          <w:tcPr>
            <w:tcW w:w="2095" w:type="dxa"/>
            <w:tcBorders>
              <w:top w:val="single" w:sz="4" w:space="0" w:color="000000"/>
              <w:left w:val="single" w:sz="4" w:space="0" w:color="000000"/>
              <w:bottom w:val="single" w:sz="4" w:space="0" w:color="000000"/>
              <w:right w:val="nil"/>
            </w:tcBorders>
            <w:vAlign w:val="center"/>
          </w:tcPr>
          <w:p w:rsidR="00237D92" w:rsidRDefault="00237D92" w:rsidP="00B202C1">
            <w:pPr>
              <w:spacing w:after="0" w:line="312" w:lineRule="auto"/>
              <w:ind w:left="360" w:hanging="720"/>
              <w:jc w:val="right"/>
              <w:rPr>
                <w:b/>
                <w:sz w:val="20"/>
                <w:szCs w:val="20"/>
              </w:rPr>
            </w:pPr>
          </w:p>
        </w:tc>
        <w:tc>
          <w:tcPr>
            <w:tcW w:w="608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B202C1">
            <w:pPr>
              <w:bidi/>
              <w:spacing w:after="0" w:line="312" w:lineRule="auto"/>
              <w:jc w:val="right"/>
              <w:rPr>
                <w:b/>
              </w:rPr>
            </w:pPr>
            <w:r>
              <w:rPr>
                <w:b/>
                <w:rtl/>
              </w:rPr>
              <w:t>النص</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after="0" w:line="312" w:lineRule="auto"/>
              <w:jc w:val="right"/>
              <w:rPr>
                <w:b/>
              </w:rPr>
            </w:pPr>
            <w:r>
              <w:rPr>
                <w:b/>
                <w:rtl/>
              </w:rPr>
              <w:t>متوفر في المكتبة؟</w:t>
            </w:r>
          </w:p>
        </w:tc>
      </w:tr>
      <w:tr w:rsidR="00237D92" w:rsidTr="00CB7D7C">
        <w:tc>
          <w:tcPr>
            <w:tcW w:w="209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B202C1">
            <w:pPr>
              <w:bidi/>
              <w:spacing w:after="0" w:line="312" w:lineRule="auto"/>
              <w:ind w:left="90"/>
              <w:jc w:val="right"/>
              <w:rPr>
                <w:b/>
              </w:rPr>
            </w:pPr>
            <w:r>
              <w:rPr>
                <w:b/>
                <w:rtl/>
              </w:rPr>
              <w:t>المراجع المطلوبة</w:t>
            </w:r>
          </w:p>
        </w:tc>
        <w:tc>
          <w:tcPr>
            <w:tcW w:w="6080" w:type="dxa"/>
            <w:tcBorders>
              <w:top w:val="single" w:sz="4" w:space="0" w:color="000000"/>
              <w:left w:val="single" w:sz="4" w:space="0" w:color="000000"/>
              <w:bottom w:val="single" w:sz="4" w:space="0" w:color="000000"/>
              <w:right w:val="nil"/>
            </w:tcBorders>
            <w:vAlign w:val="center"/>
          </w:tcPr>
          <w:p w:rsidR="00237D92" w:rsidRPr="003B49D8" w:rsidRDefault="00237D92" w:rsidP="00CB7D7C">
            <w:pPr>
              <w:spacing w:after="0" w:line="312" w:lineRule="auto"/>
              <w:ind w:left="185"/>
              <w:rPr>
                <w:sz w:val="20"/>
                <w:szCs w:val="20"/>
              </w:rPr>
            </w:pPr>
            <w:r>
              <w:t>Hodgson, A Textbook of Modern Toxicology, 4th ed. (J Wiley &amp; Sons: 2010).</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bidi/>
              <w:spacing w:after="0" w:line="312" w:lineRule="auto"/>
              <w:jc w:val="center"/>
              <w:rPr>
                <w:color w:val="FF0000"/>
              </w:rPr>
            </w:pPr>
            <w:r>
              <w:rPr>
                <w:rtl/>
              </w:rPr>
              <w:t>نعم</w:t>
            </w:r>
          </w:p>
        </w:tc>
      </w:tr>
      <w:tr w:rsidR="00237D92" w:rsidTr="00CB7D7C">
        <w:trPr>
          <w:trHeight w:val="640"/>
        </w:trPr>
        <w:tc>
          <w:tcPr>
            <w:tcW w:w="209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B202C1">
            <w:pPr>
              <w:bidi/>
              <w:spacing w:after="0" w:line="312" w:lineRule="auto"/>
              <w:ind w:left="90"/>
              <w:jc w:val="right"/>
              <w:rPr>
                <w:b/>
              </w:rPr>
            </w:pPr>
            <w:r>
              <w:rPr>
                <w:b/>
                <w:rtl/>
              </w:rPr>
              <w:t>المراجع الموصى بها</w:t>
            </w:r>
          </w:p>
        </w:tc>
        <w:tc>
          <w:tcPr>
            <w:tcW w:w="6080" w:type="dxa"/>
            <w:tcBorders>
              <w:top w:val="single" w:sz="4" w:space="0" w:color="000000"/>
              <w:left w:val="single" w:sz="4" w:space="0" w:color="000000"/>
              <w:bottom w:val="single" w:sz="4" w:space="0" w:color="000000"/>
              <w:right w:val="nil"/>
            </w:tcBorders>
            <w:vAlign w:val="center"/>
          </w:tcPr>
          <w:p w:rsidR="00237D92" w:rsidRDefault="00237D92" w:rsidP="00CB7D7C">
            <w:pPr>
              <w:spacing w:after="0" w:line="312" w:lineRule="auto"/>
              <w:ind w:left="185"/>
            </w:pPr>
            <w:r>
              <w:t>Frank and Ottoboni, The Dose makes the Poison: A Plain-language Guide to Toxicology, 3rd ed. eBook, (J Wiley &amp; Sons: 2011).</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CB7D7C">
            <w:pPr>
              <w:bidi/>
              <w:spacing w:after="0" w:line="312" w:lineRule="auto"/>
              <w:jc w:val="center"/>
            </w:pPr>
            <w:r>
              <w:rPr>
                <w:rtl/>
              </w:rPr>
              <w:t>لا</w:t>
            </w:r>
          </w:p>
        </w:tc>
      </w:tr>
      <w:tr w:rsidR="00237D92" w:rsidTr="00CB7D7C">
        <w:tc>
          <w:tcPr>
            <w:tcW w:w="209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B202C1">
            <w:pPr>
              <w:bidi/>
              <w:spacing w:after="0" w:line="312" w:lineRule="auto"/>
              <w:ind w:left="90"/>
              <w:jc w:val="right"/>
              <w:rPr>
                <w:b/>
              </w:rPr>
            </w:pPr>
            <w:r>
              <w:rPr>
                <w:b/>
                <w:rtl/>
              </w:rPr>
              <w:t>المواقع الإلكترونية</w:t>
            </w:r>
          </w:p>
        </w:tc>
        <w:tc>
          <w:tcPr>
            <w:tcW w:w="8420"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0E5E36" w:rsidP="00CB7D7C">
            <w:pPr>
              <w:spacing w:after="0" w:line="312" w:lineRule="auto"/>
              <w:ind w:left="180"/>
            </w:pPr>
            <w:hyperlink r:id="rId94" w:history="1">
              <w:r w:rsidR="00933BE0" w:rsidRPr="00AC509E">
                <w:rPr>
                  <w:rStyle w:val="Hyperlink"/>
                </w:rPr>
                <w:t>https://accesspharmacy.mhmedical.com/content.aspx?bookid=958&amp;sectionid=53483740</w:t>
              </w:r>
            </w:hyperlink>
          </w:p>
        </w:tc>
      </w:tr>
    </w:tbl>
    <w:p w:rsidR="00237D92" w:rsidRDefault="00237D92" w:rsidP="00B202C1">
      <w:pPr>
        <w:tabs>
          <w:tab w:val="left" w:pos="1980"/>
        </w:tabs>
        <w:ind w:left="1985" w:hanging="1985"/>
        <w:jc w:val="right"/>
        <w:rPr>
          <w:b/>
          <w:color w:val="000000"/>
          <w:sz w:val="32"/>
          <w:szCs w:val="32"/>
        </w:rPr>
      </w:pPr>
      <w:r>
        <w:rPr>
          <w:b/>
          <w:color w:val="000000"/>
          <w:sz w:val="32"/>
          <w:szCs w:val="32"/>
        </w:rPr>
        <w:tab/>
      </w:r>
      <w:r>
        <w:rPr>
          <w:b/>
          <w:color w:val="000000"/>
          <w:sz w:val="32"/>
          <w:szCs w:val="32"/>
        </w:rPr>
        <w:tab/>
      </w:r>
    </w:p>
    <w:tbl>
      <w:tblPr>
        <w:tblW w:w="10470" w:type="dxa"/>
        <w:tblInd w:w="-547" w:type="dxa"/>
        <w:tblLayout w:type="fixed"/>
        <w:tblLook w:val="0400" w:firstRow="0" w:lastRow="0" w:firstColumn="0" w:lastColumn="0" w:noHBand="0" w:noVBand="1"/>
      </w:tblPr>
      <w:tblGrid>
        <w:gridCol w:w="1620"/>
        <w:gridCol w:w="1710"/>
        <w:gridCol w:w="2085"/>
        <w:gridCol w:w="1155"/>
        <w:gridCol w:w="3900"/>
      </w:tblGrid>
      <w:tr w:rsidR="00237D92" w:rsidTr="00CB7D7C">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vAlign w:val="center"/>
          </w:tcPr>
          <w:p w:rsidR="00237D92" w:rsidRPr="00CB7D7C" w:rsidRDefault="00237D92" w:rsidP="00CB7D7C">
            <w:pPr>
              <w:tabs>
                <w:tab w:val="left" w:pos="1890"/>
                <w:tab w:val="center" w:pos="4544"/>
              </w:tabs>
              <w:bidi/>
              <w:spacing w:after="0"/>
              <w:ind w:right="1152"/>
              <w:jc w:val="center"/>
              <w:rPr>
                <w:b/>
                <w:color w:val="000000"/>
                <w:sz w:val="28"/>
                <w:szCs w:val="28"/>
              </w:rPr>
            </w:pPr>
            <w:r>
              <w:rPr>
                <w:b/>
                <w:color w:val="000000"/>
                <w:sz w:val="28"/>
                <w:szCs w:val="28"/>
                <w:rtl/>
              </w:rPr>
              <w:t>نظام الدرجات</w:t>
            </w:r>
          </w:p>
        </w:tc>
      </w:tr>
      <w:tr w:rsidR="00237D92" w:rsidTr="00CB7D7C">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37D92" w:rsidRDefault="00237D92" w:rsidP="00CB7D7C">
            <w:pPr>
              <w:bidi/>
              <w:spacing w:after="0"/>
              <w:jc w:val="center"/>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37D92" w:rsidRDefault="00237D92" w:rsidP="00CB7D7C">
            <w:pPr>
              <w:bidi/>
              <w:spacing w:after="0"/>
              <w:jc w:val="center"/>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CB7D7C">
            <w:pPr>
              <w:bidi/>
              <w:spacing w:after="0"/>
              <w:jc w:val="center"/>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CB7D7C">
            <w:pPr>
              <w:bidi/>
              <w:spacing w:after="0"/>
              <w:jc w:val="center"/>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237D92" w:rsidRDefault="00237D92" w:rsidP="00CB7D7C">
            <w:pPr>
              <w:bidi/>
              <w:spacing w:after="0"/>
              <w:jc w:val="center"/>
              <w:rPr>
                <w:b/>
                <w:color w:val="000000"/>
              </w:rPr>
            </w:pPr>
            <w:r>
              <w:rPr>
                <w:b/>
                <w:color w:val="000000"/>
                <w:rtl/>
              </w:rPr>
              <w:t>التوصيف</w:t>
            </w:r>
          </w:p>
        </w:tc>
      </w:tr>
      <w:tr w:rsidR="00237D92" w:rsidTr="00CB7D7C">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CB7D7C">
            <w:pPr>
              <w:bidi/>
              <w:spacing w:after="0"/>
              <w:jc w:val="center"/>
              <w:rPr>
                <w:b/>
                <w:color w:val="000000"/>
              </w:rPr>
            </w:pPr>
            <w:r>
              <w:rPr>
                <w:b/>
                <w:color w:val="000000"/>
                <w:rtl/>
              </w:rPr>
              <w:t>مجموعة النجاح</w:t>
            </w:r>
          </w:p>
          <w:p w:rsidR="00237D92" w:rsidRDefault="00237D92" w:rsidP="00CB7D7C">
            <w:pPr>
              <w:spacing w:after="0"/>
              <w:jc w:val="cente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CB7D7C">
            <w:pPr>
              <w:bidi/>
              <w:spacing w:after="0"/>
              <w:ind w:firstLine="72"/>
              <w:jc w:val="center"/>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CB7D7C">
            <w:pPr>
              <w:bidi/>
              <w:spacing w:after="0"/>
              <w:jc w:val="center"/>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CB7D7C">
            <w:pPr>
              <w:spacing w:after="0"/>
              <w:jc w:val="cente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CB7D7C">
            <w:pPr>
              <w:bidi/>
              <w:spacing w:after="0"/>
              <w:jc w:val="center"/>
              <w:rPr>
                <w:color w:val="000000"/>
              </w:rPr>
            </w:pPr>
            <w:r>
              <w:rPr>
                <w:color w:val="000000"/>
                <w:rtl/>
              </w:rPr>
              <w:t>أداء متميز</w:t>
            </w:r>
          </w:p>
        </w:tc>
      </w:tr>
      <w:tr w:rsidR="00237D92" w:rsidTr="00CB7D7C">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CB7D7C">
            <w:pPr>
              <w:widowControl w:val="0"/>
              <w:pBdr>
                <w:top w:val="nil"/>
                <w:left w:val="nil"/>
                <w:bottom w:val="nil"/>
                <w:right w:val="nil"/>
                <w:between w:val="nil"/>
              </w:pBdr>
              <w:spacing w:after="0"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CB7D7C">
            <w:pPr>
              <w:bidi/>
              <w:spacing w:after="0"/>
              <w:ind w:firstLine="72"/>
              <w:jc w:val="center"/>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CB7D7C">
            <w:pPr>
              <w:bidi/>
              <w:spacing w:after="0"/>
              <w:jc w:val="center"/>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CB7D7C">
            <w:pPr>
              <w:spacing w:after="0"/>
              <w:jc w:val="cente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CB7D7C">
            <w:pPr>
              <w:bidi/>
              <w:spacing w:after="0"/>
              <w:jc w:val="center"/>
              <w:rPr>
                <w:color w:val="000000"/>
              </w:rPr>
            </w:pPr>
            <w:r>
              <w:rPr>
                <w:color w:val="000000"/>
                <w:rtl/>
              </w:rPr>
              <w:t>فوق المتوسط مع بعض الأخطاء</w:t>
            </w:r>
          </w:p>
        </w:tc>
      </w:tr>
      <w:tr w:rsidR="00237D92" w:rsidTr="00CB7D7C">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CB7D7C">
            <w:pPr>
              <w:widowControl w:val="0"/>
              <w:pBdr>
                <w:top w:val="nil"/>
                <w:left w:val="nil"/>
                <w:bottom w:val="nil"/>
                <w:right w:val="nil"/>
                <w:between w:val="nil"/>
              </w:pBdr>
              <w:spacing w:after="0"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CB7D7C">
            <w:pPr>
              <w:bidi/>
              <w:spacing w:after="0"/>
              <w:ind w:firstLine="72"/>
              <w:jc w:val="center"/>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CB7D7C">
            <w:pPr>
              <w:bidi/>
              <w:spacing w:after="0"/>
              <w:jc w:val="center"/>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CB7D7C">
            <w:pPr>
              <w:spacing w:after="0"/>
              <w:jc w:val="cente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CB7D7C">
            <w:pPr>
              <w:bidi/>
              <w:spacing w:after="0"/>
              <w:jc w:val="center"/>
              <w:rPr>
                <w:color w:val="000000"/>
              </w:rPr>
            </w:pPr>
            <w:r>
              <w:rPr>
                <w:color w:val="000000"/>
                <w:rtl/>
              </w:rPr>
              <w:t>عمل جيد مع أخطاء ملحوظة</w:t>
            </w:r>
          </w:p>
        </w:tc>
      </w:tr>
      <w:tr w:rsidR="00237D92" w:rsidTr="00CB7D7C">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CB7D7C">
            <w:pPr>
              <w:widowControl w:val="0"/>
              <w:pBdr>
                <w:top w:val="nil"/>
                <w:left w:val="nil"/>
                <w:bottom w:val="nil"/>
                <w:right w:val="nil"/>
                <w:between w:val="nil"/>
              </w:pBdr>
              <w:spacing w:after="0"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CB7D7C">
            <w:pPr>
              <w:bidi/>
              <w:spacing w:after="0"/>
              <w:ind w:firstLine="72"/>
              <w:jc w:val="center"/>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CB7D7C">
            <w:pPr>
              <w:bidi/>
              <w:spacing w:after="0"/>
              <w:jc w:val="center"/>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CB7D7C">
            <w:pPr>
              <w:spacing w:after="0"/>
              <w:jc w:val="cente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CB7D7C">
            <w:pPr>
              <w:bidi/>
              <w:spacing w:after="0"/>
              <w:jc w:val="center"/>
              <w:rPr>
                <w:color w:val="000000"/>
              </w:rPr>
            </w:pPr>
            <w:r>
              <w:rPr>
                <w:color w:val="000000"/>
                <w:rtl/>
              </w:rPr>
              <w:t>مقبول مع نواقص رئيسية</w:t>
            </w:r>
          </w:p>
        </w:tc>
      </w:tr>
      <w:tr w:rsidR="00237D92" w:rsidTr="00CB7D7C">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CB7D7C">
            <w:pPr>
              <w:widowControl w:val="0"/>
              <w:pBdr>
                <w:top w:val="nil"/>
                <w:left w:val="nil"/>
                <w:bottom w:val="nil"/>
                <w:right w:val="nil"/>
                <w:between w:val="nil"/>
              </w:pBdr>
              <w:spacing w:after="0"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CB7D7C">
            <w:pPr>
              <w:bidi/>
              <w:spacing w:after="0"/>
              <w:ind w:firstLine="72"/>
              <w:jc w:val="center"/>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CB7D7C">
            <w:pPr>
              <w:bidi/>
              <w:spacing w:after="0"/>
              <w:jc w:val="center"/>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CB7D7C">
            <w:pPr>
              <w:spacing w:after="0"/>
              <w:jc w:val="cente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CB7D7C">
            <w:pPr>
              <w:bidi/>
              <w:spacing w:after="0"/>
              <w:jc w:val="center"/>
              <w:rPr>
                <w:color w:val="000000"/>
              </w:rPr>
            </w:pPr>
            <w:r>
              <w:rPr>
                <w:color w:val="000000"/>
                <w:rtl/>
              </w:rPr>
              <w:t>العمل يحقق الحد الأدنى من المتطلبات</w:t>
            </w:r>
          </w:p>
        </w:tc>
      </w:tr>
      <w:tr w:rsidR="00237D92" w:rsidTr="00CB7D7C">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CB7D7C">
            <w:pPr>
              <w:bidi/>
              <w:spacing w:after="0"/>
              <w:jc w:val="center"/>
              <w:rPr>
                <w:b/>
                <w:color w:val="000000"/>
              </w:rPr>
            </w:pPr>
            <w:r>
              <w:rPr>
                <w:b/>
                <w:color w:val="000000"/>
                <w:rtl/>
              </w:rPr>
              <w:t>مجموعة الرسوب</w:t>
            </w:r>
          </w:p>
          <w:p w:rsidR="00237D92" w:rsidRDefault="00237D92" w:rsidP="00CB7D7C">
            <w:pPr>
              <w:spacing w:after="0"/>
              <w:jc w:val="cente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CB7D7C">
            <w:pPr>
              <w:bidi/>
              <w:spacing w:after="0"/>
              <w:ind w:firstLine="72"/>
              <w:jc w:val="center"/>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CB7D7C">
            <w:pPr>
              <w:bidi/>
              <w:spacing w:after="0"/>
              <w:jc w:val="center"/>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CB7D7C">
            <w:pPr>
              <w:spacing w:after="0"/>
              <w:jc w:val="cente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CB7D7C">
            <w:pPr>
              <w:bidi/>
              <w:spacing w:after="0"/>
              <w:jc w:val="center"/>
              <w:rPr>
                <w:color w:val="000000"/>
              </w:rPr>
            </w:pPr>
            <w:r>
              <w:rPr>
                <w:color w:val="000000"/>
                <w:rtl/>
              </w:rPr>
              <w:t>يتطلب عملاً إضافياً لكن تُمنح الدرجة</w:t>
            </w:r>
          </w:p>
        </w:tc>
      </w:tr>
      <w:tr w:rsidR="00237D92" w:rsidTr="00CB7D7C">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CB7D7C">
            <w:pPr>
              <w:widowControl w:val="0"/>
              <w:pBdr>
                <w:top w:val="nil"/>
                <w:left w:val="nil"/>
                <w:bottom w:val="nil"/>
                <w:right w:val="nil"/>
                <w:between w:val="nil"/>
              </w:pBdr>
              <w:spacing w:after="0"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CB7D7C">
            <w:pPr>
              <w:bidi/>
              <w:spacing w:after="0"/>
              <w:ind w:firstLine="72"/>
              <w:jc w:val="center"/>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CB7D7C">
            <w:pPr>
              <w:bidi/>
              <w:spacing w:after="0"/>
              <w:jc w:val="center"/>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CB7D7C">
            <w:pPr>
              <w:spacing w:after="0"/>
              <w:jc w:val="cente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CB7D7C">
            <w:pPr>
              <w:bidi/>
              <w:spacing w:after="0"/>
              <w:jc w:val="center"/>
              <w:rPr>
                <w:color w:val="000000"/>
              </w:rPr>
            </w:pPr>
            <w:r>
              <w:rPr>
                <w:color w:val="000000"/>
                <w:rtl/>
              </w:rPr>
              <w:t>يتطلب قدراً كبيراً من العمل</w:t>
            </w:r>
          </w:p>
        </w:tc>
      </w:tr>
      <w:tr w:rsidR="00237D92" w:rsidTr="00CB7D7C">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CB7D7C">
            <w:pPr>
              <w:spacing w:after="0"/>
              <w:jc w:val="cente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CB7D7C">
            <w:pPr>
              <w:spacing w:after="0"/>
              <w:jc w:val="cente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CB7D7C">
            <w:pPr>
              <w:spacing w:after="0"/>
              <w:jc w:val="cente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CB7D7C">
            <w:pPr>
              <w:spacing w:after="0"/>
              <w:jc w:val="cente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237D92" w:rsidRDefault="00237D92" w:rsidP="00CB7D7C">
            <w:pPr>
              <w:spacing w:after="0"/>
              <w:jc w:val="center"/>
              <w:rPr>
                <w:b/>
                <w:color w:val="000000"/>
              </w:rPr>
            </w:pPr>
          </w:p>
        </w:tc>
      </w:tr>
      <w:tr w:rsidR="00237D92" w:rsidTr="00CB7D7C">
        <w:trPr>
          <w:trHeight w:val="1340"/>
        </w:trPr>
        <w:tc>
          <w:tcPr>
            <w:tcW w:w="10470" w:type="dxa"/>
            <w:gridSpan w:val="5"/>
            <w:tcBorders>
              <w:top w:val="single" w:sz="6" w:space="0" w:color="000000"/>
              <w:left w:val="single" w:sz="6" w:space="0" w:color="000000"/>
              <w:bottom w:val="single" w:sz="6" w:space="0" w:color="000000"/>
              <w:right w:val="single" w:sz="6" w:space="0" w:color="000000"/>
            </w:tcBorders>
            <w:vAlign w:val="center"/>
          </w:tcPr>
          <w:p w:rsidR="00237D92" w:rsidRPr="00CB7D7C" w:rsidRDefault="00CB7D7C" w:rsidP="00CB7D7C">
            <w:pPr>
              <w:spacing w:after="0"/>
              <w:jc w:val="center"/>
              <w:rPr>
                <w:color w:val="000000"/>
              </w:rPr>
            </w:pPr>
            <w:r w:rsidRPr="00CB7D7C">
              <w:rPr>
                <w:color w:val="000000"/>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CB7D7C">
              <w:rPr>
                <w:color w:val="000000"/>
              </w:rPr>
              <w:t>.</w:t>
            </w:r>
          </w:p>
        </w:tc>
      </w:tr>
    </w:tbl>
    <w:p w:rsidR="00237D92" w:rsidRDefault="00237D92" w:rsidP="00B202C1">
      <w:pPr>
        <w:bidi/>
        <w:spacing w:after="200" w:line="276" w:lineRule="auto"/>
        <w:jc w:val="right"/>
        <w:rPr>
          <w:rFonts w:ascii="Cambria" w:eastAsia="Cambria" w:hAnsi="Cambria" w:cs="Cambria"/>
          <w:rtl/>
        </w:rPr>
      </w:pPr>
    </w:p>
    <w:p w:rsidR="00237D92" w:rsidRDefault="00CB7D7C" w:rsidP="00CB7D7C">
      <w:pPr>
        <w:bidi/>
        <w:spacing w:before="240"/>
        <w:rPr>
          <w:color w:val="000000"/>
          <w:sz w:val="48"/>
          <w:szCs w:val="48"/>
          <w:rtl/>
          <w:lang w:bidi="ar-IQ"/>
        </w:rPr>
      </w:pPr>
      <w:r w:rsidRPr="00CB7D7C">
        <w:rPr>
          <w:color w:val="000000"/>
          <w:sz w:val="48"/>
          <w:szCs w:val="48"/>
          <w:rtl/>
        </w:rPr>
        <w:t>الكيمياء الجنائية</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CB7D7C" w:rsidRPr="00CB7D7C" w:rsidTr="00CB7D7C">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CB7D7C" w:rsidRDefault="00237D92" w:rsidP="00CB7D7C">
            <w:pPr>
              <w:bidi/>
              <w:spacing w:before="80" w:after="80"/>
              <w:jc w:val="center"/>
              <w:rPr>
                <w:b/>
                <w:color w:val="000000" w:themeColor="text1"/>
                <w:sz w:val="28"/>
                <w:szCs w:val="28"/>
              </w:rPr>
            </w:pPr>
            <w:r w:rsidRPr="00CB7D7C">
              <w:rPr>
                <w:b/>
                <w:color w:val="000000" w:themeColor="text1"/>
                <w:sz w:val="28"/>
                <w:szCs w:val="28"/>
                <w:rtl/>
              </w:rPr>
              <w:t>معلومات المادة</w:t>
            </w:r>
          </w:p>
        </w:tc>
      </w:tr>
      <w:tr w:rsidR="00CB7D7C" w:rsidRPr="00CB7D7C" w:rsidTr="00CB7D7C">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CB7D7C" w:rsidRDefault="00237D92" w:rsidP="00CB7D7C">
            <w:pPr>
              <w:bidi/>
              <w:spacing w:before="80" w:after="80"/>
              <w:ind w:left="90" w:hanging="90"/>
              <w:jc w:val="center"/>
              <w:rPr>
                <w:b/>
                <w:color w:val="000000" w:themeColor="text1"/>
              </w:rPr>
            </w:pPr>
            <w:r w:rsidRPr="00CB7D7C">
              <w:rPr>
                <w:b/>
                <w:color w:val="000000" w:themeColor="text1"/>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CB7D7C" w:rsidRDefault="00237D92" w:rsidP="00CB7D7C">
            <w:pPr>
              <w:bidi/>
              <w:jc w:val="center"/>
              <w:rPr>
                <w:color w:val="000000" w:themeColor="text1"/>
                <w:sz w:val="30"/>
                <w:szCs w:val="30"/>
              </w:rPr>
            </w:pPr>
            <w:r w:rsidRPr="00CB7D7C">
              <w:rPr>
                <w:color w:val="000000" w:themeColor="text1"/>
                <w:rtl/>
              </w:rPr>
              <w:t>الكيمياء الجنائية</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CB7D7C" w:rsidRDefault="00237D92" w:rsidP="00CB7D7C">
            <w:pPr>
              <w:bidi/>
              <w:spacing w:before="80" w:after="80"/>
              <w:jc w:val="center"/>
              <w:rPr>
                <w:b/>
                <w:color w:val="000000" w:themeColor="text1"/>
              </w:rPr>
            </w:pPr>
            <w:r w:rsidRPr="00CB7D7C">
              <w:rPr>
                <w:b/>
                <w:color w:val="000000" w:themeColor="text1"/>
                <w:rtl/>
              </w:rPr>
              <w:t>طريقة تقديم المادة</w:t>
            </w:r>
          </w:p>
        </w:tc>
      </w:tr>
      <w:tr w:rsidR="00CB7D7C" w:rsidRPr="00CB7D7C" w:rsidTr="00CB7D7C">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CB7D7C" w:rsidRDefault="00237D92" w:rsidP="00CB7D7C">
            <w:pPr>
              <w:bidi/>
              <w:spacing w:before="80" w:after="80"/>
              <w:ind w:left="90" w:hanging="90"/>
              <w:jc w:val="center"/>
              <w:rPr>
                <w:b/>
                <w:color w:val="000000" w:themeColor="text1"/>
              </w:rPr>
            </w:pPr>
            <w:r w:rsidRPr="00CB7D7C">
              <w:rPr>
                <w:b/>
                <w:color w:val="000000" w:themeColor="text1"/>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CB7D7C" w:rsidRDefault="00237D92" w:rsidP="00CB7D7C">
            <w:pPr>
              <w:pStyle w:val="1"/>
              <w:spacing w:before="80" w:after="80"/>
              <w:ind w:left="90"/>
              <w:rPr>
                <w:b w:val="0"/>
                <w:color w:val="000000" w:themeColor="text1"/>
                <w:sz w:val="28"/>
                <w:szCs w:val="28"/>
              </w:rPr>
            </w:pPr>
            <w:r w:rsidRPr="00CB7D7C">
              <w:rPr>
                <w:color w:val="000000" w:themeColor="text1"/>
                <w:sz w:val="24"/>
                <w:szCs w:val="24"/>
                <w:rtl/>
              </w:rPr>
              <w:t>جوهرية</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CB7D7C" w:rsidRDefault="000E5E36" w:rsidP="00CB7D7C">
            <w:pPr>
              <w:numPr>
                <w:ilvl w:val="0"/>
                <w:numId w:val="4"/>
              </w:numPr>
              <w:bidi/>
              <w:spacing w:before="80"/>
              <w:jc w:val="center"/>
              <w:rPr>
                <w:b/>
                <w:color w:val="000000" w:themeColor="text1"/>
              </w:rPr>
            </w:pPr>
            <w:sdt>
              <w:sdtPr>
                <w:rPr>
                  <w:color w:val="000000" w:themeColor="text1"/>
                  <w:rtl/>
                </w:rPr>
                <w:tag w:val="goog_rdk_0"/>
                <w:id w:val="1651790599"/>
              </w:sdtPr>
              <w:sdtEndPr/>
              <w:sdtContent>
                <w:r w:rsidR="00237D92" w:rsidRPr="00CB7D7C">
                  <w:rPr>
                    <w:rFonts w:ascii="Segoe UI Symbol" w:eastAsia="Arial Unicode MS" w:hAnsi="Segoe UI Symbol" w:cs="Segoe UI Symbol"/>
                    <w:b/>
                    <w:color w:val="000000" w:themeColor="text1"/>
                  </w:rPr>
                  <w:t>☒</w:t>
                </w:r>
              </w:sdtContent>
            </w:sdt>
            <w:r w:rsidR="00237D92" w:rsidRPr="00CB7D7C">
              <w:rPr>
                <w:b/>
                <w:color w:val="000000" w:themeColor="text1"/>
                <w:rtl/>
              </w:rPr>
              <w:t>نظري</w:t>
            </w:r>
          </w:p>
          <w:p w:rsidR="00237D92" w:rsidRPr="00CB7D7C" w:rsidRDefault="000E5E36" w:rsidP="00CB7D7C">
            <w:pPr>
              <w:numPr>
                <w:ilvl w:val="0"/>
                <w:numId w:val="5"/>
              </w:numPr>
              <w:bidi/>
              <w:jc w:val="center"/>
              <w:rPr>
                <w:b/>
                <w:color w:val="000000" w:themeColor="text1"/>
              </w:rPr>
            </w:pPr>
            <w:sdt>
              <w:sdtPr>
                <w:rPr>
                  <w:color w:val="000000" w:themeColor="text1"/>
                  <w:rtl/>
                </w:rPr>
                <w:tag w:val="goog_rdk_1"/>
                <w:id w:val="-1739165234"/>
              </w:sdtPr>
              <w:sdtEndPr/>
              <w:sdtContent>
                <w:r w:rsidR="00237D92" w:rsidRPr="00CB7D7C">
                  <w:rPr>
                    <w:rFonts w:ascii="Segoe UI Symbol" w:eastAsia="Arial Unicode MS" w:hAnsi="Segoe UI Symbol" w:cs="Segoe UI Symbol"/>
                    <w:b/>
                    <w:color w:val="000000" w:themeColor="text1"/>
                  </w:rPr>
                  <w:t>☒</w:t>
                </w:r>
              </w:sdtContent>
            </w:sdt>
            <w:r w:rsidR="00237D92" w:rsidRPr="00CB7D7C">
              <w:rPr>
                <w:b/>
                <w:color w:val="000000" w:themeColor="text1"/>
                <w:rtl/>
              </w:rPr>
              <w:t>محاضرة</w:t>
            </w:r>
          </w:p>
          <w:p w:rsidR="00237D92" w:rsidRPr="00CB7D7C" w:rsidRDefault="000E5E36" w:rsidP="00CB7D7C">
            <w:pPr>
              <w:numPr>
                <w:ilvl w:val="0"/>
                <w:numId w:val="5"/>
              </w:numPr>
              <w:bidi/>
              <w:jc w:val="center"/>
              <w:rPr>
                <w:b/>
                <w:color w:val="000000" w:themeColor="text1"/>
              </w:rPr>
            </w:pPr>
            <w:sdt>
              <w:sdtPr>
                <w:rPr>
                  <w:color w:val="000000" w:themeColor="text1"/>
                  <w:rtl/>
                </w:rPr>
                <w:tag w:val="goog_rdk_2"/>
                <w:id w:val="1337270685"/>
              </w:sdtPr>
              <w:sdtEndPr/>
              <w:sdtContent>
                <w:r w:rsidR="00237D92" w:rsidRPr="00CB7D7C">
                  <w:rPr>
                    <w:rFonts w:ascii="Segoe UI Symbol" w:eastAsia="Arial Unicode MS" w:hAnsi="Segoe UI Symbol" w:cs="Segoe UI Symbol"/>
                    <w:b/>
                    <w:color w:val="000000" w:themeColor="text1"/>
                  </w:rPr>
                  <w:t>☒</w:t>
                </w:r>
              </w:sdtContent>
            </w:sdt>
            <w:r w:rsidR="00237D92" w:rsidRPr="00CB7D7C">
              <w:rPr>
                <w:b/>
                <w:color w:val="000000" w:themeColor="text1"/>
                <w:rtl/>
              </w:rPr>
              <w:t>مختبر</w:t>
            </w:r>
          </w:p>
          <w:p w:rsidR="00237D92" w:rsidRPr="00CB7D7C" w:rsidRDefault="000E5E36" w:rsidP="00CB7D7C">
            <w:pPr>
              <w:numPr>
                <w:ilvl w:val="0"/>
                <w:numId w:val="5"/>
              </w:numPr>
              <w:bidi/>
              <w:jc w:val="center"/>
              <w:rPr>
                <w:b/>
                <w:color w:val="000000" w:themeColor="text1"/>
              </w:rPr>
            </w:pPr>
            <w:sdt>
              <w:sdtPr>
                <w:rPr>
                  <w:color w:val="000000" w:themeColor="text1"/>
                  <w:rtl/>
                </w:rPr>
                <w:tag w:val="goog_rdk_3"/>
                <w:id w:val="-930969561"/>
              </w:sdtPr>
              <w:sdtEndPr/>
              <w:sdtContent>
                <w:r w:rsidR="00237D92" w:rsidRPr="00CB7D7C">
                  <w:rPr>
                    <w:rFonts w:ascii="Segoe UI Symbol" w:eastAsia="Arial Unicode MS" w:hAnsi="Segoe UI Symbol" w:cs="Segoe UI Symbol"/>
                    <w:b/>
                    <w:color w:val="000000" w:themeColor="text1"/>
                  </w:rPr>
                  <w:t>☐</w:t>
                </w:r>
              </w:sdtContent>
            </w:sdt>
            <w:r w:rsidR="00237D92" w:rsidRPr="00CB7D7C">
              <w:rPr>
                <w:b/>
                <w:color w:val="000000" w:themeColor="text1"/>
                <w:rtl/>
              </w:rPr>
              <w:t>درس مساعد</w:t>
            </w:r>
          </w:p>
          <w:p w:rsidR="00237D92" w:rsidRPr="00CB7D7C" w:rsidRDefault="000E5E36" w:rsidP="00CB7D7C">
            <w:pPr>
              <w:numPr>
                <w:ilvl w:val="0"/>
                <w:numId w:val="5"/>
              </w:numPr>
              <w:bidi/>
              <w:jc w:val="center"/>
              <w:rPr>
                <w:b/>
                <w:color w:val="000000" w:themeColor="text1"/>
              </w:rPr>
            </w:pPr>
            <w:sdt>
              <w:sdtPr>
                <w:rPr>
                  <w:color w:val="000000" w:themeColor="text1"/>
                  <w:rtl/>
                </w:rPr>
                <w:tag w:val="goog_rdk_4"/>
                <w:id w:val="-1389028082"/>
              </w:sdtPr>
              <w:sdtEndPr/>
              <w:sdtContent>
                <w:r w:rsidR="00237D92" w:rsidRPr="00CB7D7C">
                  <w:rPr>
                    <w:rFonts w:ascii="Segoe UI Symbol" w:eastAsia="Arial Unicode MS" w:hAnsi="Segoe UI Symbol" w:cs="Segoe UI Symbol"/>
                    <w:b/>
                    <w:color w:val="000000" w:themeColor="text1"/>
                  </w:rPr>
                  <w:t>☐</w:t>
                </w:r>
              </w:sdtContent>
            </w:sdt>
            <w:r w:rsidR="00237D92" w:rsidRPr="00CB7D7C">
              <w:rPr>
                <w:b/>
                <w:color w:val="000000" w:themeColor="text1"/>
                <w:rtl/>
              </w:rPr>
              <w:t>عملي</w:t>
            </w:r>
          </w:p>
          <w:p w:rsidR="00237D92" w:rsidRPr="00CB7D7C" w:rsidRDefault="000E5E36" w:rsidP="00CB7D7C">
            <w:pPr>
              <w:numPr>
                <w:ilvl w:val="0"/>
                <w:numId w:val="5"/>
              </w:numPr>
              <w:bidi/>
              <w:spacing w:after="80"/>
              <w:jc w:val="center"/>
              <w:rPr>
                <w:b/>
                <w:color w:val="000000" w:themeColor="text1"/>
              </w:rPr>
            </w:pPr>
            <w:sdt>
              <w:sdtPr>
                <w:rPr>
                  <w:color w:val="000000" w:themeColor="text1"/>
                  <w:rtl/>
                </w:rPr>
                <w:tag w:val="goog_rdk_5"/>
                <w:id w:val="-483695243"/>
              </w:sdtPr>
              <w:sdtEndPr/>
              <w:sdtContent>
                <w:r w:rsidR="00237D92" w:rsidRPr="00CB7D7C">
                  <w:rPr>
                    <w:rFonts w:ascii="Segoe UI Symbol" w:eastAsia="Arial Unicode MS" w:hAnsi="Segoe UI Symbol" w:cs="Segoe UI Symbol"/>
                    <w:b/>
                    <w:color w:val="000000" w:themeColor="text1"/>
                  </w:rPr>
                  <w:t>☐</w:t>
                </w:r>
              </w:sdtContent>
            </w:sdt>
            <w:r w:rsidR="00237D92" w:rsidRPr="00CB7D7C">
              <w:rPr>
                <w:b/>
                <w:color w:val="000000" w:themeColor="text1"/>
                <w:rtl/>
              </w:rPr>
              <w:t>ندوة</w:t>
            </w:r>
          </w:p>
        </w:tc>
      </w:tr>
      <w:tr w:rsidR="00CB7D7C" w:rsidRPr="00CB7D7C" w:rsidTr="00CB7D7C">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CB7D7C" w:rsidRDefault="00237D92" w:rsidP="00CB7D7C">
            <w:pPr>
              <w:bidi/>
              <w:spacing w:before="80" w:after="80"/>
              <w:ind w:left="90" w:hanging="90"/>
              <w:jc w:val="center"/>
              <w:rPr>
                <w:b/>
                <w:color w:val="000000" w:themeColor="text1"/>
              </w:rPr>
            </w:pPr>
            <w:r w:rsidRPr="00CB7D7C">
              <w:rPr>
                <w:b/>
                <w:color w:val="000000" w:themeColor="text1"/>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CB7D7C" w:rsidRDefault="00237D92" w:rsidP="00CB7D7C">
            <w:pPr>
              <w:pStyle w:val="1"/>
              <w:spacing w:before="80" w:after="80"/>
              <w:rPr>
                <w:rFonts w:ascii="Times New Roman" w:hAnsi="Times New Roman" w:cs="Times New Roman"/>
                <w:color w:val="000000" w:themeColor="text1"/>
                <w:sz w:val="22"/>
                <w:szCs w:val="22"/>
                <w:lang w:bidi="ar-IQ"/>
              </w:rPr>
            </w:pPr>
            <w:r w:rsidRPr="00CB7D7C">
              <w:rPr>
                <w:bCs w:val="0"/>
                <w:color w:val="000000" w:themeColor="text1"/>
                <w:sz w:val="28"/>
                <w:szCs w:val="28"/>
              </w:rPr>
              <w:t>NUST101</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CB7D7C" w:rsidRDefault="00237D92" w:rsidP="00CB7D7C">
            <w:pPr>
              <w:widowControl w:val="0"/>
              <w:spacing w:line="276" w:lineRule="auto"/>
              <w:jc w:val="center"/>
              <w:rPr>
                <w:color w:val="000000" w:themeColor="text1"/>
                <w:sz w:val="28"/>
                <w:szCs w:val="28"/>
              </w:rPr>
            </w:pPr>
          </w:p>
        </w:tc>
      </w:tr>
      <w:tr w:rsidR="00CB7D7C" w:rsidRPr="00CB7D7C" w:rsidTr="00CB7D7C">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CB7D7C" w:rsidRDefault="00237D92" w:rsidP="00CB7D7C">
            <w:pPr>
              <w:bidi/>
              <w:spacing w:before="80" w:after="80"/>
              <w:ind w:left="90" w:hanging="90"/>
              <w:jc w:val="center"/>
              <w:rPr>
                <w:b/>
                <w:color w:val="000000" w:themeColor="text1"/>
              </w:rPr>
            </w:pPr>
            <w:r w:rsidRPr="00CB7D7C">
              <w:rPr>
                <w:b/>
                <w:color w:val="000000" w:themeColor="text1"/>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CB7D7C" w:rsidRDefault="00237D92" w:rsidP="00CB7D7C">
            <w:pPr>
              <w:pStyle w:val="1"/>
              <w:spacing w:before="80" w:after="80"/>
              <w:ind w:left="90"/>
              <w:rPr>
                <w:b w:val="0"/>
                <w:color w:val="000000" w:themeColor="text1"/>
                <w:sz w:val="28"/>
                <w:szCs w:val="28"/>
                <w:lang w:bidi="ar-IQ"/>
              </w:rPr>
            </w:pPr>
            <w:r w:rsidRPr="00CB7D7C">
              <w:rPr>
                <w:rFonts w:hint="cs"/>
                <w:b w:val="0"/>
                <w:color w:val="000000" w:themeColor="text1"/>
                <w:sz w:val="28"/>
                <w:szCs w:val="28"/>
                <w:rtl/>
                <w:lang w:bidi="ar-IQ"/>
              </w:rPr>
              <w:t>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CB7D7C" w:rsidRDefault="00237D92" w:rsidP="00CB7D7C">
            <w:pPr>
              <w:widowControl w:val="0"/>
              <w:spacing w:line="276" w:lineRule="auto"/>
              <w:jc w:val="center"/>
              <w:rPr>
                <w:color w:val="000000" w:themeColor="text1"/>
                <w:sz w:val="28"/>
                <w:szCs w:val="28"/>
              </w:rPr>
            </w:pPr>
          </w:p>
        </w:tc>
      </w:tr>
      <w:tr w:rsidR="00CB7D7C" w:rsidRPr="00CB7D7C" w:rsidTr="00CB7D7C">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CB7D7C" w:rsidRDefault="00237D92" w:rsidP="00CB7D7C">
            <w:pPr>
              <w:spacing w:before="80" w:after="80"/>
              <w:ind w:left="90" w:hanging="90"/>
              <w:jc w:val="center"/>
              <w:rPr>
                <w:b/>
                <w:color w:val="000000" w:themeColor="text1"/>
              </w:rPr>
            </w:pPr>
            <w:r w:rsidRPr="00CB7D7C">
              <w:rPr>
                <w:b/>
                <w:color w:val="000000" w:themeColor="text1"/>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CB7D7C" w:rsidRDefault="00237D92" w:rsidP="00CB7D7C">
            <w:pPr>
              <w:pStyle w:val="1"/>
              <w:spacing w:before="80" w:after="80"/>
              <w:ind w:left="90"/>
              <w:rPr>
                <w:b w:val="0"/>
                <w:color w:val="000000" w:themeColor="text1"/>
                <w:sz w:val="24"/>
                <w:szCs w:val="24"/>
                <w:lang w:bidi="ar-IQ"/>
              </w:rPr>
            </w:pPr>
            <w:r w:rsidRPr="00CB7D7C">
              <w:rPr>
                <w:rFonts w:hint="cs"/>
                <w:b w:val="0"/>
                <w:color w:val="000000" w:themeColor="text1"/>
                <w:sz w:val="24"/>
                <w:szCs w:val="24"/>
                <w:rtl/>
                <w:lang w:bidi="ar-IQ"/>
              </w:rPr>
              <w:t>125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CB7D7C" w:rsidRDefault="00237D92" w:rsidP="00CB7D7C">
            <w:pPr>
              <w:widowControl w:val="0"/>
              <w:spacing w:line="276" w:lineRule="auto"/>
              <w:jc w:val="center"/>
              <w:rPr>
                <w:color w:val="000000" w:themeColor="text1"/>
                <w:sz w:val="24"/>
                <w:szCs w:val="24"/>
              </w:rPr>
            </w:pPr>
          </w:p>
        </w:tc>
      </w:tr>
      <w:tr w:rsidR="00CB7D7C" w:rsidRPr="00CB7D7C" w:rsidTr="00CB7D7C">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CB7D7C" w:rsidRDefault="00237D92" w:rsidP="00CB7D7C">
            <w:pPr>
              <w:bidi/>
              <w:spacing w:before="80" w:after="80"/>
              <w:ind w:left="90" w:hanging="90"/>
              <w:jc w:val="center"/>
              <w:rPr>
                <w:b/>
                <w:color w:val="000000" w:themeColor="text1"/>
              </w:rPr>
            </w:pPr>
            <w:r w:rsidRPr="00CB7D7C">
              <w:rPr>
                <w:b/>
                <w:color w:val="000000" w:themeColor="text1"/>
                <w:rtl/>
              </w:rPr>
              <w:t>مستوى المادة</w:t>
            </w:r>
          </w:p>
        </w:tc>
        <w:tc>
          <w:tcPr>
            <w:tcW w:w="2114" w:type="dxa"/>
            <w:tcBorders>
              <w:top w:val="single" w:sz="4" w:space="0" w:color="000000"/>
              <w:left w:val="single" w:sz="4" w:space="0" w:color="000000"/>
              <w:bottom w:val="single" w:sz="4" w:space="0" w:color="000000"/>
              <w:right w:val="nil"/>
            </w:tcBorders>
            <w:vAlign w:val="center"/>
          </w:tcPr>
          <w:p w:rsidR="00237D92" w:rsidRPr="00CB7D7C" w:rsidRDefault="00237D92" w:rsidP="00CB7D7C">
            <w:pPr>
              <w:spacing w:before="80" w:after="80"/>
              <w:ind w:hanging="720"/>
              <w:jc w:val="center"/>
              <w:rPr>
                <w:color w:val="000000" w:themeColor="text1"/>
              </w:rPr>
            </w:pPr>
            <w:r w:rsidRPr="00CB7D7C">
              <w:rPr>
                <w:color w:val="000000" w:themeColor="text1"/>
              </w:rPr>
              <w:t>UGx11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Pr="00CB7D7C" w:rsidRDefault="00237D92" w:rsidP="00CB7D7C">
            <w:pPr>
              <w:bidi/>
              <w:spacing w:before="80" w:after="80"/>
              <w:jc w:val="center"/>
              <w:rPr>
                <w:b/>
                <w:color w:val="000000" w:themeColor="text1"/>
              </w:rPr>
            </w:pPr>
            <w:r w:rsidRPr="00CB7D7C">
              <w:rPr>
                <w:b/>
                <w:color w:val="000000" w:themeColor="text1"/>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Pr="00CB7D7C" w:rsidRDefault="00237D92" w:rsidP="00CB7D7C">
            <w:pPr>
              <w:spacing w:before="80" w:after="80"/>
              <w:jc w:val="center"/>
              <w:rPr>
                <w:color w:val="000000" w:themeColor="text1"/>
              </w:rPr>
            </w:pPr>
            <w:r w:rsidRPr="00CB7D7C">
              <w:rPr>
                <w:color w:val="000000" w:themeColor="text1"/>
              </w:rPr>
              <w:t>1</w:t>
            </w:r>
          </w:p>
        </w:tc>
      </w:tr>
      <w:tr w:rsidR="00CB7D7C" w:rsidRPr="00CB7D7C" w:rsidTr="00CB7D7C">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CB7D7C" w:rsidRDefault="00237D92" w:rsidP="00CB7D7C">
            <w:pPr>
              <w:bidi/>
              <w:spacing w:before="80" w:after="80"/>
              <w:ind w:left="90" w:hanging="90"/>
              <w:jc w:val="center"/>
              <w:rPr>
                <w:b/>
                <w:color w:val="000000" w:themeColor="text1"/>
              </w:rPr>
            </w:pPr>
            <w:r w:rsidRPr="00CB7D7C">
              <w:rPr>
                <w:b/>
                <w:color w:val="000000" w:themeColor="text1"/>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Pr="00CB7D7C" w:rsidRDefault="00237D92" w:rsidP="00CB7D7C">
            <w:pPr>
              <w:spacing w:before="80" w:after="80"/>
              <w:jc w:val="center"/>
              <w:rPr>
                <w:color w:val="000000" w:themeColor="text1"/>
              </w:rPr>
            </w:pPr>
            <w:r w:rsidRPr="00CB7D7C">
              <w:rPr>
                <w:color w:val="000000" w:themeColor="text1"/>
              </w:rPr>
              <w:t>Forensic \FOR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CB7D7C" w:rsidRDefault="00237D92" w:rsidP="00CB7D7C">
            <w:pPr>
              <w:bidi/>
              <w:spacing w:before="80" w:after="80"/>
              <w:jc w:val="center"/>
              <w:rPr>
                <w:b/>
                <w:color w:val="000000" w:themeColor="text1"/>
              </w:rPr>
            </w:pPr>
            <w:r w:rsidRPr="00CB7D7C">
              <w:rPr>
                <w:b/>
                <w:color w:val="000000" w:themeColor="text1"/>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CB7D7C" w:rsidRDefault="00237D92" w:rsidP="00CB7D7C">
            <w:pPr>
              <w:spacing w:before="80" w:after="80"/>
              <w:jc w:val="center"/>
              <w:rPr>
                <w:color w:val="000000" w:themeColor="text1"/>
              </w:rPr>
            </w:pPr>
            <w:r w:rsidRPr="00CB7D7C">
              <w:rPr>
                <w:color w:val="000000" w:themeColor="text1"/>
              </w:rPr>
              <w:t>SC</w:t>
            </w:r>
          </w:p>
        </w:tc>
      </w:tr>
      <w:tr w:rsidR="00CB7D7C" w:rsidRPr="00CB7D7C" w:rsidTr="00CB7D7C">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CB7D7C" w:rsidRDefault="00237D92" w:rsidP="00CB7D7C">
            <w:pPr>
              <w:bidi/>
              <w:spacing w:before="80" w:after="80"/>
              <w:ind w:left="90" w:hanging="90"/>
              <w:jc w:val="center"/>
              <w:rPr>
                <w:b/>
                <w:color w:val="000000" w:themeColor="text1"/>
              </w:rPr>
            </w:pPr>
            <w:r w:rsidRPr="00CB7D7C">
              <w:rPr>
                <w:b/>
                <w:color w:val="000000" w:themeColor="text1"/>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Pr="00CB7D7C" w:rsidRDefault="00237D92" w:rsidP="00CB7D7C">
            <w:pPr>
              <w:spacing w:before="80" w:after="80"/>
              <w:ind w:left="90"/>
              <w:jc w:val="center"/>
              <w:rPr>
                <w:color w:val="000000" w:themeColor="text1"/>
              </w:rPr>
            </w:pPr>
            <w:r w:rsidRPr="00CB7D7C">
              <w:rPr>
                <w:rFonts w:eastAsia="Times New Roman"/>
                <w:color w:val="000000" w:themeColor="text1"/>
              </w:rPr>
              <w:t>Fatima Alrahal</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CB7D7C" w:rsidRDefault="00237D92" w:rsidP="00CB7D7C">
            <w:pPr>
              <w:bidi/>
              <w:spacing w:before="80" w:after="80"/>
              <w:jc w:val="center"/>
              <w:rPr>
                <w:color w:val="000000" w:themeColor="text1"/>
              </w:rPr>
            </w:pPr>
            <w:r w:rsidRPr="00CB7D7C">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CB7D7C" w:rsidRDefault="000E5E36" w:rsidP="00CB7D7C">
            <w:pPr>
              <w:spacing w:before="80" w:after="80"/>
              <w:jc w:val="center"/>
              <w:rPr>
                <w:color w:val="000000" w:themeColor="text1"/>
              </w:rPr>
            </w:pPr>
            <w:hyperlink r:id="rId95" w:history="1">
              <w:r w:rsidR="00237D92" w:rsidRPr="00CB7D7C">
                <w:rPr>
                  <w:rStyle w:val="Hyperlink"/>
                  <w:rFonts w:eastAsia="Times New Roman"/>
                  <w:color w:val="000000" w:themeColor="text1"/>
                </w:rPr>
                <w:t>fatema.alrahal@nust.edu.iq</w:t>
              </w:r>
            </w:hyperlink>
          </w:p>
        </w:tc>
      </w:tr>
      <w:tr w:rsidR="00CB7D7C" w:rsidRPr="00CB7D7C" w:rsidTr="00CB7D7C">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CB7D7C" w:rsidRDefault="00237D92" w:rsidP="00CB7D7C">
            <w:pPr>
              <w:bidi/>
              <w:spacing w:before="80" w:after="80"/>
              <w:ind w:left="90" w:hanging="90"/>
              <w:jc w:val="center"/>
              <w:rPr>
                <w:b/>
                <w:color w:val="000000" w:themeColor="text1"/>
              </w:rPr>
            </w:pPr>
            <w:r w:rsidRPr="00CB7D7C">
              <w:rPr>
                <w:b/>
                <w:color w:val="000000" w:themeColor="text1"/>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Pr="00CB7D7C" w:rsidRDefault="00237D92" w:rsidP="00CB7D7C">
            <w:pPr>
              <w:spacing w:before="80" w:after="80"/>
              <w:jc w:val="center"/>
              <w:rPr>
                <w:color w:val="000000" w:themeColor="text1"/>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CB7D7C" w:rsidRDefault="00237D92" w:rsidP="00CB7D7C">
            <w:pPr>
              <w:bidi/>
              <w:spacing w:before="80" w:after="80"/>
              <w:jc w:val="center"/>
              <w:rPr>
                <w:b/>
                <w:color w:val="000000" w:themeColor="text1"/>
              </w:rPr>
            </w:pPr>
            <w:r w:rsidRPr="00CB7D7C">
              <w:rPr>
                <w:b/>
                <w:color w:val="000000" w:themeColor="text1"/>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Pr="00CB7D7C" w:rsidRDefault="00237D92" w:rsidP="00CB7D7C">
            <w:pPr>
              <w:spacing w:before="80" w:after="80"/>
              <w:jc w:val="center"/>
              <w:rPr>
                <w:color w:val="000000" w:themeColor="text1"/>
              </w:rPr>
            </w:pPr>
            <w:r w:rsidRPr="00CB7D7C">
              <w:rPr>
                <w:color w:val="000000" w:themeColor="text1"/>
              </w:rPr>
              <w:t>Ph.D.</w:t>
            </w:r>
          </w:p>
        </w:tc>
      </w:tr>
      <w:tr w:rsidR="00CB7D7C" w:rsidRPr="00CB7D7C" w:rsidTr="00CB7D7C">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CB7D7C" w:rsidRDefault="00237D92" w:rsidP="00CB7D7C">
            <w:pPr>
              <w:bidi/>
              <w:spacing w:before="80" w:after="80"/>
              <w:ind w:left="90" w:hanging="90"/>
              <w:jc w:val="center"/>
              <w:rPr>
                <w:b/>
                <w:color w:val="000000" w:themeColor="text1"/>
              </w:rPr>
            </w:pPr>
            <w:r w:rsidRPr="00CB7D7C">
              <w:rPr>
                <w:b/>
                <w:color w:val="000000" w:themeColor="text1"/>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Pr="00CB7D7C" w:rsidRDefault="00237D92" w:rsidP="00CB7D7C">
            <w:pPr>
              <w:spacing w:before="80" w:after="80"/>
              <w:ind w:left="90"/>
              <w:jc w:val="center"/>
              <w:rPr>
                <w:color w:val="000000" w:themeColor="text1"/>
              </w:rPr>
            </w:pPr>
            <w:r w:rsidRPr="00CB7D7C">
              <w:rPr>
                <w:color w:val="000000" w:themeColor="text1"/>
              </w:rP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CB7D7C" w:rsidRDefault="00237D92" w:rsidP="00CB7D7C">
            <w:pPr>
              <w:bidi/>
              <w:spacing w:before="80" w:after="80"/>
              <w:jc w:val="center"/>
              <w:rPr>
                <w:color w:val="000000" w:themeColor="text1"/>
              </w:rPr>
            </w:pPr>
            <w:r w:rsidRPr="00CB7D7C">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CB7D7C" w:rsidRDefault="00237D92" w:rsidP="00CB7D7C">
            <w:pPr>
              <w:bidi/>
              <w:spacing w:before="80" w:after="80"/>
              <w:jc w:val="center"/>
              <w:rPr>
                <w:color w:val="000000" w:themeColor="text1"/>
              </w:rPr>
            </w:pPr>
            <w:r w:rsidRPr="00CB7D7C">
              <w:rPr>
                <w:color w:val="000000" w:themeColor="text1"/>
                <w:rtl/>
              </w:rPr>
              <w:t>البريد الإلكتروني</w:t>
            </w:r>
          </w:p>
        </w:tc>
      </w:tr>
      <w:tr w:rsidR="00CB7D7C" w:rsidRPr="00CB7D7C" w:rsidTr="00CB7D7C">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CB7D7C" w:rsidRDefault="00237D92" w:rsidP="00CB7D7C">
            <w:pPr>
              <w:bidi/>
              <w:spacing w:before="80" w:after="80"/>
              <w:ind w:left="90" w:hanging="90"/>
              <w:jc w:val="center"/>
              <w:rPr>
                <w:b/>
                <w:color w:val="000000" w:themeColor="text1"/>
              </w:rPr>
            </w:pPr>
            <w:r w:rsidRPr="00CB7D7C">
              <w:rPr>
                <w:b/>
                <w:color w:val="000000" w:themeColor="text1"/>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237D92" w:rsidRPr="00CB7D7C" w:rsidRDefault="00237D92" w:rsidP="00CB7D7C">
            <w:pPr>
              <w:spacing w:before="80" w:after="80"/>
              <w:ind w:left="360" w:hanging="360"/>
              <w:jc w:val="cente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CB7D7C" w:rsidRDefault="00237D92" w:rsidP="00CB7D7C">
            <w:pPr>
              <w:bidi/>
              <w:spacing w:before="80" w:after="80"/>
              <w:jc w:val="center"/>
              <w:rPr>
                <w:color w:val="000000" w:themeColor="text1"/>
              </w:rPr>
            </w:pPr>
            <w:r w:rsidRPr="00CB7D7C">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CB7D7C" w:rsidRDefault="00237D92" w:rsidP="00CB7D7C">
            <w:pPr>
              <w:spacing w:before="80" w:after="80"/>
              <w:jc w:val="center"/>
              <w:rPr>
                <w:color w:val="000000" w:themeColor="text1"/>
              </w:rPr>
            </w:pPr>
          </w:p>
        </w:tc>
      </w:tr>
      <w:tr w:rsidR="00CB7D7C" w:rsidRPr="00CB7D7C" w:rsidTr="00CB7D7C">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CB7D7C" w:rsidRDefault="00237D92" w:rsidP="00CB7D7C">
            <w:pPr>
              <w:bidi/>
              <w:spacing w:before="80" w:after="80"/>
              <w:ind w:left="6" w:right="-99" w:hanging="6"/>
              <w:jc w:val="center"/>
              <w:rPr>
                <w:b/>
                <w:color w:val="000000" w:themeColor="text1"/>
              </w:rPr>
            </w:pPr>
            <w:r w:rsidRPr="00CB7D7C">
              <w:rPr>
                <w:b/>
                <w:color w:val="000000" w:themeColor="text1"/>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tcPr>
          <w:p w:rsidR="00237D92" w:rsidRPr="00CB7D7C" w:rsidRDefault="00237D92" w:rsidP="00CB7D7C">
            <w:pPr>
              <w:spacing w:before="80" w:after="80"/>
              <w:ind w:left="360"/>
              <w:jc w:val="center"/>
              <w:rPr>
                <w:color w:val="000000" w:themeColor="text1"/>
              </w:rPr>
            </w:pPr>
            <w:r w:rsidRPr="00CB7D7C">
              <w:rPr>
                <w:color w:val="000000" w:themeColor="text1"/>
              </w:rPr>
              <w:t>29/12/2025</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Pr="00CB7D7C" w:rsidRDefault="00237D92" w:rsidP="00CB7D7C">
            <w:pPr>
              <w:bidi/>
              <w:spacing w:before="80" w:after="80"/>
              <w:jc w:val="center"/>
              <w:rPr>
                <w:b/>
                <w:color w:val="000000" w:themeColor="text1"/>
              </w:rPr>
            </w:pPr>
            <w:r w:rsidRPr="00CB7D7C">
              <w:rPr>
                <w:b/>
                <w:color w:val="000000" w:themeColor="text1"/>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237D92" w:rsidRPr="00CB7D7C" w:rsidRDefault="00237D92" w:rsidP="00CB7D7C">
            <w:pPr>
              <w:spacing w:before="80" w:after="80"/>
              <w:jc w:val="center"/>
              <w:rPr>
                <w:color w:val="000000" w:themeColor="text1"/>
              </w:rPr>
            </w:pPr>
            <w:r w:rsidRPr="00CB7D7C">
              <w:rPr>
                <w:color w:val="000000" w:themeColor="text1"/>
              </w:rPr>
              <w:t>1.0</w:t>
            </w:r>
          </w:p>
        </w:tc>
      </w:tr>
    </w:tbl>
    <w:p w:rsidR="00237D92" w:rsidRDefault="00237D92" w:rsidP="00B202C1">
      <w:pPr>
        <w:tabs>
          <w:tab w:val="left" w:pos="5220"/>
        </w:tabs>
        <w:spacing w:after="200" w:line="276" w:lineRule="auto"/>
        <w:jc w:val="right"/>
        <w:rPr>
          <w:rFonts w:ascii="Cambria" w:eastAsia="Cambria" w:hAnsi="Cambria" w:cs="Cambria"/>
          <w:b/>
          <w:sz w:val="16"/>
          <w:szCs w:val="16"/>
        </w:rPr>
      </w:pPr>
    </w:p>
    <w:tbl>
      <w:tblPr>
        <w:tblW w:w="10455" w:type="dxa"/>
        <w:tblInd w:w="-540" w:type="dxa"/>
        <w:tblLayout w:type="fixed"/>
        <w:tblLook w:val="04A0" w:firstRow="1" w:lastRow="0" w:firstColumn="1" w:lastColumn="0" w:noHBand="0" w:noVBand="1"/>
      </w:tblPr>
      <w:tblGrid>
        <w:gridCol w:w="2564"/>
        <w:gridCol w:w="5158"/>
        <w:gridCol w:w="1605"/>
        <w:gridCol w:w="1128"/>
      </w:tblGrid>
      <w:tr w:rsidR="00CB7D7C" w:rsidRPr="00CB7D7C" w:rsidTr="00CB7D7C">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CB7D7C" w:rsidRPr="00CB7D7C" w:rsidRDefault="00CB7D7C" w:rsidP="00CB7D7C">
            <w:pPr>
              <w:bidi/>
              <w:spacing w:line="360" w:lineRule="auto"/>
              <w:jc w:val="center"/>
              <w:rPr>
                <w:b/>
                <w:color w:val="17365D"/>
                <w:sz w:val="28"/>
                <w:szCs w:val="28"/>
              </w:rPr>
            </w:pPr>
            <w:r w:rsidRPr="00CB7D7C">
              <w:rPr>
                <w:b/>
                <w:color w:val="17365D"/>
                <w:sz w:val="28"/>
                <w:szCs w:val="28"/>
                <w:rtl/>
              </w:rPr>
              <w:t>علاقة المادة بالمواد الأخرى</w:t>
            </w:r>
          </w:p>
        </w:tc>
      </w:tr>
      <w:tr w:rsidR="00CB7D7C" w:rsidRPr="00CB7D7C" w:rsidTr="00CB7D7C">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CB7D7C" w:rsidRPr="00CB7D7C" w:rsidRDefault="00CB7D7C" w:rsidP="00CB7D7C">
            <w:pPr>
              <w:bidi/>
              <w:spacing w:line="360" w:lineRule="auto"/>
              <w:jc w:val="center"/>
              <w:rPr>
                <w:b/>
              </w:rPr>
            </w:pPr>
            <w:r w:rsidRPr="00CB7D7C">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7D7C" w:rsidRPr="00CB7D7C" w:rsidRDefault="00CB7D7C" w:rsidP="00CB7D7C">
            <w:pPr>
              <w:bidi/>
              <w:spacing w:line="360" w:lineRule="auto"/>
              <w:jc w:val="center"/>
            </w:pPr>
            <w:r w:rsidRPr="00CB7D7C">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CB7D7C" w:rsidRPr="00CB7D7C" w:rsidRDefault="00CB7D7C" w:rsidP="00CB7D7C">
            <w:pPr>
              <w:bidi/>
              <w:spacing w:line="360" w:lineRule="auto"/>
              <w:jc w:val="center"/>
              <w:rPr>
                <w:b/>
              </w:rPr>
            </w:pPr>
            <w:r w:rsidRPr="00CB7D7C">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7D7C" w:rsidRPr="00CB7D7C" w:rsidRDefault="00CB7D7C" w:rsidP="00CB7D7C">
            <w:pPr>
              <w:spacing w:line="360" w:lineRule="auto"/>
              <w:jc w:val="center"/>
            </w:pPr>
          </w:p>
        </w:tc>
      </w:tr>
      <w:tr w:rsidR="00CB7D7C" w:rsidRPr="00CB7D7C" w:rsidTr="00CB7D7C">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CB7D7C" w:rsidRPr="00CB7D7C" w:rsidRDefault="00CB7D7C" w:rsidP="00CB7D7C">
            <w:pPr>
              <w:bidi/>
              <w:spacing w:line="360" w:lineRule="auto"/>
              <w:jc w:val="center"/>
              <w:rPr>
                <w:b/>
              </w:rPr>
            </w:pPr>
            <w:r w:rsidRPr="00CB7D7C">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7D7C" w:rsidRPr="00CB7D7C" w:rsidRDefault="00CB7D7C" w:rsidP="00CB7D7C">
            <w:pPr>
              <w:bidi/>
              <w:spacing w:line="360" w:lineRule="auto"/>
              <w:jc w:val="center"/>
            </w:pPr>
            <w:r w:rsidRPr="00CB7D7C">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CB7D7C" w:rsidRPr="00CB7D7C" w:rsidRDefault="00CB7D7C" w:rsidP="00CB7D7C">
            <w:pPr>
              <w:bidi/>
              <w:spacing w:line="360" w:lineRule="auto"/>
              <w:jc w:val="center"/>
            </w:pPr>
            <w:r w:rsidRPr="00CB7D7C">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7D7C" w:rsidRPr="00CB7D7C" w:rsidRDefault="00CB7D7C" w:rsidP="00CB7D7C">
            <w:pPr>
              <w:spacing w:line="360" w:lineRule="auto"/>
              <w:jc w:val="center"/>
            </w:pPr>
          </w:p>
        </w:tc>
      </w:tr>
    </w:tbl>
    <w:p w:rsidR="00CB7D7C" w:rsidRDefault="00CB7D7C" w:rsidP="00CB7D7C">
      <w:pPr>
        <w:tabs>
          <w:tab w:val="left" w:pos="5220"/>
        </w:tabs>
        <w:spacing w:after="200" w:line="276" w:lineRule="auto"/>
        <w:rPr>
          <w:rFonts w:ascii="Cambria" w:eastAsia="Cambria" w:hAnsi="Cambria" w:cs="Cambria"/>
          <w:b/>
          <w:sz w:val="16"/>
          <w:szCs w:val="16"/>
        </w:rPr>
      </w:pPr>
    </w:p>
    <w:p w:rsidR="00CB7D7C" w:rsidRDefault="00CB7D7C" w:rsidP="00B202C1">
      <w:pPr>
        <w:tabs>
          <w:tab w:val="left" w:pos="5220"/>
        </w:tabs>
        <w:spacing w:after="200" w:line="276" w:lineRule="auto"/>
        <w:jc w:val="right"/>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237D92" w:rsidTr="00CB7D7C">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CB7D7C">
            <w:pPr>
              <w:bidi/>
              <w:spacing w:line="276" w:lineRule="auto"/>
              <w:jc w:val="center"/>
              <w:rPr>
                <w:b/>
                <w:color w:val="17365D"/>
                <w:sz w:val="28"/>
                <w:szCs w:val="28"/>
              </w:rPr>
            </w:pPr>
            <w:r>
              <w:rPr>
                <w:b/>
                <w:color w:val="17365D"/>
                <w:sz w:val="28"/>
                <w:szCs w:val="28"/>
                <w:rtl/>
              </w:rPr>
              <w:t>أهداف المادة ومخرجات التعلم والمحتويات الإرشادية</w:t>
            </w:r>
          </w:p>
        </w:tc>
      </w:tr>
      <w:tr w:rsidR="00237D92" w:rsidTr="00CB7D7C">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CB7D7C">
            <w:pPr>
              <w:bidi/>
              <w:spacing w:line="276" w:lineRule="auto"/>
              <w:jc w:val="center"/>
              <w:rPr>
                <w:b/>
                <w:color w:val="000000"/>
                <w:sz w:val="24"/>
                <w:szCs w:val="24"/>
              </w:rPr>
            </w:pPr>
            <w:r>
              <w:rPr>
                <w:b/>
                <w:color w:val="000000"/>
                <w:sz w:val="24"/>
                <w:szCs w:val="24"/>
                <w:rtl/>
              </w:rPr>
              <w:t>أهداف المادة</w:t>
            </w:r>
          </w:p>
          <w:p w:rsidR="00237D92" w:rsidRDefault="00237D92" w:rsidP="00CB7D7C">
            <w:pPr>
              <w:spacing w:line="276" w:lineRule="auto"/>
              <w:jc w:val="center"/>
              <w:rPr>
                <w:b/>
                <w:sz w:val="24"/>
                <w:szCs w:val="24"/>
              </w:rPr>
            </w:pPr>
          </w:p>
          <w:p w:rsidR="00237D92" w:rsidRDefault="00237D92" w:rsidP="00CB7D7C">
            <w:pPr>
              <w:spacing w:line="276"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CB7D7C" w:rsidRPr="00CB7D7C" w:rsidRDefault="00CB7D7C" w:rsidP="00CB7D7C">
            <w:pPr>
              <w:tabs>
                <w:tab w:val="left" w:pos="720"/>
              </w:tabs>
              <w:bidi/>
              <w:spacing w:beforeAutospacing="1" w:afterAutospacing="1"/>
              <w:rPr>
                <w:rFonts w:ascii="Arial" w:eastAsia="Arial" w:hAnsi="Arial" w:cs="Arial"/>
                <w:color w:val="252A2F"/>
                <w:sz w:val="21"/>
                <w:szCs w:val="21"/>
                <w:shd w:val="clear" w:color="auto" w:fill="FFFFFF"/>
              </w:rPr>
            </w:pPr>
            <w:r w:rsidRPr="00CB7D7C">
              <w:rPr>
                <w:rFonts w:ascii="Arial" w:eastAsia="Arial" w:hAnsi="Arial" w:cs="Arial"/>
                <w:color w:val="252A2F"/>
                <w:sz w:val="21"/>
                <w:szCs w:val="21"/>
                <w:shd w:val="clear" w:color="auto" w:fill="FFFFFF"/>
              </w:rPr>
              <w:t xml:space="preserve">• </w:t>
            </w:r>
            <w:r w:rsidRPr="00CB7D7C">
              <w:rPr>
                <w:rFonts w:ascii="Arial" w:eastAsia="Arial" w:hAnsi="Arial" w:cs="Arial"/>
                <w:color w:val="252A2F"/>
                <w:sz w:val="21"/>
                <w:szCs w:val="21"/>
                <w:shd w:val="clear" w:color="auto" w:fill="FFFFFF"/>
                <w:rtl/>
              </w:rPr>
              <w:t>تنمية تقدير المنهج التحليلي</w:t>
            </w:r>
            <w:r w:rsidRPr="00CB7D7C">
              <w:rPr>
                <w:rFonts w:ascii="Arial" w:eastAsia="Arial" w:hAnsi="Arial" w:cs="Arial"/>
                <w:color w:val="252A2F"/>
                <w:sz w:val="21"/>
                <w:szCs w:val="21"/>
                <w:shd w:val="clear" w:color="auto" w:fill="FFFFFF"/>
              </w:rPr>
              <w:t>.</w:t>
            </w:r>
          </w:p>
          <w:p w:rsidR="00CB7D7C" w:rsidRPr="00CB7D7C" w:rsidRDefault="00CB7D7C" w:rsidP="00CB7D7C">
            <w:pPr>
              <w:tabs>
                <w:tab w:val="left" w:pos="720"/>
              </w:tabs>
              <w:bidi/>
              <w:spacing w:beforeAutospacing="1" w:afterAutospacing="1"/>
              <w:rPr>
                <w:rFonts w:ascii="Arial" w:eastAsia="Arial" w:hAnsi="Arial" w:cs="Arial"/>
                <w:color w:val="252A2F"/>
                <w:sz w:val="21"/>
                <w:szCs w:val="21"/>
                <w:shd w:val="clear" w:color="auto" w:fill="FFFFFF"/>
              </w:rPr>
            </w:pPr>
            <w:r w:rsidRPr="00CB7D7C">
              <w:rPr>
                <w:rFonts w:ascii="Arial" w:eastAsia="Arial" w:hAnsi="Arial" w:cs="Arial"/>
                <w:color w:val="252A2F"/>
                <w:sz w:val="21"/>
                <w:szCs w:val="21"/>
                <w:shd w:val="clear" w:color="auto" w:fill="FFFFFF"/>
              </w:rPr>
              <w:t xml:space="preserve">• </w:t>
            </w:r>
            <w:r w:rsidRPr="00CB7D7C">
              <w:rPr>
                <w:rFonts w:ascii="Arial" w:eastAsia="Arial" w:hAnsi="Arial" w:cs="Arial"/>
                <w:color w:val="252A2F"/>
                <w:sz w:val="21"/>
                <w:szCs w:val="21"/>
                <w:shd w:val="clear" w:color="auto" w:fill="FFFFFF"/>
                <w:rtl/>
              </w:rPr>
              <w:t>تعريف الطالب بعلم الكيمياء الجنائية</w:t>
            </w:r>
            <w:r w:rsidRPr="00CB7D7C">
              <w:rPr>
                <w:rFonts w:ascii="Arial" w:eastAsia="Arial" w:hAnsi="Arial" w:cs="Arial"/>
                <w:color w:val="252A2F"/>
                <w:sz w:val="21"/>
                <w:szCs w:val="21"/>
                <w:shd w:val="clear" w:color="auto" w:fill="FFFFFF"/>
              </w:rPr>
              <w:t>.</w:t>
            </w:r>
          </w:p>
          <w:p w:rsidR="00CB7D7C" w:rsidRPr="00CB7D7C" w:rsidRDefault="00CB7D7C" w:rsidP="00CB7D7C">
            <w:pPr>
              <w:tabs>
                <w:tab w:val="left" w:pos="720"/>
              </w:tabs>
              <w:bidi/>
              <w:spacing w:beforeAutospacing="1" w:afterAutospacing="1"/>
              <w:rPr>
                <w:rFonts w:ascii="Arial" w:eastAsia="Arial" w:hAnsi="Arial" w:cs="Arial"/>
                <w:color w:val="252A2F"/>
                <w:sz w:val="21"/>
                <w:szCs w:val="21"/>
                <w:shd w:val="clear" w:color="auto" w:fill="FFFFFF"/>
              </w:rPr>
            </w:pPr>
            <w:r w:rsidRPr="00CB7D7C">
              <w:rPr>
                <w:rFonts w:ascii="Arial" w:eastAsia="Arial" w:hAnsi="Arial" w:cs="Arial"/>
                <w:color w:val="252A2F"/>
                <w:sz w:val="21"/>
                <w:szCs w:val="21"/>
                <w:shd w:val="clear" w:color="auto" w:fill="FFFFFF"/>
              </w:rPr>
              <w:t xml:space="preserve">• </w:t>
            </w:r>
            <w:r w:rsidRPr="00CB7D7C">
              <w:rPr>
                <w:rFonts w:ascii="Arial" w:eastAsia="Arial" w:hAnsi="Arial" w:cs="Arial"/>
                <w:color w:val="252A2F"/>
                <w:sz w:val="21"/>
                <w:szCs w:val="21"/>
                <w:shd w:val="clear" w:color="auto" w:fill="FFFFFF"/>
                <w:rtl/>
              </w:rPr>
              <w:t>تزويد الطالب بمعرفة تقنيات الكيمياء الجنائية العملية وكتابة التقارير</w:t>
            </w:r>
            <w:r w:rsidRPr="00CB7D7C">
              <w:rPr>
                <w:rFonts w:ascii="Arial" w:eastAsia="Arial" w:hAnsi="Arial" w:cs="Arial"/>
                <w:color w:val="252A2F"/>
                <w:sz w:val="21"/>
                <w:szCs w:val="21"/>
                <w:shd w:val="clear" w:color="auto" w:fill="FFFFFF"/>
              </w:rPr>
              <w:t>.</w:t>
            </w:r>
          </w:p>
          <w:p w:rsidR="00237D92" w:rsidRDefault="00CB7D7C" w:rsidP="00CB7D7C">
            <w:pPr>
              <w:tabs>
                <w:tab w:val="left" w:pos="720"/>
              </w:tabs>
              <w:bidi/>
              <w:spacing w:beforeAutospacing="1" w:afterAutospacing="1"/>
              <w:rPr>
                <w:rFonts w:ascii="Arial" w:eastAsia="Arial" w:hAnsi="Arial" w:cs="Arial"/>
                <w:color w:val="252A2F"/>
                <w:sz w:val="21"/>
                <w:szCs w:val="21"/>
                <w:shd w:val="clear" w:color="auto" w:fill="FFFFFF"/>
              </w:rPr>
            </w:pPr>
            <w:r w:rsidRPr="00CB7D7C">
              <w:rPr>
                <w:rFonts w:ascii="Arial" w:eastAsia="Arial" w:hAnsi="Arial" w:cs="Arial"/>
                <w:color w:val="252A2F"/>
                <w:sz w:val="21"/>
                <w:szCs w:val="21"/>
                <w:shd w:val="clear" w:color="auto" w:fill="FFFFFF"/>
              </w:rPr>
              <w:t xml:space="preserve">• </w:t>
            </w:r>
            <w:r w:rsidRPr="00CB7D7C">
              <w:rPr>
                <w:rFonts w:ascii="Arial" w:eastAsia="Arial" w:hAnsi="Arial" w:cs="Arial"/>
                <w:color w:val="252A2F"/>
                <w:sz w:val="21"/>
                <w:szCs w:val="21"/>
                <w:shd w:val="clear" w:color="auto" w:fill="FFFFFF"/>
                <w:rtl/>
              </w:rPr>
              <w:t>تزويد الطالب بمهارات البحث في المراجع العلمية وعرض المواضيع العلمية</w:t>
            </w:r>
            <w:r w:rsidRPr="00CB7D7C">
              <w:rPr>
                <w:rFonts w:ascii="Arial" w:eastAsia="Arial" w:hAnsi="Arial" w:cs="Arial"/>
                <w:color w:val="252A2F"/>
                <w:sz w:val="21"/>
                <w:szCs w:val="21"/>
                <w:shd w:val="clear" w:color="auto" w:fill="FFFFFF"/>
              </w:rPr>
              <w:t>.</w:t>
            </w:r>
          </w:p>
        </w:tc>
      </w:tr>
      <w:tr w:rsidR="00237D92" w:rsidTr="00CB7D7C">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CB7D7C">
            <w:pPr>
              <w:bidi/>
              <w:spacing w:line="276" w:lineRule="auto"/>
              <w:jc w:val="center"/>
              <w:rPr>
                <w:b/>
                <w:color w:val="000000"/>
                <w:sz w:val="24"/>
                <w:szCs w:val="24"/>
              </w:rPr>
            </w:pPr>
            <w:r>
              <w:rPr>
                <w:b/>
                <w:color w:val="000000"/>
                <w:sz w:val="24"/>
                <w:szCs w:val="24"/>
                <w:rtl/>
              </w:rPr>
              <w:t>مخرجات تعلم المادة</w:t>
            </w:r>
          </w:p>
          <w:p w:rsidR="00237D92" w:rsidRDefault="00237D92" w:rsidP="00CB7D7C">
            <w:pPr>
              <w:spacing w:line="276" w:lineRule="auto"/>
              <w:jc w:val="center"/>
              <w:rPr>
                <w:b/>
                <w:sz w:val="24"/>
                <w:szCs w:val="24"/>
              </w:rPr>
            </w:pPr>
          </w:p>
          <w:p w:rsidR="00237D92" w:rsidRDefault="00237D92" w:rsidP="00CB7D7C">
            <w:pPr>
              <w:spacing w:line="276"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CB7D7C" w:rsidRPr="00CB7D7C" w:rsidRDefault="00CB7D7C" w:rsidP="00CB7D7C">
            <w:pPr>
              <w:tabs>
                <w:tab w:val="left" w:pos="720"/>
              </w:tabs>
              <w:bidi/>
              <w:spacing w:beforeAutospacing="1" w:afterAutospacing="1"/>
              <w:jc w:val="both"/>
              <w:rPr>
                <w:color w:val="3F4A52"/>
              </w:rPr>
            </w:pPr>
            <w:r w:rsidRPr="00CB7D7C">
              <w:rPr>
                <w:color w:val="3F4A52"/>
              </w:rPr>
              <w:t xml:space="preserve">• </w:t>
            </w:r>
            <w:r w:rsidRPr="00CB7D7C">
              <w:rPr>
                <w:color w:val="3F4A52"/>
                <w:rtl/>
              </w:rPr>
              <w:t>تقدير المنهج العلمي التحليلي الصحيح في القياس والملاحظة</w:t>
            </w:r>
          </w:p>
          <w:p w:rsidR="00CB7D7C" w:rsidRPr="00CB7D7C" w:rsidRDefault="00CB7D7C" w:rsidP="00CB7D7C">
            <w:pPr>
              <w:tabs>
                <w:tab w:val="left" w:pos="720"/>
              </w:tabs>
              <w:bidi/>
              <w:spacing w:beforeAutospacing="1" w:afterAutospacing="1"/>
              <w:jc w:val="both"/>
              <w:rPr>
                <w:color w:val="3F4A52"/>
              </w:rPr>
            </w:pPr>
            <w:r w:rsidRPr="00CB7D7C">
              <w:rPr>
                <w:color w:val="3F4A52"/>
              </w:rPr>
              <w:t xml:space="preserve">• </w:t>
            </w:r>
            <w:r w:rsidRPr="00CB7D7C">
              <w:rPr>
                <w:color w:val="3F4A52"/>
                <w:rtl/>
              </w:rPr>
              <w:t>فهم بعض التقنيات التحليلية الآلية الشائعة وتطبيقاتها</w:t>
            </w:r>
            <w:r w:rsidRPr="00CB7D7C">
              <w:rPr>
                <w:color w:val="3F4A52"/>
              </w:rPr>
              <w:t>.</w:t>
            </w:r>
          </w:p>
          <w:p w:rsidR="00CB7D7C" w:rsidRPr="00CB7D7C" w:rsidRDefault="00CB7D7C" w:rsidP="00CB7D7C">
            <w:pPr>
              <w:tabs>
                <w:tab w:val="left" w:pos="720"/>
              </w:tabs>
              <w:bidi/>
              <w:spacing w:beforeAutospacing="1" w:afterAutospacing="1"/>
              <w:jc w:val="both"/>
              <w:rPr>
                <w:color w:val="3F4A52"/>
              </w:rPr>
            </w:pPr>
            <w:r w:rsidRPr="00CB7D7C">
              <w:rPr>
                <w:color w:val="3F4A52"/>
              </w:rPr>
              <w:t xml:space="preserve">• </w:t>
            </w:r>
            <w:r w:rsidRPr="00CB7D7C">
              <w:rPr>
                <w:color w:val="3F4A52"/>
                <w:rtl/>
              </w:rPr>
              <w:t>اكتساب فهم لتقنيات الكيمياء الجنائية وتطبيقاتها في القضايا</w:t>
            </w:r>
          </w:p>
          <w:p w:rsidR="00CB7D7C" w:rsidRPr="00CB7D7C" w:rsidRDefault="00CB7D7C" w:rsidP="00CB7D7C">
            <w:pPr>
              <w:tabs>
                <w:tab w:val="left" w:pos="720"/>
              </w:tabs>
              <w:bidi/>
              <w:spacing w:beforeAutospacing="1" w:afterAutospacing="1"/>
              <w:jc w:val="both"/>
              <w:rPr>
                <w:color w:val="3F4A52"/>
              </w:rPr>
            </w:pPr>
            <w:r w:rsidRPr="00CB7D7C">
              <w:rPr>
                <w:color w:val="3F4A52"/>
              </w:rPr>
              <w:t xml:space="preserve">• </w:t>
            </w:r>
            <w:r w:rsidRPr="00CB7D7C">
              <w:rPr>
                <w:color w:val="3F4A52"/>
                <w:rtl/>
              </w:rPr>
              <w:t>تسجيل الملاحظات والإبلاغ عنها بطريقة علمية سليمة</w:t>
            </w:r>
          </w:p>
          <w:p w:rsidR="00237D92" w:rsidRDefault="00CB7D7C" w:rsidP="00CB7D7C">
            <w:pPr>
              <w:tabs>
                <w:tab w:val="left" w:pos="720"/>
              </w:tabs>
              <w:bidi/>
              <w:spacing w:beforeAutospacing="1" w:afterAutospacing="1"/>
              <w:jc w:val="both"/>
              <w:rPr>
                <w:color w:val="3F4A52"/>
              </w:rPr>
            </w:pPr>
            <w:r w:rsidRPr="00CB7D7C">
              <w:rPr>
                <w:color w:val="3F4A52"/>
              </w:rPr>
              <w:t xml:space="preserve">• </w:t>
            </w:r>
            <w:r w:rsidRPr="00CB7D7C">
              <w:rPr>
                <w:color w:val="3F4A52"/>
                <w:rtl/>
              </w:rPr>
              <w:t>تطبيق الأساليب العلمية المناسبة لتحليل مسرح الجريمة</w:t>
            </w:r>
            <w:r w:rsidRPr="00CB7D7C">
              <w:rPr>
                <w:color w:val="3F4A52"/>
              </w:rPr>
              <w:t>.</w:t>
            </w:r>
          </w:p>
        </w:tc>
      </w:tr>
    </w:tbl>
    <w:p w:rsidR="006B5166" w:rsidRDefault="006B5166" w:rsidP="006B5166">
      <w:pPr>
        <w:spacing w:after="384" w:line="312" w:lineRule="auto"/>
        <w:rPr>
          <w:rFonts w:ascii="Cambria" w:eastAsia="Cambria" w:hAnsi="Cambria" w:cs="Cambria"/>
          <w:b/>
          <w:color w:val="000000"/>
          <w:sz w:val="24"/>
          <w:szCs w:val="24"/>
        </w:rPr>
      </w:pPr>
    </w:p>
    <w:tbl>
      <w:tblPr>
        <w:tblW w:w="10455" w:type="dxa"/>
        <w:tblInd w:w="-540" w:type="dxa"/>
        <w:tblLayout w:type="fixed"/>
        <w:tblLook w:val="0400" w:firstRow="0" w:lastRow="0" w:firstColumn="0" w:lastColumn="0" w:noHBand="0" w:noVBand="1"/>
      </w:tblPr>
      <w:tblGrid>
        <w:gridCol w:w="2564"/>
        <w:gridCol w:w="7891"/>
      </w:tblGrid>
      <w:tr w:rsidR="006B5166" w:rsidTr="006B5166">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6B5166" w:rsidRDefault="006B5166" w:rsidP="006B5166">
            <w:pPr>
              <w:bidi/>
              <w:spacing w:line="276" w:lineRule="auto"/>
              <w:jc w:val="center"/>
              <w:rPr>
                <w:b/>
                <w:color w:val="17365D"/>
                <w:sz w:val="28"/>
                <w:szCs w:val="28"/>
              </w:rPr>
            </w:pPr>
            <w:r>
              <w:rPr>
                <w:b/>
                <w:color w:val="17365D"/>
                <w:sz w:val="28"/>
                <w:szCs w:val="28"/>
                <w:rtl/>
              </w:rPr>
              <w:t>المحتويات الإرشادية</w:t>
            </w:r>
          </w:p>
        </w:tc>
      </w:tr>
      <w:tr w:rsidR="006B5166" w:rsidRPr="006B5166" w:rsidTr="006B5166">
        <w:tblPrEx>
          <w:tblLook w:val="04A0" w:firstRow="1" w:lastRow="0" w:firstColumn="1" w:lastColumn="0" w:noHBand="0" w:noVBand="1"/>
        </w:tblPrEx>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6B5166" w:rsidRPr="006B5166" w:rsidRDefault="006B5166" w:rsidP="006B5166">
            <w:pPr>
              <w:bidi/>
              <w:spacing w:line="312" w:lineRule="auto"/>
              <w:jc w:val="center"/>
              <w:rPr>
                <w:b/>
                <w:sz w:val="24"/>
                <w:szCs w:val="24"/>
              </w:rPr>
            </w:pPr>
            <w:r w:rsidRPr="006B5166">
              <w:rPr>
                <w:b/>
                <w:sz w:val="24"/>
                <w:szCs w:val="24"/>
                <w:rtl/>
              </w:rPr>
              <w:t>المحتويات الإرشادية</w:t>
            </w:r>
          </w:p>
          <w:p w:rsidR="006B5166" w:rsidRPr="006B5166" w:rsidRDefault="006B5166" w:rsidP="006B5166">
            <w:pPr>
              <w:bidi/>
              <w:spacing w:line="312"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6B5166" w:rsidRPr="006B5166" w:rsidRDefault="006B5166" w:rsidP="006B5166">
            <w:pPr>
              <w:bidi/>
              <w:spacing w:line="240" w:lineRule="auto"/>
              <w:rPr>
                <w:color w:val="3F4A52"/>
              </w:rPr>
            </w:pPr>
            <w:r w:rsidRPr="006B5166">
              <w:rPr>
                <w:color w:val="3F4A52"/>
                <w:rtl/>
              </w:rPr>
              <w:t>إجراء وتسجيل القياسات [18 ساعة]</w:t>
            </w:r>
          </w:p>
          <w:p w:rsidR="006B5166" w:rsidRPr="006B5166" w:rsidRDefault="006B5166" w:rsidP="006B5166">
            <w:pPr>
              <w:bidi/>
              <w:spacing w:line="240" w:lineRule="auto"/>
              <w:rPr>
                <w:color w:val="3F4A52"/>
              </w:rPr>
            </w:pPr>
            <w:r w:rsidRPr="006B5166">
              <w:rPr>
                <w:color w:val="3F4A52"/>
                <w:rtl/>
              </w:rPr>
              <w:t>الملاحظات، والرسوم البيانية، والتقاط الصور</w:t>
            </w:r>
          </w:p>
          <w:p w:rsidR="006B5166" w:rsidRPr="006B5166" w:rsidRDefault="006B5166" w:rsidP="006B5166">
            <w:pPr>
              <w:bidi/>
              <w:spacing w:line="240" w:lineRule="auto"/>
              <w:rPr>
                <w:color w:val="3F4A52"/>
              </w:rPr>
            </w:pPr>
            <w:r w:rsidRPr="006B5166">
              <w:rPr>
                <w:color w:val="3F4A52"/>
                <w:rtl/>
              </w:rPr>
              <w:t>وحدات النظام الدولي للوحدات</w:t>
            </w:r>
          </w:p>
          <w:p w:rsidR="006B5166" w:rsidRPr="006B5166" w:rsidRDefault="006B5166" w:rsidP="006B5166">
            <w:pPr>
              <w:bidi/>
              <w:spacing w:line="240" w:lineRule="auto"/>
              <w:rPr>
                <w:color w:val="3F4A52"/>
              </w:rPr>
            </w:pPr>
            <w:r w:rsidRPr="006B5166">
              <w:rPr>
                <w:color w:val="3F4A52"/>
                <w:rtl/>
              </w:rPr>
              <w:t>المنهج العلمي</w:t>
            </w:r>
          </w:p>
          <w:p w:rsidR="006B5166" w:rsidRPr="006B5166" w:rsidRDefault="006B5166" w:rsidP="006B5166">
            <w:pPr>
              <w:bidi/>
              <w:spacing w:line="240" w:lineRule="auto"/>
              <w:rPr>
                <w:color w:val="3F4A52"/>
              </w:rPr>
            </w:pPr>
            <w:r w:rsidRPr="006B5166">
              <w:rPr>
                <w:color w:val="3F4A52"/>
                <w:rtl/>
              </w:rPr>
              <w:t>جمع الأدلة</w:t>
            </w:r>
          </w:p>
          <w:p w:rsidR="006B5166" w:rsidRPr="006B5166" w:rsidRDefault="006B5166" w:rsidP="006B5166">
            <w:pPr>
              <w:bidi/>
              <w:spacing w:line="240" w:lineRule="auto"/>
              <w:rPr>
                <w:color w:val="3F4A52"/>
              </w:rPr>
            </w:pPr>
            <w:r w:rsidRPr="006B5166">
              <w:rPr>
                <w:color w:val="3F4A52"/>
                <w:rtl/>
              </w:rPr>
              <w:t>التقنيات المختبرية الأساسية</w:t>
            </w:r>
          </w:p>
          <w:p w:rsidR="006B5166" w:rsidRPr="006B5166" w:rsidRDefault="006B5166" w:rsidP="006B5166">
            <w:pPr>
              <w:bidi/>
              <w:spacing w:line="240" w:lineRule="auto"/>
              <w:rPr>
                <w:color w:val="3F4A52"/>
              </w:rPr>
            </w:pPr>
            <w:r w:rsidRPr="006B5166">
              <w:rPr>
                <w:color w:val="3F4A52"/>
                <w:rtl/>
              </w:rPr>
              <w:t>التقنيات التحليلية المطبقة في علم الأدلة الجنائية: [20 ساعة]</w:t>
            </w:r>
          </w:p>
          <w:p w:rsidR="006B5166" w:rsidRPr="006B5166" w:rsidRDefault="006B5166" w:rsidP="006B5166">
            <w:pPr>
              <w:bidi/>
              <w:spacing w:line="240" w:lineRule="auto"/>
              <w:rPr>
                <w:color w:val="3F4A52"/>
              </w:rPr>
            </w:pPr>
            <w:r w:rsidRPr="006B5166">
              <w:rPr>
                <w:color w:val="3F4A52"/>
                <w:rtl/>
              </w:rPr>
              <w:t>تحضير العينات</w:t>
            </w:r>
          </w:p>
          <w:p w:rsidR="006B5166" w:rsidRPr="006B5166" w:rsidRDefault="006B5166" w:rsidP="006B5166">
            <w:pPr>
              <w:bidi/>
              <w:spacing w:line="240" w:lineRule="auto"/>
              <w:rPr>
                <w:color w:val="3F4A52"/>
              </w:rPr>
            </w:pPr>
            <w:r w:rsidRPr="006B5166">
              <w:rPr>
                <w:color w:val="3F4A52"/>
                <w:rtl/>
              </w:rPr>
              <w:t>الكروماتوغرافيا</w:t>
            </w:r>
          </w:p>
          <w:p w:rsidR="006B5166" w:rsidRPr="006B5166" w:rsidRDefault="006B5166" w:rsidP="006B5166">
            <w:pPr>
              <w:bidi/>
              <w:spacing w:line="240" w:lineRule="auto"/>
              <w:rPr>
                <w:color w:val="3F4A52"/>
              </w:rPr>
            </w:pPr>
            <w:r w:rsidRPr="006B5166">
              <w:rPr>
                <w:color w:val="3F4A52"/>
                <w:rtl/>
              </w:rPr>
              <w:t>الكروماتوغرافيا الغازية والسائلة</w:t>
            </w:r>
          </w:p>
          <w:p w:rsidR="006B5166" w:rsidRPr="006B5166" w:rsidRDefault="006B5166" w:rsidP="006B5166">
            <w:pPr>
              <w:bidi/>
              <w:spacing w:line="240" w:lineRule="auto"/>
              <w:rPr>
                <w:color w:val="3F4A52"/>
              </w:rPr>
            </w:pPr>
            <w:r w:rsidRPr="006B5166">
              <w:rPr>
                <w:color w:val="3F4A52"/>
                <w:rtl/>
              </w:rPr>
              <w:t>مطيافية أساسية</w:t>
            </w:r>
          </w:p>
          <w:p w:rsidR="006B5166" w:rsidRPr="006B5166" w:rsidRDefault="006B5166" w:rsidP="006B5166">
            <w:pPr>
              <w:bidi/>
              <w:spacing w:line="240" w:lineRule="auto"/>
              <w:rPr>
                <w:color w:val="3F4A52"/>
              </w:rPr>
            </w:pPr>
            <w:r w:rsidRPr="006B5166">
              <w:rPr>
                <w:color w:val="3F4A52"/>
                <w:rtl/>
              </w:rPr>
              <w:t>مطيافية ذرية</w:t>
            </w:r>
          </w:p>
          <w:p w:rsidR="006B5166" w:rsidRPr="006B5166" w:rsidRDefault="006B5166" w:rsidP="006B5166">
            <w:pPr>
              <w:bidi/>
              <w:spacing w:line="240" w:lineRule="auto"/>
              <w:rPr>
                <w:color w:val="3F4A52"/>
              </w:rPr>
            </w:pPr>
            <w:r w:rsidRPr="006B5166">
              <w:rPr>
                <w:color w:val="3F4A52"/>
                <w:rtl/>
              </w:rPr>
              <w:t>مطيافية الأشعة السينية الفلورية - مطيافية الأشعة تحت الحمراء</w:t>
            </w:r>
          </w:p>
          <w:p w:rsidR="006B5166" w:rsidRPr="006B5166" w:rsidRDefault="006B5166" w:rsidP="006B5166">
            <w:pPr>
              <w:bidi/>
              <w:spacing w:line="240" w:lineRule="auto"/>
              <w:rPr>
                <w:color w:val="3F4A52"/>
              </w:rPr>
            </w:pPr>
            <w:r w:rsidRPr="006B5166">
              <w:rPr>
                <w:color w:val="3F4A52"/>
                <w:rtl/>
              </w:rPr>
              <w:t>الرنين المغناطيسي النووي</w:t>
            </w:r>
          </w:p>
          <w:p w:rsidR="006B5166" w:rsidRPr="006B5166" w:rsidRDefault="006B5166" w:rsidP="006B5166">
            <w:pPr>
              <w:bidi/>
              <w:spacing w:line="240" w:lineRule="auto"/>
              <w:rPr>
                <w:color w:val="3F4A52"/>
              </w:rPr>
            </w:pPr>
            <w:r w:rsidRPr="006B5166">
              <w:rPr>
                <w:color w:val="3F4A52"/>
                <w:rtl/>
              </w:rPr>
              <w:t>مطيافية الكتلة</w:t>
            </w:r>
          </w:p>
          <w:p w:rsidR="006B5166" w:rsidRPr="006B5166" w:rsidRDefault="006B5166" w:rsidP="006B5166">
            <w:pPr>
              <w:bidi/>
              <w:spacing w:line="240" w:lineRule="auto"/>
              <w:rPr>
                <w:color w:val="3F4A52"/>
              </w:rPr>
            </w:pPr>
            <w:r w:rsidRPr="006B5166">
              <w:rPr>
                <w:color w:val="3F4A52"/>
                <w:rtl/>
              </w:rPr>
              <w:t>والتي تشمل: [15 ساعة]</w:t>
            </w:r>
          </w:p>
          <w:p w:rsidR="006B5166" w:rsidRPr="006B5166" w:rsidRDefault="006B5166" w:rsidP="006B5166">
            <w:pPr>
              <w:bidi/>
              <w:spacing w:line="240" w:lineRule="auto"/>
              <w:rPr>
                <w:color w:val="3F4A52"/>
              </w:rPr>
            </w:pPr>
            <w:r w:rsidRPr="006B5166">
              <w:rPr>
                <w:color w:val="3F4A52"/>
                <w:rtl/>
              </w:rPr>
              <w:t>تحليل الكحول</w:t>
            </w:r>
          </w:p>
          <w:p w:rsidR="006B5166" w:rsidRPr="006B5166" w:rsidRDefault="006B5166" w:rsidP="006B5166">
            <w:pPr>
              <w:bidi/>
              <w:spacing w:line="240" w:lineRule="auto"/>
              <w:rPr>
                <w:color w:val="3F4A52"/>
              </w:rPr>
            </w:pPr>
            <w:r w:rsidRPr="006B5166">
              <w:rPr>
                <w:color w:val="3F4A52"/>
                <w:rtl/>
              </w:rPr>
              <w:t>تحليل المواد المخدرة</w:t>
            </w:r>
          </w:p>
          <w:p w:rsidR="006B5166" w:rsidRPr="006B5166" w:rsidRDefault="006B5166" w:rsidP="006B5166">
            <w:pPr>
              <w:bidi/>
              <w:spacing w:line="240" w:lineRule="auto"/>
              <w:rPr>
                <w:color w:val="3F4A52"/>
              </w:rPr>
            </w:pPr>
            <w:r w:rsidRPr="006B5166">
              <w:rPr>
                <w:color w:val="3F4A52"/>
                <w:rtl/>
              </w:rPr>
              <w:t>تحليل الزجاج</w:t>
            </w:r>
          </w:p>
          <w:p w:rsidR="006B5166" w:rsidRPr="006B5166" w:rsidRDefault="006B5166" w:rsidP="006B5166">
            <w:pPr>
              <w:bidi/>
              <w:spacing w:line="240" w:lineRule="auto"/>
              <w:rPr>
                <w:color w:val="3F4A52"/>
              </w:rPr>
            </w:pPr>
            <w:r w:rsidRPr="006B5166">
              <w:rPr>
                <w:color w:val="3F4A52"/>
                <w:rtl/>
              </w:rPr>
              <w:t>تحليل الطلاء</w:t>
            </w:r>
          </w:p>
          <w:p w:rsidR="006B5166" w:rsidRPr="006B5166" w:rsidRDefault="006B5166" w:rsidP="006B5166">
            <w:pPr>
              <w:bidi/>
              <w:spacing w:line="240" w:lineRule="auto"/>
              <w:rPr>
                <w:color w:val="3F4A52"/>
              </w:rPr>
            </w:pPr>
            <w:r w:rsidRPr="006B5166">
              <w:rPr>
                <w:color w:val="3F4A52"/>
                <w:rtl/>
              </w:rPr>
              <w:t>تحليل آثار الحرائق والانفجارات</w:t>
            </w:r>
          </w:p>
          <w:p w:rsidR="006B5166" w:rsidRPr="006B5166" w:rsidRDefault="006B5166" w:rsidP="006B5166">
            <w:pPr>
              <w:bidi/>
              <w:spacing w:line="240" w:lineRule="auto"/>
              <w:rPr>
                <w:color w:val="3F4A52"/>
              </w:rPr>
            </w:pPr>
            <w:r w:rsidRPr="006B5166">
              <w:rPr>
                <w:color w:val="3F4A52"/>
                <w:rtl/>
              </w:rPr>
              <w:t>تحليل الأسلحة النارية</w:t>
            </w:r>
          </w:p>
          <w:p w:rsidR="006B5166" w:rsidRPr="006B5166" w:rsidRDefault="006B5166" w:rsidP="006B5166">
            <w:pPr>
              <w:bidi/>
              <w:spacing w:line="240" w:lineRule="auto"/>
              <w:rPr>
                <w:color w:val="3F4A52"/>
              </w:rPr>
            </w:pPr>
            <w:r w:rsidRPr="006B5166">
              <w:rPr>
                <w:color w:val="3F4A52"/>
                <w:rtl/>
              </w:rPr>
              <w:t>تحليل الوثائق</w:t>
            </w:r>
          </w:p>
        </w:tc>
      </w:tr>
    </w:tbl>
    <w:p w:rsidR="006B5166" w:rsidRDefault="006B5166" w:rsidP="006B5166">
      <w:pPr>
        <w:spacing w:after="384" w:line="312" w:lineRule="auto"/>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237D92" w:rsidTr="00237D92">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6B5166" w:rsidRDefault="00237D92" w:rsidP="006B5166">
            <w:pPr>
              <w:bidi/>
              <w:spacing w:line="276" w:lineRule="auto"/>
              <w:jc w:val="center"/>
              <w:rPr>
                <w:b/>
                <w:color w:val="17365D"/>
                <w:sz w:val="28"/>
                <w:szCs w:val="28"/>
              </w:rPr>
            </w:pPr>
            <w:r w:rsidRPr="006B5166">
              <w:rPr>
                <w:b/>
                <w:color w:val="17365D"/>
                <w:sz w:val="28"/>
                <w:szCs w:val="28"/>
                <w:rtl/>
              </w:rPr>
              <w:t>استراتيجيات التعلم والتعليم</w:t>
            </w:r>
          </w:p>
        </w:tc>
      </w:tr>
      <w:tr w:rsidR="00237D92" w:rsidTr="00237D92">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6B5166">
            <w:pPr>
              <w:bidi/>
              <w:spacing w:line="276" w:lineRule="auto"/>
              <w:jc w:val="center"/>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6B5166" w:rsidRPr="006B5166" w:rsidRDefault="006B5166" w:rsidP="006B5166">
            <w:pPr>
              <w:pStyle w:val="af2"/>
              <w:shd w:val="clear" w:color="auto" w:fill="FFFFFF"/>
              <w:spacing w:after="252" w:line="299" w:lineRule="atLeast"/>
              <w:jc w:val="right"/>
              <w:rPr>
                <w:rFonts w:ascii="Verdana" w:hAnsi="Verdana" w:cs="Verdana"/>
                <w:color w:val="000000"/>
                <w:sz w:val="22"/>
                <w:szCs w:val="22"/>
                <w:shd w:val="clear" w:color="auto" w:fill="FFFFFF"/>
              </w:rPr>
            </w:pPr>
            <w:r w:rsidRPr="006B5166">
              <w:rPr>
                <w:rFonts w:ascii="Verdana" w:hAnsi="Verdana"/>
                <w:color w:val="000000"/>
                <w:sz w:val="22"/>
                <w:szCs w:val="22"/>
                <w:shd w:val="clear" w:color="auto" w:fill="FFFFFF"/>
                <w:rtl/>
              </w:rPr>
              <w:t>جميع المواد التعليمية، بما في ذلك ملاحظات المحاضرات والوسائط المتعددة الإضافية والنسخ الإلكترونية من أدلة المواد، متوفرة في الوحدات الدراسية ذات الصلة على منصة</w:t>
            </w:r>
            <w:r w:rsidRPr="006B5166">
              <w:rPr>
                <w:rFonts w:ascii="Verdana" w:hAnsi="Verdana" w:cs="Verdana"/>
                <w:color w:val="000000"/>
                <w:sz w:val="22"/>
                <w:szCs w:val="22"/>
                <w:shd w:val="clear" w:color="auto" w:fill="FFFFFF"/>
              </w:rPr>
              <w:t xml:space="preserve"> Canvas.</w:t>
            </w:r>
          </w:p>
          <w:p w:rsidR="006B5166" w:rsidRPr="006B5166" w:rsidRDefault="006B5166" w:rsidP="006B5166">
            <w:pPr>
              <w:pStyle w:val="af2"/>
              <w:shd w:val="clear" w:color="auto" w:fill="FFFFFF"/>
              <w:spacing w:after="252" w:line="299" w:lineRule="atLeast"/>
              <w:jc w:val="right"/>
              <w:rPr>
                <w:rFonts w:ascii="Verdana" w:hAnsi="Verdana" w:cs="Verdana"/>
                <w:color w:val="000000"/>
                <w:sz w:val="22"/>
                <w:szCs w:val="22"/>
                <w:shd w:val="clear" w:color="auto" w:fill="FFFFFF"/>
              </w:rPr>
            </w:pPr>
            <w:r w:rsidRPr="006B5166">
              <w:rPr>
                <w:rFonts w:ascii="Verdana" w:hAnsi="Verdana"/>
                <w:color w:val="000000"/>
                <w:sz w:val="22"/>
                <w:szCs w:val="22"/>
                <w:shd w:val="clear" w:color="auto" w:fill="FFFFFF"/>
                <w:rtl/>
              </w:rPr>
              <w:t>محاضرات تفاعلية عبر الإنترنت</w:t>
            </w:r>
            <w:r w:rsidRPr="006B5166">
              <w:rPr>
                <w:rFonts w:ascii="Verdana" w:hAnsi="Verdana" w:cs="Verdana"/>
                <w:color w:val="000000"/>
                <w:sz w:val="22"/>
                <w:szCs w:val="22"/>
                <w:shd w:val="clear" w:color="auto" w:fill="FFFFFF"/>
              </w:rPr>
              <w:t>:</w:t>
            </w:r>
          </w:p>
          <w:p w:rsidR="006B5166" w:rsidRPr="006B5166" w:rsidRDefault="006B5166" w:rsidP="006B5166">
            <w:pPr>
              <w:pStyle w:val="af2"/>
              <w:shd w:val="clear" w:color="auto" w:fill="FFFFFF"/>
              <w:spacing w:after="252" w:line="299" w:lineRule="atLeast"/>
              <w:jc w:val="right"/>
              <w:rPr>
                <w:rFonts w:ascii="Verdana" w:hAnsi="Verdana" w:cs="Verdana"/>
                <w:color w:val="000000"/>
                <w:sz w:val="22"/>
                <w:szCs w:val="22"/>
                <w:shd w:val="clear" w:color="auto" w:fill="FFFFFF"/>
              </w:rPr>
            </w:pPr>
            <w:r w:rsidRPr="006B5166">
              <w:rPr>
                <w:rFonts w:ascii="Verdana" w:hAnsi="Verdana"/>
                <w:color w:val="000000"/>
                <w:sz w:val="22"/>
                <w:szCs w:val="22"/>
                <w:shd w:val="clear" w:color="auto" w:fill="FFFFFF"/>
                <w:rtl/>
              </w:rPr>
              <w:t>تزود هذه المحاضرات الطلاب بالمعرفة اللازمة لتحليل وتفسير الآثار الكيميائية الشائعة في مسرح الجريمة، بما في ذلك التقنيات والأساليب الحديثة الرائدة في هذا المجال. مع أن المحاضرات تركز على الأدلة المادية، إلا أن المهارات المكتسبة في هذه المادة تُبنى على المعرفة والمهارات المهنية المكتسبة في المواد الدراسية السابقة. تُشكل المواضيع التي تُناقش في هذه الجلسات أساسًا للورش التدريبية والتطبيقية، حيث يطبق الطلاب معارفهم الجديدة. تُقسم المحاضرات إلى وحدات منظمة من المعلومات والتطبيقات/الأنشطة، تُيسرها أدوات تفاعلية عبر الإنترنت، مع إتاحة فرص للمناقشة والمشاركة الصفية</w:t>
            </w:r>
            <w:r w:rsidRPr="006B5166">
              <w:rPr>
                <w:rFonts w:ascii="Verdana" w:hAnsi="Verdana" w:cs="Verdana"/>
                <w:color w:val="000000"/>
                <w:sz w:val="22"/>
                <w:szCs w:val="22"/>
                <w:shd w:val="clear" w:color="auto" w:fill="FFFFFF"/>
              </w:rPr>
              <w:t>.</w:t>
            </w:r>
          </w:p>
          <w:p w:rsidR="00237D92" w:rsidRPr="002908C7" w:rsidRDefault="006B5166" w:rsidP="006B5166">
            <w:pPr>
              <w:pStyle w:val="af2"/>
              <w:shd w:val="clear" w:color="auto" w:fill="FFFFFF"/>
              <w:spacing w:before="0" w:beforeAutospacing="0" w:after="252" w:afterAutospacing="0" w:line="299" w:lineRule="atLeast"/>
              <w:jc w:val="right"/>
              <w:rPr>
                <w:rFonts w:ascii="Verdana" w:hAnsi="Verdana" w:cs="Verdana"/>
                <w:color w:val="000000"/>
                <w:sz w:val="19"/>
                <w:szCs w:val="19"/>
                <w:shd w:val="clear" w:color="auto" w:fill="FFFFFF"/>
              </w:rPr>
            </w:pPr>
            <w:r w:rsidRPr="006B5166">
              <w:rPr>
                <w:rFonts w:ascii="Verdana" w:hAnsi="Verdana"/>
                <w:color w:val="000000"/>
                <w:sz w:val="22"/>
                <w:szCs w:val="22"/>
                <w:shd w:val="clear" w:color="auto" w:fill="FFFFFF"/>
                <w:rtl/>
              </w:rPr>
              <w:t>التدريبات العملية: تُمكّن الجلسات العملية لمادة علم الأدلة الجنائية الكيميائية الطلاب من اكتساب خبرة في تحليل أنواع مختلفة من المواد الكيميائية والآثار الدقيقة في بيئة مهنية تعاونية. يُمنح الطلاب أربع قضايا افتراضية (مبنية على سيناريوهات واقعية) للتحقيق فيها كفريق خلال الفصل الدراسي. قبل البدء بكل حالة، تحدد فرق الطلاب الفرضيات (المقترحات محل الاهتمام)، وأهداف بحثهم، وتصمم وتنفذ استراتيجية فحص تُستخدم في المختبر. يُخصص وقت الجلسة العملية لتحليل الأدلة وصياغة التفسير الأولي للنتائج في سياق الحالة. ثم يُحسّن كل طالب هذا التفسير الأولي ويستخدمه لتلخيص رأيه الخبير وتقديمه بأساليب مختلفة لشهادة الشهود الخبراء. هذه الحصص يقودها الطلاب، مع توفير دعم فردي وجماعي من قبل أعضاء هيئة التدريس والموظفين المتخصصين. ونظرًا لتوزيع الحالات بالتناوب، يتعرف الطلاب على التقنيات المطلوبة لسيناريوهات حالاتهم من خلال تصميم استراتيجية فحص كنشاط تحضيري قبل المختبر لكل حالة جديدة</w:t>
            </w:r>
            <w:r w:rsidRPr="006B5166">
              <w:rPr>
                <w:rFonts w:ascii="Verdana" w:hAnsi="Verdana" w:cs="Verdana"/>
                <w:color w:val="000000"/>
                <w:sz w:val="19"/>
                <w:szCs w:val="19"/>
                <w:shd w:val="clear" w:color="auto" w:fill="FFFFFF"/>
              </w:rPr>
              <w:t>.</w:t>
            </w:r>
          </w:p>
        </w:tc>
      </w:tr>
    </w:tbl>
    <w:p w:rsidR="00237D92" w:rsidRDefault="00237D92" w:rsidP="00B202C1">
      <w:pPr>
        <w:spacing w:line="276" w:lineRule="auto"/>
        <w:jc w:val="right"/>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237D92" w:rsidTr="006B5166">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6B5166">
            <w:pPr>
              <w:bidi/>
              <w:spacing w:line="312" w:lineRule="auto"/>
              <w:jc w:val="center"/>
              <w:rPr>
                <w:rFonts w:eastAsia="Times New Roman"/>
                <w:color w:val="000000"/>
                <w:sz w:val="24"/>
                <w:szCs w:val="24"/>
              </w:rPr>
            </w:pPr>
            <w:r>
              <w:rPr>
                <w:rFonts w:eastAsia="Times New Roman"/>
                <w:b/>
                <w:color w:val="17365D"/>
                <w:sz w:val="28"/>
                <w:szCs w:val="28"/>
                <w:rtl/>
              </w:rPr>
              <w:t>العبء الدراسي للطالب (SWL)</w:t>
            </w:r>
          </w:p>
        </w:tc>
      </w:tr>
      <w:tr w:rsidR="00237D92" w:rsidTr="006B5166">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Pr="006B5166" w:rsidRDefault="00237D92" w:rsidP="006B5166">
            <w:pPr>
              <w:spacing w:line="312" w:lineRule="auto"/>
              <w:jc w:val="center"/>
              <w:rPr>
                <w:b/>
                <w:color w:val="000000"/>
                <w:sz w:val="24"/>
                <w:szCs w:val="24"/>
              </w:rPr>
            </w:pPr>
            <w:r>
              <w:rPr>
                <w:b/>
                <w:color w:val="000000"/>
                <w:sz w:val="24"/>
                <w:szCs w:val="24"/>
              </w:rPr>
              <w:t>Structured SWL</w:t>
            </w:r>
            <w:r w:rsidR="006B5166">
              <w:rPr>
                <w:b/>
                <w:color w:val="000000"/>
                <w:sz w:val="24"/>
                <w:szCs w:val="24"/>
              </w:rPr>
              <w:t xml:space="preserve"> (h/sem)</w:t>
            </w:r>
            <w:r w:rsidR="006B5166">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6B5166">
            <w:pPr>
              <w:spacing w:line="312" w:lineRule="auto"/>
              <w:jc w:val="center"/>
              <w:rPr>
                <w:sz w:val="24"/>
                <w:szCs w:val="24"/>
              </w:rPr>
            </w:pPr>
            <w:r>
              <w:rPr>
                <w:sz w:val="24"/>
                <w:szCs w:val="24"/>
              </w:rPr>
              <w:t>102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6B5166">
            <w:pPr>
              <w:spacing w:line="312" w:lineRule="auto"/>
              <w:jc w:val="center"/>
              <w:rPr>
                <w:b/>
              </w:rPr>
            </w:pPr>
            <w:r>
              <w:rPr>
                <w:b/>
              </w:rPr>
              <w:t>Structured SWL (h/w)</w:t>
            </w:r>
            <w:r>
              <w:rPr>
                <w:b/>
              </w:rPr>
              <w:br/>
              <w:t>Structure</w:t>
            </w:r>
            <w:r w:rsidR="006B5166">
              <w:rPr>
                <w:b/>
              </w:rPr>
              <w:t>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6B5166">
            <w:pPr>
              <w:spacing w:line="312" w:lineRule="auto"/>
              <w:jc w:val="center"/>
              <w:rPr>
                <w:sz w:val="24"/>
                <w:szCs w:val="24"/>
              </w:rPr>
            </w:pPr>
            <w:r>
              <w:rPr>
                <w:sz w:val="24"/>
                <w:szCs w:val="24"/>
              </w:rPr>
              <w:t>7</w:t>
            </w:r>
          </w:p>
        </w:tc>
      </w:tr>
      <w:tr w:rsidR="00237D92" w:rsidTr="006B5166">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6B5166">
            <w:pPr>
              <w:spacing w:line="312" w:lineRule="auto"/>
              <w:jc w:val="center"/>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6B5166">
            <w:pPr>
              <w:spacing w:line="312" w:lineRule="auto"/>
              <w:jc w:val="center"/>
              <w:rPr>
                <w:sz w:val="24"/>
                <w:szCs w:val="24"/>
              </w:rPr>
            </w:pPr>
            <w:r>
              <w:rPr>
                <w:sz w:val="24"/>
                <w:szCs w:val="24"/>
              </w:rPr>
              <w:t>98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6B5166">
            <w:pPr>
              <w:spacing w:line="312" w:lineRule="auto"/>
              <w:jc w:val="center"/>
              <w:rPr>
                <w:b/>
              </w:rPr>
            </w:pPr>
            <w:r>
              <w:rPr>
                <w:b/>
              </w:rPr>
              <w:t>Unstructured S</w:t>
            </w:r>
            <w:r w:rsidR="006B5166">
              <w:rPr>
                <w:b/>
              </w:rPr>
              <w:t>WL (h/w)</w:t>
            </w:r>
            <w:r w:rsidR="006B5166">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6B5166">
            <w:pPr>
              <w:spacing w:line="312" w:lineRule="auto"/>
              <w:jc w:val="center"/>
              <w:rPr>
                <w:sz w:val="24"/>
                <w:szCs w:val="24"/>
              </w:rPr>
            </w:pPr>
            <w:r>
              <w:rPr>
                <w:sz w:val="24"/>
                <w:szCs w:val="24"/>
              </w:rPr>
              <w:t>6.5</w:t>
            </w:r>
          </w:p>
        </w:tc>
      </w:tr>
      <w:tr w:rsidR="00237D92" w:rsidTr="006B5166">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Pr="006B5166" w:rsidRDefault="00237D92" w:rsidP="006B5166">
            <w:pPr>
              <w:spacing w:line="312" w:lineRule="auto"/>
              <w:jc w:val="center"/>
              <w:rPr>
                <w:b/>
                <w:color w:val="000000"/>
                <w:sz w:val="24"/>
                <w:szCs w:val="24"/>
              </w:rPr>
            </w:pPr>
            <w:r>
              <w:rPr>
                <w:b/>
                <w:color w:val="000000"/>
                <w:sz w:val="24"/>
                <w:szCs w:val="24"/>
              </w:rPr>
              <w:t>Total SWL (h/sem)</w:t>
            </w:r>
            <w:r>
              <w:rPr>
                <w:b/>
                <w:color w:val="000000"/>
                <w:sz w:val="24"/>
                <w:szCs w:val="24"/>
              </w:rPr>
              <w:br/>
              <w:t>Total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6B5166">
            <w:pPr>
              <w:spacing w:line="312" w:lineRule="auto"/>
              <w:jc w:val="center"/>
              <w:rPr>
                <w:sz w:val="24"/>
                <w:szCs w:val="24"/>
              </w:rPr>
            </w:pPr>
            <w:r>
              <w:rPr>
                <w:sz w:val="24"/>
                <w:szCs w:val="24"/>
              </w:rPr>
              <w:t>200</w:t>
            </w:r>
          </w:p>
        </w:tc>
      </w:tr>
    </w:tbl>
    <w:p w:rsidR="00237D92" w:rsidRDefault="00237D92" w:rsidP="00B202C1">
      <w:pPr>
        <w:spacing w:after="0" w:line="312" w:lineRule="auto"/>
        <w:jc w:val="right"/>
        <w:rPr>
          <w:rFonts w:ascii="Cambria" w:eastAsia="Cambria" w:hAnsi="Cambria" w:cs="Cambria"/>
          <w:b/>
          <w:color w:val="000000"/>
        </w:rPr>
      </w:pPr>
    </w:p>
    <w:p w:rsidR="00237D92" w:rsidRDefault="00237D92" w:rsidP="00B202C1">
      <w:pPr>
        <w:spacing w:after="0" w:line="312" w:lineRule="auto"/>
        <w:jc w:val="right"/>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237D92" w:rsidTr="006B5166">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6B5166" w:rsidRDefault="00237D92" w:rsidP="006B5166">
            <w:pPr>
              <w:bidi/>
              <w:spacing w:line="312" w:lineRule="auto"/>
              <w:jc w:val="center"/>
              <w:rPr>
                <w:b/>
                <w:color w:val="17365D"/>
                <w:sz w:val="28"/>
                <w:szCs w:val="28"/>
              </w:rPr>
            </w:pPr>
            <w:r>
              <w:rPr>
                <w:b/>
                <w:color w:val="17365D"/>
                <w:sz w:val="28"/>
                <w:szCs w:val="28"/>
                <w:rtl/>
              </w:rPr>
              <w:t>تقييم المادة</w:t>
            </w:r>
          </w:p>
        </w:tc>
      </w:tr>
      <w:tr w:rsidR="00237D92" w:rsidTr="006B5166">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237D92" w:rsidRDefault="00237D92" w:rsidP="006B5166">
            <w:pPr>
              <w:spacing w:line="312" w:lineRule="auto"/>
              <w:ind w:left="360" w:hanging="720"/>
              <w:jc w:val="center"/>
              <w:rPr>
                <w:b/>
              </w:rPr>
            </w:pPr>
          </w:p>
          <w:p w:rsidR="00237D92" w:rsidRDefault="00237D92" w:rsidP="006B5166">
            <w:pPr>
              <w:bidi/>
              <w:spacing w:line="312" w:lineRule="auto"/>
              <w:ind w:left="360" w:hanging="720"/>
              <w:jc w:val="center"/>
              <w:rPr>
                <w:b/>
              </w:rPr>
            </w:pPr>
            <w:r>
              <w:rPr>
                <w:b/>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6B5166">
            <w:pPr>
              <w:bidi/>
              <w:spacing w:line="312" w:lineRule="auto"/>
              <w:jc w:val="center"/>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6B5166">
            <w:pPr>
              <w:bidi/>
              <w:spacing w:line="312" w:lineRule="auto"/>
              <w:jc w:val="center"/>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6B5166">
            <w:pPr>
              <w:bidi/>
              <w:spacing w:line="312" w:lineRule="auto"/>
              <w:jc w:val="center"/>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6B5166">
            <w:pPr>
              <w:bidi/>
              <w:spacing w:line="312" w:lineRule="auto"/>
              <w:jc w:val="center"/>
              <w:rPr>
                <w:b/>
                <w:color w:val="000000"/>
              </w:rPr>
            </w:pPr>
            <w:r>
              <w:rPr>
                <w:b/>
                <w:color w:val="000000"/>
                <w:rtl/>
              </w:rPr>
              <w:t>مخرج التعلم المرتبط</w:t>
            </w:r>
          </w:p>
        </w:tc>
      </w:tr>
      <w:tr w:rsidR="00237D92" w:rsidTr="006B5166">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6B5166">
            <w:pPr>
              <w:bidi/>
              <w:spacing w:line="312" w:lineRule="auto"/>
              <w:jc w:val="center"/>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6B5166">
            <w:pPr>
              <w:bidi/>
              <w:spacing w:line="312" w:lineRule="auto"/>
              <w:jc w:val="center"/>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6B5166">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6B5166">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6B5166">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B5166">
            <w:pPr>
              <w:spacing w:line="312" w:lineRule="auto"/>
              <w:jc w:val="center"/>
              <w:rPr>
                <w:color w:val="000000"/>
              </w:rPr>
            </w:pPr>
            <w:r>
              <w:t>LO #1, 2, 10 and 11</w:t>
            </w:r>
          </w:p>
        </w:tc>
      </w:tr>
      <w:tr w:rsidR="00237D92" w:rsidTr="006B5166">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6B5166">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6B5166">
            <w:pPr>
              <w:bidi/>
              <w:spacing w:line="312" w:lineRule="auto"/>
              <w:jc w:val="center"/>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6B5166">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6B5166">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B5166">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B5166">
            <w:pPr>
              <w:spacing w:line="312" w:lineRule="auto"/>
              <w:jc w:val="center"/>
              <w:rPr>
                <w:color w:val="000000"/>
              </w:rPr>
            </w:pPr>
            <w:r>
              <w:t>LO # 3, 4, 6 and 7</w:t>
            </w:r>
          </w:p>
        </w:tc>
      </w:tr>
      <w:tr w:rsidR="00237D92" w:rsidTr="006B5166">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6B5166">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6B5166">
            <w:pPr>
              <w:bidi/>
              <w:spacing w:line="312" w:lineRule="auto"/>
              <w:jc w:val="center"/>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6B5166">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6B5166">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B5166">
            <w:pPr>
              <w:bidi/>
              <w:spacing w:line="312" w:lineRule="auto"/>
              <w:jc w:val="center"/>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B5166">
            <w:pPr>
              <w:spacing w:line="312" w:lineRule="auto"/>
              <w:jc w:val="center"/>
              <w:rPr>
                <w:color w:val="000000"/>
              </w:rPr>
            </w:pPr>
          </w:p>
        </w:tc>
      </w:tr>
      <w:tr w:rsidR="00237D92" w:rsidTr="006B5166">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6B5166">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6B5166">
            <w:pPr>
              <w:bidi/>
              <w:spacing w:line="312" w:lineRule="auto"/>
              <w:jc w:val="center"/>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6B5166">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6B5166">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B5166">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B5166">
            <w:pPr>
              <w:spacing w:line="312" w:lineRule="auto"/>
              <w:jc w:val="center"/>
              <w:rPr>
                <w:color w:val="000000"/>
              </w:rPr>
            </w:pPr>
            <w:r>
              <w:t>LO # 5, 8 and 10</w:t>
            </w:r>
          </w:p>
        </w:tc>
      </w:tr>
      <w:tr w:rsidR="00237D92" w:rsidTr="006B5166">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6B5166">
            <w:pPr>
              <w:bidi/>
              <w:spacing w:line="312" w:lineRule="auto"/>
              <w:jc w:val="center"/>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6B5166">
            <w:pPr>
              <w:bidi/>
              <w:spacing w:line="312" w:lineRule="auto"/>
              <w:jc w:val="center"/>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6B5166">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6B5166">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B5166">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B5166">
            <w:pPr>
              <w:spacing w:line="312" w:lineRule="auto"/>
              <w:jc w:val="center"/>
              <w:rPr>
                <w:color w:val="000000"/>
              </w:rPr>
            </w:pPr>
            <w:r>
              <w:t>LO # 1-7</w:t>
            </w:r>
          </w:p>
        </w:tc>
      </w:tr>
      <w:tr w:rsidR="00237D92" w:rsidTr="006B5166">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6B5166">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6B5166">
            <w:pPr>
              <w:bidi/>
              <w:spacing w:line="312" w:lineRule="auto"/>
              <w:jc w:val="center"/>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6B5166">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6B5166">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6B5166">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B5166">
            <w:pPr>
              <w:bidi/>
              <w:spacing w:line="312" w:lineRule="auto"/>
              <w:jc w:val="center"/>
              <w:rPr>
                <w:color w:val="000000"/>
              </w:rPr>
            </w:pPr>
            <w:r>
              <w:rPr>
                <w:color w:val="000000"/>
                <w:rtl/>
              </w:rPr>
              <w:t>الكل</w:t>
            </w:r>
          </w:p>
        </w:tc>
      </w:tr>
      <w:tr w:rsidR="00237D92" w:rsidTr="006B5166">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237D92" w:rsidRDefault="00237D92" w:rsidP="006B5166">
            <w:pPr>
              <w:bidi/>
              <w:spacing w:line="312" w:lineRule="auto"/>
              <w:jc w:val="center"/>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6B5166">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6B5166">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B5166">
            <w:pPr>
              <w:spacing w:line="312" w:lineRule="auto"/>
              <w:jc w:val="center"/>
              <w:rPr>
                <w:color w:val="000000"/>
              </w:rPr>
            </w:pPr>
          </w:p>
        </w:tc>
      </w:tr>
    </w:tbl>
    <w:p w:rsidR="00237D92" w:rsidRDefault="00237D92" w:rsidP="00B202C1">
      <w:pPr>
        <w:spacing w:after="0" w:line="312" w:lineRule="auto"/>
        <w:jc w:val="right"/>
        <w:rPr>
          <w:rFonts w:ascii="Cambria" w:eastAsia="Cambria" w:hAnsi="Cambria" w:cs="Cambria"/>
          <w:b/>
          <w:color w:val="000000"/>
          <w:sz w:val="16"/>
          <w:szCs w:val="16"/>
        </w:rPr>
      </w:pPr>
    </w:p>
    <w:p w:rsidR="00237D92" w:rsidRDefault="00237D92" w:rsidP="00B202C1">
      <w:pPr>
        <w:spacing w:after="0" w:line="312" w:lineRule="auto"/>
        <w:jc w:val="right"/>
        <w:rPr>
          <w:rFonts w:ascii="Cambria" w:eastAsia="Cambria" w:hAnsi="Cambria" w:cs="Cambria"/>
          <w:b/>
          <w:color w:val="000000"/>
          <w:sz w:val="16"/>
          <w:szCs w:val="16"/>
        </w:rPr>
      </w:pPr>
    </w:p>
    <w:p w:rsidR="00237D92" w:rsidRDefault="00237D92" w:rsidP="00B202C1">
      <w:pPr>
        <w:spacing w:line="276" w:lineRule="auto"/>
        <w:jc w:val="right"/>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37D92" w:rsidTr="00237D92">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6B5166" w:rsidRDefault="00237D92" w:rsidP="006B5166">
            <w:pPr>
              <w:bidi/>
              <w:spacing w:line="360" w:lineRule="auto"/>
              <w:jc w:val="center"/>
              <w:rPr>
                <w:b/>
                <w:color w:val="17365D"/>
                <w:sz w:val="28"/>
                <w:szCs w:val="28"/>
              </w:rPr>
            </w:pPr>
            <w:r>
              <w:rPr>
                <w:b/>
                <w:color w:val="17365D"/>
                <w:sz w:val="28"/>
                <w:szCs w:val="28"/>
                <w:rtl/>
              </w:rPr>
              <w:t>الخطة الدراسية (المنهج الأسبوعي)</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hanging="720"/>
              <w:jc w:val="right"/>
              <w:rPr>
                <w:b/>
                <w:color w:val="000000"/>
              </w:rPr>
            </w:pPr>
            <w:r>
              <w:rPr>
                <w:b/>
                <w:color w:val="000000"/>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B202C1">
            <w:pPr>
              <w:bidi/>
              <w:spacing w:line="360" w:lineRule="auto"/>
              <w:jc w:val="right"/>
              <w:rPr>
                <w:b/>
                <w:sz w:val="24"/>
                <w:szCs w:val="24"/>
              </w:rPr>
            </w:pPr>
            <w:r>
              <w:rPr>
                <w:b/>
                <w:rtl/>
              </w:rPr>
              <w:t>الموضوعات المغطاة</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tbl>
            <w:tblPr>
              <w:tblW w:w="0" w:type="auto"/>
              <w:tblLayout w:type="fixed"/>
              <w:tblLook w:val="04A0" w:firstRow="1" w:lastRow="0" w:firstColumn="1" w:lastColumn="0" w:noHBand="0" w:noVBand="1"/>
            </w:tblPr>
            <w:tblGrid>
              <w:gridCol w:w="7175"/>
            </w:tblGrid>
            <w:tr w:rsidR="00237D92" w:rsidTr="00237D92">
              <w:trPr>
                <w:trHeight w:val="110"/>
              </w:trPr>
              <w:tc>
                <w:tcPr>
                  <w:tcW w:w="7175" w:type="dxa"/>
                  <w:tcBorders>
                    <w:tl2br w:val="nil"/>
                    <w:tr2bl w:val="nil"/>
                  </w:tcBorders>
                </w:tcPr>
                <w:p w:rsidR="00237D92" w:rsidRDefault="00237D92" w:rsidP="006B5166">
                  <w:pPr>
                    <w:bidi/>
                    <w:spacing w:after="0" w:line="360" w:lineRule="auto"/>
                    <w:jc w:val="right"/>
                    <w:rPr>
                      <w:b/>
                    </w:rPr>
                  </w:pPr>
                  <w:r>
                    <w:rPr>
                      <w:b/>
                    </w:rPr>
                    <w:t>Introduction, Physical evidence</w:t>
                  </w:r>
                </w:p>
              </w:tc>
            </w:tr>
          </w:tbl>
          <w:p w:rsidR="00237D92" w:rsidRDefault="00237D92" w:rsidP="006B5166">
            <w:pPr>
              <w:bidi/>
              <w:spacing w:line="360" w:lineRule="auto"/>
              <w:jc w:val="right"/>
              <w:rPr>
                <w:b/>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B5166">
            <w:pPr>
              <w:pStyle w:val="a9"/>
              <w:bidi/>
              <w:spacing w:line="360" w:lineRule="auto"/>
              <w:ind w:left="0"/>
              <w:jc w:val="right"/>
              <w:rPr>
                <w:b/>
              </w:rPr>
            </w:pPr>
            <w:r>
              <w:rPr>
                <w:b/>
              </w:rPr>
              <w:t>Chemicals in the criminal.</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B5166">
            <w:pPr>
              <w:bidi/>
              <w:spacing w:line="360" w:lineRule="auto"/>
              <w:jc w:val="right"/>
              <w:rPr>
                <w:b/>
              </w:rPr>
            </w:pPr>
            <w:r>
              <w:rPr>
                <w:b/>
              </w:rPr>
              <w:t>Blood drop studies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B5166">
            <w:pPr>
              <w:bidi/>
              <w:spacing w:line="360" w:lineRule="auto"/>
              <w:jc w:val="right"/>
              <w:rPr>
                <w:b/>
              </w:rPr>
            </w:pPr>
            <w:r>
              <w:rPr>
                <w:b/>
              </w:rPr>
              <w:t>DNA</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B5166">
            <w:pPr>
              <w:bidi/>
              <w:spacing w:line="360" w:lineRule="auto"/>
              <w:jc w:val="right"/>
              <w:rPr>
                <w:b/>
              </w:rPr>
            </w:pPr>
            <w:r>
              <w:rPr>
                <w:b/>
              </w:rPr>
              <w:t>Toxicology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tbl>
            <w:tblPr>
              <w:tblW w:w="0" w:type="auto"/>
              <w:tblLayout w:type="fixed"/>
              <w:tblLook w:val="04A0" w:firstRow="1" w:lastRow="0" w:firstColumn="1" w:lastColumn="0" w:noHBand="0" w:noVBand="1"/>
            </w:tblPr>
            <w:tblGrid>
              <w:gridCol w:w="5495"/>
            </w:tblGrid>
            <w:tr w:rsidR="00237D92" w:rsidTr="00237D92">
              <w:trPr>
                <w:trHeight w:val="110"/>
              </w:trPr>
              <w:tc>
                <w:tcPr>
                  <w:tcW w:w="5495" w:type="dxa"/>
                  <w:tcBorders>
                    <w:tl2br w:val="nil"/>
                    <w:tr2bl w:val="nil"/>
                  </w:tcBorders>
                </w:tcPr>
                <w:p w:rsidR="00237D92" w:rsidRDefault="00237D92" w:rsidP="006B5166">
                  <w:pPr>
                    <w:bidi/>
                    <w:spacing w:after="0" w:line="360" w:lineRule="auto"/>
                    <w:jc w:val="right"/>
                    <w:rPr>
                      <w:b/>
                    </w:rPr>
                  </w:pPr>
                  <w:r>
                    <w:rPr>
                      <w:b/>
                    </w:rPr>
                    <w:t>Drugs</w:t>
                  </w:r>
                </w:p>
              </w:tc>
            </w:tr>
          </w:tbl>
          <w:p w:rsidR="00237D92" w:rsidRDefault="00237D92" w:rsidP="006B5166">
            <w:pPr>
              <w:bidi/>
              <w:spacing w:line="360" w:lineRule="auto"/>
              <w:jc w:val="right"/>
              <w:rPr>
                <w:b/>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B5166">
            <w:pPr>
              <w:bidi/>
              <w:spacing w:line="360" w:lineRule="auto"/>
              <w:jc w:val="right"/>
              <w:rPr>
                <w:b/>
              </w:rPr>
            </w:pPr>
            <w:r>
              <w:rPr>
                <w:b/>
              </w:rPr>
              <w:t>Fingerprints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B5166">
            <w:pPr>
              <w:bidi/>
              <w:spacing w:line="360" w:lineRule="auto"/>
              <w:jc w:val="right"/>
              <w:rPr>
                <w:b/>
              </w:rPr>
            </w:pPr>
            <w:r>
              <w:rPr>
                <w:b/>
              </w:rPr>
              <w:t>Forensic medicine</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B5166">
            <w:pPr>
              <w:bidi/>
              <w:spacing w:line="360" w:lineRule="auto"/>
              <w:jc w:val="right"/>
              <w:rPr>
                <w:b/>
              </w:rPr>
            </w:pPr>
            <w:r>
              <w:rPr>
                <w:b/>
              </w:rPr>
              <w:t>Hair and fibers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tbl>
            <w:tblPr>
              <w:tblW w:w="0" w:type="auto"/>
              <w:tblLayout w:type="fixed"/>
              <w:tblLook w:val="04A0" w:firstRow="1" w:lastRow="0" w:firstColumn="1" w:lastColumn="0" w:noHBand="0" w:noVBand="1"/>
            </w:tblPr>
            <w:tblGrid>
              <w:gridCol w:w="5885"/>
            </w:tblGrid>
            <w:tr w:rsidR="00237D92" w:rsidTr="00237D92">
              <w:trPr>
                <w:trHeight w:val="110"/>
              </w:trPr>
              <w:tc>
                <w:tcPr>
                  <w:tcW w:w="5885" w:type="dxa"/>
                  <w:tcBorders>
                    <w:tl2br w:val="nil"/>
                    <w:tr2bl w:val="nil"/>
                  </w:tcBorders>
                </w:tcPr>
                <w:p w:rsidR="00237D92" w:rsidRDefault="00237D92" w:rsidP="006B5166">
                  <w:pPr>
                    <w:bidi/>
                    <w:spacing w:after="0" w:line="360" w:lineRule="auto"/>
                    <w:jc w:val="right"/>
                    <w:rPr>
                      <w:b/>
                      <w:rtl/>
                      <w:lang w:bidi="ar-IQ"/>
                    </w:rPr>
                  </w:pPr>
                  <w:r>
                    <w:rPr>
                      <w:b/>
                    </w:rPr>
                    <w:t>Handwriting and ink analysis</w:t>
                  </w:r>
                </w:p>
              </w:tc>
            </w:tr>
          </w:tbl>
          <w:p w:rsidR="00237D92" w:rsidRDefault="00237D92" w:rsidP="006B5166">
            <w:pPr>
              <w:bidi/>
              <w:spacing w:line="360" w:lineRule="auto"/>
              <w:jc w:val="right"/>
              <w:rPr>
                <w:b/>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11</w:t>
            </w:r>
          </w:p>
        </w:tc>
        <w:tc>
          <w:tcPr>
            <w:tcW w:w="9240" w:type="dxa"/>
            <w:tcBorders>
              <w:top w:val="single" w:sz="4" w:space="0" w:color="000000"/>
              <w:left w:val="single" w:sz="4" w:space="0" w:color="000000"/>
              <w:bottom w:val="single" w:sz="4" w:space="0" w:color="000000"/>
              <w:right w:val="single" w:sz="4" w:space="0" w:color="000000"/>
            </w:tcBorders>
          </w:tcPr>
          <w:p w:rsidR="00237D92" w:rsidRDefault="00237D92" w:rsidP="006B5166">
            <w:pPr>
              <w:bidi/>
              <w:spacing w:line="360" w:lineRule="auto"/>
              <w:jc w:val="right"/>
              <w:rPr>
                <w:b/>
              </w:rPr>
            </w:pPr>
            <w:r>
              <w:rPr>
                <w:b/>
              </w:rPr>
              <w:t>Polymer identification</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B5166">
            <w:pPr>
              <w:pStyle w:val="a9"/>
              <w:bidi/>
              <w:spacing w:line="360" w:lineRule="auto"/>
              <w:ind w:left="0"/>
              <w:jc w:val="right"/>
              <w:rPr>
                <w:b/>
              </w:rPr>
            </w:pPr>
            <w:r>
              <w:rPr>
                <w:b/>
                <w:lang w:val="en"/>
              </w:rPr>
              <w:t xml:space="preserve">Instrument </w:t>
            </w:r>
            <w:r>
              <w:rPr>
                <w:b/>
              </w:rPr>
              <w:t xml:space="preserve"> used in forensic chemistry.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B5166">
            <w:pPr>
              <w:bidi/>
              <w:spacing w:line="360" w:lineRule="auto"/>
              <w:jc w:val="right"/>
              <w:rPr>
                <w:b/>
              </w:rPr>
            </w:pPr>
            <w:r>
              <w:rPr>
                <w:b/>
              </w:rPr>
              <w:t>UV detection</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B5166">
            <w:pPr>
              <w:bidi/>
              <w:spacing w:line="360" w:lineRule="auto"/>
              <w:jc w:val="right"/>
              <w:rPr>
                <w:b/>
              </w:rPr>
            </w:pPr>
            <w:r>
              <w:rPr>
                <w:b/>
              </w:rPr>
              <w:t>Criminal cases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B5166">
            <w:pPr>
              <w:bidi/>
              <w:spacing w:line="360" w:lineRule="auto"/>
              <w:jc w:val="right"/>
              <w:rPr>
                <w:b/>
              </w:rPr>
            </w:pPr>
            <w:r>
              <w:rPr>
                <w:b/>
              </w:rPr>
              <w:t>exam</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B5166">
            <w:pPr>
              <w:bidi/>
              <w:spacing w:line="360" w:lineRule="auto"/>
              <w:jc w:val="right"/>
              <w:rPr>
                <w:b/>
              </w:rPr>
            </w:pPr>
            <w:r>
              <w:rPr>
                <w:b/>
                <w:rtl/>
              </w:rPr>
              <w:t>أسبوع تحضيري قبل الامتحان النهائي</w:t>
            </w:r>
          </w:p>
        </w:tc>
      </w:tr>
    </w:tbl>
    <w:p w:rsidR="00237D92" w:rsidRDefault="00237D92" w:rsidP="00B202C1">
      <w:pPr>
        <w:tabs>
          <w:tab w:val="center" w:pos="3870"/>
        </w:tabs>
        <w:spacing w:after="0" w:line="360" w:lineRule="auto"/>
        <w:ind w:left="1985" w:hanging="1985"/>
        <w:jc w:val="right"/>
        <w:rPr>
          <w:b/>
          <w:sz w:val="24"/>
          <w:szCs w:val="24"/>
        </w:rPr>
      </w:pPr>
    </w:p>
    <w:p w:rsidR="006B5166" w:rsidRDefault="006B5166" w:rsidP="00B202C1">
      <w:pPr>
        <w:tabs>
          <w:tab w:val="center" w:pos="3870"/>
        </w:tabs>
        <w:spacing w:after="0" w:line="360" w:lineRule="auto"/>
        <w:ind w:left="1985" w:hanging="1985"/>
        <w:jc w:val="right"/>
        <w:rPr>
          <w:b/>
          <w:sz w:val="24"/>
          <w:szCs w:val="24"/>
        </w:rPr>
      </w:pPr>
    </w:p>
    <w:p w:rsidR="006B5166" w:rsidRDefault="006B5166" w:rsidP="00B202C1">
      <w:pPr>
        <w:tabs>
          <w:tab w:val="center" w:pos="3870"/>
        </w:tabs>
        <w:spacing w:after="0" w:line="360" w:lineRule="auto"/>
        <w:ind w:left="1985" w:hanging="1985"/>
        <w:jc w:val="right"/>
        <w:rPr>
          <w:b/>
          <w:sz w:val="24"/>
          <w:szCs w:val="24"/>
        </w:rPr>
      </w:pPr>
    </w:p>
    <w:p w:rsidR="00237D92" w:rsidRDefault="00237D92" w:rsidP="00B202C1">
      <w:pPr>
        <w:jc w:val="right"/>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37D92" w:rsidTr="00237D92">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6B5166" w:rsidRDefault="00237D92" w:rsidP="006B5166">
            <w:pPr>
              <w:bidi/>
              <w:spacing w:line="360" w:lineRule="auto"/>
              <w:jc w:val="center"/>
              <w:rPr>
                <w:b/>
                <w:color w:val="17365D"/>
                <w:sz w:val="28"/>
                <w:szCs w:val="28"/>
              </w:rPr>
            </w:pPr>
            <w:r>
              <w:rPr>
                <w:b/>
                <w:color w:val="17365D"/>
                <w:sz w:val="28"/>
                <w:szCs w:val="28"/>
                <w:rtl/>
              </w:rPr>
              <w:t>الخطة الدراسية (المنهج المختبري الأسبوعي)</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hanging="720"/>
              <w:jc w:val="right"/>
              <w:rPr>
                <w:b/>
              </w:rPr>
            </w:pPr>
            <w:r>
              <w:rPr>
                <w:b/>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B202C1">
            <w:pPr>
              <w:bidi/>
              <w:spacing w:line="360" w:lineRule="auto"/>
              <w:jc w:val="right"/>
              <w:rPr>
                <w:b/>
                <w:sz w:val="24"/>
                <w:szCs w:val="24"/>
              </w:rPr>
            </w:pPr>
            <w:r>
              <w:rPr>
                <w:b/>
                <w:rtl/>
              </w:rPr>
              <w:t>الموضوعات المغطاة</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B5166">
            <w:pPr>
              <w:spacing w:line="360" w:lineRule="auto"/>
              <w:jc w:val="right"/>
            </w:pPr>
            <w:r>
              <w:rPr>
                <w:rtl/>
              </w:rPr>
              <w:t>المختبر 1: safety-and security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2-4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B5166">
            <w:pPr>
              <w:spacing w:line="360" w:lineRule="auto"/>
              <w:jc w:val="right"/>
            </w:pPr>
            <w:r>
              <w:rPr>
                <w:rtl/>
              </w:rPr>
              <w:t>المختبر 2-4: sampling sciences</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B5166">
            <w:pPr>
              <w:spacing w:line="360" w:lineRule="auto"/>
              <w:jc w:val="right"/>
            </w:pPr>
            <w:r>
              <w:rPr>
                <w:rtl/>
              </w:rPr>
              <w:t>المختبر 5: Detection, collection, analysis and interpretation of forensic traces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B5166">
            <w:pPr>
              <w:spacing w:line="360" w:lineRule="auto"/>
              <w:jc w:val="right"/>
            </w:pPr>
            <w:r>
              <w:rPr>
                <w:rtl/>
              </w:rPr>
              <w:t>المختبر 6: identification for different materials by chemical method</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B5166">
            <w:pPr>
              <w:spacing w:line="360" w:lineRule="auto"/>
              <w:jc w:val="right"/>
            </w:pPr>
            <w:r>
              <w:rPr>
                <w:rtl/>
              </w:rPr>
              <w:t>المختبر 7: Select appropriate techniques for evidence recording, packaging and labelling</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B5166">
            <w:pPr>
              <w:spacing w:line="360" w:lineRule="auto"/>
              <w:jc w:val="right"/>
            </w:pPr>
            <w:r>
              <w:rPr>
                <w:rtl/>
              </w:rPr>
              <w:t>المختبر 8: identification of blood</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B5166">
            <w:pPr>
              <w:spacing w:line="360" w:lineRule="auto"/>
              <w:jc w:val="right"/>
            </w:pPr>
            <w:r>
              <w:rPr>
                <w:rtl/>
              </w:rPr>
              <w:t>المختبر 9: identification of drags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B5166">
            <w:pPr>
              <w:spacing w:line="360" w:lineRule="auto"/>
              <w:jc w:val="right"/>
            </w:pPr>
            <w:r>
              <w:rPr>
                <w:rtl/>
              </w:rPr>
              <w:t>المختبر 10: identification of poisons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B5166">
            <w:pPr>
              <w:spacing w:line="360" w:lineRule="auto"/>
              <w:jc w:val="right"/>
            </w:pPr>
            <w:r>
              <w:rPr>
                <w:rtl/>
              </w:rPr>
              <w:t>المختبر 11: identification of toxic material</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spacing w:line="360" w:lineRule="auto"/>
              <w:ind w:left="-18"/>
              <w:jc w:val="right"/>
              <w:rPr>
                <w:b/>
              </w:rPr>
            </w:pPr>
            <w:r>
              <w:rPr>
                <w:b/>
              </w:rPr>
              <w:t>Week12-14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6B5166">
            <w:pPr>
              <w:spacing w:line="360" w:lineRule="auto"/>
              <w:jc w:val="right"/>
            </w:pPr>
            <w:r>
              <w:t>identification of unknown</w:t>
            </w:r>
            <w:r w:rsidR="006B5166">
              <w:rPr>
                <w:rFonts w:hint="cs"/>
                <w:rtl/>
              </w:rPr>
              <w:t xml:space="preserve"> المختبر 12:</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6B5166">
            <w:pPr>
              <w:spacing w:line="360" w:lineRule="auto"/>
              <w:ind w:left="-18"/>
              <w:jc w:val="right"/>
              <w:rPr>
                <w:b/>
              </w:rPr>
            </w:pPr>
            <w:r>
              <w:rPr>
                <w:b/>
              </w:rPr>
              <w:t>Week</w:t>
            </w:r>
            <w:r w:rsidR="006B5166">
              <w:rPr>
                <w:b/>
              </w:rPr>
              <w:t xml:space="preserve"> </w:t>
            </w:r>
            <w:r>
              <w:rPr>
                <w:b/>
              </w:rPr>
              <w:t>1</w:t>
            </w:r>
            <w:r w:rsidR="006B5166">
              <w:rPr>
                <w:b/>
              </w:rPr>
              <w:t>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6B5166" w:rsidP="006B5166">
            <w:pPr>
              <w:spacing w:line="360" w:lineRule="auto"/>
              <w:jc w:val="right"/>
            </w:pPr>
            <w:r>
              <w:t>review before final exam</w:t>
            </w:r>
            <w:r>
              <w:rPr>
                <w:rFonts w:hint="cs"/>
                <w:rtl/>
                <w:lang w:bidi="ar-IQ"/>
              </w:rPr>
              <w:t xml:space="preserve"> المختبر 15:</w:t>
            </w:r>
            <w:r>
              <w:rPr>
                <w:lang w:bidi="ar-IQ"/>
              </w:rPr>
              <w:t xml:space="preserve"> </w:t>
            </w:r>
          </w:p>
        </w:tc>
      </w:tr>
    </w:tbl>
    <w:p w:rsidR="00237D92" w:rsidRDefault="00237D92" w:rsidP="00B202C1">
      <w:pPr>
        <w:tabs>
          <w:tab w:val="center" w:pos="3870"/>
        </w:tabs>
        <w:spacing w:after="0" w:line="360" w:lineRule="auto"/>
        <w:ind w:left="1985"/>
        <w:jc w:val="right"/>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237D92" w:rsidTr="00237D92">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6B5166" w:rsidRDefault="00237D92" w:rsidP="006B5166">
            <w:pPr>
              <w:bidi/>
              <w:spacing w:line="312" w:lineRule="auto"/>
              <w:jc w:val="center"/>
              <w:rPr>
                <w:b/>
                <w:color w:val="17365D"/>
                <w:sz w:val="28"/>
                <w:szCs w:val="28"/>
              </w:rPr>
            </w:pPr>
            <w:r>
              <w:rPr>
                <w:b/>
                <w:color w:val="17365D"/>
                <w:sz w:val="28"/>
                <w:szCs w:val="28"/>
                <w:rtl/>
              </w:rPr>
              <w:t>مصادر التعلم والتعليم</w:t>
            </w:r>
          </w:p>
        </w:tc>
      </w:tr>
      <w:tr w:rsidR="00237D92" w:rsidTr="00237D92">
        <w:tc>
          <w:tcPr>
            <w:tcW w:w="2340" w:type="dxa"/>
            <w:tcBorders>
              <w:top w:val="single" w:sz="4" w:space="0" w:color="000000"/>
              <w:left w:val="single" w:sz="4" w:space="0" w:color="000000"/>
              <w:bottom w:val="single" w:sz="4" w:space="0" w:color="000000"/>
              <w:right w:val="nil"/>
            </w:tcBorders>
            <w:vAlign w:val="center"/>
          </w:tcPr>
          <w:p w:rsidR="00237D92" w:rsidRDefault="00237D92" w:rsidP="00B202C1">
            <w:pPr>
              <w:spacing w:line="312" w:lineRule="auto"/>
              <w:ind w:left="360" w:hanging="720"/>
              <w:jc w:val="right"/>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B202C1">
            <w:pPr>
              <w:bidi/>
              <w:spacing w:line="312" w:lineRule="auto"/>
              <w:jc w:val="right"/>
              <w:rPr>
                <w:b/>
              </w:rPr>
            </w:pPr>
            <w:r>
              <w:rPr>
                <w:b/>
                <w:rtl/>
              </w:rPr>
              <w:t>النص</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12" w:lineRule="auto"/>
              <w:jc w:val="right"/>
              <w:rPr>
                <w:b/>
              </w:rPr>
            </w:pPr>
            <w:r>
              <w:rPr>
                <w:b/>
                <w:rtl/>
              </w:rPr>
              <w:t>متوفر في المكتبة؟</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6B5166">
            <w:pPr>
              <w:bidi/>
              <w:spacing w:line="312" w:lineRule="auto"/>
              <w:ind w:left="90"/>
              <w:jc w:val="center"/>
              <w:rPr>
                <w:b/>
              </w:rPr>
            </w:pPr>
            <w:r>
              <w:rPr>
                <w:b/>
                <w:rtl/>
              </w:rPr>
              <w:t>المراجع المطلوبة</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6B5166">
            <w:r>
              <w:rPr>
                <w:rFonts w:ascii="Verdana" w:hAnsi="Verdana" w:cs="Verdana"/>
                <w:color w:val="000000"/>
                <w:sz w:val="19"/>
                <w:szCs w:val="19"/>
                <w:shd w:val="clear" w:color="auto" w:fill="FFFFFF"/>
              </w:rPr>
              <w:t>Curran, J., Hicks, T., Buckleton, J., Forensic Interpretation of Glass Evidence, CRC Press LLC, 2000 (online &amp; print)</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6B5166" w:rsidP="006B5166">
            <w:pPr>
              <w:spacing w:line="312" w:lineRule="auto"/>
              <w:jc w:val="center"/>
              <w:rPr>
                <w:color w:val="FF0000"/>
                <w:rtl/>
                <w:lang w:bidi="ar-IQ"/>
              </w:rPr>
            </w:pPr>
            <w:r>
              <w:rPr>
                <w:rFonts w:hint="cs"/>
                <w:color w:val="FF0000"/>
                <w:rtl/>
                <w:lang w:bidi="ar-IQ"/>
              </w:rPr>
              <w:t>لأا</w:t>
            </w:r>
          </w:p>
        </w:tc>
      </w:tr>
      <w:tr w:rsidR="00237D92" w:rsidTr="00237D92">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6B5166">
            <w:pPr>
              <w:bidi/>
              <w:spacing w:line="312" w:lineRule="auto"/>
              <w:ind w:left="90"/>
              <w:jc w:val="center"/>
              <w:rPr>
                <w:b/>
              </w:rPr>
            </w:pPr>
            <w:r>
              <w:rPr>
                <w:b/>
                <w:rtl/>
              </w:rPr>
              <w:t>المراجع الموصى بها</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6B5166">
            <w:r>
              <w:rPr>
                <w:color w:val="000000"/>
                <w:szCs w:val="24"/>
              </w:rPr>
              <w:t xml:space="preserve">Nanotoxicity: From In Vivo and In Vitro Models to Health Risks, Editor(s): Saura C. Sahu Daniel A. Casciano </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6B5166" w:rsidP="006B5166">
            <w:pPr>
              <w:spacing w:line="312" w:lineRule="auto"/>
              <w:jc w:val="center"/>
            </w:pPr>
            <w:r>
              <w:rPr>
                <w:rFonts w:hint="cs"/>
                <w:rtl/>
              </w:rPr>
              <w:t>نعم</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6B5166">
            <w:pPr>
              <w:bidi/>
              <w:spacing w:line="312" w:lineRule="auto"/>
              <w:ind w:left="90"/>
              <w:jc w:val="center"/>
              <w:rPr>
                <w:b/>
              </w:rPr>
            </w:pPr>
            <w:r>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237D92" w:rsidRPr="006B5166" w:rsidRDefault="00237D92" w:rsidP="006B5166">
            <w:pPr>
              <w:spacing w:line="312" w:lineRule="auto"/>
              <w:ind w:left="180"/>
            </w:pPr>
            <w:r w:rsidRPr="006B5166">
              <w:t>https://www.intechopen.com/chapters/66164</w:t>
            </w:r>
          </w:p>
        </w:tc>
      </w:tr>
    </w:tbl>
    <w:p w:rsidR="00237D92" w:rsidRDefault="00237D92" w:rsidP="00B202C1">
      <w:pPr>
        <w:tabs>
          <w:tab w:val="left" w:pos="1980"/>
        </w:tabs>
        <w:ind w:left="1985" w:hanging="1985"/>
        <w:jc w:val="right"/>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237D92" w:rsidTr="006B5166">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vAlign w:val="center"/>
          </w:tcPr>
          <w:p w:rsidR="00237D92" w:rsidRPr="006B5166" w:rsidRDefault="00237D92" w:rsidP="006B5166">
            <w:pPr>
              <w:tabs>
                <w:tab w:val="left" w:pos="1890"/>
                <w:tab w:val="center" w:pos="4544"/>
              </w:tabs>
              <w:bidi/>
              <w:ind w:right="1152"/>
              <w:jc w:val="center"/>
              <w:rPr>
                <w:b/>
                <w:color w:val="000000"/>
                <w:sz w:val="28"/>
                <w:szCs w:val="28"/>
              </w:rPr>
            </w:pPr>
            <w:r>
              <w:rPr>
                <w:b/>
                <w:color w:val="000000"/>
                <w:sz w:val="28"/>
                <w:szCs w:val="28"/>
                <w:rtl/>
              </w:rPr>
              <w:t>نظام الدرجات</w:t>
            </w:r>
          </w:p>
        </w:tc>
      </w:tr>
      <w:tr w:rsidR="00237D92" w:rsidTr="006B5166">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37D92" w:rsidRDefault="00237D92" w:rsidP="006B5166">
            <w:pPr>
              <w:bidi/>
              <w:jc w:val="center"/>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37D92" w:rsidRDefault="00237D92" w:rsidP="006B5166">
            <w:pPr>
              <w:bidi/>
              <w:jc w:val="center"/>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6B5166">
            <w:pPr>
              <w:bidi/>
              <w:jc w:val="center"/>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6B5166">
            <w:pPr>
              <w:bidi/>
              <w:jc w:val="center"/>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237D92" w:rsidRDefault="00237D92" w:rsidP="006B5166">
            <w:pPr>
              <w:bidi/>
              <w:jc w:val="center"/>
              <w:rPr>
                <w:b/>
                <w:color w:val="000000"/>
              </w:rPr>
            </w:pPr>
            <w:r>
              <w:rPr>
                <w:b/>
                <w:color w:val="000000"/>
                <w:rtl/>
              </w:rPr>
              <w:t>التوصيف</w:t>
            </w:r>
          </w:p>
        </w:tc>
      </w:tr>
      <w:tr w:rsidR="00237D92" w:rsidTr="006B5166">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6B5166">
            <w:pPr>
              <w:bidi/>
              <w:jc w:val="center"/>
              <w:rPr>
                <w:b/>
                <w:color w:val="000000"/>
              </w:rPr>
            </w:pPr>
            <w:r>
              <w:rPr>
                <w:b/>
                <w:color w:val="000000"/>
                <w:rtl/>
              </w:rPr>
              <w:t>مجموعة النجاح</w:t>
            </w:r>
          </w:p>
          <w:p w:rsidR="00237D92" w:rsidRDefault="00237D92" w:rsidP="006B5166">
            <w:pPr>
              <w:jc w:val="cente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6B5166">
            <w:pPr>
              <w:bidi/>
              <w:ind w:firstLine="72"/>
              <w:jc w:val="center"/>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6B5166">
            <w:pPr>
              <w:bidi/>
              <w:jc w:val="center"/>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6B5166">
            <w:pPr>
              <w:jc w:val="cente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6B5166">
            <w:pPr>
              <w:bidi/>
              <w:jc w:val="center"/>
              <w:rPr>
                <w:color w:val="000000"/>
              </w:rPr>
            </w:pPr>
            <w:r>
              <w:rPr>
                <w:color w:val="000000"/>
                <w:rtl/>
              </w:rPr>
              <w:t>أداء متميز</w:t>
            </w:r>
          </w:p>
        </w:tc>
      </w:tr>
      <w:tr w:rsidR="00237D92" w:rsidTr="006B5166">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6B5166">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6B5166">
            <w:pPr>
              <w:bidi/>
              <w:ind w:firstLine="72"/>
              <w:jc w:val="center"/>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6B5166">
            <w:pPr>
              <w:bidi/>
              <w:jc w:val="center"/>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6B5166">
            <w:pPr>
              <w:jc w:val="cente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6B5166">
            <w:pPr>
              <w:bidi/>
              <w:jc w:val="center"/>
              <w:rPr>
                <w:color w:val="000000"/>
              </w:rPr>
            </w:pPr>
            <w:r>
              <w:rPr>
                <w:color w:val="000000"/>
                <w:rtl/>
              </w:rPr>
              <w:t>فوق المتوسط مع بعض الأخطاء</w:t>
            </w:r>
          </w:p>
        </w:tc>
      </w:tr>
      <w:tr w:rsidR="00237D92" w:rsidTr="006B5166">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6B5166">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6B5166">
            <w:pPr>
              <w:bidi/>
              <w:ind w:firstLine="72"/>
              <w:jc w:val="center"/>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6B5166">
            <w:pPr>
              <w:bidi/>
              <w:jc w:val="center"/>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6B5166">
            <w:pPr>
              <w:jc w:val="cente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6B5166">
            <w:pPr>
              <w:bidi/>
              <w:jc w:val="center"/>
              <w:rPr>
                <w:color w:val="000000"/>
              </w:rPr>
            </w:pPr>
            <w:r>
              <w:rPr>
                <w:color w:val="000000"/>
                <w:rtl/>
              </w:rPr>
              <w:t>عمل جيد مع أخطاء ملحوظة</w:t>
            </w:r>
          </w:p>
        </w:tc>
      </w:tr>
      <w:tr w:rsidR="00237D92" w:rsidTr="006B5166">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6B5166">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6B5166">
            <w:pPr>
              <w:bidi/>
              <w:ind w:firstLine="72"/>
              <w:jc w:val="center"/>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6B5166">
            <w:pPr>
              <w:bidi/>
              <w:jc w:val="center"/>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6B5166">
            <w:pPr>
              <w:jc w:val="cente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6B5166">
            <w:pPr>
              <w:bidi/>
              <w:jc w:val="center"/>
              <w:rPr>
                <w:color w:val="000000"/>
              </w:rPr>
            </w:pPr>
            <w:r>
              <w:rPr>
                <w:color w:val="000000"/>
                <w:rtl/>
              </w:rPr>
              <w:t>مقبول مع نواقص رئيسية</w:t>
            </w:r>
          </w:p>
        </w:tc>
      </w:tr>
      <w:tr w:rsidR="00237D92" w:rsidTr="006B5166">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6B5166">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6B5166">
            <w:pPr>
              <w:bidi/>
              <w:ind w:firstLine="72"/>
              <w:jc w:val="center"/>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6B5166">
            <w:pPr>
              <w:bidi/>
              <w:jc w:val="center"/>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6B5166">
            <w:pPr>
              <w:jc w:val="cente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6B5166">
            <w:pPr>
              <w:bidi/>
              <w:jc w:val="center"/>
              <w:rPr>
                <w:color w:val="000000"/>
              </w:rPr>
            </w:pPr>
            <w:r>
              <w:rPr>
                <w:color w:val="000000"/>
                <w:rtl/>
              </w:rPr>
              <w:t>العمل يحقق الحد الأدنى من المتطلبات</w:t>
            </w:r>
          </w:p>
        </w:tc>
      </w:tr>
      <w:tr w:rsidR="00237D92" w:rsidTr="006B5166">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6B5166">
            <w:pPr>
              <w:bidi/>
              <w:jc w:val="center"/>
              <w:rPr>
                <w:b/>
                <w:color w:val="000000"/>
              </w:rPr>
            </w:pPr>
            <w:r>
              <w:rPr>
                <w:b/>
                <w:color w:val="000000"/>
                <w:rtl/>
              </w:rPr>
              <w:t>مجموعة الرسوب</w:t>
            </w:r>
          </w:p>
          <w:p w:rsidR="00237D92" w:rsidRDefault="00237D92" w:rsidP="006B5166">
            <w:pPr>
              <w:jc w:val="cente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6B5166">
            <w:pPr>
              <w:bidi/>
              <w:ind w:firstLine="72"/>
              <w:jc w:val="center"/>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6B5166">
            <w:pPr>
              <w:bidi/>
              <w:jc w:val="center"/>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6B5166">
            <w:pPr>
              <w:jc w:val="cente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6B5166">
            <w:pPr>
              <w:bidi/>
              <w:jc w:val="center"/>
              <w:rPr>
                <w:color w:val="000000"/>
              </w:rPr>
            </w:pPr>
            <w:r>
              <w:rPr>
                <w:color w:val="000000"/>
                <w:rtl/>
              </w:rPr>
              <w:t>يتطلب عملاً إضافياً لكن تُمنح الدرجة</w:t>
            </w:r>
          </w:p>
        </w:tc>
      </w:tr>
      <w:tr w:rsidR="00237D92" w:rsidTr="006B5166">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6B5166">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6B5166">
            <w:pPr>
              <w:bidi/>
              <w:ind w:firstLine="72"/>
              <w:jc w:val="center"/>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6B5166">
            <w:pPr>
              <w:bidi/>
              <w:jc w:val="center"/>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6B5166">
            <w:pPr>
              <w:jc w:val="cente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6B5166">
            <w:pPr>
              <w:bidi/>
              <w:jc w:val="center"/>
              <w:rPr>
                <w:color w:val="000000"/>
              </w:rPr>
            </w:pPr>
            <w:r>
              <w:rPr>
                <w:color w:val="000000"/>
                <w:rtl/>
              </w:rPr>
              <w:t>يتطلب قدراً كبيراً من العمل</w:t>
            </w:r>
          </w:p>
        </w:tc>
      </w:tr>
      <w:tr w:rsidR="00237D92" w:rsidTr="006B5166">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6B5166">
            <w:pPr>
              <w:jc w:val="cente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6B5166">
            <w:pPr>
              <w:jc w:val="cente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6B5166">
            <w:pPr>
              <w:jc w:val="cente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6B5166">
            <w:pPr>
              <w:jc w:val="cente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237D92" w:rsidRDefault="00237D92" w:rsidP="006B5166">
            <w:pPr>
              <w:jc w:val="center"/>
              <w:rPr>
                <w:b/>
                <w:color w:val="000000"/>
              </w:rPr>
            </w:pPr>
          </w:p>
        </w:tc>
      </w:tr>
      <w:tr w:rsidR="00237D92" w:rsidTr="006B5166">
        <w:trPr>
          <w:trHeight w:val="1340"/>
        </w:trPr>
        <w:tc>
          <w:tcPr>
            <w:tcW w:w="10470" w:type="dxa"/>
            <w:gridSpan w:val="5"/>
            <w:tcBorders>
              <w:top w:val="single" w:sz="6" w:space="0" w:color="000000"/>
              <w:left w:val="single" w:sz="6" w:space="0" w:color="000000"/>
              <w:bottom w:val="single" w:sz="6" w:space="0" w:color="000000"/>
              <w:right w:val="single" w:sz="6" w:space="0" w:color="000000"/>
            </w:tcBorders>
            <w:vAlign w:val="center"/>
          </w:tcPr>
          <w:p w:rsidR="00237D92" w:rsidRPr="001D4FC5" w:rsidRDefault="001D4FC5" w:rsidP="006B5166">
            <w:pPr>
              <w:jc w:val="center"/>
              <w:rPr>
                <w:color w:val="000000"/>
                <w:sz w:val="22"/>
                <w:szCs w:val="22"/>
              </w:rPr>
            </w:pPr>
            <w:r w:rsidRPr="001D4FC5">
              <w:rPr>
                <w:color w:val="000000"/>
                <w:sz w:val="22"/>
                <w:szCs w:val="22"/>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1D4FC5">
              <w:rPr>
                <w:color w:val="000000"/>
                <w:sz w:val="22"/>
                <w:szCs w:val="22"/>
              </w:rPr>
              <w:t>.</w:t>
            </w:r>
          </w:p>
        </w:tc>
      </w:tr>
    </w:tbl>
    <w:p w:rsidR="00237D92" w:rsidRDefault="00237D92" w:rsidP="00B202C1">
      <w:pPr>
        <w:bidi/>
        <w:spacing w:after="200" w:line="276" w:lineRule="auto"/>
        <w:jc w:val="right"/>
        <w:rPr>
          <w:rFonts w:ascii="Cambria" w:eastAsia="Cambria" w:hAnsi="Cambria" w:cs="Cambria"/>
        </w:rPr>
      </w:pPr>
    </w:p>
    <w:p w:rsidR="00237D92" w:rsidRPr="00C314B2" w:rsidRDefault="001D4FC5" w:rsidP="00B202C1">
      <w:pPr>
        <w:spacing w:before="240"/>
        <w:jc w:val="right"/>
        <w:rPr>
          <w:color w:val="000000"/>
          <w:sz w:val="48"/>
          <w:szCs w:val="48"/>
        </w:rPr>
      </w:pPr>
      <w:r w:rsidRPr="001D4FC5">
        <w:rPr>
          <w:color w:val="000000"/>
          <w:sz w:val="48"/>
          <w:szCs w:val="48"/>
          <w:rtl/>
        </w:rPr>
        <w:t>علم الحشرات الجنائي</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1D4FC5" w:rsidRPr="001D4FC5" w:rsidTr="001D4FC5">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1D4FC5" w:rsidRDefault="00237D92" w:rsidP="001D4FC5">
            <w:pPr>
              <w:bidi/>
              <w:spacing w:before="80" w:after="80"/>
              <w:jc w:val="center"/>
              <w:rPr>
                <w:b/>
                <w:color w:val="000000" w:themeColor="text1"/>
                <w:sz w:val="28"/>
                <w:szCs w:val="28"/>
              </w:rPr>
            </w:pPr>
            <w:r w:rsidRPr="001D4FC5">
              <w:rPr>
                <w:b/>
                <w:color w:val="000000" w:themeColor="text1"/>
                <w:sz w:val="28"/>
                <w:szCs w:val="28"/>
                <w:rtl/>
              </w:rPr>
              <w:t>معلومات المادة</w:t>
            </w:r>
          </w:p>
        </w:tc>
      </w:tr>
      <w:tr w:rsidR="001D4FC5" w:rsidRPr="001D4FC5" w:rsidTr="001D4FC5">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1D4FC5" w:rsidRDefault="00237D92" w:rsidP="001D4FC5">
            <w:pPr>
              <w:bidi/>
              <w:spacing w:before="80" w:after="80"/>
              <w:ind w:left="90" w:hanging="90"/>
              <w:jc w:val="center"/>
              <w:rPr>
                <w:b/>
                <w:color w:val="000000" w:themeColor="text1"/>
              </w:rPr>
            </w:pPr>
            <w:r w:rsidRPr="001D4FC5">
              <w:rPr>
                <w:b/>
                <w:color w:val="000000" w:themeColor="text1"/>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1D4FC5" w:rsidRDefault="00237D92" w:rsidP="001D4FC5">
            <w:pPr>
              <w:bidi/>
              <w:jc w:val="center"/>
              <w:rPr>
                <w:color w:val="000000" w:themeColor="text1"/>
                <w:sz w:val="30"/>
                <w:szCs w:val="30"/>
              </w:rPr>
            </w:pPr>
            <w:r w:rsidRPr="001D4FC5">
              <w:rPr>
                <w:b/>
                <w:bCs/>
                <w:color w:val="000000" w:themeColor="text1"/>
                <w:rtl/>
              </w:rPr>
              <w:t>الحشرات الجنائية</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1D4FC5" w:rsidRDefault="00237D92" w:rsidP="001D4FC5">
            <w:pPr>
              <w:bidi/>
              <w:spacing w:before="80" w:after="80"/>
              <w:jc w:val="center"/>
              <w:rPr>
                <w:b/>
                <w:color w:val="000000" w:themeColor="text1"/>
              </w:rPr>
            </w:pPr>
            <w:r w:rsidRPr="001D4FC5">
              <w:rPr>
                <w:b/>
                <w:color w:val="000000" w:themeColor="text1"/>
                <w:rtl/>
              </w:rPr>
              <w:t>طريقة تقديم المادة</w:t>
            </w:r>
          </w:p>
        </w:tc>
      </w:tr>
      <w:tr w:rsidR="001D4FC5" w:rsidRPr="001D4FC5" w:rsidTr="001D4FC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1D4FC5" w:rsidRDefault="00237D92" w:rsidP="001D4FC5">
            <w:pPr>
              <w:bidi/>
              <w:spacing w:before="80" w:after="80"/>
              <w:ind w:left="90" w:hanging="90"/>
              <w:jc w:val="center"/>
              <w:rPr>
                <w:b/>
                <w:color w:val="000000" w:themeColor="text1"/>
              </w:rPr>
            </w:pPr>
            <w:r w:rsidRPr="001D4FC5">
              <w:rPr>
                <w:b/>
                <w:color w:val="000000" w:themeColor="text1"/>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1D4FC5" w:rsidRDefault="00237D92" w:rsidP="001D4FC5">
            <w:pPr>
              <w:pStyle w:val="1"/>
              <w:spacing w:before="80" w:after="80"/>
              <w:ind w:left="90"/>
              <w:rPr>
                <w:b w:val="0"/>
                <w:color w:val="000000" w:themeColor="text1"/>
                <w:sz w:val="28"/>
                <w:szCs w:val="28"/>
              </w:rPr>
            </w:pPr>
            <w:r w:rsidRPr="001D4FC5">
              <w:rPr>
                <w:color w:val="000000" w:themeColor="text1"/>
                <w:sz w:val="24"/>
                <w:szCs w:val="24"/>
                <w:rtl/>
              </w:rPr>
              <w:t>جوهرية</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1D4FC5" w:rsidRDefault="000E5E36" w:rsidP="001D4FC5">
            <w:pPr>
              <w:numPr>
                <w:ilvl w:val="0"/>
                <w:numId w:val="4"/>
              </w:numPr>
              <w:bidi/>
              <w:spacing w:before="80"/>
              <w:jc w:val="center"/>
              <w:rPr>
                <w:b/>
                <w:color w:val="000000" w:themeColor="text1"/>
              </w:rPr>
            </w:pPr>
            <w:sdt>
              <w:sdtPr>
                <w:rPr>
                  <w:color w:val="000000" w:themeColor="text1"/>
                  <w:rtl/>
                </w:rPr>
                <w:tag w:val="goog_rdk_0"/>
                <w:id w:val="-149763333"/>
              </w:sdtPr>
              <w:sdtEndPr/>
              <w:sdtContent>
                <w:r w:rsidR="00237D92" w:rsidRPr="001D4FC5">
                  <w:rPr>
                    <w:rFonts w:ascii="Segoe UI Symbol" w:eastAsia="Arial Unicode MS" w:hAnsi="Segoe UI Symbol" w:cs="Segoe UI Symbol"/>
                    <w:b/>
                    <w:color w:val="000000" w:themeColor="text1"/>
                  </w:rPr>
                  <w:t>☒</w:t>
                </w:r>
              </w:sdtContent>
            </w:sdt>
            <w:r w:rsidR="00237D92" w:rsidRPr="001D4FC5">
              <w:rPr>
                <w:b/>
                <w:color w:val="000000" w:themeColor="text1"/>
                <w:rtl/>
              </w:rPr>
              <w:t>نظري</w:t>
            </w:r>
          </w:p>
          <w:p w:rsidR="00237D92" w:rsidRPr="001D4FC5" w:rsidRDefault="000E5E36" w:rsidP="001D4FC5">
            <w:pPr>
              <w:numPr>
                <w:ilvl w:val="0"/>
                <w:numId w:val="5"/>
              </w:numPr>
              <w:bidi/>
              <w:jc w:val="center"/>
              <w:rPr>
                <w:b/>
                <w:color w:val="000000" w:themeColor="text1"/>
              </w:rPr>
            </w:pPr>
            <w:sdt>
              <w:sdtPr>
                <w:rPr>
                  <w:color w:val="000000" w:themeColor="text1"/>
                  <w:rtl/>
                </w:rPr>
                <w:tag w:val="goog_rdk_1"/>
                <w:id w:val="1869637947"/>
              </w:sdtPr>
              <w:sdtEndPr/>
              <w:sdtContent>
                <w:r w:rsidR="00237D92" w:rsidRPr="001D4FC5">
                  <w:rPr>
                    <w:rFonts w:ascii="Segoe UI Symbol" w:eastAsia="Arial Unicode MS" w:hAnsi="Segoe UI Symbol" w:cs="Segoe UI Symbol"/>
                    <w:b/>
                    <w:color w:val="000000" w:themeColor="text1"/>
                  </w:rPr>
                  <w:t>☒</w:t>
                </w:r>
              </w:sdtContent>
            </w:sdt>
            <w:r w:rsidR="00237D92" w:rsidRPr="001D4FC5">
              <w:rPr>
                <w:b/>
                <w:color w:val="000000" w:themeColor="text1"/>
                <w:rtl/>
              </w:rPr>
              <w:t>محاضرة</w:t>
            </w:r>
          </w:p>
          <w:p w:rsidR="00237D92" w:rsidRPr="001D4FC5" w:rsidRDefault="000E5E36" w:rsidP="001D4FC5">
            <w:pPr>
              <w:numPr>
                <w:ilvl w:val="0"/>
                <w:numId w:val="5"/>
              </w:numPr>
              <w:bidi/>
              <w:jc w:val="center"/>
              <w:rPr>
                <w:b/>
                <w:color w:val="000000" w:themeColor="text1"/>
              </w:rPr>
            </w:pPr>
            <w:sdt>
              <w:sdtPr>
                <w:rPr>
                  <w:color w:val="000000" w:themeColor="text1"/>
                  <w:rtl/>
                </w:rPr>
                <w:tag w:val="goog_rdk_2"/>
                <w:id w:val="1349058483"/>
              </w:sdtPr>
              <w:sdtEndPr/>
              <w:sdtContent>
                <w:r w:rsidR="00237D92" w:rsidRPr="001D4FC5">
                  <w:rPr>
                    <w:rFonts w:ascii="Segoe UI Symbol" w:eastAsia="Arial Unicode MS" w:hAnsi="Segoe UI Symbol" w:cs="Segoe UI Symbol"/>
                    <w:b/>
                    <w:color w:val="000000" w:themeColor="text1"/>
                  </w:rPr>
                  <w:t>☒</w:t>
                </w:r>
              </w:sdtContent>
            </w:sdt>
            <w:r w:rsidR="00237D92" w:rsidRPr="001D4FC5">
              <w:rPr>
                <w:b/>
                <w:color w:val="000000" w:themeColor="text1"/>
                <w:rtl/>
              </w:rPr>
              <w:t>مختبر</w:t>
            </w:r>
          </w:p>
          <w:p w:rsidR="00237D92" w:rsidRPr="001D4FC5" w:rsidRDefault="000E5E36" w:rsidP="001D4FC5">
            <w:pPr>
              <w:numPr>
                <w:ilvl w:val="0"/>
                <w:numId w:val="5"/>
              </w:numPr>
              <w:bidi/>
              <w:jc w:val="center"/>
              <w:rPr>
                <w:b/>
                <w:color w:val="000000" w:themeColor="text1"/>
              </w:rPr>
            </w:pPr>
            <w:sdt>
              <w:sdtPr>
                <w:rPr>
                  <w:color w:val="000000" w:themeColor="text1"/>
                  <w:rtl/>
                </w:rPr>
                <w:tag w:val="goog_rdk_3"/>
                <w:id w:val="-166333654"/>
              </w:sdtPr>
              <w:sdtEndPr/>
              <w:sdtContent>
                <w:r w:rsidR="00237D92" w:rsidRPr="001D4FC5">
                  <w:rPr>
                    <w:rFonts w:ascii="Segoe UI Symbol" w:eastAsia="Arial Unicode MS" w:hAnsi="Segoe UI Symbol" w:cs="Segoe UI Symbol"/>
                    <w:b/>
                    <w:color w:val="000000" w:themeColor="text1"/>
                  </w:rPr>
                  <w:t>☐</w:t>
                </w:r>
              </w:sdtContent>
            </w:sdt>
            <w:r w:rsidR="00237D92" w:rsidRPr="001D4FC5">
              <w:rPr>
                <w:b/>
                <w:color w:val="000000" w:themeColor="text1"/>
                <w:rtl/>
              </w:rPr>
              <w:t>درس مساعد</w:t>
            </w:r>
          </w:p>
          <w:p w:rsidR="00237D92" w:rsidRPr="001D4FC5" w:rsidRDefault="000E5E36" w:rsidP="001D4FC5">
            <w:pPr>
              <w:numPr>
                <w:ilvl w:val="0"/>
                <w:numId w:val="5"/>
              </w:numPr>
              <w:bidi/>
              <w:jc w:val="center"/>
              <w:rPr>
                <w:b/>
                <w:color w:val="000000" w:themeColor="text1"/>
              </w:rPr>
            </w:pPr>
            <w:sdt>
              <w:sdtPr>
                <w:rPr>
                  <w:color w:val="000000" w:themeColor="text1"/>
                  <w:rtl/>
                </w:rPr>
                <w:tag w:val="goog_rdk_4"/>
                <w:id w:val="95528610"/>
              </w:sdtPr>
              <w:sdtEndPr/>
              <w:sdtContent>
                <w:r w:rsidR="00237D92" w:rsidRPr="001D4FC5">
                  <w:rPr>
                    <w:rFonts w:ascii="Segoe UI Symbol" w:eastAsia="Arial Unicode MS" w:hAnsi="Segoe UI Symbol" w:cs="Segoe UI Symbol"/>
                    <w:b/>
                    <w:color w:val="000000" w:themeColor="text1"/>
                  </w:rPr>
                  <w:t>☐</w:t>
                </w:r>
              </w:sdtContent>
            </w:sdt>
            <w:r w:rsidR="00237D92" w:rsidRPr="001D4FC5">
              <w:rPr>
                <w:b/>
                <w:color w:val="000000" w:themeColor="text1"/>
                <w:rtl/>
              </w:rPr>
              <w:t>عملي</w:t>
            </w:r>
          </w:p>
          <w:p w:rsidR="00237D92" w:rsidRPr="001D4FC5" w:rsidRDefault="000E5E36" w:rsidP="001D4FC5">
            <w:pPr>
              <w:numPr>
                <w:ilvl w:val="0"/>
                <w:numId w:val="5"/>
              </w:numPr>
              <w:bidi/>
              <w:spacing w:after="80"/>
              <w:jc w:val="center"/>
              <w:rPr>
                <w:b/>
                <w:color w:val="000000" w:themeColor="text1"/>
              </w:rPr>
            </w:pPr>
            <w:sdt>
              <w:sdtPr>
                <w:rPr>
                  <w:color w:val="000000" w:themeColor="text1"/>
                  <w:rtl/>
                </w:rPr>
                <w:tag w:val="goog_rdk_5"/>
                <w:id w:val="-414629513"/>
              </w:sdtPr>
              <w:sdtEndPr/>
              <w:sdtContent>
                <w:r w:rsidR="00237D92" w:rsidRPr="001D4FC5">
                  <w:rPr>
                    <w:rFonts w:ascii="Segoe UI Symbol" w:eastAsia="Arial Unicode MS" w:hAnsi="Segoe UI Symbol" w:cs="Segoe UI Symbol"/>
                    <w:b/>
                    <w:color w:val="000000" w:themeColor="text1"/>
                  </w:rPr>
                  <w:t>☐</w:t>
                </w:r>
              </w:sdtContent>
            </w:sdt>
            <w:r w:rsidR="00237D92" w:rsidRPr="001D4FC5">
              <w:rPr>
                <w:b/>
                <w:color w:val="000000" w:themeColor="text1"/>
                <w:rtl/>
              </w:rPr>
              <w:t>ندوة</w:t>
            </w:r>
          </w:p>
        </w:tc>
      </w:tr>
      <w:tr w:rsidR="001D4FC5" w:rsidRPr="001D4FC5" w:rsidTr="001D4FC5">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1D4FC5" w:rsidRDefault="00237D92" w:rsidP="001D4FC5">
            <w:pPr>
              <w:bidi/>
              <w:spacing w:before="80" w:after="80"/>
              <w:ind w:left="90" w:hanging="90"/>
              <w:jc w:val="center"/>
              <w:rPr>
                <w:b/>
                <w:color w:val="000000" w:themeColor="text1"/>
              </w:rPr>
            </w:pPr>
            <w:r w:rsidRPr="001D4FC5">
              <w:rPr>
                <w:b/>
                <w:color w:val="000000" w:themeColor="text1"/>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1D4FC5" w:rsidRDefault="00237D92" w:rsidP="001D4FC5">
            <w:pPr>
              <w:pStyle w:val="1"/>
              <w:spacing w:before="80" w:after="80"/>
              <w:ind w:left="90"/>
              <w:rPr>
                <w:rFonts w:ascii="Times New Roman" w:hAnsi="Times New Roman" w:cs="Times New Roman"/>
                <w:color w:val="000000" w:themeColor="text1"/>
                <w:sz w:val="22"/>
                <w:szCs w:val="22"/>
                <w:lang w:bidi="ar-IQ"/>
              </w:rPr>
            </w:pPr>
            <w:r w:rsidRPr="001D4FC5">
              <w:rPr>
                <w:bCs w:val="0"/>
                <w:color w:val="000000" w:themeColor="text1"/>
                <w:sz w:val="28"/>
                <w:szCs w:val="28"/>
              </w:rPr>
              <w:t>NUST101</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1D4FC5" w:rsidRDefault="00237D92" w:rsidP="001D4FC5">
            <w:pPr>
              <w:widowControl w:val="0"/>
              <w:spacing w:line="276" w:lineRule="auto"/>
              <w:jc w:val="center"/>
              <w:rPr>
                <w:color w:val="000000" w:themeColor="text1"/>
                <w:sz w:val="28"/>
                <w:szCs w:val="28"/>
              </w:rPr>
            </w:pPr>
          </w:p>
        </w:tc>
      </w:tr>
      <w:tr w:rsidR="001D4FC5" w:rsidRPr="001D4FC5" w:rsidTr="001D4FC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1D4FC5" w:rsidRDefault="00237D92" w:rsidP="001D4FC5">
            <w:pPr>
              <w:bidi/>
              <w:spacing w:before="80" w:after="80"/>
              <w:ind w:left="90" w:hanging="90"/>
              <w:jc w:val="center"/>
              <w:rPr>
                <w:b/>
                <w:color w:val="000000" w:themeColor="text1"/>
              </w:rPr>
            </w:pPr>
            <w:r w:rsidRPr="001D4FC5">
              <w:rPr>
                <w:b/>
                <w:color w:val="000000" w:themeColor="text1"/>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1D4FC5" w:rsidRDefault="00237D92" w:rsidP="001D4FC5">
            <w:pPr>
              <w:pStyle w:val="1"/>
              <w:spacing w:before="80" w:after="80"/>
              <w:ind w:left="90"/>
              <w:rPr>
                <w:b w:val="0"/>
                <w:color w:val="000000" w:themeColor="text1"/>
                <w:sz w:val="28"/>
                <w:szCs w:val="28"/>
                <w:lang w:bidi="ar-IQ"/>
              </w:rPr>
            </w:pPr>
            <w:r w:rsidRPr="001D4FC5">
              <w:rPr>
                <w:rFonts w:hint="cs"/>
                <w:b w:val="0"/>
                <w:color w:val="000000" w:themeColor="text1"/>
                <w:sz w:val="28"/>
                <w:szCs w:val="28"/>
                <w:rtl/>
                <w:lang w:bidi="ar-IQ"/>
              </w:rPr>
              <w:t>7</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1D4FC5" w:rsidRDefault="00237D92" w:rsidP="001D4FC5">
            <w:pPr>
              <w:widowControl w:val="0"/>
              <w:spacing w:line="276" w:lineRule="auto"/>
              <w:jc w:val="center"/>
              <w:rPr>
                <w:color w:val="000000" w:themeColor="text1"/>
                <w:sz w:val="28"/>
                <w:szCs w:val="28"/>
              </w:rPr>
            </w:pPr>
          </w:p>
        </w:tc>
      </w:tr>
      <w:tr w:rsidR="001D4FC5" w:rsidRPr="001D4FC5" w:rsidTr="001D4FC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1D4FC5" w:rsidRDefault="00237D92" w:rsidP="001D4FC5">
            <w:pPr>
              <w:spacing w:before="80" w:after="80"/>
              <w:ind w:left="90" w:hanging="90"/>
              <w:jc w:val="center"/>
              <w:rPr>
                <w:b/>
                <w:color w:val="000000" w:themeColor="text1"/>
              </w:rPr>
            </w:pPr>
            <w:r w:rsidRPr="001D4FC5">
              <w:rPr>
                <w:b/>
                <w:color w:val="000000" w:themeColor="text1"/>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1D4FC5" w:rsidRDefault="00237D92" w:rsidP="001D4FC5">
            <w:pPr>
              <w:pStyle w:val="1"/>
              <w:spacing w:before="80" w:after="80"/>
              <w:ind w:left="90"/>
              <w:rPr>
                <w:b w:val="0"/>
                <w:color w:val="000000" w:themeColor="text1"/>
                <w:sz w:val="24"/>
                <w:szCs w:val="24"/>
                <w:lang w:bidi="ar-IQ"/>
              </w:rPr>
            </w:pPr>
            <w:r w:rsidRPr="001D4FC5">
              <w:rPr>
                <w:rFonts w:hint="cs"/>
                <w:b w:val="0"/>
                <w:color w:val="000000" w:themeColor="text1"/>
                <w:sz w:val="24"/>
                <w:szCs w:val="24"/>
                <w:rtl/>
                <w:lang w:bidi="ar-IQ"/>
              </w:rPr>
              <w:t>175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1D4FC5" w:rsidRDefault="00237D92" w:rsidP="001D4FC5">
            <w:pPr>
              <w:widowControl w:val="0"/>
              <w:spacing w:line="276" w:lineRule="auto"/>
              <w:jc w:val="center"/>
              <w:rPr>
                <w:color w:val="000000" w:themeColor="text1"/>
                <w:sz w:val="24"/>
                <w:szCs w:val="24"/>
              </w:rPr>
            </w:pPr>
          </w:p>
        </w:tc>
      </w:tr>
      <w:tr w:rsidR="001D4FC5" w:rsidRPr="001D4FC5" w:rsidTr="001D4FC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1D4FC5" w:rsidRDefault="00237D92" w:rsidP="001D4FC5">
            <w:pPr>
              <w:bidi/>
              <w:spacing w:before="80" w:after="80"/>
              <w:ind w:left="90" w:hanging="90"/>
              <w:jc w:val="center"/>
              <w:rPr>
                <w:b/>
                <w:color w:val="000000" w:themeColor="text1"/>
              </w:rPr>
            </w:pPr>
            <w:r w:rsidRPr="001D4FC5">
              <w:rPr>
                <w:b/>
                <w:color w:val="000000" w:themeColor="text1"/>
                <w:rtl/>
              </w:rPr>
              <w:t>مستوى المادة</w:t>
            </w:r>
          </w:p>
        </w:tc>
        <w:tc>
          <w:tcPr>
            <w:tcW w:w="2114" w:type="dxa"/>
            <w:tcBorders>
              <w:top w:val="single" w:sz="4" w:space="0" w:color="000000"/>
              <w:left w:val="single" w:sz="4" w:space="0" w:color="000000"/>
              <w:bottom w:val="single" w:sz="4" w:space="0" w:color="000000"/>
              <w:right w:val="nil"/>
            </w:tcBorders>
            <w:vAlign w:val="center"/>
          </w:tcPr>
          <w:p w:rsidR="00237D92" w:rsidRPr="001D4FC5" w:rsidRDefault="00237D92" w:rsidP="001D4FC5">
            <w:pPr>
              <w:spacing w:before="80" w:after="80"/>
              <w:ind w:hanging="720"/>
              <w:jc w:val="center"/>
              <w:rPr>
                <w:color w:val="000000" w:themeColor="text1"/>
              </w:rPr>
            </w:pPr>
            <w:r w:rsidRPr="001D4FC5">
              <w:rPr>
                <w:color w:val="000000" w:themeColor="text1"/>
              </w:rPr>
              <w:t>UGx11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Pr="001D4FC5" w:rsidRDefault="00237D92" w:rsidP="001D4FC5">
            <w:pPr>
              <w:bidi/>
              <w:spacing w:before="80" w:after="80"/>
              <w:jc w:val="center"/>
              <w:rPr>
                <w:b/>
                <w:color w:val="000000" w:themeColor="text1"/>
              </w:rPr>
            </w:pPr>
            <w:r w:rsidRPr="001D4FC5">
              <w:rPr>
                <w:b/>
                <w:color w:val="000000" w:themeColor="text1"/>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Pr="001D4FC5" w:rsidRDefault="00237D92" w:rsidP="001D4FC5">
            <w:pPr>
              <w:spacing w:before="80" w:after="80"/>
              <w:jc w:val="center"/>
              <w:rPr>
                <w:color w:val="000000" w:themeColor="text1"/>
              </w:rPr>
            </w:pPr>
            <w:r w:rsidRPr="001D4FC5">
              <w:rPr>
                <w:color w:val="000000" w:themeColor="text1"/>
              </w:rPr>
              <w:t>1</w:t>
            </w:r>
          </w:p>
        </w:tc>
      </w:tr>
      <w:tr w:rsidR="001D4FC5" w:rsidRPr="001D4FC5" w:rsidTr="001D4FC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1D4FC5" w:rsidRDefault="00237D92" w:rsidP="001D4FC5">
            <w:pPr>
              <w:bidi/>
              <w:spacing w:before="80" w:after="80"/>
              <w:ind w:left="90" w:hanging="90"/>
              <w:jc w:val="center"/>
              <w:rPr>
                <w:b/>
                <w:color w:val="000000" w:themeColor="text1"/>
              </w:rPr>
            </w:pPr>
            <w:r w:rsidRPr="001D4FC5">
              <w:rPr>
                <w:b/>
                <w:color w:val="000000" w:themeColor="text1"/>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Pr="001D4FC5" w:rsidRDefault="00237D92" w:rsidP="001D4FC5">
            <w:pPr>
              <w:spacing w:before="80" w:after="80"/>
              <w:jc w:val="center"/>
              <w:rPr>
                <w:color w:val="000000" w:themeColor="text1"/>
              </w:rPr>
            </w:pPr>
            <w:r w:rsidRPr="001D4FC5">
              <w:rPr>
                <w:color w:val="000000" w:themeColor="text1"/>
              </w:rPr>
              <w:t>Forensic \FOR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1D4FC5" w:rsidRDefault="00237D92" w:rsidP="001D4FC5">
            <w:pPr>
              <w:bidi/>
              <w:spacing w:before="80" w:after="80"/>
              <w:jc w:val="center"/>
              <w:rPr>
                <w:b/>
                <w:color w:val="000000" w:themeColor="text1"/>
              </w:rPr>
            </w:pPr>
            <w:r w:rsidRPr="001D4FC5">
              <w:rPr>
                <w:b/>
                <w:color w:val="000000" w:themeColor="text1"/>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1D4FC5" w:rsidRDefault="00237D92" w:rsidP="001D4FC5">
            <w:pPr>
              <w:spacing w:before="80" w:after="80"/>
              <w:jc w:val="center"/>
              <w:rPr>
                <w:color w:val="000000" w:themeColor="text1"/>
              </w:rPr>
            </w:pPr>
            <w:r w:rsidRPr="001D4FC5">
              <w:rPr>
                <w:color w:val="000000" w:themeColor="text1"/>
              </w:rPr>
              <w:t>SC</w:t>
            </w:r>
          </w:p>
        </w:tc>
      </w:tr>
      <w:tr w:rsidR="001D4FC5" w:rsidRPr="001D4FC5" w:rsidTr="001D4FC5">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1D4FC5" w:rsidRDefault="00237D92" w:rsidP="001D4FC5">
            <w:pPr>
              <w:bidi/>
              <w:spacing w:before="80" w:after="80"/>
              <w:ind w:left="90" w:hanging="90"/>
              <w:jc w:val="center"/>
              <w:rPr>
                <w:b/>
                <w:color w:val="000000" w:themeColor="text1"/>
              </w:rPr>
            </w:pPr>
            <w:r w:rsidRPr="001D4FC5">
              <w:rPr>
                <w:b/>
                <w:color w:val="000000" w:themeColor="text1"/>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Pr="001D4FC5" w:rsidRDefault="00237D92" w:rsidP="001D4FC5">
            <w:pPr>
              <w:spacing w:before="80" w:after="80"/>
              <w:ind w:left="90"/>
              <w:jc w:val="cente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1D4FC5" w:rsidRDefault="00237D92" w:rsidP="001D4FC5">
            <w:pPr>
              <w:bidi/>
              <w:spacing w:before="80" w:after="80"/>
              <w:jc w:val="center"/>
              <w:rPr>
                <w:color w:val="000000" w:themeColor="text1"/>
              </w:rPr>
            </w:pPr>
            <w:r w:rsidRPr="001D4FC5">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1D4FC5" w:rsidRDefault="00237D92" w:rsidP="001D4FC5">
            <w:pPr>
              <w:spacing w:before="80" w:after="80"/>
              <w:jc w:val="center"/>
              <w:rPr>
                <w:color w:val="000000" w:themeColor="text1"/>
              </w:rPr>
            </w:pPr>
            <w:r w:rsidRPr="001D4FC5">
              <w:rPr>
                <w:rStyle w:val="Hyperlink"/>
                <w:color w:val="000000" w:themeColor="text1"/>
              </w:rPr>
              <w:t>Ahmed.j.abdulkadhim@nust.edu.iq</w:t>
            </w:r>
          </w:p>
        </w:tc>
      </w:tr>
      <w:tr w:rsidR="001D4FC5" w:rsidRPr="001D4FC5" w:rsidTr="001D4FC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1D4FC5" w:rsidRDefault="00237D92" w:rsidP="001D4FC5">
            <w:pPr>
              <w:bidi/>
              <w:spacing w:before="80" w:after="80"/>
              <w:ind w:left="90" w:hanging="90"/>
              <w:jc w:val="center"/>
              <w:rPr>
                <w:b/>
                <w:color w:val="000000" w:themeColor="text1"/>
              </w:rPr>
            </w:pPr>
            <w:r w:rsidRPr="001D4FC5">
              <w:rPr>
                <w:b/>
                <w:color w:val="000000" w:themeColor="text1"/>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Pr="001D4FC5" w:rsidRDefault="00237D92" w:rsidP="001D4FC5">
            <w:pPr>
              <w:spacing w:before="80" w:after="80"/>
              <w:jc w:val="center"/>
              <w:rPr>
                <w:color w:val="000000" w:themeColor="text1"/>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1D4FC5" w:rsidRDefault="00237D92" w:rsidP="001D4FC5">
            <w:pPr>
              <w:bidi/>
              <w:spacing w:before="80" w:after="80"/>
              <w:jc w:val="center"/>
              <w:rPr>
                <w:b/>
                <w:color w:val="000000" w:themeColor="text1"/>
              </w:rPr>
            </w:pPr>
            <w:r w:rsidRPr="001D4FC5">
              <w:rPr>
                <w:b/>
                <w:color w:val="000000" w:themeColor="text1"/>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Pr="001D4FC5" w:rsidRDefault="00237D92" w:rsidP="001D4FC5">
            <w:pPr>
              <w:spacing w:before="80" w:after="80"/>
              <w:jc w:val="center"/>
              <w:rPr>
                <w:color w:val="000000" w:themeColor="text1"/>
              </w:rPr>
            </w:pPr>
            <w:r w:rsidRPr="001D4FC5">
              <w:rPr>
                <w:color w:val="000000" w:themeColor="text1"/>
              </w:rPr>
              <w:t>M.Sc</w:t>
            </w:r>
          </w:p>
        </w:tc>
      </w:tr>
      <w:tr w:rsidR="001D4FC5" w:rsidRPr="001D4FC5" w:rsidTr="001D4FC5">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1D4FC5" w:rsidRDefault="00237D92" w:rsidP="001D4FC5">
            <w:pPr>
              <w:bidi/>
              <w:spacing w:before="80" w:after="80"/>
              <w:ind w:left="90" w:hanging="90"/>
              <w:jc w:val="center"/>
              <w:rPr>
                <w:b/>
                <w:color w:val="000000" w:themeColor="text1"/>
              </w:rPr>
            </w:pPr>
            <w:r w:rsidRPr="001D4FC5">
              <w:rPr>
                <w:b/>
                <w:color w:val="000000" w:themeColor="text1"/>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Pr="001D4FC5" w:rsidRDefault="00237D92" w:rsidP="001D4FC5">
            <w:pPr>
              <w:spacing w:before="80" w:after="80"/>
              <w:ind w:left="90"/>
              <w:jc w:val="center"/>
              <w:rPr>
                <w:color w:val="000000" w:themeColor="text1"/>
              </w:rPr>
            </w:pPr>
            <w:r w:rsidRPr="001D4FC5">
              <w:rPr>
                <w:color w:val="000000" w:themeColor="text1"/>
              </w:rP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1D4FC5" w:rsidRDefault="00237D92" w:rsidP="001D4FC5">
            <w:pPr>
              <w:bidi/>
              <w:spacing w:before="80" w:after="80"/>
              <w:jc w:val="center"/>
              <w:rPr>
                <w:color w:val="000000" w:themeColor="text1"/>
              </w:rPr>
            </w:pPr>
            <w:r w:rsidRPr="001D4FC5">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1D4FC5" w:rsidRDefault="00237D92" w:rsidP="001D4FC5">
            <w:pPr>
              <w:bidi/>
              <w:spacing w:before="80" w:after="80"/>
              <w:jc w:val="center"/>
              <w:rPr>
                <w:color w:val="000000" w:themeColor="text1"/>
              </w:rPr>
            </w:pPr>
            <w:r w:rsidRPr="001D4FC5">
              <w:rPr>
                <w:color w:val="000000" w:themeColor="text1"/>
                <w:rtl/>
              </w:rPr>
              <w:t>البريد الإلكتروني</w:t>
            </w:r>
          </w:p>
        </w:tc>
      </w:tr>
      <w:tr w:rsidR="001D4FC5" w:rsidRPr="001D4FC5" w:rsidTr="001D4FC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1D4FC5" w:rsidRDefault="00237D92" w:rsidP="001D4FC5">
            <w:pPr>
              <w:bidi/>
              <w:spacing w:before="80" w:after="80"/>
              <w:ind w:left="90" w:hanging="90"/>
              <w:jc w:val="center"/>
              <w:rPr>
                <w:b/>
                <w:color w:val="000000" w:themeColor="text1"/>
              </w:rPr>
            </w:pPr>
            <w:r w:rsidRPr="001D4FC5">
              <w:rPr>
                <w:b/>
                <w:color w:val="000000" w:themeColor="text1"/>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237D92" w:rsidRPr="001D4FC5" w:rsidRDefault="00237D92" w:rsidP="001D4FC5">
            <w:pPr>
              <w:spacing w:before="80" w:after="80"/>
              <w:ind w:left="360" w:hanging="360"/>
              <w:jc w:val="cente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1D4FC5" w:rsidRDefault="00237D92" w:rsidP="001D4FC5">
            <w:pPr>
              <w:bidi/>
              <w:spacing w:before="80" w:after="80"/>
              <w:jc w:val="center"/>
              <w:rPr>
                <w:color w:val="000000" w:themeColor="text1"/>
              </w:rPr>
            </w:pPr>
            <w:r w:rsidRPr="001D4FC5">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1D4FC5" w:rsidRDefault="00237D92" w:rsidP="001D4FC5">
            <w:pPr>
              <w:spacing w:before="80" w:after="80"/>
              <w:jc w:val="center"/>
              <w:rPr>
                <w:color w:val="000000" w:themeColor="text1"/>
              </w:rPr>
            </w:pPr>
          </w:p>
        </w:tc>
      </w:tr>
      <w:tr w:rsidR="001D4FC5" w:rsidRPr="001D4FC5" w:rsidTr="001D4FC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1D4FC5" w:rsidRDefault="00237D92" w:rsidP="001D4FC5">
            <w:pPr>
              <w:bidi/>
              <w:spacing w:before="80" w:after="80"/>
              <w:ind w:left="6" w:right="-99" w:hanging="6"/>
              <w:jc w:val="center"/>
              <w:rPr>
                <w:b/>
                <w:color w:val="000000" w:themeColor="text1"/>
              </w:rPr>
            </w:pPr>
            <w:r w:rsidRPr="001D4FC5">
              <w:rPr>
                <w:b/>
                <w:color w:val="000000" w:themeColor="text1"/>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tcPr>
          <w:p w:rsidR="00237D92" w:rsidRPr="001D4FC5" w:rsidRDefault="00237D92" w:rsidP="001D4FC5">
            <w:pPr>
              <w:spacing w:before="80" w:after="80"/>
              <w:ind w:left="360"/>
              <w:jc w:val="center"/>
              <w:rPr>
                <w:color w:val="000000" w:themeColor="text1"/>
              </w:rPr>
            </w:pPr>
            <w:r w:rsidRPr="001D4FC5">
              <w:rPr>
                <w:color w:val="000000" w:themeColor="text1"/>
              </w:rPr>
              <w:t>01/09/2023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Pr="001D4FC5" w:rsidRDefault="00237D92" w:rsidP="001D4FC5">
            <w:pPr>
              <w:bidi/>
              <w:spacing w:before="80" w:after="80"/>
              <w:jc w:val="center"/>
              <w:rPr>
                <w:b/>
                <w:color w:val="000000" w:themeColor="text1"/>
              </w:rPr>
            </w:pPr>
            <w:r w:rsidRPr="001D4FC5">
              <w:rPr>
                <w:b/>
                <w:color w:val="000000" w:themeColor="text1"/>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237D92" w:rsidRPr="001D4FC5" w:rsidRDefault="00237D92" w:rsidP="001D4FC5">
            <w:pPr>
              <w:spacing w:before="80" w:after="80"/>
              <w:jc w:val="center"/>
              <w:rPr>
                <w:color w:val="000000" w:themeColor="text1"/>
              </w:rPr>
            </w:pPr>
            <w:r w:rsidRPr="001D4FC5">
              <w:rPr>
                <w:color w:val="000000" w:themeColor="text1"/>
              </w:rPr>
              <w:t>1.0</w:t>
            </w:r>
          </w:p>
        </w:tc>
      </w:tr>
    </w:tbl>
    <w:p w:rsidR="00237D92" w:rsidRDefault="00237D92" w:rsidP="00B202C1">
      <w:pPr>
        <w:tabs>
          <w:tab w:val="left" w:pos="5220"/>
        </w:tabs>
        <w:spacing w:after="200" w:line="276" w:lineRule="auto"/>
        <w:jc w:val="right"/>
        <w:rPr>
          <w:rFonts w:ascii="Cambria" w:eastAsia="Cambria" w:hAnsi="Cambria" w:cs="Cambria"/>
          <w:b/>
          <w:sz w:val="16"/>
          <w:szCs w:val="16"/>
        </w:rPr>
      </w:pPr>
    </w:p>
    <w:p w:rsidR="00237D92" w:rsidRDefault="00237D92" w:rsidP="00B202C1">
      <w:pPr>
        <w:tabs>
          <w:tab w:val="left" w:pos="5220"/>
        </w:tabs>
        <w:spacing w:after="200" w:line="276" w:lineRule="auto"/>
        <w:jc w:val="right"/>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237D92" w:rsidTr="00237D92">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1D4FC5" w:rsidRDefault="00237D92" w:rsidP="001D4FC5">
            <w:pPr>
              <w:bidi/>
              <w:spacing w:line="360" w:lineRule="auto"/>
              <w:jc w:val="right"/>
              <w:rPr>
                <w:b/>
                <w:color w:val="17365D"/>
                <w:sz w:val="28"/>
                <w:szCs w:val="28"/>
              </w:rPr>
            </w:pPr>
            <w:r>
              <w:rPr>
                <w:b/>
                <w:color w:val="17365D"/>
                <w:sz w:val="28"/>
                <w:szCs w:val="28"/>
                <w:rtl/>
              </w:rPr>
              <w:t>علاقة المادة بالمواد الأخرى</w:t>
            </w: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B202C1">
            <w:pPr>
              <w:bidi/>
              <w:spacing w:line="360" w:lineRule="auto"/>
              <w:jc w:val="right"/>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B202C1">
            <w:pPr>
              <w:bidi/>
              <w:spacing w:line="360" w:lineRule="auto"/>
              <w:jc w:val="right"/>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B202C1">
            <w:pPr>
              <w:bidi/>
              <w:spacing w:line="360" w:lineRule="auto"/>
              <w:jc w:val="right"/>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B202C1">
            <w:pPr>
              <w:spacing w:line="360" w:lineRule="auto"/>
              <w:jc w:val="right"/>
            </w:pP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B202C1">
            <w:pPr>
              <w:bidi/>
              <w:spacing w:line="360" w:lineRule="auto"/>
              <w:jc w:val="right"/>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B202C1">
            <w:pPr>
              <w:bidi/>
              <w:spacing w:line="360" w:lineRule="auto"/>
              <w:jc w:val="right"/>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B202C1">
            <w:pPr>
              <w:bidi/>
              <w:spacing w:line="360" w:lineRule="auto"/>
              <w:jc w:val="right"/>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B202C1">
            <w:pPr>
              <w:spacing w:line="360" w:lineRule="auto"/>
              <w:jc w:val="right"/>
            </w:pPr>
          </w:p>
        </w:tc>
      </w:tr>
    </w:tbl>
    <w:p w:rsidR="00237D92" w:rsidRDefault="00237D92" w:rsidP="00B202C1">
      <w:pPr>
        <w:tabs>
          <w:tab w:val="left" w:pos="5220"/>
        </w:tabs>
        <w:spacing w:after="0" w:line="360" w:lineRule="auto"/>
        <w:jc w:val="right"/>
        <w:rPr>
          <w:rFonts w:ascii="Cambria" w:eastAsia="Cambria" w:hAnsi="Cambria" w:cs="Cambria"/>
          <w:b/>
          <w:sz w:val="16"/>
          <w:szCs w:val="16"/>
        </w:rPr>
      </w:pPr>
    </w:p>
    <w:p w:rsidR="00237D92" w:rsidRDefault="00237D92" w:rsidP="00B202C1">
      <w:pPr>
        <w:tabs>
          <w:tab w:val="left" w:pos="5220"/>
        </w:tabs>
        <w:spacing w:after="200" w:line="276" w:lineRule="auto"/>
        <w:jc w:val="right"/>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237D92" w:rsidTr="00237D92">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1D4FC5">
            <w:pPr>
              <w:bidi/>
              <w:spacing w:line="276" w:lineRule="auto"/>
              <w:jc w:val="center"/>
              <w:rPr>
                <w:b/>
                <w:color w:val="17365D"/>
                <w:sz w:val="28"/>
                <w:szCs w:val="28"/>
              </w:rPr>
            </w:pPr>
            <w:r>
              <w:rPr>
                <w:b/>
                <w:color w:val="17365D"/>
                <w:sz w:val="28"/>
                <w:szCs w:val="28"/>
                <w:rtl/>
              </w:rPr>
              <w:t>أهداف المادة ومخرجات التعلم والمحتويات الإرشادية</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Pr="001D4FC5" w:rsidRDefault="00237D92" w:rsidP="001D4FC5">
            <w:pPr>
              <w:bidi/>
              <w:spacing w:line="276" w:lineRule="auto"/>
              <w:jc w:val="center"/>
              <w:rPr>
                <w:b/>
                <w:color w:val="000000"/>
                <w:sz w:val="24"/>
                <w:szCs w:val="24"/>
              </w:rPr>
            </w:pPr>
            <w:r>
              <w:rPr>
                <w:b/>
                <w:color w:val="000000"/>
                <w:sz w:val="24"/>
                <w:szCs w:val="24"/>
                <w:rtl/>
              </w:rPr>
              <w:t>أهداف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1D4FC5" w:rsidP="001D4FC5">
            <w:pPr>
              <w:bidi/>
              <w:spacing w:line="276" w:lineRule="auto"/>
              <w:ind w:left="58"/>
              <w:rPr>
                <w:rFonts w:ascii="Arial" w:eastAsia="Arial" w:hAnsi="Arial" w:cs="Arial"/>
                <w:color w:val="252A2F"/>
                <w:sz w:val="21"/>
                <w:szCs w:val="21"/>
                <w:shd w:val="clear" w:color="auto" w:fill="FFFFFF"/>
              </w:rPr>
            </w:pPr>
            <w:r w:rsidRPr="001D4FC5">
              <w:rPr>
                <w:rFonts w:ascii="Arial" w:eastAsia="Arial" w:hAnsi="Arial" w:cs="Arial"/>
                <w:color w:val="252A2F"/>
                <w:sz w:val="21"/>
                <w:szCs w:val="21"/>
                <w:shd w:val="clear" w:color="auto" w:fill="FFFFFF"/>
                <w:rtl/>
              </w:rPr>
              <w:t>تُعرّف هذه الوحدة الطلاب بعلم الحشرات الجنائي، وهو دراسة الحشرات لأغراض الطب الشرعي، ويعود تاريخه إلى الصين في القرن الثالث عشر. تُفيد دراسة هذه الحشرات ذات الأهمية في الطب الشرعي في تقدير الفترات الزمنية بعد الوفاة. سيتم استكشاف الآثار القانونية من خلال دراسات حالة متنوعة. كما سيقوم الطلاب بزيارة وحدة علم الحشرات ومختبر الطب الشرعي في كوالالمبور. سيشاهد الطلاب مراحل التحلل ويتعرفون على مختلف فصائل الذباب ذات الأهمية في الطب الشرعي</w:t>
            </w:r>
            <w:r w:rsidRPr="001D4FC5">
              <w:rPr>
                <w:rFonts w:ascii="Arial" w:eastAsia="Arial" w:hAnsi="Arial" w:cs="Arial"/>
                <w:color w:val="252A2F"/>
                <w:sz w:val="21"/>
                <w:szCs w:val="21"/>
                <w:shd w:val="clear" w:color="auto" w:fill="FFFFFF"/>
              </w:rPr>
              <w:t>.</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Pr="001D4FC5" w:rsidRDefault="00237D92" w:rsidP="001D4FC5">
            <w:pPr>
              <w:bidi/>
              <w:spacing w:line="276" w:lineRule="auto"/>
              <w:jc w:val="center"/>
              <w:rPr>
                <w:b/>
                <w:color w:val="000000"/>
                <w:sz w:val="24"/>
                <w:szCs w:val="24"/>
              </w:rPr>
            </w:pPr>
            <w:r>
              <w:rPr>
                <w:b/>
                <w:color w:val="000000"/>
                <w:sz w:val="24"/>
                <w:szCs w:val="24"/>
                <w:rtl/>
              </w:rPr>
              <w:t>مخرجات تعلم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1D4FC5" w:rsidRPr="001D4FC5" w:rsidRDefault="001D4FC5" w:rsidP="001D4FC5">
            <w:pPr>
              <w:bidi/>
              <w:spacing w:before="120"/>
              <w:ind w:left="360"/>
              <w:rPr>
                <w:color w:val="3F4A52"/>
                <w:lang w:eastAsia="zh-CN"/>
              </w:rPr>
            </w:pPr>
            <w:r w:rsidRPr="001D4FC5">
              <w:rPr>
                <w:color w:val="3F4A52"/>
                <w:rtl/>
                <w:lang w:eastAsia="zh-CN"/>
              </w:rPr>
              <w:t>عند إتمام هذه الدورة بنجاح، سيتمكن الطلاب من</w:t>
            </w:r>
            <w:r w:rsidRPr="001D4FC5">
              <w:rPr>
                <w:color w:val="3F4A52"/>
                <w:lang w:eastAsia="zh-CN"/>
              </w:rPr>
              <w:t>:</w:t>
            </w:r>
          </w:p>
          <w:p w:rsidR="001D4FC5" w:rsidRPr="001D4FC5" w:rsidRDefault="001D4FC5" w:rsidP="001D4FC5">
            <w:pPr>
              <w:bidi/>
              <w:spacing w:before="120"/>
              <w:rPr>
                <w:color w:val="3F4A52"/>
                <w:lang w:eastAsia="zh-CN"/>
              </w:rPr>
            </w:pPr>
            <w:r w:rsidRPr="001D4FC5">
              <w:rPr>
                <w:color w:val="3F4A52"/>
                <w:lang w:eastAsia="zh-CN"/>
              </w:rPr>
              <w:t xml:space="preserve">• </w:t>
            </w:r>
            <w:r w:rsidRPr="001D4FC5">
              <w:rPr>
                <w:color w:val="3F4A52"/>
                <w:rtl/>
                <w:lang w:eastAsia="zh-CN"/>
              </w:rPr>
              <w:t>وصف تطبيق علم الحشرات في التحقيقات الجنائية</w:t>
            </w:r>
          </w:p>
          <w:p w:rsidR="001D4FC5" w:rsidRPr="001D4FC5" w:rsidRDefault="001D4FC5" w:rsidP="001D4FC5">
            <w:pPr>
              <w:bidi/>
              <w:spacing w:before="120"/>
              <w:rPr>
                <w:color w:val="3F4A52"/>
                <w:lang w:eastAsia="zh-CN"/>
              </w:rPr>
            </w:pPr>
            <w:r w:rsidRPr="001D4FC5">
              <w:rPr>
                <w:color w:val="3F4A52"/>
                <w:lang w:eastAsia="zh-CN"/>
              </w:rPr>
              <w:t xml:space="preserve">• </w:t>
            </w:r>
            <w:r w:rsidRPr="001D4FC5">
              <w:rPr>
                <w:color w:val="3F4A52"/>
                <w:rtl/>
                <w:lang w:eastAsia="zh-CN"/>
              </w:rPr>
              <w:t>تحديد مجموعات الحشرات (وخاصة مجموعات الجيف) ودورات تكاثرها</w:t>
            </w:r>
          </w:p>
          <w:p w:rsidR="001D4FC5" w:rsidRPr="001D4FC5" w:rsidRDefault="001D4FC5" w:rsidP="001D4FC5">
            <w:pPr>
              <w:bidi/>
              <w:spacing w:before="120"/>
              <w:rPr>
                <w:color w:val="3F4A52"/>
                <w:lang w:eastAsia="zh-CN"/>
              </w:rPr>
            </w:pPr>
            <w:r w:rsidRPr="001D4FC5">
              <w:rPr>
                <w:color w:val="3F4A52"/>
                <w:lang w:eastAsia="zh-CN"/>
              </w:rPr>
              <w:t xml:space="preserve">• </w:t>
            </w:r>
            <w:r w:rsidRPr="001D4FC5">
              <w:rPr>
                <w:color w:val="3F4A52"/>
                <w:rtl/>
                <w:lang w:eastAsia="zh-CN"/>
              </w:rPr>
              <w:t>إظهار كيفية التعامل السليم مع أدلة الحشرات وجمعها وحفظها في مسرح الجريمة</w:t>
            </w:r>
          </w:p>
          <w:p w:rsidR="001D4FC5" w:rsidRPr="001D4FC5" w:rsidRDefault="001D4FC5" w:rsidP="001D4FC5">
            <w:pPr>
              <w:bidi/>
              <w:spacing w:before="120"/>
              <w:rPr>
                <w:color w:val="3F4A52"/>
                <w:lang w:eastAsia="zh-CN"/>
              </w:rPr>
            </w:pPr>
            <w:r>
              <w:rPr>
                <w:color w:val="3F4A52"/>
                <w:lang w:eastAsia="zh-CN"/>
              </w:rPr>
              <w:t>•</w:t>
            </w:r>
            <w:r w:rsidRPr="001D4FC5">
              <w:rPr>
                <w:color w:val="3F4A52"/>
                <w:rtl/>
                <w:lang w:eastAsia="zh-CN"/>
              </w:rPr>
              <w:t>شرح المبادئ العلمية الكامنة وراء استخدام الحشرات في تحقيقات جرائم القتل</w:t>
            </w:r>
          </w:p>
          <w:p w:rsidR="001D4FC5" w:rsidRPr="001D4FC5" w:rsidRDefault="001D4FC5" w:rsidP="001D4FC5">
            <w:pPr>
              <w:bidi/>
              <w:spacing w:before="120"/>
              <w:rPr>
                <w:color w:val="3F4A52"/>
                <w:lang w:eastAsia="zh-CN"/>
              </w:rPr>
            </w:pPr>
            <w:r w:rsidRPr="001D4FC5">
              <w:rPr>
                <w:color w:val="3F4A52"/>
                <w:lang w:eastAsia="zh-CN"/>
              </w:rPr>
              <w:t xml:space="preserve">• </w:t>
            </w:r>
            <w:r w:rsidRPr="001D4FC5">
              <w:rPr>
                <w:color w:val="3F4A52"/>
                <w:rtl/>
                <w:lang w:eastAsia="zh-CN"/>
              </w:rPr>
              <w:t>تحديد متى وأين يكون علم الحشرات الجنائي مهمًا، وبيان حدود هذه التقنية وكيفية التغلب عليها</w:t>
            </w:r>
          </w:p>
          <w:p w:rsidR="00237D92" w:rsidRDefault="001D4FC5" w:rsidP="001D4FC5">
            <w:pPr>
              <w:bidi/>
              <w:spacing w:before="120"/>
              <w:rPr>
                <w:color w:val="3F4A52"/>
                <w:lang w:eastAsia="zh-CN"/>
              </w:rPr>
            </w:pPr>
            <w:r>
              <w:rPr>
                <w:color w:val="3F4A52"/>
                <w:lang w:eastAsia="zh-CN"/>
              </w:rPr>
              <w:t>•</w:t>
            </w:r>
            <w:r w:rsidRPr="001D4FC5">
              <w:rPr>
                <w:color w:val="3F4A52"/>
                <w:rtl/>
                <w:lang w:eastAsia="zh-CN"/>
              </w:rPr>
              <w:t>وصف تأثير البيئة على أدلة الحشرات</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1D4FC5">
            <w:pPr>
              <w:bidi/>
              <w:spacing w:line="312" w:lineRule="auto"/>
              <w:jc w:val="center"/>
              <w:rPr>
                <w:b/>
                <w:sz w:val="24"/>
                <w:szCs w:val="24"/>
              </w:rPr>
            </w:pPr>
            <w:r>
              <w:rPr>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rsidR="001D4FC5" w:rsidRPr="001D4FC5" w:rsidRDefault="001D4FC5" w:rsidP="001D4FC5">
            <w:pPr>
              <w:tabs>
                <w:tab w:val="left" w:pos="720"/>
              </w:tabs>
              <w:bidi/>
              <w:spacing w:beforeAutospacing="1" w:afterAutospacing="1" w:line="240" w:lineRule="auto"/>
              <w:jc w:val="both"/>
              <w:rPr>
                <w:rFonts w:asciiTheme="majorBidi" w:hAnsiTheme="majorBidi" w:cstheme="majorBidi"/>
                <w:color w:val="3F4A52"/>
              </w:rPr>
            </w:pPr>
            <w:r w:rsidRPr="001D4FC5">
              <w:rPr>
                <w:rFonts w:asciiTheme="majorBidi" w:hAnsiTheme="majorBidi" w:cstheme="majorBidi"/>
                <w:color w:val="3F4A52"/>
                <w:rtl/>
              </w:rPr>
              <w:t>سيتعلم الطالب ما يلي... [٦ ساعات لكل خطوة]</w:t>
            </w:r>
          </w:p>
          <w:p w:rsidR="001D4FC5" w:rsidRPr="001D4FC5" w:rsidRDefault="001D4FC5" w:rsidP="001D4FC5">
            <w:pPr>
              <w:tabs>
                <w:tab w:val="left" w:pos="720"/>
              </w:tabs>
              <w:bidi/>
              <w:spacing w:beforeAutospacing="1" w:afterAutospacing="1" w:line="240" w:lineRule="auto"/>
              <w:jc w:val="both"/>
              <w:rPr>
                <w:rFonts w:asciiTheme="majorBidi" w:hAnsiTheme="majorBidi" w:cstheme="majorBidi"/>
                <w:color w:val="3F4A52"/>
              </w:rPr>
            </w:pPr>
            <w:r w:rsidRPr="001D4FC5">
              <w:rPr>
                <w:rFonts w:asciiTheme="majorBidi" w:hAnsiTheme="majorBidi" w:cstheme="majorBidi"/>
                <w:color w:val="3F4A52"/>
              </w:rPr>
              <w:t xml:space="preserve">• </w:t>
            </w:r>
            <w:r w:rsidRPr="001D4FC5">
              <w:rPr>
                <w:rFonts w:asciiTheme="majorBidi" w:hAnsiTheme="majorBidi" w:cstheme="majorBidi"/>
                <w:color w:val="3F4A52"/>
                <w:rtl/>
              </w:rPr>
              <w:t>إدراك أن المعلومات المتعلقة بضحية الجريمة وطبيعتها تُستخلص من بقايا عظمية مجهولة المصدر في مجال الأنثروبولوجيا الجنائية</w:t>
            </w:r>
            <w:r w:rsidRPr="001D4FC5">
              <w:rPr>
                <w:rFonts w:asciiTheme="majorBidi" w:hAnsiTheme="majorBidi" w:cstheme="majorBidi"/>
                <w:color w:val="3F4A52"/>
              </w:rPr>
              <w:t>.</w:t>
            </w:r>
          </w:p>
          <w:p w:rsidR="001D4FC5" w:rsidRPr="001D4FC5" w:rsidRDefault="001D4FC5" w:rsidP="001D4FC5">
            <w:pPr>
              <w:tabs>
                <w:tab w:val="left" w:pos="720"/>
              </w:tabs>
              <w:bidi/>
              <w:spacing w:beforeAutospacing="1" w:afterAutospacing="1" w:line="240" w:lineRule="auto"/>
              <w:jc w:val="both"/>
              <w:rPr>
                <w:rFonts w:asciiTheme="majorBidi" w:hAnsiTheme="majorBidi" w:cstheme="majorBidi"/>
                <w:color w:val="3F4A52"/>
              </w:rPr>
            </w:pPr>
            <w:r w:rsidRPr="001D4FC5">
              <w:rPr>
                <w:rFonts w:asciiTheme="majorBidi" w:hAnsiTheme="majorBidi" w:cstheme="majorBidi"/>
                <w:color w:val="3F4A52"/>
              </w:rPr>
              <w:t xml:space="preserve">• </w:t>
            </w:r>
            <w:r w:rsidRPr="001D4FC5">
              <w:rPr>
                <w:rFonts w:asciiTheme="majorBidi" w:hAnsiTheme="majorBidi" w:cstheme="majorBidi"/>
                <w:color w:val="3F4A52"/>
                <w:rtl/>
              </w:rPr>
              <w:t>فهم أن عالم الأنثروبولوجيا الجنائية يسعى إلى تحديد المعلومات التالية من البقايا العظمية المجهولة المصدر: ما إذا كانت البقايا بشرية أم غير بشرية، وعدد الأفراد الذين عُثر عليهم، ووقت الوفاة، وجنس الفرد/الأفراد، وأصل الفرد/الأفراد، وطول الفرد/الأفراد، وسبب الوفاة</w:t>
            </w:r>
            <w:r w:rsidRPr="001D4FC5">
              <w:rPr>
                <w:rFonts w:asciiTheme="majorBidi" w:hAnsiTheme="majorBidi" w:cstheme="majorBidi"/>
                <w:color w:val="3F4A52"/>
              </w:rPr>
              <w:t>.</w:t>
            </w:r>
          </w:p>
          <w:p w:rsidR="001D4FC5" w:rsidRPr="001D4FC5" w:rsidRDefault="001D4FC5" w:rsidP="001D4FC5">
            <w:pPr>
              <w:tabs>
                <w:tab w:val="left" w:pos="720"/>
              </w:tabs>
              <w:bidi/>
              <w:spacing w:beforeAutospacing="1" w:afterAutospacing="1" w:line="240" w:lineRule="auto"/>
              <w:jc w:val="both"/>
              <w:rPr>
                <w:rFonts w:asciiTheme="majorBidi" w:hAnsiTheme="majorBidi" w:cstheme="majorBidi"/>
                <w:color w:val="3F4A52"/>
              </w:rPr>
            </w:pPr>
            <w:r w:rsidRPr="001D4FC5">
              <w:rPr>
                <w:rFonts w:asciiTheme="majorBidi" w:hAnsiTheme="majorBidi" w:cstheme="majorBidi"/>
                <w:color w:val="3F4A52"/>
              </w:rPr>
              <w:t xml:space="preserve">• </w:t>
            </w:r>
            <w:r w:rsidRPr="001D4FC5">
              <w:rPr>
                <w:rFonts w:asciiTheme="majorBidi" w:hAnsiTheme="majorBidi" w:cstheme="majorBidi"/>
                <w:color w:val="3F4A52"/>
                <w:rtl/>
              </w:rPr>
              <w:t>وصف بعض الاختلافات الهيكلية الأساسية بين عظام الإنسان والحيوان (مثل الأضلاع والأطراف العلوية والسفلية)</w:t>
            </w:r>
            <w:r w:rsidRPr="001D4FC5">
              <w:rPr>
                <w:rFonts w:asciiTheme="majorBidi" w:hAnsiTheme="majorBidi" w:cstheme="majorBidi"/>
                <w:color w:val="3F4A52"/>
              </w:rPr>
              <w:t>.</w:t>
            </w:r>
          </w:p>
          <w:p w:rsidR="001D4FC5" w:rsidRPr="001D4FC5" w:rsidRDefault="001D4FC5" w:rsidP="001D4FC5">
            <w:pPr>
              <w:tabs>
                <w:tab w:val="left" w:pos="720"/>
              </w:tabs>
              <w:bidi/>
              <w:spacing w:beforeAutospacing="1" w:afterAutospacing="1" w:line="240" w:lineRule="auto"/>
              <w:jc w:val="both"/>
              <w:rPr>
                <w:rFonts w:asciiTheme="majorBidi" w:hAnsiTheme="majorBidi" w:cstheme="majorBidi"/>
                <w:color w:val="3F4A52"/>
              </w:rPr>
            </w:pPr>
            <w:r w:rsidRPr="001D4FC5">
              <w:rPr>
                <w:rFonts w:asciiTheme="majorBidi" w:hAnsiTheme="majorBidi" w:cstheme="majorBidi"/>
                <w:color w:val="3F4A52"/>
              </w:rPr>
              <w:t xml:space="preserve">• </w:t>
            </w:r>
            <w:r w:rsidRPr="001D4FC5">
              <w:rPr>
                <w:rFonts w:asciiTheme="majorBidi" w:hAnsiTheme="majorBidi" w:cstheme="majorBidi"/>
                <w:color w:val="3F4A52"/>
                <w:rtl/>
              </w:rPr>
              <w:t>ذكر بعض الاختلافات الهيكلية الأساسية بين البشر من أصول أو أعراق مختلفة (مثل الزنوج، والقوقازيين، والمغول)</w:t>
            </w:r>
            <w:r w:rsidRPr="001D4FC5">
              <w:rPr>
                <w:rFonts w:asciiTheme="majorBidi" w:hAnsiTheme="majorBidi" w:cstheme="majorBidi"/>
                <w:color w:val="3F4A52"/>
              </w:rPr>
              <w:t>.</w:t>
            </w:r>
          </w:p>
          <w:p w:rsidR="001D4FC5" w:rsidRPr="001D4FC5" w:rsidRDefault="001D4FC5" w:rsidP="001D4FC5">
            <w:pPr>
              <w:tabs>
                <w:tab w:val="left" w:pos="720"/>
              </w:tabs>
              <w:bidi/>
              <w:spacing w:beforeAutospacing="1" w:afterAutospacing="1" w:line="240" w:lineRule="auto"/>
              <w:jc w:val="both"/>
              <w:rPr>
                <w:rFonts w:asciiTheme="majorBidi" w:hAnsiTheme="majorBidi" w:cstheme="majorBidi"/>
                <w:color w:val="3F4A52"/>
              </w:rPr>
            </w:pPr>
            <w:r w:rsidRPr="001D4FC5">
              <w:rPr>
                <w:rFonts w:asciiTheme="majorBidi" w:hAnsiTheme="majorBidi" w:cstheme="majorBidi"/>
                <w:color w:val="3F4A52"/>
              </w:rPr>
              <w:t xml:space="preserve">• </w:t>
            </w:r>
            <w:r w:rsidRPr="001D4FC5">
              <w:rPr>
                <w:rFonts w:asciiTheme="majorBidi" w:hAnsiTheme="majorBidi" w:cstheme="majorBidi"/>
                <w:color w:val="3F4A52"/>
                <w:rtl/>
              </w:rPr>
              <w:t>تحديد بعض الاختلافات الهيكلية الأساسية بين بقايا الإناث والذكور</w:t>
            </w:r>
            <w:r w:rsidRPr="001D4FC5">
              <w:rPr>
                <w:rFonts w:asciiTheme="majorBidi" w:hAnsiTheme="majorBidi" w:cstheme="majorBidi"/>
                <w:color w:val="3F4A52"/>
              </w:rPr>
              <w:t>.</w:t>
            </w:r>
          </w:p>
          <w:p w:rsidR="00237D92" w:rsidRDefault="001D4FC5" w:rsidP="001D4FC5">
            <w:pPr>
              <w:tabs>
                <w:tab w:val="left" w:pos="720"/>
              </w:tabs>
              <w:bidi/>
              <w:spacing w:beforeAutospacing="1" w:afterAutospacing="1" w:line="240" w:lineRule="auto"/>
              <w:jc w:val="both"/>
              <w:rPr>
                <w:color w:val="3F4A52"/>
              </w:rPr>
            </w:pPr>
            <w:r w:rsidRPr="001D4FC5">
              <w:rPr>
                <w:rFonts w:asciiTheme="majorBidi" w:hAnsiTheme="majorBidi" w:cstheme="majorBidi"/>
                <w:color w:val="3F4A52"/>
              </w:rPr>
              <w:t xml:space="preserve">• </w:t>
            </w:r>
            <w:r w:rsidRPr="001D4FC5">
              <w:rPr>
                <w:rFonts w:asciiTheme="majorBidi" w:hAnsiTheme="majorBidi" w:cstheme="majorBidi"/>
                <w:color w:val="3F4A52"/>
                <w:rtl/>
              </w:rPr>
              <w:t>إجراء دراسة بحثية تقارن حجم وطول عظام مختلفة لدى الذكور والإناث</w:t>
            </w:r>
            <w:r w:rsidRPr="001D4FC5">
              <w:rPr>
                <w:rFonts w:asciiTheme="majorBidi" w:hAnsiTheme="majorBidi" w:cstheme="majorBidi"/>
                <w:color w:val="3F4A52"/>
              </w:rPr>
              <w:t>.</w:t>
            </w:r>
          </w:p>
        </w:tc>
      </w:tr>
    </w:tbl>
    <w:p w:rsidR="00237D92" w:rsidRDefault="00237D92" w:rsidP="00B202C1">
      <w:pPr>
        <w:spacing w:after="384" w:line="312" w:lineRule="auto"/>
        <w:jc w:val="right"/>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237D92" w:rsidTr="00237D92">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1D4FC5" w:rsidRDefault="00237D92" w:rsidP="001D4FC5">
            <w:pPr>
              <w:bidi/>
              <w:spacing w:line="276" w:lineRule="auto"/>
              <w:jc w:val="center"/>
              <w:rPr>
                <w:b/>
                <w:color w:val="17365D"/>
                <w:sz w:val="28"/>
                <w:szCs w:val="28"/>
              </w:rPr>
            </w:pPr>
            <w:r>
              <w:rPr>
                <w:b/>
                <w:color w:val="17365D"/>
                <w:sz w:val="28"/>
                <w:szCs w:val="28"/>
                <w:rtl/>
              </w:rPr>
              <w:t>استراتيجيات التعلم والتعليم</w:t>
            </w:r>
          </w:p>
        </w:tc>
      </w:tr>
      <w:tr w:rsidR="00237D92" w:rsidTr="00237D92">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1D4FC5">
            <w:pPr>
              <w:bidi/>
              <w:spacing w:line="276" w:lineRule="auto"/>
              <w:jc w:val="center"/>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1D4FC5" w:rsidRPr="001D4FC5" w:rsidRDefault="001D4FC5" w:rsidP="001D4FC5">
            <w:pPr>
              <w:pStyle w:val="af2"/>
              <w:shd w:val="clear" w:color="auto" w:fill="FFFFFF"/>
              <w:bidi/>
              <w:spacing w:after="225" w:line="378" w:lineRule="atLeast"/>
              <w:rPr>
                <w:rFonts w:ascii="Calibri" w:eastAsia="Calibri" w:hAnsi="Calibri" w:cs="Calibri"/>
                <w:b/>
                <w:color w:val="000000"/>
              </w:rPr>
            </w:pPr>
            <w:r w:rsidRPr="001D4FC5">
              <w:rPr>
                <w:rFonts w:ascii="Calibri" w:eastAsia="Calibri" w:hAnsi="Calibri" w:cs="Calibri"/>
                <w:b/>
                <w:color w:val="000000"/>
                <w:rtl/>
              </w:rPr>
              <w:t>بشكل عام، تخضع عينات الدم والأنسجة المختلفة لتحليل مخبري للكشف عن وجود السموم ومستوياتها في الجسم. مع ذلك، في حالات نادرة، عندما يبقى الجسد مجهولاً لفترة طويلة، تُجمع اليرقات وتُرسل إلى المختبر لإجراء دراسات السمية الحشرية، وذلك بسبب المرحلة المتقدمة من التحلل التي يصبح فيها جمع الأحشاء وحفظها أمراً مستحيلاً. تُسهّل هذه الدراسات السمية الحشرية لليرقات تقييم مستويات السموم في الجسم</w:t>
            </w:r>
            <w:r w:rsidRPr="001D4FC5">
              <w:rPr>
                <w:rFonts w:ascii="Calibri" w:eastAsia="Calibri" w:hAnsi="Calibri" w:cs="Calibri"/>
                <w:b/>
                <w:color w:val="000000"/>
              </w:rPr>
              <w:t>.</w:t>
            </w:r>
          </w:p>
          <w:p w:rsidR="001D4FC5" w:rsidRPr="001D4FC5" w:rsidRDefault="001D4FC5" w:rsidP="001D4FC5">
            <w:pPr>
              <w:pStyle w:val="af2"/>
              <w:shd w:val="clear" w:color="auto" w:fill="FFFFFF"/>
              <w:bidi/>
              <w:spacing w:after="225" w:line="378" w:lineRule="atLeast"/>
              <w:rPr>
                <w:rFonts w:ascii="Calibri" w:eastAsia="Calibri" w:hAnsi="Calibri" w:cs="Calibri"/>
                <w:b/>
                <w:color w:val="000000"/>
              </w:rPr>
            </w:pPr>
            <w:r w:rsidRPr="001D4FC5">
              <w:rPr>
                <w:rFonts w:ascii="Calibri" w:eastAsia="Calibri" w:hAnsi="Calibri" w:cs="Calibri"/>
                <w:b/>
                <w:color w:val="000000"/>
                <w:rtl/>
              </w:rPr>
              <w:t>تقتصر أنواع الحشرات عادةً على منطقة أو بيئة محدودة. يستقر الجسد سريعاً بمجرد بدء التحلل. في حال تعرض الجسد لأي قوة خارجية، فإنه يُعاد استعماره مرة أخرى تبعاً للمنطقة والظروف البيئية. لكن هذا الاستعمار الثانوي قد يختلف عن الاستعمار الأولي، مما يُشير إلى أن الجسد قد أُعيد استعماره لاحقاً</w:t>
            </w:r>
            <w:r w:rsidRPr="001D4FC5">
              <w:rPr>
                <w:rFonts w:ascii="Calibri" w:eastAsia="Calibri" w:hAnsi="Calibri" w:cs="Calibri"/>
                <w:b/>
                <w:color w:val="000000"/>
              </w:rPr>
              <w:t>.</w:t>
            </w:r>
          </w:p>
          <w:p w:rsidR="00237D92" w:rsidRPr="001D4FC5" w:rsidRDefault="001D4FC5" w:rsidP="001D4FC5">
            <w:pPr>
              <w:pStyle w:val="af2"/>
              <w:shd w:val="clear" w:color="auto" w:fill="FFFFFF"/>
              <w:bidi/>
              <w:spacing w:before="0" w:beforeAutospacing="0" w:after="225" w:afterAutospacing="0" w:line="378" w:lineRule="atLeast"/>
              <w:rPr>
                <w:rFonts w:ascii="Calibri" w:eastAsia="Calibri" w:hAnsi="Calibri" w:cs="Calibri"/>
                <w:b/>
                <w:color w:val="000000"/>
              </w:rPr>
            </w:pPr>
            <w:r w:rsidRPr="001D4FC5">
              <w:rPr>
                <w:rFonts w:ascii="Calibri" w:eastAsia="Calibri" w:hAnsi="Calibri" w:cs="Calibri"/>
                <w:b/>
                <w:color w:val="000000"/>
                <w:rtl/>
              </w:rPr>
              <w:t>يهدف هذا المنهج الدراسي إلى تنمية قدرة الطلاب على تحليل أدق التفاصيل الموجودة في موقع الجريمة. إضافةً إلى ذلك، سيتمكنون من تحليل تسلسل استعمار الحشرات للجثة وقيمته كدليل في المحكمة</w:t>
            </w:r>
            <w:r w:rsidRPr="001D4FC5">
              <w:rPr>
                <w:rFonts w:ascii="Calibri" w:eastAsia="Calibri" w:hAnsi="Calibri" w:cs="Calibri"/>
                <w:b/>
                <w:color w:val="000000"/>
              </w:rPr>
              <w:t>.</w:t>
            </w:r>
          </w:p>
        </w:tc>
      </w:tr>
    </w:tbl>
    <w:p w:rsidR="00237D92" w:rsidRDefault="00237D92" w:rsidP="00B202C1">
      <w:pPr>
        <w:spacing w:line="276" w:lineRule="auto"/>
        <w:jc w:val="right"/>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237D92" w:rsidTr="001D4FC5">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1D4FC5">
            <w:pPr>
              <w:bidi/>
              <w:spacing w:line="312" w:lineRule="auto"/>
              <w:jc w:val="center"/>
              <w:rPr>
                <w:rFonts w:eastAsia="Times New Roman"/>
                <w:color w:val="000000"/>
                <w:sz w:val="24"/>
                <w:szCs w:val="24"/>
              </w:rPr>
            </w:pPr>
            <w:r>
              <w:rPr>
                <w:rFonts w:eastAsia="Times New Roman"/>
                <w:b/>
                <w:color w:val="17365D"/>
                <w:sz w:val="28"/>
                <w:szCs w:val="28"/>
                <w:rtl/>
              </w:rPr>
              <w:t>العبء الدراسي للطالب (SWL)</w:t>
            </w:r>
          </w:p>
        </w:tc>
      </w:tr>
      <w:tr w:rsidR="00237D92" w:rsidTr="001D4FC5">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Pr="001D4FC5" w:rsidRDefault="00237D92" w:rsidP="001D4FC5">
            <w:pPr>
              <w:spacing w:line="312" w:lineRule="auto"/>
              <w:jc w:val="center"/>
              <w:rPr>
                <w:b/>
                <w:color w:val="000000"/>
                <w:sz w:val="24"/>
                <w:szCs w:val="24"/>
              </w:rPr>
            </w:pPr>
            <w:r>
              <w:rPr>
                <w:b/>
                <w:color w:val="000000"/>
                <w:sz w:val="24"/>
                <w:szCs w:val="24"/>
              </w:rPr>
              <w:t>Structured SWL</w:t>
            </w:r>
            <w:r w:rsidR="001D4FC5">
              <w:rPr>
                <w:b/>
                <w:color w:val="000000"/>
                <w:sz w:val="24"/>
                <w:szCs w:val="24"/>
              </w:rPr>
              <w:t xml:space="preserve"> (h/sem)</w:t>
            </w:r>
            <w:r w:rsidR="001D4FC5">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1D4FC5">
            <w:pPr>
              <w:spacing w:line="312" w:lineRule="auto"/>
              <w:jc w:val="center"/>
              <w:rPr>
                <w:sz w:val="24"/>
                <w:szCs w:val="24"/>
              </w:rPr>
            </w:pPr>
            <w:r>
              <w:rPr>
                <w:sz w:val="24"/>
                <w:szCs w:val="24"/>
              </w:rPr>
              <w:t>86</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1D4FC5">
            <w:pPr>
              <w:spacing w:line="312" w:lineRule="auto"/>
              <w:jc w:val="center"/>
              <w:rPr>
                <w:b/>
              </w:rPr>
            </w:pPr>
            <w:r>
              <w:rPr>
                <w:b/>
              </w:rPr>
              <w:t>Structured</w:t>
            </w:r>
            <w:r w:rsidR="001D4FC5">
              <w:rPr>
                <w:b/>
              </w:rPr>
              <w:t xml:space="preserve"> SWL (h/w)</w:t>
            </w:r>
            <w:r w:rsidR="001D4FC5">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1D4FC5">
            <w:pPr>
              <w:spacing w:line="312" w:lineRule="auto"/>
              <w:jc w:val="center"/>
              <w:rPr>
                <w:sz w:val="24"/>
                <w:szCs w:val="24"/>
              </w:rPr>
            </w:pPr>
            <w:r>
              <w:rPr>
                <w:sz w:val="24"/>
                <w:szCs w:val="24"/>
              </w:rPr>
              <w:t>6.1</w:t>
            </w:r>
          </w:p>
        </w:tc>
      </w:tr>
      <w:tr w:rsidR="00237D92" w:rsidTr="001D4FC5">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1D4FC5">
            <w:pPr>
              <w:spacing w:line="312" w:lineRule="auto"/>
              <w:jc w:val="center"/>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1D4FC5">
            <w:pPr>
              <w:spacing w:line="312" w:lineRule="auto"/>
              <w:jc w:val="center"/>
              <w:rPr>
                <w:sz w:val="24"/>
                <w:szCs w:val="24"/>
              </w:rPr>
            </w:pPr>
            <w:r>
              <w:rPr>
                <w:sz w:val="24"/>
                <w:szCs w:val="24"/>
              </w:rPr>
              <w:t>89</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1D4FC5">
            <w:pPr>
              <w:spacing w:line="312" w:lineRule="auto"/>
              <w:jc w:val="center"/>
              <w:rPr>
                <w:b/>
              </w:rPr>
            </w:pPr>
            <w:r>
              <w:rPr>
                <w:b/>
              </w:rPr>
              <w:t>Unstructured S</w:t>
            </w:r>
            <w:r w:rsidR="001D4FC5">
              <w:rPr>
                <w:b/>
              </w:rPr>
              <w:t>WL (h/w)</w:t>
            </w:r>
            <w:r w:rsidR="001D4FC5">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1D4FC5">
            <w:pPr>
              <w:spacing w:line="312" w:lineRule="auto"/>
              <w:jc w:val="center"/>
              <w:rPr>
                <w:sz w:val="24"/>
                <w:szCs w:val="24"/>
              </w:rPr>
            </w:pPr>
            <w:r>
              <w:rPr>
                <w:sz w:val="24"/>
                <w:szCs w:val="24"/>
              </w:rPr>
              <w:t>6.2</w:t>
            </w:r>
          </w:p>
        </w:tc>
      </w:tr>
      <w:tr w:rsidR="00237D92" w:rsidTr="001D4FC5">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Pr="001D4FC5" w:rsidRDefault="00237D92" w:rsidP="001D4FC5">
            <w:pPr>
              <w:spacing w:line="312" w:lineRule="auto"/>
              <w:jc w:val="center"/>
              <w:rPr>
                <w:b/>
                <w:color w:val="000000"/>
                <w:sz w:val="24"/>
                <w:szCs w:val="24"/>
              </w:rPr>
            </w:pPr>
            <w:r>
              <w:rPr>
                <w:b/>
                <w:color w:val="000000"/>
                <w:sz w:val="24"/>
                <w:szCs w:val="24"/>
              </w:rPr>
              <w:t>Tota</w:t>
            </w:r>
            <w:r w:rsidR="001D4FC5">
              <w:rPr>
                <w:b/>
                <w:color w:val="000000"/>
                <w:sz w:val="24"/>
                <w:szCs w:val="24"/>
              </w:rPr>
              <w:t>l SWL (h/sem)</w:t>
            </w:r>
            <w:r w:rsidR="001D4FC5">
              <w:rPr>
                <w:b/>
                <w:color w:val="000000"/>
                <w:sz w:val="24"/>
                <w:szCs w:val="24"/>
              </w:rPr>
              <w:br/>
              <w:t>Total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1D4FC5">
            <w:pPr>
              <w:spacing w:line="312" w:lineRule="auto"/>
              <w:jc w:val="center"/>
              <w:rPr>
                <w:sz w:val="24"/>
                <w:szCs w:val="24"/>
              </w:rPr>
            </w:pPr>
            <w:r>
              <w:rPr>
                <w:sz w:val="24"/>
                <w:szCs w:val="24"/>
              </w:rPr>
              <w:t>175</w:t>
            </w:r>
          </w:p>
        </w:tc>
      </w:tr>
    </w:tbl>
    <w:p w:rsidR="00237D92" w:rsidRDefault="00237D92" w:rsidP="00B202C1">
      <w:pPr>
        <w:spacing w:after="0" w:line="312" w:lineRule="auto"/>
        <w:jc w:val="right"/>
        <w:rPr>
          <w:rFonts w:ascii="Cambria" w:eastAsia="Cambria" w:hAnsi="Cambria" w:cs="Cambria"/>
          <w:b/>
          <w:color w:val="000000"/>
        </w:rPr>
      </w:pPr>
    </w:p>
    <w:p w:rsidR="00237D92" w:rsidRDefault="00237D92" w:rsidP="00B202C1">
      <w:pPr>
        <w:spacing w:after="0" w:line="312" w:lineRule="auto"/>
        <w:jc w:val="right"/>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237D92" w:rsidTr="001D4FC5">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1D4FC5" w:rsidRDefault="00237D92" w:rsidP="001D4FC5">
            <w:pPr>
              <w:bidi/>
              <w:spacing w:line="312" w:lineRule="auto"/>
              <w:jc w:val="center"/>
              <w:rPr>
                <w:b/>
                <w:color w:val="17365D"/>
                <w:sz w:val="28"/>
                <w:szCs w:val="28"/>
              </w:rPr>
            </w:pPr>
            <w:r>
              <w:rPr>
                <w:b/>
                <w:color w:val="17365D"/>
                <w:sz w:val="28"/>
                <w:szCs w:val="28"/>
                <w:rtl/>
              </w:rPr>
              <w:t>تقييم المادة</w:t>
            </w:r>
          </w:p>
        </w:tc>
      </w:tr>
      <w:tr w:rsidR="00237D92" w:rsidTr="001D4FC5">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237D92" w:rsidRDefault="00237D92" w:rsidP="001D4FC5">
            <w:pPr>
              <w:spacing w:line="312" w:lineRule="auto"/>
              <w:ind w:left="360" w:hanging="720"/>
              <w:jc w:val="center"/>
              <w:rPr>
                <w:b/>
              </w:rPr>
            </w:pPr>
          </w:p>
          <w:p w:rsidR="00237D92" w:rsidRDefault="00237D92" w:rsidP="001D4FC5">
            <w:pPr>
              <w:bidi/>
              <w:spacing w:line="312" w:lineRule="auto"/>
              <w:ind w:left="360" w:hanging="720"/>
              <w:jc w:val="center"/>
              <w:rPr>
                <w:b/>
              </w:rPr>
            </w:pPr>
            <w:r>
              <w:rPr>
                <w:b/>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1D4FC5">
            <w:pPr>
              <w:bidi/>
              <w:spacing w:line="312" w:lineRule="auto"/>
              <w:jc w:val="center"/>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1D4FC5">
            <w:pPr>
              <w:bidi/>
              <w:spacing w:line="312" w:lineRule="auto"/>
              <w:jc w:val="center"/>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1D4FC5">
            <w:pPr>
              <w:bidi/>
              <w:spacing w:line="312" w:lineRule="auto"/>
              <w:jc w:val="center"/>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1D4FC5">
            <w:pPr>
              <w:bidi/>
              <w:spacing w:line="312" w:lineRule="auto"/>
              <w:jc w:val="center"/>
              <w:rPr>
                <w:b/>
                <w:color w:val="000000"/>
              </w:rPr>
            </w:pPr>
            <w:r>
              <w:rPr>
                <w:b/>
                <w:color w:val="000000"/>
                <w:rtl/>
              </w:rPr>
              <w:t>مخرج التعلم المرتبط</w:t>
            </w:r>
          </w:p>
        </w:tc>
      </w:tr>
      <w:tr w:rsidR="00237D92" w:rsidTr="001D4FC5">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1D4FC5">
            <w:pPr>
              <w:bidi/>
              <w:spacing w:line="312" w:lineRule="auto"/>
              <w:jc w:val="center"/>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1D4FC5">
            <w:pPr>
              <w:bidi/>
              <w:spacing w:line="312" w:lineRule="auto"/>
              <w:jc w:val="center"/>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1D4FC5">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1D4FC5">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1D4FC5">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1D4FC5">
            <w:pPr>
              <w:spacing w:line="312" w:lineRule="auto"/>
              <w:jc w:val="center"/>
              <w:rPr>
                <w:color w:val="000000"/>
              </w:rPr>
            </w:pPr>
            <w:r>
              <w:t>LO #1, 2, 10 and 11</w:t>
            </w:r>
          </w:p>
        </w:tc>
      </w:tr>
      <w:tr w:rsidR="00237D92" w:rsidTr="001D4FC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1D4FC5">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1D4FC5">
            <w:pPr>
              <w:bidi/>
              <w:spacing w:line="312" w:lineRule="auto"/>
              <w:jc w:val="center"/>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1D4FC5">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1D4FC5">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1D4FC5">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1D4FC5">
            <w:pPr>
              <w:spacing w:line="312" w:lineRule="auto"/>
              <w:jc w:val="center"/>
              <w:rPr>
                <w:color w:val="000000"/>
              </w:rPr>
            </w:pPr>
            <w:r>
              <w:t>LO # 3, 4, 6 and 7</w:t>
            </w:r>
          </w:p>
        </w:tc>
      </w:tr>
      <w:tr w:rsidR="00237D92" w:rsidTr="001D4FC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1D4FC5">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1D4FC5">
            <w:pPr>
              <w:bidi/>
              <w:spacing w:line="312" w:lineRule="auto"/>
              <w:jc w:val="center"/>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1D4FC5">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1D4FC5">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1D4FC5">
            <w:pPr>
              <w:bidi/>
              <w:spacing w:line="312" w:lineRule="auto"/>
              <w:jc w:val="center"/>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1D4FC5">
            <w:pPr>
              <w:spacing w:line="312" w:lineRule="auto"/>
              <w:jc w:val="center"/>
              <w:rPr>
                <w:color w:val="000000"/>
              </w:rPr>
            </w:pPr>
          </w:p>
        </w:tc>
      </w:tr>
      <w:tr w:rsidR="00237D92" w:rsidTr="001D4FC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1D4FC5">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1D4FC5">
            <w:pPr>
              <w:bidi/>
              <w:spacing w:line="312" w:lineRule="auto"/>
              <w:jc w:val="center"/>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1D4FC5">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1D4FC5">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1D4FC5">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1D4FC5">
            <w:pPr>
              <w:spacing w:line="312" w:lineRule="auto"/>
              <w:jc w:val="center"/>
              <w:rPr>
                <w:color w:val="000000"/>
              </w:rPr>
            </w:pPr>
            <w:r>
              <w:t>LO # 5, 8 and 10</w:t>
            </w:r>
          </w:p>
        </w:tc>
      </w:tr>
      <w:tr w:rsidR="00237D92" w:rsidTr="001D4FC5">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1D4FC5">
            <w:pPr>
              <w:bidi/>
              <w:spacing w:line="312" w:lineRule="auto"/>
              <w:jc w:val="center"/>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1D4FC5">
            <w:pPr>
              <w:bidi/>
              <w:spacing w:line="312" w:lineRule="auto"/>
              <w:jc w:val="center"/>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1D4FC5">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1D4FC5">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1D4FC5">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1D4FC5">
            <w:pPr>
              <w:spacing w:line="312" w:lineRule="auto"/>
              <w:jc w:val="center"/>
              <w:rPr>
                <w:color w:val="000000"/>
              </w:rPr>
            </w:pPr>
            <w:r>
              <w:t>LO # 1-7</w:t>
            </w:r>
          </w:p>
        </w:tc>
      </w:tr>
      <w:tr w:rsidR="00237D92" w:rsidTr="001D4FC5">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1D4FC5">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1D4FC5">
            <w:pPr>
              <w:bidi/>
              <w:spacing w:line="312" w:lineRule="auto"/>
              <w:jc w:val="center"/>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1D4FC5">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1D4FC5">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1D4FC5">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1D4FC5">
            <w:pPr>
              <w:bidi/>
              <w:spacing w:line="312" w:lineRule="auto"/>
              <w:jc w:val="center"/>
              <w:rPr>
                <w:color w:val="000000"/>
              </w:rPr>
            </w:pPr>
            <w:r>
              <w:rPr>
                <w:color w:val="000000"/>
                <w:rtl/>
              </w:rPr>
              <w:t>الكل</w:t>
            </w:r>
          </w:p>
        </w:tc>
      </w:tr>
      <w:tr w:rsidR="00237D92" w:rsidTr="001D4FC5">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237D92" w:rsidRDefault="00237D92" w:rsidP="001D4FC5">
            <w:pPr>
              <w:bidi/>
              <w:spacing w:line="312" w:lineRule="auto"/>
              <w:jc w:val="center"/>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1D4FC5">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1D4FC5">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1D4FC5">
            <w:pPr>
              <w:spacing w:line="312" w:lineRule="auto"/>
              <w:jc w:val="center"/>
              <w:rPr>
                <w:color w:val="000000"/>
              </w:rPr>
            </w:pPr>
          </w:p>
        </w:tc>
      </w:tr>
    </w:tbl>
    <w:p w:rsidR="00237D92" w:rsidRDefault="00237D92" w:rsidP="00B202C1">
      <w:pPr>
        <w:spacing w:line="276" w:lineRule="auto"/>
        <w:jc w:val="right"/>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37D92" w:rsidTr="00237D92">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1D4FC5" w:rsidRDefault="00237D92" w:rsidP="001D4FC5">
            <w:pPr>
              <w:bidi/>
              <w:spacing w:line="360" w:lineRule="auto"/>
              <w:jc w:val="right"/>
              <w:rPr>
                <w:b/>
                <w:color w:val="17365D"/>
                <w:sz w:val="28"/>
                <w:szCs w:val="28"/>
              </w:rPr>
            </w:pPr>
            <w:r>
              <w:rPr>
                <w:b/>
                <w:color w:val="17365D"/>
                <w:sz w:val="28"/>
                <w:szCs w:val="28"/>
                <w:rtl/>
              </w:rPr>
              <w:t>الخطة الدراسية (المنهج الأسبوعي)</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hanging="720"/>
              <w:jc w:val="right"/>
              <w:rPr>
                <w:b/>
                <w:color w:val="000000"/>
              </w:rPr>
            </w:pPr>
            <w:r>
              <w:rPr>
                <w:b/>
                <w:color w:val="000000"/>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B202C1">
            <w:pPr>
              <w:bidi/>
              <w:spacing w:line="360" w:lineRule="auto"/>
              <w:jc w:val="right"/>
              <w:rPr>
                <w:b/>
                <w:sz w:val="24"/>
                <w:szCs w:val="24"/>
              </w:rPr>
            </w:pPr>
            <w:r>
              <w:rPr>
                <w:b/>
                <w:rtl/>
              </w:rPr>
              <w:t>الموضوعات المغطاة</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tbl>
            <w:tblPr>
              <w:tblW w:w="0" w:type="auto"/>
              <w:tblLayout w:type="fixed"/>
              <w:tblLook w:val="04A0" w:firstRow="1" w:lastRow="0" w:firstColumn="1" w:lastColumn="0" w:noHBand="0" w:noVBand="1"/>
            </w:tblPr>
            <w:tblGrid>
              <w:gridCol w:w="7175"/>
            </w:tblGrid>
            <w:tr w:rsidR="00237D92" w:rsidTr="00237D92">
              <w:trPr>
                <w:trHeight w:val="110"/>
              </w:trPr>
              <w:tc>
                <w:tcPr>
                  <w:tcW w:w="7175" w:type="dxa"/>
                  <w:tcBorders>
                    <w:tl2br w:val="nil"/>
                    <w:tr2bl w:val="nil"/>
                  </w:tcBorders>
                </w:tcPr>
                <w:p w:rsidR="00237D92" w:rsidRDefault="00237D92" w:rsidP="001D4FC5">
                  <w:pPr>
                    <w:pStyle w:val="1"/>
                    <w:shd w:val="clear" w:color="auto" w:fill="FFFFFF"/>
                    <w:spacing w:line="18" w:lineRule="atLeast"/>
                    <w:rPr>
                      <w:rFonts w:ascii="Calibri" w:hAnsi="Calibri" w:cs="Calibri"/>
                      <w:b w:val="0"/>
                      <w:sz w:val="22"/>
                      <w:szCs w:val="22"/>
                    </w:rPr>
                  </w:pPr>
                  <w:r>
                    <w:rPr>
                      <w:rFonts w:ascii="Calibri" w:hAnsi="Calibri" w:cs="Calibri"/>
                      <w:b w:val="0"/>
                      <w:sz w:val="22"/>
                      <w:szCs w:val="22"/>
                    </w:rPr>
                    <w:t>Introduction for-Forensic Entomology</w:t>
                  </w:r>
                </w:p>
              </w:tc>
            </w:tr>
          </w:tbl>
          <w:p w:rsidR="00237D92" w:rsidRDefault="00237D92" w:rsidP="001D4FC5">
            <w:pPr>
              <w:spacing w:line="360" w:lineRule="auto"/>
              <w:jc w:val="center"/>
              <w:rPr>
                <w:bCs/>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2-3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1D4FC5">
            <w:pPr>
              <w:spacing w:line="360" w:lineRule="auto"/>
              <w:jc w:val="center"/>
              <w:rPr>
                <w:bCs/>
              </w:rPr>
            </w:pPr>
            <w:r>
              <w:t>What happens after death?Rigor mortis</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4-5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1D4FC5">
            <w:pPr>
              <w:spacing w:line="360" w:lineRule="auto"/>
              <w:jc w:val="center"/>
              <w:rPr>
                <w:bCs/>
              </w:rPr>
            </w:pPr>
            <w:r>
              <w:t>Estimating time of death with Forensic Entomology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6-7</w:t>
            </w:r>
          </w:p>
        </w:tc>
        <w:tc>
          <w:tcPr>
            <w:tcW w:w="9240" w:type="dxa"/>
            <w:tcBorders>
              <w:top w:val="single" w:sz="4" w:space="0" w:color="000000"/>
              <w:left w:val="single" w:sz="4" w:space="0" w:color="000000"/>
              <w:bottom w:val="single" w:sz="4" w:space="0" w:color="000000"/>
              <w:right w:val="single" w:sz="4" w:space="0" w:color="000000"/>
            </w:tcBorders>
            <w:vAlign w:val="center"/>
          </w:tcPr>
          <w:tbl>
            <w:tblPr>
              <w:tblW w:w="0" w:type="auto"/>
              <w:tblLayout w:type="fixed"/>
              <w:tblLook w:val="04A0" w:firstRow="1" w:lastRow="0" w:firstColumn="1" w:lastColumn="0" w:noHBand="0" w:noVBand="1"/>
            </w:tblPr>
            <w:tblGrid>
              <w:gridCol w:w="8345"/>
            </w:tblGrid>
            <w:tr w:rsidR="00237D92" w:rsidTr="00237D92">
              <w:trPr>
                <w:trHeight w:val="110"/>
              </w:trPr>
              <w:tc>
                <w:tcPr>
                  <w:tcW w:w="8345" w:type="dxa"/>
                  <w:tcBorders>
                    <w:tl2br w:val="nil"/>
                    <w:tr2bl w:val="nil"/>
                  </w:tcBorders>
                </w:tcPr>
                <w:p w:rsidR="00237D92" w:rsidRDefault="00237D92" w:rsidP="001D4FC5">
                  <w:pPr>
                    <w:jc w:val="center"/>
                    <w:rPr>
                      <w:color w:val="000000"/>
                      <w:szCs w:val="24"/>
                    </w:rPr>
                  </w:pPr>
                  <w:r>
                    <w:t>Finding the cause of death using forensic entomology</w:t>
                  </w:r>
                </w:p>
              </w:tc>
            </w:tr>
          </w:tbl>
          <w:p w:rsidR="00237D92" w:rsidRDefault="00237D92" w:rsidP="001D4FC5">
            <w:pPr>
              <w:spacing w:line="360" w:lineRule="auto"/>
              <w:jc w:val="center"/>
              <w:rPr>
                <w:bCs/>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8-9</w:t>
            </w:r>
          </w:p>
        </w:tc>
        <w:tc>
          <w:tcPr>
            <w:tcW w:w="9240" w:type="dxa"/>
            <w:tcBorders>
              <w:top w:val="single" w:sz="4" w:space="0" w:color="000000"/>
              <w:left w:val="single" w:sz="4" w:space="0" w:color="000000"/>
              <w:bottom w:val="single" w:sz="4" w:space="0" w:color="000000"/>
              <w:right w:val="single" w:sz="4" w:space="0" w:color="000000"/>
            </w:tcBorders>
            <w:vAlign w:val="center"/>
          </w:tcPr>
          <w:tbl>
            <w:tblPr>
              <w:tblW w:w="0" w:type="auto"/>
              <w:tblLayout w:type="fixed"/>
              <w:tblLook w:val="04A0" w:firstRow="1" w:lastRow="0" w:firstColumn="1" w:lastColumn="0" w:noHBand="0" w:noVBand="1"/>
            </w:tblPr>
            <w:tblGrid>
              <w:gridCol w:w="5495"/>
            </w:tblGrid>
            <w:tr w:rsidR="00237D92" w:rsidTr="00237D92">
              <w:trPr>
                <w:trHeight w:val="110"/>
              </w:trPr>
              <w:tc>
                <w:tcPr>
                  <w:tcW w:w="5495" w:type="dxa"/>
                  <w:tcBorders>
                    <w:tl2br w:val="nil"/>
                    <w:tr2bl w:val="nil"/>
                  </w:tcBorders>
                </w:tcPr>
                <w:p w:rsidR="00237D92" w:rsidRDefault="00237D92" w:rsidP="001D4FC5">
                  <w:pPr>
                    <w:jc w:val="center"/>
                    <w:rPr>
                      <w:color w:val="000000"/>
                      <w:szCs w:val="24"/>
                    </w:rPr>
                  </w:pPr>
                  <w:r>
                    <w:t>Has the body been moved after death?</w:t>
                  </w:r>
                </w:p>
              </w:tc>
            </w:tr>
          </w:tbl>
          <w:p w:rsidR="00237D92" w:rsidRDefault="00237D92" w:rsidP="001D4FC5">
            <w:pPr>
              <w:spacing w:line="360" w:lineRule="auto"/>
              <w:jc w:val="center"/>
              <w:rPr>
                <w:bCs/>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1D4FC5">
            <w:pPr>
              <w:spacing w:line="360" w:lineRule="auto"/>
              <w:jc w:val="center"/>
              <w:rPr>
                <w:bCs/>
              </w:rPr>
            </w:pPr>
            <w:r>
              <w:t>Use of arthropods in investigation of contraband trafficking</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11-12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1D4FC5">
            <w:pPr>
              <w:spacing w:line="360" w:lineRule="auto"/>
              <w:jc w:val="center"/>
              <w:rPr>
                <w:b/>
                <w:color w:val="000000"/>
                <w:szCs w:val="24"/>
              </w:rPr>
            </w:pPr>
            <w:r>
              <w:t>Analyzing the crime scene for entomological evidence</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13-14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1D4FC5">
            <w:pPr>
              <w:spacing w:line="360" w:lineRule="auto"/>
              <w:jc w:val="center"/>
              <w:rPr>
                <w:bCs/>
              </w:rPr>
            </w:pPr>
            <w:r>
              <w:t>Case histories involving forensic entomology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1D4FC5">
            <w:pPr>
              <w:spacing w:line="360" w:lineRule="auto"/>
              <w:jc w:val="center"/>
              <w:rPr>
                <w:bCs/>
                <w:lang w:bidi="ar-IQ"/>
              </w:rPr>
            </w:pPr>
            <w:r>
              <w:rPr>
                <w:bCs/>
              </w:rPr>
              <w:t>exam</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1D4FC5">
            <w:pPr>
              <w:bidi/>
              <w:spacing w:line="360" w:lineRule="auto"/>
              <w:jc w:val="center"/>
              <w:rPr>
                <w:b/>
              </w:rPr>
            </w:pPr>
            <w:r>
              <w:rPr>
                <w:b/>
                <w:rtl/>
              </w:rPr>
              <w:t>أسبوع تحضيري قبل الامتحان النهائي</w:t>
            </w:r>
          </w:p>
        </w:tc>
      </w:tr>
    </w:tbl>
    <w:p w:rsidR="00237D92" w:rsidRDefault="00237D92" w:rsidP="00B202C1">
      <w:pPr>
        <w:tabs>
          <w:tab w:val="center" w:pos="3870"/>
        </w:tabs>
        <w:spacing w:after="0" w:line="360" w:lineRule="auto"/>
        <w:ind w:left="1985" w:hanging="1985"/>
        <w:jc w:val="right"/>
        <w:rPr>
          <w:b/>
          <w:sz w:val="24"/>
          <w:szCs w:val="24"/>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5"/>
        <w:gridCol w:w="8965"/>
      </w:tblGrid>
      <w:tr w:rsidR="00237D92" w:rsidTr="00237D92">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1D4FC5" w:rsidRDefault="00237D92" w:rsidP="001D4FC5">
            <w:pPr>
              <w:bidi/>
              <w:spacing w:line="360" w:lineRule="auto"/>
              <w:jc w:val="right"/>
              <w:rPr>
                <w:b/>
                <w:color w:val="17365D"/>
                <w:sz w:val="28"/>
                <w:szCs w:val="28"/>
              </w:rPr>
            </w:pPr>
            <w:r>
              <w:rPr>
                <w:b/>
                <w:color w:val="17365D"/>
                <w:sz w:val="28"/>
                <w:szCs w:val="28"/>
                <w:rtl/>
              </w:rPr>
              <w:t>الخطة الدراسية (المنهج المختبري الأسبوعي)</w:t>
            </w:r>
          </w:p>
        </w:tc>
      </w:tr>
      <w:tr w:rsidR="00237D92" w:rsidTr="001D4FC5">
        <w:tc>
          <w:tcPr>
            <w:tcW w:w="153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hanging="720"/>
              <w:jc w:val="right"/>
              <w:rPr>
                <w:b/>
              </w:rPr>
            </w:pPr>
            <w:r>
              <w:rPr>
                <w:b/>
                <w:rtl/>
              </w:rPr>
              <w:t>الأسبوع</w:t>
            </w:r>
          </w:p>
        </w:tc>
        <w:tc>
          <w:tcPr>
            <w:tcW w:w="896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B202C1">
            <w:pPr>
              <w:bidi/>
              <w:spacing w:line="360" w:lineRule="auto"/>
              <w:jc w:val="right"/>
              <w:rPr>
                <w:b/>
                <w:sz w:val="24"/>
                <w:szCs w:val="24"/>
              </w:rPr>
            </w:pPr>
            <w:r>
              <w:rPr>
                <w:b/>
                <w:rtl/>
              </w:rPr>
              <w:t>الموضوعات المغطاة</w:t>
            </w:r>
          </w:p>
        </w:tc>
      </w:tr>
      <w:tr w:rsidR="00237D92" w:rsidTr="001D4FC5">
        <w:tc>
          <w:tcPr>
            <w:tcW w:w="153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1D4FC5">
            <w:pPr>
              <w:bidi/>
              <w:spacing w:line="360" w:lineRule="auto"/>
              <w:ind w:left="-18"/>
              <w:jc w:val="center"/>
              <w:rPr>
                <w:b/>
              </w:rPr>
            </w:pPr>
            <w:r>
              <w:rPr>
                <w:b/>
                <w:rtl/>
              </w:rPr>
              <w:t>الأسبوع 1-2</w:t>
            </w:r>
          </w:p>
        </w:tc>
        <w:tc>
          <w:tcPr>
            <w:tcW w:w="896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1D4FC5">
            <w:pPr>
              <w:bidi/>
              <w:spacing w:line="360" w:lineRule="auto"/>
              <w:rPr>
                <w:sz w:val="24"/>
                <w:szCs w:val="24"/>
                <w:lang w:bidi="ar-IQ"/>
              </w:rPr>
            </w:pPr>
            <w:r>
              <w:rPr>
                <w:rtl/>
              </w:rPr>
              <w:t>المختبر 1-2: collecting-and-obseration-insect</w:t>
            </w:r>
          </w:p>
        </w:tc>
      </w:tr>
      <w:tr w:rsidR="00237D92" w:rsidTr="001D4FC5">
        <w:tc>
          <w:tcPr>
            <w:tcW w:w="153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1D4FC5">
            <w:pPr>
              <w:bidi/>
              <w:spacing w:line="360" w:lineRule="auto"/>
              <w:ind w:left="-18"/>
              <w:jc w:val="center"/>
              <w:rPr>
                <w:b/>
              </w:rPr>
            </w:pPr>
            <w:r>
              <w:rPr>
                <w:b/>
                <w:rtl/>
              </w:rPr>
              <w:t>الأسبوع 3-4</w:t>
            </w:r>
          </w:p>
        </w:tc>
        <w:tc>
          <w:tcPr>
            <w:tcW w:w="896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1D4FC5">
            <w:pPr>
              <w:bidi/>
              <w:spacing w:line="360" w:lineRule="auto"/>
              <w:rPr>
                <w:sz w:val="24"/>
                <w:szCs w:val="24"/>
              </w:rPr>
            </w:pPr>
            <w:r>
              <w:rPr>
                <w:rtl/>
              </w:rPr>
              <w:t>المختبر 3-4: determination the time of death</w:t>
            </w:r>
          </w:p>
        </w:tc>
      </w:tr>
      <w:tr w:rsidR="00237D92" w:rsidTr="001D4FC5">
        <w:trPr>
          <w:trHeight w:val="340"/>
        </w:trPr>
        <w:tc>
          <w:tcPr>
            <w:tcW w:w="153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1D4FC5">
            <w:pPr>
              <w:bidi/>
              <w:spacing w:line="360" w:lineRule="auto"/>
              <w:ind w:left="-18"/>
              <w:jc w:val="center"/>
              <w:rPr>
                <w:b/>
              </w:rPr>
            </w:pPr>
            <w:r>
              <w:rPr>
                <w:b/>
                <w:rtl/>
              </w:rPr>
              <w:t>الأسبوع 5-6</w:t>
            </w:r>
          </w:p>
        </w:tc>
        <w:tc>
          <w:tcPr>
            <w:tcW w:w="896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1D4FC5">
            <w:pPr>
              <w:bidi/>
              <w:spacing w:line="360" w:lineRule="auto"/>
              <w:rPr>
                <w:sz w:val="24"/>
                <w:szCs w:val="24"/>
              </w:rPr>
            </w:pPr>
            <w:r>
              <w:rPr>
                <w:rtl/>
              </w:rPr>
              <w:t>المختبر 5-6: the insect of death</w:t>
            </w:r>
          </w:p>
        </w:tc>
      </w:tr>
      <w:tr w:rsidR="00237D92" w:rsidTr="001D4FC5">
        <w:tc>
          <w:tcPr>
            <w:tcW w:w="153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1D4FC5">
            <w:pPr>
              <w:bidi/>
              <w:spacing w:line="360" w:lineRule="auto"/>
              <w:ind w:left="-18"/>
              <w:jc w:val="center"/>
              <w:rPr>
                <w:b/>
              </w:rPr>
            </w:pPr>
            <w:r>
              <w:rPr>
                <w:b/>
                <w:rtl/>
              </w:rPr>
              <w:t>الأسبوع 7-8</w:t>
            </w:r>
          </w:p>
        </w:tc>
        <w:tc>
          <w:tcPr>
            <w:tcW w:w="896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1D4FC5">
            <w:pPr>
              <w:bidi/>
              <w:spacing w:line="360" w:lineRule="auto"/>
              <w:rPr>
                <w:sz w:val="24"/>
                <w:szCs w:val="24"/>
              </w:rPr>
            </w:pPr>
            <w:r>
              <w:rPr>
                <w:rtl/>
              </w:rPr>
              <w:t>المختبر 7-8: the effect of temperature in rearing maggots</w:t>
            </w:r>
          </w:p>
        </w:tc>
      </w:tr>
      <w:tr w:rsidR="00237D92" w:rsidTr="001D4FC5">
        <w:tc>
          <w:tcPr>
            <w:tcW w:w="153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1D4FC5">
            <w:pPr>
              <w:bidi/>
              <w:spacing w:line="360" w:lineRule="auto"/>
              <w:ind w:left="-18"/>
              <w:jc w:val="center"/>
              <w:rPr>
                <w:b/>
              </w:rPr>
            </w:pPr>
            <w:r>
              <w:rPr>
                <w:b/>
                <w:rtl/>
              </w:rPr>
              <w:t>الأسبوع 9-10</w:t>
            </w:r>
          </w:p>
        </w:tc>
        <w:tc>
          <w:tcPr>
            <w:tcW w:w="896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1D4FC5">
            <w:pPr>
              <w:bidi/>
              <w:spacing w:line="360" w:lineRule="auto"/>
              <w:rPr>
                <w:sz w:val="24"/>
                <w:szCs w:val="24"/>
              </w:rPr>
            </w:pPr>
            <w:r>
              <w:rPr>
                <w:rtl/>
              </w:rPr>
              <w:t>المختبر 9-10: fly investigation as a function of habitat</w:t>
            </w:r>
          </w:p>
        </w:tc>
      </w:tr>
      <w:tr w:rsidR="00237D92" w:rsidTr="001D4FC5">
        <w:tc>
          <w:tcPr>
            <w:tcW w:w="153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1D4FC5">
            <w:pPr>
              <w:bidi/>
              <w:spacing w:line="360" w:lineRule="auto"/>
              <w:ind w:left="-18"/>
              <w:jc w:val="center"/>
              <w:rPr>
                <w:b/>
              </w:rPr>
            </w:pPr>
            <w:r>
              <w:rPr>
                <w:b/>
                <w:rtl/>
              </w:rPr>
              <w:t>الأسبوع 11-12</w:t>
            </w:r>
          </w:p>
        </w:tc>
        <w:tc>
          <w:tcPr>
            <w:tcW w:w="896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1D4FC5">
            <w:pPr>
              <w:bidi/>
              <w:spacing w:line="360" w:lineRule="auto"/>
              <w:rPr>
                <w:sz w:val="24"/>
                <w:szCs w:val="24"/>
              </w:rPr>
            </w:pPr>
            <w:r>
              <w:rPr>
                <w:rtl/>
              </w:rPr>
              <w:t>المختبر 11-12: beetles enfastation of carrion</w:t>
            </w:r>
          </w:p>
        </w:tc>
      </w:tr>
      <w:tr w:rsidR="00237D92" w:rsidTr="001D4FC5">
        <w:tc>
          <w:tcPr>
            <w:tcW w:w="153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1D4FC5">
            <w:pPr>
              <w:bidi/>
              <w:spacing w:line="360" w:lineRule="auto"/>
              <w:ind w:left="-18"/>
              <w:jc w:val="center"/>
              <w:rPr>
                <w:b/>
              </w:rPr>
            </w:pPr>
            <w:r>
              <w:rPr>
                <w:b/>
                <w:rtl/>
              </w:rPr>
              <w:t>الأسبوع 13-14</w:t>
            </w:r>
          </w:p>
        </w:tc>
        <w:tc>
          <w:tcPr>
            <w:tcW w:w="896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1D4FC5">
            <w:pPr>
              <w:bidi/>
              <w:spacing w:line="360" w:lineRule="auto"/>
            </w:pPr>
            <w:r>
              <w:rPr>
                <w:rtl/>
              </w:rPr>
              <w:t>المختبر 13-14: ether experimental uses of insect in forensic science</w:t>
            </w:r>
          </w:p>
        </w:tc>
      </w:tr>
      <w:tr w:rsidR="00237D92" w:rsidTr="001D4FC5">
        <w:tc>
          <w:tcPr>
            <w:tcW w:w="153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1D4FC5">
            <w:pPr>
              <w:bidi/>
              <w:spacing w:line="360" w:lineRule="auto"/>
              <w:ind w:left="-18"/>
              <w:jc w:val="center"/>
              <w:rPr>
                <w:b/>
              </w:rPr>
            </w:pPr>
            <w:r>
              <w:rPr>
                <w:b/>
                <w:rtl/>
              </w:rPr>
              <w:t>الأسبوع 15</w:t>
            </w:r>
          </w:p>
        </w:tc>
        <w:tc>
          <w:tcPr>
            <w:tcW w:w="896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1D4FC5">
            <w:pPr>
              <w:bidi/>
              <w:spacing w:line="360" w:lineRule="auto"/>
            </w:pPr>
            <w:r>
              <w:rPr>
                <w:rtl/>
              </w:rPr>
              <w:t xml:space="preserve">المختبر </w:t>
            </w:r>
            <w:r w:rsidR="001D4FC5">
              <w:rPr>
                <w:rFonts w:hint="cs"/>
                <w:rtl/>
              </w:rPr>
              <w:t>15</w:t>
            </w:r>
            <w:r>
              <w:rPr>
                <w:rtl/>
              </w:rPr>
              <w:t>: exam</w:t>
            </w:r>
          </w:p>
        </w:tc>
      </w:tr>
      <w:tr w:rsidR="00237D92" w:rsidTr="001D4FC5">
        <w:tc>
          <w:tcPr>
            <w:tcW w:w="153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1D4FC5" w:rsidP="001D4FC5">
            <w:pPr>
              <w:spacing w:line="360" w:lineRule="auto"/>
              <w:ind w:left="-18"/>
              <w:jc w:val="center"/>
              <w:rPr>
                <w:b/>
                <w:rtl/>
                <w:lang w:bidi="ar-IQ"/>
              </w:rPr>
            </w:pPr>
            <w:r>
              <w:rPr>
                <w:rFonts w:hint="cs"/>
                <w:b/>
                <w:rtl/>
                <w:lang w:bidi="ar-IQ"/>
              </w:rPr>
              <w:t>الاسبوع 16</w:t>
            </w:r>
          </w:p>
        </w:tc>
        <w:tc>
          <w:tcPr>
            <w:tcW w:w="8965" w:type="dxa"/>
            <w:tcBorders>
              <w:top w:val="single" w:sz="4" w:space="0" w:color="000000"/>
              <w:left w:val="single" w:sz="4" w:space="0" w:color="000000"/>
              <w:bottom w:val="single" w:sz="4" w:space="0" w:color="000000"/>
              <w:right w:val="single" w:sz="4" w:space="0" w:color="000000"/>
            </w:tcBorders>
            <w:vAlign w:val="center"/>
          </w:tcPr>
          <w:p w:rsidR="00237D92" w:rsidRDefault="001D4FC5" w:rsidP="001D4FC5">
            <w:pPr>
              <w:bidi/>
              <w:spacing w:line="360" w:lineRule="auto"/>
            </w:pPr>
            <w:r>
              <w:rPr>
                <w:rFonts w:hint="cs"/>
                <w:rtl/>
                <w:lang w:bidi="ar-IQ"/>
              </w:rPr>
              <w:t>المختبر 16</w:t>
            </w:r>
            <w:r w:rsidR="00237D92">
              <w:t>review before final exam</w:t>
            </w:r>
            <w:r>
              <w:t xml:space="preserve"> :</w:t>
            </w:r>
          </w:p>
        </w:tc>
      </w:tr>
    </w:tbl>
    <w:p w:rsidR="00237D92" w:rsidRDefault="00237D92" w:rsidP="00B202C1">
      <w:pPr>
        <w:tabs>
          <w:tab w:val="center" w:pos="3870"/>
        </w:tabs>
        <w:spacing w:after="0" w:line="360" w:lineRule="auto"/>
        <w:jc w:val="right"/>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237D92" w:rsidTr="00237D92">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1D4FC5" w:rsidRDefault="00237D92" w:rsidP="001D4FC5">
            <w:pPr>
              <w:bidi/>
              <w:spacing w:line="312" w:lineRule="auto"/>
              <w:jc w:val="right"/>
              <w:rPr>
                <w:b/>
                <w:color w:val="17365D"/>
                <w:sz w:val="28"/>
                <w:szCs w:val="28"/>
              </w:rPr>
            </w:pPr>
            <w:r>
              <w:rPr>
                <w:b/>
                <w:color w:val="17365D"/>
                <w:sz w:val="28"/>
                <w:szCs w:val="28"/>
                <w:rtl/>
              </w:rPr>
              <w:t>مصادر التعلم والتعليم</w:t>
            </w:r>
          </w:p>
        </w:tc>
      </w:tr>
      <w:tr w:rsidR="00237D92" w:rsidTr="00237D92">
        <w:tc>
          <w:tcPr>
            <w:tcW w:w="2340" w:type="dxa"/>
            <w:tcBorders>
              <w:top w:val="single" w:sz="4" w:space="0" w:color="000000"/>
              <w:left w:val="single" w:sz="4" w:space="0" w:color="000000"/>
              <w:bottom w:val="single" w:sz="4" w:space="0" w:color="000000"/>
              <w:right w:val="nil"/>
            </w:tcBorders>
            <w:vAlign w:val="center"/>
          </w:tcPr>
          <w:p w:rsidR="00237D92" w:rsidRDefault="00237D92" w:rsidP="00B202C1">
            <w:pPr>
              <w:spacing w:line="312" w:lineRule="auto"/>
              <w:ind w:left="360" w:hanging="720"/>
              <w:jc w:val="right"/>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B202C1">
            <w:pPr>
              <w:bidi/>
              <w:spacing w:line="312" w:lineRule="auto"/>
              <w:jc w:val="right"/>
              <w:rPr>
                <w:b/>
              </w:rPr>
            </w:pPr>
            <w:r>
              <w:rPr>
                <w:b/>
                <w:rtl/>
              </w:rPr>
              <w:t>النص</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12" w:lineRule="auto"/>
              <w:jc w:val="right"/>
              <w:rPr>
                <w:b/>
              </w:rPr>
            </w:pPr>
            <w:r>
              <w:rPr>
                <w:b/>
                <w:rtl/>
              </w:rPr>
              <w:t>متوفر في المكتبة؟</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1D4FC5">
            <w:pPr>
              <w:bidi/>
              <w:spacing w:line="312" w:lineRule="auto"/>
              <w:ind w:left="90"/>
              <w:jc w:val="center"/>
              <w:rPr>
                <w:b/>
              </w:rPr>
            </w:pPr>
            <w:r>
              <w:rPr>
                <w:b/>
                <w:rtl/>
              </w:rPr>
              <w:t>المراجع المطلوبة</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1D4FC5">
            <w:r>
              <w:t>Catts, E. P. &amp; Haskell, N. H. 1990. Entomology &amp; Death. A procedural guide. Joyce's Print Shop, Inc., Clemson, South Carolina.</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1D4FC5" w:rsidP="001D4FC5">
            <w:pPr>
              <w:spacing w:line="312" w:lineRule="auto"/>
              <w:jc w:val="center"/>
              <w:rPr>
                <w:color w:val="FF0000"/>
              </w:rPr>
            </w:pPr>
            <w:r>
              <w:rPr>
                <w:rFonts w:hint="cs"/>
                <w:color w:val="FF0000"/>
                <w:rtl/>
              </w:rPr>
              <w:t>لا</w:t>
            </w:r>
          </w:p>
        </w:tc>
      </w:tr>
      <w:tr w:rsidR="00237D92" w:rsidTr="001D4FC5">
        <w:trPr>
          <w:trHeight w:val="97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1D4FC5">
            <w:pPr>
              <w:bidi/>
              <w:spacing w:line="312" w:lineRule="auto"/>
              <w:ind w:left="90"/>
              <w:jc w:val="center"/>
              <w:rPr>
                <w:b/>
              </w:rPr>
            </w:pPr>
            <w:r>
              <w:rPr>
                <w:b/>
                <w:rtl/>
              </w:rPr>
              <w:t>المراجع الموصى بها</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1D4FC5">
            <w:r>
              <w:t xml:space="preserve">Smith, Kenneth G. V., 1986. A manual of Forensic Entomology. The Trustees of the British Museum (Natural History). 205 pages. ISBN 0-565-00990-7 </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1D4FC5" w:rsidP="001D4FC5">
            <w:pPr>
              <w:spacing w:line="312" w:lineRule="auto"/>
              <w:jc w:val="center"/>
            </w:pPr>
            <w:r>
              <w:rPr>
                <w:rFonts w:hint="cs"/>
                <w:rtl/>
              </w:rPr>
              <w:t>لا</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1D4FC5">
            <w:pPr>
              <w:bidi/>
              <w:spacing w:line="312" w:lineRule="auto"/>
              <w:ind w:left="90"/>
              <w:jc w:val="center"/>
              <w:rPr>
                <w:b/>
              </w:rPr>
            </w:pPr>
            <w:r>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1D4FC5">
            <w:pPr>
              <w:spacing w:line="312" w:lineRule="auto"/>
              <w:ind w:left="180"/>
            </w:pPr>
            <w:r>
              <w:t>chrome-extension://efaidnbmnnnibpcajpcglclefindmkaj/http://www.bio-nica.info/biblioteca/Anonimo2002forensicEntomology.pdf</w:t>
            </w:r>
          </w:p>
        </w:tc>
      </w:tr>
    </w:tbl>
    <w:p w:rsidR="00237D92" w:rsidRDefault="00237D92" w:rsidP="00B202C1">
      <w:pPr>
        <w:tabs>
          <w:tab w:val="left" w:pos="1980"/>
        </w:tabs>
        <w:ind w:left="1985" w:hanging="1985"/>
        <w:jc w:val="right"/>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237D92" w:rsidTr="001D4FC5">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vAlign w:val="center"/>
          </w:tcPr>
          <w:p w:rsidR="00237D92" w:rsidRPr="001D4FC5" w:rsidRDefault="00237D92" w:rsidP="001D4FC5">
            <w:pPr>
              <w:tabs>
                <w:tab w:val="left" w:pos="1890"/>
                <w:tab w:val="center" w:pos="4544"/>
              </w:tabs>
              <w:bidi/>
              <w:ind w:right="1152"/>
              <w:jc w:val="center"/>
              <w:rPr>
                <w:b/>
                <w:color w:val="000000"/>
                <w:sz w:val="28"/>
                <w:szCs w:val="28"/>
              </w:rPr>
            </w:pPr>
            <w:r>
              <w:rPr>
                <w:b/>
                <w:color w:val="000000"/>
                <w:sz w:val="28"/>
                <w:szCs w:val="28"/>
                <w:rtl/>
              </w:rPr>
              <w:t>نظام الدرجات</w:t>
            </w:r>
          </w:p>
        </w:tc>
      </w:tr>
      <w:tr w:rsidR="00237D92" w:rsidTr="001D4FC5">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37D92" w:rsidRDefault="00237D92" w:rsidP="001D4FC5">
            <w:pPr>
              <w:bidi/>
              <w:jc w:val="center"/>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37D92" w:rsidRDefault="00237D92" w:rsidP="001D4FC5">
            <w:pPr>
              <w:bidi/>
              <w:jc w:val="center"/>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1D4FC5">
            <w:pPr>
              <w:bidi/>
              <w:jc w:val="center"/>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1D4FC5">
            <w:pPr>
              <w:bidi/>
              <w:jc w:val="center"/>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237D92" w:rsidRDefault="00237D92" w:rsidP="001D4FC5">
            <w:pPr>
              <w:bidi/>
              <w:jc w:val="center"/>
              <w:rPr>
                <w:b/>
                <w:color w:val="000000"/>
              </w:rPr>
            </w:pPr>
            <w:r>
              <w:rPr>
                <w:b/>
                <w:color w:val="000000"/>
                <w:rtl/>
              </w:rPr>
              <w:t>التوصيف</w:t>
            </w:r>
          </w:p>
        </w:tc>
      </w:tr>
      <w:tr w:rsidR="00237D92" w:rsidTr="001D4FC5">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1D4FC5">
            <w:pPr>
              <w:bidi/>
              <w:jc w:val="center"/>
              <w:rPr>
                <w:b/>
                <w:color w:val="000000"/>
              </w:rPr>
            </w:pPr>
            <w:r>
              <w:rPr>
                <w:b/>
                <w:color w:val="000000"/>
                <w:rtl/>
              </w:rPr>
              <w:t>مجموعة النجاح</w:t>
            </w:r>
          </w:p>
          <w:p w:rsidR="00237D92" w:rsidRDefault="00237D92" w:rsidP="001D4FC5">
            <w:pPr>
              <w:jc w:val="cente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1D4FC5">
            <w:pPr>
              <w:bidi/>
              <w:ind w:firstLine="72"/>
              <w:jc w:val="center"/>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1D4FC5">
            <w:pPr>
              <w:bidi/>
              <w:jc w:val="center"/>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1D4FC5">
            <w:pPr>
              <w:jc w:val="cente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1D4FC5">
            <w:pPr>
              <w:bidi/>
              <w:jc w:val="center"/>
              <w:rPr>
                <w:color w:val="000000"/>
              </w:rPr>
            </w:pPr>
            <w:r>
              <w:rPr>
                <w:color w:val="000000"/>
                <w:rtl/>
              </w:rPr>
              <w:t>أداء متميز</w:t>
            </w:r>
          </w:p>
        </w:tc>
      </w:tr>
      <w:tr w:rsidR="00237D92" w:rsidTr="001D4FC5">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1D4FC5">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1D4FC5">
            <w:pPr>
              <w:bidi/>
              <w:ind w:firstLine="72"/>
              <w:jc w:val="center"/>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1D4FC5">
            <w:pPr>
              <w:bidi/>
              <w:jc w:val="center"/>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1D4FC5">
            <w:pPr>
              <w:jc w:val="cente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1D4FC5">
            <w:pPr>
              <w:bidi/>
              <w:jc w:val="center"/>
              <w:rPr>
                <w:color w:val="000000"/>
              </w:rPr>
            </w:pPr>
            <w:r>
              <w:rPr>
                <w:color w:val="000000"/>
                <w:rtl/>
              </w:rPr>
              <w:t>فوق المتوسط مع بعض الأخطاء</w:t>
            </w:r>
          </w:p>
        </w:tc>
      </w:tr>
      <w:tr w:rsidR="00237D92" w:rsidTr="001D4FC5">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1D4FC5">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1D4FC5">
            <w:pPr>
              <w:bidi/>
              <w:ind w:firstLine="72"/>
              <w:jc w:val="center"/>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1D4FC5">
            <w:pPr>
              <w:bidi/>
              <w:jc w:val="center"/>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1D4FC5">
            <w:pPr>
              <w:jc w:val="cente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1D4FC5">
            <w:pPr>
              <w:bidi/>
              <w:jc w:val="center"/>
              <w:rPr>
                <w:color w:val="000000"/>
              </w:rPr>
            </w:pPr>
            <w:r>
              <w:rPr>
                <w:color w:val="000000"/>
                <w:rtl/>
              </w:rPr>
              <w:t>عمل جيد مع أخطاء ملحوظة</w:t>
            </w:r>
          </w:p>
        </w:tc>
      </w:tr>
      <w:tr w:rsidR="00237D92" w:rsidTr="001D4FC5">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1D4FC5">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1D4FC5">
            <w:pPr>
              <w:bidi/>
              <w:ind w:firstLine="72"/>
              <w:jc w:val="center"/>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1D4FC5">
            <w:pPr>
              <w:bidi/>
              <w:jc w:val="center"/>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1D4FC5">
            <w:pPr>
              <w:jc w:val="cente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1D4FC5">
            <w:pPr>
              <w:bidi/>
              <w:jc w:val="center"/>
              <w:rPr>
                <w:color w:val="000000"/>
              </w:rPr>
            </w:pPr>
            <w:r>
              <w:rPr>
                <w:color w:val="000000"/>
                <w:rtl/>
              </w:rPr>
              <w:t>مقبول مع نواقص رئيسية</w:t>
            </w:r>
          </w:p>
        </w:tc>
      </w:tr>
      <w:tr w:rsidR="00237D92" w:rsidTr="001D4FC5">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1D4FC5">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1D4FC5">
            <w:pPr>
              <w:bidi/>
              <w:ind w:firstLine="72"/>
              <w:jc w:val="center"/>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1D4FC5">
            <w:pPr>
              <w:bidi/>
              <w:jc w:val="center"/>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1D4FC5">
            <w:pPr>
              <w:jc w:val="cente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1D4FC5">
            <w:pPr>
              <w:bidi/>
              <w:jc w:val="center"/>
              <w:rPr>
                <w:color w:val="000000"/>
              </w:rPr>
            </w:pPr>
            <w:r>
              <w:rPr>
                <w:color w:val="000000"/>
                <w:rtl/>
              </w:rPr>
              <w:t>العمل يحقق الحد الأدنى من المتطلبات</w:t>
            </w:r>
          </w:p>
        </w:tc>
      </w:tr>
      <w:tr w:rsidR="00237D92" w:rsidTr="001D4FC5">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1D4FC5">
            <w:pPr>
              <w:bidi/>
              <w:jc w:val="center"/>
              <w:rPr>
                <w:b/>
                <w:color w:val="000000"/>
              </w:rPr>
            </w:pPr>
            <w:r>
              <w:rPr>
                <w:b/>
                <w:color w:val="000000"/>
                <w:rtl/>
              </w:rPr>
              <w:t>مجموعة الرسوب</w:t>
            </w:r>
          </w:p>
          <w:p w:rsidR="00237D92" w:rsidRDefault="00237D92" w:rsidP="001D4FC5">
            <w:pPr>
              <w:jc w:val="cente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1D4FC5">
            <w:pPr>
              <w:bidi/>
              <w:ind w:firstLine="72"/>
              <w:jc w:val="center"/>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1D4FC5">
            <w:pPr>
              <w:bidi/>
              <w:jc w:val="center"/>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1D4FC5">
            <w:pPr>
              <w:jc w:val="cente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1D4FC5">
            <w:pPr>
              <w:bidi/>
              <w:jc w:val="center"/>
              <w:rPr>
                <w:color w:val="000000"/>
              </w:rPr>
            </w:pPr>
            <w:r>
              <w:rPr>
                <w:color w:val="000000"/>
                <w:rtl/>
              </w:rPr>
              <w:t>يتطلب عملاً إضافياً لكن تُمنح الدرجة</w:t>
            </w:r>
          </w:p>
        </w:tc>
      </w:tr>
      <w:tr w:rsidR="00237D92" w:rsidTr="001D4FC5">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1D4FC5">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1D4FC5">
            <w:pPr>
              <w:bidi/>
              <w:ind w:firstLine="72"/>
              <w:jc w:val="center"/>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1D4FC5">
            <w:pPr>
              <w:bidi/>
              <w:jc w:val="center"/>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1D4FC5">
            <w:pPr>
              <w:jc w:val="cente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1D4FC5">
            <w:pPr>
              <w:bidi/>
              <w:jc w:val="center"/>
              <w:rPr>
                <w:color w:val="000000"/>
              </w:rPr>
            </w:pPr>
            <w:r>
              <w:rPr>
                <w:color w:val="000000"/>
                <w:rtl/>
              </w:rPr>
              <w:t>يتطلب قدراً كبيراً من العمل</w:t>
            </w:r>
          </w:p>
        </w:tc>
      </w:tr>
      <w:tr w:rsidR="00237D92" w:rsidTr="001D4FC5">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1D4FC5">
            <w:pPr>
              <w:jc w:val="cente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1D4FC5">
            <w:pPr>
              <w:jc w:val="cente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1D4FC5">
            <w:pPr>
              <w:jc w:val="cente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1D4FC5">
            <w:pPr>
              <w:jc w:val="cente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237D92" w:rsidRDefault="00237D92" w:rsidP="001D4FC5">
            <w:pPr>
              <w:jc w:val="center"/>
              <w:rPr>
                <w:b/>
                <w:color w:val="000000"/>
              </w:rPr>
            </w:pPr>
          </w:p>
        </w:tc>
      </w:tr>
      <w:tr w:rsidR="00237D92" w:rsidTr="001D4FC5">
        <w:trPr>
          <w:trHeight w:val="1340"/>
        </w:trPr>
        <w:tc>
          <w:tcPr>
            <w:tcW w:w="10470" w:type="dxa"/>
            <w:gridSpan w:val="5"/>
            <w:tcBorders>
              <w:top w:val="single" w:sz="6" w:space="0" w:color="000000"/>
              <w:left w:val="single" w:sz="6" w:space="0" w:color="000000"/>
              <w:bottom w:val="single" w:sz="6" w:space="0" w:color="000000"/>
              <w:right w:val="single" w:sz="6" w:space="0" w:color="000000"/>
            </w:tcBorders>
            <w:vAlign w:val="center"/>
          </w:tcPr>
          <w:p w:rsidR="00237D92" w:rsidRPr="001D4FC5" w:rsidRDefault="001D4FC5" w:rsidP="001D4FC5">
            <w:pPr>
              <w:jc w:val="center"/>
              <w:rPr>
                <w:color w:val="000000"/>
                <w:sz w:val="22"/>
                <w:szCs w:val="22"/>
              </w:rPr>
            </w:pPr>
            <w:r w:rsidRPr="001D4FC5">
              <w:rPr>
                <w:color w:val="000000"/>
                <w:sz w:val="22"/>
                <w:szCs w:val="22"/>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1D4FC5">
              <w:rPr>
                <w:color w:val="000000"/>
                <w:sz w:val="22"/>
                <w:szCs w:val="22"/>
              </w:rPr>
              <w:t>.</w:t>
            </w:r>
          </w:p>
        </w:tc>
      </w:tr>
    </w:tbl>
    <w:p w:rsidR="00237D92" w:rsidRDefault="00237D92" w:rsidP="00B202C1">
      <w:pPr>
        <w:bidi/>
        <w:spacing w:after="200" w:line="276" w:lineRule="auto"/>
        <w:jc w:val="right"/>
        <w:rPr>
          <w:rFonts w:ascii="Cambria" w:eastAsia="Cambria" w:hAnsi="Cambria" w:cs="Cambria"/>
        </w:rPr>
      </w:pPr>
    </w:p>
    <w:p w:rsidR="00237D92" w:rsidRDefault="001D4FC5" w:rsidP="00B202C1">
      <w:pPr>
        <w:spacing w:before="240"/>
        <w:jc w:val="right"/>
        <w:rPr>
          <w:color w:val="000000"/>
          <w:sz w:val="48"/>
          <w:szCs w:val="48"/>
        </w:rPr>
      </w:pPr>
      <w:r w:rsidRPr="001D4FC5">
        <w:rPr>
          <w:color w:val="000000"/>
          <w:sz w:val="48"/>
          <w:szCs w:val="48"/>
          <w:rtl/>
        </w:rPr>
        <w:t>التعريف الكيميائي والمجهري</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237D92" w:rsidRPr="001D4FC5" w:rsidTr="001D4FC5">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1D4FC5" w:rsidRDefault="00237D92" w:rsidP="001D4FC5">
            <w:pPr>
              <w:bidi/>
              <w:spacing w:before="80" w:after="80"/>
              <w:jc w:val="center"/>
              <w:rPr>
                <w:b/>
                <w:color w:val="000000" w:themeColor="text1"/>
                <w:sz w:val="28"/>
                <w:szCs w:val="28"/>
              </w:rPr>
            </w:pPr>
            <w:r w:rsidRPr="001D4FC5">
              <w:rPr>
                <w:b/>
                <w:color w:val="000000" w:themeColor="text1"/>
                <w:sz w:val="28"/>
                <w:szCs w:val="28"/>
                <w:rtl/>
              </w:rPr>
              <w:t>معلومات المادة</w:t>
            </w:r>
          </w:p>
        </w:tc>
      </w:tr>
      <w:tr w:rsidR="00237D92" w:rsidRPr="001D4FC5" w:rsidTr="001D4FC5">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1D4FC5" w:rsidRDefault="00237D92" w:rsidP="001D4FC5">
            <w:pPr>
              <w:bidi/>
              <w:spacing w:before="80" w:after="80"/>
              <w:ind w:left="90" w:hanging="90"/>
              <w:jc w:val="center"/>
              <w:rPr>
                <w:b/>
                <w:color w:val="000000" w:themeColor="text1"/>
              </w:rPr>
            </w:pPr>
            <w:r w:rsidRPr="001D4FC5">
              <w:rPr>
                <w:b/>
                <w:color w:val="000000" w:themeColor="text1"/>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1D4FC5" w:rsidRDefault="00237D92" w:rsidP="001D4FC5">
            <w:pPr>
              <w:pStyle w:val="1"/>
              <w:spacing w:before="80" w:after="80"/>
              <w:ind w:left="90"/>
              <w:rPr>
                <w:b w:val="0"/>
                <w:color w:val="000000" w:themeColor="text1"/>
                <w:sz w:val="30"/>
                <w:szCs w:val="30"/>
              </w:rPr>
            </w:pPr>
            <w:r w:rsidRPr="001D4FC5">
              <w:rPr>
                <w:color w:val="000000" w:themeColor="text1"/>
                <w:sz w:val="24"/>
                <w:szCs w:val="24"/>
                <w:rtl/>
              </w:rPr>
              <w:t>طرائق الكشف الكيميائي والمجهري</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1D4FC5" w:rsidRDefault="00237D92" w:rsidP="001D4FC5">
            <w:pPr>
              <w:bidi/>
              <w:spacing w:before="80" w:after="80"/>
              <w:jc w:val="center"/>
              <w:rPr>
                <w:b/>
                <w:color w:val="000000" w:themeColor="text1"/>
              </w:rPr>
            </w:pPr>
            <w:r w:rsidRPr="001D4FC5">
              <w:rPr>
                <w:b/>
                <w:color w:val="000000" w:themeColor="text1"/>
                <w:rtl/>
              </w:rPr>
              <w:t>طريقة تقديم المادة</w:t>
            </w:r>
          </w:p>
        </w:tc>
      </w:tr>
      <w:tr w:rsidR="00237D92" w:rsidRPr="001D4FC5" w:rsidTr="001D4FC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1D4FC5" w:rsidRDefault="00237D92" w:rsidP="001D4FC5">
            <w:pPr>
              <w:bidi/>
              <w:spacing w:before="80" w:after="80"/>
              <w:ind w:left="90" w:hanging="90"/>
              <w:jc w:val="center"/>
              <w:rPr>
                <w:b/>
                <w:color w:val="000000" w:themeColor="text1"/>
              </w:rPr>
            </w:pPr>
            <w:r w:rsidRPr="001D4FC5">
              <w:rPr>
                <w:b/>
                <w:color w:val="000000" w:themeColor="text1"/>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1D4FC5" w:rsidRDefault="00237D92" w:rsidP="001D4FC5">
            <w:pPr>
              <w:pStyle w:val="1"/>
              <w:spacing w:before="80" w:after="80"/>
              <w:ind w:left="90"/>
              <w:rPr>
                <w:b w:val="0"/>
                <w:color w:val="000000" w:themeColor="text1"/>
                <w:sz w:val="28"/>
                <w:szCs w:val="28"/>
              </w:rPr>
            </w:pPr>
            <w:r w:rsidRPr="001D4FC5">
              <w:rPr>
                <w:color w:val="000000" w:themeColor="text1"/>
                <w:sz w:val="24"/>
                <w:szCs w:val="24"/>
                <w:rtl/>
              </w:rPr>
              <w:t>جوهرية</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1D4FC5" w:rsidRDefault="000E5E36" w:rsidP="001D4FC5">
            <w:pPr>
              <w:numPr>
                <w:ilvl w:val="0"/>
                <w:numId w:val="4"/>
              </w:numPr>
              <w:bidi/>
              <w:spacing w:before="80"/>
              <w:jc w:val="center"/>
              <w:rPr>
                <w:b/>
                <w:color w:val="000000" w:themeColor="text1"/>
              </w:rPr>
            </w:pPr>
            <w:sdt>
              <w:sdtPr>
                <w:rPr>
                  <w:color w:val="000000" w:themeColor="text1"/>
                  <w:rtl/>
                </w:rPr>
                <w:tag w:val="goog_rdk_0"/>
                <w:id w:val="-1764906701"/>
              </w:sdtPr>
              <w:sdtEndPr/>
              <w:sdtContent>
                <w:r w:rsidR="00237D92" w:rsidRPr="001D4FC5">
                  <w:rPr>
                    <w:rFonts w:ascii="Segoe UI Symbol" w:eastAsia="Arial Unicode MS" w:hAnsi="Segoe UI Symbol" w:cs="Segoe UI Symbol"/>
                    <w:b/>
                    <w:color w:val="000000" w:themeColor="text1"/>
                  </w:rPr>
                  <w:t>☒</w:t>
                </w:r>
              </w:sdtContent>
            </w:sdt>
            <w:r w:rsidR="00237D92" w:rsidRPr="001D4FC5">
              <w:rPr>
                <w:b/>
                <w:color w:val="000000" w:themeColor="text1"/>
                <w:rtl/>
              </w:rPr>
              <w:t>نظري</w:t>
            </w:r>
          </w:p>
          <w:p w:rsidR="00237D92" w:rsidRPr="001D4FC5" w:rsidRDefault="000E5E36" w:rsidP="001D4FC5">
            <w:pPr>
              <w:numPr>
                <w:ilvl w:val="0"/>
                <w:numId w:val="5"/>
              </w:numPr>
              <w:bidi/>
              <w:jc w:val="center"/>
              <w:rPr>
                <w:b/>
                <w:color w:val="000000" w:themeColor="text1"/>
              </w:rPr>
            </w:pPr>
            <w:sdt>
              <w:sdtPr>
                <w:rPr>
                  <w:color w:val="000000" w:themeColor="text1"/>
                  <w:rtl/>
                </w:rPr>
                <w:tag w:val="goog_rdk_1"/>
                <w:id w:val="1694418039"/>
              </w:sdtPr>
              <w:sdtEndPr/>
              <w:sdtContent>
                <w:r w:rsidR="00237D92" w:rsidRPr="001D4FC5">
                  <w:rPr>
                    <w:rFonts w:ascii="Segoe UI Symbol" w:eastAsia="Arial Unicode MS" w:hAnsi="Segoe UI Symbol" w:cs="Segoe UI Symbol"/>
                    <w:b/>
                    <w:color w:val="000000" w:themeColor="text1"/>
                  </w:rPr>
                  <w:t>☒</w:t>
                </w:r>
              </w:sdtContent>
            </w:sdt>
            <w:r w:rsidR="00237D92" w:rsidRPr="001D4FC5">
              <w:rPr>
                <w:b/>
                <w:color w:val="000000" w:themeColor="text1"/>
                <w:rtl/>
              </w:rPr>
              <w:t>محاضرة</w:t>
            </w:r>
          </w:p>
          <w:p w:rsidR="00237D92" w:rsidRPr="001D4FC5" w:rsidRDefault="000E5E36" w:rsidP="001D4FC5">
            <w:pPr>
              <w:numPr>
                <w:ilvl w:val="0"/>
                <w:numId w:val="5"/>
              </w:numPr>
              <w:bidi/>
              <w:jc w:val="center"/>
              <w:rPr>
                <w:b/>
                <w:color w:val="000000" w:themeColor="text1"/>
              </w:rPr>
            </w:pPr>
            <w:sdt>
              <w:sdtPr>
                <w:rPr>
                  <w:color w:val="000000" w:themeColor="text1"/>
                  <w:rtl/>
                </w:rPr>
                <w:tag w:val="goog_rdk_2"/>
                <w:id w:val="1987199569"/>
              </w:sdtPr>
              <w:sdtEndPr/>
              <w:sdtContent>
                <w:r w:rsidR="00237D92" w:rsidRPr="001D4FC5">
                  <w:rPr>
                    <w:rFonts w:ascii="Segoe UI Symbol" w:eastAsia="Arial Unicode MS" w:hAnsi="Segoe UI Symbol" w:cs="Segoe UI Symbol"/>
                    <w:b/>
                    <w:color w:val="000000" w:themeColor="text1"/>
                  </w:rPr>
                  <w:t>☒</w:t>
                </w:r>
              </w:sdtContent>
            </w:sdt>
            <w:r w:rsidR="00237D92" w:rsidRPr="001D4FC5">
              <w:rPr>
                <w:b/>
                <w:color w:val="000000" w:themeColor="text1"/>
                <w:rtl/>
              </w:rPr>
              <w:t>مختبر</w:t>
            </w:r>
          </w:p>
          <w:p w:rsidR="00237D92" w:rsidRPr="001D4FC5" w:rsidRDefault="000E5E36" w:rsidP="001D4FC5">
            <w:pPr>
              <w:numPr>
                <w:ilvl w:val="0"/>
                <w:numId w:val="5"/>
              </w:numPr>
              <w:bidi/>
              <w:jc w:val="center"/>
              <w:rPr>
                <w:b/>
                <w:color w:val="000000" w:themeColor="text1"/>
              </w:rPr>
            </w:pPr>
            <w:sdt>
              <w:sdtPr>
                <w:rPr>
                  <w:color w:val="000000" w:themeColor="text1"/>
                  <w:rtl/>
                </w:rPr>
                <w:tag w:val="goog_rdk_3"/>
                <w:id w:val="1911036704"/>
              </w:sdtPr>
              <w:sdtEndPr/>
              <w:sdtContent>
                <w:r w:rsidR="00237D92" w:rsidRPr="001D4FC5">
                  <w:rPr>
                    <w:rFonts w:ascii="Segoe UI Symbol" w:eastAsia="Arial Unicode MS" w:hAnsi="Segoe UI Symbol" w:cs="Segoe UI Symbol"/>
                    <w:b/>
                    <w:color w:val="000000" w:themeColor="text1"/>
                  </w:rPr>
                  <w:t>☐</w:t>
                </w:r>
              </w:sdtContent>
            </w:sdt>
            <w:r w:rsidR="00237D92" w:rsidRPr="001D4FC5">
              <w:rPr>
                <w:b/>
                <w:color w:val="000000" w:themeColor="text1"/>
                <w:rtl/>
              </w:rPr>
              <w:t>درس مساعد</w:t>
            </w:r>
          </w:p>
          <w:p w:rsidR="00237D92" w:rsidRPr="001D4FC5" w:rsidRDefault="000E5E36" w:rsidP="001D4FC5">
            <w:pPr>
              <w:numPr>
                <w:ilvl w:val="0"/>
                <w:numId w:val="5"/>
              </w:numPr>
              <w:bidi/>
              <w:jc w:val="center"/>
              <w:rPr>
                <w:b/>
                <w:color w:val="000000" w:themeColor="text1"/>
              </w:rPr>
            </w:pPr>
            <w:sdt>
              <w:sdtPr>
                <w:rPr>
                  <w:color w:val="000000" w:themeColor="text1"/>
                  <w:rtl/>
                </w:rPr>
                <w:tag w:val="goog_rdk_4"/>
                <w:id w:val="-457260489"/>
              </w:sdtPr>
              <w:sdtEndPr/>
              <w:sdtContent>
                <w:r w:rsidR="00237D92" w:rsidRPr="001D4FC5">
                  <w:rPr>
                    <w:rFonts w:ascii="Segoe UI Symbol" w:eastAsia="Arial Unicode MS" w:hAnsi="Segoe UI Symbol" w:cs="Segoe UI Symbol"/>
                    <w:b/>
                    <w:color w:val="000000" w:themeColor="text1"/>
                  </w:rPr>
                  <w:t>☐</w:t>
                </w:r>
              </w:sdtContent>
            </w:sdt>
            <w:r w:rsidR="00237D92" w:rsidRPr="001D4FC5">
              <w:rPr>
                <w:b/>
                <w:color w:val="000000" w:themeColor="text1"/>
                <w:rtl/>
              </w:rPr>
              <w:t>عملي</w:t>
            </w:r>
          </w:p>
          <w:p w:rsidR="00237D92" w:rsidRPr="001D4FC5" w:rsidRDefault="000E5E36" w:rsidP="001D4FC5">
            <w:pPr>
              <w:numPr>
                <w:ilvl w:val="0"/>
                <w:numId w:val="5"/>
              </w:numPr>
              <w:bidi/>
              <w:spacing w:after="80"/>
              <w:jc w:val="center"/>
              <w:rPr>
                <w:b/>
                <w:color w:val="000000" w:themeColor="text1"/>
              </w:rPr>
            </w:pPr>
            <w:sdt>
              <w:sdtPr>
                <w:rPr>
                  <w:color w:val="000000" w:themeColor="text1"/>
                  <w:rtl/>
                </w:rPr>
                <w:tag w:val="goog_rdk_5"/>
                <w:id w:val="431251419"/>
              </w:sdtPr>
              <w:sdtEndPr/>
              <w:sdtContent>
                <w:r w:rsidR="00237D92" w:rsidRPr="001D4FC5">
                  <w:rPr>
                    <w:rFonts w:ascii="Segoe UI Symbol" w:eastAsia="Arial Unicode MS" w:hAnsi="Segoe UI Symbol" w:cs="Segoe UI Symbol"/>
                    <w:b/>
                    <w:color w:val="000000" w:themeColor="text1"/>
                  </w:rPr>
                  <w:t>☐</w:t>
                </w:r>
              </w:sdtContent>
            </w:sdt>
            <w:r w:rsidR="00237D92" w:rsidRPr="001D4FC5">
              <w:rPr>
                <w:b/>
                <w:color w:val="000000" w:themeColor="text1"/>
                <w:rtl/>
              </w:rPr>
              <w:t>ندوة</w:t>
            </w:r>
          </w:p>
        </w:tc>
      </w:tr>
      <w:tr w:rsidR="00237D92" w:rsidRPr="001D4FC5" w:rsidTr="001D4FC5">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1D4FC5" w:rsidRDefault="00237D92" w:rsidP="001D4FC5">
            <w:pPr>
              <w:bidi/>
              <w:spacing w:before="80" w:after="80"/>
              <w:ind w:left="90" w:hanging="90"/>
              <w:jc w:val="center"/>
              <w:rPr>
                <w:b/>
                <w:color w:val="000000" w:themeColor="text1"/>
              </w:rPr>
            </w:pPr>
            <w:r w:rsidRPr="001D4FC5">
              <w:rPr>
                <w:b/>
                <w:color w:val="000000" w:themeColor="text1"/>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1D4FC5" w:rsidRDefault="00237D92" w:rsidP="001D4FC5">
            <w:pPr>
              <w:pStyle w:val="1"/>
              <w:spacing w:before="80" w:after="80"/>
              <w:rPr>
                <w:color w:val="000000" w:themeColor="text1"/>
                <w:sz w:val="24"/>
                <w:szCs w:val="24"/>
              </w:rPr>
            </w:pPr>
            <w:r w:rsidRPr="001D4FC5">
              <w:rPr>
                <w:bCs w:val="0"/>
                <w:color w:val="000000" w:themeColor="text1"/>
                <w:sz w:val="28"/>
                <w:szCs w:val="28"/>
              </w:rPr>
              <w:t>NUST101</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1D4FC5" w:rsidRDefault="00237D92" w:rsidP="001D4FC5">
            <w:pPr>
              <w:widowControl w:val="0"/>
              <w:spacing w:line="276" w:lineRule="auto"/>
              <w:jc w:val="center"/>
              <w:rPr>
                <w:color w:val="000000" w:themeColor="text1"/>
                <w:sz w:val="28"/>
                <w:szCs w:val="28"/>
              </w:rPr>
            </w:pPr>
          </w:p>
        </w:tc>
      </w:tr>
      <w:tr w:rsidR="00237D92" w:rsidRPr="001D4FC5" w:rsidTr="001D4FC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1D4FC5" w:rsidRDefault="00237D92" w:rsidP="001D4FC5">
            <w:pPr>
              <w:bidi/>
              <w:spacing w:before="80" w:after="80"/>
              <w:ind w:left="90" w:hanging="90"/>
              <w:jc w:val="center"/>
              <w:rPr>
                <w:b/>
                <w:color w:val="000000" w:themeColor="text1"/>
              </w:rPr>
            </w:pPr>
            <w:r w:rsidRPr="001D4FC5">
              <w:rPr>
                <w:b/>
                <w:color w:val="000000" w:themeColor="text1"/>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1D4FC5" w:rsidRDefault="00237D92" w:rsidP="001D4FC5">
            <w:pPr>
              <w:pStyle w:val="1"/>
              <w:spacing w:before="80" w:after="80"/>
              <w:ind w:left="90"/>
              <w:rPr>
                <w:b w:val="0"/>
                <w:color w:val="000000" w:themeColor="text1"/>
                <w:sz w:val="28"/>
                <w:szCs w:val="28"/>
              </w:rPr>
            </w:pPr>
            <w:r w:rsidRPr="001D4FC5">
              <w:rPr>
                <w:color w:val="000000" w:themeColor="text1"/>
                <w:sz w:val="24"/>
                <w:szCs w:val="24"/>
                <w:shd w:val="clear" w:color="auto" w:fill="E8EAED"/>
              </w:rPr>
              <w:t>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1D4FC5" w:rsidRDefault="00237D92" w:rsidP="001D4FC5">
            <w:pPr>
              <w:widowControl w:val="0"/>
              <w:spacing w:line="276" w:lineRule="auto"/>
              <w:jc w:val="center"/>
              <w:rPr>
                <w:color w:val="000000" w:themeColor="text1"/>
                <w:sz w:val="28"/>
                <w:szCs w:val="28"/>
              </w:rPr>
            </w:pPr>
          </w:p>
        </w:tc>
      </w:tr>
      <w:tr w:rsidR="00237D92" w:rsidRPr="001D4FC5" w:rsidTr="001D4FC5">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1D4FC5" w:rsidRDefault="00237D92" w:rsidP="001D4FC5">
            <w:pPr>
              <w:spacing w:before="80" w:after="80"/>
              <w:ind w:left="90" w:hanging="90"/>
              <w:jc w:val="center"/>
              <w:rPr>
                <w:b/>
                <w:color w:val="000000" w:themeColor="text1"/>
              </w:rPr>
            </w:pPr>
            <w:r w:rsidRPr="001D4FC5">
              <w:rPr>
                <w:b/>
                <w:color w:val="000000" w:themeColor="text1"/>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1D4FC5" w:rsidRDefault="00237D92" w:rsidP="001D4FC5">
            <w:pPr>
              <w:pStyle w:val="1"/>
              <w:spacing w:before="80" w:after="80"/>
              <w:ind w:left="90"/>
              <w:rPr>
                <w:b w:val="0"/>
                <w:color w:val="000000" w:themeColor="text1"/>
                <w:sz w:val="24"/>
                <w:szCs w:val="24"/>
              </w:rPr>
            </w:pPr>
            <w:r w:rsidRPr="001D4FC5">
              <w:rPr>
                <w:color w:val="000000" w:themeColor="text1"/>
                <w:sz w:val="24"/>
                <w:szCs w:val="24"/>
              </w:rPr>
              <w:t>125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1D4FC5" w:rsidRDefault="00237D92" w:rsidP="001D4FC5">
            <w:pPr>
              <w:widowControl w:val="0"/>
              <w:spacing w:line="276" w:lineRule="auto"/>
              <w:jc w:val="center"/>
              <w:rPr>
                <w:color w:val="000000" w:themeColor="text1"/>
                <w:sz w:val="24"/>
                <w:szCs w:val="24"/>
              </w:rPr>
            </w:pPr>
          </w:p>
        </w:tc>
      </w:tr>
      <w:tr w:rsidR="00237D92" w:rsidRPr="001D4FC5" w:rsidTr="001D4FC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1D4FC5" w:rsidRDefault="00237D92" w:rsidP="001D4FC5">
            <w:pPr>
              <w:bidi/>
              <w:spacing w:before="80" w:after="80"/>
              <w:ind w:left="90" w:hanging="90"/>
              <w:jc w:val="center"/>
              <w:rPr>
                <w:b/>
                <w:color w:val="000000" w:themeColor="text1"/>
              </w:rPr>
            </w:pPr>
            <w:r w:rsidRPr="001D4FC5">
              <w:rPr>
                <w:b/>
                <w:color w:val="000000" w:themeColor="text1"/>
                <w:rtl/>
              </w:rPr>
              <w:t>مستوى المادة</w:t>
            </w:r>
          </w:p>
        </w:tc>
        <w:tc>
          <w:tcPr>
            <w:tcW w:w="2114" w:type="dxa"/>
            <w:tcBorders>
              <w:top w:val="single" w:sz="4" w:space="0" w:color="000000"/>
              <w:left w:val="single" w:sz="4" w:space="0" w:color="000000"/>
              <w:bottom w:val="single" w:sz="4" w:space="0" w:color="000000"/>
              <w:right w:val="nil"/>
            </w:tcBorders>
            <w:vAlign w:val="center"/>
          </w:tcPr>
          <w:p w:rsidR="00237D92" w:rsidRPr="001D4FC5" w:rsidRDefault="00237D92" w:rsidP="001D4FC5">
            <w:pPr>
              <w:spacing w:before="80" w:after="80"/>
              <w:ind w:hanging="720"/>
              <w:jc w:val="center"/>
              <w:rPr>
                <w:color w:val="000000" w:themeColor="text1"/>
              </w:rPr>
            </w:pPr>
            <w:r w:rsidRPr="001D4FC5">
              <w:rPr>
                <w:color w:val="000000" w:themeColor="text1"/>
              </w:rPr>
              <w:t>UGx11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Pr="001D4FC5" w:rsidRDefault="00237D92" w:rsidP="001D4FC5">
            <w:pPr>
              <w:bidi/>
              <w:spacing w:before="80" w:after="80"/>
              <w:jc w:val="center"/>
              <w:rPr>
                <w:b/>
                <w:color w:val="000000" w:themeColor="text1"/>
              </w:rPr>
            </w:pPr>
            <w:r w:rsidRPr="001D4FC5">
              <w:rPr>
                <w:b/>
                <w:color w:val="000000" w:themeColor="text1"/>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Pr="001D4FC5" w:rsidRDefault="00237D92" w:rsidP="001D4FC5">
            <w:pPr>
              <w:spacing w:before="80" w:after="80"/>
              <w:jc w:val="center"/>
              <w:rPr>
                <w:color w:val="000000" w:themeColor="text1"/>
              </w:rPr>
            </w:pPr>
            <w:r w:rsidRPr="001D4FC5">
              <w:rPr>
                <w:color w:val="000000" w:themeColor="text1"/>
              </w:rPr>
              <w:t>1</w:t>
            </w:r>
          </w:p>
        </w:tc>
      </w:tr>
      <w:tr w:rsidR="00237D92" w:rsidRPr="001D4FC5" w:rsidTr="001D4FC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1D4FC5" w:rsidRDefault="00237D92" w:rsidP="001D4FC5">
            <w:pPr>
              <w:bidi/>
              <w:spacing w:before="80" w:after="80"/>
              <w:ind w:left="90" w:hanging="90"/>
              <w:jc w:val="center"/>
              <w:rPr>
                <w:b/>
                <w:color w:val="000000" w:themeColor="text1"/>
              </w:rPr>
            </w:pPr>
            <w:r w:rsidRPr="001D4FC5">
              <w:rPr>
                <w:b/>
                <w:color w:val="000000" w:themeColor="text1"/>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Pr="001D4FC5" w:rsidRDefault="00237D92" w:rsidP="001D4FC5">
            <w:pPr>
              <w:spacing w:before="80" w:after="80"/>
              <w:jc w:val="center"/>
              <w:rPr>
                <w:color w:val="000000" w:themeColor="text1"/>
              </w:rPr>
            </w:pPr>
            <w:r w:rsidRPr="001D4FC5">
              <w:rPr>
                <w:color w:val="000000" w:themeColor="text1"/>
              </w:rPr>
              <w:t>Forensic \FOR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1D4FC5" w:rsidRDefault="00237D92" w:rsidP="001D4FC5">
            <w:pPr>
              <w:bidi/>
              <w:spacing w:before="80" w:after="80"/>
              <w:jc w:val="center"/>
              <w:rPr>
                <w:b/>
                <w:color w:val="000000" w:themeColor="text1"/>
              </w:rPr>
            </w:pPr>
            <w:r w:rsidRPr="001D4FC5">
              <w:rPr>
                <w:b/>
                <w:color w:val="000000" w:themeColor="text1"/>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1D4FC5" w:rsidRDefault="00237D92" w:rsidP="001D4FC5">
            <w:pPr>
              <w:spacing w:before="80" w:after="80"/>
              <w:jc w:val="center"/>
              <w:rPr>
                <w:color w:val="000000" w:themeColor="text1"/>
              </w:rPr>
            </w:pPr>
            <w:r w:rsidRPr="001D4FC5">
              <w:rPr>
                <w:color w:val="000000" w:themeColor="text1"/>
              </w:rPr>
              <w:t>scince</w:t>
            </w:r>
          </w:p>
        </w:tc>
      </w:tr>
      <w:tr w:rsidR="00237D92" w:rsidRPr="001D4FC5" w:rsidTr="001D4FC5">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1D4FC5" w:rsidRDefault="00237D92" w:rsidP="001D4FC5">
            <w:pPr>
              <w:bidi/>
              <w:spacing w:before="80" w:after="80"/>
              <w:ind w:left="90" w:hanging="90"/>
              <w:jc w:val="center"/>
              <w:rPr>
                <w:b/>
                <w:color w:val="000000" w:themeColor="text1"/>
              </w:rPr>
            </w:pPr>
            <w:r w:rsidRPr="001D4FC5">
              <w:rPr>
                <w:b/>
                <w:color w:val="000000" w:themeColor="text1"/>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Pr="001D4FC5" w:rsidRDefault="00237D92" w:rsidP="001D4FC5">
            <w:pPr>
              <w:spacing w:before="80" w:after="80"/>
              <w:ind w:left="90"/>
              <w:jc w:val="center"/>
              <w:rPr>
                <w:color w:val="000000" w:themeColor="text1"/>
              </w:rPr>
            </w:pPr>
            <w:r w:rsidRPr="001D4FC5">
              <w:rPr>
                <w:color w:val="000000" w:themeColor="text1"/>
              </w:rPr>
              <w:t>yara.y.barakat</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1D4FC5" w:rsidRDefault="00237D92" w:rsidP="001D4FC5">
            <w:pPr>
              <w:bidi/>
              <w:spacing w:before="80" w:after="80"/>
              <w:jc w:val="center"/>
              <w:rPr>
                <w:color w:val="000000" w:themeColor="text1"/>
              </w:rPr>
            </w:pPr>
            <w:r w:rsidRPr="001D4FC5">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1D4FC5" w:rsidRDefault="000E5E36" w:rsidP="001D4FC5">
            <w:pPr>
              <w:spacing w:before="80" w:after="80"/>
              <w:jc w:val="center"/>
              <w:rPr>
                <w:color w:val="000000" w:themeColor="text1"/>
              </w:rPr>
            </w:pPr>
            <w:hyperlink r:id="rId96" w:history="1">
              <w:r w:rsidR="00237D92" w:rsidRPr="001D4FC5">
                <w:rPr>
                  <w:rStyle w:val="Hyperlink"/>
                  <w:color w:val="000000" w:themeColor="text1"/>
                </w:rPr>
                <w:t>yara.y.barakat@nust.edu.iq</w:t>
              </w:r>
            </w:hyperlink>
          </w:p>
        </w:tc>
      </w:tr>
      <w:tr w:rsidR="00237D92" w:rsidRPr="001D4FC5" w:rsidTr="001D4FC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1D4FC5" w:rsidRDefault="00237D92" w:rsidP="001D4FC5">
            <w:pPr>
              <w:bidi/>
              <w:spacing w:before="80" w:after="80"/>
              <w:ind w:left="90" w:hanging="90"/>
              <w:jc w:val="center"/>
              <w:rPr>
                <w:b/>
                <w:color w:val="000000" w:themeColor="text1"/>
              </w:rPr>
            </w:pPr>
            <w:r w:rsidRPr="001D4FC5">
              <w:rPr>
                <w:b/>
                <w:color w:val="000000" w:themeColor="text1"/>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Pr="001D4FC5" w:rsidRDefault="00237D92" w:rsidP="001D4FC5">
            <w:pPr>
              <w:spacing w:before="80" w:after="80"/>
              <w:jc w:val="center"/>
              <w:rPr>
                <w:color w:val="000000" w:themeColor="text1"/>
              </w:rPr>
            </w:pPr>
            <w:r w:rsidRPr="001D4FC5">
              <w:rPr>
                <w:color w:val="000000" w:themeColor="text1"/>
              </w:rPr>
              <w:t>Assist</w:t>
            </w:r>
            <w:r w:rsidRPr="001D4FC5">
              <w:rPr>
                <w:rFonts w:hint="cs"/>
                <w:color w:val="000000" w:themeColor="text1"/>
                <w:rtl/>
              </w:rPr>
              <w:t xml:space="preserve"> </w:t>
            </w:r>
            <w:r w:rsidRPr="001D4FC5">
              <w:rPr>
                <w:color w:val="000000" w:themeColor="text1"/>
              </w:rPr>
              <w:t>Lecture</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1D4FC5" w:rsidRDefault="00237D92" w:rsidP="001D4FC5">
            <w:pPr>
              <w:bidi/>
              <w:spacing w:before="80" w:after="80"/>
              <w:jc w:val="center"/>
              <w:rPr>
                <w:b/>
                <w:color w:val="000000" w:themeColor="text1"/>
              </w:rPr>
            </w:pPr>
            <w:r w:rsidRPr="001D4FC5">
              <w:rPr>
                <w:b/>
                <w:color w:val="000000" w:themeColor="text1"/>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Pr="001D4FC5" w:rsidRDefault="00237D92" w:rsidP="001D4FC5">
            <w:pPr>
              <w:spacing w:before="80" w:after="80"/>
              <w:jc w:val="center"/>
              <w:rPr>
                <w:color w:val="000000" w:themeColor="text1"/>
              </w:rPr>
            </w:pPr>
            <w:r w:rsidRPr="001D4FC5">
              <w:rPr>
                <w:color w:val="000000" w:themeColor="text1"/>
              </w:rPr>
              <w:t>Ph.D.</w:t>
            </w:r>
          </w:p>
        </w:tc>
      </w:tr>
      <w:tr w:rsidR="00237D92" w:rsidRPr="001D4FC5" w:rsidTr="001D4FC5">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1D4FC5" w:rsidRDefault="00237D92" w:rsidP="001D4FC5">
            <w:pPr>
              <w:bidi/>
              <w:spacing w:before="80" w:after="80"/>
              <w:ind w:left="90" w:hanging="90"/>
              <w:jc w:val="center"/>
              <w:rPr>
                <w:b/>
                <w:color w:val="000000" w:themeColor="text1"/>
              </w:rPr>
            </w:pPr>
            <w:r w:rsidRPr="001D4FC5">
              <w:rPr>
                <w:b/>
                <w:color w:val="000000" w:themeColor="text1"/>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Pr="001D4FC5" w:rsidRDefault="00237D92" w:rsidP="001D4FC5">
            <w:pPr>
              <w:spacing w:before="80" w:after="80"/>
              <w:ind w:left="90"/>
              <w:jc w:val="center"/>
              <w:rPr>
                <w:color w:val="000000" w:themeColor="text1"/>
              </w:rPr>
            </w:pPr>
            <w:r w:rsidRPr="001D4FC5">
              <w:rPr>
                <w:color w:val="000000" w:themeColor="text1"/>
              </w:rP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1D4FC5" w:rsidRDefault="00237D92" w:rsidP="001D4FC5">
            <w:pPr>
              <w:bidi/>
              <w:spacing w:before="80" w:after="80"/>
              <w:jc w:val="center"/>
              <w:rPr>
                <w:color w:val="000000" w:themeColor="text1"/>
              </w:rPr>
            </w:pPr>
            <w:r w:rsidRPr="001D4FC5">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1D4FC5" w:rsidRDefault="00237D92" w:rsidP="001D4FC5">
            <w:pPr>
              <w:bidi/>
              <w:spacing w:before="80" w:after="80"/>
              <w:jc w:val="center"/>
              <w:rPr>
                <w:color w:val="000000" w:themeColor="text1"/>
              </w:rPr>
            </w:pPr>
            <w:r w:rsidRPr="001D4FC5">
              <w:rPr>
                <w:color w:val="000000" w:themeColor="text1"/>
                <w:rtl/>
              </w:rPr>
              <w:t>البريد الإلكتروني</w:t>
            </w:r>
          </w:p>
        </w:tc>
      </w:tr>
      <w:tr w:rsidR="00237D92" w:rsidRPr="001D4FC5" w:rsidTr="001D4FC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1D4FC5" w:rsidRDefault="00237D92" w:rsidP="001D4FC5">
            <w:pPr>
              <w:bidi/>
              <w:spacing w:before="80" w:after="80"/>
              <w:ind w:left="90" w:hanging="90"/>
              <w:jc w:val="center"/>
              <w:rPr>
                <w:b/>
                <w:color w:val="000000" w:themeColor="text1"/>
              </w:rPr>
            </w:pPr>
            <w:r w:rsidRPr="001D4FC5">
              <w:rPr>
                <w:b/>
                <w:color w:val="000000" w:themeColor="text1"/>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237D92" w:rsidRPr="001D4FC5" w:rsidRDefault="00237D92" w:rsidP="001D4FC5">
            <w:pPr>
              <w:spacing w:before="80" w:after="80"/>
              <w:ind w:left="360" w:hanging="360"/>
              <w:jc w:val="center"/>
              <w:rPr>
                <w:color w:val="000000" w:themeColor="text1"/>
              </w:rPr>
            </w:pPr>
            <w:r w:rsidRPr="001D4FC5">
              <w:rPr>
                <w:color w:val="000000" w:themeColor="text1"/>
              </w:rPr>
              <w:t>Dr. yara.y.barakat</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1D4FC5" w:rsidRDefault="00237D92" w:rsidP="001D4FC5">
            <w:pPr>
              <w:bidi/>
              <w:spacing w:before="80" w:after="80"/>
              <w:jc w:val="center"/>
              <w:rPr>
                <w:color w:val="000000" w:themeColor="text1"/>
              </w:rPr>
            </w:pPr>
            <w:r w:rsidRPr="001D4FC5">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1D4FC5" w:rsidRDefault="00237D92" w:rsidP="001D4FC5">
            <w:pPr>
              <w:spacing w:before="80" w:after="80"/>
              <w:jc w:val="center"/>
              <w:rPr>
                <w:color w:val="000000" w:themeColor="text1"/>
              </w:rPr>
            </w:pPr>
            <w:r w:rsidRPr="001D4FC5">
              <w:rPr>
                <w:color w:val="000000" w:themeColor="text1"/>
              </w:rPr>
              <w:t>Firas_ald2020@yahoo.com</w:t>
            </w:r>
          </w:p>
        </w:tc>
      </w:tr>
      <w:tr w:rsidR="001D4FC5" w:rsidRPr="001D4FC5" w:rsidTr="001D4FC5">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1D4FC5" w:rsidRDefault="00237D92" w:rsidP="001D4FC5">
            <w:pPr>
              <w:bidi/>
              <w:spacing w:before="80" w:after="80"/>
              <w:ind w:left="6" w:right="-99" w:hanging="6"/>
              <w:jc w:val="center"/>
              <w:rPr>
                <w:b/>
                <w:color w:val="000000" w:themeColor="text1"/>
              </w:rPr>
            </w:pPr>
            <w:r w:rsidRPr="001D4FC5">
              <w:rPr>
                <w:b/>
                <w:color w:val="000000" w:themeColor="text1"/>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tcPr>
          <w:p w:rsidR="00237D92" w:rsidRPr="001D4FC5" w:rsidRDefault="00237D92" w:rsidP="001D4FC5">
            <w:pPr>
              <w:spacing w:before="80" w:after="80"/>
              <w:ind w:left="360"/>
              <w:jc w:val="center"/>
              <w:rPr>
                <w:color w:val="000000" w:themeColor="text1"/>
              </w:rPr>
            </w:pPr>
            <w:r w:rsidRPr="001D4FC5">
              <w:rPr>
                <w:color w:val="000000" w:themeColor="text1"/>
              </w:rPr>
              <w:t>01/09/2023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Pr="001D4FC5" w:rsidRDefault="00237D92" w:rsidP="001D4FC5">
            <w:pPr>
              <w:bidi/>
              <w:spacing w:before="80" w:after="80"/>
              <w:jc w:val="center"/>
              <w:rPr>
                <w:b/>
                <w:color w:val="000000" w:themeColor="text1"/>
              </w:rPr>
            </w:pPr>
            <w:r w:rsidRPr="001D4FC5">
              <w:rPr>
                <w:b/>
                <w:color w:val="000000" w:themeColor="text1"/>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237D92" w:rsidRPr="001D4FC5" w:rsidRDefault="00237D92" w:rsidP="001D4FC5">
            <w:pPr>
              <w:spacing w:before="80" w:after="80"/>
              <w:jc w:val="center"/>
              <w:rPr>
                <w:color w:val="000000" w:themeColor="text1"/>
              </w:rPr>
            </w:pPr>
            <w:r w:rsidRPr="001D4FC5">
              <w:rPr>
                <w:color w:val="000000" w:themeColor="text1"/>
              </w:rPr>
              <w:t>1.0</w:t>
            </w:r>
          </w:p>
        </w:tc>
      </w:tr>
    </w:tbl>
    <w:tbl>
      <w:tblPr>
        <w:tblStyle w:val="afb"/>
        <w:tblpPr w:leftFromText="180" w:rightFromText="180" w:vertAnchor="text" w:tblpXSpec="center" w:tblpY="-200"/>
        <w:tblW w:w="10455" w:type="dxa"/>
        <w:tblLayout w:type="fixed"/>
        <w:tblLook w:val="04A0" w:firstRow="1" w:lastRow="0" w:firstColumn="1" w:lastColumn="0" w:noHBand="0" w:noVBand="1"/>
      </w:tblPr>
      <w:tblGrid>
        <w:gridCol w:w="2564"/>
        <w:gridCol w:w="5158"/>
        <w:gridCol w:w="1605"/>
        <w:gridCol w:w="1128"/>
      </w:tblGrid>
      <w:tr w:rsidR="00F5228A" w:rsidTr="00F5228A">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F5228A" w:rsidRPr="00F5228A" w:rsidRDefault="00F5228A" w:rsidP="00F5228A">
            <w:pPr>
              <w:bidi/>
              <w:spacing w:line="360" w:lineRule="auto"/>
              <w:jc w:val="center"/>
              <w:rPr>
                <w:b/>
                <w:color w:val="17365D"/>
                <w:sz w:val="28"/>
                <w:szCs w:val="28"/>
              </w:rPr>
            </w:pPr>
            <w:r>
              <w:rPr>
                <w:b/>
                <w:color w:val="17365D"/>
                <w:sz w:val="28"/>
                <w:szCs w:val="28"/>
                <w:rtl/>
              </w:rPr>
              <w:t>علاقة المادة بالمواد الأخرى</w:t>
            </w:r>
          </w:p>
        </w:tc>
      </w:tr>
      <w:tr w:rsidR="00F5228A" w:rsidTr="00F5228A">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F5228A" w:rsidRDefault="00F5228A" w:rsidP="00F5228A">
            <w:pPr>
              <w:bidi/>
              <w:spacing w:line="360" w:lineRule="auto"/>
              <w:jc w:val="center"/>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228A" w:rsidRDefault="00F5228A" w:rsidP="00F5228A">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F5228A" w:rsidRDefault="00F5228A" w:rsidP="00F5228A">
            <w:pPr>
              <w:bidi/>
              <w:spacing w:line="360" w:lineRule="auto"/>
              <w:jc w:val="center"/>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228A" w:rsidRDefault="00F5228A" w:rsidP="00F5228A">
            <w:pPr>
              <w:spacing w:line="360" w:lineRule="auto"/>
              <w:jc w:val="center"/>
            </w:pPr>
          </w:p>
        </w:tc>
      </w:tr>
      <w:tr w:rsidR="00F5228A" w:rsidTr="00F5228A">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F5228A" w:rsidRDefault="00F5228A" w:rsidP="00F5228A">
            <w:pPr>
              <w:bidi/>
              <w:spacing w:line="360" w:lineRule="auto"/>
              <w:jc w:val="center"/>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228A" w:rsidRDefault="00F5228A" w:rsidP="00F5228A">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F5228A" w:rsidRDefault="00F5228A" w:rsidP="00F5228A">
            <w:pPr>
              <w:bidi/>
              <w:spacing w:line="360" w:lineRule="auto"/>
              <w:jc w:val="cente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228A" w:rsidRDefault="00F5228A" w:rsidP="00F5228A">
            <w:pPr>
              <w:spacing w:line="360" w:lineRule="auto"/>
              <w:jc w:val="center"/>
            </w:pPr>
          </w:p>
        </w:tc>
      </w:tr>
    </w:tbl>
    <w:p w:rsidR="00237D92" w:rsidRDefault="00237D92" w:rsidP="001D4FC5">
      <w:pPr>
        <w:tabs>
          <w:tab w:val="left" w:pos="5220"/>
        </w:tabs>
        <w:spacing w:after="200" w:line="276" w:lineRule="auto"/>
        <w:rPr>
          <w:rFonts w:ascii="Cambria" w:eastAsia="Cambria" w:hAnsi="Cambria" w:cs="Cambria"/>
          <w:b/>
          <w:sz w:val="16"/>
          <w:szCs w:val="16"/>
        </w:rPr>
      </w:pPr>
    </w:p>
    <w:p w:rsidR="00237D92" w:rsidRDefault="00237D92" w:rsidP="00B202C1">
      <w:pPr>
        <w:tabs>
          <w:tab w:val="left" w:pos="5220"/>
        </w:tabs>
        <w:spacing w:after="0" w:line="360" w:lineRule="auto"/>
        <w:jc w:val="right"/>
        <w:rPr>
          <w:rFonts w:ascii="Cambria" w:eastAsia="Cambria" w:hAnsi="Cambria" w:cs="Cambria"/>
          <w:b/>
          <w:sz w:val="16"/>
          <w:szCs w:val="16"/>
        </w:rPr>
      </w:pPr>
    </w:p>
    <w:p w:rsidR="00237D92" w:rsidRDefault="00237D92" w:rsidP="00B202C1">
      <w:pPr>
        <w:tabs>
          <w:tab w:val="left" w:pos="5220"/>
        </w:tabs>
        <w:spacing w:after="0" w:line="360" w:lineRule="auto"/>
        <w:jc w:val="right"/>
        <w:rPr>
          <w:rFonts w:ascii="Cambria" w:eastAsia="Cambria" w:hAnsi="Cambria" w:cs="Cambria"/>
          <w:b/>
          <w:sz w:val="16"/>
          <w:szCs w:val="16"/>
        </w:rPr>
      </w:pPr>
    </w:p>
    <w:p w:rsidR="00237D92" w:rsidRDefault="00237D92" w:rsidP="00B202C1">
      <w:pPr>
        <w:tabs>
          <w:tab w:val="left" w:pos="5220"/>
        </w:tabs>
        <w:spacing w:after="200" w:line="276" w:lineRule="auto"/>
        <w:jc w:val="right"/>
        <w:rPr>
          <w:rFonts w:ascii="Cambria" w:eastAsia="Cambria" w:hAnsi="Cambria" w:cs="Cambria"/>
          <w:b/>
          <w:sz w:val="16"/>
          <w:szCs w:val="16"/>
        </w:rPr>
      </w:pPr>
    </w:p>
    <w:tbl>
      <w:tblPr>
        <w:tblStyle w:val="afc"/>
        <w:tblW w:w="10455" w:type="dxa"/>
        <w:jc w:val="center"/>
        <w:tblLayout w:type="fixed"/>
        <w:tblLook w:val="04A0" w:firstRow="1" w:lastRow="0" w:firstColumn="1" w:lastColumn="0" w:noHBand="0" w:noVBand="1"/>
      </w:tblPr>
      <w:tblGrid>
        <w:gridCol w:w="2564"/>
        <w:gridCol w:w="7891"/>
      </w:tblGrid>
      <w:tr w:rsidR="00237D92" w:rsidTr="00F5228A">
        <w:trPr>
          <w:trHeight w:val="580"/>
          <w:jc w:val="center"/>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F5228A">
            <w:pPr>
              <w:bidi/>
              <w:spacing w:line="276" w:lineRule="auto"/>
              <w:jc w:val="center"/>
              <w:rPr>
                <w:b/>
                <w:color w:val="17365D"/>
                <w:sz w:val="28"/>
                <w:szCs w:val="28"/>
              </w:rPr>
            </w:pPr>
            <w:r>
              <w:rPr>
                <w:b/>
                <w:color w:val="17365D"/>
                <w:sz w:val="28"/>
                <w:szCs w:val="28"/>
                <w:rtl/>
              </w:rPr>
              <w:t>أهداف المادة ومخرجات التعلم والمحتويات الإرشادية</w:t>
            </w:r>
          </w:p>
        </w:tc>
      </w:tr>
      <w:tr w:rsidR="00237D92" w:rsidTr="00F5228A">
        <w:trPr>
          <w:trHeight w:val="240"/>
          <w:jc w:val="center"/>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bidi/>
              <w:spacing w:line="276" w:lineRule="auto"/>
              <w:jc w:val="center"/>
              <w:rPr>
                <w:b/>
                <w:color w:val="000000"/>
                <w:sz w:val="24"/>
                <w:szCs w:val="24"/>
              </w:rPr>
            </w:pPr>
            <w:r>
              <w:rPr>
                <w:b/>
                <w:color w:val="000000"/>
                <w:sz w:val="24"/>
                <w:szCs w:val="24"/>
                <w:rtl/>
              </w:rPr>
              <w:t>أهداف المادة</w:t>
            </w:r>
          </w:p>
          <w:p w:rsidR="00237D92" w:rsidRDefault="00237D92" w:rsidP="00F5228A">
            <w:pPr>
              <w:spacing w:line="276" w:lineRule="auto"/>
              <w:jc w:val="center"/>
              <w:rPr>
                <w:b/>
                <w:sz w:val="24"/>
                <w:szCs w:val="24"/>
              </w:rPr>
            </w:pPr>
          </w:p>
          <w:p w:rsidR="00237D92" w:rsidRDefault="00237D92" w:rsidP="00F5228A">
            <w:pPr>
              <w:spacing w:line="276"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F5228A" w:rsidRPr="00F5228A" w:rsidRDefault="00F5228A" w:rsidP="00F5228A">
            <w:pPr>
              <w:bidi/>
              <w:spacing w:line="312" w:lineRule="auto"/>
              <w:jc w:val="both"/>
              <w:rPr>
                <w:color w:val="333333"/>
                <w:lang w:eastAsia="zh-CN"/>
              </w:rPr>
            </w:pPr>
            <w:r w:rsidRPr="00F5228A">
              <w:rPr>
                <w:color w:val="333333"/>
                <w:rtl/>
                <w:lang w:eastAsia="zh-CN"/>
              </w:rPr>
              <w:t>يرتكز هذا المقرر على دراسات سابقة في علم الأطياف. ويهدف إلى تمكين الطلاب من</w:t>
            </w:r>
            <w:r w:rsidRPr="00F5228A">
              <w:rPr>
                <w:color w:val="333333"/>
                <w:lang w:eastAsia="zh-CN"/>
              </w:rPr>
              <w:t>:</w:t>
            </w:r>
          </w:p>
          <w:p w:rsidR="00F5228A" w:rsidRPr="00F5228A" w:rsidRDefault="00F5228A" w:rsidP="00F5228A">
            <w:pPr>
              <w:bidi/>
              <w:spacing w:line="312" w:lineRule="auto"/>
              <w:jc w:val="both"/>
              <w:rPr>
                <w:color w:val="333333"/>
                <w:lang w:eastAsia="zh-CN"/>
              </w:rPr>
            </w:pPr>
            <w:r w:rsidRPr="00F5228A">
              <w:rPr>
                <w:color w:val="333333"/>
                <w:rtl/>
                <w:lang w:eastAsia="zh-CN"/>
              </w:rPr>
              <w:t>اكتساب فهم متخصص لكيفية تفاعل الضوء مع الجزيئات والمواد</w:t>
            </w:r>
            <w:r w:rsidRPr="00F5228A">
              <w:rPr>
                <w:color w:val="333333"/>
                <w:lang w:eastAsia="zh-CN"/>
              </w:rPr>
              <w:t>.</w:t>
            </w:r>
          </w:p>
          <w:p w:rsidR="00F5228A" w:rsidRPr="00F5228A" w:rsidRDefault="00F5228A" w:rsidP="00F5228A">
            <w:pPr>
              <w:bidi/>
              <w:spacing w:line="312" w:lineRule="auto"/>
              <w:jc w:val="both"/>
              <w:rPr>
                <w:color w:val="333333"/>
                <w:lang w:eastAsia="zh-CN"/>
              </w:rPr>
            </w:pPr>
            <w:r w:rsidRPr="00F5228A">
              <w:rPr>
                <w:color w:val="333333"/>
                <w:rtl/>
                <w:lang w:eastAsia="zh-CN"/>
              </w:rPr>
              <w:t>يتناول المقرر، على مستوى متقدم، مختلف طرق التحليل الطيفي الضوئي واستخداماتها في دراسة الخصائص الكيميائية والفيزيائية</w:t>
            </w:r>
            <w:r w:rsidRPr="00F5228A">
              <w:rPr>
                <w:color w:val="333333"/>
                <w:lang w:eastAsia="zh-CN"/>
              </w:rPr>
              <w:t>.</w:t>
            </w:r>
          </w:p>
          <w:p w:rsidR="00F5228A" w:rsidRPr="00F5228A" w:rsidRDefault="00F5228A" w:rsidP="00F5228A">
            <w:pPr>
              <w:bidi/>
              <w:spacing w:line="312" w:lineRule="auto"/>
              <w:jc w:val="both"/>
              <w:rPr>
                <w:color w:val="333333"/>
                <w:lang w:eastAsia="zh-CN"/>
              </w:rPr>
            </w:pPr>
            <w:r w:rsidRPr="00F5228A">
              <w:rPr>
                <w:color w:val="333333"/>
                <w:rtl/>
                <w:lang w:eastAsia="zh-CN"/>
              </w:rPr>
              <w:t>سيكون الطلاب قادرين على شرح العمليات الإلكترونية التي يمكن إثارتها بالضوء</w:t>
            </w:r>
            <w:r w:rsidRPr="00F5228A">
              <w:rPr>
                <w:color w:val="333333"/>
                <w:lang w:eastAsia="zh-CN"/>
              </w:rPr>
              <w:t>.</w:t>
            </w:r>
          </w:p>
          <w:p w:rsidR="00F5228A" w:rsidRPr="00F5228A" w:rsidRDefault="00F5228A" w:rsidP="00F5228A">
            <w:pPr>
              <w:bidi/>
              <w:spacing w:line="312" w:lineRule="auto"/>
              <w:jc w:val="both"/>
              <w:rPr>
                <w:color w:val="333333"/>
                <w:lang w:eastAsia="zh-CN"/>
              </w:rPr>
            </w:pPr>
            <w:r w:rsidRPr="00F5228A">
              <w:rPr>
                <w:color w:val="333333"/>
                <w:rtl/>
                <w:lang w:eastAsia="zh-CN"/>
              </w:rPr>
              <w:t>وصف كيفية تحديد وقياس الضوء المتشتت والمنبعث من عينة</w:t>
            </w:r>
            <w:r w:rsidRPr="00F5228A">
              <w:rPr>
                <w:color w:val="333333"/>
                <w:lang w:eastAsia="zh-CN"/>
              </w:rPr>
              <w:t>.</w:t>
            </w:r>
          </w:p>
          <w:p w:rsidR="00F5228A" w:rsidRPr="00F5228A" w:rsidRDefault="00F5228A" w:rsidP="00F5228A">
            <w:pPr>
              <w:bidi/>
              <w:spacing w:line="312" w:lineRule="auto"/>
              <w:jc w:val="both"/>
              <w:rPr>
                <w:color w:val="333333"/>
                <w:lang w:eastAsia="zh-CN"/>
              </w:rPr>
            </w:pPr>
            <w:r w:rsidRPr="00F5228A">
              <w:rPr>
                <w:color w:val="333333"/>
                <w:rtl/>
                <w:lang w:eastAsia="zh-CN"/>
              </w:rPr>
              <w:t>شرح المبادئ والخصائص الأساسية لليزر وكيفية استخدامه في التجارب البصرية</w:t>
            </w:r>
            <w:r w:rsidRPr="00F5228A">
              <w:rPr>
                <w:color w:val="333333"/>
                <w:lang w:eastAsia="zh-CN"/>
              </w:rPr>
              <w:t>.</w:t>
            </w:r>
          </w:p>
          <w:p w:rsidR="00F5228A" w:rsidRPr="00F5228A" w:rsidRDefault="00F5228A" w:rsidP="00F5228A">
            <w:pPr>
              <w:bidi/>
              <w:spacing w:line="312" w:lineRule="auto"/>
              <w:jc w:val="both"/>
              <w:rPr>
                <w:color w:val="333333"/>
                <w:lang w:eastAsia="zh-CN"/>
              </w:rPr>
            </w:pPr>
            <w:r w:rsidRPr="00F5228A">
              <w:rPr>
                <w:color w:val="333333"/>
                <w:rtl/>
                <w:lang w:eastAsia="zh-CN"/>
              </w:rPr>
              <w:t>تقديم شرح متقدم لكيفية تفسير البيانات الطيفية التجريبية من حيث خصائص الجزيئات والأنظمة الجزيئية</w:t>
            </w:r>
            <w:r w:rsidRPr="00F5228A">
              <w:rPr>
                <w:color w:val="333333"/>
                <w:lang w:eastAsia="zh-CN"/>
              </w:rPr>
              <w:t>.</w:t>
            </w:r>
          </w:p>
          <w:p w:rsidR="00237D92" w:rsidRDefault="00F5228A" w:rsidP="00F5228A">
            <w:pPr>
              <w:bidi/>
              <w:spacing w:line="312" w:lineRule="auto"/>
              <w:jc w:val="both"/>
              <w:rPr>
                <w:color w:val="333333"/>
                <w:highlight w:val="white"/>
                <w:lang w:eastAsia="zh-CN"/>
              </w:rPr>
            </w:pPr>
            <w:r w:rsidRPr="00F5228A">
              <w:rPr>
                <w:color w:val="333333"/>
                <w:rtl/>
                <w:lang w:eastAsia="zh-CN"/>
              </w:rPr>
              <w:t>وصف المبادئ الفيزيائية لتفاعل كيميائي ضوئي أولي</w:t>
            </w:r>
            <w:r w:rsidRPr="00F5228A">
              <w:rPr>
                <w:color w:val="333333"/>
                <w:lang w:eastAsia="zh-CN"/>
              </w:rPr>
              <w:t>.</w:t>
            </w:r>
          </w:p>
        </w:tc>
      </w:tr>
      <w:tr w:rsidR="00237D92" w:rsidTr="00F5228A">
        <w:trPr>
          <w:trHeight w:val="240"/>
          <w:jc w:val="center"/>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bidi/>
              <w:spacing w:line="276" w:lineRule="auto"/>
              <w:jc w:val="center"/>
              <w:rPr>
                <w:b/>
                <w:color w:val="000000"/>
                <w:sz w:val="24"/>
                <w:szCs w:val="24"/>
              </w:rPr>
            </w:pPr>
            <w:r>
              <w:rPr>
                <w:b/>
                <w:color w:val="000000"/>
                <w:sz w:val="24"/>
                <w:szCs w:val="24"/>
                <w:rtl/>
              </w:rPr>
              <w:t>مخرجات تعلم المادة</w:t>
            </w:r>
          </w:p>
          <w:p w:rsidR="00237D92" w:rsidRDefault="00237D92" w:rsidP="00F5228A">
            <w:pPr>
              <w:spacing w:line="276" w:lineRule="auto"/>
              <w:jc w:val="center"/>
              <w:rPr>
                <w:b/>
                <w:sz w:val="24"/>
                <w:szCs w:val="24"/>
              </w:rPr>
            </w:pPr>
          </w:p>
          <w:p w:rsidR="00237D92" w:rsidRDefault="00237D92" w:rsidP="00F5228A">
            <w:pPr>
              <w:spacing w:line="276" w:lineRule="auto"/>
              <w:jc w:val="center"/>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rsidR="00F5228A" w:rsidRPr="00F5228A" w:rsidRDefault="00F5228A" w:rsidP="00F5228A">
            <w:pPr>
              <w:bidi/>
              <w:spacing w:line="312" w:lineRule="auto"/>
              <w:rPr>
                <w:color w:val="333333"/>
                <w:lang w:eastAsia="zh-CN"/>
              </w:rPr>
            </w:pPr>
            <w:r w:rsidRPr="00F5228A">
              <w:rPr>
                <w:color w:val="333333"/>
                <w:rtl/>
                <w:lang w:eastAsia="zh-CN"/>
              </w:rPr>
              <w:t>١</w:t>
            </w:r>
            <w:r w:rsidRPr="00F5228A">
              <w:rPr>
                <w:color w:val="333333"/>
                <w:lang w:eastAsia="zh-CN"/>
              </w:rPr>
              <w:t xml:space="preserve">- </w:t>
            </w:r>
            <w:r w:rsidRPr="00F5228A">
              <w:rPr>
                <w:color w:val="333333"/>
                <w:rtl/>
                <w:lang w:eastAsia="zh-CN"/>
              </w:rPr>
              <w:t>مناقشة طرق التحليل الطيفي المختلفة ومقارنة مزاياها وعيوبها</w:t>
            </w:r>
            <w:r w:rsidRPr="00F5228A">
              <w:rPr>
                <w:color w:val="333333"/>
                <w:lang w:eastAsia="zh-CN"/>
              </w:rPr>
              <w:t>.</w:t>
            </w:r>
          </w:p>
          <w:p w:rsidR="00F5228A" w:rsidRPr="00F5228A" w:rsidRDefault="00F5228A" w:rsidP="00F5228A">
            <w:pPr>
              <w:bidi/>
              <w:spacing w:line="312" w:lineRule="auto"/>
              <w:rPr>
                <w:color w:val="333333"/>
                <w:lang w:eastAsia="zh-CN"/>
              </w:rPr>
            </w:pPr>
            <w:r w:rsidRPr="00F5228A">
              <w:rPr>
                <w:color w:val="333333"/>
                <w:rtl/>
                <w:lang w:eastAsia="zh-CN"/>
              </w:rPr>
              <w:t>٢</w:t>
            </w:r>
            <w:r w:rsidRPr="00F5228A">
              <w:rPr>
                <w:color w:val="333333"/>
                <w:lang w:eastAsia="zh-CN"/>
              </w:rPr>
              <w:t xml:space="preserve">- </w:t>
            </w:r>
            <w:r w:rsidRPr="00F5228A">
              <w:rPr>
                <w:color w:val="333333"/>
                <w:rtl/>
                <w:lang w:eastAsia="zh-CN"/>
              </w:rPr>
              <w:t>إجراء حسابات بسيطة بناءً على بيانات التحليل الطيفي للحصول على الخصائص الجزيئية</w:t>
            </w:r>
            <w:r w:rsidRPr="00F5228A">
              <w:rPr>
                <w:color w:val="333333"/>
                <w:lang w:eastAsia="zh-CN"/>
              </w:rPr>
              <w:t>.</w:t>
            </w:r>
          </w:p>
          <w:p w:rsidR="00F5228A" w:rsidRPr="00F5228A" w:rsidRDefault="00F5228A" w:rsidP="00F5228A">
            <w:pPr>
              <w:bidi/>
              <w:spacing w:line="312" w:lineRule="auto"/>
              <w:rPr>
                <w:color w:val="333333"/>
                <w:lang w:eastAsia="zh-CN"/>
              </w:rPr>
            </w:pPr>
            <w:r w:rsidRPr="00F5228A">
              <w:rPr>
                <w:color w:val="333333"/>
                <w:rtl/>
                <w:lang w:eastAsia="zh-CN"/>
              </w:rPr>
              <w:t>٣</w:t>
            </w:r>
            <w:r w:rsidRPr="00F5228A">
              <w:rPr>
                <w:color w:val="333333"/>
                <w:lang w:eastAsia="zh-CN"/>
              </w:rPr>
              <w:t xml:space="preserve">- </w:t>
            </w:r>
            <w:r w:rsidRPr="00F5228A">
              <w:rPr>
                <w:color w:val="333333"/>
                <w:rtl/>
                <w:lang w:eastAsia="zh-CN"/>
              </w:rPr>
              <w:t>استخدام التحليل الطيفي الضوئي لتخطيط وإجراء التجارب والحسابات</w:t>
            </w:r>
            <w:r w:rsidRPr="00F5228A">
              <w:rPr>
                <w:color w:val="333333"/>
                <w:lang w:eastAsia="zh-CN"/>
              </w:rPr>
              <w:t>.</w:t>
            </w:r>
          </w:p>
          <w:p w:rsidR="00F5228A" w:rsidRPr="00F5228A" w:rsidRDefault="00F5228A" w:rsidP="00F5228A">
            <w:pPr>
              <w:bidi/>
              <w:spacing w:line="312" w:lineRule="auto"/>
              <w:rPr>
                <w:color w:val="333333"/>
                <w:lang w:eastAsia="zh-CN"/>
              </w:rPr>
            </w:pPr>
            <w:r w:rsidRPr="00F5228A">
              <w:rPr>
                <w:color w:val="333333"/>
                <w:rtl/>
                <w:lang w:eastAsia="zh-CN"/>
              </w:rPr>
              <w:t>٤</w:t>
            </w:r>
            <w:r w:rsidRPr="00F5228A">
              <w:rPr>
                <w:color w:val="333333"/>
                <w:lang w:eastAsia="zh-CN"/>
              </w:rPr>
              <w:t xml:space="preserve">- </w:t>
            </w:r>
            <w:r w:rsidRPr="00F5228A">
              <w:rPr>
                <w:color w:val="333333"/>
                <w:rtl/>
                <w:lang w:eastAsia="zh-CN"/>
              </w:rPr>
              <w:t>اقتراح طرق تحليل طيفي مناسبة لتحديد خصائص جزيئية محددة</w:t>
            </w:r>
            <w:r w:rsidRPr="00F5228A">
              <w:rPr>
                <w:color w:val="333333"/>
                <w:lang w:eastAsia="zh-CN"/>
              </w:rPr>
              <w:t>.</w:t>
            </w:r>
          </w:p>
          <w:p w:rsidR="00F5228A" w:rsidRPr="00F5228A" w:rsidRDefault="00F5228A" w:rsidP="00F5228A">
            <w:pPr>
              <w:bidi/>
              <w:spacing w:line="312" w:lineRule="auto"/>
              <w:rPr>
                <w:color w:val="333333"/>
                <w:lang w:eastAsia="zh-CN"/>
              </w:rPr>
            </w:pPr>
            <w:r w:rsidRPr="00F5228A">
              <w:rPr>
                <w:color w:val="333333"/>
                <w:rtl/>
                <w:lang w:eastAsia="zh-CN"/>
              </w:rPr>
              <w:t>٥</w:t>
            </w:r>
            <w:r w:rsidRPr="00F5228A">
              <w:rPr>
                <w:color w:val="333333"/>
                <w:lang w:eastAsia="zh-CN"/>
              </w:rPr>
              <w:t xml:space="preserve">- </w:t>
            </w:r>
            <w:r w:rsidRPr="00F5228A">
              <w:rPr>
                <w:color w:val="333333"/>
                <w:rtl/>
                <w:lang w:eastAsia="zh-CN"/>
              </w:rPr>
              <w:t>كتابة تقارير مخبرية في مجال التحليل الطيفي الضوئي</w:t>
            </w:r>
            <w:r w:rsidRPr="00F5228A">
              <w:rPr>
                <w:color w:val="333333"/>
                <w:lang w:eastAsia="zh-CN"/>
              </w:rPr>
              <w:t>.</w:t>
            </w:r>
          </w:p>
          <w:p w:rsidR="00F5228A" w:rsidRPr="00F5228A" w:rsidRDefault="00F5228A" w:rsidP="00F5228A">
            <w:pPr>
              <w:bidi/>
              <w:spacing w:line="312" w:lineRule="auto"/>
              <w:rPr>
                <w:color w:val="333333"/>
                <w:lang w:eastAsia="zh-CN"/>
              </w:rPr>
            </w:pPr>
            <w:r w:rsidRPr="00F5228A">
              <w:rPr>
                <w:color w:val="333333"/>
                <w:rtl/>
                <w:lang w:eastAsia="zh-CN"/>
              </w:rPr>
              <w:t>٦</w:t>
            </w:r>
            <w:r w:rsidRPr="00F5228A">
              <w:rPr>
                <w:color w:val="333333"/>
                <w:lang w:eastAsia="zh-CN"/>
              </w:rPr>
              <w:t xml:space="preserve">- </w:t>
            </w:r>
            <w:r w:rsidRPr="00F5228A">
              <w:rPr>
                <w:color w:val="333333"/>
                <w:rtl/>
                <w:lang w:eastAsia="zh-CN"/>
              </w:rPr>
              <w:t>تقييم عدم اليقين وحدود الخطأ في بيانات التحليل الطيفي</w:t>
            </w:r>
            <w:r w:rsidRPr="00F5228A">
              <w:rPr>
                <w:color w:val="333333"/>
                <w:lang w:eastAsia="zh-CN"/>
              </w:rPr>
              <w:t>.</w:t>
            </w:r>
          </w:p>
          <w:p w:rsidR="00237D92" w:rsidRDefault="00F5228A" w:rsidP="00F5228A">
            <w:pPr>
              <w:bidi/>
              <w:spacing w:line="312" w:lineRule="auto"/>
              <w:rPr>
                <w:color w:val="333333"/>
                <w:highlight w:val="white"/>
                <w:rtl/>
              </w:rPr>
            </w:pPr>
            <w:r w:rsidRPr="00F5228A">
              <w:rPr>
                <w:color w:val="333333"/>
                <w:rtl/>
                <w:lang w:eastAsia="zh-CN"/>
              </w:rPr>
              <w:t>٧</w:t>
            </w:r>
            <w:r w:rsidRPr="00F5228A">
              <w:rPr>
                <w:color w:val="333333"/>
                <w:lang w:eastAsia="zh-CN"/>
              </w:rPr>
              <w:t xml:space="preserve">- </w:t>
            </w:r>
            <w:r w:rsidRPr="00F5228A">
              <w:rPr>
                <w:color w:val="333333"/>
                <w:rtl/>
                <w:lang w:eastAsia="zh-CN"/>
              </w:rPr>
              <w:t>مناقشة وتقييم نتائج القياسات التي أُجريت باستخدام التحليل الطيفي الضوئي بشكل نقدي</w:t>
            </w:r>
            <w:r w:rsidRPr="00F5228A">
              <w:rPr>
                <w:color w:val="333333"/>
                <w:lang w:eastAsia="zh-CN"/>
              </w:rPr>
              <w:t>.</w:t>
            </w:r>
          </w:p>
        </w:tc>
      </w:tr>
      <w:tr w:rsidR="00237D92" w:rsidTr="00F5228A">
        <w:trPr>
          <w:trHeight w:val="240"/>
          <w:jc w:val="center"/>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bidi/>
              <w:spacing w:line="312" w:lineRule="auto"/>
              <w:jc w:val="center"/>
              <w:rPr>
                <w:b/>
                <w:sz w:val="24"/>
                <w:szCs w:val="24"/>
              </w:rPr>
            </w:pPr>
            <w:r>
              <w:rPr>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rsidR="00F5228A" w:rsidRPr="00F5228A" w:rsidRDefault="00F5228A" w:rsidP="00F5228A">
            <w:pPr>
              <w:bidi/>
              <w:spacing w:line="312" w:lineRule="auto"/>
              <w:rPr>
                <w:color w:val="333333"/>
                <w:rtl/>
                <w:lang w:eastAsia="zh-CN" w:bidi="ar-IQ"/>
              </w:rPr>
            </w:pPr>
            <w:r w:rsidRPr="00F5228A">
              <w:rPr>
                <w:color w:val="333333"/>
                <w:rtl/>
                <w:lang w:eastAsia="zh-CN" w:bidi="ar-IQ"/>
              </w:rPr>
              <w:t>1</w:t>
            </w:r>
            <w:r w:rsidRPr="00F5228A">
              <w:rPr>
                <w:color w:val="333333"/>
                <w:lang w:eastAsia="zh-CN" w:bidi="ar-IQ"/>
              </w:rPr>
              <w:t xml:space="preserve">. </w:t>
            </w:r>
            <w:r w:rsidRPr="00F5228A">
              <w:rPr>
                <w:color w:val="333333"/>
                <w:rtl/>
                <w:lang w:eastAsia="zh-CN" w:bidi="ar-IQ"/>
              </w:rPr>
              <w:t>إظهار المعرفة والفهم للمفاهيم والمصطلحات والنظريات والوحدات والاصطلاحات والأساليب المختبرية الأساسية في العلوم الفيزيائية والكيميائية، فيما يتعلق بالعلوم الكيميائية والجنائية. [10 ساعات]</w:t>
            </w:r>
          </w:p>
          <w:p w:rsidR="00F5228A" w:rsidRPr="00F5228A" w:rsidRDefault="00F5228A" w:rsidP="00F5228A">
            <w:pPr>
              <w:bidi/>
              <w:spacing w:line="312" w:lineRule="auto"/>
              <w:rPr>
                <w:color w:val="333333"/>
                <w:rtl/>
                <w:lang w:eastAsia="zh-CN" w:bidi="ar-IQ"/>
              </w:rPr>
            </w:pPr>
            <w:r w:rsidRPr="00F5228A">
              <w:rPr>
                <w:color w:val="333333"/>
                <w:rtl/>
                <w:lang w:eastAsia="zh-CN" w:bidi="ar-IQ"/>
              </w:rPr>
              <w:t>2</w:t>
            </w:r>
            <w:r w:rsidRPr="00F5228A">
              <w:rPr>
                <w:color w:val="333333"/>
                <w:lang w:eastAsia="zh-CN" w:bidi="ar-IQ"/>
              </w:rPr>
              <w:t xml:space="preserve">. </w:t>
            </w:r>
            <w:r w:rsidRPr="00F5228A">
              <w:rPr>
                <w:color w:val="333333"/>
                <w:rtl/>
                <w:lang w:eastAsia="zh-CN" w:bidi="ar-IQ"/>
              </w:rPr>
              <w:t>إظهار المعرفة والفهم لمجالات الكيمياء، بما في ذلك كيمياء التوصيف، وتطبيقاتها في التحليل الجنائي. [8 ساعات]</w:t>
            </w:r>
          </w:p>
          <w:p w:rsidR="00F5228A" w:rsidRPr="00F5228A" w:rsidRDefault="00F5228A" w:rsidP="00F5228A">
            <w:pPr>
              <w:bidi/>
              <w:spacing w:line="312" w:lineRule="auto"/>
              <w:rPr>
                <w:color w:val="333333"/>
                <w:rtl/>
                <w:lang w:eastAsia="zh-CN" w:bidi="ar-IQ"/>
              </w:rPr>
            </w:pPr>
            <w:r w:rsidRPr="00F5228A">
              <w:rPr>
                <w:color w:val="333333"/>
                <w:rtl/>
                <w:lang w:eastAsia="zh-CN" w:bidi="ar-IQ"/>
              </w:rPr>
              <w:t>3</w:t>
            </w:r>
            <w:r w:rsidRPr="00F5228A">
              <w:rPr>
                <w:color w:val="333333"/>
                <w:lang w:eastAsia="zh-CN" w:bidi="ar-IQ"/>
              </w:rPr>
              <w:t xml:space="preserve">. </w:t>
            </w:r>
            <w:r w:rsidRPr="00F5228A">
              <w:rPr>
                <w:color w:val="333333"/>
                <w:rtl/>
                <w:lang w:eastAsia="zh-CN" w:bidi="ar-IQ"/>
              </w:rPr>
              <w:t>إظهار المعرفة والفهم للحقائق والمفاهيم والمبادئ والنظريات الأساسية المتعلقة بكيمياء التحديد، وتطبيق هذه المعرفة والفهم لحل المشكلات النوعية والكمية. [10 ساعات]</w:t>
            </w:r>
          </w:p>
          <w:p w:rsidR="00F5228A" w:rsidRPr="00F5228A" w:rsidRDefault="00F5228A" w:rsidP="00F5228A">
            <w:pPr>
              <w:bidi/>
              <w:spacing w:line="312" w:lineRule="auto"/>
              <w:rPr>
                <w:color w:val="333333"/>
                <w:rtl/>
                <w:lang w:eastAsia="zh-CN" w:bidi="ar-IQ"/>
              </w:rPr>
            </w:pPr>
            <w:r w:rsidRPr="00F5228A">
              <w:rPr>
                <w:color w:val="333333"/>
                <w:rtl/>
                <w:lang w:eastAsia="zh-CN" w:bidi="ar-IQ"/>
              </w:rPr>
              <w:t>4</w:t>
            </w:r>
            <w:r w:rsidRPr="00F5228A">
              <w:rPr>
                <w:color w:val="333333"/>
                <w:lang w:eastAsia="zh-CN" w:bidi="ar-IQ"/>
              </w:rPr>
              <w:t xml:space="preserve">. </w:t>
            </w:r>
            <w:r w:rsidRPr="00F5228A">
              <w:rPr>
                <w:color w:val="333333"/>
                <w:rtl/>
                <w:lang w:eastAsia="zh-CN" w:bidi="ar-IQ"/>
              </w:rPr>
              <w:t>التعرف على المشكلات المتعلقة بالكيمياء التحليلية وتحليلها، ووضع استراتيجيات لحلها من خلال تقييم المعلومات والبيانات العلمية وتفسيرها وتجميعها باستخدام مجموعة متنوعة من الأساليب الحسابية. [10 ساعات]</w:t>
            </w:r>
          </w:p>
          <w:p w:rsidR="00F5228A" w:rsidRPr="00F5228A" w:rsidRDefault="00F5228A" w:rsidP="00F5228A">
            <w:pPr>
              <w:bidi/>
              <w:spacing w:line="312" w:lineRule="auto"/>
              <w:rPr>
                <w:color w:val="333333"/>
                <w:rtl/>
                <w:lang w:eastAsia="zh-CN" w:bidi="ar-IQ"/>
              </w:rPr>
            </w:pPr>
            <w:r w:rsidRPr="00F5228A">
              <w:rPr>
                <w:color w:val="333333"/>
                <w:rtl/>
                <w:lang w:eastAsia="zh-CN" w:bidi="ar-IQ"/>
              </w:rPr>
              <w:t>5</w:t>
            </w:r>
            <w:r w:rsidRPr="00F5228A">
              <w:rPr>
                <w:color w:val="333333"/>
                <w:lang w:eastAsia="zh-CN" w:bidi="ar-IQ"/>
              </w:rPr>
              <w:t xml:space="preserve">. </w:t>
            </w:r>
            <w:r w:rsidRPr="00F5228A">
              <w:rPr>
                <w:color w:val="333333"/>
                <w:rtl/>
                <w:lang w:eastAsia="zh-CN" w:bidi="ar-IQ"/>
              </w:rPr>
              <w:t>تجميع البيانات التجريبية وتفسيرها وشرح أهميتها والنظرية الكامنة وراءها، بما في ذلك تقييم حدود الدقة. [7 ساعات]</w:t>
            </w:r>
          </w:p>
          <w:p w:rsidR="00237D92" w:rsidRDefault="00F5228A" w:rsidP="00F5228A">
            <w:pPr>
              <w:bidi/>
              <w:spacing w:line="312" w:lineRule="auto"/>
              <w:rPr>
                <w:color w:val="333333"/>
                <w:highlight w:val="white"/>
                <w:rtl/>
                <w:lang w:eastAsia="zh-CN" w:bidi="ar-IQ"/>
              </w:rPr>
            </w:pPr>
            <w:r w:rsidRPr="00F5228A">
              <w:rPr>
                <w:color w:val="333333"/>
                <w:rtl/>
                <w:lang w:eastAsia="zh-CN" w:bidi="ar-IQ"/>
              </w:rPr>
              <w:t>6. تفسير البيانات المستمدة من الملاحظات والقياسات المختبرية من حيث أهميتها الكامنة والنظرية التي تدعمها. [8 ساعات]</w:t>
            </w:r>
          </w:p>
        </w:tc>
      </w:tr>
    </w:tbl>
    <w:p w:rsidR="00237D92" w:rsidRDefault="00237D92" w:rsidP="00B202C1">
      <w:pPr>
        <w:spacing w:after="384" w:line="312" w:lineRule="auto"/>
        <w:jc w:val="right"/>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237D92" w:rsidTr="00237D92">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F5228A" w:rsidRDefault="00237D92" w:rsidP="00F5228A">
            <w:pPr>
              <w:bidi/>
              <w:spacing w:line="276" w:lineRule="auto"/>
              <w:jc w:val="center"/>
              <w:rPr>
                <w:b/>
                <w:color w:val="17365D"/>
                <w:sz w:val="28"/>
                <w:szCs w:val="28"/>
              </w:rPr>
            </w:pPr>
            <w:r>
              <w:rPr>
                <w:b/>
                <w:color w:val="17365D"/>
                <w:sz w:val="28"/>
                <w:szCs w:val="28"/>
                <w:rtl/>
              </w:rPr>
              <w:t>استراتيجيات التعلم والتعليم</w:t>
            </w:r>
          </w:p>
        </w:tc>
      </w:tr>
      <w:tr w:rsidR="00237D92" w:rsidTr="00237D92">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bidi/>
              <w:spacing w:line="276" w:lineRule="auto"/>
              <w:jc w:val="center"/>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F5228A" w:rsidP="00F5228A">
            <w:pPr>
              <w:bidi/>
              <w:spacing w:line="312" w:lineRule="auto"/>
              <w:jc w:val="both"/>
            </w:pPr>
            <w:r w:rsidRPr="00F5228A">
              <w:rPr>
                <w:rtl/>
              </w:rPr>
              <w:t>لا تزال الاستراتيجيات التعليمية المطبقة حاليًا في جميع المراحل التعليمية نمطية. فالمعاملة والخدمات التعليمية المقدمة لجميع الطلاب متشابهة، على الرغم من اختلافهم في جوانب عديدة، كأنماط التعلم السمعية والحركية، ومستوى المهارات، والذكاء، والاهتمامات، والمواهب، والإبداع. ورغم أن هذه الاستراتيجية التعليمية مناسبة من حيث تكافؤ الفرص، إلا أنها لا تدعم بالقدر الكافي الجهود المبذولة لتحقيق النمو الأمثل للمتعلمين</w:t>
            </w:r>
            <w:r w:rsidRPr="00F5228A">
              <w:t>.</w:t>
            </w:r>
          </w:p>
        </w:tc>
      </w:tr>
    </w:tbl>
    <w:p w:rsidR="00237D92" w:rsidRDefault="00237D92" w:rsidP="00B202C1">
      <w:pPr>
        <w:spacing w:line="276" w:lineRule="auto"/>
        <w:jc w:val="right"/>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237D92" w:rsidTr="00237D92">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F5228A">
            <w:pPr>
              <w:bidi/>
              <w:spacing w:line="312" w:lineRule="auto"/>
              <w:jc w:val="center"/>
              <w:rPr>
                <w:rFonts w:eastAsia="Times New Roman"/>
                <w:color w:val="000000"/>
                <w:sz w:val="24"/>
                <w:szCs w:val="24"/>
              </w:rPr>
            </w:pPr>
            <w:r>
              <w:rPr>
                <w:rFonts w:eastAsia="Times New Roman"/>
                <w:b/>
                <w:color w:val="17365D"/>
                <w:sz w:val="28"/>
                <w:szCs w:val="28"/>
                <w:rtl/>
              </w:rPr>
              <w:t>العبء الدراسي للطالب (SWL)</w:t>
            </w: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Pr="0092669A" w:rsidRDefault="00237D92" w:rsidP="00B202C1">
            <w:pPr>
              <w:spacing w:line="312" w:lineRule="auto"/>
              <w:jc w:val="right"/>
              <w:rPr>
                <w:b/>
                <w:color w:val="000000"/>
                <w:sz w:val="24"/>
                <w:szCs w:val="24"/>
              </w:rPr>
            </w:pPr>
            <w:r>
              <w:rPr>
                <w:b/>
                <w:color w:val="000000"/>
                <w:sz w:val="24"/>
                <w:szCs w:val="24"/>
              </w:rPr>
              <w:t>Structured SWL (h/sem)</w:t>
            </w:r>
            <w:r>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B202C1">
            <w:pPr>
              <w:spacing w:line="312" w:lineRule="auto"/>
              <w:jc w:val="right"/>
              <w:rPr>
                <w:sz w:val="24"/>
                <w:szCs w:val="24"/>
              </w:rPr>
            </w:pPr>
            <w:r>
              <w:rPr>
                <w:sz w:val="24"/>
                <w:szCs w:val="24"/>
              </w:rPr>
              <w:t>102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B202C1">
            <w:pPr>
              <w:spacing w:line="312" w:lineRule="auto"/>
              <w:jc w:val="right"/>
              <w:rPr>
                <w:b/>
              </w:rPr>
            </w:pPr>
            <w:r>
              <w:rPr>
                <w:b/>
              </w:rPr>
              <w:t>Structured SWL (h/w)</w:t>
            </w:r>
            <w:r>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B202C1">
            <w:pPr>
              <w:spacing w:line="312" w:lineRule="auto"/>
              <w:jc w:val="right"/>
              <w:rPr>
                <w:sz w:val="24"/>
                <w:szCs w:val="24"/>
              </w:rPr>
            </w:pPr>
            <w:r>
              <w:rPr>
                <w:sz w:val="24"/>
                <w:szCs w:val="24"/>
              </w:rPr>
              <w:t>7</w:t>
            </w: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B202C1">
            <w:pPr>
              <w:spacing w:line="312" w:lineRule="auto"/>
              <w:jc w:val="right"/>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B202C1">
            <w:pPr>
              <w:spacing w:line="312" w:lineRule="auto"/>
              <w:jc w:val="right"/>
              <w:rPr>
                <w:sz w:val="24"/>
                <w:szCs w:val="24"/>
              </w:rPr>
            </w:pPr>
            <w:r>
              <w:rPr>
                <w:sz w:val="24"/>
                <w:szCs w:val="24"/>
              </w:rPr>
              <w:t>98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B202C1">
            <w:pPr>
              <w:spacing w:line="312" w:lineRule="auto"/>
              <w:jc w:val="right"/>
              <w:rPr>
                <w:b/>
              </w:rPr>
            </w:pPr>
            <w:r>
              <w:rPr>
                <w:b/>
              </w:rPr>
              <w:t>Unstructured SWL (h/w)</w:t>
            </w:r>
            <w:r>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B202C1">
            <w:pPr>
              <w:spacing w:line="312" w:lineRule="auto"/>
              <w:jc w:val="right"/>
              <w:rPr>
                <w:sz w:val="24"/>
                <w:szCs w:val="24"/>
              </w:rPr>
            </w:pPr>
            <w:r>
              <w:rPr>
                <w:sz w:val="24"/>
                <w:szCs w:val="24"/>
              </w:rPr>
              <w:t>6.5</w:t>
            </w:r>
          </w:p>
        </w:tc>
      </w:tr>
      <w:tr w:rsidR="00237D92" w:rsidTr="00237D92">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Pr="0092669A" w:rsidRDefault="00237D92" w:rsidP="00B202C1">
            <w:pPr>
              <w:spacing w:line="312" w:lineRule="auto"/>
              <w:jc w:val="right"/>
              <w:rPr>
                <w:b/>
                <w:color w:val="000000"/>
                <w:sz w:val="24"/>
                <w:szCs w:val="24"/>
              </w:rPr>
            </w:pPr>
            <w:r>
              <w:rPr>
                <w:b/>
                <w:color w:val="000000"/>
                <w:sz w:val="24"/>
                <w:szCs w:val="24"/>
              </w:rPr>
              <w:t>Total SWL (h/sem)</w:t>
            </w:r>
            <w:r>
              <w:rPr>
                <w:b/>
                <w:color w:val="000000"/>
                <w:sz w:val="24"/>
                <w:szCs w:val="24"/>
              </w:rPr>
              <w:br/>
              <w:t>Total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B202C1">
            <w:pPr>
              <w:spacing w:line="312" w:lineRule="auto"/>
              <w:jc w:val="right"/>
              <w:rPr>
                <w:sz w:val="24"/>
                <w:szCs w:val="24"/>
              </w:rPr>
            </w:pPr>
            <w:r>
              <w:rPr>
                <w:sz w:val="24"/>
                <w:szCs w:val="24"/>
              </w:rPr>
              <w:t>200</w:t>
            </w:r>
          </w:p>
        </w:tc>
      </w:tr>
    </w:tbl>
    <w:p w:rsidR="00237D92" w:rsidRDefault="00237D92" w:rsidP="00B202C1">
      <w:pPr>
        <w:spacing w:after="0" w:line="312" w:lineRule="auto"/>
        <w:jc w:val="right"/>
        <w:rPr>
          <w:rFonts w:ascii="Cambria" w:eastAsia="Cambria" w:hAnsi="Cambria" w:cs="Cambria"/>
          <w:b/>
          <w:color w:val="000000"/>
        </w:rPr>
      </w:pPr>
    </w:p>
    <w:p w:rsidR="00237D92" w:rsidRDefault="00237D92" w:rsidP="00B202C1">
      <w:pPr>
        <w:spacing w:after="0" w:line="312" w:lineRule="auto"/>
        <w:jc w:val="right"/>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237D92" w:rsidTr="00F5228A">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F5228A" w:rsidRDefault="00237D92" w:rsidP="00F5228A">
            <w:pPr>
              <w:bidi/>
              <w:spacing w:line="312" w:lineRule="auto"/>
              <w:jc w:val="center"/>
              <w:rPr>
                <w:b/>
                <w:color w:val="17365D"/>
                <w:sz w:val="28"/>
                <w:szCs w:val="28"/>
              </w:rPr>
            </w:pPr>
            <w:r>
              <w:rPr>
                <w:b/>
                <w:color w:val="17365D"/>
                <w:sz w:val="28"/>
                <w:szCs w:val="28"/>
                <w:rtl/>
              </w:rPr>
              <w:t>تقييم المادة</w:t>
            </w:r>
          </w:p>
        </w:tc>
      </w:tr>
      <w:tr w:rsidR="00237D92" w:rsidTr="00F5228A">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ind w:left="360" w:hanging="720"/>
              <w:jc w:val="center"/>
              <w:rPr>
                <w:b/>
              </w:rPr>
            </w:pPr>
          </w:p>
          <w:p w:rsidR="00237D92" w:rsidRDefault="00237D92" w:rsidP="00F5228A">
            <w:pPr>
              <w:bidi/>
              <w:spacing w:line="312" w:lineRule="auto"/>
              <w:ind w:left="360" w:hanging="720"/>
              <w:jc w:val="center"/>
              <w:rPr>
                <w:b/>
              </w:rPr>
            </w:pPr>
            <w:r>
              <w:rPr>
                <w:b/>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bidi/>
              <w:spacing w:line="312" w:lineRule="auto"/>
              <w:jc w:val="center"/>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bidi/>
              <w:spacing w:line="312" w:lineRule="auto"/>
              <w:jc w:val="center"/>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bidi/>
              <w:spacing w:line="312" w:lineRule="auto"/>
              <w:jc w:val="center"/>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F5228A">
            <w:pPr>
              <w:bidi/>
              <w:spacing w:line="312" w:lineRule="auto"/>
              <w:jc w:val="center"/>
              <w:rPr>
                <w:b/>
                <w:color w:val="000000"/>
              </w:rPr>
            </w:pPr>
            <w:r>
              <w:rPr>
                <w:b/>
                <w:color w:val="000000"/>
                <w:rtl/>
              </w:rPr>
              <w:t>مخرج التعلم المرتبط</w:t>
            </w:r>
          </w:p>
        </w:tc>
      </w:tr>
      <w:tr w:rsidR="00237D92" w:rsidTr="00F5228A">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bidi/>
              <w:spacing w:line="312" w:lineRule="auto"/>
              <w:jc w:val="center"/>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bidi/>
              <w:spacing w:line="312" w:lineRule="auto"/>
              <w:jc w:val="center"/>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spacing w:line="312" w:lineRule="auto"/>
              <w:jc w:val="center"/>
              <w:rPr>
                <w:color w:val="000000"/>
              </w:rPr>
            </w:pPr>
            <w:r>
              <w:t>LO #1, 2, 10 and 11</w:t>
            </w:r>
          </w:p>
        </w:tc>
      </w:tr>
      <w:tr w:rsidR="00237D92" w:rsidTr="00F5228A">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bidi/>
              <w:spacing w:line="312" w:lineRule="auto"/>
              <w:jc w:val="center"/>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spacing w:line="312" w:lineRule="auto"/>
              <w:jc w:val="center"/>
              <w:rPr>
                <w:color w:val="000000"/>
              </w:rPr>
            </w:pPr>
            <w:r>
              <w:t>LO # 3, 4, 6 and 7</w:t>
            </w:r>
          </w:p>
        </w:tc>
      </w:tr>
      <w:tr w:rsidR="00237D92" w:rsidTr="00F5228A">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bidi/>
              <w:spacing w:line="312" w:lineRule="auto"/>
              <w:jc w:val="center"/>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bidi/>
              <w:spacing w:line="312" w:lineRule="auto"/>
              <w:jc w:val="center"/>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spacing w:line="312" w:lineRule="auto"/>
              <w:jc w:val="center"/>
              <w:rPr>
                <w:color w:val="000000"/>
              </w:rPr>
            </w:pPr>
          </w:p>
        </w:tc>
      </w:tr>
      <w:tr w:rsidR="00237D92" w:rsidTr="00F5228A">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bidi/>
              <w:spacing w:line="312" w:lineRule="auto"/>
              <w:jc w:val="center"/>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spacing w:line="312" w:lineRule="auto"/>
              <w:jc w:val="center"/>
              <w:rPr>
                <w:color w:val="000000"/>
              </w:rPr>
            </w:pPr>
            <w:r>
              <w:t>LO # 5, 8 and 10</w:t>
            </w:r>
          </w:p>
        </w:tc>
      </w:tr>
      <w:tr w:rsidR="00237D92" w:rsidTr="00F5228A">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bidi/>
              <w:spacing w:line="312" w:lineRule="auto"/>
              <w:jc w:val="center"/>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bidi/>
              <w:spacing w:line="312" w:lineRule="auto"/>
              <w:jc w:val="center"/>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spacing w:line="312" w:lineRule="auto"/>
              <w:jc w:val="center"/>
              <w:rPr>
                <w:color w:val="000000"/>
              </w:rPr>
            </w:pPr>
            <w:r>
              <w:t>LO # 1-7</w:t>
            </w:r>
          </w:p>
        </w:tc>
      </w:tr>
      <w:tr w:rsidR="00237D92" w:rsidTr="00F5228A">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bidi/>
              <w:spacing w:line="312" w:lineRule="auto"/>
              <w:jc w:val="center"/>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bidi/>
              <w:spacing w:line="312" w:lineRule="auto"/>
              <w:jc w:val="center"/>
              <w:rPr>
                <w:color w:val="000000"/>
              </w:rPr>
            </w:pPr>
            <w:r>
              <w:rPr>
                <w:color w:val="000000"/>
                <w:rtl/>
              </w:rPr>
              <w:t>الكل</w:t>
            </w:r>
          </w:p>
        </w:tc>
      </w:tr>
      <w:tr w:rsidR="00237D92" w:rsidTr="00F5228A">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bidi/>
              <w:spacing w:line="312" w:lineRule="auto"/>
              <w:jc w:val="center"/>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spacing w:line="312" w:lineRule="auto"/>
              <w:jc w:val="center"/>
              <w:rPr>
                <w:color w:val="000000"/>
              </w:rPr>
            </w:pPr>
          </w:p>
        </w:tc>
      </w:tr>
    </w:tbl>
    <w:tbl>
      <w:tblPr>
        <w:tblStyle w:val="Style37"/>
        <w:tblpPr w:leftFromText="180" w:rightFromText="180" w:vertAnchor="text" w:horzAnchor="margin" w:tblpXSpec="center" w:tblpY="-199"/>
        <w:tblW w:w="10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9229"/>
      </w:tblGrid>
      <w:tr w:rsidR="00F5228A" w:rsidTr="00F5228A">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F5228A" w:rsidRPr="00F5228A" w:rsidRDefault="00F5228A" w:rsidP="00F5228A">
            <w:pPr>
              <w:bidi/>
              <w:spacing w:line="360" w:lineRule="auto"/>
              <w:jc w:val="center"/>
              <w:rPr>
                <w:b/>
                <w:color w:val="17365D"/>
                <w:sz w:val="28"/>
                <w:szCs w:val="28"/>
              </w:rPr>
            </w:pPr>
            <w:r>
              <w:rPr>
                <w:b/>
                <w:color w:val="17365D"/>
                <w:sz w:val="28"/>
                <w:szCs w:val="28"/>
                <w:rtl/>
              </w:rPr>
              <w:t>الخطة الدراسية (المنهج الأسبوعي)</w:t>
            </w:r>
          </w:p>
        </w:tc>
      </w:tr>
      <w:tr w:rsidR="00F5228A" w:rsidTr="00F5228A">
        <w:tc>
          <w:tcPr>
            <w:tcW w:w="127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F5228A" w:rsidRDefault="00F5228A" w:rsidP="00F5228A">
            <w:pPr>
              <w:bidi/>
              <w:spacing w:line="360" w:lineRule="auto"/>
              <w:ind w:left="-18" w:hanging="720"/>
              <w:jc w:val="right"/>
              <w:rPr>
                <w:b/>
                <w:color w:val="000000"/>
              </w:rPr>
            </w:pPr>
            <w:r>
              <w:rPr>
                <w:b/>
                <w:color w:val="000000"/>
                <w:rtl/>
              </w:rPr>
              <w:t>الأسبوع</w:t>
            </w:r>
          </w:p>
        </w:tc>
        <w:tc>
          <w:tcPr>
            <w:tcW w:w="9229"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F5228A" w:rsidRDefault="00F5228A" w:rsidP="00F5228A">
            <w:pPr>
              <w:bidi/>
              <w:spacing w:line="360" w:lineRule="auto"/>
              <w:jc w:val="center"/>
              <w:rPr>
                <w:b/>
                <w:sz w:val="24"/>
                <w:szCs w:val="24"/>
              </w:rPr>
            </w:pPr>
            <w:r>
              <w:rPr>
                <w:b/>
                <w:rtl/>
              </w:rPr>
              <w:t>الموضوعات المغطاة</w:t>
            </w:r>
          </w:p>
        </w:tc>
      </w:tr>
      <w:tr w:rsidR="00F5228A" w:rsidTr="00F5228A">
        <w:tc>
          <w:tcPr>
            <w:tcW w:w="127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F5228A" w:rsidRDefault="00F5228A" w:rsidP="00F5228A">
            <w:pPr>
              <w:bidi/>
              <w:spacing w:line="360" w:lineRule="auto"/>
              <w:ind w:left="-18" w:firstLine="18"/>
              <w:jc w:val="right"/>
              <w:rPr>
                <w:b/>
                <w:color w:val="000000"/>
              </w:rPr>
            </w:pPr>
            <w:r>
              <w:rPr>
                <w:b/>
                <w:color w:val="000000"/>
                <w:rtl/>
              </w:rPr>
              <w:t>الأسبوع 1</w:t>
            </w:r>
          </w:p>
        </w:tc>
        <w:tc>
          <w:tcPr>
            <w:tcW w:w="9229" w:type="dxa"/>
            <w:tcBorders>
              <w:top w:val="single" w:sz="4" w:space="0" w:color="000000"/>
              <w:left w:val="single" w:sz="4" w:space="0" w:color="000000"/>
              <w:bottom w:val="single" w:sz="4" w:space="0" w:color="000000"/>
              <w:right w:val="single" w:sz="4" w:space="0" w:color="000000"/>
            </w:tcBorders>
            <w:vAlign w:val="center"/>
          </w:tcPr>
          <w:p w:rsidR="00F5228A" w:rsidRDefault="00F5228A" w:rsidP="00F5228A">
            <w:pPr>
              <w:spacing w:line="360" w:lineRule="auto"/>
            </w:pPr>
            <w:r>
              <w:rPr>
                <w:lang w:eastAsia="zh-CN"/>
              </w:rPr>
              <w:t xml:space="preserve">basic principles of interaction between light and molecules, and the formation of excited states </w:t>
            </w:r>
          </w:p>
        </w:tc>
      </w:tr>
      <w:tr w:rsidR="00F5228A" w:rsidTr="00F5228A">
        <w:tc>
          <w:tcPr>
            <w:tcW w:w="127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F5228A" w:rsidRDefault="00F5228A" w:rsidP="00F5228A">
            <w:pPr>
              <w:bidi/>
              <w:spacing w:line="360" w:lineRule="auto"/>
              <w:ind w:left="-18" w:firstLine="18"/>
              <w:jc w:val="right"/>
              <w:rPr>
                <w:b/>
                <w:color w:val="000000"/>
              </w:rPr>
            </w:pPr>
            <w:r>
              <w:rPr>
                <w:b/>
                <w:color w:val="000000"/>
                <w:rtl/>
              </w:rPr>
              <w:t>الأسبوع 2</w:t>
            </w:r>
          </w:p>
        </w:tc>
        <w:tc>
          <w:tcPr>
            <w:tcW w:w="9229" w:type="dxa"/>
            <w:tcBorders>
              <w:top w:val="single" w:sz="4" w:space="0" w:color="000000"/>
              <w:left w:val="single" w:sz="4" w:space="0" w:color="000000"/>
              <w:bottom w:val="single" w:sz="4" w:space="0" w:color="000000"/>
              <w:right w:val="single" w:sz="4" w:space="0" w:color="000000"/>
            </w:tcBorders>
            <w:vAlign w:val="center"/>
          </w:tcPr>
          <w:p w:rsidR="00F5228A" w:rsidRDefault="00F5228A" w:rsidP="00F5228A">
            <w:pPr>
              <w:spacing w:line="360" w:lineRule="auto"/>
              <w:rPr>
                <w:lang w:eastAsia="zh-CN"/>
              </w:rPr>
            </w:pPr>
            <w:r>
              <w:rPr>
                <w:lang w:eastAsia="zh-CN"/>
              </w:rPr>
              <w:t>the time evolution of excited states in intra- and intermolecular energy and electron transitions and their role in photochemical reactions</w:t>
            </w:r>
          </w:p>
        </w:tc>
      </w:tr>
      <w:tr w:rsidR="00F5228A" w:rsidTr="00F5228A">
        <w:trPr>
          <w:trHeight w:val="340"/>
        </w:trPr>
        <w:tc>
          <w:tcPr>
            <w:tcW w:w="127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F5228A" w:rsidRDefault="00F5228A" w:rsidP="00F5228A">
            <w:pPr>
              <w:bidi/>
              <w:spacing w:line="360" w:lineRule="auto"/>
              <w:ind w:left="-18" w:firstLine="18"/>
              <w:jc w:val="right"/>
              <w:rPr>
                <w:b/>
                <w:color w:val="000000"/>
              </w:rPr>
            </w:pPr>
            <w:r>
              <w:rPr>
                <w:b/>
                <w:color w:val="000000"/>
                <w:rtl/>
              </w:rPr>
              <w:t>الأسبوع 3</w:t>
            </w:r>
          </w:p>
        </w:tc>
        <w:tc>
          <w:tcPr>
            <w:tcW w:w="9229" w:type="dxa"/>
            <w:tcBorders>
              <w:top w:val="single" w:sz="4" w:space="0" w:color="000000"/>
              <w:left w:val="single" w:sz="4" w:space="0" w:color="000000"/>
              <w:bottom w:val="single" w:sz="4" w:space="0" w:color="000000"/>
              <w:right w:val="single" w:sz="4" w:space="0" w:color="000000"/>
            </w:tcBorders>
            <w:vAlign w:val="center"/>
          </w:tcPr>
          <w:p w:rsidR="00F5228A" w:rsidRDefault="00F5228A" w:rsidP="00F5228A">
            <w:pPr>
              <w:spacing w:line="360" w:lineRule="auto"/>
              <w:rPr>
                <w:sz w:val="24"/>
                <w:szCs w:val="24"/>
              </w:rPr>
            </w:pPr>
            <w:r>
              <w:t>Energy of absorbance and spectrum ,maximum absorbance and the parameter which influence on it</w:t>
            </w:r>
          </w:p>
        </w:tc>
      </w:tr>
      <w:tr w:rsidR="00F5228A" w:rsidTr="00F5228A">
        <w:tc>
          <w:tcPr>
            <w:tcW w:w="127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F5228A" w:rsidRDefault="00F5228A" w:rsidP="00F5228A">
            <w:pPr>
              <w:bidi/>
              <w:spacing w:line="360" w:lineRule="auto"/>
              <w:ind w:left="-18" w:firstLine="18"/>
              <w:jc w:val="right"/>
              <w:rPr>
                <w:b/>
                <w:color w:val="000000"/>
              </w:rPr>
            </w:pPr>
            <w:r>
              <w:rPr>
                <w:b/>
                <w:color w:val="000000"/>
                <w:rtl/>
              </w:rPr>
              <w:t>الأسبوع 4</w:t>
            </w:r>
          </w:p>
        </w:tc>
        <w:tc>
          <w:tcPr>
            <w:tcW w:w="9229" w:type="dxa"/>
            <w:tcBorders>
              <w:top w:val="single" w:sz="4" w:space="0" w:color="000000"/>
              <w:left w:val="single" w:sz="4" w:space="0" w:color="000000"/>
              <w:bottom w:val="single" w:sz="4" w:space="0" w:color="000000"/>
              <w:right w:val="single" w:sz="4" w:space="0" w:color="000000"/>
            </w:tcBorders>
            <w:vAlign w:val="center"/>
          </w:tcPr>
          <w:p w:rsidR="00F5228A" w:rsidRDefault="00F5228A" w:rsidP="00F5228A">
            <w:pPr>
              <w:spacing w:line="360" w:lineRule="auto"/>
            </w:pPr>
            <w:r>
              <w:rPr>
                <w:lang w:eastAsia="zh-CN"/>
              </w:rPr>
              <w:t xml:space="preserve">description of different sources of light (e.g. lasers) and light detectors of relevance to spectroscopy </w:t>
            </w:r>
          </w:p>
        </w:tc>
      </w:tr>
      <w:tr w:rsidR="00F5228A" w:rsidTr="00F5228A">
        <w:tc>
          <w:tcPr>
            <w:tcW w:w="127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F5228A" w:rsidRDefault="00F5228A" w:rsidP="00F5228A">
            <w:pPr>
              <w:bidi/>
              <w:spacing w:line="360" w:lineRule="auto"/>
              <w:ind w:left="-18" w:firstLine="18"/>
              <w:jc w:val="right"/>
              <w:rPr>
                <w:b/>
                <w:color w:val="000000"/>
              </w:rPr>
            </w:pPr>
            <w:r>
              <w:rPr>
                <w:b/>
                <w:color w:val="000000"/>
                <w:rtl/>
              </w:rPr>
              <w:t>الأسبوع 5</w:t>
            </w:r>
          </w:p>
        </w:tc>
        <w:tc>
          <w:tcPr>
            <w:tcW w:w="9229" w:type="dxa"/>
            <w:tcBorders>
              <w:top w:val="single" w:sz="4" w:space="0" w:color="000000"/>
              <w:left w:val="single" w:sz="4" w:space="0" w:color="000000"/>
              <w:bottom w:val="single" w:sz="4" w:space="0" w:color="000000"/>
              <w:right w:val="single" w:sz="4" w:space="0" w:color="000000"/>
            </w:tcBorders>
            <w:vAlign w:val="center"/>
          </w:tcPr>
          <w:p w:rsidR="00F5228A" w:rsidRDefault="00F5228A" w:rsidP="00F5228A">
            <w:pPr>
              <w:spacing w:line="360" w:lineRule="auto"/>
              <w:rPr>
                <w:lang w:eastAsia="zh-CN"/>
              </w:rPr>
            </w:pPr>
            <w:r>
              <w:rPr>
                <w:lang w:eastAsia="zh-CN"/>
              </w:rPr>
              <w:t xml:space="preserve">detailed descriptions of different optical methods such as absorption and fluorescence spectroscopy and time-resolved laser spectroscopy </w:t>
            </w:r>
          </w:p>
        </w:tc>
      </w:tr>
      <w:tr w:rsidR="00F5228A" w:rsidTr="00F5228A">
        <w:tc>
          <w:tcPr>
            <w:tcW w:w="127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F5228A" w:rsidRDefault="00F5228A" w:rsidP="00F5228A">
            <w:pPr>
              <w:bidi/>
              <w:spacing w:line="360" w:lineRule="auto"/>
              <w:ind w:left="-18" w:firstLine="18"/>
              <w:jc w:val="right"/>
              <w:rPr>
                <w:b/>
                <w:color w:val="000000"/>
              </w:rPr>
            </w:pPr>
            <w:r>
              <w:rPr>
                <w:b/>
                <w:color w:val="000000"/>
                <w:rtl/>
              </w:rPr>
              <w:t>الأسبوع 6-7</w:t>
            </w:r>
          </w:p>
        </w:tc>
        <w:tc>
          <w:tcPr>
            <w:tcW w:w="9229" w:type="dxa"/>
            <w:tcBorders>
              <w:top w:val="single" w:sz="4" w:space="0" w:color="000000"/>
              <w:left w:val="single" w:sz="4" w:space="0" w:color="000000"/>
              <w:bottom w:val="single" w:sz="4" w:space="0" w:color="000000"/>
              <w:right w:val="single" w:sz="4" w:space="0" w:color="000000"/>
            </w:tcBorders>
            <w:vAlign w:val="center"/>
          </w:tcPr>
          <w:p w:rsidR="00F5228A" w:rsidRDefault="00F5228A" w:rsidP="00F5228A">
            <w:pPr>
              <w:spacing w:line="360" w:lineRule="auto"/>
              <w:rPr>
                <w:lang w:eastAsia="zh-CN"/>
              </w:rPr>
            </w:pPr>
            <w:r>
              <w:rPr>
                <w:lang w:eastAsia="zh-CN"/>
              </w:rPr>
              <w:t>introduction to fluorescence microscopy and detection of individual molecules</w:t>
            </w:r>
          </w:p>
        </w:tc>
      </w:tr>
      <w:tr w:rsidR="00F5228A" w:rsidTr="00F5228A">
        <w:tc>
          <w:tcPr>
            <w:tcW w:w="127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F5228A" w:rsidRDefault="00F5228A" w:rsidP="00F5228A">
            <w:pPr>
              <w:bidi/>
              <w:spacing w:line="360" w:lineRule="auto"/>
              <w:ind w:left="-18" w:firstLine="18"/>
              <w:jc w:val="right"/>
              <w:rPr>
                <w:b/>
                <w:color w:val="000000"/>
              </w:rPr>
            </w:pPr>
            <w:r>
              <w:rPr>
                <w:b/>
                <w:color w:val="000000"/>
                <w:rtl/>
              </w:rPr>
              <w:t>الأسبوع 8-9</w:t>
            </w:r>
          </w:p>
        </w:tc>
        <w:tc>
          <w:tcPr>
            <w:tcW w:w="9229" w:type="dxa"/>
            <w:tcBorders>
              <w:top w:val="single" w:sz="4" w:space="0" w:color="000000"/>
              <w:left w:val="single" w:sz="4" w:space="0" w:color="000000"/>
              <w:bottom w:val="single" w:sz="4" w:space="0" w:color="000000"/>
              <w:right w:val="single" w:sz="4" w:space="0" w:color="000000"/>
            </w:tcBorders>
            <w:vAlign w:val="center"/>
          </w:tcPr>
          <w:p w:rsidR="00F5228A" w:rsidRDefault="00F5228A" w:rsidP="00F5228A">
            <w:pPr>
              <w:spacing w:line="360" w:lineRule="auto"/>
              <w:rPr>
                <w:lang w:eastAsia="zh-CN"/>
              </w:rPr>
            </w:pPr>
            <w:r>
              <w:rPr>
                <w:lang w:eastAsia="zh-CN"/>
              </w:rPr>
              <w:t xml:space="preserve">introduction to X-ray spectroscopy for measurement of molecular structure and chemical bonding </w:t>
            </w:r>
          </w:p>
        </w:tc>
      </w:tr>
      <w:tr w:rsidR="00F5228A" w:rsidTr="00F5228A">
        <w:tc>
          <w:tcPr>
            <w:tcW w:w="127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F5228A" w:rsidRDefault="00F5228A" w:rsidP="00F5228A">
            <w:pPr>
              <w:bidi/>
              <w:spacing w:line="360" w:lineRule="auto"/>
              <w:ind w:left="-18" w:firstLine="18"/>
              <w:jc w:val="right"/>
              <w:rPr>
                <w:b/>
                <w:color w:val="000000"/>
              </w:rPr>
            </w:pPr>
            <w:r>
              <w:rPr>
                <w:b/>
                <w:color w:val="000000"/>
                <w:rtl/>
              </w:rPr>
              <w:t>الأسبوع 10-11</w:t>
            </w:r>
          </w:p>
        </w:tc>
        <w:tc>
          <w:tcPr>
            <w:tcW w:w="9229" w:type="dxa"/>
            <w:tcBorders>
              <w:top w:val="single" w:sz="4" w:space="0" w:color="000000"/>
              <w:left w:val="single" w:sz="4" w:space="0" w:color="000000"/>
              <w:bottom w:val="single" w:sz="4" w:space="0" w:color="000000"/>
              <w:right w:val="single" w:sz="4" w:space="0" w:color="000000"/>
            </w:tcBorders>
            <w:vAlign w:val="center"/>
          </w:tcPr>
          <w:p w:rsidR="00F5228A" w:rsidRDefault="00F5228A" w:rsidP="00F5228A">
            <w:pPr>
              <w:spacing w:line="360" w:lineRule="auto"/>
              <w:rPr>
                <w:lang w:eastAsia="zh-CN"/>
              </w:rPr>
            </w:pPr>
            <w:r>
              <w:rPr>
                <w:lang w:eastAsia="zh-CN"/>
              </w:rPr>
              <w:t>Raman and IR SPECTOSCOPY</w:t>
            </w:r>
          </w:p>
        </w:tc>
      </w:tr>
      <w:tr w:rsidR="00F5228A" w:rsidTr="00F5228A">
        <w:tc>
          <w:tcPr>
            <w:tcW w:w="127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F5228A" w:rsidRDefault="00F5228A" w:rsidP="00F5228A">
            <w:pPr>
              <w:bidi/>
              <w:spacing w:line="360" w:lineRule="auto"/>
              <w:ind w:left="-18" w:firstLine="18"/>
              <w:jc w:val="right"/>
              <w:rPr>
                <w:b/>
                <w:color w:val="000000"/>
              </w:rPr>
            </w:pPr>
            <w:r>
              <w:rPr>
                <w:b/>
                <w:color w:val="000000"/>
                <w:rtl/>
              </w:rPr>
              <w:t>الأسبوع 12-15</w:t>
            </w:r>
          </w:p>
        </w:tc>
        <w:tc>
          <w:tcPr>
            <w:tcW w:w="9229" w:type="dxa"/>
            <w:tcBorders>
              <w:top w:val="single" w:sz="4" w:space="0" w:color="000000"/>
              <w:left w:val="single" w:sz="4" w:space="0" w:color="000000"/>
              <w:bottom w:val="single" w:sz="4" w:space="0" w:color="000000"/>
              <w:right w:val="single" w:sz="4" w:space="0" w:color="000000"/>
            </w:tcBorders>
            <w:vAlign w:val="center"/>
          </w:tcPr>
          <w:p w:rsidR="00F5228A" w:rsidRDefault="00F5228A" w:rsidP="00F5228A">
            <w:pPr>
              <w:spacing w:line="360" w:lineRule="auto"/>
              <w:rPr>
                <w:lang w:eastAsia="zh-CN"/>
              </w:rPr>
            </w:pPr>
            <w:r>
              <w:rPr>
                <w:lang w:eastAsia="zh-CN"/>
              </w:rPr>
              <w:t>Macro and micro with optic or electronic scoop analysis</w:t>
            </w:r>
          </w:p>
        </w:tc>
      </w:tr>
      <w:tr w:rsidR="00F5228A" w:rsidTr="00F5228A">
        <w:tc>
          <w:tcPr>
            <w:tcW w:w="127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F5228A" w:rsidRDefault="00F5228A" w:rsidP="00F5228A">
            <w:pPr>
              <w:bidi/>
              <w:spacing w:line="360" w:lineRule="auto"/>
              <w:ind w:left="-18" w:firstLine="18"/>
              <w:jc w:val="right"/>
              <w:rPr>
                <w:b/>
                <w:color w:val="000000"/>
              </w:rPr>
            </w:pPr>
            <w:r>
              <w:rPr>
                <w:b/>
                <w:color w:val="000000"/>
                <w:rtl/>
              </w:rPr>
              <w:t>الأسبوع 16</w:t>
            </w:r>
          </w:p>
        </w:tc>
        <w:tc>
          <w:tcPr>
            <w:tcW w:w="9229" w:type="dxa"/>
            <w:tcBorders>
              <w:top w:val="single" w:sz="4" w:space="0" w:color="000000"/>
              <w:left w:val="single" w:sz="4" w:space="0" w:color="000000"/>
              <w:bottom w:val="single" w:sz="4" w:space="0" w:color="000000"/>
              <w:right w:val="single" w:sz="4" w:space="0" w:color="000000"/>
            </w:tcBorders>
            <w:vAlign w:val="center"/>
          </w:tcPr>
          <w:p w:rsidR="00F5228A" w:rsidRDefault="00F5228A" w:rsidP="00F5228A">
            <w:pPr>
              <w:spacing w:line="360" w:lineRule="auto"/>
              <w:rPr>
                <w:lang w:eastAsia="zh-CN"/>
              </w:rPr>
            </w:pPr>
            <w:r>
              <w:rPr>
                <w:rtl/>
                <w:lang w:eastAsia="zh-CN"/>
              </w:rPr>
              <w:t>أسبوع تحضيري قبل الامتحان النهائي</w:t>
            </w:r>
          </w:p>
        </w:tc>
      </w:tr>
    </w:tbl>
    <w:p w:rsidR="00237D92" w:rsidRDefault="00237D92" w:rsidP="00F5228A">
      <w:pPr>
        <w:spacing w:line="276" w:lineRule="auto"/>
        <w:rPr>
          <w:rFonts w:ascii="Cambria" w:eastAsia="Cambria" w:hAnsi="Cambria" w:cs="Cambria"/>
          <w:b/>
          <w:color w:val="000000"/>
          <w:sz w:val="16"/>
          <w:szCs w:val="16"/>
        </w:rPr>
      </w:pPr>
    </w:p>
    <w:p w:rsidR="00237D92" w:rsidRDefault="00237D92" w:rsidP="00B202C1">
      <w:pPr>
        <w:jc w:val="right"/>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37D92" w:rsidTr="00237D92">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F85C03" w:rsidRDefault="00237D92" w:rsidP="00F5228A">
            <w:pPr>
              <w:bidi/>
              <w:spacing w:line="360" w:lineRule="auto"/>
              <w:jc w:val="center"/>
              <w:rPr>
                <w:b/>
                <w:color w:val="17365D"/>
                <w:sz w:val="28"/>
                <w:szCs w:val="28"/>
              </w:rPr>
            </w:pPr>
            <w:r>
              <w:rPr>
                <w:b/>
                <w:color w:val="17365D"/>
                <w:sz w:val="28"/>
                <w:szCs w:val="28"/>
                <w:rtl/>
              </w:rPr>
              <w:t>الخطة الدراسية (المنهج المختبري الأسبوعي)</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hanging="720"/>
              <w:jc w:val="right"/>
              <w:rPr>
                <w:b/>
              </w:rPr>
            </w:pPr>
            <w:r>
              <w:rPr>
                <w:b/>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F5228A">
            <w:pPr>
              <w:bidi/>
              <w:spacing w:line="360" w:lineRule="auto"/>
              <w:jc w:val="center"/>
              <w:rPr>
                <w:b/>
                <w:sz w:val="24"/>
                <w:szCs w:val="24"/>
              </w:rPr>
            </w:pPr>
            <w:r>
              <w:rPr>
                <w:b/>
                <w:rtl/>
              </w:rPr>
              <w:t>الموضوعات المغطاة</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bidi/>
              <w:spacing w:line="360" w:lineRule="auto"/>
              <w:rPr>
                <w:sz w:val="24"/>
                <w:szCs w:val="24"/>
              </w:rPr>
            </w:pPr>
            <w:r>
              <w:rPr>
                <w:rtl/>
              </w:rPr>
              <w:t>المختبر 1: safty and security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bidi/>
              <w:spacing w:line="360" w:lineRule="auto"/>
              <w:rPr>
                <w:sz w:val="24"/>
                <w:szCs w:val="24"/>
              </w:rPr>
            </w:pPr>
            <w:r>
              <w:rPr>
                <w:rtl/>
              </w:rPr>
              <w:t>المختبر 2: preparing sample for analysis</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bidi/>
              <w:spacing w:line="360" w:lineRule="auto"/>
              <w:rPr>
                <w:sz w:val="24"/>
                <w:szCs w:val="24"/>
              </w:rPr>
            </w:pPr>
            <w:r>
              <w:rPr>
                <w:rtl/>
              </w:rPr>
              <w:t>المختبر 3: uv-spectrum for different materials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bidi/>
              <w:spacing w:line="360" w:lineRule="auto"/>
              <w:rPr>
                <w:sz w:val="24"/>
                <w:szCs w:val="24"/>
              </w:rPr>
            </w:pPr>
            <w:r>
              <w:rPr>
                <w:rtl/>
              </w:rPr>
              <w:t>المختبر 4: determination of maximum wave length of absorbance</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bidi/>
              <w:spacing w:line="360" w:lineRule="auto"/>
              <w:rPr>
                <w:sz w:val="24"/>
                <w:szCs w:val="24"/>
              </w:rPr>
            </w:pPr>
            <w:r>
              <w:rPr>
                <w:rtl/>
              </w:rPr>
              <w:t>المختبر 5: application of uv-spectrum to determinate concentration</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bidi/>
              <w:spacing w:line="360" w:lineRule="auto"/>
              <w:rPr>
                <w:sz w:val="24"/>
                <w:szCs w:val="24"/>
              </w:rPr>
            </w:pPr>
            <w:r>
              <w:rPr>
                <w:rtl/>
              </w:rPr>
              <w:t>المختبر 6: Ir spectroscopy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bidi/>
              <w:spacing w:line="360" w:lineRule="auto"/>
            </w:pPr>
            <w:r>
              <w:rPr>
                <w:rtl/>
              </w:rPr>
              <w:t>المختبر 7: macroscopic images for different materials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bidi/>
              <w:spacing w:line="360" w:lineRule="auto"/>
            </w:pPr>
            <w:r>
              <w:rPr>
                <w:rtl/>
              </w:rPr>
              <w:t>المختبر 8: macroscopic images for different materials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bidi/>
              <w:spacing w:line="360" w:lineRule="auto"/>
            </w:pPr>
            <w:r>
              <w:rPr>
                <w:rtl/>
              </w:rPr>
              <w:t>المختبر 9: macroscopic images for different materials</w:t>
            </w:r>
          </w:p>
        </w:tc>
      </w:tr>
    </w:tbl>
    <w:p w:rsidR="00237D92" w:rsidRDefault="00237D92" w:rsidP="00B202C1">
      <w:pPr>
        <w:tabs>
          <w:tab w:val="center" w:pos="3870"/>
        </w:tabs>
        <w:spacing w:after="0" w:line="360" w:lineRule="auto"/>
        <w:ind w:left="1985"/>
        <w:jc w:val="right"/>
        <w:rPr>
          <w:rFonts w:ascii="Times New Roman" w:eastAsia="Times New Roman" w:hAnsi="Times New Roman" w:cs="Times New Roman"/>
          <w:b/>
          <w:sz w:val="32"/>
          <w:szCs w:val="32"/>
        </w:rPr>
      </w:pPr>
    </w:p>
    <w:p w:rsidR="00F5228A" w:rsidRDefault="00F5228A" w:rsidP="00B202C1">
      <w:pPr>
        <w:tabs>
          <w:tab w:val="center" w:pos="3870"/>
        </w:tabs>
        <w:spacing w:after="0" w:line="360" w:lineRule="auto"/>
        <w:ind w:left="1985"/>
        <w:jc w:val="right"/>
        <w:rPr>
          <w:rFonts w:ascii="Times New Roman" w:eastAsia="Times New Roman" w:hAnsi="Times New Roman" w:cs="Times New Roman"/>
          <w:b/>
          <w:sz w:val="32"/>
          <w:szCs w:val="32"/>
        </w:rPr>
      </w:pPr>
    </w:p>
    <w:p w:rsidR="00F5228A" w:rsidRDefault="00F5228A" w:rsidP="00B202C1">
      <w:pPr>
        <w:tabs>
          <w:tab w:val="center" w:pos="3870"/>
        </w:tabs>
        <w:spacing w:after="0" w:line="360" w:lineRule="auto"/>
        <w:ind w:left="1985"/>
        <w:jc w:val="right"/>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237D92" w:rsidTr="00237D92">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F85C03" w:rsidRDefault="00237D92" w:rsidP="00F5228A">
            <w:pPr>
              <w:bidi/>
              <w:spacing w:line="312" w:lineRule="auto"/>
              <w:jc w:val="center"/>
              <w:rPr>
                <w:b/>
                <w:color w:val="17365D"/>
                <w:sz w:val="28"/>
                <w:szCs w:val="28"/>
              </w:rPr>
            </w:pPr>
            <w:r>
              <w:rPr>
                <w:b/>
                <w:color w:val="17365D"/>
                <w:sz w:val="28"/>
                <w:szCs w:val="28"/>
                <w:rtl/>
              </w:rPr>
              <w:t>مصادر التعلم والتعليم</w:t>
            </w:r>
          </w:p>
        </w:tc>
      </w:tr>
      <w:tr w:rsidR="00237D92" w:rsidTr="00237D92">
        <w:tc>
          <w:tcPr>
            <w:tcW w:w="2340" w:type="dxa"/>
            <w:tcBorders>
              <w:top w:val="single" w:sz="4" w:space="0" w:color="000000"/>
              <w:left w:val="single" w:sz="4" w:space="0" w:color="000000"/>
              <w:bottom w:val="single" w:sz="4" w:space="0" w:color="000000"/>
              <w:right w:val="nil"/>
            </w:tcBorders>
            <w:vAlign w:val="center"/>
          </w:tcPr>
          <w:p w:rsidR="00237D92" w:rsidRDefault="00237D92" w:rsidP="00B202C1">
            <w:pPr>
              <w:spacing w:line="312" w:lineRule="auto"/>
              <w:ind w:left="360" w:hanging="720"/>
              <w:jc w:val="right"/>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B202C1">
            <w:pPr>
              <w:bidi/>
              <w:spacing w:line="312" w:lineRule="auto"/>
              <w:jc w:val="right"/>
              <w:rPr>
                <w:b/>
              </w:rPr>
            </w:pPr>
            <w:r>
              <w:rPr>
                <w:b/>
                <w:rtl/>
              </w:rPr>
              <w:t>النص</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12" w:lineRule="auto"/>
              <w:jc w:val="right"/>
              <w:rPr>
                <w:b/>
              </w:rPr>
            </w:pPr>
            <w:r>
              <w:rPr>
                <w:b/>
                <w:rtl/>
              </w:rPr>
              <w:t>متوفر في المكتبة؟</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bidi/>
              <w:spacing w:line="312" w:lineRule="auto"/>
              <w:ind w:left="90"/>
              <w:jc w:val="center"/>
              <w:rPr>
                <w:b/>
              </w:rPr>
            </w:pPr>
            <w:r>
              <w:rPr>
                <w:b/>
                <w:rtl/>
              </w:rPr>
              <w:t>المراجع المطلوبة</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F5228A">
            <w:r>
              <w:rPr>
                <w:color w:val="000000"/>
                <w:sz w:val="24"/>
                <w:szCs w:val="24"/>
                <w:lang w:eastAsia="zh-CN" w:bidi="ar"/>
              </w:rPr>
              <w:t xml:space="preserve">Physical Chemistry, 11th Edition, by Atkins/dePaula/Keeler (Oxford University Press, 2018). </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B202C1">
            <w:pPr>
              <w:spacing w:line="312" w:lineRule="auto"/>
              <w:jc w:val="right"/>
              <w:rPr>
                <w:color w:val="FF0000"/>
              </w:rPr>
            </w:pPr>
            <w:r>
              <w:t>NO</w:t>
            </w:r>
          </w:p>
        </w:tc>
      </w:tr>
      <w:tr w:rsidR="00237D92" w:rsidTr="00237D92">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bidi/>
              <w:spacing w:line="312" w:lineRule="auto"/>
              <w:ind w:left="90"/>
              <w:jc w:val="center"/>
              <w:rPr>
                <w:b/>
              </w:rPr>
            </w:pPr>
            <w:r>
              <w:rPr>
                <w:b/>
                <w:rtl/>
              </w:rPr>
              <w:t>المراجع الموصى بها</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F5228A">
            <w:r>
              <w:rPr>
                <w:color w:val="000000"/>
                <w:sz w:val="24"/>
                <w:szCs w:val="24"/>
                <w:lang w:eastAsia="zh-CN" w:bidi="ar"/>
              </w:rPr>
              <w:t>Molecular Driving Forces, 2nd Edition, by Dill/Bromberg (Garland Science, 2010).</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B202C1">
            <w:pPr>
              <w:spacing w:line="312" w:lineRule="auto"/>
              <w:jc w:val="right"/>
            </w:pPr>
            <w:r>
              <w:t>yes</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bidi/>
              <w:spacing w:line="312" w:lineRule="auto"/>
              <w:ind w:left="90"/>
              <w:jc w:val="center"/>
              <w:rPr>
                <w:b/>
              </w:rPr>
            </w:pPr>
            <w:r>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0E5E36" w:rsidP="00F5228A">
            <w:pPr>
              <w:spacing w:line="312" w:lineRule="auto"/>
              <w:ind w:left="180"/>
            </w:pPr>
            <w:hyperlink r:id="rId97" w:history="1">
              <w:r w:rsidR="00F85C03" w:rsidRPr="00884F89">
                <w:rPr>
                  <w:rStyle w:val="Hyperlink"/>
                </w:rPr>
                <w:t>https://pubs.acs.org/doi/10.1021/jacs.3c00221</w:t>
              </w:r>
            </w:hyperlink>
          </w:p>
        </w:tc>
      </w:tr>
    </w:tbl>
    <w:p w:rsidR="00237D92" w:rsidRDefault="00237D92" w:rsidP="00B202C1">
      <w:pPr>
        <w:tabs>
          <w:tab w:val="left" w:pos="1980"/>
        </w:tabs>
        <w:ind w:left="1985" w:hanging="1985"/>
        <w:jc w:val="right"/>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237D92" w:rsidTr="00F5228A">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vAlign w:val="center"/>
          </w:tcPr>
          <w:p w:rsidR="00237D92" w:rsidRPr="00F85C03" w:rsidRDefault="00237D92" w:rsidP="00F5228A">
            <w:pPr>
              <w:tabs>
                <w:tab w:val="left" w:pos="1890"/>
                <w:tab w:val="center" w:pos="4544"/>
              </w:tabs>
              <w:bidi/>
              <w:ind w:right="1152"/>
              <w:jc w:val="center"/>
              <w:rPr>
                <w:b/>
                <w:color w:val="000000"/>
                <w:sz w:val="28"/>
                <w:szCs w:val="28"/>
              </w:rPr>
            </w:pPr>
            <w:r>
              <w:rPr>
                <w:b/>
                <w:color w:val="000000"/>
                <w:sz w:val="28"/>
                <w:szCs w:val="28"/>
                <w:rtl/>
              </w:rPr>
              <w:t>نظام الدرجات</w:t>
            </w:r>
          </w:p>
        </w:tc>
      </w:tr>
      <w:tr w:rsidR="00237D92" w:rsidTr="00F5228A">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37D92" w:rsidRDefault="00237D92" w:rsidP="00F5228A">
            <w:pPr>
              <w:bidi/>
              <w:jc w:val="center"/>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37D92" w:rsidRDefault="00237D92" w:rsidP="00F5228A">
            <w:pPr>
              <w:bidi/>
              <w:jc w:val="center"/>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F5228A">
            <w:pPr>
              <w:bidi/>
              <w:jc w:val="center"/>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F5228A">
            <w:pPr>
              <w:bidi/>
              <w:jc w:val="center"/>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237D92" w:rsidRDefault="00237D92" w:rsidP="00F5228A">
            <w:pPr>
              <w:bidi/>
              <w:jc w:val="center"/>
              <w:rPr>
                <w:b/>
                <w:color w:val="000000"/>
              </w:rPr>
            </w:pPr>
            <w:r>
              <w:rPr>
                <w:b/>
                <w:color w:val="000000"/>
                <w:rtl/>
              </w:rPr>
              <w:t>التوصيف</w:t>
            </w:r>
          </w:p>
        </w:tc>
      </w:tr>
      <w:tr w:rsidR="00237D92" w:rsidTr="00F5228A">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F5228A">
            <w:pPr>
              <w:bidi/>
              <w:jc w:val="center"/>
              <w:rPr>
                <w:b/>
                <w:color w:val="000000"/>
              </w:rPr>
            </w:pPr>
            <w:r>
              <w:rPr>
                <w:b/>
                <w:color w:val="000000"/>
                <w:rtl/>
              </w:rPr>
              <w:t>مجموعة النجاح</w:t>
            </w:r>
          </w:p>
          <w:p w:rsidR="00237D92" w:rsidRDefault="00237D92" w:rsidP="00F5228A">
            <w:pPr>
              <w:jc w:val="cente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F5228A">
            <w:pPr>
              <w:bidi/>
              <w:ind w:firstLine="72"/>
              <w:jc w:val="center"/>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F5228A">
            <w:pPr>
              <w:bidi/>
              <w:jc w:val="center"/>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F5228A">
            <w:pPr>
              <w:jc w:val="cente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F5228A">
            <w:pPr>
              <w:bidi/>
              <w:jc w:val="center"/>
              <w:rPr>
                <w:color w:val="000000"/>
              </w:rPr>
            </w:pPr>
            <w:r>
              <w:rPr>
                <w:color w:val="000000"/>
                <w:rtl/>
              </w:rPr>
              <w:t>أداء متميز</w:t>
            </w:r>
          </w:p>
        </w:tc>
      </w:tr>
      <w:tr w:rsidR="00237D92" w:rsidTr="00F5228A">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F5228A">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F5228A">
            <w:pPr>
              <w:bidi/>
              <w:ind w:firstLine="72"/>
              <w:jc w:val="center"/>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F5228A">
            <w:pPr>
              <w:bidi/>
              <w:jc w:val="center"/>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F5228A">
            <w:pPr>
              <w:jc w:val="cente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F5228A">
            <w:pPr>
              <w:bidi/>
              <w:jc w:val="center"/>
              <w:rPr>
                <w:color w:val="000000"/>
              </w:rPr>
            </w:pPr>
            <w:r>
              <w:rPr>
                <w:color w:val="000000"/>
                <w:rtl/>
              </w:rPr>
              <w:t>فوق المتوسط مع بعض الأخطاء</w:t>
            </w:r>
          </w:p>
        </w:tc>
      </w:tr>
      <w:tr w:rsidR="00237D92" w:rsidTr="00F5228A">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F5228A">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F5228A">
            <w:pPr>
              <w:bidi/>
              <w:ind w:firstLine="72"/>
              <w:jc w:val="center"/>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F5228A">
            <w:pPr>
              <w:bidi/>
              <w:jc w:val="center"/>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F5228A">
            <w:pPr>
              <w:jc w:val="cente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F5228A">
            <w:pPr>
              <w:bidi/>
              <w:jc w:val="center"/>
              <w:rPr>
                <w:color w:val="000000"/>
              </w:rPr>
            </w:pPr>
            <w:r>
              <w:rPr>
                <w:color w:val="000000"/>
                <w:rtl/>
              </w:rPr>
              <w:t>عمل جيد مع أخطاء ملحوظة</w:t>
            </w:r>
          </w:p>
        </w:tc>
      </w:tr>
      <w:tr w:rsidR="00237D92" w:rsidTr="00F5228A">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F5228A">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F5228A">
            <w:pPr>
              <w:bidi/>
              <w:ind w:firstLine="72"/>
              <w:jc w:val="center"/>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F5228A">
            <w:pPr>
              <w:bidi/>
              <w:jc w:val="center"/>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F5228A">
            <w:pPr>
              <w:jc w:val="cente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F5228A">
            <w:pPr>
              <w:bidi/>
              <w:jc w:val="center"/>
              <w:rPr>
                <w:color w:val="000000"/>
              </w:rPr>
            </w:pPr>
            <w:r>
              <w:rPr>
                <w:color w:val="000000"/>
                <w:rtl/>
              </w:rPr>
              <w:t>مقبول مع نواقص رئيسية</w:t>
            </w:r>
          </w:p>
        </w:tc>
      </w:tr>
      <w:tr w:rsidR="00237D92" w:rsidTr="00F5228A">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F5228A">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F5228A">
            <w:pPr>
              <w:bidi/>
              <w:ind w:firstLine="72"/>
              <w:jc w:val="center"/>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F5228A">
            <w:pPr>
              <w:bidi/>
              <w:jc w:val="center"/>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F5228A">
            <w:pPr>
              <w:jc w:val="cente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F5228A">
            <w:pPr>
              <w:bidi/>
              <w:jc w:val="center"/>
              <w:rPr>
                <w:color w:val="000000"/>
              </w:rPr>
            </w:pPr>
            <w:r>
              <w:rPr>
                <w:color w:val="000000"/>
                <w:rtl/>
              </w:rPr>
              <w:t>العمل يحقق الحد الأدنى من المتطلبات</w:t>
            </w:r>
          </w:p>
        </w:tc>
      </w:tr>
      <w:tr w:rsidR="00237D92" w:rsidTr="00F5228A">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F5228A">
            <w:pPr>
              <w:bidi/>
              <w:jc w:val="center"/>
              <w:rPr>
                <w:b/>
                <w:color w:val="000000"/>
              </w:rPr>
            </w:pPr>
            <w:r>
              <w:rPr>
                <w:b/>
                <w:color w:val="000000"/>
                <w:rtl/>
              </w:rPr>
              <w:t>مجموعة الرسوب</w:t>
            </w:r>
          </w:p>
          <w:p w:rsidR="00237D92" w:rsidRDefault="00237D92" w:rsidP="00F5228A">
            <w:pPr>
              <w:jc w:val="cente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F5228A">
            <w:pPr>
              <w:bidi/>
              <w:ind w:firstLine="72"/>
              <w:jc w:val="center"/>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F5228A">
            <w:pPr>
              <w:bidi/>
              <w:jc w:val="center"/>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F5228A">
            <w:pPr>
              <w:jc w:val="cente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F5228A">
            <w:pPr>
              <w:bidi/>
              <w:jc w:val="center"/>
              <w:rPr>
                <w:color w:val="000000"/>
              </w:rPr>
            </w:pPr>
            <w:r>
              <w:rPr>
                <w:color w:val="000000"/>
                <w:rtl/>
              </w:rPr>
              <w:t>يتطلب عملاً إضافياً لكن تُمنح الدرجة</w:t>
            </w:r>
          </w:p>
        </w:tc>
      </w:tr>
      <w:tr w:rsidR="00237D92" w:rsidTr="00F5228A">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F5228A">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F5228A">
            <w:pPr>
              <w:bidi/>
              <w:ind w:firstLine="72"/>
              <w:jc w:val="center"/>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F5228A">
            <w:pPr>
              <w:bidi/>
              <w:jc w:val="center"/>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F5228A">
            <w:pPr>
              <w:jc w:val="cente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F5228A">
            <w:pPr>
              <w:bidi/>
              <w:jc w:val="center"/>
              <w:rPr>
                <w:color w:val="000000"/>
              </w:rPr>
            </w:pPr>
            <w:r>
              <w:rPr>
                <w:color w:val="000000"/>
                <w:rtl/>
              </w:rPr>
              <w:t>يتطلب قدراً كبيراً من العمل</w:t>
            </w:r>
          </w:p>
        </w:tc>
      </w:tr>
      <w:tr w:rsidR="00237D92" w:rsidTr="00F5228A">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F5228A">
            <w:pPr>
              <w:jc w:val="cente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F5228A">
            <w:pPr>
              <w:jc w:val="cente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F5228A">
            <w:pPr>
              <w:jc w:val="cente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F5228A">
            <w:pPr>
              <w:jc w:val="cente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237D92" w:rsidRDefault="00237D92" w:rsidP="00F5228A">
            <w:pPr>
              <w:jc w:val="center"/>
              <w:rPr>
                <w:b/>
                <w:color w:val="000000"/>
              </w:rPr>
            </w:pPr>
          </w:p>
        </w:tc>
      </w:tr>
      <w:tr w:rsidR="00237D92" w:rsidTr="00F5228A">
        <w:trPr>
          <w:trHeight w:val="1340"/>
        </w:trPr>
        <w:tc>
          <w:tcPr>
            <w:tcW w:w="10470" w:type="dxa"/>
            <w:gridSpan w:val="5"/>
            <w:tcBorders>
              <w:top w:val="single" w:sz="6" w:space="0" w:color="000000"/>
              <w:left w:val="single" w:sz="6" w:space="0" w:color="000000"/>
              <w:bottom w:val="single" w:sz="6" w:space="0" w:color="000000"/>
              <w:right w:val="single" w:sz="6" w:space="0" w:color="000000"/>
            </w:tcBorders>
            <w:vAlign w:val="center"/>
          </w:tcPr>
          <w:p w:rsidR="00237D92" w:rsidRPr="00F5228A" w:rsidRDefault="00F5228A" w:rsidP="00F5228A">
            <w:pPr>
              <w:jc w:val="center"/>
              <w:rPr>
                <w:color w:val="000000"/>
                <w:sz w:val="24"/>
                <w:szCs w:val="24"/>
              </w:rPr>
            </w:pPr>
            <w:r w:rsidRPr="00F5228A">
              <w:rPr>
                <w:color w:val="000000"/>
                <w:sz w:val="24"/>
                <w:szCs w:val="24"/>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F5228A">
              <w:rPr>
                <w:color w:val="000000"/>
                <w:sz w:val="24"/>
                <w:szCs w:val="24"/>
              </w:rPr>
              <w:t>.</w:t>
            </w:r>
          </w:p>
        </w:tc>
      </w:tr>
    </w:tbl>
    <w:p w:rsidR="00237D92" w:rsidRDefault="00237D92" w:rsidP="00B202C1">
      <w:pPr>
        <w:bidi/>
        <w:spacing w:after="200" w:line="276" w:lineRule="auto"/>
        <w:jc w:val="right"/>
        <w:rPr>
          <w:rFonts w:ascii="Cambria" w:eastAsia="Cambria" w:hAnsi="Cambria" w:cs="Cambria"/>
        </w:rPr>
      </w:pPr>
    </w:p>
    <w:p w:rsidR="00237D92" w:rsidRDefault="00D55CC5" w:rsidP="00F5228A">
      <w:pPr>
        <w:bidi/>
        <w:rPr>
          <w:sz w:val="56"/>
          <w:szCs w:val="56"/>
          <w:rtl/>
        </w:rPr>
      </w:pPr>
      <w:r w:rsidRPr="00D55CC5">
        <w:rPr>
          <w:rFonts w:hint="cs"/>
          <w:sz w:val="56"/>
          <w:szCs w:val="56"/>
          <w:rtl/>
        </w:rPr>
        <w:t>التحليل الآلي</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F5228A" w:rsidRPr="00F5228A" w:rsidTr="00F5228A">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F5228A" w:rsidRDefault="00237D92" w:rsidP="00F5228A">
            <w:pPr>
              <w:bidi/>
              <w:spacing w:before="80" w:after="80"/>
              <w:jc w:val="center"/>
              <w:rPr>
                <w:b/>
                <w:color w:val="000000" w:themeColor="text1"/>
                <w:sz w:val="28"/>
                <w:szCs w:val="28"/>
              </w:rPr>
            </w:pPr>
            <w:r w:rsidRPr="00F5228A">
              <w:rPr>
                <w:b/>
                <w:color w:val="000000" w:themeColor="text1"/>
                <w:sz w:val="28"/>
                <w:szCs w:val="28"/>
                <w:rtl/>
              </w:rPr>
              <w:t>معلومات المادة</w:t>
            </w:r>
          </w:p>
        </w:tc>
      </w:tr>
      <w:tr w:rsidR="00F5228A" w:rsidRPr="00F5228A" w:rsidTr="00F5228A">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F5228A" w:rsidRDefault="00237D92" w:rsidP="00F5228A">
            <w:pPr>
              <w:bidi/>
              <w:spacing w:before="80" w:after="80"/>
              <w:ind w:left="90" w:hanging="90"/>
              <w:jc w:val="center"/>
              <w:rPr>
                <w:b/>
                <w:color w:val="000000" w:themeColor="text1"/>
              </w:rPr>
            </w:pPr>
            <w:r w:rsidRPr="00F5228A">
              <w:rPr>
                <w:b/>
                <w:color w:val="000000" w:themeColor="text1"/>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F5228A" w:rsidRDefault="00237D92" w:rsidP="00F5228A">
            <w:pPr>
              <w:bidi/>
              <w:jc w:val="center"/>
              <w:rPr>
                <w:color w:val="000000" w:themeColor="text1"/>
                <w:sz w:val="30"/>
                <w:szCs w:val="30"/>
              </w:rPr>
            </w:pPr>
            <w:r w:rsidRPr="00F5228A">
              <w:rPr>
                <w:rFonts w:asciiTheme="majorBidi" w:hAnsiTheme="majorBidi" w:cstheme="majorBidi"/>
                <w:b/>
                <w:bCs/>
                <w:color w:val="000000" w:themeColor="text1"/>
                <w:rtl/>
                <w:lang w:bidi="ar-IQ"/>
              </w:rPr>
              <w:t>التحليل الآلي</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F5228A" w:rsidRDefault="00237D92" w:rsidP="00F5228A">
            <w:pPr>
              <w:bidi/>
              <w:spacing w:before="80" w:after="80"/>
              <w:jc w:val="center"/>
              <w:rPr>
                <w:b/>
                <w:color w:val="000000" w:themeColor="text1"/>
              </w:rPr>
            </w:pPr>
            <w:r w:rsidRPr="00F5228A">
              <w:rPr>
                <w:b/>
                <w:color w:val="000000" w:themeColor="text1"/>
                <w:rtl/>
              </w:rPr>
              <w:t>طريقة تقديم المادة</w:t>
            </w:r>
          </w:p>
        </w:tc>
      </w:tr>
      <w:tr w:rsidR="00F5228A" w:rsidRPr="00F5228A" w:rsidTr="00F5228A">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F5228A" w:rsidRDefault="00237D92" w:rsidP="00F5228A">
            <w:pPr>
              <w:bidi/>
              <w:spacing w:before="80" w:after="80"/>
              <w:ind w:left="90" w:hanging="90"/>
              <w:jc w:val="center"/>
              <w:rPr>
                <w:b/>
                <w:color w:val="000000" w:themeColor="text1"/>
              </w:rPr>
            </w:pPr>
            <w:r w:rsidRPr="00F5228A">
              <w:rPr>
                <w:b/>
                <w:color w:val="000000" w:themeColor="text1"/>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F5228A" w:rsidRDefault="00237D92" w:rsidP="00F5228A">
            <w:pPr>
              <w:pStyle w:val="1"/>
              <w:spacing w:before="80" w:after="80"/>
              <w:ind w:left="90"/>
              <w:rPr>
                <w:b w:val="0"/>
                <w:color w:val="000000" w:themeColor="text1"/>
                <w:sz w:val="28"/>
                <w:szCs w:val="28"/>
              </w:rPr>
            </w:pPr>
            <w:r w:rsidRPr="00F5228A">
              <w:rPr>
                <w:color w:val="000000" w:themeColor="text1"/>
                <w:sz w:val="24"/>
                <w:szCs w:val="24"/>
                <w:rtl/>
              </w:rPr>
              <w:t>جوهرية</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F5228A" w:rsidRDefault="000E5E36" w:rsidP="00F5228A">
            <w:pPr>
              <w:numPr>
                <w:ilvl w:val="0"/>
                <w:numId w:val="4"/>
              </w:numPr>
              <w:bidi/>
              <w:spacing w:before="80"/>
              <w:jc w:val="center"/>
              <w:rPr>
                <w:b/>
                <w:color w:val="000000" w:themeColor="text1"/>
              </w:rPr>
            </w:pPr>
            <w:sdt>
              <w:sdtPr>
                <w:rPr>
                  <w:color w:val="000000" w:themeColor="text1"/>
                  <w:rtl/>
                </w:rPr>
                <w:tag w:val="goog_rdk_0"/>
                <w:id w:val="-816655594"/>
              </w:sdtPr>
              <w:sdtEndPr/>
              <w:sdtContent>
                <w:r w:rsidR="00237D92" w:rsidRPr="00F5228A">
                  <w:rPr>
                    <w:rFonts w:ascii="Segoe UI Symbol" w:eastAsia="Arial Unicode MS" w:hAnsi="Segoe UI Symbol" w:cs="Segoe UI Symbol"/>
                    <w:b/>
                    <w:color w:val="000000" w:themeColor="text1"/>
                  </w:rPr>
                  <w:t>☒</w:t>
                </w:r>
              </w:sdtContent>
            </w:sdt>
            <w:r w:rsidR="00237D92" w:rsidRPr="00F5228A">
              <w:rPr>
                <w:b/>
                <w:color w:val="000000" w:themeColor="text1"/>
                <w:rtl/>
              </w:rPr>
              <w:t>نظري</w:t>
            </w:r>
          </w:p>
          <w:p w:rsidR="00237D92" w:rsidRPr="00F5228A" w:rsidRDefault="000E5E36" w:rsidP="00F5228A">
            <w:pPr>
              <w:numPr>
                <w:ilvl w:val="0"/>
                <w:numId w:val="5"/>
              </w:numPr>
              <w:bidi/>
              <w:jc w:val="center"/>
              <w:rPr>
                <w:b/>
                <w:color w:val="000000" w:themeColor="text1"/>
              </w:rPr>
            </w:pPr>
            <w:sdt>
              <w:sdtPr>
                <w:rPr>
                  <w:color w:val="000000" w:themeColor="text1"/>
                  <w:rtl/>
                </w:rPr>
                <w:tag w:val="goog_rdk_1"/>
                <w:id w:val="1853839532"/>
              </w:sdtPr>
              <w:sdtEndPr/>
              <w:sdtContent>
                <w:r w:rsidR="00237D92" w:rsidRPr="00F5228A">
                  <w:rPr>
                    <w:rFonts w:ascii="Segoe UI Symbol" w:eastAsia="Arial Unicode MS" w:hAnsi="Segoe UI Symbol" w:cs="Segoe UI Symbol"/>
                    <w:b/>
                    <w:color w:val="000000" w:themeColor="text1"/>
                  </w:rPr>
                  <w:t>☒</w:t>
                </w:r>
              </w:sdtContent>
            </w:sdt>
            <w:r w:rsidR="00237D92" w:rsidRPr="00F5228A">
              <w:rPr>
                <w:b/>
                <w:color w:val="000000" w:themeColor="text1"/>
                <w:rtl/>
              </w:rPr>
              <w:t>محاضرة</w:t>
            </w:r>
          </w:p>
          <w:p w:rsidR="00237D92" w:rsidRPr="00F5228A" w:rsidRDefault="000E5E36" w:rsidP="00F5228A">
            <w:pPr>
              <w:numPr>
                <w:ilvl w:val="0"/>
                <w:numId w:val="5"/>
              </w:numPr>
              <w:bidi/>
              <w:jc w:val="center"/>
              <w:rPr>
                <w:b/>
                <w:color w:val="000000" w:themeColor="text1"/>
              </w:rPr>
            </w:pPr>
            <w:sdt>
              <w:sdtPr>
                <w:rPr>
                  <w:color w:val="000000" w:themeColor="text1"/>
                  <w:rtl/>
                </w:rPr>
                <w:tag w:val="goog_rdk_2"/>
                <w:id w:val="180328671"/>
              </w:sdtPr>
              <w:sdtEndPr/>
              <w:sdtContent>
                <w:r w:rsidR="00237D92" w:rsidRPr="00F5228A">
                  <w:rPr>
                    <w:rFonts w:ascii="Segoe UI Symbol" w:eastAsia="Arial Unicode MS" w:hAnsi="Segoe UI Symbol" w:cs="Segoe UI Symbol"/>
                    <w:b/>
                    <w:color w:val="000000" w:themeColor="text1"/>
                  </w:rPr>
                  <w:t>☒</w:t>
                </w:r>
              </w:sdtContent>
            </w:sdt>
            <w:r w:rsidR="00237D92" w:rsidRPr="00F5228A">
              <w:rPr>
                <w:b/>
                <w:color w:val="000000" w:themeColor="text1"/>
                <w:rtl/>
              </w:rPr>
              <w:t>مختبر</w:t>
            </w:r>
          </w:p>
          <w:p w:rsidR="00237D92" w:rsidRPr="00F5228A" w:rsidRDefault="000E5E36" w:rsidP="00F5228A">
            <w:pPr>
              <w:numPr>
                <w:ilvl w:val="0"/>
                <w:numId w:val="5"/>
              </w:numPr>
              <w:bidi/>
              <w:jc w:val="center"/>
              <w:rPr>
                <w:b/>
                <w:color w:val="000000" w:themeColor="text1"/>
              </w:rPr>
            </w:pPr>
            <w:sdt>
              <w:sdtPr>
                <w:rPr>
                  <w:color w:val="000000" w:themeColor="text1"/>
                  <w:rtl/>
                </w:rPr>
                <w:tag w:val="goog_rdk_3"/>
                <w:id w:val="250023539"/>
              </w:sdtPr>
              <w:sdtEndPr/>
              <w:sdtContent>
                <w:r w:rsidR="00237D92" w:rsidRPr="00F5228A">
                  <w:rPr>
                    <w:rFonts w:ascii="Segoe UI Symbol" w:eastAsia="Arial Unicode MS" w:hAnsi="Segoe UI Symbol" w:cs="Segoe UI Symbol"/>
                    <w:b/>
                    <w:color w:val="000000" w:themeColor="text1"/>
                  </w:rPr>
                  <w:t>☐</w:t>
                </w:r>
              </w:sdtContent>
            </w:sdt>
            <w:r w:rsidR="00237D92" w:rsidRPr="00F5228A">
              <w:rPr>
                <w:b/>
                <w:color w:val="000000" w:themeColor="text1"/>
                <w:rtl/>
              </w:rPr>
              <w:t>درس مساعد</w:t>
            </w:r>
          </w:p>
          <w:p w:rsidR="00237D92" w:rsidRPr="00F5228A" w:rsidRDefault="000E5E36" w:rsidP="00F5228A">
            <w:pPr>
              <w:numPr>
                <w:ilvl w:val="0"/>
                <w:numId w:val="5"/>
              </w:numPr>
              <w:bidi/>
              <w:jc w:val="center"/>
              <w:rPr>
                <w:b/>
                <w:color w:val="000000" w:themeColor="text1"/>
              </w:rPr>
            </w:pPr>
            <w:sdt>
              <w:sdtPr>
                <w:rPr>
                  <w:color w:val="000000" w:themeColor="text1"/>
                  <w:rtl/>
                </w:rPr>
                <w:tag w:val="goog_rdk_4"/>
                <w:id w:val="-1769994627"/>
              </w:sdtPr>
              <w:sdtEndPr/>
              <w:sdtContent>
                <w:r w:rsidR="00237D92" w:rsidRPr="00F5228A">
                  <w:rPr>
                    <w:rFonts w:ascii="Segoe UI Symbol" w:eastAsia="Arial Unicode MS" w:hAnsi="Segoe UI Symbol" w:cs="Segoe UI Symbol"/>
                    <w:b/>
                    <w:color w:val="000000" w:themeColor="text1"/>
                  </w:rPr>
                  <w:t>☐</w:t>
                </w:r>
              </w:sdtContent>
            </w:sdt>
            <w:r w:rsidR="00237D92" w:rsidRPr="00F5228A">
              <w:rPr>
                <w:b/>
                <w:color w:val="000000" w:themeColor="text1"/>
                <w:rtl/>
              </w:rPr>
              <w:t>عملي</w:t>
            </w:r>
          </w:p>
          <w:p w:rsidR="00237D92" w:rsidRPr="00F5228A" w:rsidRDefault="000E5E36" w:rsidP="00F5228A">
            <w:pPr>
              <w:numPr>
                <w:ilvl w:val="0"/>
                <w:numId w:val="5"/>
              </w:numPr>
              <w:bidi/>
              <w:spacing w:after="80"/>
              <w:jc w:val="center"/>
              <w:rPr>
                <w:b/>
                <w:color w:val="000000" w:themeColor="text1"/>
              </w:rPr>
            </w:pPr>
            <w:sdt>
              <w:sdtPr>
                <w:rPr>
                  <w:color w:val="000000" w:themeColor="text1"/>
                  <w:rtl/>
                </w:rPr>
                <w:tag w:val="goog_rdk_5"/>
                <w:id w:val="825169484"/>
              </w:sdtPr>
              <w:sdtEndPr/>
              <w:sdtContent>
                <w:r w:rsidR="00237D92" w:rsidRPr="00F5228A">
                  <w:rPr>
                    <w:rFonts w:ascii="Segoe UI Symbol" w:eastAsia="Arial Unicode MS" w:hAnsi="Segoe UI Symbol" w:cs="Segoe UI Symbol"/>
                    <w:b/>
                    <w:color w:val="000000" w:themeColor="text1"/>
                  </w:rPr>
                  <w:t>☐</w:t>
                </w:r>
              </w:sdtContent>
            </w:sdt>
            <w:r w:rsidR="00237D92" w:rsidRPr="00F5228A">
              <w:rPr>
                <w:b/>
                <w:color w:val="000000" w:themeColor="text1"/>
                <w:rtl/>
              </w:rPr>
              <w:t>ندوة</w:t>
            </w:r>
          </w:p>
        </w:tc>
      </w:tr>
      <w:tr w:rsidR="00F5228A" w:rsidRPr="00F5228A" w:rsidTr="00F5228A">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F5228A" w:rsidRDefault="00237D92" w:rsidP="00F5228A">
            <w:pPr>
              <w:bidi/>
              <w:spacing w:before="80" w:after="80"/>
              <w:ind w:left="90" w:hanging="90"/>
              <w:jc w:val="center"/>
              <w:rPr>
                <w:b/>
                <w:color w:val="000000" w:themeColor="text1"/>
              </w:rPr>
            </w:pPr>
            <w:r w:rsidRPr="00F5228A">
              <w:rPr>
                <w:b/>
                <w:color w:val="000000" w:themeColor="text1"/>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F5228A" w:rsidRDefault="00237D92" w:rsidP="00F5228A">
            <w:pPr>
              <w:pStyle w:val="1"/>
              <w:spacing w:before="80" w:after="80"/>
              <w:ind w:left="90"/>
              <w:rPr>
                <w:b w:val="0"/>
                <w:color w:val="000000" w:themeColor="text1"/>
                <w:sz w:val="28"/>
                <w:szCs w:val="28"/>
                <w:lang w:bidi="ar-IQ"/>
              </w:rPr>
            </w:pPr>
            <w:r w:rsidRPr="00F5228A">
              <w:rPr>
                <w:bCs w:val="0"/>
                <w:color w:val="000000" w:themeColor="text1"/>
                <w:sz w:val="28"/>
                <w:szCs w:val="28"/>
              </w:rPr>
              <w:t>NUST101</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F5228A" w:rsidRDefault="00237D92" w:rsidP="00F5228A">
            <w:pPr>
              <w:widowControl w:val="0"/>
              <w:spacing w:line="276" w:lineRule="auto"/>
              <w:jc w:val="center"/>
              <w:rPr>
                <w:color w:val="000000" w:themeColor="text1"/>
                <w:sz w:val="28"/>
                <w:szCs w:val="28"/>
              </w:rPr>
            </w:pPr>
          </w:p>
        </w:tc>
      </w:tr>
      <w:tr w:rsidR="00F5228A" w:rsidRPr="00F5228A" w:rsidTr="00F5228A">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F5228A" w:rsidRDefault="00237D92" w:rsidP="00F5228A">
            <w:pPr>
              <w:bidi/>
              <w:spacing w:before="80" w:after="80"/>
              <w:ind w:left="90" w:hanging="90"/>
              <w:jc w:val="center"/>
              <w:rPr>
                <w:b/>
                <w:color w:val="000000" w:themeColor="text1"/>
              </w:rPr>
            </w:pPr>
            <w:r w:rsidRPr="00F5228A">
              <w:rPr>
                <w:b/>
                <w:color w:val="000000" w:themeColor="text1"/>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F5228A" w:rsidRDefault="00237D92" w:rsidP="00F5228A">
            <w:pPr>
              <w:pStyle w:val="1"/>
              <w:spacing w:before="80" w:after="80"/>
              <w:ind w:left="90"/>
              <w:rPr>
                <w:b w:val="0"/>
                <w:color w:val="000000" w:themeColor="text1"/>
                <w:sz w:val="28"/>
                <w:szCs w:val="28"/>
              </w:rPr>
            </w:pPr>
            <w:r w:rsidRPr="00F5228A">
              <w:rPr>
                <w:color w:val="000000" w:themeColor="text1"/>
                <w:sz w:val="24"/>
                <w:szCs w:val="24"/>
                <w:shd w:val="clear" w:color="auto" w:fill="E8EAED"/>
              </w:rPr>
              <w:t>7</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F5228A" w:rsidRDefault="00237D92" w:rsidP="00F5228A">
            <w:pPr>
              <w:widowControl w:val="0"/>
              <w:spacing w:line="276" w:lineRule="auto"/>
              <w:jc w:val="center"/>
              <w:rPr>
                <w:color w:val="000000" w:themeColor="text1"/>
                <w:sz w:val="28"/>
                <w:szCs w:val="28"/>
              </w:rPr>
            </w:pPr>
          </w:p>
        </w:tc>
      </w:tr>
      <w:tr w:rsidR="00F5228A" w:rsidRPr="00F5228A" w:rsidTr="00F5228A">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F5228A" w:rsidRDefault="00237D92" w:rsidP="00F5228A">
            <w:pPr>
              <w:spacing w:before="80" w:after="80"/>
              <w:ind w:left="90" w:hanging="90"/>
              <w:jc w:val="center"/>
              <w:rPr>
                <w:b/>
                <w:color w:val="000000" w:themeColor="text1"/>
              </w:rPr>
            </w:pPr>
            <w:r w:rsidRPr="00F5228A">
              <w:rPr>
                <w:b/>
                <w:color w:val="000000" w:themeColor="text1"/>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F5228A" w:rsidRDefault="00237D92" w:rsidP="00F5228A">
            <w:pPr>
              <w:pStyle w:val="1"/>
              <w:spacing w:before="80" w:after="80"/>
              <w:ind w:left="90"/>
              <w:rPr>
                <w:b w:val="0"/>
                <w:color w:val="000000" w:themeColor="text1"/>
                <w:sz w:val="24"/>
                <w:szCs w:val="24"/>
              </w:rPr>
            </w:pPr>
            <w:r w:rsidRPr="00F5228A">
              <w:rPr>
                <w:color w:val="000000" w:themeColor="text1"/>
                <w:sz w:val="24"/>
                <w:szCs w:val="24"/>
              </w:rPr>
              <w:t>175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F5228A" w:rsidRDefault="00237D92" w:rsidP="00F5228A">
            <w:pPr>
              <w:widowControl w:val="0"/>
              <w:spacing w:line="276" w:lineRule="auto"/>
              <w:jc w:val="center"/>
              <w:rPr>
                <w:color w:val="000000" w:themeColor="text1"/>
                <w:sz w:val="24"/>
                <w:szCs w:val="24"/>
              </w:rPr>
            </w:pPr>
          </w:p>
        </w:tc>
      </w:tr>
      <w:tr w:rsidR="00F5228A" w:rsidRPr="00F5228A" w:rsidTr="00F5228A">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F5228A" w:rsidRDefault="00237D92" w:rsidP="00F5228A">
            <w:pPr>
              <w:bidi/>
              <w:spacing w:before="80" w:after="80"/>
              <w:ind w:left="90" w:hanging="90"/>
              <w:jc w:val="center"/>
              <w:rPr>
                <w:b/>
                <w:color w:val="000000" w:themeColor="text1"/>
              </w:rPr>
            </w:pPr>
            <w:r w:rsidRPr="00F5228A">
              <w:rPr>
                <w:b/>
                <w:color w:val="000000" w:themeColor="text1"/>
                <w:rtl/>
              </w:rPr>
              <w:t>مستوى المادة</w:t>
            </w:r>
          </w:p>
        </w:tc>
        <w:tc>
          <w:tcPr>
            <w:tcW w:w="2114" w:type="dxa"/>
            <w:tcBorders>
              <w:top w:val="single" w:sz="4" w:space="0" w:color="000000"/>
              <w:left w:val="single" w:sz="4" w:space="0" w:color="000000"/>
              <w:bottom w:val="single" w:sz="4" w:space="0" w:color="000000"/>
              <w:right w:val="nil"/>
            </w:tcBorders>
            <w:vAlign w:val="center"/>
          </w:tcPr>
          <w:p w:rsidR="00237D92" w:rsidRPr="00F5228A" w:rsidRDefault="00237D92" w:rsidP="00F5228A">
            <w:pPr>
              <w:spacing w:before="80" w:after="80"/>
              <w:ind w:hanging="720"/>
              <w:jc w:val="center"/>
              <w:rPr>
                <w:color w:val="000000" w:themeColor="text1"/>
              </w:rPr>
            </w:pPr>
            <w:r w:rsidRPr="00F5228A">
              <w:rPr>
                <w:color w:val="000000" w:themeColor="text1"/>
              </w:rPr>
              <w:t>UGx11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Pr="00F5228A" w:rsidRDefault="00237D92" w:rsidP="00F5228A">
            <w:pPr>
              <w:bidi/>
              <w:spacing w:before="80" w:after="80"/>
              <w:jc w:val="center"/>
              <w:rPr>
                <w:b/>
                <w:color w:val="000000" w:themeColor="text1"/>
              </w:rPr>
            </w:pPr>
            <w:r w:rsidRPr="00F5228A">
              <w:rPr>
                <w:b/>
                <w:color w:val="000000" w:themeColor="text1"/>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Pr="00F5228A" w:rsidRDefault="00237D92" w:rsidP="00F5228A">
            <w:pPr>
              <w:spacing w:before="80" w:after="80"/>
              <w:jc w:val="center"/>
              <w:rPr>
                <w:color w:val="000000" w:themeColor="text1"/>
              </w:rPr>
            </w:pPr>
            <w:r w:rsidRPr="00F5228A">
              <w:rPr>
                <w:color w:val="000000" w:themeColor="text1"/>
              </w:rPr>
              <w:t>1</w:t>
            </w:r>
          </w:p>
        </w:tc>
      </w:tr>
      <w:tr w:rsidR="00F5228A" w:rsidRPr="00F5228A" w:rsidTr="00F5228A">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F5228A" w:rsidRDefault="00237D92" w:rsidP="00F5228A">
            <w:pPr>
              <w:bidi/>
              <w:spacing w:before="80" w:after="80"/>
              <w:ind w:left="90" w:hanging="90"/>
              <w:jc w:val="center"/>
              <w:rPr>
                <w:b/>
                <w:color w:val="000000" w:themeColor="text1"/>
              </w:rPr>
            </w:pPr>
            <w:r w:rsidRPr="00F5228A">
              <w:rPr>
                <w:b/>
                <w:color w:val="000000" w:themeColor="text1"/>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Pr="00F5228A" w:rsidRDefault="00237D92" w:rsidP="00F5228A">
            <w:pPr>
              <w:spacing w:before="80" w:after="80"/>
              <w:jc w:val="center"/>
              <w:rPr>
                <w:color w:val="000000" w:themeColor="text1"/>
                <w:lang w:bidi="ar-IQ"/>
              </w:rPr>
            </w:pPr>
            <w:r w:rsidRPr="00F5228A">
              <w:rPr>
                <w:color w:val="000000" w:themeColor="text1"/>
                <w:lang w:bidi="ar-IQ"/>
              </w:rPr>
              <w:t>FORN</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F5228A" w:rsidRDefault="00237D92" w:rsidP="00F5228A">
            <w:pPr>
              <w:bidi/>
              <w:spacing w:before="80" w:after="80"/>
              <w:jc w:val="center"/>
              <w:rPr>
                <w:b/>
                <w:color w:val="000000" w:themeColor="text1"/>
              </w:rPr>
            </w:pPr>
            <w:r w:rsidRPr="00F5228A">
              <w:rPr>
                <w:b/>
                <w:color w:val="000000" w:themeColor="text1"/>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F5228A" w:rsidRDefault="00237D92" w:rsidP="00F5228A">
            <w:pPr>
              <w:spacing w:before="80" w:after="80"/>
              <w:jc w:val="center"/>
              <w:rPr>
                <w:color w:val="000000" w:themeColor="text1"/>
              </w:rPr>
            </w:pPr>
            <w:r w:rsidRPr="00F5228A">
              <w:rPr>
                <w:color w:val="000000" w:themeColor="text1"/>
              </w:rPr>
              <w:t>SC</w:t>
            </w:r>
          </w:p>
        </w:tc>
      </w:tr>
      <w:tr w:rsidR="00F5228A" w:rsidRPr="00F5228A" w:rsidTr="00F5228A">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F5228A" w:rsidRDefault="00237D92" w:rsidP="00F5228A">
            <w:pPr>
              <w:bidi/>
              <w:spacing w:before="80" w:after="80"/>
              <w:ind w:left="90" w:hanging="90"/>
              <w:jc w:val="center"/>
              <w:rPr>
                <w:b/>
                <w:color w:val="000000" w:themeColor="text1"/>
              </w:rPr>
            </w:pPr>
            <w:r w:rsidRPr="00F5228A">
              <w:rPr>
                <w:b/>
                <w:color w:val="000000" w:themeColor="text1"/>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Pr="00F5228A" w:rsidRDefault="00237D92" w:rsidP="00F5228A">
            <w:pPr>
              <w:spacing w:before="80" w:after="80"/>
              <w:ind w:left="90"/>
              <w:jc w:val="center"/>
              <w:rPr>
                <w:color w:val="000000" w:themeColor="text1"/>
              </w:rPr>
            </w:pPr>
            <w:r w:rsidRPr="00F5228A">
              <w:rPr>
                <w:color w:val="000000" w:themeColor="text1"/>
              </w:rPr>
              <w:t>fatema.alrahal</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F5228A" w:rsidRDefault="00237D92" w:rsidP="00F5228A">
            <w:pPr>
              <w:bidi/>
              <w:spacing w:before="80" w:after="80"/>
              <w:jc w:val="center"/>
              <w:rPr>
                <w:color w:val="000000" w:themeColor="text1"/>
              </w:rPr>
            </w:pPr>
            <w:r w:rsidRPr="00F5228A">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F5228A" w:rsidRDefault="000E5E36" w:rsidP="00F5228A">
            <w:pPr>
              <w:spacing w:before="80" w:after="80"/>
              <w:jc w:val="center"/>
              <w:rPr>
                <w:color w:val="000000" w:themeColor="text1"/>
              </w:rPr>
            </w:pPr>
            <w:hyperlink r:id="rId98" w:history="1">
              <w:r w:rsidR="00237D92" w:rsidRPr="00F5228A">
                <w:rPr>
                  <w:rStyle w:val="Hyperlink"/>
                  <w:rFonts w:eastAsia="Times New Roman"/>
                  <w:color w:val="000000" w:themeColor="text1"/>
                </w:rPr>
                <w:t>fatema.alrahal@nust.edu.iq</w:t>
              </w:r>
            </w:hyperlink>
          </w:p>
        </w:tc>
      </w:tr>
      <w:tr w:rsidR="00F5228A" w:rsidRPr="00F5228A" w:rsidTr="00F5228A">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F5228A" w:rsidRDefault="00237D92" w:rsidP="00F5228A">
            <w:pPr>
              <w:bidi/>
              <w:spacing w:before="80" w:after="80"/>
              <w:ind w:left="90" w:hanging="90"/>
              <w:jc w:val="center"/>
              <w:rPr>
                <w:b/>
                <w:color w:val="000000" w:themeColor="text1"/>
              </w:rPr>
            </w:pPr>
            <w:r w:rsidRPr="00F5228A">
              <w:rPr>
                <w:b/>
                <w:color w:val="000000" w:themeColor="text1"/>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Pr="00F5228A" w:rsidRDefault="00237D92" w:rsidP="00F5228A">
            <w:pPr>
              <w:spacing w:before="80" w:after="80"/>
              <w:jc w:val="center"/>
              <w:rPr>
                <w:color w:val="000000" w:themeColor="text1"/>
              </w:rPr>
            </w:pPr>
            <w:r w:rsidRPr="00F5228A">
              <w:rPr>
                <w:color w:val="000000" w:themeColor="text1"/>
              </w:rPr>
              <w:t>Assist</w:t>
            </w:r>
            <w:r w:rsidRPr="00F5228A">
              <w:rPr>
                <w:rFonts w:hint="cs"/>
                <w:color w:val="000000" w:themeColor="text1"/>
                <w:rtl/>
              </w:rPr>
              <w:t xml:space="preserve"> </w:t>
            </w:r>
            <w:r w:rsidRPr="00F5228A">
              <w:rPr>
                <w:color w:val="000000" w:themeColor="text1"/>
              </w:rPr>
              <w:t>Lecture</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F5228A" w:rsidRDefault="00237D92" w:rsidP="00F5228A">
            <w:pPr>
              <w:bidi/>
              <w:spacing w:before="80" w:after="80"/>
              <w:jc w:val="center"/>
              <w:rPr>
                <w:b/>
                <w:color w:val="000000" w:themeColor="text1"/>
              </w:rPr>
            </w:pPr>
            <w:r w:rsidRPr="00F5228A">
              <w:rPr>
                <w:b/>
                <w:color w:val="000000" w:themeColor="text1"/>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Pr="00F5228A" w:rsidRDefault="00237D92" w:rsidP="00F5228A">
            <w:pPr>
              <w:spacing w:before="80" w:after="80"/>
              <w:jc w:val="center"/>
              <w:rPr>
                <w:color w:val="000000" w:themeColor="text1"/>
              </w:rPr>
            </w:pPr>
            <w:r w:rsidRPr="00F5228A">
              <w:rPr>
                <w:color w:val="000000" w:themeColor="text1"/>
              </w:rPr>
              <w:t>Ph.D.</w:t>
            </w:r>
          </w:p>
        </w:tc>
      </w:tr>
      <w:tr w:rsidR="00F5228A" w:rsidRPr="00F5228A" w:rsidTr="00F5228A">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F5228A" w:rsidRDefault="00237D92" w:rsidP="00F5228A">
            <w:pPr>
              <w:bidi/>
              <w:spacing w:before="80" w:after="80"/>
              <w:ind w:left="90" w:hanging="90"/>
              <w:jc w:val="center"/>
              <w:rPr>
                <w:b/>
                <w:color w:val="000000" w:themeColor="text1"/>
              </w:rPr>
            </w:pPr>
            <w:r w:rsidRPr="00F5228A">
              <w:rPr>
                <w:b/>
                <w:color w:val="000000" w:themeColor="text1"/>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Pr="00F5228A" w:rsidRDefault="00237D92" w:rsidP="00F5228A">
            <w:pPr>
              <w:spacing w:before="80" w:after="80"/>
              <w:ind w:left="90"/>
              <w:jc w:val="center"/>
              <w:rPr>
                <w:color w:val="000000" w:themeColor="text1"/>
              </w:rPr>
            </w:pPr>
            <w:r w:rsidRPr="00F5228A">
              <w:rPr>
                <w:color w:val="000000" w:themeColor="text1"/>
              </w:rP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F5228A" w:rsidRDefault="00237D92" w:rsidP="00F5228A">
            <w:pPr>
              <w:bidi/>
              <w:spacing w:before="80" w:after="80"/>
              <w:jc w:val="center"/>
              <w:rPr>
                <w:color w:val="000000" w:themeColor="text1"/>
              </w:rPr>
            </w:pPr>
            <w:r w:rsidRPr="00F5228A">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F5228A" w:rsidRDefault="00237D92" w:rsidP="00F5228A">
            <w:pPr>
              <w:bidi/>
              <w:spacing w:before="80" w:after="80"/>
              <w:jc w:val="center"/>
              <w:rPr>
                <w:color w:val="000000" w:themeColor="text1"/>
              </w:rPr>
            </w:pPr>
            <w:r w:rsidRPr="00F5228A">
              <w:rPr>
                <w:color w:val="000000" w:themeColor="text1"/>
                <w:rtl/>
              </w:rPr>
              <w:t>البريد الإلكتروني</w:t>
            </w:r>
          </w:p>
        </w:tc>
      </w:tr>
      <w:tr w:rsidR="00F5228A" w:rsidRPr="00F5228A" w:rsidTr="00F5228A">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F5228A" w:rsidRDefault="00237D92" w:rsidP="00F5228A">
            <w:pPr>
              <w:bidi/>
              <w:spacing w:before="80" w:after="80"/>
              <w:ind w:left="90" w:hanging="90"/>
              <w:jc w:val="center"/>
              <w:rPr>
                <w:b/>
                <w:color w:val="000000" w:themeColor="text1"/>
              </w:rPr>
            </w:pPr>
            <w:r w:rsidRPr="00F5228A">
              <w:rPr>
                <w:b/>
                <w:color w:val="000000" w:themeColor="text1"/>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237D92" w:rsidRPr="00F5228A" w:rsidRDefault="00237D92" w:rsidP="00F5228A">
            <w:pPr>
              <w:spacing w:before="80" w:after="80"/>
              <w:ind w:left="360" w:hanging="360"/>
              <w:jc w:val="cente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F5228A" w:rsidRDefault="00237D92" w:rsidP="00F5228A">
            <w:pPr>
              <w:bidi/>
              <w:spacing w:before="80" w:after="80"/>
              <w:jc w:val="center"/>
              <w:rPr>
                <w:color w:val="000000" w:themeColor="text1"/>
              </w:rPr>
            </w:pPr>
            <w:r w:rsidRPr="00F5228A">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F5228A" w:rsidRDefault="00237D92" w:rsidP="00F5228A">
            <w:pPr>
              <w:spacing w:before="80" w:after="80"/>
              <w:jc w:val="center"/>
              <w:rPr>
                <w:color w:val="000000" w:themeColor="text1"/>
              </w:rPr>
            </w:pPr>
          </w:p>
        </w:tc>
      </w:tr>
      <w:tr w:rsidR="00F5228A" w:rsidRPr="00F5228A" w:rsidTr="00F5228A">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F5228A" w:rsidRDefault="00237D92" w:rsidP="00F5228A">
            <w:pPr>
              <w:bidi/>
              <w:spacing w:before="80" w:after="80"/>
              <w:ind w:left="6" w:right="-99" w:hanging="6"/>
              <w:jc w:val="center"/>
              <w:rPr>
                <w:b/>
                <w:color w:val="000000" w:themeColor="text1"/>
              </w:rPr>
            </w:pPr>
            <w:r w:rsidRPr="00F5228A">
              <w:rPr>
                <w:b/>
                <w:color w:val="000000" w:themeColor="text1"/>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tcPr>
          <w:p w:rsidR="00237D92" w:rsidRPr="00F5228A" w:rsidRDefault="00237D92" w:rsidP="00F5228A">
            <w:pPr>
              <w:spacing w:before="80" w:after="80"/>
              <w:ind w:left="360"/>
              <w:jc w:val="center"/>
              <w:rPr>
                <w:color w:val="000000" w:themeColor="text1"/>
              </w:rPr>
            </w:pPr>
            <w:r w:rsidRPr="00F5228A">
              <w:rPr>
                <w:color w:val="000000" w:themeColor="text1"/>
              </w:rPr>
              <w:t>01/09/2023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Pr="00F5228A" w:rsidRDefault="00237D92" w:rsidP="00F5228A">
            <w:pPr>
              <w:bidi/>
              <w:spacing w:before="80" w:after="80"/>
              <w:jc w:val="center"/>
              <w:rPr>
                <w:b/>
                <w:color w:val="000000" w:themeColor="text1"/>
              </w:rPr>
            </w:pPr>
            <w:r w:rsidRPr="00F5228A">
              <w:rPr>
                <w:b/>
                <w:color w:val="000000" w:themeColor="text1"/>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237D92" w:rsidRPr="00F5228A" w:rsidRDefault="00237D92" w:rsidP="00F5228A">
            <w:pPr>
              <w:spacing w:before="80" w:after="80"/>
              <w:jc w:val="center"/>
              <w:rPr>
                <w:color w:val="000000" w:themeColor="text1"/>
              </w:rPr>
            </w:pPr>
            <w:r w:rsidRPr="00F5228A">
              <w:rPr>
                <w:color w:val="000000" w:themeColor="text1"/>
              </w:rPr>
              <w:t>1.0</w:t>
            </w:r>
          </w:p>
        </w:tc>
      </w:tr>
    </w:tbl>
    <w:p w:rsidR="00237D92" w:rsidRDefault="00237D92" w:rsidP="00B202C1">
      <w:pPr>
        <w:tabs>
          <w:tab w:val="left" w:pos="5220"/>
        </w:tabs>
        <w:spacing w:after="200" w:line="276" w:lineRule="auto"/>
        <w:jc w:val="right"/>
        <w:rPr>
          <w:rFonts w:ascii="Cambria" w:eastAsia="Cambria" w:hAnsi="Cambria" w:cs="Cambria"/>
          <w:b/>
          <w:sz w:val="16"/>
          <w:szCs w:val="16"/>
        </w:rPr>
      </w:pPr>
    </w:p>
    <w:p w:rsidR="00237D92" w:rsidRDefault="00237D92" w:rsidP="00B202C1">
      <w:pPr>
        <w:tabs>
          <w:tab w:val="left" w:pos="5220"/>
        </w:tabs>
        <w:spacing w:after="200" w:line="276" w:lineRule="auto"/>
        <w:jc w:val="right"/>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237D92" w:rsidTr="00237D92">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F5228A" w:rsidRDefault="00237D92" w:rsidP="00F5228A">
            <w:pPr>
              <w:bidi/>
              <w:spacing w:line="360" w:lineRule="auto"/>
              <w:jc w:val="right"/>
              <w:rPr>
                <w:b/>
                <w:color w:val="17365D"/>
                <w:sz w:val="28"/>
                <w:szCs w:val="28"/>
              </w:rPr>
            </w:pPr>
            <w:r>
              <w:rPr>
                <w:b/>
                <w:color w:val="17365D"/>
                <w:sz w:val="28"/>
                <w:szCs w:val="28"/>
                <w:rtl/>
              </w:rPr>
              <w:t>علاقة المادة بالمواد الأخرى</w:t>
            </w: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B202C1">
            <w:pPr>
              <w:bidi/>
              <w:spacing w:line="360" w:lineRule="auto"/>
              <w:jc w:val="right"/>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B202C1">
            <w:pPr>
              <w:bidi/>
              <w:spacing w:line="360" w:lineRule="auto"/>
              <w:jc w:val="right"/>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B202C1">
            <w:pPr>
              <w:bidi/>
              <w:spacing w:line="360" w:lineRule="auto"/>
              <w:jc w:val="right"/>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B202C1">
            <w:pPr>
              <w:spacing w:line="360" w:lineRule="auto"/>
              <w:jc w:val="right"/>
            </w:pP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B202C1">
            <w:pPr>
              <w:bidi/>
              <w:spacing w:line="360" w:lineRule="auto"/>
              <w:jc w:val="right"/>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B202C1">
            <w:pPr>
              <w:bidi/>
              <w:spacing w:line="360" w:lineRule="auto"/>
              <w:jc w:val="right"/>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B202C1">
            <w:pPr>
              <w:bidi/>
              <w:spacing w:line="360" w:lineRule="auto"/>
              <w:jc w:val="right"/>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B202C1">
            <w:pPr>
              <w:spacing w:line="360" w:lineRule="auto"/>
              <w:jc w:val="right"/>
            </w:pPr>
          </w:p>
        </w:tc>
      </w:tr>
    </w:tbl>
    <w:p w:rsidR="00237D92" w:rsidRDefault="00237D92" w:rsidP="00B202C1">
      <w:pPr>
        <w:tabs>
          <w:tab w:val="left" w:pos="5220"/>
        </w:tabs>
        <w:spacing w:after="0" w:line="360" w:lineRule="auto"/>
        <w:jc w:val="right"/>
        <w:rPr>
          <w:rFonts w:ascii="Cambria" w:eastAsia="Cambria" w:hAnsi="Cambria" w:cs="Cambria"/>
          <w:b/>
          <w:sz w:val="16"/>
          <w:szCs w:val="16"/>
        </w:rPr>
      </w:pPr>
    </w:p>
    <w:p w:rsidR="00237D92" w:rsidRDefault="00237D92" w:rsidP="00B202C1">
      <w:pPr>
        <w:tabs>
          <w:tab w:val="left" w:pos="5220"/>
        </w:tabs>
        <w:spacing w:after="0" w:line="360" w:lineRule="auto"/>
        <w:jc w:val="right"/>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237D92" w:rsidTr="00237D92">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F5228A">
            <w:pPr>
              <w:bidi/>
              <w:spacing w:line="276" w:lineRule="auto"/>
              <w:jc w:val="right"/>
              <w:rPr>
                <w:b/>
                <w:color w:val="17365D"/>
                <w:sz w:val="28"/>
                <w:szCs w:val="28"/>
              </w:rPr>
            </w:pPr>
            <w:r>
              <w:rPr>
                <w:b/>
                <w:color w:val="17365D"/>
                <w:sz w:val="28"/>
                <w:szCs w:val="28"/>
                <w:rtl/>
              </w:rPr>
              <w:t>أهداف المادة ومخرجات التعلم والمحتويات الإرشادية</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Pr="00F5228A" w:rsidRDefault="00237D92" w:rsidP="00F5228A">
            <w:pPr>
              <w:bidi/>
              <w:spacing w:line="276" w:lineRule="auto"/>
              <w:jc w:val="center"/>
              <w:rPr>
                <w:b/>
                <w:color w:val="000000"/>
                <w:sz w:val="24"/>
                <w:szCs w:val="24"/>
              </w:rPr>
            </w:pPr>
            <w:r>
              <w:rPr>
                <w:b/>
                <w:color w:val="000000"/>
                <w:sz w:val="24"/>
                <w:szCs w:val="24"/>
                <w:rtl/>
              </w:rPr>
              <w:t>أهداف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spacing w:line="276" w:lineRule="auto"/>
              <w:jc w:val="both"/>
              <w:rPr>
                <w:color w:val="000000"/>
              </w:rPr>
            </w:pPr>
            <w:r>
              <w:rPr>
                <w:rFonts w:ascii="Arial" w:eastAsia="Arial" w:hAnsi="Arial" w:cs="Arial"/>
                <w:color w:val="252A2F"/>
                <w:sz w:val="21"/>
                <w:szCs w:val="21"/>
                <w:shd w:val="clear" w:color="auto" w:fill="FFFFFF"/>
              </w:rPr>
              <w:t>The overall goal of this course is to provide students with a sufficient understanding of the principles, laws, and theories of analytical chemistry to enable them to successfully analyze samples provided using selected instrumental methods. The student should gain the competence to follow a standard procedure, operate the-instrument in a safe manner, collect suitable data, evaluate the reliability of the data collected, and report the results in an appropriate form as would be required of any competent laboratory technician.</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Pr="00F5228A" w:rsidRDefault="00237D92" w:rsidP="00F5228A">
            <w:pPr>
              <w:bidi/>
              <w:spacing w:line="276" w:lineRule="auto"/>
              <w:jc w:val="center"/>
              <w:rPr>
                <w:b/>
                <w:color w:val="000000"/>
                <w:sz w:val="24"/>
                <w:szCs w:val="24"/>
              </w:rPr>
            </w:pPr>
            <w:r>
              <w:rPr>
                <w:b/>
                <w:color w:val="000000"/>
                <w:sz w:val="24"/>
                <w:szCs w:val="24"/>
                <w:rtl/>
              </w:rPr>
              <w:t>مخرجات تعلم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F5228A" w:rsidRPr="00F5228A" w:rsidRDefault="00F5228A" w:rsidP="00F5228A">
            <w:pPr>
              <w:pStyle w:val="af2"/>
              <w:shd w:val="clear" w:color="auto" w:fill="FFFFFF"/>
              <w:tabs>
                <w:tab w:val="left" w:pos="425"/>
              </w:tabs>
              <w:bidi/>
              <w:spacing w:after="150"/>
              <w:ind w:left="425"/>
              <w:jc w:val="both"/>
              <w:rPr>
                <w:color w:val="3F4A52"/>
              </w:rPr>
            </w:pPr>
            <w:r w:rsidRPr="00F5228A">
              <w:rPr>
                <w:color w:val="3F4A52"/>
                <w:rtl/>
              </w:rPr>
              <w:t>عند إتمام هذه الدورة بنجاح، سيتمكن المشاركون مما يلي</w:t>
            </w:r>
            <w:r w:rsidRPr="00F5228A">
              <w:rPr>
                <w:color w:val="3F4A52"/>
              </w:rPr>
              <w:t>:</w:t>
            </w:r>
          </w:p>
          <w:p w:rsidR="00F5228A" w:rsidRDefault="00F5228A" w:rsidP="005B2E63">
            <w:pPr>
              <w:pStyle w:val="af2"/>
              <w:numPr>
                <w:ilvl w:val="0"/>
                <w:numId w:val="41"/>
              </w:numPr>
              <w:shd w:val="clear" w:color="auto" w:fill="FFFFFF"/>
              <w:tabs>
                <w:tab w:val="left" w:pos="425"/>
              </w:tabs>
              <w:bidi/>
              <w:spacing w:after="150"/>
              <w:jc w:val="both"/>
              <w:rPr>
                <w:color w:val="3F4A52"/>
                <w:rtl/>
              </w:rPr>
            </w:pPr>
            <w:r w:rsidRPr="00F5228A">
              <w:rPr>
                <w:color w:val="3F4A52"/>
                <w:rtl/>
              </w:rPr>
              <w:t>القدرة على حل مجموعة متنوعة من المسائل متعددة الخطوات بنجاح باستخدام الخوارزميات الرياضية والوصفية، وخاصة في الجزء العملي من الدورة</w:t>
            </w:r>
            <w:r w:rsidRPr="00F5228A">
              <w:rPr>
                <w:color w:val="3F4A52"/>
              </w:rPr>
              <w:t>.</w:t>
            </w:r>
          </w:p>
          <w:p w:rsidR="00F5228A" w:rsidRDefault="00F5228A" w:rsidP="005B2E63">
            <w:pPr>
              <w:pStyle w:val="af2"/>
              <w:numPr>
                <w:ilvl w:val="0"/>
                <w:numId w:val="41"/>
              </w:numPr>
              <w:shd w:val="clear" w:color="auto" w:fill="FFFFFF"/>
              <w:tabs>
                <w:tab w:val="left" w:pos="425"/>
              </w:tabs>
              <w:bidi/>
              <w:spacing w:after="150"/>
              <w:jc w:val="both"/>
              <w:rPr>
                <w:color w:val="3F4A52"/>
              </w:rPr>
            </w:pPr>
            <w:r w:rsidRPr="00F5228A">
              <w:rPr>
                <w:color w:val="3F4A52"/>
                <w:rtl/>
              </w:rPr>
              <w:t>القدرة على استخدام أجهزة التحليل الكيميائي بشكل صحيح، بما في ذلك</w:t>
            </w:r>
            <w:r w:rsidRPr="00F5228A">
              <w:rPr>
                <w:color w:val="3F4A52"/>
              </w:rPr>
              <w:t>:</w:t>
            </w:r>
          </w:p>
          <w:p w:rsidR="00F5228A" w:rsidRDefault="00F5228A" w:rsidP="005B2E63">
            <w:pPr>
              <w:pStyle w:val="af2"/>
              <w:numPr>
                <w:ilvl w:val="0"/>
                <w:numId w:val="41"/>
              </w:numPr>
              <w:shd w:val="clear" w:color="auto" w:fill="FFFFFF"/>
              <w:tabs>
                <w:tab w:val="left" w:pos="425"/>
              </w:tabs>
              <w:bidi/>
              <w:spacing w:after="150"/>
              <w:jc w:val="both"/>
              <w:rPr>
                <w:color w:val="3F4A52"/>
              </w:rPr>
            </w:pPr>
            <w:r w:rsidRPr="00F5228A">
              <w:rPr>
                <w:color w:val="3F4A52"/>
                <w:rtl/>
              </w:rPr>
              <w:t>إعداد معايير عالية الدقة</w:t>
            </w:r>
            <w:r w:rsidRPr="00F5228A">
              <w:rPr>
                <w:color w:val="3F4A52"/>
              </w:rPr>
              <w:t>.</w:t>
            </w:r>
          </w:p>
          <w:p w:rsidR="00F5228A" w:rsidRDefault="00F5228A" w:rsidP="005B2E63">
            <w:pPr>
              <w:pStyle w:val="af2"/>
              <w:numPr>
                <w:ilvl w:val="0"/>
                <w:numId w:val="41"/>
              </w:numPr>
              <w:shd w:val="clear" w:color="auto" w:fill="FFFFFF"/>
              <w:tabs>
                <w:tab w:val="left" w:pos="425"/>
              </w:tabs>
              <w:bidi/>
              <w:spacing w:after="150"/>
              <w:jc w:val="both"/>
              <w:rPr>
                <w:color w:val="3F4A52"/>
              </w:rPr>
            </w:pPr>
            <w:r w:rsidRPr="00F5228A">
              <w:rPr>
                <w:color w:val="3F4A52"/>
                <w:rtl/>
              </w:rPr>
              <w:t>ضبط معايير تشغيل الأجهزة المختلفة</w:t>
            </w:r>
            <w:r w:rsidRPr="00F5228A">
              <w:rPr>
                <w:color w:val="3F4A52"/>
              </w:rPr>
              <w:t>.</w:t>
            </w:r>
          </w:p>
          <w:p w:rsidR="00F5228A" w:rsidRDefault="00F5228A" w:rsidP="005B2E63">
            <w:pPr>
              <w:pStyle w:val="af2"/>
              <w:numPr>
                <w:ilvl w:val="0"/>
                <w:numId w:val="41"/>
              </w:numPr>
              <w:shd w:val="clear" w:color="auto" w:fill="FFFFFF"/>
              <w:tabs>
                <w:tab w:val="left" w:pos="425"/>
              </w:tabs>
              <w:bidi/>
              <w:spacing w:after="150"/>
              <w:jc w:val="both"/>
              <w:rPr>
                <w:color w:val="3F4A52"/>
              </w:rPr>
            </w:pPr>
            <w:r w:rsidRPr="00F5228A">
              <w:rPr>
                <w:color w:val="3F4A52"/>
                <w:rtl/>
              </w:rPr>
              <w:t>إجراء المعايرة والتحليل</w:t>
            </w:r>
            <w:r w:rsidRPr="00F5228A">
              <w:rPr>
                <w:color w:val="3F4A52"/>
              </w:rPr>
              <w:t>.</w:t>
            </w:r>
          </w:p>
          <w:p w:rsidR="00F5228A" w:rsidRDefault="00F5228A" w:rsidP="005B2E63">
            <w:pPr>
              <w:pStyle w:val="af2"/>
              <w:numPr>
                <w:ilvl w:val="0"/>
                <w:numId w:val="41"/>
              </w:numPr>
              <w:shd w:val="clear" w:color="auto" w:fill="FFFFFF"/>
              <w:tabs>
                <w:tab w:val="left" w:pos="425"/>
              </w:tabs>
              <w:bidi/>
              <w:spacing w:after="150"/>
              <w:jc w:val="both"/>
              <w:rPr>
                <w:color w:val="3F4A52"/>
              </w:rPr>
            </w:pPr>
            <w:r w:rsidRPr="00F5228A">
              <w:rPr>
                <w:color w:val="3F4A52"/>
                <w:rtl/>
              </w:rPr>
              <w:t>إدراك قيمة أجهزة التحليل المستخدمة، بالإضافة إلى حدودها، في حل المشكلات المختارة التي يواجهها الفني. إدراك وجود طرق تحليلية متنوعة، لكل منها استخداماتها الخاصة بناءً على قدراتها وحدودها</w:t>
            </w:r>
            <w:r w:rsidRPr="00F5228A">
              <w:rPr>
                <w:color w:val="3F4A52"/>
              </w:rPr>
              <w:t>.</w:t>
            </w:r>
          </w:p>
          <w:p w:rsidR="00F5228A" w:rsidRDefault="00F5228A" w:rsidP="005B2E63">
            <w:pPr>
              <w:pStyle w:val="af2"/>
              <w:numPr>
                <w:ilvl w:val="0"/>
                <w:numId w:val="41"/>
              </w:numPr>
              <w:shd w:val="clear" w:color="auto" w:fill="FFFFFF"/>
              <w:tabs>
                <w:tab w:val="left" w:pos="425"/>
              </w:tabs>
              <w:bidi/>
              <w:spacing w:after="150"/>
              <w:jc w:val="both"/>
              <w:rPr>
                <w:color w:val="3F4A52"/>
              </w:rPr>
            </w:pPr>
            <w:r w:rsidRPr="00F5228A">
              <w:rPr>
                <w:color w:val="3F4A52"/>
                <w:rtl/>
              </w:rPr>
              <w:t>فهم أن اختيار طريقة تحليلية معينة، باعتبارها أفضل من غيرها في حل مشكلة تحليلية محددة، يعتمد على عوامل مثل الحساسية، والوقت اللازم، والانتقائية، وتكلفة شراء الأجهزة، وما إلى ذلك</w:t>
            </w:r>
            <w:r w:rsidRPr="00F5228A">
              <w:rPr>
                <w:color w:val="3F4A52"/>
              </w:rPr>
              <w:t>.</w:t>
            </w:r>
          </w:p>
          <w:p w:rsidR="00F5228A" w:rsidRDefault="00F5228A" w:rsidP="005B2E63">
            <w:pPr>
              <w:pStyle w:val="af2"/>
              <w:numPr>
                <w:ilvl w:val="0"/>
                <w:numId w:val="41"/>
              </w:numPr>
              <w:shd w:val="clear" w:color="auto" w:fill="FFFFFF"/>
              <w:tabs>
                <w:tab w:val="left" w:pos="425"/>
              </w:tabs>
              <w:bidi/>
              <w:spacing w:after="150"/>
              <w:jc w:val="both"/>
              <w:rPr>
                <w:color w:val="3F4A52"/>
              </w:rPr>
            </w:pPr>
            <w:r w:rsidRPr="00F5228A">
              <w:rPr>
                <w:color w:val="3F4A52"/>
                <w:rtl/>
              </w:rPr>
              <w:t xml:space="preserve">فهم أن نجاح أي من الطرق التحليلية المستخدمة يعتمد على المعرفة العملية والتحكم في معايير التشغيل المرتبطة بكل جهاز تمت دراسته. </w:t>
            </w:r>
          </w:p>
          <w:p w:rsidR="00237D92" w:rsidRPr="00F5228A" w:rsidRDefault="00F5228A" w:rsidP="005B2E63">
            <w:pPr>
              <w:pStyle w:val="af2"/>
              <w:numPr>
                <w:ilvl w:val="0"/>
                <w:numId w:val="41"/>
              </w:numPr>
              <w:shd w:val="clear" w:color="auto" w:fill="FFFFFF"/>
              <w:tabs>
                <w:tab w:val="left" w:pos="425"/>
              </w:tabs>
              <w:bidi/>
              <w:spacing w:after="150"/>
              <w:jc w:val="both"/>
              <w:rPr>
                <w:color w:val="3F4A52"/>
              </w:rPr>
            </w:pPr>
            <w:r w:rsidRPr="00F5228A">
              <w:rPr>
                <w:color w:val="3F4A52"/>
                <w:rtl/>
              </w:rPr>
              <w:t>امتلاك معرفة تشغيلية أساسية بالتصميم الداخلي للأجهزة التي تمت دراستها</w:t>
            </w:r>
            <w:r w:rsidRPr="00F5228A">
              <w:rPr>
                <w:color w:val="3F4A52"/>
              </w:rPr>
              <w:t>.</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Pr="00F5228A" w:rsidRDefault="00237D92" w:rsidP="00F5228A">
            <w:pPr>
              <w:bidi/>
              <w:spacing w:line="312" w:lineRule="auto"/>
              <w:jc w:val="center"/>
              <w:rPr>
                <w:b/>
                <w:sz w:val="24"/>
                <w:szCs w:val="24"/>
              </w:rPr>
            </w:pPr>
            <w:r>
              <w:rPr>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rsidR="00F5228A" w:rsidRPr="00F5228A" w:rsidRDefault="00F5228A" w:rsidP="00F5228A">
            <w:pPr>
              <w:bidi/>
              <w:rPr>
                <w:rFonts w:ascii="Arial" w:eastAsia="Arial" w:hAnsi="Arial" w:cs="Arial"/>
                <w:color w:val="252A2F"/>
                <w:sz w:val="21"/>
                <w:szCs w:val="21"/>
                <w:shd w:val="clear" w:color="auto" w:fill="FFFFFF"/>
              </w:rPr>
            </w:pPr>
            <w:r w:rsidRPr="00F5228A">
              <w:rPr>
                <w:rFonts w:ascii="Arial" w:eastAsia="Arial" w:hAnsi="Arial" w:cs="Arial"/>
                <w:color w:val="252A2F"/>
                <w:sz w:val="21"/>
                <w:szCs w:val="21"/>
                <w:shd w:val="clear" w:color="auto" w:fill="FFFFFF"/>
                <w:rtl/>
              </w:rPr>
              <w:t>سيتم تقديم الخلفية النظرية لكل جهاز في المحاضرة. وسيتم التركيز في المختبر على معايير التشغيل المرتبطة بكل جهاز من الأجهزة المدروسة. وتُغطى تفاصيل التشغيل بشكل كافٍ لتوفير فهم وافٍ للتقنيات المستخدمة دون الخوض في تفاصيل مُرهقة. عند إتمام هذه الدورة بنجاح، ينبغي أن يكون كل مشارك قادرًا على</w:t>
            </w:r>
            <w:r w:rsidRPr="00F5228A">
              <w:rPr>
                <w:rFonts w:ascii="Arial" w:eastAsia="Arial" w:hAnsi="Arial" w:cs="Arial"/>
                <w:color w:val="252A2F"/>
                <w:sz w:val="21"/>
                <w:szCs w:val="21"/>
                <w:shd w:val="clear" w:color="auto" w:fill="FFFFFF"/>
              </w:rPr>
              <w:t>:</w:t>
            </w:r>
          </w:p>
          <w:p w:rsidR="00F5228A" w:rsidRDefault="00F5228A" w:rsidP="005B2E63">
            <w:pPr>
              <w:pStyle w:val="a9"/>
              <w:numPr>
                <w:ilvl w:val="0"/>
                <w:numId w:val="42"/>
              </w:numPr>
              <w:bidi/>
              <w:rPr>
                <w:rFonts w:ascii="Arial" w:eastAsia="Arial" w:hAnsi="Arial" w:cs="Arial"/>
                <w:color w:val="252A2F"/>
                <w:sz w:val="21"/>
                <w:szCs w:val="21"/>
                <w:shd w:val="clear" w:color="auto" w:fill="FFFFFF"/>
              </w:rPr>
            </w:pPr>
            <w:r w:rsidRPr="00F5228A">
              <w:rPr>
                <w:rFonts w:ascii="Arial" w:eastAsia="Arial" w:hAnsi="Arial" w:cs="Arial"/>
                <w:color w:val="252A2F"/>
                <w:sz w:val="21"/>
                <w:szCs w:val="21"/>
                <w:shd w:val="clear" w:color="auto" w:fill="FFFFFF"/>
                <w:rtl/>
              </w:rPr>
              <w:t>فهم المبادئ الأساسية لتشغيل كل جهاز من الأجهزة المدروسة، وتطبيق هذه المعرفة على طرق تحليلية أخرى. [10 ساعات]</w:t>
            </w:r>
          </w:p>
          <w:p w:rsidR="00F5228A" w:rsidRDefault="00F5228A" w:rsidP="005B2E63">
            <w:pPr>
              <w:pStyle w:val="a9"/>
              <w:numPr>
                <w:ilvl w:val="0"/>
                <w:numId w:val="42"/>
              </w:numPr>
              <w:bidi/>
              <w:rPr>
                <w:rFonts w:ascii="Arial" w:eastAsia="Arial" w:hAnsi="Arial" w:cs="Arial"/>
                <w:color w:val="252A2F"/>
                <w:sz w:val="21"/>
                <w:szCs w:val="21"/>
                <w:shd w:val="clear" w:color="auto" w:fill="FFFFFF"/>
              </w:rPr>
            </w:pPr>
            <w:r w:rsidRPr="00F5228A">
              <w:rPr>
                <w:rFonts w:ascii="Arial" w:eastAsia="Arial" w:hAnsi="Arial" w:cs="Arial"/>
                <w:color w:val="252A2F"/>
                <w:sz w:val="21"/>
                <w:szCs w:val="21"/>
                <w:shd w:val="clear" w:color="auto" w:fill="FFFFFF"/>
              </w:rPr>
              <w:t xml:space="preserve"> </w:t>
            </w:r>
            <w:r w:rsidRPr="00F5228A">
              <w:rPr>
                <w:rFonts w:ascii="Arial" w:eastAsia="Arial" w:hAnsi="Arial" w:cs="Arial"/>
                <w:color w:val="252A2F"/>
                <w:sz w:val="21"/>
                <w:szCs w:val="21"/>
                <w:shd w:val="clear" w:color="auto" w:fill="FFFFFF"/>
                <w:rtl/>
              </w:rPr>
              <w:t>وصف معايير التشغيل لكل جهاز من الأجهزة التحليلية المدروسة. [10 ساعات]</w:t>
            </w:r>
          </w:p>
          <w:p w:rsidR="00F5228A" w:rsidRDefault="00F5228A" w:rsidP="005B2E63">
            <w:pPr>
              <w:pStyle w:val="a9"/>
              <w:numPr>
                <w:ilvl w:val="0"/>
                <w:numId w:val="42"/>
              </w:numPr>
              <w:bidi/>
              <w:rPr>
                <w:rFonts w:ascii="Arial" w:eastAsia="Arial" w:hAnsi="Arial" w:cs="Arial"/>
                <w:color w:val="252A2F"/>
                <w:sz w:val="21"/>
                <w:szCs w:val="21"/>
                <w:shd w:val="clear" w:color="auto" w:fill="FFFFFF"/>
              </w:rPr>
            </w:pPr>
            <w:r w:rsidRPr="00F5228A">
              <w:rPr>
                <w:rFonts w:ascii="Arial" w:eastAsia="Arial" w:hAnsi="Arial" w:cs="Arial"/>
                <w:color w:val="252A2F"/>
                <w:sz w:val="21"/>
                <w:szCs w:val="21"/>
                <w:shd w:val="clear" w:color="auto" w:fill="FFFFFF"/>
                <w:rtl/>
              </w:rPr>
              <w:t>إجراء معايرة الأجهزة، وإعداد عينة للتحليل، والتعامل الآمن مع العينة أثناء التحليل، والتخلص السليم منها بعد الانتهاء من التحليل. [10 ساعات]</w:t>
            </w:r>
          </w:p>
          <w:p w:rsidR="00F5228A" w:rsidRDefault="00F5228A" w:rsidP="005B2E63">
            <w:pPr>
              <w:pStyle w:val="a9"/>
              <w:numPr>
                <w:ilvl w:val="0"/>
                <w:numId w:val="42"/>
              </w:numPr>
              <w:bidi/>
              <w:rPr>
                <w:rFonts w:ascii="Arial" w:eastAsia="Arial" w:hAnsi="Arial" w:cs="Arial"/>
                <w:color w:val="252A2F"/>
                <w:sz w:val="21"/>
                <w:szCs w:val="21"/>
                <w:shd w:val="clear" w:color="auto" w:fill="FFFFFF"/>
              </w:rPr>
            </w:pPr>
            <w:r w:rsidRPr="00F5228A">
              <w:rPr>
                <w:rFonts w:ascii="Arial" w:eastAsia="Arial" w:hAnsi="Arial" w:cs="Arial"/>
                <w:color w:val="252A2F"/>
                <w:sz w:val="21"/>
                <w:szCs w:val="21"/>
                <w:shd w:val="clear" w:color="auto" w:fill="FFFFFF"/>
                <w:rtl/>
              </w:rPr>
              <w:t>استخدام تقنيات تسجيل وتقييم البيانات التحليلية المستمدة من الأجهزة. [10 ساعات]</w:t>
            </w:r>
          </w:p>
          <w:p w:rsidR="00F5228A" w:rsidRDefault="00F5228A" w:rsidP="005B2E63">
            <w:pPr>
              <w:pStyle w:val="a9"/>
              <w:numPr>
                <w:ilvl w:val="0"/>
                <w:numId w:val="42"/>
              </w:numPr>
              <w:bidi/>
              <w:rPr>
                <w:rFonts w:ascii="Arial" w:eastAsia="Arial" w:hAnsi="Arial" w:cs="Arial"/>
                <w:color w:val="252A2F"/>
                <w:sz w:val="21"/>
                <w:szCs w:val="21"/>
                <w:shd w:val="clear" w:color="auto" w:fill="FFFFFF"/>
              </w:rPr>
            </w:pPr>
            <w:r w:rsidRPr="00F5228A">
              <w:rPr>
                <w:rFonts w:ascii="Arial" w:eastAsia="Arial" w:hAnsi="Arial" w:cs="Arial"/>
                <w:color w:val="252A2F"/>
                <w:sz w:val="21"/>
                <w:szCs w:val="21"/>
                <w:shd w:val="clear" w:color="auto" w:fill="FFFFFF"/>
              </w:rPr>
              <w:t xml:space="preserve"> </w:t>
            </w:r>
            <w:r w:rsidRPr="00F5228A">
              <w:rPr>
                <w:rFonts w:ascii="Arial" w:eastAsia="Arial" w:hAnsi="Arial" w:cs="Arial"/>
                <w:color w:val="252A2F"/>
                <w:sz w:val="21"/>
                <w:szCs w:val="21"/>
                <w:shd w:val="clear" w:color="auto" w:fill="FFFFFF"/>
                <w:rtl/>
              </w:rPr>
              <w:t>حل مجموعة متنوعة من المسائل العددية المتعلقة بتحليل العينات باستخدام مختلف الطرق التحليلية المدروسة. [١٠ ساعات]</w:t>
            </w:r>
          </w:p>
          <w:p w:rsidR="00F5228A" w:rsidRPr="00F5228A" w:rsidRDefault="00F5228A" w:rsidP="005B2E63">
            <w:pPr>
              <w:pStyle w:val="a9"/>
              <w:numPr>
                <w:ilvl w:val="0"/>
                <w:numId w:val="42"/>
              </w:numPr>
              <w:bidi/>
              <w:rPr>
                <w:rFonts w:ascii="Arial" w:eastAsia="Arial" w:hAnsi="Arial" w:cs="Arial"/>
                <w:color w:val="252A2F"/>
                <w:sz w:val="21"/>
                <w:szCs w:val="21"/>
                <w:shd w:val="clear" w:color="auto" w:fill="FFFFFF"/>
              </w:rPr>
            </w:pPr>
            <w:r w:rsidRPr="00F5228A">
              <w:rPr>
                <w:rFonts w:ascii="Arial" w:eastAsia="Arial" w:hAnsi="Arial" w:cs="Arial"/>
                <w:color w:val="252A2F"/>
                <w:sz w:val="21"/>
                <w:szCs w:val="21"/>
                <w:shd w:val="clear" w:color="auto" w:fill="FFFFFF"/>
                <w:rtl/>
              </w:rPr>
              <w:t>كتابة تقارير علمية حول النظرية والمنهج التجريبي ونتائج التحليل. [١٠ ساعات]</w:t>
            </w:r>
          </w:p>
          <w:p w:rsidR="00237D92" w:rsidRDefault="00F5228A" w:rsidP="00F5228A">
            <w:pPr>
              <w:bidi/>
              <w:rPr>
                <w:rFonts w:ascii="Arial" w:eastAsia="Arial" w:hAnsi="Arial" w:cs="Arial"/>
                <w:color w:val="252A2F"/>
                <w:sz w:val="21"/>
                <w:szCs w:val="21"/>
                <w:shd w:val="clear" w:color="auto" w:fill="FFFFFF"/>
              </w:rPr>
            </w:pPr>
            <w:r w:rsidRPr="00F5228A">
              <w:rPr>
                <w:rFonts w:ascii="Arial" w:eastAsia="Arial" w:hAnsi="Arial" w:cs="Arial"/>
                <w:color w:val="252A2F"/>
                <w:sz w:val="21"/>
                <w:szCs w:val="21"/>
                <w:shd w:val="clear" w:color="auto" w:fill="FFFFFF"/>
                <w:rtl/>
              </w:rPr>
              <w:t>صُمم هذا المقرر لتوفير الإطار الذي يقوم عليه جزء كبير من المعرفة الأساسية في الكيمياء، مما يسمح للمشارك المتفهم بالاطلاع على ثراء العالم المجهري من منظور كلي، وتوفير الأساس لمزيد من الدراسات في العلوم. خلال الفصل الدراسي، سيطور المشارك الناجح مهارات جديدة ويعزز مهاراته الحالية في التفكير النقدي والرياضيات والتحليل الكيميائي والمنهج العلمي. ولأن الكيمياء بطبيعتها علم تجريبي، فإن الأمانة والنزاهة في جمع البيانات وتحليلها هما جوهر العملية العلمية. ومن واجبنا كعلماء ممارسين الدفاع عن طبيعة الخطاب العلمي وكشف العلوم الزائفة والتزوير العلمي. [١٥ ساعة]</w:t>
            </w:r>
          </w:p>
        </w:tc>
      </w:tr>
    </w:tbl>
    <w:p w:rsidR="00237D92" w:rsidRDefault="00237D92" w:rsidP="00B202C1">
      <w:pPr>
        <w:spacing w:after="384" w:line="312" w:lineRule="auto"/>
        <w:jc w:val="right"/>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237D92" w:rsidTr="00237D92">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F5228A" w:rsidRDefault="00237D92" w:rsidP="00F5228A">
            <w:pPr>
              <w:bidi/>
              <w:spacing w:line="276" w:lineRule="auto"/>
              <w:jc w:val="center"/>
              <w:rPr>
                <w:b/>
                <w:color w:val="17365D"/>
                <w:sz w:val="28"/>
                <w:szCs w:val="28"/>
              </w:rPr>
            </w:pPr>
            <w:r>
              <w:rPr>
                <w:b/>
                <w:color w:val="17365D"/>
                <w:sz w:val="28"/>
                <w:szCs w:val="28"/>
                <w:rtl/>
              </w:rPr>
              <w:t>استراتيجيات التعلم والتعليم</w:t>
            </w:r>
          </w:p>
        </w:tc>
      </w:tr>
      <w:tr w:rsidR="00237D92" w:rsidTr="00237D92">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bidi/>
              <w:spacing w:line="276" w:lineRule="auto"/>
              <w:jc w:val="center"/>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F5228A" w:rsidRPr="00F5228A" w:rsidRDefault="00F5228A" w:rsidP="00F5228A">
            <w:pPr>
              <w:spacing w:line="276" w:lineRule="auto"/>
              <w:jc w:val="right"/>
              <w:rPr>
                <w:color w:val="000000"/>
              </w:rPr>
            </w:pPr>
            <w:r w:rsidRPr="00F5228A">
              <w:rPr>
                <w:color w:val="000000"/>
                <w:rtl/>
              </w:rPr>
              <w:t>يتألف المقرر من محاضرات تتضمن تحليلاً نظرياً وأمثلة وتطبيقات عملية لتحسين مهارات الطلاب في التعلم والتحليل. وتُسهم المناقشات الجماعية داخل الصف حول الأبحاث في تعميق الفهم وتشجيع التفكير النقدي</w:t>
            </w:r>
            <w:r w:rsidRPr="00F5228A">
              <w:rPr>
                <w:color w:val="000000"/>
              </w:rPr>
              <w:t>.</w:t>
            </w:r>
          </w:p>
          <w:p w:rsidR="00237D92" w:rsidRDefault="00F5228A" w:rsidP="00F5228A">
            <w:pPr>
              <w:spacing w:line="276" w:lineRule="auto"/>
              <w:jc w:val="right"/>
              <w:rPr>
                <w:rFonts w:ascii="Arial" w:eastAsia="Arial" w:hAnsi="Arial" w:cs="Arial"/>
                <w:color w:val="252A2F"/>
                <w:sz w:val="21"/>
                <w:szCs w:val="21"/>
                <w:shd w:val="clear" w:color="auto" w:fill="FFFFFF"/>
              </w:rPr>
            </w:pPr>
            <w:r w:rsidRPr="00F5228A">
              <w:rPr>
                <w:color w:val="000000"/>
                <w:rtl/>
              </w:rPr>
              <w:t>يشمل التقييم عنصرين نهائيين: اختبار قصير جماعي مُسجل ومقال فردي مكتوب. علامة النجاح في المهمة الكتابية والمقرر هي 50%. يجب الحصول على علامة تأهيلية لا تقل عن 40% في كل عنصر من عناصر التقييم في المقرر لاجتيازه. تُجمع علامات كل عنصر، مع مراعاة الوزن المناسب، للحصول على العلامة النهائية للمقرر. إذا كانت العلامة النهائية أقل من 50% بعد تطبيق الوزن على العناصر، يُعتبر الطالب راسباً في المقرر</w:t>
            </w:r>
            <w:r w:rsidRPr="00F5228A">
              <w:rPr>
                <w:color w:val="000000"/>
              </w:rPr>
              <w:t>.</w:t>
            </w:r>
          </w:p>
        </w:tc>
      </w:tr>
    </w:tbl>
    <w:p w:rsidR="00237D92" w:rsidRDefault="00237D92" w:rsidP="00B202C1">
      <w:pPr>
        <w:spacing w:line="276" w:lineRule="auto"/>
        <w:jc w:val="right"/>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237D92" w:rsidTr="00F5228A">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F5228A">
            <w:pPr>
              <w:bidi/>
              <w:spacing w:line="312" w:lineRule="auto"/>
              <w:jc w:val="center"/>
              <w:rPr>
                <w:rFonts w:eastAsia="Times New Roman"/>
                <w:color w:val="000000"/>
                <w:sz w:val="24"/>
                <w:szCs w:val="24"/>
              </w:rPr>
            </w:pPr>
            <w:r>
              <w:rPr>
                <w:rFonts w:eastAsia="Times New Roman"/>
                <w:b/>
                <w:color w:val="17365D"/>
                <w:sz w:val="28"/>
                <w:szCs w:val="28"/>
                <w:rtl/>
              </w:rPr>
              <w:t>العبء الدراسي للطالب (SWL)</w:t>
            </w:r>
          </w:p>
        </w:tc>
      </w:tr>
      <w:tr w:rsidR="00237D92" w:rsidTr="00F5228A">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Pr="00F5228A" w:rsidRDefault="00237D92" w:rsidP="00F5228A">
            <w:pPr>
              <w:spacing w:line="312" w:lineRule="auto"/>
              <w:jc w:val="center"/>
              <w:rPr>
                <w:b/>
                <w:color w:val="000000"/>
                <w:sz w:val="24"/>
                <w:szCs w:val="24"/>
              </w:rPr>
            </w:pPr>
            <w:r>
              <w:rPr>
                <w:b/>
                <w:color w:val="000000"/>
                <w:sz w:val="24"/>
                <w:szCs w:val="24"/>
              </w:rPr>
              <w:t>Structured SWL</w:t>
            </w:r>
            <w:r w:rsidR="00F5228A">
              <w:rPr>
                <w:b/>
                <w:color w:val="000000"/>
                <w:sz w:val="24"/>
                <w:szCs w:val="24"/>
              </w:rPr>
              <w:t xml:space="preserve"> (h/sem)</w:t>
            </w:r>
            <w:r w:rsidR="00F5228A">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F5228A">
            <w:pPr>
              <w:spacing w:line="312" w:lineRule="auto"/>
              <w:jc w:val="center"/>
              <w:rPr>
                <w:sz w:val="24"/>
                <w:szCs w:val="24"/>
              </w:rPr>
            </w:pPr>
            <w:r>
              <w:rPr>
                <w:sz w:val="24"/>
                <w:szCs w:val="24"/>
              </w:rPr>
              <w:t>100</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F5228A">
            <w:pPr>
              <w:spacing w:line="312" w:lineRule="auto"/>
              <w:jc w:val="center"/>
              <w:rPr>
                <w:b/>
              </w:rPr>
            </w:pPr>
            <w:r>
              <w:rPr>
                <w:b/>
              </w:rPr>
              <w:t>Structured</w:t>
            </w:r>
            <w:r w:rsidR="00F5228A">
              <w:rPr>
                <w:b/>
              </w:rPr>
              <w:t xml:space="preserve"> SWL (h/w)</w:t>
            </w:r>
            <w:r w:rsidR="00F5228A">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F5228A">
            <w:pPr>
              <w:spacing w:line="312" w:lineRule="auto"/>
              <w:jc w:val="center"/>
              <w:rPr>
                <w:sz w:val="24"/>
                <w:szCs w:val="24"/>
              </w:rPr>
            </w:pPr>
            <w:r>
              <w:rPr>
                <w:sz w:val="24"/>
                <w:szCs w:val="24"/>
              </w:rPr>
              <w:t>7.1</w:t>
            </w:r>
          </w:p>
        </w:tc>
      </w:tr>
      <w:tr w:rsidR="00237D92" w:rsidTr="00F5228A">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spacing w:line="312" w:lineRule="auto"/>
              <w:jc w:val="center"/>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F5228A">
            <w:pPr>
              <w:spacing w:line="312" w:lineRule="auto"/>
              <w:jc w:val="center"/>
              <w:rPr>
                <w:sz w:val="24"/>
                <w:szCs w:val="24"/>
              </w:rPr>
            </w:pPr>
            <w:r>
              <w:rPr>
                <w:sz w:val="24"/>
                <w:szCs w:val="24"/>
              </w:rPr>
              <w:t>75</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F5228A">
            <w:pPr>
              <w:spacing w:line="312" w:lineRule="auto"/>
              <w:jc w:val="center"/>
              <w:rPr>
                <w:b/>
              </w:rPr>
            </w:pPr>
            <w:r>
              <w:rPr>
                <w:b/>
              </w:rPr>
              <w:t>Unstructured SWL (h/w)</w:t>
            </w:r>
            <w:r>
              <w:rPr>
                <w:b/>
              </w:rPr>
              <w:br/>
              <w:t xml:space="preserve">Unstructured SWL </w:t>
            </w:r>
            <w:r w:rsidR="00F5228A">
              <w:rPr>
                <w:b/>
              </w:rPr>
              <w:t>(h/w)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F5228A">
            <w:pPr>
              <w:spacing w:line="312" w:lineRule="auto"/>
              <w:jc w:val="center"/>
              <w:rPr>
                <w:sz w:val="24"/>
                <w:szCs w:val="24"/>
              </w:rPr>
            </w:pPr>
            <w:r>
              <w:rPr>
                <w:sz w:val="24"/>
                <w:szCs w:val="24"/>
              </w:rPr>
              <w:t>5.2</w:t>
            </w:r>
          </w:p>
        </w:tc>
      </w:tr>
      <w:tr w:rsidR="00237D92" w:rsidTr="00F5228A">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Pr="00F5228A" w:rsidRDefault="00237D92" w:rsidP="00F5228A">
            <w:pPr>
              <w:spacing w:line="312" w:lineRule="auto"/>
              <w:jc w:val="center"/>
              <w:rPr>
                <w:b/>
                <w:color w:val="000000"/>
                <w:sz w:val="24"/>
                <w:szCs w:val="24"/>
              </w:rPr>
            </w:pPr>
            <w:r>
              <w:rPr>
                <w:b/>
                <w:color w:val="000000"/>
                <w:sz w:val="24"/>
                <w:szCs w:val="24"/>
              </w:rPr>
              <w:t>Tota</w:t>
            </w:r>
            <w:r w:rsidR="00F5228A">
              <w:rPr>
                <w:b/>
                <w:color w:val="000000"/>
                <w:sz w:val="24"/>
                <w:szCs w:val="24"/>
              </w:rPr>
              <w:t>l SWL (h/sem)</w:t>
            </w:r>
            <w:r w:rsidR="00F5228A">
              <w:rPr>
                <w:b/>
                <w:color w:val="000000"/>
                <w:sz w:val="24"/>
                <w:szCs w:val="24"/>
              </w:rPr>
              <w:br/>
              <w:t>Total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F5228A">
            <w:pPr>
              <w:spacing w:line="312" w:lineRule="auto"/>
              <w:jc w:val="center"/>
              <w:rPr>
                <w:sz w:val="24"/>
                <w:szCs w:val="24"/>
              </w:rPr>
            </w:pPr>
            <w:r>
              <w:rPr>
                <w:sz w:val="24"/>
                <w:szCs w:val="24"/>
              </w:rPr>
              <w:t>175</w:t>
            </w:r>
          </w:p>
        </w:tc>
      </w:tr>
    </w:tbl>
    <w:p w:rsidR="00237D92" w:rsidRDefault="00237D92" w:rsidP="00B202C1">
      <w:pPr>
        <w:spacing w:after="0" w:line="312" w:lineRule="auto"/>
        <w:jc w:val="right"/>
        <w:rPr>
          <w:rFonts w:ascii="Cambria" w:eastAsia="Cambria" w:hAnsi="Cambria" w:cs="Cambria"/>
          <w:b/>
          <w:color w:val="000000"/>
        </w:rPr>
      </w:pPr>
    </w:p>
    <w:p w:rsidR="00237D92" w:rsidRDefault="00237D92" w:rsidP="00B202C1">
      <w:pPr>
        <w:spacing w:after="0" w:line="312" w:lineRule="auto"/>
        <w:jc w:val="right"/>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237D92" w:rsidTr="00F5228A">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F5228A" w:rsidRDefault="00237D92" w:rsidP="00F5228A">
            <w:pPr>
              <w:bidi/>
              <w:spacing w:line="312" w:lineRule="auto"/>
              <w:jc w:val="center"/>
              <w:rPr>
                <w:b/>
                <w:color w:val="17365D"/>
                <w:sz w:val="28"/>
                <w:szCs w:val="28"/>
              </w:rPr>
            </w:pPr>
            <w:r>
              <w:rPr>
                <w:b/>
                <w:color w:val="17365D"/>
                <w:sz w:val="28"/>
                <w:szCs w:val="28"/>
                <w:rtl/>
              </w:rPr>
              <w:t>تقييم المادة</w:t>
            </w:r>
          </w:p>
        </w:tc>
      </w:tr>
      <w:tr w:rsidR="00237D92" w:rsidTr="00F5228A">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ind w:left="360" w:hanging="720"/>
              <w:jc w:val="center"/>
              <w:rPr>
                <w:b/>
              </w:rPr>
            </w:pPr>
          </w:p>
          <w:p w:rsidR="00237D92" w:rsidRDefault="00237D92" w:rsidP="00F5228A">
            <w:pPr>
              <w:bidi/>
              <w:spacing w:line="312" w:lineRule="auto"/>
              <w:ind w:left="360" w:hanging="720"/>
              <w:jc w:val="center"/>
              <w:rPr>
                <w:b/>
              </w:rPr>
            </w:pPr>
            <w:r>
              <w:rPr>
                <w:b/>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bidi/>
              <w:spacing w:line="312" w:lineRule="auto"/>
              <w:jc w:val="center"/>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bidi/>
              <w:spacing w:line="312" w:lineRule="auto"/>
              <w:jc w:val="center"/>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bidi/>
              <w:spacing w:line="312" w:lineRule="auto"/>
              <w:jc w:val="center"/>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F5228A">
            <w:pPr>
              <w:bidi/>
              <w:spacing w:line="312" w:lineRule="auto"/>
              <w:jc w:val="center"/>
              <w:rPr>
                <w:b/>
                <w:color w:val="000000"/>
              </w:rPr>
            </w:pPr>
            <w:r>
              <w:rPr>
                <w:b/>
                <w:color w:val="000000"/>
                <w:rtl/>
              </w:rPr>
              <w:t>مخرج التعلم المرتبط</w:t>
            </w:r>
          </w:p>
        </w:tc>
      </w:tr>
      <w:tr w:rsidR="00237D92" w:rsidTr="00F5228A">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bidi/>
              <w:spacing w:line="312" w:lineRule="auto"/>
              <w:jc w:val="center"/>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bidi/>
              <w:spacing w:line="312" w:lineRule="auto"/>
              <w:jc w:val="center"/>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spacing w:line="312" w:lineRule="auto"/>
              <w:jc w:val="center"/>
              <w:rPr>
                <w:color w:val="000000"/>
              </w:rPr>
            </w:pPr>
            <w:r>
              <w:t>LO #1, 2, 10 and 11</w:t>
            </w:r>
          </w:p>
        </w:tc>
      </w:tr>
      <w:tr w:rsidR="00237D92" w:rsidTr="00F5228A">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bidi/>
              <w:spacing w:line="312" w:lineRule="auto"/>
              <w:jc w:val="center"/>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spacing w:line="312" w:lineRule="auto"/>
              <w:jc w:val="center"/>
              <w:rPr>
                <w:color w:val="000000"/>
              </w:rPr>
            </w:pPr>
            <w:r>
              <w:t>LO # 3, 4, 6 and 7</w:t>
            </w:r>
          </w:p>
        </w:tc>
      </w:tr>
      <w:tr w:rsidR="00237D92" w:rsidTr="00F5228A">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bidi/>
              <w:spacing w:line="312" w:lineRule="auto"/>
              <w:jc w:val="center"/>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bidi/>
              <w:spacing w:line="312" w:lineRule="auto"/>
              <w:jc w:val="center"/>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spacing w:line="312" w:lineRule="auto"/>
              <w:jc w:val="center"/>
              <w:rPr>
                <w:color w:val="000000"/>
              </w:rPr>
            </w:pPr>
          </w:p>
        </w:tc>
      </w:tr>
      <w:tr w:rsidR="00237D92" w:rsidTr="00F5228A">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bidi/>
              <w:spacing w:line="312" w:lineRule="auto"/>
              <w:jc w:val="center"/>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spacing w:line="312" w:lineRule="auto"/>
              <w:jc w:val="center"/>
              <w:rPr>
                <w:color w:val="000000"/>
              </w:rPr>
            </w:pPr>
            <w:r>
              <w:t>LO # 5, 8 and 10</w:t>
            </w:r>
          </w:p>
        </w:tc>
      </w:tr>
      <w:tr w:rsidR="00237D92" w:rsidTr="00F5228A">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bidi/>
              <w:spacing w:line="312" w:lineRule="auto"/>
              <w:jc w:val="center"/>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bidi/>
              <w:spacing w:line="312" w:lineRule="auto"/>
              <w:jc w:val="center"/>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spacing w:line="312" w:lineRule="auto"/>
              <w:jc w:val="center"/>
              <w:rPr>
                <w:color w:val="000000"/>
              </w:rPr>
            </w:pPr>
            <w:r>
              <w:t>LO # 1-7</w:t>
            </w:r>
          </w:p>
        </w:tc>
      </w:tr>
      <w:tr w:rsidR="00237D92" w:rsidTr="00F5228A">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bidi/>
              <w:spacing w:line="312" w:lineRule="auto"/>
              <w:jc w:val="center"/>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bidi/>
              <w:spacing w:line="312" w:lineRule="auto"/>
              <w:jc w:val="center"/>
              <w:rPr>
                <w:color w:val="000000"/>
              </w:rPr>
            </w:pPr>
            <w:r>
              <w:rPr>
                <w:color w:val="000000"/>
                <w:rtl/>
              </w:rPr>
              <w:t>الكل</w:t>
            </w:r>
          </w:p>
        </w:tc>
      </w:tr>
      <w:tr w:rsidR="00237D92" w:rsidTr="00F5228A">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237D92" w:rsidRDefault="00237D92" w:rsidP="00F5228A">
            <w:pPr>
              <w:bidi/>
              <w:spacing w:line="312" w:lineRule="auto"/>
              <w:jc w:val="center"/>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F5228A">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spacing w:line="312" w:lineRule="auto"/>
              <w:jc w:val="center"/>
              <w:rPr>
                <w:color w:val="000000"/>
              </w:rPr>
            </w:pPr>
          </w:p>
        </w:tc>
      </w:tr>
    </w:tbl>
    <w:p w:rsidR="00237D92" w:rsidRDefault="00237D92" w:rsidP="00B202C1">
      <w:pPr>
        <w:spacing w:after="0" w:line="312" w:lineRule="auto"/>
        <w:jc w:val="right"/>
        <w:rPr>
          <w:rFonts w:ascii="Cambria" w:eastAsia="Cambria" w:hAnsi="Cambria" w:cs="Cambria"/>
          <w:b/>
          <w:color w:val="000000"/>
          <w:sz w:val="16"/>
          <w:szCs w:val="16"/>
        </w:rPr>
      </w:pPr>
    </w:p>
    <w:p w:rsidR="00237D92" w:rsidRDefault="00237D92" w:rsidP="00B202C1">
      <w:pPr>
        <w:spacing w:after="0" w:line="312" w:lineRule="auto"/>
        <w:jc w:val="right"/>
        <w:rPr>
          <w:rFonts w:ascii="Cambria" w:eastAsia="Cambria" w:hAnsi="Cambria" w:cs="Cambria"/>
          <w:b/>
          <w:color w:val="000000"/>
          <w:sz w:val="16"/>
          <w:szCs w:val="16"/>
        </w:rPr>
      </w:pPr>
    </w:p>
    <w:p w:rsidR="00237D92" w:rsidRDefault="00237D92" w:rsidP="00B202C1">
      <w:pPr>
        <w:spacing w:line="276" w:lineRule="auto"/>
        <w:jc w:val="right"/>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37D92" w:rsidTr="00237D92">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F5228A" w:rsidRDefault="00237D92" w:rsidP="00F5228A">
            <w:pPr>
              <w:bidi/>
              <w:spacing w:line="360" w:lineRule="auto"/>
              <w:jc w:val="right"/>
              <w:rPr>
                <w:b/>
                <w:color w:val="17365D"/>
                <w:sz w:val="28"/>
                <w:szCs w:val="28"/>
              </w:rPr>
            </w:pPr>
            <w:r>
              <w:rPr>
                <w:b/>
                <w:color w:val="17365D"/>
                <w:sz w:val="28"/>
                <w:szCs w:val="28"/>
                <w:rtl/>
              </w:rPr>
              <w:t>الخطة الدراسية (المنهج الأسبوعي)</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hanging="720"/>
              <w:jc w:val="right"/>
              <w:rPr>
                <w:b/>
                <w:color w:val="000000"/>
              </w:rPr>
            </w:pPr>
            <w:r>
              <w:rPr>
                <w:b/>
                <w:color w:val="000000"/>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F5228A">
            <w:pPr>
              <w:spacing w:line="360" w:lineRule="auto"/>
              <w:jc w:val="center"/>
              <w:rPr>
                <w:b/>
                <w:sz w:val="24"/>
                <w:szCs w:val="24"/>
              </w:rPr>
            </w:pPr>
            <w:r>
              <w:rPr>
                <w:b/>
                <w:rtl/>
              </w:rPr>
              <w:t>الموضوعات المغطاة</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F5228A" w:rsidP="00F5228A">
            <w:pPr>
              <w:spacing w:line="360" w:lineRule="auto"/>
              <w:jc w:val="center"/>
              <w:rPr>
                <w:bCs/>
              </w:rPr>
            </w:pPr>
            <w:r w:rsidRPr="00F5228A">
              <w:rPr>
                <w:bCs/>
              </w:rPr>
              <w:t xml:space="preserve">Introduction </w:t>
            </w:r>
            <w:r>
              <w:rPr>
                <w:bCs/>
              </w:rPr>
              <w:t xml:space="preserve">  </w:t>
            </w:r>
            <w:r w:rsidRPr="00F5228A">
              <w:rPr>
                <w:bCs/>
              </w:rPr>
              <w:t xml:space="preserve">Classification of analytical methods </w:t>
            </w:r>
            <w:r>
              <w:rPr>
                <w:bCs/>
              </w:rPr>
              <w:t xml:space="preserve">  </w:t>
            </w:r>
            <w:r w:rsidRPr="00F5228A">
              <w:rPr>
                <w:bCs/>
              </w:rPr>
              <w:t>Instrumental methods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jc w:val="center"/>
              <w:rPr>
                <w:bCs/>
              </w:rPr>
            </w:pPr>
            <w:r>
              <w:rPr>
                <w:rFonts w:ascii="Arial" w:hAnsi="Arial"/>
                <w:color w:val="000000"/>
                <w:sz w:val="16"/>
                <w:szCs w:val="24"/>
              </w:rPr>
              <w:t>Basics of selecting a method</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spacing w:line="360" w:lineRule="auto"/>
              <w:jc w:val="center"/>
              <w:rPr>
                <w:bCs/>
              </w:rPr>
            </w:pPr>
            <w:r>
              <w:rPr>
                <w:rFonts w:ascii="Arial" w:hAnsi="Arial"/>
                <w:color w:val="000000"/>
                <w:sz w:val="16"/>
                <w:szCs w:val="24"/>
              </w:rPr>
              <w:t>The “schematic instrument”</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F5228A" w:rsidP="00F5228A">
            <w:pPr>
              <w:spacing w:line="360" w:lineRule="auto"/>
              <w:jc w:val="center"/>
              <w:rPr>
                <w:bCs/>
              </w:rPr>
            </w:pPr>
            <w:r w:rsidRPr="00F5228A">
              <w:rPr>
                <w:bCs/>
              </w:rPr>
              <w:t xml:space="preserve">Introduction to Spectroscopy </w:t>
            </w:r>
            <w:r>
              <w:rPr>
                <w:bCs/>
              </w:rPr>
              <w:t xml:space="preserve"> </w:t>
            </w:r>
            <w:r w:rsidRPr="00F5228A">
              <w:rPr>
                <w:bCs/>
              </w:rPr>
              <w:t xml:space="preserve">Electromagnetic radiation </w:t>
            </w:r>
            <w:r>
              <w:rPr>
                <w:bCs/>
              </w:rPr>
              <w:t xml:space="preserve"> </w:t>
            </w:r>
            <w:r w:rsidRPr="00F5228A">
              <w:rPr>
                <w:bCs/>
              </w:rPr>
              <w:t>Quantum mechanical considerations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Pr="00F5228A" w:rsidRDefault="00F5228A" w:rsidP="00F5228A">
            <w:pPr>
              <w:jc w:val="center"/>
              <w:rPr>
                <w:rFonts w:ascii="Arial" w:hAnsi="Arial"/>
                <w:color w:val="000000"/>
                <w:sz w:val="16"/>
                <w:szCs w:val="24"/>
              </w:rPr>
            </w:pPr>
            <w:r>
              <w:rPr>
                <w:rFonts w:ascii="Arial" w:hAnsi="Arial"/>
                <w:color w:val="000000"/>
                <w:sz w:val="16"/>
                <w:szCs w:val="24"/>
              </w:rPr>
              <w:t xml:space="preserve">Absorption and emission  </w:t>
            </w:r>
            <w:r w:rsidR="00237D92">
              <w:rPr>
                <w:rFonts w:ascii="Arial" w:hAnsi="Arial"/>
                <w:color w:val="000000"/>
                <w:sz w:val="16"/>
                <w:szCs w:val="24"/>
              </w:rPr>
              <w:t>Diffraction, dispersion, refraction, reflection</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F5228A" w:rsidP="00F5228A">
            <w:pPr>
              <w:spacing w:line="360" w:lineRule="auto"/>
              <w:jc w:val="center"/>
              <w:rPr>
                <w:bCs/>
              </w:rPr>
            </w:pPr>
            <w:r w:rsidRPr="00F5228A">
              <w:rPr>
                <w:bCs/>
              </w:rPr>
              <w:t xml:space="preserve">Instrumentation for Spectroscopy Sources </w:t>
            </w:r>
            <w:r>
              <w:rPr>
                <w:bCs/>
              </w:rPr>
              <w:t xml:space="preserve"> </w:t>
            </w:r>
            <w:r w:rsidRPr="00F5228A">
              <w:rPr>
                <w:bCs/>
              </w:rPr>
              <w:t>Monochromators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F5228A" w:rsidP="00F5228A">
            <w:pPr>
              <w:spacing w:line="360" w:lineRule="auto"/>
              <w:jc w:val="center"/>
              <w:rPr>
                <w:rFonts w:ascii="Arial" w:hAnsi="Arial"/>
                <w:color w:val="000000"/>
                <w:sz w:val="16"/>
                <w:szCs w:val="24"/>
              </w:rPr>
            </w:pPr>
            <w:r>
              <w:rPr>
                <w:rFonts w:ascii="Arial" w:hAnsi="Arial"/>
                <w:color w:val="000000"/>
                <w:sz w:val="16"/>
                <w:szCs w:val="24"/>
              </w:rPr>
              <w:t xml:space="preserve">Sampling  Detectors  </w:t>
            </w:r>
            <w:r w:rsidR="00237D92">
              <w:rPr>
                <w:rFonts w:ascii="Arial" w:hAnsi="Arial"/>
                <w:color w:val="000000"/>
                <w:sz w:val="16"/>
                <w:szCs w:val="24"/>
              </w:rPr>
              <w:t>Signal processing</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F5228A" w:rsidP="00F5228A">
            <w:pPr>
              <w:spacing w:line="360" w:lineRule="auto"/>
              <w:jc w:val="center"/>
              <w:rPr>
                <w:bCs/>
              </w:rPr>
            </w:pPr>
            <w:r w:rsidRPr="00F5228A">
              <w:rPr>
                <w:bCs/>
              </w:rPr>
              <w:t>UV-Visible Molecular (Electronic) Spectroscopy  Terms  Theory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spacing w:line="360" w:lineRule="auto"/>
              <w:jc w:val="center"/>
              <w:rPr>
                <w:rFonts w:ascii="Arial" w:hAnsi="Arial"/>
                <w:color w:val="000000"/>
                <w:sz w:val="16"/>
                <w:szCs w:val="24"/>
              </w:rPr>
            </w:pPr>
            <w:r>
              <w:rPr>
                <w:rFonts w:ascii="Arial" w:hAnsi="Arial"/>
                <w:color w:val="000000"/>
                <w:sz w:val="16"/>
                <w:szCs w:val="24"/>
              </w:rPr>
              <w:t>Quanti</w:t>
            </w:r>
            <w:r w:rsidR="00F5228A">
              <w:rPr>
                <w:rFonts w:ascii="Arial" w:hAnsi="Arial"/>
                <w:color w:val="000000"/>
                <w:sz w:val="16"/>
                <w:szCs w:val="24"/>
              </w:rPr>
              <w:t xml:space="preserve">tative and qualitative aspects  </w:t>
            </w:r>
            <w:r>
              <w:rPr>
                <w:rFonts w:ascii="Arial" w:hAnsi="Arial"/>
                <w:color w:val="000000"/>
                <w:sz w:val="16"/>
                <w:szCs w:val="24"/>
              </w:rPr>
              <w:t>Applications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F5228A" w:rsidP="00F5228A">
            <w:pPr>
              <w:jc w:val="center"/>
              <w:rPr>
                <w:bCs/>
              </w:rPr>
            </w:pPr>
            <w:r w:rsidRPr="00F5228A">
              <w:rPr>
                <w:bCs/>
              </w:rPr>
              <w:t>Atomic Spectroscopy  Terms  Theory  Instrumentation</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F5228A" w:rsidP="00F5228A">
            <w:pPr>
              <w:spacing w:line="360" w:lineRule="auto"/>
              <w:jc w:val="center"/>
              <w:rPr>
                <w:rFonts w:ascii="Arial" w:hAnsi="Arial"/>
                <w:color w:val="000000"/>
                <w:sz w:val="16"/>
                <w:szCs w:val="24"/>
              </w:rPr>
            </w:pPr>
            <w:r>
              <w:rPr>
                <w:rFonts w:ascii="Arial" w:hAnsi="Arial"/>
                <w:color w:val="000000"/>
                <w:sz w:val="16"/>
                <w:szCs w:val="24"/>
              </w:rPr>
              <w:t xml:space="preserve">Sampling  </w:t>
            </w:r>
            <w:r w:rsidR="00237D92">
              <w:rPr>
                <w:rFonts w:ascii="Arial" w:hAnsi="Arial"/>
                <w:color w:val="000000"/>
                <w:sz w:val="16"/>
                <w:szCs w:val="24"/>
              </w:rPr>
              <w:t>Atomic ab</w:t>
            </w:r>
            <w:r>
              <w:rPr>
                <w:rFonts w:ascii="Arial" w:hAnsi="Arial"/>
                <w:color w:val="000000"/>
                <w:sz w:val="16"/>
                <w:szCs w:val="24"/>
              </w:rPr>
              <w:t xml:space="preserve">sorption/emission spectroscopy  </w:t>
            </w:r>
            <w:r w:rsidR="00237D92">
              <w:rPr>
                <w:rFonts w:ascii="Arial" w:hAnsi="Arial"/>
                <w:color w:val="000000"/>
                <w:sz w:val="16"/>
                <w:szCs w:val="24"/>
              </w:rPr>
              <w:t>Inductively coupled plasma spectroscopy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F5228A" w:rsidP="00F5228A">
            <w:pPr>
              <w:spacing w:line="360" w:lineRule="auto"/>
              <w:jc w:val="center"/>
              <w:rPr>
                <w:bCs/>
              </w:rPr>
            </w:pPr>
            <w:r w:rsidRPr="00F5228A">
              <w:rPr>
                <w:bCs/>
              </w:rPr>
              <w:t xml:space="preserve">Infrared Spectroscopy  Theory </w:t>
            </w:r>
            <w:r>
              <w:rPr>
                <w:bCs/>
              </w:rPr>
              <w:t xml:space="preserve"> </w:t>
            </w:r>
            <w:r w:rsidRPr="00F5228A">
              <w:rPr>
                <w:bCs/>
              </w:rPr>
              <w:t xml:space="preserve">Instrumentation (FT vs. scanning) </w:t>
            </w:r>
            <w:r>
              <w:rPr>
                <w:bCs/>
              </w:rPr>
              <w:t xml:space="preserve"> </w:t>
            </w:r>
            <w:r w:rsidRPr="00F5228A">
              <w:rPr>
                <w:bCs/>
              </w:rPr>
              <w:t xml:space="preserve">Sampling </w:t>
            </w:r>
            <w:r>
              <w:rPr>
                <w:bCs/>
              </w:rPr>
              <w:t xml:space="preserve"> </w:t>
            </w:r>
            <w:r w:rsidRPr="00F5228A">
              <w:rPr>
                <w:bCs/>
              </w:rPr>
              <w:t>Spectral interpretation</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F5228A" w:rsidP="00F5228A">
            <w:pPr>
              <w:spacing w:line="360" w:lineRule="auto"/>
              <w:jc w:val="center"/>
              <w:rPr>
                <w:bCs/>
              </w:rPr>
            </w:pPr>
            <w:r w:rsidRPr="00F5228A">
              <w:rPr>
                <w:bCs/>
              </w:rPr>
              <w:t xml:space="preserve">Chromatographic Methods (Chem340 Redux) </w:t>
            </w:r>
            <w:r>
              <w:rPr>
                <w:bCs/>
              </w:rPr>
              <w:t xml:space="preserve"> </w:t>
            </w:r>
            <w:r w:rsidRPr="00F5228A">
              <w:rPr>
                <w:bCs/>
              </w:rPr>
              <w:t xml:space="preserve">Classification </w:t>
            </w:r>
            <w:r>
              <w:rPr>
                <w:bCs/>
              </w:rPr>
              <w:t xml:space="preserve"> </w:t>
            </w:r>
            <w:r w:rsidRPr="00F5228A">
              <w:rPr>
                <w:bCs/>
              </w:rPr>
              <w:t xml:space="preserve">Rate theory and solute migration </w:t>
            </w:r>
            <w:r>
              <w:rPr>
                <w:bCs/>
              </w:rPr>
              <w:t xml:space="preserve"> </w:t>
            </w:r>
            <w:r w:rsidRPr="00F5228A">
              <w:rPr>
                <w:bCs/>
              </w:rPr>
              <w:t>Column efficiency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F5228A" w:rsidP="00910B1F">
            <w:pPr>
              <w:spacing w:line="360" w:lineRule="auto"/>
              <w:jc w:val="center"/>
              <w:rPr>
                <w:rFonts w:ascii="Arial" w:hAnsi="Arial"/>
                <w:color w:val="000000"/>
                <w:sz w:val="16"/>
                <w:szCs w:val="24"/>
              </w:rPr>
            </w:pPr>
            <w:r>
              <w:rPr>
                <w:rFonts w:ascii="Arial" w:hAnsi="Arial"/>
                <w:color w:val="000000"/>
                <w:sz w:val="16"/>
                <w:szCs w:val="24"/>
              </w:rPr>
              <w:t xml:space="preserve">van Deempter relationship  Gas chromatography  Instrumentation  Applications  </w:t>
            </w:r>
            <w:r w:rsidR="00910B1F">
              <w:rPr>
                <w:rFonts w:ascii="Arial" w:hAnsi="Arial"/>
                <w:color w:val="000000"/>
                <w:sz w:val="16"/>
                <w:szCs w:val="24"/>
              </w:rPr>
              <w:t>HPLC</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F5228A" w:rsidP="00F5228A">
            <w:pPr>
              <w:spacing w:line="360" w:lineRule="auto"/>
              <w:jc w:val="center"/>
              <w:rPr>
                <w:rFonts w:ascii="Arial" w:hAnsi="Arial"/>
                <w:color w:val="000000"/>
                <w:sz w:val="16"/>
                <w:szCs w:val="24"/>
              </w:rPr>
            </w:pPr>
            <w:r>
              <w:rPr>
                <w:rFonts w:ascii="Arial" w:hAnsi="Arial"/>
                <w:color w:val="000000"/>
                <w:sz w:val="16"/>
                <w:szCs w:val="24"/>
              </w:rPr>
              <w:t xml:space="preserve">Instrumentation  </w:t>
            </w:r>
            <w:r w:rsidR="00237D92">
              <w:rPr>
                <w:rFonts w:ascii="Arial" w:hAnsi="Arial"/>
                <w:color w:val="000000"/>
                <w:sz w:val="16"/>
                <w:szCs w:val="24"/>
              </w:rPr>
              <w:t>Applications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F5228A">
            <w:pPr>
              <w:spacing w:line="360" w:lineRule="auto"/>
              <w:jc w:val="center"/>
              <w:rPr>
                <w:b/>
              </w:rPr>
            </w:pPr>
            <w:r>
              <w:rPr>
                <w:b/>
                <w:rtl/>
              </w:rPr>
              <w:t>أسبوع تحضيري قبل الامتحان النهائي</w:t>
            </w:r>
          </w:p>
        </w:tc>
      </w:tr>
    </w:tbl>
    <w:p w:rsidR="00237D92" w:rsidRDefault="00237D92" w:rsidP="00B202C1">
      <w:pPr>
        <w:tabs>
          <w:tab w:val="center" w:pos="3870"/>
        </w:tabs>
        <w:spacing w:after="0" w:line="360" w:lineRule="auto"/>
        <w:ind w:left="1985" w:hanging="1985"/>
        <w:jc w:val="right"/>
        <w:rPr>
          <w:b/>
          <w:sz w:val="24"/>
          <w:szCs w:val="24"/>
        </w:rPr>
      </w:pPr>
    </w:p>
    <w:p w:rsidR="00237D92" w:rsidRDefault="00237D92" w:rsidP="00B202C1">
      <w:pPr>
        <w:jc w:val="right"/>
        <w:rPr>
          <w:rFonts w:ascii="Cambria" w:eastAsia="Cambria" w:hAnsi="Cambria" w:cs="Cambria"/>
        </w:rPr>
      </w:pPr>
    </w:p>
    <w:p w:rsidR="00910B1F" w:rsidRDefault="00910B1F" w:rsidP="00B202C1">
      <w:pPr>
        <w:jc w:val="right"/>
        <w:rPr>
          <w:rFonts w:ascii="Cambria" w:eastAsia="Cambria" w:hAnsi="Cambria" w:cs="Cambria"/>
        </w:rPr>
      </w:pPr>
    </w:p>
    <w:p w:rsidR="00910B1F" w:rsidRDefault="00910B1F" w:rsidP="00B202C1">
      <w:pPr>
        <w:jc w:val="right"/>
        <w:rPr>
          <w:rFonts w:ascii="Cambria" w:eastAsia="Cambria" w:hAnsi="Cambria" w:cs="Cambria"/>
        </w:rPr>
      </w:pPr>
    </w:p>
    <w:p w:rsidR="00910B1F" w:rsidRDefault="00910B1F" w:rsidP="00B202C1">
      <w:pPr>
        <w:jc w:val="right"/>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37D92" w:rsidTr="00237D92">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910B1F" w:rsidRDefault="00237D92" w:rsidP="00910B1F">
            <w:pPr>
              <w:bidi/>
              <w:spacing w:line="360" w:lineRule="auto"/>
              <w:jc w:val="center"/>
              <w:rPr>
                <w:b/>
                <w:color w:val="17365D"/>
                <w:sz w:val="28"/>
                <w:szCs w:val="28"/>
              </w:rPr>
            </w:pPr>
            <w:r>
              <w:rPr>
                <w:b/>
                <w:color w:val="17365D"/>
                <w:sz w:val="28"/>
                <w:szCs w:val="28"/>
                <w:rtl/>
              </w:rPr>
              <w:t>الخطة الدراسية (المنهج المختبري الأسبوعي)</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hanging="720"/>
              <w:jc w:val="right"/>
              <w:rPr>
                <w:b/>
              </w:rPr>
            </w:pPr>
            <w:r>
              <w:rPr>
                <w:b/>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B202C1">
            <w:pPr>
              <w:bidi/>
              <w:spacing w:line="360" w:lineRule="auto"/>
              <w:jc w:val="right"/>
              <w:rPr>
                <w:b/>
                <w:sz w:val="24"/>
                <w:szCs w:val="24"/>
              </w:rPr>
            </w:pPr>
            <w:r>
              <w:rPr>
                <w:b/>
                <w:rtl/>
              </w:rPr>
              <w:t>الموضوعات المغطاة</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bidi/>
              <w:spacing w:line="360" w:lineRule="auto"/>
              <w:rPr>
                <w:sz w:val="24"/>
                <w:szCs w:val="24"/>
              </w:rPr>
            </w:pPr>
            <w:r>
              <w:rPr>
                <w:rtl/>
              </w:rPr>
              <w:t>المختبر 1: safty and security in chemical lab</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bidi/>
              <w:spacing w:line="360" w:lineRule="auto"/>
            </w:pPr>
            <w:r>
              <w:rPr>
                <w:rtl/>
              </w:rPr>
              <w:t>المختبر 2: Introduction to Emission and Absorption Spectroscopy: Line spectra, continuous spectra, spectroscopes, spectrophotometers</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bidi/>
              <w:spacing w:line="360" w:lineRule="auto"/>
            </w:pPr>
            <w:r>
              <w:rPr>
                <w:rtl/>
              </w:rPr>
              <w:t>المختبر 3: Determination of the Formula of a Complex by the Method of Continuous Variations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bidi/>
              <w:spacing w:line="360" w:lineRule="auto"/>
              <w:rPr>
                <w:sz w:val="24"/>
                <w:szCs w:val="24"/>
              </w:rPr>
            </w:pPr>
            <w:r>
              <w:rPr>
                <w:rtl/>
              </w:rPr>
              <w:t>المختبر 4: Spectrophotometric Analysis of a Complex Mixture</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bidi/>
              <w:spacing w:line="360" w:lineRule="auto"/>
              <w:rPr>
                <w:sz w:val="24"/>
                <w:szCs w:val="24"/>
              </w:rPr>
            </w:pPr>
            <w:r>
              <w:rPr>
                <w:rtl/>
              </w:rPr>
              <w:t>المختبر 5: Spectrophotometric Analysis of a Commercial Aspirin Tablet</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bidi/>
              <w:spacing w:line="360" w:lineRule="auto"/>
              <w:rPr>
                <w:sz w:val="24"/>
                <w:szCs w:val="24"/>
              </w:rPr>
            </w:pPr>
            <w:r>
              <w:rPr>
                <w:rtl/>
              </w:rPr>
              <w:t>المختبر 6: Spectrophotometric Analysis of a Commercial Aspirin Tablet</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bidi/>
              <w:spacing w:line="360" w:lineRule="auto"/>
            </w:pPr>
            <w:r>
              <w:rPr>
                <w:rtl/>
              </w:rPr>
              <w:t>المختبر 7: Spectrophotometric Determination of Iron in Vitamin Tablets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bidi/>
              <w:spacing w:line="360" w:lineRule="auto"/>
            </w:pPr>
            <w:r>
              <w:rPr>
                <w:rtl/>
              </w:rPr>
              <w:t>المختبر 8: Spectrophotometric Determination of Paracetamol in Pharmaceutical formulations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jc w:val="right"/>
              <w:rPr>
                <w:b/>
              </w:rPr>
            </w:pPr>
            <w:r>
              <w:rPr>
                <w:b/>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bidi/>
              <w:spacing w:line="360" w:lineRule="auto"/>
            </w:pPr>
            <w:r>
              <w:rPr>
                <w:rtl/>
              </w:rPr>
              <w:t>المختبر 9: Potentiometric titration of Iron tablet</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910B1F" w:rsidP="00B202C1">
            <w:pPr>
              <w:spacing w:line="360" w:lineRule="auto"/>
              <w:ind w:left="-18"/>
              <w:jc w:val="right"/>
              <w:rPr>
                <w:b/>
                <w:rtl/>
                <w:lang w:bidi="ar-IQ"/>
              </w:rPr>
            </w:pPr>
            <w:r>
              <w:rPr>
                <w:b/>
                <w:rtl/>
              </w:rPr>
              <w:t>الأسبوع</w:t>
            </w:r>
            <w:r>
              <w:rPr>
                <w:rFonts w:hint="cs"/>
                <w:b/>
                <w:rtl/>
                <w:lang w:bidi="ar-IQ"/>
              </w:rPr>
              <w:t>10</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910B1F" w:rsidP="00910B1F">
            <w:pPr>
              <w:bidi/>
              <w:spacing w:line="360" w:lineRule="auto"/>
            </w:pPr>
            <w:r>
              <w:rPr>
                <w:rFonts w:hint="cs"/>
                <w:rtl/>
              </w:rPr>
              <w:t>المختبر 10:</w:t>
            </w:r>
            <w:r w:rsidR="00237D92">
              <w:t xml:space="preserve"> Titration of Phosphoric Acid and Acetic Acid with NaOH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910B1F" w:rsidP="00B202C1">
            <w:pPr>
              <w:spacing w:line="360" w:lineRule="auto"/>
              <w:ind w:left="-18"/>
              <w:jc w:val="right"/>
              <w:rPr>
                <w:b/>
                <w:lang w:bidi="ar-IQ"/>
              </w:rPr>
            </w:pPr>
            <w:r>
              <w:rPr>
                <w:b/>
                <w:rtl/>
              </w:rPr>
              <w:t>الأسبوع</w:t>
            </w:r>
            <w:r>
              <w:rPr>
                <w:rFonts w:hint="cs"/>
                <w:b/>
                <w:rtl/>
                <w:lang w:bidi="ar-IQ"/>
              </w:rPr>
              <w:t>11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910B1F" w:rsidP="00910B1F">
            <w:pPr>
              <w:bidi/>
              <w:spacing w:line="360" w:lineRule="auto"/>
            </w:pPr>
            <w:r>
              <w:rPr>
                <w:rFonts w:hint="cs"/>
                <w:rtl/>
                <w:lang w:bidi="ar-IQ"/>
              </w:rPr>
              <w:t>المختبر 11:</w:t>
            </w:r>
            <w:r w:rsidR="00237D92">
              <w:t xml:space="preserve"> Quantitative Analysis of Ascorbic Acid Using Voltammetry </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910B1F" w:rsidP="00B202C1">
            <w:pPr>
              <w:spacing w:line="360" w:lineRule="auto"/>
              <w:ind w:left="-18"/>
              <w:jc w:val="right"/>
              <w:rPr>
                <w:b/>
              </w:rPr>
            </w:pPr>
            <w:r>
              <w:rPr>
                <w:b/>
                <w:rtl/>
              </w:rPr>
              <w:t>الأسبوع</w:t>
            </w:r>
            <w:r>
              <w:rPr>
                <w:rFonts w:hint="cs"/>
                <w:b/>
                <w:rtl/>
              </w:rPr>
              <w:t>12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910B1F" w:rsidP="00910B1F">
            <w:pPr>
              <w:bidi/>
              <w:spacing w:line="360" w:lineRule="auto"/>
            </w:pPr>
            <w:r>
              <w:rPr>
                <w:rFonts w:hint="cs"/>
                <w:rtl/>
              </w:rPr>
              <w:t>المختبر 12</w:t>
            </w:r>
            <w:r w:rsidR="00237D92">
              <w:t>review before final exam</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910B1F" w:rsidP="00B202C1">
            <w:pPr>
              <w:spacing w:line="360" w:lineRule="auto"/>
              <w:ind w:left="-18"/>
              <w:jc w:val="right"/>
              <w:rPr>
                <w:b/>
              </w:rPr>
            </w:pPr>
            <w:r>
              <w:rPr>
                <w:b/>
                <w:rtl/>
              </w:rPr>
              <w:t>الأسبوع</w:t>
            </w:r>
            <w:r>
              <w:rPr>
                <w:rFonts w:hint="cs"/>
                <w:b/>
                <w:rtl/>
              </w:rPr>
              <w:t>13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910B1F" w:rsidP="00910B1F">
            <w:pPr>
              <w:bidi/>
              <w:spacing w:line="360" w:lineRule="auto"/>
            </w:pPr>
            <w:r>
              <w:rPr>
                <w:rFonts w:hint="cs"/>
                <w:rtl/>
              </w:rPr>
              <w:t>المختبر 13:</w:t>
            </w:r>
            <w:r w:rsidR="00237D92">
              <w:t>Thermal gravimetric analysis Determination of Calcium in vitamin tablet</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910B1F" w:rsidP="00B202C1">
            <w:pPr>
              <w:spacing w:line="360" w:lineRule="auto"/>
              <w:ind w:left="-18"/>
              <w:jc w:val="right"/>
              <w:rPr>
                <w:b/>
                <w:lang w:bidi="ar-IQ"/>
              </w:rPr>
            </w:pPr>
            <w:r>
              <w:rPr>
                <w:b/>
                <w:rtl/>
              </w:rPr>
              <w:t>الأسبوع</w:t>
            </w:r>
            <w:r>
              <w:rPr>
                <w:rFonts w:hint="cs"/>
                <w:b/>
                <w:rtl/>
              </w:rPr>
              <w:t>14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910B1F" w:rsidP="00910B1F">
            <w:pPr>
              <w:bidi/>
              <w:spacing w:line="360" w:lineRule="auto"/>
            </w:pPr>
            <w:r>
              <w:rPr>
                <w:rFonts w:hint="cs"/>
                <w:rtl/>
                <w:lang w:bidi="ar-IQ"/>
              </w:rPr>
              <w:t xml:space="preserve">المختبر 14: </w:t>
            </w:r>
            <w:r w:rsidR="00237D92">
              <w:t>chroatograph TLC\PLC</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910B1F" w:rsidP="00B202C1">
            <w:pPr>
              <w:spacing w:line="360" w:lineRule="auto"/>
              <w:ind w:left="-18"/>
              <w:jc w:val="right"/>
              <w:rPr>
                <w:b/>
              </w:rPr>
            </w:pPr>
            <w:r>
              <w:rPr>
                <w:b/>
                <w:rtl/>
              </w:rPr>
              <w:t>الأسبوع</w:t>
            </w:r>
            <w:r>
              <w:rPr>
                <w:rFonts w:hint="cs"/>
                <w:b/>
                <w:rtl/>
              </w:rPr>
              <w:t>15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910B1F" w:rsidP="00910B1F">
            <w:pPr>
              <w:bidi/>
              <w:spacing w:line="360" w:lineRule="auto"/>
            </w:pPr>
            <w:r>
              <w:rPr>
                <w:rFonts w:hint="cs"/>
                <w:rtl/>
              </w:rPr>
              <w:t>المختبر 15:</w:t>
            </w:r>
            <w:r w:rsidR="00237D92">
              <w:t>exam</w:t>
            </w:r>
          </w:p>
        </w:tc>
      </w:tr>
    </w:tbl>
    <w:p w:rsidR="00237D92" w:rsidRDefault="00237D92" w:rsidP="00B202C1">
      <w:pPr>
        <w:tabs>
          <w:tab w:val="center" w:pos="3870"/>
        </w:tabs>
        <w:spacing w:after="0" w:line="360" w:lineRule="auto"/>
        <w:ind w:left="1985"/>
        <w:jc w:val="right"/>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237D92" w:rsidTr="00237D92">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910B1F" w:rsidRDefault="00237D92" w:rsidP="00910B1F">
            <w:pPr>
              <w:bidi/>
              <w:spacing w:line="312" w:lineRule="auto"/>
              <w:jc w:val="center"/>
              <w:rPr>
                <w:b/>
                <w:color w:val="17365D"/>
                <w:sz w:val="28"/>
                <w:szCs w:val="28"/>
              </w:rPr>
            </w:pPr>
            <w:r>
              <w:rPr>
                <w:b/>
                <w:color w:val="17365D"/>
                <w:sz w:val="28"/>
                <w:szCs w:val="28"/>
                <w:rtl/>
              </w:rPr>
              <w:t>مصادر التعلم والتعليم</w:t>
            </w:r>
          </w:p>
        </w:tc>
      </w:tr>
      <w:tr w:rsidR="00237D92" w:rsidTr="00237D92">
        <w:tc>
          <w:tcPr>
            <w:tcW w:w="2340" w:type="dxa"/>
            <w:tcBorders>
              <w:top w:val="single" w:sz="4" w:space="0" w:color="000000"/>
              <w:left w:val="single" w:sz="4" w:space="0" w:color="000000"/>
              <w:bottom w:val="single" w:sz="4" w:space="0" w:color="000000"/>
              <w:right w:val="nil"/>
            </w:tcBorders>
            <w:vAlign w:val="center"/>
          </w:tcPr>
          <w:p w:rsidR="00237D92" w:rsidRDefault="00237D92" w:rsidP="00B202C1">
            <w:pPr>
              <w:spacing w:line="312" w:lineRule="auto"/>
              <w:ind w:left="360" w:hanging="720"/>
              <w:jc w:val="right"/>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B202C1">
            <w:pPr>
              <w:bidi/>
              <w:spacing w:line="312" w:lineRule="auto"/>
              <w:jc w:val="right"/>
              <w:rPr>
                <w:b/>
              </w:rPr>
            </w:pPr>
            <w:r>
              <w:rPr>
                <w:b/>
                <w:rtl/>
              </w:rPr>
              <w:t>النص</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12" w:lineRule="auto"/>
              <w:jc w:val="right"/>
              <w:rPr>
                <w:b/>
              </w:rPr>
            </w:pPr>
            <w:r>
              <w:rPr>
                <w:b/>
                <w:rtl/>
              </w:rPr>
              <w:t>متوفر في المكتبة؟</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ind w:left="90"/>
              <w:jc w:val="center"/>
              <w:rPr>
                <w:b/>
              </w:rPr>
            </w:pPr>
            <w:r>
              <w:rPr>
                <w:b/>
                <w:rtl/>
              </w:rPr>
              <w:t>المراجع المطلوبة</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910B1F">
            <w:pPr>
              <w:spacing w:beforeAutospacing="1" w:afterAutospacing="1"/>
              <w:ind w:left="360"/>
            </w:pPr>
            <w:r>
              <w:rPr>
                <w:rFonts w:ascii="Lucida Sans" w:eastAsia="Lucida Sans" w:hAnsi="Lucida Sans" w:cs="Lucida Sans"/>
                <w:color w:val="333333"/>
                <w:shd w:val="clear" w:color="auto" w:fill="FFFFFF"/>
              </w:rPr>
              <w:t>Principles of Instrumental Analysis, Douglas A. Skoog, F. James Holler, Stanley R. Crouch, 2007</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910B1F" w:rsidP="00B202C1">
            <w:pPr>
              <w:spacing w:line="312" w:lineRule="auto"/>
              <w:jc w:val="right"/>
              <w:rPr>
                <w:color w:val="FF0000"/>
              </w:rPr>
            </w:pPr>
            <w:r>
              <w:rPr>
                <w:color w:val="FF0000"/>
              </w:rPr>
              <w:t>gh</w:t>
            </w:r>
          </w:p>
        </w:tc>
      </w:tr>
      <w:tr w:rsidR="00237D92" w:rsidTr="00237D92">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ind w:left="90"/>
              <w:jc w:val="center"/>
              <w:rPr>
                <w:b/>
              </w:rPr>
            </w:pPr>
            <w:r>
              <w:rPr>
                <w:b/>
                <w:rtl/>
              </w:rPr>
              <w:t>المراجع الموصى بها</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910B1F">
            <w:pPr>
              <w:spacing w:beforeAutospacing="1" w:afterAutospacing="1"/>
              <w:ind w:left="360"/>
              <w:rPr>
                <w:rFonts w:ascii="Lucida Sans" w:eastAsia="Lucida Sans" w:hAnsi="Lucida Sans" w:cs="Lucida Sans"/>
                <w:color w:val="333333"/>
                <w:shd w:val="clear" w:color="auto" w:fill="FFFFFF"/>
              </w:rPr>
            </w:pPr>
            <w:r>
              <w:rPr>
                <w:rFonts w:ascii="Lucida Sans" w:eastAsia="Lucida Sans" w:hAnsi="Lucida Sans" w:cs="Lucida Sans"/>
                <w:color w:val="333333"/>
                <w:shd w:val="clear" w:color="auto" w:fill="FFFFFF"/>
              </w:rPr>
              <w:t> Principles and Applications of Thermal Analysis, Paul Gabbott John Wiley &amp; Sons, 2008</w:t>
            </w:r>
          </w:p>
          <w:p w:rsidR="00237D92" w:rsidRDefault="00237D92" w:rsidP="00910B1F">
            <w:pPr>
              <w:spacing w:beforeAutospacing="1" w:afterAutospacing="1"/>
              <w:ind w:left="360"/>
              <w:rPr>
                <w:rFonts w:ascii="Lucida Sans" w:eastAsia="Lucida Sans" w:hAnsi="Lucida Sans" w:cs="Lucida Sans"/>
                <w:color w:val="333333"/>
                <w:shd w:val="clear" w:color="auto" w:fill="FFFFFF"/>
              </w:rPr>
            </w:pPr>
            <w:r>
              <w:rPr>
                <w:rFonts w:ascii="Lucida Sans" w:eastAsia="Lucida Sans" w:hAnsi="Lucida Sans" w:cs="Lucida Sans"/>
                <w:color w:val="333333"/>
                <w:shd w:val="clear" w:color="auto" w:fill="FFFFFF"/>
              </w:rPr>
              <w:t>Studyguide for Principles of Instrumental Analysis by Skoog, Holler and Nieman, 2012</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910B1F" w:rsidP="00B202C1">
            <w:pPr>
              <w:spacing w:line="312" w:lineRule="auto"/>
              <w:jc w:val="right"/>
            </w:pPr>
            <w:r>
              <w:rPr>
                <w:rFonts w:hint="cs"/>
                <w:rtl/>
              </w:rPr>
              <w:t>نعم</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ind w:left="90"/>
              <w:jc w:val="center"/>
              <w:rPr>
                <w:b/>
              </w:rPr>
            </w:pPr>
            <w:r>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spacing w:line="312" w:lineRule="auto"/>
              <w:ind w:left="180"/>
            </w:pPr>
            <w:r>
              <w:t>https://studylib.net/doc/8252056/course-syllabus-for-instrumental-analysis--chem-5640-</w:t>
            </w:r>
          </w:p>
        </w:tc>
      </w:tr>
    </w:tbl>
    <w:p w:rsidR="00237D92" w:rsidRDefault="00237D92" w:rsidP="00B202C1">
      <w:pPr>
        <w:tabs>
          <w:tab w:val="left" w:pos="1980"/>
        </w:tabs>
        <w:ind w:left="1985" w:hanging="1985"/>
        <w:jc w:val="right"/>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237D92" w:rsidTr="00910B1F">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vAlign w:val="center"/>
          </w:tcPr>
          <w:p w:rsidR="00237D92" w:rsidRPr="00910B1F" w:rsidRDefault="00237D92" w:rsidP="00910B1F">
            <w:pPr>
              <w:tabs>
                <w:tab w:val="left" w:pos="1890"/>
                <w:tab w:val="center" w:pos="4544"/>
              </w:tabs>
              <w:bidi/>
              <w:ind w:right="1152"/>
              <w:jc w:val="center"/>
              <w:rPr>
                <w:b/>
                <w:color w:val="000000"/>
                <w:sz w:val="28"/>
                <w:szCs w:val="28"/>
              </w:rPr>
            </w:pPr>
            <w:r>
              <w:rPr>
                <w:b/>
                <w:color w:val="000000"/>
                <w:sz w:val="28"/>
                <w:szCs w:val="28"/>
                <w:rtl/>
              </w:rPr>
              <w:t>نظام الدرجات</w:t>
            </w:r>
          </w:p>
        </w:tc>
      </w:tr>
      <w:tr w:rsidR="00237D92" w:rsidTr="00910B1F">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37D92" w:rsidRDefault="00237D92" w:rsidP="00910B1F">
            <w:pPr>
              <w:bidi/>
              <w:jc w:val="center"/>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37D92" w:rsidRDefault="00237D92" w:rsidP="00910B1F">
            <w:pPr>
              <w:bidi/>
              <w:jc w:val="center"/>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910B1F">
            <w:pPr>
              <w:bidi/>
              <w:jc w:val="center"/>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910B1F">
            <w:pPr>
              <w:bidi/>
              <w:jc w:val="center"/>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237D92" w:rsidRDefault="00237D92" w:rsidP="00910B1F">
            <w:pPr>
              <w:bidi/>
              <w:jc w:val="center"/>
              <w:rPr>
                <w:b/>
                <w:color w:val="000000"/>
              </w:rPr>
            </w:pPr>
            <w:r>
              <w:rPr>
                <w:b/>
                <w:color w:val="000000"/>
                <w:rtl/>
              </w:rPr>
              <w:t>التوصيف</w:t>
            </w:r>
          </w:p>
        </w:tc>
      </w:tr>
      <w:tr w:rsidR="00237D92" w:rsidTr="00910B1F">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910B1F">
            <w:pPr>
              <w:bidi/>
              <w:jc w:val="center"/>
              <w:rPr>
                <w:b/>
                <w:color w:val="000000"/>
              </w:rPr>
            </w:pPr>
            <w:r>
              <w:rPr>
                <w:b/>
                <w:color w:val="000000"/>
                <w:rtl/>
              </w:rPr>
              <w:t>مجموعة النجاح</w:t>
            </w:r>
          </w:p>
          <w:p w:rsidR="00237D92" w:rsidRDefault="00237D92" w:rsidP="00910B1F">
            <w:pPr>
              <w:jc w:val="cente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910B1F">
            <w:pPr>
              <w:bidi/>
              <w:ind w:firstLine="72"/>
              <w:jc w:val="center"/>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910B1F">
            <w:pPr>
              <w:bidi/>
              <w:jc w:val="center"/>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910B1F">
            <w:pPr>
              <w:jc w:val="cente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910B1F">
            <w:pPr>
              <w:bidi/>
              <w:jc w:val="center"/>
              <w:rPr>
                <w:color w:val="000000"/>
              </w:rPr>
            </w:pPr>
            <w:r>
              <w:rPr>
                <w:color w:val="000000"/>
                <w:rtl/>
              </w:rPr>
              <w:t>أداء متميز</w:t>
            </w:r>
          </w:p>
        </w:tc>
      </w:tr>
      <w:tr w:rsidR="00237D92" w:rsidTr="00910B1F">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910B1F">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910B1F">
            <w:pPr>
              <w:bidi/>
              <w:ind w:firstLine="72"/>
              <w:jc w:val="center"/>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910B1F">
            <w:pPr>
              <w:bidi/>
              <w:jc w:val="center"/>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910B1F">
            <w:pPr>
              <w:jc w:val="cente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910B1F">
            <w:pPr>
              <w:bidi/>
              <w:jc w:val="center"/>
              <w:rPr>
                <w:color w:val="000000"/>
              </w:rPr>
            </w:pPr>
            <w:r>
              <w:rPr>
                <w:color w:val="000000"/>
                <w:rtl/>
              </w:rPr>
              <w:t>فوق المتوسط مع بعض الأخطاء</w:t>
            </w:r>
          </w:p>
        </w:tc>
      </w:tr>
      <w:tr w:rsidR="00237D92" w:rsidTr="00910B1F">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910B1F">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910B1F">
            <w:pPr>
              <w:bidi/>
              <w:ind w:firstLine="72"/>
              <w:jc w:val="center"/>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910B1F">
            <w:pPr>
              <w:bidi/>
              <w:jc w:val="center"/>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910B1F">
            <w:pPr>
              <w:jc w:val="cente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910B1F">
            <w:pPr>
              <w:bidi/>
              <w:jc w:val="center"/>
              <w:rPr>
                <w:color w:val="000000"/>
              </w:rPr>
            </w:pPr>
            <w:r>
              <w:rPr>
                <w:color w:val="000000"/>
                <w:rtl/>
              </w:rPr>
              <w:t>عمل جيد مع أخطاء ملحوظة</w:t>
            </w:r>
          </w:p>
        </w:tc>
      </w:tr>
      <w:tr w:rsidR="00237D92" w:rsidTr="00910B1F">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910B1F">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910B1F">
            <w:pPr>
              <w:bidi/>
              <w:ind w:firstLine="72"/>
              <w:jc w:val="center"/>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910B1F">
            <w:pPr>
              <w:bidi/>
              <w:jc w:val="center"/>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910B1F">
            <w:pPr>
              <w:jc w:val="cente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910B1F">
            <w:pPr>
              <w:bidi/>
              <w:jc w:val="center"/>
              <w:rPr>
                <w:color w:val="000000"/>
              </w:rPr>
            </w:pPr>
            <w:r>
              <w:rPr>
                <w:color w:val="000000"/>
                <w:rtl/>
              </w:rPr>
              <w:t>مقبول مع نواقص رئيسية</w:t>
            </w:r>
          </w:p>
        </w:tc>
      </w:tr>
      <w:tr w:rsidR="00237D92" w:rsidTr="00910B1F">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910B1F">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910B1F">
            <w:pPr>
              <w:bidi/>
              <w:ind w:firstLine="72"/>
              <w:jc w:val="center"/>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910B1F">
            <w:pPr>
              <w:bidi/>
              <w:jc w:val="center"/>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910B1F">
            <w:pPr>
              <w:jc w:val="cente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910B1F">
            <w:pPr>
              <w:bidi/>
              <w:jc w:val="center"/>
              <w:rPr>
                <w:color w:val="000000"/>
              </w:rPr>
            </w:pPr>
            <w:r>
              <w:rPr>
                <w:color w:val="000000"/>
                <w:rtl/>
              </w:rPr>
              <w:t>العمل يحقق الحد الأدنى من المتطلبات</w:t>
            </w:r>
          </w:p>
        </w:tc>
      </w:tr>
      <w:tr w:rsidR="00237D92" w:rsidTr="00910B1F">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910B1F">
            <w:pPr>
              <w:bidi/>
              <w:jc w:val="center"/>
              <w:rPr>
                <w:b/>
                <w:color w:val="000000"/>
              </w:rPr>
            </w:pPr>
            <w:r>
              <w:rPr>
                <w:b/>
                <w:color w:val="000000"/>
                <w:rtl/>
              </w:rPr>
              <w:t>مجموعة الرسوب</w:t>
            </w:r>
          </w:p>
          <w:p w:rsidR="00237D92" w:rsidRDefault="00237D92" w:rsidP="00910B1F">
            <w:pPr>
              <w:jc w:val="cente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910B1F">
            <w:pPr>
              <w:bidi/>
              <w:ind w:firstLine="72"/>
              <w:jc w:val="center"/>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910B1F">
            <w:pPr>
              <w:bidi/>
              <w:jc w:val="center"/>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910B1F">
            <w:pPr>
              <w:jc w:val="cente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910B1F">
            <w:pPr>
              <w:bidi/>
              <w:jc w:val="center"/>
              <w:rPr>
                <w:color w:val="000000"/>
              </w:rPr>
            </w:pPr>
            <w:r>
              <w:rPr>
                <w:color w:val="000000"/>
                <w:rtl/>
              </w:rPr>
              <w:t>يتطلب عملاً إضافياً لكن تُمنح الدرجة</w:t>
            </w:r>
          </w:p>
        </w:tc>
      </w:tr>
      <w:tr w:rsidR="00237D92" w:rsidTr="00910B1F">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910B1F">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910B1F">
            <w:pPr>
              <w:bidi/>
              <w:ind w:firstLine="72"/>
              <w:jc w:val="center"/>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910B1F">
            <w:pPr>
              <w:bidi/>
              <w:jc w:val="center"/>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910B1F">
            <w:pPr>
              <w:jc w:val="cente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910B1F">
            <w:pPr>
              <w:bidi/>
              <w:jc w:val="center"/>
              <w:rPr>
                <w:color w:val="000000"/>
              </w:rPr>
            </w:pPr>
            <w:r>
              <w:rPr>
                <w:color w:val="000000"/>
                <w:rtl/>
              </w:rPr>
              <w:t>يتطلب قدراً كبيراً من العمل</w:t>
            </w:r>
          </w:p>
        </w:tc>
      </w:tr>
      <w:tr w:rsidR="00237D92" w:rsidTr="00910B1F">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910B1F">
            <w:pPr>
              <w:jc w:val="cente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910B1F">
            <w:pPr>
              <w:jc w:val="cente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910B1F">
            <w:pPr>
              <w:jc w:val="cente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910B1F">
            <w:pPr>
              <w:jc w:val="cente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237D92" w:rsidRDefault="00237D92" w:rsidP="00910B1F">
            <w:pPr>
              <w:jc w:val="center"/>
              <w:rPr>
                <w:b/>
                <w:color w:val="000000"/>
              </w:rPr>
            </w:pPr>
          </w:p>
        </w:tc>
      </w:tr>
      <w:tr w:rsidR="00237D92" w:rsidTr="00910B1F">
        <w:trPr>
          <w:trHeight w:val="1340"/>
        </w:trPr>
        <w:tc>
          <w:tcPr>
            <w:tcW w:w="10470" w:type="dxa"/>
            <w:gridSpan w:val="5"/>
            <w:tcBorders>
              <w:top w:val="single" w:sz="6" w:space="0" w:color="000000"/>
              <w:left w:val="single" w:sz="6" w:space="0" w:color="000000"/>
              <w:bottom w:val="single" w:sz="6" w:space="0" w:color="000000"/>
              <w:right w:val="single" w:sz="6" w:space="0" w:color="000000"/>
            </w:tcBorders>
            <w:vAlign w:val="center"/>
          </w:tcPr>
          <w:p w:rsidR="00237D92" w:rsidRPr="00910B1F" w:rsidRDefault="00910B1F" w:rsidP="00910B1F">
            <w:pPr>
              <w:jc w:val="center"/>
              <w:rPr>
                <w:color w:val="000000"/>
                <w:sz w:val="22"/>
                <w:szCs w:val="22"/>
              </w:rPr>
            </w:pPr>
            <w:r w:rsidRPr="00910B1F">
              <w:rPr>
                <w:color w:val="000000"/>
                <w:sz w:val="22"/>
                <w:szCs w:val="22"/>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910B1F">
              <w:rPr>
                <w:color w:val="000000"/>
                <w:sz w:val="22"/>
                <w:szCs w:val="22"/>
              </w:rPr>
              <w:t>.</w:t>
            </w:r>
          </w:p>
        </w:tc>
      </w:tr>
    </w:tbl>
    <w:p w:rsidR="00237D92" w:rsidRDefault="00237D92" w:rsidP="00B202C1">
      <w:pPr>
        <w:bidi/>
        <w:spacing w:after="200" w:line="276" w:lineRule="auto"/>
        <w:jc w:val="right"/>
        <w:rPr>
          <w:rFonts w:ascii="Cambria" w:eastAsia="Cambria" w:hAnsi="Cambria" w:cs="Cambria"/>
        </w:rPr>
      </w:pPr>
    </w:p>
    <w:p w:rsidR="00237D92" w:rsidRDefault="00237D92" w:rsidP="00910B1F">
      <w:pPr>
        <w:bidi/>
        <w:spacing w:before="240"/>
        <w:rPr>
          <w:color w:val="000000"/>
          <w:sz w:val="48"/>
          <w:szCs w:val="48"/>
        </w:rPr>
      </w:pPr>
      <w:r>
        <w:rPr>
          <w:rFonts w:hint="cs"/>
          <w:color w:val="000000"/>
          <w:sz w:val="48"/>
          <w:szCs w:val="48"/>
          <w:rtl/>
        </w:rPr>
        <w:t>وظائف الأعضاء</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910B1F" w:rsidRPr="00910B1F" w:rsidTr="00910B1F">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910B1F" w:rsidRDefault="00237D92" w:rsidP="00910B1F">
            <w:pPr>
              <w:bidi/>
              <w:spacing w:before="80" w:after="80"/>
              <w:jc w:val="center"/>
              <w:rPr>
                <w:b/>
                <w:color w:val="000000" w:themeColor="text1"/>
                <w:sz w:val="28"/>
                <w:szCs w:val="28"/>
              </w:rPr>
            </w:pPr>
            <w:r w:rsidRPr="00910B1F">
              <w:rPr>
                <w:b/>
                <w:color w:val="000000" w:themeColor="text1"/>
                <w:sz w:val="28"/>
                <w:szCs w:val="28"/>
                <w:rtl/>
              </w:rPr>
              <w:t>معلومات المادة</w:t>
            </w:r>
          </w:p>
        </w:tc>
      </w:tr>
      <w:tr w:rsidR="00910B1F" w:rsidRPr="00910B1F" w:rsidTr="00910B1F">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910B1F" w:rsidRDefault="00237D92" w:rsidP="00910B1F">
            <w:pPr>
              <w:bidi/>
              <w:spacing w:before="80" w:after="80"/>
              <w:ind w:left="90" w:hanging="90"/>
              <w:jc w:val="center"/>
              <w:rPr>
                <w:b/>
                <w:color w:val="000000" w:themeColor="text1"/>
              </w:rPr>
            </w:pPr>
            <w:r w:rsidRPr="00910B1F">
              <w:rPr>
                <w:b/>
                <w:color w:val="000000" w:themeColor="text1"/>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bidi/>
              <w:jc w:val="center"/>
              <w:rPr>
                <w:color w:val="000000" w:themeColor="text1"/>
                <w:sz w:val="30"/>
                <w:szCs w:val="30"/>
              </w:rPr>
            </w:pPr>
            <w:r w:rsidRPr="00910B1F">
              <w:rPr>
                <w:rFonts w:asciiTheme="majorBidi" w:hAnsiTheme="majorBidi" w:cstheme="majorBidi"/>
                <w:b/>
                <w:bCs/>
                <w:color w:val="000000" w:themeColor="text1"/>
                <w:rtl/>
                <w:lang w:bidi="ar-IQ"/>
              </w:rPr>
              <w:t>وظائف الأعضاء</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910B1F" w:rsidRDefault="00237D92" w:rsidP="00910B1F">
            <w:pPr>
              <w:bidi/>
              <w:spacing w:before="80" w:after="80"/>
              <w:jc w:val="center"/>
              <w:rPr>
                <w:b/>
                <w:color w:val="000000" w:themeColor="text1"/>
              </w:rPr>
            </w:pPr>
            <w:r w:rsidRPr="00910B1F">
              <w:rPr>
                <w:b/>
                <w:color w:val="000000" w:themeColor="text1"/>
                <w:rtl/>
              </w:rPr>
              <w:t>طريقة تقديم المادة</w:t>
            </w:r>
          </w:p>
        </w:tc>
      </w:tr>
      <w:tr w:rsidR="00910B1F" w:rsidRPr="00910B1F" w:rsidTr="00910B1F">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910B1F" w:rsidRDefault="00237D92" w:rsidP="00910B1F">
            <w:pPr>
              <w:bidi/>
              <w:spacing w:before="80" w:after="80"/>
              <w:ind w:left="90" w:hanging="90"/>
              <w:jc w:val="center"/>
              <w:rPr>
                <w:b/>
                <w:color w:val="000000" w:themeColor="text1"/>
              </w:rPr>
            </w:pPr>
            <w:r w:rsidRPr="00910B1F">
              <w:rPr>
                <w:b/>
                <w:color w:val="000000" w:themeColor="text1"/>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pStyle w:val="1"/>
              <w:spacing w:before="80" w:after="80"/>
              <w:ind w:left="90"/>
              <w:rPr>
                <w:b w:val="0"/>
                <w:color w:val="000000" w:themeColor="text1"/>
                <w:sz w:val="28"/>
                <w:szCs w:val="28"/>
              </w:rPr>
            </w:pPr>
            <w:r w:rsidRPr="00910B1F">
              <w:rPr>
                <w:color w:val="000000" w:themeColor="text1"/>
                <w:sz w:val="24"/>
                <w:szCs w:val="24"/>
                <w:rtl/>
              </w:rPr>
              <w:t>جوهرية</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910B1F" w:rsidRDefault="000E5E36" w:rsidP="00910B1F">
            <w:pPr>
              <w:numPr>
                <w:ilvl w:val="0"/>
                <w:numId w:val="4"/>
              </w:numPr>
              <w:bidi/>
              <w:spacing w:before="80"/>
              <w:jc w:val="center"/>
              <w:rPr>
                <w:b/>
                <w:color w:val="000000" w:themeColor="text1"/>
              </w:rPr>
            </w:pPr>
            <w:sdt>
              <w:sdtPr>
                <w:rPr>
                  <w:color w:val="000000" w:themeColor="text1"/>
                  <w:rtl/>
                </w:rPr>
                <w:tag w:val="goog_rdk_0"/>
                <w:id w:val="630142492"/>
              </w:sdtPr>
              <w:sdtEndPr/>
              <w:sdtContent>
                <w:r w:rsidR="00237D92" w:rsidRPr="00910B1F">
                  <w:rPr>
                    <w:rFonts w:ascii="Segoe UI Symbol" w:eastAsia="Arial Unicode MS" w:hAnsi="Segoe UI Symbol" w:cs="Segoe UI Symbol"/>
                    <w:b/>
                    <w:color w:val="000000" w:themeColor="text1"/>
                  </w:rPr>
                  <w:t>☒</w:t>
                </w:r>
              </w:sdtContent>
            </w:sdt>
            <w:r w:rsidR="00237D92" w:rsidRPr="00910B1F">
              <w:rPr>
                <w:b/>
                <w:color w:val="000000" w:themeColor="text1"/>
                <w:rtl/>
              </w:rPr>
              <w:t>نظري</w:t>
            </w:r>
          </w:p>
          <w:p w:rsidR="00237D92" w:rsidRPr="00910B1F" w:rsidRDefault="000E5E36" w:rsidP="00910B1F">
            <w:pPr>
              <w:numPr>
                <w:ilvl w:val="0"/>
                <w:numId w:val="5"/>
              </w:numPr>
              <w:bidi/>
              <w:jc w:val="center"/>
              <w:rPr>
                <w:b/>
                <w:color w:val="000000" w:themeColor="text1"/>
              </w:rPr>
            </w:pPr>
            <w:sdt>
              <w:sdtPr>
                <w:rPr>
                  <w:color w:val="000000" w:themeColor="text1"/>
                  <w:rtl/>
                </w:rPr>
                <w:tag w:val="goog_rdk_1"/>
                <w:id w:val="660284994"/>
              </w:sdtPr>
              <w:sdtEndPr/>
              <w:sdtContent>
                <w:r w:rsidR="00237D92" w:rsidRPr="00910B1F">
                  <w:rPr>
                    <w:rFonts w:ascii="Segoe UI Symbol" w:eastAsia="Arial Unicode MS" w:hAnsi="Segoe UI Symbol" w:cs="Segoe UI Symbol"/>
                    <w:b/>
                    <w:color w:val="000000" w:themeColor="text1"/>
                  </w:rPr>
                  <w:t>☒</w:t>
                </w:r>
              </w:sdtContent>
            </w:sdt>
            <w:r w:rsidR="00237D92" w:rsidRPr="00910B1F">
              <w:rPr>
                <w:b/>
                <w:color w:val="000000" w:themeColor="text1"/>
                <w:rtl/>
              </w:rPr>
              <w:t>محاضرة</w:t>
            </w:r>
          </w:p>
          <w:p w:rsidR="00237D92" w:rsidRPr="00910B1F" w:rsidRDefault="000E5E36" w:rsidP="00910B1F">
            <w:pPr>
              <w:numPr>
                <w:ilvl w:val="0"/>
                <w:numId w:val="5"/>
              </w:numPr>
              <w:bidi/>
              <w:jc w:val="center"/>
              <w:rPr>
                <w:b/>
                <w:color w:val="000000" w:themeColor="text1"/>
              </w:rPr>
            </w:pPr>
            <w:sdt>
              <w:sdtPr>
                <w:rPr>
                  <w:color w:val="000000" w:themeColor="text1"/>
                  <w:rtl/>
                </w:rPr>
                <w:tag w:val="goog_rdk_2"/>
                <w:id w:val="73172563"/>
              </w:sdtPr>
              <w:sdtEndPr/>
              <w:sdtContent>
                <w:r w:rsidR="00237D92" w:rsidRPr="00910B1F">
                  <w:rPr>
                    <w:rFonts w:ascii="Segoe UI Symbol" w:eastAsia="Arial Unicode MS" w:hAnsi="Segoe UI Symbol" w:cs="Segoe UI Symbol"/>
                    <w:b/>
                    <w:color w:val="000000" w:themeColor="text1"/>
                  </w:rPr>
                  <w:t>☒</w:t>
                </w:r>
              </w:sdtContent>
            </w:sdt>
            <w:r w:rsidR="00237D92" w:rsidRPr="00910B1F">
              <w:rPr>
                <w:b/>
                <w:color w:val="000000" w:themeColor="text1"/>
                <w:rtl/>
              </w:rPr>
              <w:t>مختبر</w:t>
            </w:r>
          </w:p>
          <w:p w:rsidR="00237D92" w:rsidRPr="00910B1F" w:rsidRDefault="000E5E36" w:rsidP="00910B1F">
            <w:pPr>
              <w:numPr>
                <w:ilvl w:val="0"/>
                <w:numId w:val="5"/>
              </w:numPr>
              <w:bidi/>
              <w:jc w:val="center"/>
              <w:rPr>
                <w:b/>
                <w:color w:val="000000" w:themeColor="text1"/>
              </w:rPr>
            </w:pPr>
            <w:sdt>
              <w:sdtPr>
                <w:rPr>
                  <w:color w:val="000000" w:themeColor="text1"/>
                  <w:rtl/>
                </w:rPr>
                <w:tag w:val="goog_rdk_3"/>
                <w:id w:val="-2126069788"/>
              </w:sdtPr>
              <w:sdtEndPr/>
              <w:sdtContent>
                <w:r w:rsidR="00237D92" w:rsidRPr="00910B1F">
                  <w:rPr>
                    <w:rFonts w:ascii="Segoe UI Symbol" w:eastAsia="Arial Unicode MS" w:hAnsi="Segoe UI Symbol" w:cs="Segoe UI Symbol"/>
                    <w:b/>
                    <w:color w:val="000000" w:themeColor="text1"/>
                  </w:rPr>
                  <w:t>☐</w:t>
                </w:r>
              </w:sdtContent>
            </w:sdt>
            <w:r w:rsidR="00237D92" w:rsidRPr="00910B1F">
              <w:rPr>
                <w:b/>
                <w:color w:val="000000" w:themeColor="text1"/>
                <w:rtl/>
              </w:rPr>
              <w:t>درس مساعد</w:t>
            </w:r>
          </w:p>
          <w:p w:rsidR="00237D92" w:rsidRPr="00910B1F" w:rsidRDefault="000E5E36" w:rsidP="00910B1F">
            <w:pPr>
              <w:numPr>
                <w:ilvl w:val="0"/>
                <w:numId w:val="5"/>
              </w:numPr>
              <w:bidi/>
              <w:jc w:val="center"/>
              <w:rPr>
                <w:b/>
                <w:color w:val="000000" w:themeColor="text1"/>
              </w:rPr>
            </w:pPr>
            <w:sdt>
              <w:sdtPr>
                <w:rPr>
                  <w:color w:val="000000" w:themeColor="text1"/>
                  <w:rtl/>
                </w:rPr>
                <w:tag w:val="goog_rdk_4"/>
                <w:id w:val="72483266"/>
              </w:sdtPr>
              <w:sdtEndPr/>
              <w:sdtContent>
                <w:r w:rsidR="00237D92" w:rsidRPr="00910B1F">
                  <w:rPr>
                    <w:rFonts w:ascii="Segoe UI Symbol" w:eastAsia="Arial Unicode MS" w:hAnsi="Segoe UI Symbol" w:cs="Segoe UI Symbol"/>
                    <w:b/>
                    <w:color w:val="000000" w:themeColor="text1"/>
                  </w:rPr>
                  <w:t>☐</w:t>
                </w:r>
              </w:sdtContent>
            </w:sdt>
            <w:r w:rsidR="00237D92" w:rsidRPr="00910B1F">
              <w:rPr>
                <w:b/>
                <w:color w:val="000000" w:themeColor="text1"/>
                <w:rtl/>
              </w:rPr>
              <w:t>عملي</w:t>
            </w:r>
          </w:p>
          <w:p w:rsidR="00237D92" w:rsidRPr="00910B1F" w:rsidRDefault="000E5E36" w:rsidP="00910B1F">
            <w:pPr>
              <w:numPr>
                <w:ilvl w:val="0"/>
                <w:numId w:val="5"/>
              </w:numPr>
              <w:bidi/>
              <w:spacing w:after="80"/>
              <w:jc w:val="center"/>
              <w:rPr>
                <w:b/>
                <w:color w:val="000000" w:themeColor="text1"/>
              </w:rPr>
            </w:pPr>
            <w:sdt>
              <w:sdtPr>
                <w:rPr>
                  <w:color w:val="000000" w:themeColor="text1"/>
                  <w:rtl/>
                </w:rPr>
                <w:tag w:val="goog_rdk_5"/>
                <w:id w:val="-1166315419"/>
              </w:sdtPr>
              <w:sdtEndPr/>
              <w:sdtContent>
                <w:r w:rsidR="00237D92" w:rsidRPr="00910B1F">
                  <w:rPr>
                    <w:rFonts w:ascii="Segoe UI Symbol" w:eastAsia="Arial Unicode MS" w:hAnsi="Segoe UI Symbol" w:cs="Segoe UI Symbol"/>
                    <w:b/>
                    <w:color w:val="000000" w:themeColor="text1"/>
                  </w:rPr>
                  <w:t>☐</w:t>
                </w:r>
              </w:sdtContent>
            </w:sdt>
            <w:r w:rsidR="00237D92" w:rsidRPr="00910B1F">
              <w:rPr>
                <w:b/>
                <w:color w:val="000000" w:themeColor="text1"/>
                <w:rtl/>
              </w:rPr>
              <w:t>ندوة</w:t>
            </w:r>
          </w:p>
        </w:tc>
      </w:tr>
      <w:tr w:rsidR="00910B1F" w:rsidRPr="00910B1F" w:rsidTr="00910B1F">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910B1F" w:rsidRDefault="00237D92" w:rsidP="00910B1F">
            <w:pPr>
              <w:bidi/>
              <w:spacing w:before="80" w:after="80"/>
              <w:ind w:left="90" w:hanging="90"/>
              <w:jc w:val="center"/>
              <w:rPr>
                <w:b/>
                <w:color w:val="000000" w:themeColor="text1"/>
              </w:rPr>
            </w:pPr>
            <w:r w:rsidRPr="00910B1F">
              <w:rPr>
                <w:b/>
                <w:color w:val="000000" w:themeColor="text1"/>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pStyle w:val="1"/>
              <w:spacing w:before="80" w:after="80"/>
              <w:ind w:left="90"/>
              <w:rPr>
                <w:b w:val="0"/>
                <w:color w:val="000000" w:themeColor="text1"/>
                <w:sz w:val="28"/>
                <w:szCs w:val="28"/>
                <w:lang w:bidi="ar-IQ"/>
              </w:rPr>
            </w:pPr>
            <w:r w:rsidRPr="00910B1F">
              <w:rPr>
                <w:bCs w:val="0"/>
                <w:color w:val="000000" w:themeColor="text1"/>
                <w:sz w:val="28"/>
                <w:szCs w:val="28"/>
              </w:rPr>
              <w:t>NUST101</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910B1F" w:rsidRDefault="00237D92" w:rsidP="00910B1F">
            <w:pPr>
              <w:widowControl w:val="0"/>
              <w:spacing w:line="276" w:lineRule="auto"/>
              <w:jc w:val="center"/>
              <w:rPr>
                <w:color w:val="000000" w:themeColor="text1"/>
                <w:sz w:val="28"/>
                <w:szCs w:val="28"/>
              </w:rPr>
            </w:pPr>
          </w:p>
        </w:tc>
      </w:tr>
      <w:tr w:rsidR="00910B1F" w:rsidRPr="00910B1F" w:rsidTr="00910B1F">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910B1F" w:rsidRDefault="00237D92" w:rsidP="00910B1F">
            <w:pPr>
              <w:bidi/>
              <w:spacing w:before="80" w:after="80"/>
              <w:ind w:left="90" w:hanging="90"/>
              <w:jc w:val="center"/>
              <w:rPr>
                <w:b/>
                <w:color w:val="000000" w:themeColor="text1"/>
              </w:rPr>
            </w:pPr>
            <w:r w:rsidRPr="00910B1F">
              <w:rPr>
                <w:b/>
                <w:color w:val="000000" w:themeColor="text1"/>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pStyle w:val="1"/>
              <w:spacing w:before="80" w:after="80"/>
              <w:ind w:left="90"/>
              <w:rPr>
                <w:b w:val="0"/>
                <w:color w:val="000000" w:themeColor="text1"/>
                <w:sz w:val="28"/>
                <w:szCs w:val="28"/>
              </w:rPr>
            </w:pPr>
            <w:r w:rsidRPr="00910B1F">
              <w:rPr>
                <w:color w:val="000000" w:themeColor="text1"/>
                <w:sz w:val="24"/>
                <w:szCs w:val="24"/>
                <w:shd w:val="clear" w:color="auto" w:fill="E8EAED"/>
              </w:rPr>
              <w:t>8</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910B1F" w:rsidRDefault="00237D92" w:rsidP="00910B1F">
            <w:pPr>
              <w:widowControl w:val="0"/>
              <w:spacing w:line="276" w:lineRule="auto"/>
              <w:jc w:val="center"/>
              <w:rPr>
                <w:color w:val="000000" w:themeColor="text1"/>
                <w:sz w:val="28"/>
                <w:szCs w:val="28"/>
              </w:rPr>
            </w:pPr>
          </w:p>
        </w:tc>
      </w:tr>
      <w:tr w:rsidR="00910B1F" w:rsidRPr="00910B1F" w:rsidTr="00910B1F">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910B1F" w:rsidRDefault="00237D92" w:rsidP="00910B1F">
            <w:pPr>
              <w:spacing w:before="80" w:after="80"/>
              <w:ind w:left="90" w:hanging="90"/>
              <w:jc w:val="center"/>
              <w:rPr>
                <w:b/>
                <w:color w:val="000000" w:themeColor="text1"/>
              </w:rPr>
            </w:pPr>
            <w:r w:rsidRPr="00910B1F">
              <w:rPr>
                <w:b/>
                <w:color w:val="000000" w:themeColor="text1"/>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pStyle w:val="1"/>
              <w:spacing w:before="80" w:after="80"/>
              <w:ind w:left="90"/>
              <w:rPr>
                <w:b w:val="0"/>
                <w:color w:val="000000" w:themeColor="text1"/>
                <w:sz w:val="24"/>
                <w:szCs w:val="24"/>
              </w:rPr>
            </w:pPr>
            <w:r w:rsidRPr="00910B1F">
              <w:rPr>
                <w:color w:val="000000" w:themeColor="text1"/>
                <w:sz w:val="24"/>
                <w:szCs w:val="24"/>
              </w:rPr>
              <w:t>200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910B1F" w:rsidRDefault="00237D92" w:rsidP="00910B1F">
            <w:pPr>
              <w:widowControl w:val="0"/>
              <w:spacing w:line="276" w:lineRule="auto"/>
              <w:jc w:val="center"/>
              <w:rPr>
                <w:color w:val="000000" w:themeColor="text1"/>
                <w:sz w:val="24"/>
                <w:szCs w:val="24"/>
              </w:rPr>
            </w:pPr>
          </w:p>
        </w:tc>
      </w:tr>
      <w:tr w:rsidR="00910B1F" w:rsidRPr="00910B1F" w:rsidTr="00910B1F">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910B1F" w:rsidRDefault="00237D92" w:rsidP="00910B1F">
            <w:pPr>
              <w:bidi/>
              <w:spacing w:before="80" w:after="80"/>
              <w:ind w:left="90" w:hanging="90"/>
              <w:jc w:val="center"/>
              <w:rPr>
                <w:b/>
                <w:color w:val="000000" w:themeColor="text1"/>
              </w:rPr>
            </w:pPr>
            <w:r w:rsidRPr="00910B1F">
              <w:rPr>
                <w:b/>
                <w:color w:val="000000" w:themeColor="text1"/>
                <w:rtl/>
              </w:rPr>
              <w:t>مستوى المادة</w:t>
            </w:r>
          </w:p>
        </w:tc>
        <w:tc>
          <w:tcPr>
            <w:tcW w:w="2114" w:type="dxa"/>
            <w:tcBorders>
              <w:top w:val="single" w:sz="4" w:space="0" w:color="000000"/>
              <w:left w:val="single" w:sz="4" w:space="0" w:color="000000"/>
              <w:bottom w:val="single" w:sz="4" w:space="0" w:color="000000"/>
              <w:right w:val="nil"/>
            </w:tcBorders>
            <w:vAlign w:val="center"/>
          </w:tcPr>
          <w:p w:rsidR="00237D92" w:rsidRPr="00910B1F" w:rsidRDefault="00237D92" w:rsidP="00910B1F">
            <w:pPr>
              <w:spacing w:before="80" w:after="80"/>
              <w:ind w:hanging="720"/>
              <w:jc w:val="center"/>
              <w:rPr>
                <w:color w:val="000000" w:themeColor="text1"/>
              </w:rPr>
            </w:pPr>
            <w:r w:rsidRPr="00910B1F">
              <w:rPr>
                <w:color w:val="000000" w:themeColor="text1"/>
              </w:rPr>
              <w:t>UGx11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Pr="00910B1F" w:rsidRDefault="00237D92" w:rsidP="00910B1F">
            <w:pPr>
              <w:bidi/>
              <w:spacing w:before="80" w:after="80"/>
              <w:jc w:val="center"/>
              <w:rPr>
                <w:b/>
                <w:color w:val="000000" w:themeColor="text1"/>
              </w:rPr>
            </w:pPr>
            <w:r w:rsidRPr="00910B1F">
              <w:rPr>
                <w:b/>
                <w:color w:val="000000" w:themeColor="text1"/>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spacing w:before="80" w:after="80"/>
              <w:jc w:val="center"/>
              <w:rPr>
                <w:color w:val="000000" w:themeColor="text1"/>
              </w:rPr>
            </w:pPr>
            <w:r w:rsidRPr="00910B1F">
              <w:rPr>
                <w:color w:val="000000" w:themeColor="text1"/>
              </w:rPr>
              <w:t>1</w:t>
            </w:r>
          </w:p>
        </w:tc>
      </w:tr>
      <w:tr w:rsidR="00910B1F" w:rsidRPr="00910B1F" w:rsidTr="00910B1F">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910B1F" w:rsidRDefault="00237D92" w:rsidP="00910B1F">
            <w:pPr>
              <w:bidi/>
              <w:spacing w:before="80" w:after="80"/>
              <w:ind w:left="90" w:hanging="90"/>
              <w:jc w:val="center"/>
              <w:rPr>
                <w:b/>
                <w:color w:val="000000" w:themeColor="text1"/>
              </w:rPr>
            </w:pPr>
            <w:r w:rsidRPr="00910B1F">
              <w:rPr>
                <w:b/>
                <w:color w:val="000000" w:themeColor="text1"/>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spacing w:before="80" w:after="80"/>
              <w:jc w:val="center"/>
              <w:rPr>
                <w:color w:val="000000" w:themeColor="text1"/>
              </w:rPr>
            </w:pPr>
            <w:r w:rsidRPr="00910B1F">
              <w:rPr>
                <w:color w:val="000000" w:themeColor="text1"/>
              </w:rPr>
              <w:t>Forensic \FOR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910B1F" w:rsidRDefault="00237D92" w:rsidP="00910B1F">
            <w:pPr>
              <w:bidi/>
              <w:spacing w:before="80" w:after="80"/>
              <w:jc w:val="center"/>
              <w:rPr>
                <w:b/>
                <w:color w:val="000000" w:themeColor="text1"/>
              </w:rPr>
            </w:pPr>
            <w:r w:rsidRPr="00910B1F">
              <w:rPr>
                <w:b/>
                <w:color w:val="000000" w:themeColor="text1"/>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spacing w:before="80" w:after="80"/>
              <w:jc w:val="center"/>
              <w:rPr>
                <w:color w:val="000000" w:themeColor="text1"/>
              </w:rPr>
            </w:pPr>
            <w:r w:rsidRPr="00910B1F">
              <w:rPr>
                <w:color w:val="000000" w:themeColor="text1"/>
              </w:rPr>
              <w:t>scince</w:t>
            </w:r>
          </w:p>
        </w:tc>
      </w:tr>
      <w:tr w:rsidR="00910B1F" w:rsidRPr="00910B1F" w:rsidTr="00910B1F">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910B1F" w:rsidRDefault="00237D92" w:rsidP="00910B1F">
            <w:pPr>
              <w:bidi/>
              <w:spacing w:before="80" w:after="80"/>
              <w:ind w:left="90" w:hanging="90"/>
              <w:jc w:val="center"/>
              <w:rPr>
                <w:b/>
                <w:color w:val="000000" w:themeColor="text1"/>
              </w:rPr>
            </w:pPr>
            <w:r w:rsidRPr="00910B1F">
              <w:rPr>
                <w:b/>
                <w:color w:val="000000" w:themeColor="text1"/>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spacing w:before="80" w:after="80"/>
              <w:ind w:left="90"/>
              <w:jc w:val="center"/>
              <w:rPr>
                <w:color w:val="000000" w:themeColor="text1"/>
              </w:rPr>
            </w:pPr>
            <w:r w:rsidRPr="00910B1F">
              <w:rPr>
                <w:color w:val="000000" w:themeColor="text1"/>
              </w:rPr>
              <w:t>nashat.a-soud</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910B1F" w:rsidRDefault="00237D92" w:rsidP="00910B1F">
            <w:pPr>
              <w:bidi/>
              <w:spacing w:before="80" w:after="80"/>
              <w:jc w:val="center"/>
              <w:rPr>
                <w:color w:val="000000" w:themeColor="text1"/>
              </w:rPr>
            </w:pPr>
            <w:r w:rsidRPr="00910B1F">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910B1F" w:rsidRDefault="000E5E36" w:rsidP="00910B1F">
            <w:pPr>
              <w:spacing w:before="80" w:after="80"/>
              <w:jc w:val="center"/>
              <w:rPr>
                <w:color w:val="000000" w:themeColor="text1"/>
              </w:rPr>
            </w:pPr>
            <w:hyperlink r:id="rId99" w:history="1">
              <w:r w:rsidR="00237D92" w:rsidRPr="00910B1F">
                <w:rPr>
                  <w:rStyle w:val="Hyperlink"/>
                  <w:color w:val="000000" w:themeColor="text1"/>
                </w:rPr>
                <w:t>nashat.a-soud@nust.edu.iq</w:t>
              </w:r>
            </w:hyperlink>
          </w:p>
        </w:tc>
      </w:tr>
      <w:tr w:rsidR="00910B1F" w:rsidRPr="00910B1F" w:rsidTr="00910B1F">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910B1F" w:rsidRDefault="00237D92" w:rsidP="00910B1F">
            <w:pPr>
              <w:bidi/>
              <w:spacing w:before="80" w:after="80"/>
              <w:ind w:left="90" w:hanging="90"/>
              <w:jc w:val="center"/>
              <w:rPr>
                <w:b/>
                <w:color w:val="000000" w:themeColor="text1"/>
              </w:rPr>
            </w:pPr>
            <w:r w:rsidRPr="00910B1F">
              <w:rPr>
                <w:b/>
                <w:color w:val="000000" w:themeColor="text1"/>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spacing w:before="80" w:after="80"/>
              <w:jc w:val="center"/>
              <w:rPr>
                <w:color w:val="000000" w:themeColor="text1"/>
              </w:rPr>
            </w:pPr>
            <w:r w:rsidRPr="00910B1F">
              <w:rPr>
                <w:color w:val="000000" w:themeColor="text1"/>
              </w:rPr>
              <w:t>Assist</w:t>
            </w:r>
            <w:r w:rsidRPr="00910B1F">
              <w:rPr>
                <w:rFonts w:hint="cs"/>
                <w:color w:val="000000" w:themeColor="text1"/>
                <w:rtl/>
              </w:rPr>
              <w:t xml:space="preserve"> </w:t>
            </w:r>
            <w:r w:rsidRPr="00910B1F">
              <w:rPr>
                <w:color w:val="000000" w:themeColor="text1"/>
              </w:rPr>
              <w:t>Lecture</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910B1F" w:rsidRDefault="00237D92" w:rsidP="00910B1F">
            <w:pPr>
              <w:bidi/>
              <w:spacing w:before="80" w:after="80"/>
              <w:jc w:val="center"/>
              <w:rPr>
                <w:b/>
                <w:color w:val="000000" w:themeColor="text1"/>
              </w:rPr>
            </w:pPr>
            <w:r w:rsidRPr="00910B1F">
              <w:rPr>
                <w:b/>
                <w:color w:val="000000" w:themeColor="text1"/>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spacing w:before="80" w:after="80"/>
              <w:jc w:val="center"/>
              <w:rPr>
                <w:color w:val="000000" w:themeColor="text1"/>
              </w:rPr>
            </w:pPr>
            <w:r w:rsidRPr="00910B1F">
              <w:rPr>
                <w:color w:val="000000" w:themeColor="text1"/>
              </w:rPr>
              <w:t>Ph.D.</w:t>
            </w:r>
          </w:p>
        </w:tc>
      </w:tr>
      <w:tr w:rsidR="00910B1F" w:rsidRPr="00910B1F" w:rsidTr="00910B1F">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910B1F" w:rsidRDefault="00237D92" w:rsidP="00910B1F">
            <w:pPr>
              <w:bidi/>
              <w:spacing w:before="80" w:after="80"/>
              <w:ind w:left="90" w:hanging="90"/>
              <w:jc w:val="center"/>
              <w:rPr>
                <w:b/>
                <w:color w:val="000000" w:themeColor="text1"/>
              </w:rPr>
            </w:pPr>
            <w:r w:rsidRPr="00910B1F">
              <w:rPr>
                <w:b/>
                <w:color w:val="000000" w:themeColor="text1"/>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spacing w:before="80" w:after="80"/>
              <w:ind w:left="90"/>
              <w:jc w:val="center"/>
              <w:rPr>
                <w:color w:val="000000" w:themeColor="text1"/>
              </w:rPr>
            </w:pPr>
            <w:r w:rsidRPr="00910B1F">
              <w:rPr>
                <w:color w:val="000000" w:themeColor="text1"/>
              </w:rP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910B1F" w:rsidRDefault="00237D92" w:rsidP="00910B1F">
            <w:pPr>
              <w:bidi/>
              <w:spacing w:before="80" w:after="80"/>
              <w:jc w:val="center"/>
              <w:rPr>
                <w:color w:val="000000" w:themeColor="text1"/>
              </w:rPr>
            </w:pPr>
            <w:r w:rsidRPr="00910B1F">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bidi/>
              <w:spacing w:before="80" w:after="80"/>
              <w:jc w:val="center"/>
              <w:rPr>
                <w:color w:val="000000" w:themeColor="text1"/>
              </w:rPr>
            </w:pPr>
            <w:r w:rsidRPr="00910B1F">
              <w:rPr>
                <w:color w:val="000000" w:themeColor="text1"/>
                <w:rtl/>
              </w:rPr>
              <w:t>البريد الإلكتروني</w:t>
            </w:r>
          </w:p>
        </w:tc>
      </w:tr>
      <w:tr w:rsidR="00910B1F" w:rsidRPr="00910B1F" w:rsidTr="00910B1F">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910B1F" w:rsidRDefault="00237D92" w:rsidP="00910B1F">
            <w:pPr>
              <w:bidi/>
              <w:spacing w:before="80" w:after="80"/>
              <w:ind w:left="90" w:hanging="90"/>
              <w:jc w:val="center"/>
              <w:rPr>
                <w:b/>
                <w:color w:val="000000" w:themeColor="text1"/>
              </w:rPr>
            </w:pPr>
            <w:r w:rsidRPr="00910B1F">
              <w:rPr>
                <w:b/>
                <w:color w:val="000000" w:themeColor="text1"/>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237D92" w:rsidRPr="00910B1F" w:rsidRDefault="00237D92" w:rsidP="00910B1F">
            <w:pPr>
              <w:spacing w:before="80" w:after="80"/>
              <w:ind w:left="360" w:hanging="360"/>
              <w:jc w:val="cente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910B1F" w:rsidRDefault="00237D92" w:rsidP="00910B1F">
            <w:pPr>
              <w:bidi/>
              <w:spacing w:before="80" w:after="80"/>
              <w:jc w:val="center"/>
              <w:rPr>
                <w:color w:val="000000" w:themeColor="text1"/>
              </w:rPr>
            </w:pPr>
            <w:r w:rsidRPr="00910B1F">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910B1F" w:rsidRDefault="00237D92" w:rsidP="00910B1F">
            <w:pPr>
              <w:spacing w:before="80" w:after="80"/>
              <w:jc w:val="center"/>
              <w:rPr>
                <w:color w:val="000000" w:themeColor="text1"/>
              </w:rPr>
            </w:pPr>
          </w:p>
        </w:tc>
      </w:tr>
      <w:tr w:rsidR="00910B1F" w:rsidRPr="00910B1F" w:rsidTr="00910B1F">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910B1F" w:rsidRDefault="00237D92" w:rsidP="00910B1F">
            <w:pPr>
              <w:bidi/>
              <w:spacing w:before="80" w:after="80"/>
              <w:ind w:left="6" w:right="-99" w:hanging="6"/>
              <w:jc w:val="center"/>
              <w:rPr>
                <w:b/>
                <w:color w:val="000000" w:themeColor="text1"/>
              </w:rPr>
            </w:pPr>
            <w:r w:rsidRPr="00910B1F">
              <w:rPr>
                <w:b/>
                <w:color w:val="000000" w:themeColor="text1"/>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tcPr>
          <w:p w:rsidR="00237D92" w:rsidRPr="00910B1F" w:rsidRDefault="00237D92" w:rsidP="00910B1F">
            <w:pPr>
              <w:spacing w:before="80" w:after="80"/>
              <w:ind w:left="360"/>
              <w:jc w:val="center"/>
              <w:rPr>
                <w:color w:val="000000" w:themeColor="text1"/>
              </w:rPr>
            </w:pPr>
            <w:r w:rsidRPr="00910B1F">
              <w:rPr>
                <w:color w:val="000000" w:themeColor="text1"/>
              </w:rPr>
              <w:t>01/09/2023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Pr="00910B1F" w:rsidRDefault="00237D92" w:rsidP="00910B1F">
            <w:pPr>
              <w:bidi/>
              <w:spacing w:before="80" w:after="80"/>
              <w:jc w:val="center"/>
              <w:rPr>
                <w:b/>
                <w:color w:val="000000" w:themeColor="text1"/>
              </w:rPr>
            </w:pPr>
            <w:r w:rsidRPr="00910B1F">
              <w:rPr>
                <w:b/>
                <w:color w:val="000000" w:themeColor="text1"/>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spacing w:before="80" w:after="80"/>
              <w:jc w:val="center"/>
              <w:rPr>
                <w:color w:val="000000" w:themeColor="text1"/>
              </w:rPr>
            </w:pPr>
            <w:r w:rsidRPr="00910B1F">
              <w:rPr>
                <w:color w:val="000000" w:themeColor="text1"/>
              </w:rPr>
              <w:t>1.0</w:t>
            </w:r>
          </w:p>
        </w:tc>
      </w:tr>
    </w:tbl>
    <w:tbl>
      <w:tblPr>
        <w:tblStyle w:val="afb"/>
        <w:tblpPr w:leftFromText="180" w:rightFromText="180" w:vertAnchor="text" w:horzAnchor="margin" w:tblpXSpec="center" w:tblpY="-273"/>
        <w:tblW w:w="10455" w:type="dxa"/>
        <w:tblLayout w:type="fixed"/>
        <w:tblLook w:val="04A0" w:firstRow="1" w:lastRow="0" w:firstColumn="1" w:lastColumn="0" w:noHBand="0" w:noVBand="1"/>
      </w:tblPr>
      <w:tblGrid>
        <w:gridCol w:w="2564"/>
        <w:gridCol w:w="5158"/>
        <w:gridCol w:w="1605"/>
        <w:gridCol w:w="1128"/>
      </w:tblGrid>
      <w:tr w:rsidR="00910B1F" w:rsidTr="00910B1F">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910B1F" w:rsidRPr="00910B1F" w:rsidRDefault="00910B1F" w:rsidP="00910B1F">
            <w:pPr>
              <w:bidi/>
              <w:spacing w:line="360" w:lineRule="auto"/>
              <w:jc w:val="center"/>
              <w:rPr>
                <w:b/>
                <w:color w:val="17365D"/>
                <w:sz w:val="28"/>
                <w:szCs w:val="28"/>
              </w:rPr>
            </w:pPr>
            <w:r>
              <w:rPr>
                <w:b/>
                <w:color w:val="17365D"/>
                <w:sz w:val="28"/>
                <w:szCs w:val="28"/>
                <w:rtl/>
              </w:rPr>
              <w:t>علاقة المادة بالمواد الأخرى</w:t>
            </w:r>
          </w:p>
        </w:tc>
      </w:tr>
      <w:tr w:rsidR="00910B1F" w:rsidTr="00910B1F">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910B1F" w:rsidRDefault="00910B1F" w:rsidP="00910B1F">
            <w:pPr>
              <w:bidi/>
              <w:spacing w:line="360" w:lineRule="auto"/>
              <w:jc w:val="center"/>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10B1F" w:rsidRDefault="00910B1F" w:rsidP="00910B1F">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910B1F" w:rsidRDefault="00910B1F" w:rsidP="00910B1F">
            <w:pPr>
              <w:bidi/>
              <w:spacing w:line="360" w:lineRule="auto"/>
              <w:jc w:val="center"/>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10B1F" w:rsidRDefault="00910B1F" w:rsidP="00910B1F">
            <w:pPr>
              <w:spacing w:line="360" w:lineRule="auto"/>
              <w:jc w:val="center"/>
            </w:pPr>
          </w:p>
        </w:tc>
      </w:tr>
      <w:tr w:rsidR="00910B1F" w:rsidTr="00910B1F">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910B1F" w:rsidRDefault="00910B1F" w:rsidP="00910B1F">
            <w:pPr>
              <w:bidi/>
              <w:spacing w:line="360" w:lineRule="auto"/>
              <w:jc w:val="center"/>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10B1F" w:rsidRDefault="00910B1F" w:rsidP="00910B1F">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910B1F" w:rsidRDefault="00910B1F" w:rsidP="00910B1F">
            <w:pPr>
              <w:bidi/>
              <w:spacing w:line="360" w:lineRule="auto"/>
              <w:jc w:val="cente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10B1F" w:rsidRDefault="00910B1F" w:rsidP="00910B1F">
            <w:pPr>
              <w:spacing w:line="360" w:lineRule="auto"/>
              <w:jc w:val="center"/>
            </w:pPr>
          </w:p>
        </w:tc>
      </w:tr>
    </w:tbl>
    <w:p w:rsidR="00237D92" w:rsidRDefault="00237D92" w:rsidP="00B202C1">
      <w:pPr>
        <w:tabs>
          <w:tab w:val="left" w:pos="5220"/>
        </w:tabs>
        <w:spacing w:after="200" w:line="276" w:lineRule="auto"/>
        <w:jc w:val="right"/>
        <w:rPr>
          <w:rFonts w:ascii="Cambria" w:eastAsia="Cambria" w:hAnsi="Cambria" w:cs="Cambria"/>
          <w:b/>
          <w:sz w:val="16"/>
          <w:szCs w:val="16"/>
        </w:rPr>
      </w:pPr>
    </w:p>
    <w:p w:rsidR="00237D92" w:rsidRDefault="00237D92" w:rsidP="00B202C1">
      <w:pPr>
        <w:tabs>
          <w:tab w:val="left" w:pos="5220"/>
        </w:tabs>
        <w:spacing w:after="200" w:line="276" w:lineRule="auto"/>
        <w:jc w:val="right"/>
        <w:rPr>
          <w:rFonts w:ascii="Cambria" w:eastAsia="Cambria" w:hAnsi="Cambria" w:cs="Cambria"/>
          <w:b/>
          <w:sz w:val="16"/>
          <w:szCs w:val="16"/>
        </w:rPr>
      </w:pPr>
    </w:p>
    <w:p w:rsidR="00237D92" w:rsidRDefault="00237D92" w:rsidP="00B202C1">
      <w:pPr>
        <w:tabs>
          <w:tab w:val="left" w:pos="5220"/>
        </w:tabs>
        <w:spacing w:after="0" w:line="360" w:lineRule="auto"/>
        <w:jc w:val="right"/>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237D92" w:rsidTr="00237D92">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910B1F">
            <w:pPr>
              <w:bidi/>
              <w:spacing w:line="276" w:lineRule="auto"/>
              <w:jc w:val="center"/>
              <w:rPr>
                <w:b/>
                <w:color w:val="17365D"/>
                <w:sz w:val="28"/>
                <w:szCs w:val="28"/>
                <w:rtl/>
                <w:lang w:bidi="ar-IQ"/>
              </w:rPr>
            </w:pPr>
            <w:r>
              <w:rPr>
                <w:b/>
                <w:color w:val="17365D"/>
                <w:sz w:val="28"/>
                <w:szCs w:val="28"/>
                <w:rtl/>
              </w:rPr>
              <w:t>أهداف المادة ومخرجات التعلم والمحتويات الإرشادية</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Pr="00910B1F" w:rsidRDefault="00237D92" w:rsidP="00910B1F">
            <w:pPr>
              <w:bidi/>
              <w:spacing w:line="276" w:lineRule="auto"/>
              <w:jc w:val="center"/>
              <w:rPr>
                <w:b/>
                <w:color w:val="000000"/>
                <w:sz w:val="24"/>
                <w:szCs w:val="24"/>
              </w:rPr>
            </w:pPr>
            <w:r>
              <w:rPr>
                <w:b/>
                <w:color w:val="000000"/>
                <w:sz w:val="24"/>
                <w:szCs w:val="24"/>
                <w:rtl/>
              </w:rPr>
              <w:t>أهداف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910B1F" w:rsidRPr="00910B1F" w:rsidRDefault="00910B1F" w:rsidP="00910B1F">
            <w:pPr>
              <w:bidi/>
              <w:spacing w:line="276" w:lineRule="auto"/>
              <w:rPr>
                <w:color w:val="000000"/>
              </w:rPr>
            </w:pPr>
            <w:r w:rsidRPr="00910B1F">
              <w:rPr>
                <w:color w:val="000000"/>
                <w:rtl/>
              </w:rPr>
              <w:t>١</w:t>
            </w:r>
            <w:r w:rsidRPr="00910B1F">
              <w:rPr>
                <w:color w:val="000000"/>
              </w:rPr>
              <w:t xml:space="preserve">. </w:t>
            </w:r>
            <w:r w:rsidRPr="00910B1F">
              <w:rPr>
                <w:color w:val="000000"/>
                <w:rtl/>
              </w:rPr>
              <w:t>يهدف هذا المقرر إلى تقديم واستكشاف المفاهيم الأساسية لعلم وظائف الأعضاء البشرية، بدءًا من وظائف الخلايا وصولًا إلى الأنظمة المسؤولة عن الحفاظ على التوازن الداخلي للجسم</w:t>
            </w:r>
            <w:r w:rsidRPr="00910B1F">
              <w:rPr>
                <w:color w:val="000000"/>
              </w:rPr>
              <w:t>.</w:t>
            </w:r>
          </w:p>
          <w:p w:rsidR="00910B1F" w:rsidRPr="00910B1F" w:rsidRDefault="00910B1F" w:rsidP="00910B1F">
            <w:pPr>
              <w:bidi/>
              <w:spacing w:line="276" w:lineRule="auto"/>
              <w:rPr>
                <w:color w:val="000000"/>
              </w:rPr>
            </w:pPr>
            <w:r w:rsidRPr="00910B1F">
              <w:rPr>
                <w:color w:val="000000"/>
                <w:rtl/>
              </w:rPr>
              <w:t>٢</w:t>
            </w:r>
            <w:r w:rsidRPr="00910B1F">
              <w:rPr>
                <w:color w:val="000000"/>
              </w:rPr>
              <w:t xml:space="preserve">. </w:t>
            </w:r>
            <w:r w:rsidRPr="00910B1F">
              <w:rPr>
                <w:color w:val="000000"/>
                <w:rtl/>
              </w:rPr>
              <w:t>يهدف المقرر إلى البدء بالمبادئ العامة لكيفية تواصل الخلايا ووظائفها</w:t>
            </w:r>
            <w:r w:rsidRPr="00910B1F">
              <w:rPr>
                <w:color w:val="000000"/>
              </w:rPr>
              <w:t>.</w:t>
            </w:r>
          </w:p>
          <w:p w:rsidR="00910B1F" w:rsidRPr="00910B1F" w:rsidRDefault="00910B1F" w:rsidP="00910B1F">
            <w:pPr>
              <w:bidi/>
              <w:spacing w:line="276" w:lineRule="auto"/>
              <w:rPr>
                <w:color w:val="000000"/>
              </w:rPr>
            </w:pPr>
            <w:r w:rsidRPr="00910B1F">
              <w:rPr>
                <w:color w:val="000000"/>
                <w:rtl/>
              </w:rPr>
              <w:t>٣</w:t>
            </w:r>
            <w:r w:rsidRPr="00910B1F">
              <w:rPr>
                <w:color w:val="000000"/>
              </w:rPr>
              <w:t xml:space="preserve">. </w:t>
            </w:r>
            <w:r w:rsidRPr="00910B1F">
              <w:rPr>
                <w:color w:val="000000"/>
                <w:rtl/>
              </w:rPr>
              <w:t>استكشاف الأنظمة الفيزيولوجية الرئيسية</w:t>
            </w:r>
            <w:r w:rsidRPr="00910B1F">
              <w:rPr>
                <w:color w:val="000000"/>
              </w:rPr>
              <w:t>:</w:t>
            </w:r>
          </w:p>
          <w:p w:rsidR="00910B1F" w:rsidRPr="00910B1F" w:rsidRDefault="00910B1F" w:rsidP="00910B1F">
            <w:pPr>
              <w:bidi/>
              <w:spacing w:line="276" w:lineRule="auto"/>
              <w:rPr>
                <w:color w:val="000000"/>
              </w:rPr>
            </w:pPr>
            <w:r w:rsidRPr="00910B1F">
              <w:rPr>
                <w:color w:val="000000"/>
              </w:rPr>
              <w:t xml:space="preserve">• </w:t>
            </w:r>
            <w:r w:rsidRPr="00910B1F">
              <w:rPr>
                <w:color w:val="000000"/>
                <w:rtl/>
              </w:rPr>
              <w:t>دراسة الجهاز العصبي المركزي والمحيطي،</w:t>
            </w:r>
          </w:p>
          <w:p w:rsidR="00910B1F" w:rsidRPr="00910B1F" w:rsidRDefault="00910B1F" w:rsidP="00910B1F">
            <w:pPr>
              <w:bidi/>
              <w:spacing w:line="276" w:lineRule="auto"/>
              <w:rPr>
                <w:color w:val="000000"/>
              </w:rPr>
            </w:pPr>
            <w:r w:rsidRPr="00910B1F">
              <w:rPr>
                <w:color w:val="000000"/>
              </w:rPr>
              <w:t xml:space="preserve">• </w:t>
            </w:r>
            <w:r w:rsidRPr="00910B1F">
              <w:rPr>
                <w:color w:val="000000"/>
                <w:rtl/>
              </w:rPr>
              <w:t>كيفية تحفيز العضلات المختلفة للانقباض،</w:t>
            </w:r>
          </w:p>
          <w:p w:rsidR="00910B1F" w:rsidRPr="00910B1F" w:rsidRDefault="00910B1F" w:rsidP="00910B1F">
            <w:pPr>
              <w:bidi/>
              <w:spacing w:line="276" w:lineRule="auto"/>
              <w:rPr>
                <w:color w:val="000000"/>
              </w:rPr>
            </w:pPr>
            <w:r w:rsidRPr="00910B1F">
              <w:rPr>
                <w:color w:val="000000"/>
              </w:rPr>
              <w:t xml:space="preserve">• </w:t>
            </w:r>
            <w:r w:rsidRPr="00910B1F">
              <w:rPr>
                <w:color w:val="000000"/>
                <w:rtl/>
              </w:rPr>
              <w:t>الجهاز الهضمي والمبادئ الغذائية الأساسية المرتبطة به، والجهاز القلبي التنفسي،</w:t>
            </w:r>
          </w:p>
          <w:p w:rsidR="00910B1F" w:rsidRPr="00910B1F" w:rsidRDefault="00910B1F" w:rsidP="00910B1F">
            <w:pPr>
              <w:bidi/>
              <w:spacing w:line="276" w:lineRule="auto"/>
              <w:rPr>
                <w:color w:val="000000"/>
              </w:rPr>
            </w:pPr>
            <w:r w:rsidRPr="00910B1F">
              <w:rPr>
                <w:color w:val="000000"/>
              </w:rPr>
              <w:t xml:space="preserve">• </w:t>
            </w:r>
            <w:r w:rsidRPr="00910B1F">
              <w:rPr>
                <w:color w:val="000000"/>
                <w:rtl/>
              </w:rPr>
              <w:t>الجهاز الكلوي ودوره التنظيمي، والجهاز المناعي وكيفية حمايته للجسم من العدوى والأمراض</w:t>
            </w:r>
            <w:r w:rsidRPr="00910B1F">
              <w:rPr>
                <w:color w:val="000000"/>
              </w:rPr>
              <w:t>.</w:t>
            </w:r>
          </w:p>
          <w:p w:rsidR="00237D92" w:rsidRDefault="00910B1F" w:rsidP="00910B1F">
            <w:pPr>
              <w:bidi/>
              <w:spacing w:line="276" w:lineRule="auto"/>
              <w:rPr>
                <w:color w:val="000000"/>
              </w:rPr>
            </w:pPr>
            <w:r w:rsidRPr="00910B1F">
              <w:rPr>
                <w:color w:val="000000"/>
                <w:rtl/>
              </w:rPr>
              <w:t>٤</w:t>
            </w:r>
            <w:r w:rsidRPr="00910B1F">
              <w:rPr>
                <w:color w:val="000000"/>
              </w:rPr>
              <w:t xml:space="preserve">. </w:t>
            </w:r>
            <w:r w:rsidRPr="00910B1F">
              <w:rPr>
                <w:color w:val="000000"/>
                <w:rtl/>
              </w:rPr>
              <w:t>يهدف هذا المقرر أيضًا إلى تقديم مبادئ التعلم الجماعي، والتفكير النقدي، وحل المشكلات، والتواصل العلمي</w:t>
            </w:r>
            <w:r w:rsidRPr="00910B1F">
              <w:rPr>
                <w:color w:val="000000"/>
              </w:rPr>
              <w:t>.</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Pr="00910B1F" w:rsidRDefault="00237D92" w:rsidP="00910B1F">
            <w:pPr>
              <w:bidi/>
              <w:spacing w:line="276" w:lineRule="auto"/>
              <w:jc w:val="center"/>
              <w:rPr>
                <w:b/>
                <w:color w:val="000000"/>
                <w:sz w:val="24"/>
                <w:szCs w:val="24"/>
              </w:rPr>
            </w:pPr>
            <w:r>
              <w:rPr>
                <w:b/>
                <w:color w:val="000000"/>
                <w:sz w:val="24"/>
                <w:szCs w:val="24"/>
                <w:rtl/>
              </w:rPr>
              <w:t>مخرجات تعلم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910B1F" w:rsidRDefault="00910B1F" w:rsidP="00910B1F">
            <w:pPr>
              <w:widowControl w:val="0"/>
              <w:shd w:val="clear" w:color="auto" w:fill="FFFFFF"/>
              <w:bidi/>
              <w:spacing w:line="276" w:lineRule="auto"/>
              <w:ind w:left="720"/>
              <w:rPr>
                <w:color w:val="3F4A52"/>
              </w:rPr>
            </w:pPr>
            <w:r w:rsidRPr="00910B1F">
              <w:rPr>
                <w:color w:val="3F4A52"/>
                <w:rtl/>
              </w:rPr>
              <w:t>عند إتمام هذه الوحدة بنجاح، ستكون قادرًا على</w:t>
            </w:r>
            <w:r w:rsidRPr="00910B1F">
              <w:rPr>
                <w:color w:val="3F4A52"/>
              </w:rPr>
              <w:t>:</w:t>
            </w:r>
          </w:p>
          <w:p w:rsidR="00910B1F" w:rsidRPr="00910B1F" w:rsidRDefault="00910B1F" w:rsidP="005B2E63">
            <w:pPr>
              <w:pStyle w:val="a9"/>
              <w:widowControl w:val="0"/>
              <w:numPr>
                <w:ilvl w:val="0"/>
                <w:numId w:val="43"/>
              </w:numPr>
              <w:shd w:val="clear" w:color="auto" w:fill="FFFFFF"/>
              <w:bidi/>
              <w:spacing w:line="276" w:lineRule="auto"/>
              <w:rPr>
                <w:color w:val="3F4A52"/>
              </w:rPr>
            </w:pPr>
            <w:r w:rsidRPr="00910B1F">
              <w:rPr>
                <w:color w:val="3F4A52"/>
                <w:rtl/>
              </w:rPr>
              <w:t>إظهار معرفة أساسية متكاملة بالمبادئ الطبية الحيوية التي يقوم عليها نظام صحة الإنسان</w:t>
            </w:r>
            <w:r w:rsidRPr="00910B1F">
              <w:rPr>
                <w:color w:val="3F4A52"/>
              </w:rPr>
              <w:t>.</w:t>
            </w:r>
          </w:p>
          <w:p w:rsidR="00910B1F" w:rsidRPr="00910B1F" w:rsidRDefault="00910B1F" w:rsidP="005B2E63">
            <w:pPr>
              <w:pStyle w:val="a9"/>
              <w:widowControl w:val="0"/>
              <w:numPr>
                <w:ilvl w:val="0"/>
                <w:numId w:val="43"/>
              </w:numPr>
              <w:shd w:val="clear" w:color="auto" w:fill="FFFFFF"/>
              <w:bidi/>
              <w:spacing w:line="276" w:lineRule="auto"/>
              <w:rPr>
                <w:color w:val="3F4A52"/>
              </w:rPr>
            </w:pPr>
            <w:r w:rsidRPr="00910B1F">
              <w:rPr>
                <w:color w:val="3F4A52"/>
                <w:rtl/>
              </w:rPr>
              <w:t>ظهار وعي أساسي بالمبادئ العلمية التي يقوم عليها نظام الوقاية من بعض الأمراض الهامة وتشخيصها وعلاجها</w:t>
            </w:r>
            <w:r w:rsidRPr="00910B1F">
              <w:rPr>
                <w:color w:val="3F4A52"/>
              </w:rPr>
              <w:t>.</w:t>
            </w:r>
          </w:p>
          <w:p w:rsidR="00237D92" w:rsidRPr="00910B1F" w:rsidRDefault="00910B1F" w:rsidP="005B2E63">
            <w:pPr>
              <w:pStyle w:val="a9"/>
              <w:widowControl w:val="0"/>
              <w:numPr>
                <w:ilvl w:val="0"/>
                <w:numId w:val="43"/>
              </w:numPr>
              <w:shd w:val="clear" w:color="auto" w:fill="FFFFFF"/>
              <w:bidi/>
              <w:spacing w:line="276" w:lineRule="auto"/>
              <w:rPr>
                <w:color w:val="3F4A52"/>
              </w:rPr>
            </w:pPr>
            <w:r w:rsidRPr="00910B1F">
              <w:rPr>
                <w:color w:val="3F4A52"/>
                <w:rtl/>
              </w:rPr>
              <w:t>تطبيق مهارات التفكير النقدي وصياغة المشكلات وحلها، بتوجيه من المختصين</w:t>
            </w:r>
            <w:r w:rsidRPr="00910B1F">
              <w:rPr>
                <w:color w:val="3F4A52"/>
              </w:rPr>
              <w:t>.</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jc w:val="center"/>
              <w:rPr>
                <w:b/>
                <w:sz w:val="24"/>
                <w:szCs w:val="24"/>
              </w:rPr>
            </w:pPr>
            <w:r>
              <w:rPr>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rsidR="00910B1F" w:rsidRPr="00910B1F" w:rsidRDefault="00910B1F" w:rsidP="00910B1F">
            <w:pPr>
              <w:pStyle w:val="3"/>
              <w:shd w:val="clear" w:color="auto" w:fill="FFFFFF"/>
              <w:bidi/>
              <w:spacing w:after="225" w:line="450" w:lineRule="atLeast"/>
              <w:rPr>
                <w:rFonts w:ascii="Arial" w:eastAsia="Arial" w:hAnsi="Arial" w:cs="Arial"/>
                <w:b w:val="0"/>
                <w:color w:val="252A2F"/>
                <w:sz w:val="22"/>
                <w:szCs w:val="22"/>
                <w:shd w:val="clear" w:color="auto" w:fill="FFFFFF"/>
              </w:rPr>
            </w:pPr>
            <w:r w:rsidRPr="00910B1F">
              <w:rPr>
                <w:rFonts w:ascii="Arial" w:eastAsia="Arial" w:hAnsi="Arial" w:cs="Arial"/>
                <w:b w:val="0"/>
                <w:color w:val="252A2F"/>
                <w:sz w:val="22"/>
                <w:szCs w:val="22"/>
                <w:shd w:val="clear" w:color="auto" w:fill="FFFFFF"/>
                <w:rtl/>
              </w:rPr>
              <w:t>١</w:t>
            </w:r>
            <w:r w:rsidRPr="00910B1F">
              <w:rPr>
                <w:rFonts w:ascii="Arial" w:eastAsia="Arial" w:hAnsi="Arial" w:cs="Arial"/>
                <w:b w:val="0"/>
                <w:color w:val="252A2F"/>
                <w:sz w:val="22"/>
                <w:szCs w:val="22"/>
                <w:shd w:val="clear" w:color="auto" w:fill="FFFFFF"/>
              </w:rPr>
              <w:t xml:space="preserve">- </w:t>
            </w:r>
            <w:r w:rsidRPr="00910B1F">
              <w:rPr>
                <w:rFonts w:ascii="Arial" w:eastAsia="Arial" w:hAnsi="Arial" w:cs="Arial"/>
                <w:b w:val="0"/>
                <w:color w:val="252A2F"/>
                <w:sz w:val="22"/>
                <w:szCs w:val="22"/>
                <w:shd w:val="clear" w:color="auto" w:fill="FFFFFF"/>
                <w:rtl/>
              </w:rPr>
              <w:t>فسيولوجيا القلب والأوعية الدموية: بنية ووظيفة القلب والأوعية الدموية من الخلية المفردة إلى الجهاز بأكمله. النشاط الكهربائي للقلب وقياسه. التروية الدموية والتحكم بها. تنظيم ضغط الدم. يتضمن أمثلة متنوعة من الحالات المرضية الفيزيولوجية مع الإشارة إلى التطبيقات الطبية الحيوية والجنائية، مثل مرض الشريان التاجي</w:t>
            </w:r>
            <w:r w:rsidRPr="00910B1F">
              <w:rPr>
                <w:rFonts w:ascii="Arial" w:eastAsia="Arial" w:hAnsi="Arial" w:cs="Arial"/>
                <w:b w:val="0"/>
                <w:color w:val="252A2F"/>
                <w:sz w:val="22"/>
                <w:szCs w:val="22"/>
                <w:shd w:val="clear" w:color="auto" w:fill="FFFFFF"/>
              </w:rPr>
              <w:t>.</w:t>
            </w:r>
          </w:p>
          <w:p w:rsidR="00910B1F" w:rsidRPr="00910B1F" w:rsidRDefault="00910B1F" w:rsidP="00910B1F">
            <w:pPr>
              <w:pStyle w:val="3"/>
              <w:shd w:val="clear" w:color="auto" w:fill="FFFFFF"/>
              <w:bidi/>
              <w:spacing w:after="225" w:line="450" w:lineRule="atLeast"/>
              <w:rPr>
                <w:rFonts w:ascii="Arial" w:eastAsia="Arial" w:hAnsi="Arial" w:cs="Arial"/>
                <w:b w:val="0"/>
                <w:color w:val="252A2F"/>
                <w:sz w:val="22"/>
                <w:szCs w:val="22"/>
                <w:shd w:val="clear" w:color="auto" w:fill="FFFFFF"/>
              </w:rPr>
            </w:pPr>
            <w:r w:rsidRPr="00910B1F">
              <w:rPr>
                <w:rFonts w:ascii="Arial" w:eastAsia="Arial" w:hAnsi="Arial" w:cs="Arial"/>
                <w:b w:val="0"/>
                <w:color w:val="252A2F"/>
                <w:sz w:val="22"/>
                <w:szCs w:val="22"/>
                <w:shd w:val="clear" w:color="auto" w:fill="FFFFFF"/>
                <w:rtl/>
              </w:rPr>
              <w:t>٢</w:t>
            </w:r>
            <w:r w:rsidRPr="00910B1F">
              <w:rPr>
                <w:rFonts w:ascii="Arial" w:eastAsia="Arial" w:hAnsi="Arial" w:cs="Arial"/>
                <w:b w:val="0"/>
                <w:color w:val="252A2F"/>
                <w:sz w:val="22"/>
                <w:szCs w:val="22"/>
                <w:shd w:val="clear" w:color="auto" w:fill="FFFFFF"/>
              </w:rPr>
              <w:t xml:space="preserve">- </w:t>
            </w:r>
            <w:r w:rsidRPr="00910B1F">
              <w:rPr>
                <w:rFonts w:ascii="Arial" w:eastAsia="Arial" w:hAnsi="Arial" w:cs="Arial"/>
                <w:b w:val="0"/>
                <w:color w:val="252A2F"/>
                <w:sz w:val="22"/>
                <w:szCs w:val="22"/>
                <w:shd w:val="clear" w:color="auto" w:fill="FFFFFF"/>
                <w:rtl/>
              </w:rPr>
              <w:t>فسيولوجيا الجهاز التنفسي: بنية ووظيفة الجهاز التنفسي من الخلية المفردة إلى الجهاز بأكمله. ميكانيكا الرئة والتهوية. نقل الأكسجين وثاني أكسيد الكربون. التحكم المركزي والمحيطي في التنفس. يتضمن أمثلة متنوعة من الحالات المرضية الفيزيولوجية مع الإشارة إلى التطبيقات الطبية الحيوية والجنائية، مثل الربو</w:t>
            </w:r>
            <w:r w:rsidRPr="00910B1F">
              <w:rPr>
                <w:rFonts w:ascii="Arial" w:eastAsia="Arial" w:hAnsi="Arial" w:cs="Arial"/>
                <w:b w:val="0"/>
                <w:color w:val="252A2F"/>
                <w:sz w:val="22"/>
                <w:szCs w:val="22"/>
                <w:shd w:val="clear" w:color="auto" w:fill="FFFFFF"/>
              </w:rPr>
              <w:t>.</w:t>
            </w:r>
          </w:p>
          <w:p w:rsidR="00910B1F" w:rsidRPr="00910B1F" w:rsidRDefault="00910B1F" w:rsidP="00910B1F">
            <w:pPr>
              <w:pStyle w:val="3"/>
              <w:shd w:val="clear" w:color="auto" w:fill="FFFFFF"/>
              <w:bidi/>
              <w:spacing w:after="225" w:line="450" w:lineRule="atLeast"/>
              <w:rPr>
                <w:rFonts w:ascii="Arial" w:eastAsia="Arial" w:hAnsi="Arial" w:cs="Arial"/>
                <w:b w:val="0"/>
                <w:color w:val="252A2F"/>
                <w:sz w:val="22"/>
                <w:szCs w:val="22"/>
                <w:shd w:val="clear" w:color="auto" w:fill="FFFFFF"/>
              </w:rPr>
            </w:pPr>
            <w:r w:rsidRPr="00910B1F">
              <w:rPr>
                <w:rFonts w:ascii="Arial" w:eastAsia="Arial" w:hAnsi="Arial" w:cs="Arial"/>
                <w:b w:val="0"/>
                <w:color w:val="252A2F"/>
                <w:sz w:val="22"/>
                <w:szCs w:val="22"/>
                <w:shd w:val="clear" w:color="auto" w:fill="FFFFFF"/>
                <w:rtl/>
              </w:rPr>
              <w:t>٣</w:t>
            </w:r>
            <w:r w:rsidRPr="00910B1F">
              <w:rPr>
                <w:rFonts w:ascii="Arial" w:eastAsia="Arial" w:hAnsi="Arial" w:cs="Arial"/>
                <w:b w:val="0"/>
                <w:color w:val="252A2F"/>
                <w:sz w:val="22"/>
                <w:szCs w:val="22"/>
                <w:shd w:val="clear" w:color="auto" w:fill="FFFFFF"/>
              </w:rPr>
              <w:t xml:space="preserve">- </w:t>
            </w:r>
            <w:r w:rsidRPr="00910B1F">
              <w:rPr>
                <w:rFonts w:ascii="Arial" w:eastAsia="Arial" w:hAnsi="Arial" w:cs="Arial"/>
                <w:b w:val="0"/>
                <w:color w:val="252A2F"/>
                <w:sz w:val="22"/>
                <w:szCs w:val="22"/>
                <w:shd w:val="clear" w:color="auto" w:fill="FFFFFF"/>
                <w:rtl/>
              </w:rPr>
              <w:t>فسيولوجيا الجهاز التناسلي: بنية ووظائف الجهاز التناسلي من الخلية المفردة إلى الجهاز بأكمله. التحكم الطبيعي للجسم في الجهاز التناسلي الأنثوي والدورات الهرمونية. يتضمن أمثلة متنوعة من الحالات المرضية الفيزيولوجية مع الإشارة إلى التطبيقات الطبية الحيوية والجنائية، مثل العقم</w:t>
            </w:r>
            <w:r w:rsidRPr="00910B1F">
              <w:rPr>
                <w:rFonts w:ascii="Arial" w:eastAsia="Arial" w:hAnsi="Arial" w:cs="Arial"/>
                <w:b w:val="0"/>
                <w:color w:val="252A2F"/>
                <w:sz w:val="22"/>
                <w:szCs w:val="22"/>
                <w:shd w:val="clear" w:color="auto" w:fill="FFFFFF"/>
              </w:rPr>
              <w:t>.</w:t>
            </w:r>
          </w:p>
          <w:p w:rsidR="00910B1F" w:rsidRPr="00910B1F" w:rsidRDefault="00910B1F" w:rsidP="00910B1F">
            <w:pPr>
              <w:pStyle w:val="3"/>
              <w:shd w:val="clear" w:color="auto" w:fill="FFFFFF"/>
              <w:bidi/>
              <w:spacing w:after="225" w:line="450" w:lineRule="atLeast"/>
              <w:rPr>
                <w:rFonts w:ascii="Arial" w:eastAsia="Arial" w:hAnsi="Arial" w:cs="Arial"/>
                <w:b w:val="0"/>
                <w:color w:val="252A2F"/>
                <w:sz w:val="22"/>
                <w:szCs w:val="22"/>
                <w:shd w:val="clear" w:color="auto" w:fill="FFFFFF"/>
              </w:rPr>
            </w:pPr>
            <w:r w:rsidRPr="00910B1F">
              <w:rPr>
                <w:rFonts w:ascii="Arial" w:eastAsia="Arial" w:hAnsi="Arial" w:cs="Arial"/>
                <w:b w:val="0"/>
                <w:color w:val="252A2F"/>
                <w:sz w:val="22"/>
                <w:szCs w:val="22"/>
                <w:shd w:val="clear" w:color="auto" w:fill="FFFFFF"/>
                <w:rtl/>
              </w:rPr>
              <w:t>٤</w:t>
            </w:r>
            <w:r w:rsidRPr="00910B1F">
              <w:rPr>
                <w:rFonts w:ascii="Arial" w:eastAsia="Arial" w:hAnsi="Arial" w:cs="Arial"/>
                <w:b w:val="0"/>
                <w:color w:val="252A2F"/>
                <w:sz w:val="22"/>
                <w:szCs w:val="22"/>
                <w:shd w:val="clear" w:color="auto" w:fill="FFFFFF"/>
              </w:rPr>
              <w:t xml:space="preserve">- </w:t>
            </w:r>
            <w:r w:rsidRPr="00910B1F">
              <w:rPr>
                <w:rFonts w:ascii="Arial" w:eastAsia="Arial" w:hAnsi="Arial" w:cs="Arial"/>
                <w:b w:val="0"/>
                <w:color w:val="252A2F"/>
                <w:sz w:val="22"/>
                <w:szCs w:val="22"/>
                <w:shd w:val="clear" w:color="auto" w:fill="FFFFFF"/>
                <w:rtl/>
              </w:rPr>
              <w:t>علم وظائف الأعصاب والحواس</w:t>
            </w:r>
          </w:p>
          <w:p w:rsidR="00910B1F" w:rsidRPr="00910B1F" w:rsidRDefault="00910B1F" w:rsidP="00910B1F">
            <w:pPr>
              <w:pStyle w:val="3"/>
              <w:shd w:val="clear" w:color="auto" w:fill="FFFFFF"/>
              <w:bidi/>
              <w:spacing w:after="225" w:line="450" w:lineRule="atLeast"/>
              <w:rPr>
                <w:rFonts w:ascii="Arial" w:eastAsia="Arial" w:hAnsi="Arial" w:cs="Arial"/>
                <w:b w:val="0"/>
                <w:color w:val="252A2F"/>
                <w:sz w:val="22"/>
                <w:szCs w:val="22"/>
                <w:shd w:val="clear" w:color="auto" w:fill="FFFFFF"/>
              </w:rPr>
            </w:pPr>
            <w:r w:rsidRPr="00910B1F">
              <w:rPr>
                <w:rFonts w:ascii="Arial" w:eastAsia="Arial" w:hAnsi="Arial" w:cs="Arial"/>
                <w:b w:val="0"/>
                <w:color w:val="252A2F"/>
                <w:sz w:val="22"/>
                <w:szCs w:val="22"/>
                <w:shd w:val="clear" w:color="auto" w:fill="FFFFFF"/>
                <w:rtl/>
              </w:rPr>
              <w:t>البنى الأساسية وأقسام الجهاز العصبي المحيطي والمركزي، من الخلية المفردة إلى الجهاز بأكمله. بنية ووظيفة الأعصاب والخلايا في الجهاز العصبي. كيفية تواصل الأعصاب. وظائف الجهاز العصبي المركزي العليا والجهاز العصبي الذاتي. بنية ووظيفة الأعضاء الحسية الرئيسية. يتضمن أمثلة متنوعة من الحالات المرضية الفيزيولوجية مع الإشارة إلى التطبيقات الطبية الحيوية والجنائية، مثل الخرف</w:t>
            </w:r>
            <w:r w:rsidRPr="00910B1F">
              <w:rPr>
                <w:rFonts w:ascii="Arial" w:eastAsia="Arial" w:hAnsi="Arial" w:cs="Arial"/>
                <w:b w:val="0"/>
                <w:color w:val="252A2F"/>
                <w:sz w:val="22"/>
                <w:szCs w:val="22"/>
                <w:shd w:val="clear" w:color="auto" w:fill="FFFFFF"/>
              </w:rPr>
              <w:t>.</w:t>
            </w:r>
          </w:p>
          <w:p w:rsidR="00910B1F" w:rsidRPr="00910B1F" w:rsidRDefault="00910B1F" w:rsidP="00910B1F">
            <w:pPr>
              <w:pStyle w:val="3"/>
              <w:shd w:val="clear" w:color="auto" w:fill="FFFFFF"/>
              <w:bidi/>
              <w:spacing w:after="225" w:line="450" w:lineRule="atLeast"/>
              <w:rPr>
                <w:rFonts w:ascii="Arial" w:eastAsia="Arial" w:hAnsi="Arial" w:cs="Arial"/>
                <w:b w:val="0"/>
                <w:color w:val="252A2F"/>
                <w:sz w:val="22"/>
                <w:szCs w:val="22"/>
                <w:shd w:val="clear" w:color="auto" w:fill="FFFFFF"/>
              </w:rPr>
            </w:pPr>
            <w:r w:rsidRPr="00910B1F">
              <w:rPr>
                <w:rFonts w:ascii="Arial" w:eastAsia="Arial" w:hAnsi="Arial" w:cs="Arial"/>
                <w:b w:val="0"/>
                <w:color w:val="252A2F"/>
                <w:sz w:val="22"/>
                <w:szCs w:val="22"/>
                <w:shd w:val="clear" w:color="auto" w:fill="FFFFFF"/>
                <w:rtl/>
              </w:rPr>
              <w:t>٥</w:t>
            </w:r>
            <w:r w:rsidRPr="00910B1F">
              <w:rPr>
                <w:rFonts w:ascii="Arial" w:eastAsia="Arial" w:hAnsi="Arial" w:cs="Arial"/>
                <w:b w:val="0"/>
                <w:color w:val="252A2F"/>
                <w:sz w:val="22"/>
                <w:szCs w:val="22"/>
                <w:shd w:val="clear" w:color="auto" w:fill="FFFFFF"/>
              </w:rPr>
              <w:t xml:space="preserve">- </w:t>
            </w:r>
            <w:r w:rsidRPr="00910B1F">
              <w:rPr>
                <w:rFonts w:ascii="Arial" w:eastAsia="Arial" w:hAnsi="Arial" w:cs="Arial"/>
                <w:b w:val="0"/>
                <w:color w:val="252A2F"/>
                <w:sz w:val="22"/>
                <w:szCs w:val="22"/>
                <w:shd w:val="clear" w:color="auto" w:fill="FFFFFF"/>
                <w:rtl/>
              </w:rPr>
              <w:t>الجهاز العضلي الهيكلي</w:t>
            </w:r>
          </w:p>
          <w:p w:rsidR="00237D92" w:rsidRPr="00910B1F" w:rsidRDefault="00910B1F" w:rsidP="00910B1F">
            <w:pPr>
              <w:bidi/>
              <w:spacing w:line="312" w:lineRule="auto"/>
            </w:pPr>
            <w:r w:rsidRPr="00910B1F">
              <w:rPr>
                <w:rFonts w:ascii="Arial" w:eastAsia="Arial" w:hAnsi="Arial" w:cs="Arial"/>
                <w:color w:val="252A2F"/>
                <w:shd w:val="clear" w:color="auto" w:fill="FFFFFF"/>
                <w:rtl/>
              </w:rPr>
              <w:t>بنية العضلات الهيكلية وبنيتها الدقيقة. أنواع العضلات والألياف. وظائف الأوتار والمفاصل والعظام والأربطة العضلية واللفافة. الوصلة العصبية العضلية. اقتران الإثارة بالانقباض. نظرية الخيوط المنزلقة. مغازل العضلات. أعضاء غولجي الوترية. الأقواس الانعكاسية. يتضمن أمثلة متنوعة من الحالات المرضية الفيزيولوجية مع الإشارة إلى التطبيقات الطبية الحيوية والجنائية، مثل ضمور العضلات</w:t>
            </w:r>
            <w:r w:rsidRPr="00910B1F">
              <w:rPr>
                <w:rFonts w:ascii="Arial" w:eastAsia="Arial" w:hAnsi="Arial" w:cs="Arial"/>
                <w:color w:val="252A2F"/>
                <w:shd w:val="clear" w:color="auto" w:fill="FFFFFF"/>
              </w:rPr>
              <w:t>.</w:t>
            </w:r>
          </w:p>
        </w:tc>
      </w:tr>
    </w:tbl>
    <w:p w:rsidR="00237D92" w:rsidRDefault="00237D92" w:rsidP="00B202C1">
      <w:pPr>
        <w:spacing w:after="384" w:line="312" w:lineRule="auto"/>
        <w:jc w:val="right"/>
        <w:rPr>
          <w:rFonts w:ascii="Cambria" w:eastAsia="Cambria" w:hAnsi="Cambria" w:cs="Cambria"/>
          <w:b/>
          <w:color w:val="000000"/>
          <w:sz w:val="24"/>
          <w:szCs w:val="24"/>
        </w:rPr>
      </w:pPr>
    </w:p>
    <w:tbl>
      <w:tblPr>
        <w:tblW w:w="10455" w:type="dxa"/>
        <w:tblInd w:w="-540" w:type="dxa"/>
        <w:tblLayout w:type="fixed"/>
        <w:tblLook w:val="04A0" w:firstRow="1" w:lastRow="0" w:firstColumn="1" w:lastColumn="0" w:noHBand="0" w:noVBand="1"/>
      </w:tblPr>
      <w:tblGrid>
        <w:gridCol w:w="2564"/>
        <w:gridCol w:w="7891"/>
      </w:tblGrid>
      <w:tr w:rsidR="00910B1F" w:rsidRPr="00910B1F" w:rsidTr="004E7A67">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910B1F" w:rsidRPr="00910B1F" w:rsidRDefault="00910B1F" w:rsidP="00910B1F">
            <w:pPr>
              <w:bidi/>
              <w:spacing w:line="276" w:lineRule="auto"/>
              <w:jc w:val="center"/>
              <w:rPr>
                <w:b/>
                <w:color w:val="17365D"/>
                <w:sz w:val="28"/>
                <w:szCs w:val="28"/>
              </w:rPr>
            </w:pPr>
            <w:r w:rsidRPr="00910B1F">
              <w:rPr>
                <w:b/>
                <w:color w:val="17365D"/>
                <w:sz w:val="28"/>
                <w:szCs w:val="28"/>
                <w:rtl/>
              </w:rPr>
              <w:t>استراتيجيات التعلم والتعليم</w:t>
            </w:r>
          </w:p>
        </w:tc>
      </w:tr>
      <w:tr w:rsidR="00910B1F" w:rsidRPr="00910B1F" w:rsidTr="004E7A67">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910B1F" w:rsidRPr="00910B1F" w:rsidRDefault="00910B1F" w:rsidP="00910B1F">
            <w:pPr>
              <w:bidi/>
              <w:spacing w:line="276" w:lineRule="auto"/>
              <w:jc w:val="center"/>
              <w:rPr>
                <w:b/>
                <w:sz w:val="24"/>
                <w:szCs w:val="24"/>
              </w:rPr>
            </w:pPr>
            <w:r w:rsidRPr="00910B1F">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910B1F" w:rsidRPr="00910B1F" w:rsidRDefault="00910B1F" w:rsidP="00910B1F">
            <w:pPr>
              <w:bidi/>
              <w:spacing w:line="276" w:lineRule="auto"/>
              <w:rPr>
                <w:rFonts w:ascii="Arial" w:eastAsia="Arial" w:hAnsi="Arial" w:cs="Arial"/>
                <w:color w:val="252A2F"/>
                <w:sz w:val="21"/>
                <w:szCs w:val="21"/>
                <w:shd w:val="clear" w:color="auto" w:fill="FFFFFF"/>
              </w:rPr>
            </w:pPr>
            <w:r w:rsidRPr="00910B1F">
              <w:rPr>
                <w:rFonts w:ascii="Arial" w:eastAsia="Arial" w:hAnsi="Arial" w:cs="Arial"/>
                <w:color w:val="252A2F"/>
                <w:sz w:val="21"/>
                <w:szCs w:val="21"/>
                <w:shd w:val="clear" w:color="auto" w:fill="FFFFFF"/>
                <w:rtl/>
              </w:rPr>
              <w:t>يتألف المقرر من محاضرات تتضمن تحليلاً نظرياً وأمثلة وتطبيقات عملية لتحسين مهارات الطلاب في التعلم والتحليل. وتُسهم المناقشات الجماعية داخل الصف حول الأبحاث في تعميق الفهم وتشجيع التفكير النقدي</w:t>
            </w:r>
            <w:r w:rsidRPr="00910B1F">
              <w:rPr>
                <w:rFonts w:ascii="Arial" w:eastAsia="Arial" w:hAnsi="Arial" w:cs="Arial"/>
                <w:color w:val="252A2F"/>
                <w:sz w:val="21"/>
                <w:szCs w:val="21"/>
                <w:shd w:val="clear" w:color="auto" w:fill="FFFFFF"/>
              </w:rPr>
              <w:t>.</w:t>
            </w:r>
          </w:p>
          <w:p w:rsidR="00910B1F" w:rsidRPr="00910B1F" w:rsidRDefault="00910B1F" w:rsidP="00910B1F">
            <w:pPr>
              <w:bidi/>
              <w:spacing w:line="276" w:lineRule="auto"/>
              <w:rPr>
                <w:rFonts w:ascii="Arial" w:eastAsia="Arial" w:hAnsi="Arial" w:cs="Arial"/>
                <w:color w:val="252A2F"/>
                <w:sz w:val="21"/>
                <w:szCs w:val="21"/>
                <w:shd w:val="clear" w:color="auto" w:fill="FFFFFF"/>
              </w:rPr>
            </w:pPr>
            <w:r w:rsidRPr="00910B1F">
              <w:rPr>
                <w:rFonts w:ascii="Arial" w:eastAsia="Arial" w:hAnsi="Arial" w:cs="Arial"/>
                <w:color w:val="252A2F"/>
                <w:sz w:val="21"/>
                <w:szCs w:val="21"/>
                <w:shd w:val="clear" w:color="auto" w:fill="FFFFFF"/>
                <w:rtl/>
              </w:rPr>
              <w:t>يشمل التقييم عنصرين نهائيين: اختبار قصير جماعي مُسجل ومقال فردي مكتوب. علامة النجاح في المهمة الكتابية والمقرر هي 50%. يجب الحصول على علامة تأهيلية لا تقل عن 40% في كل عنصر من عناصر التقييم في المقرر لاجتيازه. تُجمع علامات كل عنصر، مع مراعاة الوزن المناسب، للحصول على العلامة النهائية للمقرر. إذا كانت العلامة النهائية أقل من 50% بعد تطبيق الوزن على العناصر، يُعتبر الطالب راسباً في المقرر</w:t>
            </w:r>
            <w:r w:rsidRPr="00910B1F">
              <w:rPr>
                <w:rFonts w:ascii="Arial" w:eastAsia="Arial" w:hAnsi="Arial" w:cs="Arial"/>
                <w:color w:val="252A2F"/>
                <w:sz w:val="21"/>
                <w:szCs w:val="21"/>
                <w:shd w:val="clear" w:color="auto" w:fill="FFFFFF"/>
              </w:rPr>
              <w:t>.</w:t>
            </w:r>
          </w:p>
        </w:tc>
      </w:tr>
    </w:tbl>
    <w:p w:rsidR="00910B1F" w:rsidRDefault="00910B1F" w:rsidP="00910B1F">
      <w:pPr>
        <w:spacing w:after="384" w:line="312" w:lineRule="auto"/>
        <w:rPr>
          <w:rFonts w:ascii="Cambria" w:eastAsia="Cambria" w:hAnsi="Cambria" w:cs="Cambria"/>
          <w:b/>
          <w:color w:val="000000"/>
          <w:sz w:val="24"/>
          <w:szCs w:val="24"/>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237D92" w:rsidTr="00910B1F">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910B1F">
            <w:pPr>
              <w:bidi/>
              <w:spacing w:line="312" w:lineRule="auto"/>
              <w:jc w:val="center"/>
              <w:rPr>
                <w:rFonts w:eastAsia="Times New Roman"/>
                <w:color w:val="000000"/>
                <w:sz w:val="24"/>
                <w:szCs w:val="24"/>
              </w:rPr>
            </w:pPr>
            <w:r>
              <w:rPr>
                <w:rFonts w:eastAsia="Times New Roman"/>
                <w:b/>
                <w:color w:val="17365D"/>
                <w:sz w:val="28"/>
                <w:szCs w:val="28"/>
                <w:rtl/>
              </w:rPr>
              <w:t>العبء الدراسي للطالب (SWL)</w:t>
            </w:r>
          </w:p>
        </w:tc>
      </w:tr>
      <w:tr w:rsidR="00237D92" w:rsidTr="00910B1F">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Pr="00910B1F" w:rsidRDefault="00237D92" w:rsidP="00910B1F">
            <w:pPr>
              <w:spacing w:line="312" w:lineRule="auto"/>
              <w:jc w:val="center"/>
              <w:rPr>
                <w:b/>
                <w:color w:val="000000"/>
                <w:sz w:val="24"/>
                <w:szCs w:val="24"/>
              </w:rPr>
            </w:pPr>
            <w:r>
              <w:rPr>
                <w:b/>
                <w:color w:val="000000"/>
                <w:sz w:val="24"/>
                <w:szCs w:val="24"/>
              </w:rPr>
              <w:t>Structured SWL</w:t>
            </w:r>
            <w:r w:rsidR="00910B1F">
              <w:rPr>
                <w:b/>
                <w:color w:val="000000"/>
                <w:sz w:val="24"/>
                <w:szCs w:val="24"/>
              </w:rPr>
              <w:t xml:space="preserve"> (h/sem)</w:t>
            </w:r>
            <w:r w:rsidR="00910B1F">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910B1F">
            <w:pPr>
              <w:spacing w:line="312" w:lineRule="auto"/>
              <w:jc w:val="center"/>
              <w:rPr>
                <w:sz w:val="24"/>
                <w:szCs w:val="24"/>
              </w:rPr>
            </w:pPr>
            <w:r>
              <w:rPr>
                <w:sz w:val="24"/>
                <w:szCs w:val="24"/>
              </w:rPr>
              <w:t>102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910B1F">
            <w:pPr>
              <w:spacing w:line="312" w:lineRule="auto"/>
              <w:jc w:val="center"/>
              <w:rPr>
                <w:b/>
              </w:rPr>
            </w:pPr>
            <w:r>
              <w:rPr>
                <w:b/>
              </w:rPr>
              <w:t>Structured</w:t>
            </w:r>
            <w:r w:rsidR="00910B1F">
              <w:rPr>
                <w:b/>
              </w:rPr>
              <w:t xml:space="preserve"> SWL (h/w)</w:t>
            </w:r>
            <w:r w:rsidR="00910B1F">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910B1F">
            <w:pPr>
              <w:spacing w:line="312" w:lineRule="auto"/>
              <w:jc w:val="center"/>
              <w:rPr>
                <w:sz w:val="24"/>
                <w:szCs w:val="24"/>
              </w:rPr>
            </w:pPr>
            <w:r>
              <w:rPr>
                <w:sz w:val="24"/>
                <w:szCs w:val="24"/>
              </w:rPr>
              <w:t>7</w:t>
            </w:r>
          </w:p>
        </w:tc>
      </w:tr>
      <w:tr w:rsidR="00237D92" w:rsidTr="00910B1F">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spacing w:line="312" w:lineRule="auto"/>
              <w:jc w:val="center"/>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910B1F">
            <w:pPr>
              <w:spacing w:line="312" w:lineRule="auto"/>
              <w:jc w:val="center"/>
              <w:rPr>
                <w:sz w:val="24"/>
                <w:szCs w:val="24"/>
              </w:rPr>
            </w:pPr>
            <w:r>
              <w:rPr>
                <w:sz w:val="24"/>
                <w:szCs w:val="24"/>
              </w:rPr>
              <w:t>98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910B1F">
            <w:pPr>
              <w:spacing w:line="312" w:lineRule="auto"/>
              <w:jc w:val="center"/>
              <w:rPr>
                <w:b/>
              </w:rPr>
            </w:pPr>
            <w:r>
              <w:rPr>
                <w:b/>
              </w:rPr>
              <w:t>Unstructured S</w:t>
            </w:r>
            <w:r w:rsidR="00910B1F">
              <w:rPr>
                <w:b/>
              </w:rPr>
              <w:t>WL (h/w)</w:t>
            </w:r>
            <w:r w:rsidR="00910B1F">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910B1F">
            <w:pPr>
              <w:spacing w:line="312" w:lineRule="auto"/>
              <w:jc w:val="center"/>
              <w:rPr>
                <w:sz w:val="24"/>
                <w:szCs w:val="24"/>
              </w:rPr>
            </w:pPr>
            <w:r>
              <w:rPr>
                <w:sz w:val="24"/>
                <w:szCs w:val="24"/>
              </w:rPr>
              <w:t>6.5</w:t>
            </w:r>
          </w:p>
        </w:tc>
      </w:tr>
      <w:tr w:rsidR="00237D92" w:rsidTr="00910B1F">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Pr="00910B1F" w:rsidRDefault="00237D92" w:rsidP="00910B1F">
            <w:pPr>
              <w:spacing w:line="312" w:lineRule="auto"/>
              <w:jc w:val="center"/>
              <w:rPr>
                <w:b/>
                <w:color w:val="000000"/>
                <w:sz w:val="24"/>
                <w:szCs w:val="24"/>
              </w:rPr>
            </w:pPr>
            <w:r>
              <w:rPr>
                <w:b/>
                <w:color w:val="000000"/>
                <w:sz w:val="24"/>
                <w:szCs w:val="24"/>
              </w:rPr>
              <w:t>Tota</w:t>
            </w:r>
            <w:r w:rsidR="00910B1F">
              <w:rPr>
                <w:b/>
                <w:color w:val="000000"/>
                <w:sz w:val="24"/>
                <w:szCs w:val="24"/>
              </w:rPr>
              <w:t>l SWL (h/sem)</w:t>
            </w:r>
            <w:r w:rsidR="00910B1F">
              <w:rPr>
                <w:b/>
                <w:color w:val="000000"/>
                <w:sz w:val="24"/>
                <w:szCs w:val="24"/>
              </w:rPr>
              <w:br/>
              <w:t>Total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910B1F">
            <w:pPr>
              <w:spacing w:line="312" w:lineRule="auto"/>
              <w:jc w:val="center"/>
              <w:rPr>
                <w:sz w:val="24"/>
                <w:szCs w:val="24"/>
              </w:rPr>
            </w:pPr>
            <w:r>
              <w:rPr>
                <w:sz w:val="24"/>
                <w:szCs w:val="24"/>
              </w:rPr>
              <w:t>200</w:t>
            </w:r>
          </w:p>
        </w:tc>
      </w:tr>
    </w:tbl>
    <w:p w:rsidR="00237D92" w:rsidRDefault="00237D92" w:rsidP="00B202C1">
      <w:pPr>
        <w:spacing w:after="0" w:line="312" w:lineRule="auto"/>
        <w:jc w:val="right"/>
        <w:rPr>
          <w:rFonts w:ascii="Cambria" w:eastAsia="Cambria" w:hAnsi="Cambria" w:cs="Cambria"/>
          <w:b/>
          <w:color w:val="000000"/>
        </w:rPr>
      </w:pPr>
    </w:p>
    <w:p w:rsidR="00237D92" w:rsidRDefault="00237D92" w:rsidP="00B202C1">
      <w:pPr>
        <w:spacing w:after="0" w:line="312" w:lineRule="auto"/>
        <w:jc w:val="right"/>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237D92" w:rsidTr="00910B1F">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910B1F" w:rsidRDefault="00237D92" w:rsidP="00910B1F">
            <w:pPr>
              <w:bidi/>
              <w:spacing w:line="312" w:lineRule="auto"/>
              <w:jc w:val="center"/>
              <w:rPr>
                <w:b/>
                <w:color w:val="17365D"/>
                <w:sz w:val="28"/>
                <w:szCs w:val="28"/>
              </w:rPr>
            </w:pPr>
            <w:r>
              <w:rPr>
                <w:b/>
                <w:color w:val="17365D"/>
                <w:sz w:val="28"/>
                <w:szCs w:val="28"/>
                <w:rtl/>
              </w:rPr>
              <w:t>تقييم المادة</w:t>
            </w:r>
          </w:p>
        </w:tc>
      </w:tr>
      <w:tr w:rsidR="00237D92" w:rsidTr="00910B1F">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ind w:left="360" w:hanging="720"/>
              <w:jc w:val="center"/>
              <w:rPr>
                <w:b/>
              </w:rPr>
            </w:pPr>
          </w:p>
          <w:p w:rsidR="00237D92" w:rsidRDefault="00237D92" w:rsidP="00910B1F">
            <w:pPr>
              <w:bidi/>
              <w:spacing w:line="312" w:lineRule="auto"/>
              <w:ind w:left="360" w:hanging="720"/>
              <w:jc w:val="center"/>
              <w:rPr>
                <w:b/>
              </w:rPr>
            </w:pPr>
            <w:r>
              <w:rPr>
                <w:b/>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jc w:val="center"/>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jc w:val="center"/>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jc w:val="center"/>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910B1F">
            <w:pPr>
              <w:bidi/>
              <w:spacing w:line="312" w:lineRule="auto"/>
              <w:jc w:val="center"/>
              <w:rPr>
                <w:b/>
                <w:color w:val="000000"/>
              </w:rPr>
            </w:pPr>
            <w:r>
              <w:rPr>
                <w:b/>
                <w:color w:val="000000"/>
                <w:rtl/>
              </w:rPr>
              <w:t>مخرج التعلم المرتبط</w:t>
            </w:r>
          </w:p>
        </w:tc>
      </w:tr>
      <w:tr w:rsidR="00237D92" w:rsidTr="00910B1F">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jc w:val="center"/>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jc w:val="center"/>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spacing w:line="312" w:lineRule="auto"/>
              <w:jc w:val="center"/>
              <w:rPr>
                <w:color w:val="000000"/>
              </w:rPr>
            </w:pPr>
            <w:r>
              <w:t>LO #1, 2, 10 and 11</w:t>
            </w:r>
          </w:p>
        </w:tc>
      </w:tr>
      <w:tr w:rsidR="00237D92" w:rsidTr="00910B1F">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jc w:val="center"/>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spacing w:line="312" w:lineRule="auto"/>
              <w:jc w:val="center"/>
              <w:rPr>
                <w:color w:val="000000"/>
              </w:rPr>
            </w:pPr>
            <w:r>
              <w:t>LO # 3, 4, 6 and 7</w:t>
            </w:r>
          </w:p>
        </w:tc>
      </w:tr>
      <w:tr w:rsidR="00237D92" w:rsidTr="00910B1F">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jc w:val="center"/>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bidi/>
              <w:spacing w:line="312" w:lineRule="auto"/>
              <w:jc w:val="center"/>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spacing w:line="312" w:lineRule="auto"/>
              <w:jc w:val="center"/>
              <w:rPr>
                <w:color w:val="000000"/>
              </w:rPr>
            </w:pPr>
          </w:p>
        </w:tc>
      </w:tr>
      <w:tr w:rsidR="00237D92" w:rsidTr="00910B1F">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jc w:val="center"/>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spacing w:line="312" w:lineRule="auto"/>
              <w:jc w:val="center"/>
              <w:rPr>
                <w:color w:val="000000"/>
              </w:rPr>
            </w:pPr>
            <w:r>
              <w:t>LO # 5, 8 and 10</w:t>
            </w:r>
          </w:p>
        </w:tc>
      </w:tr>
      <w:tr w:rsidR="00237D92" w:rsidTr="00910B1F">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jc w:val="center"/>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jc w:val="center"/>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spacing w:line="312" w:lineRule="auto"/>
              <w:jc w:val="center"/>
              <w:rPr>
                <w:color w:val="000000"/>
              </w:rPr>
            </w:pPr>
            <w:r>
              <w:t>LO # 1-7</w:t>
            </w:r>
          </w:p>
        </w:tc>
      </w:tr>
      <w:tr w:rsidR="00237D92" w:rsidTr="00910B1F">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jc w:val="center"/>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bidi/>
              <w:spacing w:line="312" w:lineRule="auto"/>
              <w:jc w:val="center"/>
              <w:rPr>
                <w:color w:val="000000"/>
              </w:rPr>
            </w:pPr>
            <w:r>
              <w:rPr>
                <w:color w:val="000000"/>
                <w:rtl/>
              </w:rPr>
              <w:t>الكل</w:t>
            </w:r>
          </w:p>
        </w:tc>
      </w:tr>
      <w:tr w:rsidR="00237D92" w:rsidTr="00910B1F">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jc w:val="center"/>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spacing w:line="312" w:lineRule="auto"/>
              <w:jc w:val="center"/>
              <w:rPr>
                <w:color w:val="000000"/>
              </w:rPr>
            </w:pPr>
          </w:p>
        </w:tc>
      </w:tr>
    </w:tbl>
    <w:p w:rsidR="00237D92" w:rsidRDefault="00237D92" w:rsidP="00B202C1">
      <w:pPr>
        <w:spacing w:after="0" w:line="312" w:lineRule="auto"/>
        <w:jc w:val="right"/>
        <w:rPr>
          <w:rFonts w:ascii="Cambria" w:eastAsia="Cambria" w:hAnsi="Cambria" w:cs="Cambria"/>
          <w:b/>
          <w:color w:val="000000"/>
          <w:sz w:val="16"/>
          <w:szCs w:val="16"/>
        </w:rPr>
      </w:pPr>
    </w:p>
    <w:p w:rsidR="00237D92" w:rsidRDefault="00237D92" w:rsidP="00B202C1">
      <w:pPr>
        <w:spacing w:after="0" w:line="312" w:lineRule="auto"/>
        <w:jc w:val="right"/>
        <w:rPr>
          <w:rFonts w:ascii="Cambria" w:eastAsia="Cambria" w:hAnsi="Cambria" w:cs="Cambria"/>
          <w:b/>
          <w:color w:val="000000"/>
          <w:sz w:val="16"/>
          <w:szCs w:val="16"/>
        </w:rPr>
      </w:pPr>
    </w:p>
    <w:p w:rsidR="00237D92" w:rsidRDefault="00237D92" w:rsidP="00B202C1">
      <w:pPr>
        <w:spacing w:line="276" w:lineRule="auto"/>
        <w:jc w:val="right"/>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37D92" w:rsidTr="00237D92">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910B1F" w:rsidRDefault="00237D92" w:rsidP="00910B1F">
            <w:pPr>
              <w:bidi/>
              <w:spacing w:line="360" w:lineRule="auto"/>
              <w:jc w:val="right"/>
              <w:rPr>
                <w:b/>
                <w:color w:val="17365D"/>
                <w:sz w:val="28"/>
                <w:szCs w:val="28"/>
              </w:rPr>
            </w:pPr>
            <w:r>
              <w:rPr>
                <w:b/>
                <w:color w:val="17365D"/>
                <w:sz w:val="28"/>
                <w:szCs w:val="28"/>
                <w:rtl/>
              </w:rPr>
              <w:t>الخطة الدراسية (المنهج الأسبوعي)</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hanging="720"/>
              <w:jc w:val="right"/>
              <w:rPr>
                <w:b/>
                <w:color w:val="000000"/>
              </w:rPr>
            </w:pPr>
            <w:r>
              <w:rPr>
                <w:b/>
                <w:color w:val="000000"/>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B202C1">
            <w:pPr>
              <w:bidi/>
              <w:spacing w:line="360" w:lineRule="auto"/>
              <w:jc w:val="right"/>
              <w:rPr>
                <w:b/>
                <w:sz w:val="24"/>
                <w:szCs w:val="24"/>
              </w:rPr>
            </w:pPr>
            <w:r>
              <w:rPr>
                <w:b/>
                <w:rtl/>
              </w:rPr>
              <w:t>الموضوعات المغطاة</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spacing w:line="360" w:lineRule="auto"/>
              <w:rPr>
                <w:bCs/>
              </w:rPr>
            </w:pPr>
            <w:r w:rsidRPr="00910B1F">
              <w:rPr>
                <w:bCs/>
              </w:rPr>
              <w:t>Organizing Principles such as Homeostasis &amp; Feedback Loops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spacing w:line="360" w:lineRule="auto"/>
              <w:rPr>
                <w:bCs/>
              </w:rPr>
            </w:pPr>
            <w:r w:rsidRPr="00910B1F">
              <w:rPr>
                <w:bCs/>
              </w:rPr>
              <w:t>Basic Biochemistry &amp; Metabolism</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spacing w:line="360" w:lineRule="auto"/>
              <w:rPr>
                <w:bCs/>
              </w:rPr>
            </w:pPr>
            <w:r w:rsidRPr="00910B1F">
              <w:rPr>
                <w:bCs/>
              </w:rPr>
              <w:t>Cell Physiology &amp; Membrane Transport</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spacing w:line="360" w:lineRule="auto"/>
              <w:rPr>
                <w:bCs/>
              </w:rPr>
            </w:pPr>
            <w:r w:rsidRPr="00910B1F">
              <w:rPr>
                <w:bCs/>
              </w:rPr>
              <w:t>Tissue Physiology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spacing w:line="360" w:lineRule="auto"/>
              <w:rPr>
                <w:bCs/>
              </w:rPr>
            </w:pPr>
            <w:r w:rsidRPr="00910B1F">
              <w:rPr>
                <w:bCs/>
              </w:rPr>
              <w:t>Neurophysiology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spacing w:line="360" w:lineRule="auto"/>
              <w:rPr>
                <w:bCs/>
              </w:rPr>
            </w:pPr>
            <w:r w:rsidRPr="00910B1F">
              <w:rPr>
                <w:bCs/>
              </w:rPr>
              <w:t>Sensory Physiology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spacing w:line="360" w:lineRule="auto"/>
              <w:rPr>
                <w:bCs/>
              </w:rPr>
            </w:pPr>
            <w:r w:rsidRPr="00910B1F">
              <w:rPr>
                <w:bCs/>
              </w:rPr>
              <w:t>Endocrinology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spacing w:line="360" w:lineRule="auto"/>
              <w:rPr>
                <w:bCs/>
              </w:rPr>
            </w:pPr>
            <w:r w:rsidRPr="00910B1F">
              <w:rPr>
                <w:bCs/>
              </w:rPr>
              <w:t>Muscle Physiology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spacing w:line="360" w:lineRule="auto"/>
              <w:rPr>
                <w:bCs/>
              </w:rPr>
            </w:pPr>
            <w:r w:rsidRPr="00910B1F">
              <w:rPr>
                <w:bCs/>
              </w:rPr>
              <w:t>Cardiovascular Physiology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10</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spacing w:line="360" w:lineRule="auto"/>
              <w:rPr>
                <w:bCs/>
              </w:rPr>
            </w:pPr>
            <w:r w:rsidRPr="00910B1F">
              <w:rPr>
                <w:bCs/>
              </w:rPr>
              <w:t>Respiratory Physiology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spacing w:line="360" w:lineRule="auto"/>
              <w:rPr>
                <w:bCs/>
              </w:rPr>
            </w:pPr>
            <w:r w:rsidRPr="00910B1F">
              <w:rPr>
                <w:bCs/>
              </w:rPr>
              <w:t>Immunology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spacing w:line="360" w:lineRule="auto"/>
              <w:rPr>
                <w:bCs/>
              </w:rPr>
            </w:pPr>
            <w:r w:rsidRPr="00910B1F">
              <w:rPr>
                <w:bCs/>
              </w:rPr>
              <w:t>Osmoregulatory Physiology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spacing w:line="360" w:lineRule="auto"/>
              <w:rPr>
                <w:bCs/>
              </w:rPr>
            </w:pPr>
            <w:r w:rsidRPr="00910B1F">
              <w:rPr>
                <w:bCs/>
              </w:rPr>
              <w:t>Gastrointestinal Physiology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spacing w:line="360" w:lineRule="auto"/>
              <w:rPr>
                <w:bCs/>
              </w:rPr>
            </w:pPr>
            <w:r w:rsidRPr="00910B1F">
              <w:rPr>
                <w:bCs/>
              </w:rPr>
              <w:t>Reproductive Physiology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Pr="00910B1F" w:rsidRDefault="00933BE0" w:rsidP="00910B1F">
            <w:pPr>
              <w:spacing w:line="360" w:lineRule="auto"/>
              <w:rPr>
                <w:bCs/>
              </w:rPr>
            </w:pPr>
            <w:r w:rsidRPr="00910B1F">
              <w:rPr>
                <w:bCs/>
                <w:rtl/>
              </w:rPr>
              <w:t>امتحان</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spacing w:line="360" w:lineRule="auto"/>
              <w:rPr>
                <w:b/>
              </w:rPr>
            </w:pPr>
            <w:r w:rsidRPr="00910B1F">
              <w:rPr>
                <w:b/>
                <w:rtl/>
              </w:rPr>
              <w:t>أسبوع تحضيري قبل الامتحان النهائي</w:t>
            </w:r>
          </w:p>
        </w:tc>
      </w:tr>
    </w:tbl>
    <w:p w:rsidR="00237D92" w:rsidRDefault="00237D92" w:rsidP="00B202C1">
      <w:pPr>
        <w:tabs>
          <w:tab w:val="center" w:pos="3870"/>
        </w:tabs>
        <w:spacing w:after="0" w:line="360" w:lineRule="auto"/>
        <w:ind w:left="1985" w:hanging="1985"/>
        <w:jc w:val="right"/>
        <w:rPr>
          <w:b/>
          <w:sz w:val="24"/>
          <w:szCs w:val="24"/>
        </w:rPr>
      </w:pPr>
    </w:p>
    <w:p w:rsidR="00237D92" w:rsidRDefault="00237D92" w:rsidP="00B202C1">
      <w:pPr>
        <w:jc w:val="right"/>
        <w:rPr>
          <w:rFonts w:ascii="Cambria" w:eastAsia="Cambria" w:hAnsi="Cambria" w:cs="Cambria"/>
        </w:rPr>
      </w:pPr>
    </w:p>
    <w:tbl>
      <w:tblPr>
        <w:tblStyle w:val="50"/>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37D92" w:rsidTr="00237D92">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910B1F" w:rsidRDefault="00237D92" w:rsidP="00910B1F">
            <w:pPr>
              <w:bidi/>
              <w:spacing w:line="360" w:lineRule="auto"/>
              <w:jc w:val="right"/>
              <w:rPr>
                <w:b/>
                <w:color w:val="17365D"/>
                <w:sz w:val="28"/>
                <w:szCs w:val="28"/>
              </w:rPr>
            </w:pPr>
            <w:r>
              <w:rPr>
                <w:b/>
                <w:color w:val="17365D"/>
                <w:sz w:val="28"/>
                <w:szCs w:val="28"/>
                <w:rtl/>
              </w:rPr>
              <w:t>الخطة الدراسية (المنهج المختبري الأسبوعي)</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910B1F">
            <w:pPr>
              <w:bidi/>
              <w:spacing w:line="360" w:lineRule="auto"/>
              <w:ind w:left="-18" w:hanging="720"/>
              <w:jc w:val="center"/>
              <w:rPr>
                <w:b/>
              </w:rPr>
            </w:pPr>
            <w:r>
              <w:rPr>
                <w:b/>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910B1F">
            <w:pPr>
              <w:bidi/>
              <w:spacing w:line="360" w:lineRule="auto"/>
              <w:jc w:val="center"/>
              <w:rPr>
                <w:b/>
                <w:sz w:val="24"/>
                <w:szCs w:val="24"/>
              </w:rPr>
            </w:pPr>
            <w:r>
              <w:rPr>
                <w:b/>
                <w:rtl/>
              </w:rPr>
              <w:t>الموضوعات المغطاة</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910B1F">
            <w:pPr>
              <w:bidi/>
              <w:spacing w:line="360" w:lineRule="auto"/>
              <w:ind w:left="-18"/>
              <w:jc w:val="center"/>
              <w:rPr>
                <w:b/>
              </w:rPr>
            </w:pPr>
            <w:r>
              <w:rPr>
                <w:b/>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bidi/>
              <w:spacing w:line="360" w:lineRule="auto"/>
              <w:rPr>
                <w:sz w:val="24"/>
                <w:szCs w:val="24"/>
              </w:rPr>
            </w:pPr>
            <w:r>
              <w:rPr>
                <w:rtl/>
              </w:rPr>
              <w:t>المختبر 1: Erythrocyte Physiology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910B1F">
            <w:pPr>
              <w:bidi/>
              <w:spacing w:line="360" w:lineRule="auto"/>
              <w:ind w:left="-18"/>
              <w:jc w:val="center"/>
              <w:rPr>
                <w:b/>
              </w:rPr>
            </w:pPr>
            <w:r>
              <w:rPr>
                <w:b/>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bidi/>
              <w:spacing w:line="360" w:lineRule="auto"/>
              <w:rPr>
                <w:sz w:val="24"/>
                <w:szCs w:val="24"/>
              </w:rPr>
            </w:pPr>
            <w:r>
              <w:rPr>
                <w:rtl/>
              </w:rPr>
              <w:t>المختبر 2: Pulse and Pressure</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910B1F">
            <w:pPr>
              <w:bidi/>
              <w:spacing w:line="360" w:lineRule="auto"/>
              <w:ind w:left="-18"/>
              <w:jc w:val="center"/>
              <w:rPr>
                <w:b/>
              </w:rPr>
            </w:pPr>
            <w:r>
              <w:rPr>
                <w:b/>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bidi/>
              <w:spacing w:line="360" w:lineRule="auto"/>
              <w:rPr>
                <w:sz w:val="24"/>
                <w:szCs w:val="24"/>
              </w:rPr>
            </w:pPr>
            <w:r>
              <w:rPr>
                <w:rtl/>
              </w:rPr>
              <w:t>المختبر 3: EEG and States of Consciousness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910B1F">
            <w:pPr>
              <w:bidi/>
              <w:spacing w:line="360" w:lineRule="auto"/>
              <w:ind w:left="-18"/>
              <w:jc w:val="center"/>
              <w:rPr>
                <w:b/>
              </w:rPr>
            </w:pPr>
            <w:r>
              <w:rPr>
                <w:b/>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bidi/>
              <w:spacing w:line="360" w:lineRule="auto"/>
              <w:rPr>
                <w:sz w:val="24"/>
                <w:szCs w:val="24"/>
              </w:rPr>
            </w:pPr>
            <w:r>
              <w:rPr>
                <w:rtl/>
              </w:rPr>
              <w:t>المختبر 4: Brain Imaging</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910B1F">
            <w:pPr>
              <w:bidi/>
              <w:spacing w:line="360" w:lineRule="auto"/>
              <w:ind w:left="-18"/>
              <w:jc w:val="center"/>
              <w:rPr>
                <w:b/>
              </w:rPr>
            </w:pPr>
            <w:r>
              <w:rPr>
                <w:b/>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bidi/>
              <w:spacing w:line="360" w:lineRule="auto"/>
              <w:rPr>
                <w:sz w:val="24"/>
                <w:szCs w:val="24"/>
              </w:rPr>
            </w:pPr>
            <w:r>
              <w:rPr>
                <w:rtl/>
              </w:rPr>
              <w:t>المختبر 5: Electromyography &amp; Dynamometry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910B1F">
            <w:pPr>
              <w:bidi/>
              <w:spacing w:line="360" w:lineRule="auto"/>
              <w:ind w:left="-18"/>
              <w:jc w:val="center"/>
              <w:rPr>
                <w:b/>
              </w:rPr>
            </w:pPr>
            <w:r>
              <w:rPr>
                <w:b/>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bidi/>
              <w:spacing w:line="360" w:lineRule="auto"/>
              <w:rPr>
                <w:sz w:val="24"/>
                <w:szCs w:val="24"/>
              </w:rPr>
            </w:pPr>
            <w:r>
              <w:rPr>
                <w:rtl/>
              </w:rPr>
              <w:t>المختبر 6: Electrocardiography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910B1F">
            <w:pPr>
              <w:bidi/>
              <w:spacing w:line="360" w:lineRule="auto"/>
              <w:ind w:left="-18"/>
              <w:jc w:val="center"/>
              <w:rPr>
                <w:b/>
              </w:rPr>
            </w:pPr>
            <w:r>
              <w:rPr>
                <w:b/>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bidi/>
              <w:spacing w:line="360" w:lineRule="auto"/>
            </w:pPr>
            <w:r>
              <w:rPr>
                <w:rtl/>
              </w:rPr>
              <w:t>المختبر 7: exam</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910B1F">
            <w:pPr>
              <w:bidi/>
              <w:spacing w:line="360" w:lineRule="auto"/>
              <w:ind w:left="-18"/>
              <w:jc w:val="center"/>
              <w:rPr>
                <w:b/>
              </w:rPr>
            </w:pPr>
            <w:r>
              <w:rPr>
                <w:b/>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bidi/>
              <w:spacing w:line="360" w:lineRule="auto"/>
            </w:pPr>
            <w:r>
              <w:rPr>
                <w:rtl/>
              </w:rPr>
              <w:t>المختبر 8: Ventilation &amp; Spirometry</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910B1F">
            <w:pPr>
              <w:bidi/>
              <w:spacing w:line="360" w:lineRule="auto"/>
              <w:ind w:left="-18"/>
              <w:jc w:val="center"/>
              <w:rPr>
                <w:b/>
              </w:rPr>
            </w:pPr>
            <w:r>
              <w:rPr>
                <w:b/>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bidi/>
              <w:spacing w:line="360" w:lineRule="auto"/>
            </w:pPr>
            <w:r>
              <w:rPr>
                <w:rtl/>
              </w:rPr>
              <w:t>المختبر 9: Urinalysis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910B1F" w:rsidP="00910B1F">
            <w:pPr>
              <w:spacing w:line="360" w:lineRule="auto"/>
              <w:ind w:left="-18"/>
              <w:jc w:val="center"/>
              <w:rPr>
                <w:b/>
                <w:rtl/>
                <w:lang w:bidi="ar-IQ"/>
              </w:rPr>
            </w:pPr>
            <w:r>
              <w:rPr>
                <w:b/>
                <w:rtl/>
              </w:rPr>
              <w:t>الأسبوع</w:t>
            </w:r>
            <w:r>
              <w:rPr>
                <w:rFonts w:hint="cs"/>
                <w:b/>
                <w:rtl/>
                <w:lang w:bidi="ar-IQ"/>
              </w:rPr>
              <w:t>10</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910B1F" w:rsidP="00910B1F">
            <w:pPr>
              <w:bidi/>
              <w:spacing w:line="360" w:lineRule="auto"/>
            </w:pPr>
            <w:r>
              <w:rPr>
                <w:rFonts w:hint="cs"/>
                <w:rtl/>
              </w:rPr>
              <w:t>المختبر 10:</w:t>
            </w:r>
            <w:r w:rsidR="00237D92">
              <w:t xml:space="preserve"> View film “Fed Up”, food diary assigned</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910B1F" w:rsidP="00910B1F">
            <w:pPr>
              <w:spacing w:line="360" w:lineRule="auto"/>
              <w:ind w:left="-18"/>
              <w:jc w:val="center"/>
              <w:rPr>
                <w:b/>
                <w:lang w:bidi="ar-IQ"/>
              </w:rPr>
            </w:pPr>
            <w:r>
              <w:rPr>
                <w:b/>
                <w:rtl/>
              </w:rPr>
              <w:t>الأسبوع</w:t>
            </w:r>
            <w:r>
              <w:rPr>
                <w:rFonts w:hint="cs"/>
                <w:b/>
                <w:rtl/>
                <w:lang w:bidi="ar-IQ"/>
              </w:rPr>
              <w:t>11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910B1F" w:rsidP="00910B1F">
            <w:pPr>
              <w:bidi/>
              <w:spacing w:line="360" w:lineRule="auto"/>
            </w:pPr>
            <w:r>
              <w:rPr>
                <w:rFonts w:hint="cs"/>
                <w:rtl/>
              </w:rPr>
              <w:t>المختبر 11:</w:t>
            </w:r>
            <w:r w:rsidR="00237D92">
              <w:t>Physiology of Adiposity; SOS of lab instructor</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910B1F" w:rsidP="00910B1F">
            <w:pPr>
              <w:spacing w:line="360" w:lineRule="auto"/>
              <w:ind w:left="-18"/>
              <w:jc w:val="center"/>
              <w:rPr>
                <w:b/>
                <w:lang w:bidi="ar-IQ"/>
              </w:rPr>
            </w:pPr>
            <w:r>
              <w:rPr>
                <w:b/>
                <w:rtl/>
              </w:rPr>
              <w:t>الأسبوع</w:t>
            </w:r>
            <w:r>
              <w:rPr>
                <w:rFonts w:hint="cs"/>
                <w:b/>
                <w:rtl/>
                <w:lang w:bidi="ar-IQ"/>
              </w:rPr>
              <w:t>12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910B1F" w:rsidP="00910B1F">
            <w:pPr>
              <w:bidi/>
              <w:spacing w:line="360" w:lineRule="auto"/>
            </w:pPr>
            <w:r>
              <w:rPr>
                <w:rFonts w:hint="cs"/>
                <w:rtl/>
              </w:rPr>
              <w:t>المختبر 12:</w:t>
            </w:r>
            <w:r w:rsidR="00237D92">
              <w:t>review before final exam</w:t>
            </w:r>
          </w:p>
        </w:tc>
      </w:tr>
    </w:tbl>
    <w:p w:rsidR="00237D92" w:rsidRDefault="00237D92" w:rsidP="00B202C1">
      <w:pPr>
        <w:tabs>
          <w:tab w:val="center" w:pos="3870"/>
        </w:tabs>
        <w:spacing w:after="0" w:line="360" w:lineRule="auto"/>
        <w:ind w:left="1985"/>
        <w:jc w:val="right"/>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237D92" w:rsidTr="00237D92">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910B1F" w:rsidRDefault="00237D92" w:rsidP="00910B1F">
            <w:pPr>
              <w:bidi/>
              <w:spacing w:line="312" w:lineRule="auto"/>
              <w:jc w:val="center"/>
              <w:rPr>
                <w:b/>
                <w:color w:val="17365D"/>
                <w:sz w:val="28"/>
                <w:szCs w:val="28"/>
              </w:rPr>
            </w:pPr>
            <w:r w:rsidRPr="00910B1F">
              <w:rPr>
                <w:b/>
                <w:color w:val="17365D"/>
                <w:sz w:val="28"/>
                <w:szCs w:val="28"/>
                <w:rtl/>
              </w:rPr>
              <w:t>مصادر التعلم والتعليم</w:t>
            </w:r>
          </w:p>
        </w:tc>
      </w:tr>
      <w:tr w:rsidR="00237D92" w:rsidTr="00237D92">
        <w:tc>
          <w:tcPr>
            <w:tcW w:w="2340" w:type="dxa"/>
            <w:tcBorders>
              <w:top w:val="single" w:sz="4" w:space="0" w:color="000000"/>
              <w:left w:val="single" w:sz="4" w:space="0" w:color="000000"/>
              <w:bottom w:val="single" w:sz="4" w:space="0" w:color="000000"/>
              <w:right w:val="nil"/>
            </w:tcBorders>
            <w:vAlign w:val="center"/>
          </w:tcPr>
          <w:p w:rsidR="00237D92" w:rsidRDefault="00237D92" w:rsidP="00B202C1">
            <w:pPr>
              <w:spacing w:line="312" w:lineRule="auto"/>
              <w:ind w:left="360" w:hanging="720"/>
              <w:jc w:val="right"/>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B202C1">
            <w:pPr>
              <w:bidi/>
              <w:spacing w:line="312" w:lineRule="auto"/>
              <w:jc w:val="right"/>
              <w:rPr>
                <w:b/>
              </w:rPr>
            </w:pPr>
            <w:r>
              <w:rPr>
                <w:b/>
                <w:rtl/>
              </w:rPr>
              <w:t>النص</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12" w:lineRule="auto"/>
              <w:jc w:val="right"/>
              <w:rPr>
                <w:b/>
              </w:rPr>
            </w:pPr>
            <w:r>
              <w:rPr>
                <w:b/>
                <w:rtl/>
              </w:rPr>
              <w:t>متوفر في المكتبة؟</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ind w:left="90"/>
              <w:jc w:val="center"/>
              <w:rPr>
                <w:b/>
              </w:rPr>
            </w:pPr>
            <w:r>
              <w:rPr>
                <w:b/>
                <w:rtl/>
              </w:rPr>
              <w:t>المراجع المطلوبة</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910B1F">
            <w:pPr>
              <w:spacing w:beforeAutospacing="1" w:afterAutospacing="1"/>
              <w:ind w:left="360"/>
            </w:pPr>
            <w:r>
              <w:t>Human  from Cells to Systems. Sherwood, L. (2016, 9th edition) Cengage Learning.</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910B1F" w:rsidP="00910B1F">
            <w:pPr>
              <w:spacing w:line="312" w:lineRule="auto"/>
              <w:jc w:val="center"/>
              <w:rPr>
                <w:color w:val="FF0000"/>
                <w:rtl/>
                <w:lang w:bidi="ar-IQ"/>
              </w:rPr>
            </w:pPr>
            <w:r>
              <w:rPr>
                <w:rFonts w:hint="cs"/>
                <w:color w:val="FF0000"/>
                <w:rtl/>
                <w:lang w:bidi="ar-IQ"/>
              </w:rPr>
              <w:t>لا</w:t>
            </w:r>
          </w:p>
        </w:tc>
      </w:tr>
      <w:tr w:rsidR="00237D92" w:rsidTr="00237D92">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ind w:left="90"/>
              <w:jc w:val="center"/>
              <w:rPr>
                <w:b/>
              </w:rPr>
            </w:pPr>
            <w:r>
              <w:rPr>
                <w:b/>
                <w:rtl/>
              </w:rPr>
              <w:t>المراجع الموصى بها</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910B1F">
            <w:pPr>
              <w:spacing w:beforeAutospacing="1" w:afterAutospacing="1"/>
              <w:ind w:left="360"/>
            </w:pPr>
            <w:r>
              <w:t>Molecular Biology of the Cell. Alberts, B., Johnson, A., Lewis, J., Morgan, D., Raff, M., Roberts, K. and Walter, P. (2022, 7th edition) Garland Science</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910B1F" w:rsidP="00910B1F">
            <w:pPr>
              <w:spacing w:line="312" w:lineRule="auto"/>
              <w:jc w:val="center"/>
            </w:pPr>
            <w:r>
              <w:rPr>
                <w:rFonts w:hint="cs"/>
                <w:rtl/>
              </w:rPr>
              <w:t>نعم</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ind w:left="90"/>
              <w:jc w:val="center"/>
              <w:rPr>
                <w:b/>
              </w:rPr>
            </w:pPr>
            <w:r>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B202C1">
            <w:pPr>
              <w:spacing w:line="312" w:lineRule="auto"/>
              <w:ind w:left="180"/>
              <w:jc w:val="right"/>
            </w:pPr>
            <w:r>
              <w:t>https://www.ucc.ie/en/physiology/courses/physiologyasamodule/</w:t>
            </w:r>
          </w:p>
        </w:tc>
      </w:tr>
    </w:tbl>
    <w:p w:rsidR="00910B1F" w:rsidRDefault="00910B1F" w:rsidP="00B202C1">
      <w:pPr>
        <w:tabs>
          <w:tab w:val="left" w:pos="1980"/>
        </w:tabs>
        <w:ind w:left="1985" w:hanging="1985"/>
        <w:jc w:val="right"/>
        <w:rPr>
          <w:b/>
          <w:color w:val="000000"/>
          <w:sz w:val="32"/>
          <w:szCs w:val="32"/>
        </w:rPr>
      </w:pPr>
    </w:p>
    <w:p w:rsidR="00237D92" w:rsidRDefault="00237D92" w:rsidP="00B202C1">
      <w:pPr>
        <w:tabs>
          <w:tab w:val="left" w:pos="1980"/>
        </w:tabs>
        <w:ind w:left="1985" w:hanging="1985"/>
        <w:jc w:val="right"/>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237D92" w:rsidTr="00237D92">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237D92" w:rsidRPr="00910B1F" w:rsidRDefault="00237D92" w:rsidP="00910B1F">
            <w:pPr>
              <w:tabs>
                <w:tab w:val="left" w:pos="1890"/>
                <w:tab w:val="center" w:pos="4544"/>
              </w:tabs>
              <w:bidi/>
              <w:ind w:right="1152"/>
              <w:jc w:val="center"/>
              <w:rPr>
                <w:b/>
                <w:color w:val="000000"/>
                <w:sz w:val="28"/>
                <w:szCs w:val="28"/>
              </w:rPr>
            </w:pPr>
            <w:r>
              <w:rPr>
                <w:b/>
                <w:color w:val="000000"/>
                <w:sz w:val="28"/>
                <w:szCs w:val="28"/>
                <w:rtl/>
              </w:rPr>
              <w:t>نظام الدرجات</w:t>
            </w:r>
          </w:p>
        </w:tc>
      </w:tr>
      <w:tr w:rsidR="00237D92" w:rsidTr="00237D92">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237D92" w:rsidRDefault="00237D92" w:rsidP="00B202C1">
            <w:pPr>
              <w:bidi/>
              <w:jc w:val="right"/>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37D92" w:rsidRDefault="00237D92" w:rsidP="00B202C1">
            <w:pPr>
              <w:bidi/>
              <w:jc w:val="right"/>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B202C1">
            <w:pPr>
              <w:bidi/>
              <w:jc w:val="right"/>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B202C1">
            <w:pPr>
              <w:bidi/>
              <w:jc w:val="right"/>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237D92" w:rsidRDefault="00237D92" w:rsidP="00B202C1">
            <w:pPr>
              <w:bidi/>
              <w:jc w:val="right"/>
              <w:rPr>
                <w:b/>
                <w:color w:val="000000"/>
              </w:rPr>
            </w:pPr>
            <w:r>
              <w:rPr>
                <w:b/>
                <w:color w:val="000000"/>
                <w:rtl/>
              </w:rPr>
              <w:t>التوصيف</w:t>
            </w:r>
          </w:p>
        </w:tc>
      </w:tr>
      <w:tr w:rsidR="00237D92" w:rsidTr="00237D92">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B202C1">
            <w:pPr>
              <w:bidi/>
              <w:jc w:val="right"/>
              <w:rPr>
                <w:b/>
                <w:color w:val="000000"/>
              </w:rPr>
            </w:pPr>
            <w:r>
              <w:rPr>
                <w:b/>
                <w:color w:val="000000"/>
                <w:rtl/>
              </w:rPr>
              <w:t>مجموعة النجاح</w:t>
            </w:r>
          </w:p>
          <w:p w:rsidR="00237D92" w:rsidRDefault="00237D92" w:rsidP="00B202C1">
            <w:pPr>
              <w:jc w:val="right"/>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B202C1">
            <w:pPr>
              <w:bidi/>
              <w:ind w:firstLine="72"/>
              <w:jc w:val="right"/>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bidi/>
              <w:jc w:val="right"/>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jc w:val="right"/>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B202C1">
            <w:pPr>
              <w:bidi/>
              <w:jc w:val="right"/>
              <w:rPr>
                <w:color w:val="000000"/>
              </w:rPr>
            </w:pPr>
            <w:r>
              <w:rPr>
                <w:color w:val="000000"/>
                <w:rtl/>
              </w:rPr>
              <w:t>أداء متميز</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B202C1">
            <w:pPr>
              <w:widowControl w:val="0"/>
              <w:spacing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B202C1">
            <w:pPr>
              <w:bidi/>
              <w:ind w:firstLine="72"/>
              <w:jc w:val="right"/>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bidi/>
              <w:jc w:val="right"/>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jc w:val="right"/>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B202C1">
            <w:pPr>
              <w:bidi/>
              <w:jc w:val="right"/>
              <w:rPr>
                <w:color w:val="000000"/>
              </w:rPr>
            </w:pPr>
            <w:r>
              <w:rPr>
                <w:color w:val="000000"/>
                <w:rtl/>
              </w:rPr>
              <w:t>فوق المتوسط مع بعض الأخطاء</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B202C1">
            <w:pPr>
              <w:widowControl w:val="0"/>
              <w:spacing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B202C1">
            <w:pPr>
              <w:bidi/>
              <w:ind w:firstLine="72"/>
              <w:jc w:val="right"/>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bidi/>
              <w:jc w:val="right"/>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jc w:val="right"/>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B202C1">
            <w:pPr>
              <w:bidi/>
              <w:jc w:val="right"/>
              <w:rPr>
                <w:color w:val="000000"/>
              </w:rPr>
            </w:pPr>
            <w:r>
              <w:rPr>
                <w:color w:val="000000"/>
                <w:rtl/>
              </w:rPr>
              <w:t>عمل جيد مع أخطاء ملحوظة</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B202C1">
            <w:pPr>
              <w:widowControl w:val="0"/>
              <w:spacing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B202C1">
            <w:pPr>
              <w:bidi/>
              <w:ind w:firstLine="72"/>
              <w:jc w:val="right"/>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bidi/>
              <w:jc w:val="right"/>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jc w:val="right"/>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B202C1">
            <w:pPr>
              <w:bidi/>
              <w:jc w:val="right"/>
              <w:rPr>
                <w:color w:val="000000"/>
              </w:rPr>
            </w:pPr>
            <w:r>
              <w:rPr>
                <w:color w:val="000000"/>
                <w:rtl/>
              </w:rPr>
              <w:t>مقبول مع نواقص رئيسية</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B202C1">
            <w:pPr>
              <w:widowControl w:val="0"/>
              <w:spacing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B202C1">
            <w:pPr>
              <w:bidi/>
              <w:ind w:firstLine="72"/>
              <w:jc w:val="right"/>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bidi/>
              <w:jc w:val="right"/>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jc w:val="right"/>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B202C1">
            <w:pPr>
              <w:bidi/>
              <w:jc w:val="right"/>
              <w:rPr>
                <w:color w:val="000000"/>
              </w:rPr>
            </w:pPr>
            <w:r>
              <w:rPr>
                <w:color w:val="000000"/>
                <w:rtl/>
              </w:rPr>
              <w:t>العمل يحقق الحد الأدنى من المتطلبات</w:t>
            </w:r>
          </w:p>
        </w:tc>
      </w:tr>
      <w:tr w:rsidR="00237D92" w:rsidTr="00237D92">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B202C1">
            <w:pPr>
              <w:bidi/>
              <w:jc w:val="right"/>
              <w:rPr>
                <w:b/>
                <w:color w:val="000000"/>
              </w:rPr>
            </w:pPr>
            <w:r>
              <w:rPr>
                <w:b/>
                <w:color w:val="000000"/>
                <w:rtl/>
              </w:rPr>
              <w:t>مجموعة الرسوب</w:t>
            </w:r>
          </w:p>
          <w:p w:rsidR="00237D92" w:rsidRDefault="00237D92" w:rsidP="00B202C1">
            <w:pPr>
              <w:jc w:val="right"/>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B202C1">
            <w:pPr>
              <w:bidi/>
              <w:ind w:firstLine="72"/>
              <w:jc w:val="right"/>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bidi/>
              <w:jc w:val="right"/>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jc w:val="right"/>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B202C1">
            <w:pPr>
              <w:bidi/>
              <w:jc w:val="right"/>
              <w:rPr>
                <w:color w:val="000000"/>
              </w:rPr>
            </w:pPr>
            <w:r>
              <w:rPr>
                <w:color w:val="000000"/>
                <w:rtl/>
              </w:rPr>
              <w:t>يتطلب عملاً إضافياً لكن تُمنح الدرجة</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B202C1">
            <w:pPr>
              <w:widowControl w:val="0"/>
              <w:spacing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B202C1">
            <w:pPr>
              <w:bidi/>
              <w:ind w:firstLine="72"/>
              <w:jc w:val="right"/>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bidi/>
              <w:jc w:val="right"/>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jc w:val="right"/>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B202C1">
            <w:pPr>
              <w:bidi/>
              <w:jc w:val="right"/>
              <w:rPr>
                <w:color w:val="000000"/>
              </w:rPr>
            </w:pPr>
            <w:r>
              <w:rPr>
                <w:color w:val="000000"/>
                <w:rtl/>
              </w:rPr>
              <w:t>يتطلب قدراً كبيراً من العمل</w:t>
            </w:r>
          </w:p>
        </w:tc>
      </w:tr>
      <w:tr w:rsidR="00237D92" w:rsidTr="00237D92">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B202C1">
            <w:pPr>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B202C1">
            <w:pPr>
              <w:jc w:val="right"/>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B202C1">
            <w:pPr>
              <w:jc w:val="right"/>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B202C1">
            <w:pPr>
              <w:jc w:val="right"/>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237D92" w:rsidRDefault="00237D92" w:rsidP="00B202C1">
            <w:pPr>
              <w:jc w:val="right"/>
              <w:rPr>
                <w:b/>
                <w:color w:val="000000"/>
              </w:rPr>
            </w:pPr>
          </w:p>
        </w:tc>
      </w:tr>
      <w:tr w:rsidR="00237D92" w:rsidTr="00237D92">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237D92" w:rsidRPr="00910B1F" w:rsidRDefault="00910B1F" w:rsidP="00B202C1">
            <w:pPr>
              <w:jc w:val="right"/>
              <w:rPr>
                <w:color w:val="000000"/>
                <w:sz w:val="24"/>
                <w:szCs w:val="24"/>
              </w:rPr>
            </w:pPr>
            <w:r w:rsidRPr="00910B1F">
              <w:rPr>
                <w:color w:val="000000"/>
                <w:sz w:val="24"/>
                <w:szCs w:val="24"/>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910B1F">
              <w:rPr>
                <w:color w:val="000000"/>
                <w:sz w:val="24"/>
                <w:szCs w:val="24"/>
              </w:rPr>
              <w:t>.</w:t>
            </w:r>
          </w:p>
        </w:tc>
      </w:tr>
    </w:tbl>
    <w:p w:rsidR="00237D92" w:rsidRDefault="00237D92" w:rsidP="00B202C1">
      <w:pPr>
        <w:bidi/>
        <w:spacing w:after="200" w:line="276" w:lineRule="auto"/>
        <w:jc w:val="right"/>
        <w:rPr>
          <w:rFonts w:ascii="Cambria" w:eastAsia="Cambria" w:hAnsi="Cambria" w:cs="Cambria"/>
          <w:rtl/>
        </w:rPr>
      </w:pPr>
      <w:r>
        <w:rPr>
          <w:rFonts w:ascii="Cambria" w:eastAsia="Cambria" w:hAnsi="Cambria" w:cs="Cambria" w:hint="cs"/>
          <w:rtl/>
        </w:rPr>
        <w:t xml:space="preserve">                                                </w:t>
      </w:r>
    </w:p>
    <w:p w:rsidR="00237D92" w:rsidRDefault="00910B1F" w:rsidP="00B202C1">
      <w:pPr>
        <w:spacing w:before="240"/>
        <w:jc w:val="right"/>
        <w:rPr>
          <w:color w:val="000000"/>
          <w:sz w:val="48"/>
          <w:szCs w:val="48"/>
        </w:rPr>
      </w:pPr>
      <w:r w:rsidRPr="00910B1F">
        <w:rPr>
          <w:color w:val="000000"/>
          <w:sz w:val="48"/>
          <w:szCs w:val="48"/>
          <w:rtl/>
        </w:rPr>
        <w:t>المتفجرات والفخاخ المتفجرة</w:t>
      </w:r>
    </w:p>
    <w:tbl>
      <w:tblPr>
        <w:tblStyle w:val="afa"/>
        <w:tblW w:w="10455" w:type="dxa"/>
        <w:tblInd w:w="-540" w:type="dxa"/>
        <w:tblLayout w:type="fixed"/>
        <w:tblLook w:val="04A0" w:firstRow="1" w:lastRow="0" w:firstColumn="1" w:lastColumn="0" w:noHBand="0" w:noVBand="1"/>
      </w:tblPr>
      <w:tblGrid>
        <w:gridCol w:w="1753"/>
        <w:gridCol w:w="1485"/>
        <w:gridCol w:w="2114"/>
        <w:gridCol w:w="1134"/>
        <w:gridCol w:w="170"/>
        <w:gridCol w:w="631"/>
        <w:gridCol w:w="1467"/>
        <w:gridCol w:w="1701"/>
      </w:tblGrid>
      <w:tr w:rsidR="00910B1F" w:rsidRPr="00910B1F" w:rsidTr="00910B1F">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910B1F" w:rsidRDefault="00237D92" w:rsidP="00910B1F">
            <w:pPr>
              <w:bidi/>
              <w:spacing w:before="80" w:after="80"/>
              <w:jc w:val="center"/>
              <w:rPr>
                <w:b/>
                <w:color w:val="000000" w:themeColor="text1"/>
                <w:sz w:val="28"/>
                <w:szCs w:val="28"/>
              </w:rPr>
            </w:pPr>
            <w:r w:rsidRPr="00910B1F">
              <w:rPr>
                <w:b/>
                <w:color w:val="000000" w:themeColor="text1"/>
                <w:sz w:val="28"/>
                <w:szCs w:val="28"/>
                <w:rtl/>
              </w:rPr>
              <w:t>معلومات المادة</w:t>
            </w:r>
          </w:p>
        </w:tc>
      </w:tr>
      <w:tr w:rsidR="00910B1F" w:rsidRPr="00910B1F" w:rsidTr="00910B1F">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910B1F" w:rsidRDefault="00237D92" w:rsidP="00910B1F">
            <w:pPr>
              <w:bidi/>
              <w:spacing w:before="80" w:after="80"/>
              <w:ind w:left="90" w:hanging="90"/>
              <w:jc w:val="center"/>
              <w:rPr>
                <w:b/>
                <w:color w:val="000000" w:themeColor="text1"/>
              </w:rPr>
            </w:pPr>
            <w:r w:rsidRPr="00910B1F">
              <w:rPr>
                <w:b/>
                <w:color w:val="000000" w:themeColor="text1"/>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bidi/>
              <w:jc w:val="center"/>
              <w:textAlignment w:val="center"/>
              <w:rPr>
                <w:rFonts w:ascii="Arial" w:hAnsi="Arial" w:cs="Arial"/>
                <w:color w:val="000000" w:themeColor="text1"/>
                <w:sz w:val="18"/>
                <w:szCs w:val="18"/>
              </w:rPr>
            </w:pPr>
            <w:r w:rsidRPr="00910B1F">
              <w:rPr>
                <w:rFonts w:ascii="Arial" w:hAnsi="Arial" w:cs="Arial"/>
                <w:color w:val="000000" w:themeColor="text1"/>
                <w:sz w:val="18"/>
                <w:szCs w:val="18"/>
                <w:rtl/>
                <w:lang w:eastAsia="zh-CN"/>
              </w:rPr>
              <w:t>مدخل إلى المواد المتفجرة والعبوات الناسفة</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910B1F" w:rsidRDefault="00237D92" w:rsidP="00910B1F">
            <w:pPr>
              <w:bidi/>
              <w:spacing w:before="80" w:after="80"/>
              <w:jc w:val="center"/>
              <w:rPr>
                <w:b/>
                <w:color w:val="000000" w:themeColor="text1"/>
              </w:rPr>
            </w:pPr>
            <w:r w:rsidRPr="00910B1F">
              <w:rPr>
                <w:b/>
                <w:color w:val="000000" w:themeColor="text1"/>
                <w:rtl/>
              </w:rPr>
              <w:t>طريقة تقديم المادة</w:t>
            </w:r>
          </w:p>
        </w:tc>
      </w:tr>
      <w:tr w:rsidR="00910B1F" w:rsidRPr="00910B1F" w:rsidTr="00910B1F">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910B1F" w:rsidRDefault="00237D92" w:rsidP="00910B1F">
            <w:pPr>
              <w:bidi/>
              <w:spacing w:before="80" w:after="80"/>
              <w:ind w:left="90" w:hanging="90"/>
              <w:jc w:val="center"/>
              <w:rPr>
                <w:b/>
                <w:color w:val="000000" w:themeColor="text1"/>
              </w:rPr>
            </w:pPr>
            <w:r w:rsidRPr="00910B1F">
              <w:rPr>
                <w:b/>
                <w:color w:val="000000" w:themeColor="text1"/>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pStyle w:val="1"/>
              <w:spacing w:before="80" w:after="80"/>
              <w:ind w:left="90"/>
              <w:rPr>
                <w:b w:val="0"/>
                <w:color w:val="000000" w:themeColor="text1"/>
                <w:sz w:val="28"/>
                <w:szCs w:val="28"/>
              </w:rPr>
            </w:pPr>
            <w:r w:rsidRPr="00910B1F">
              <w:rPr>
                <w:color w:val="000000" w:themeColor="text1"/>
                <w:sz w:val="24"/>
                <w:szCs w:val="24"/>
                <w:rtl/>
              </w:rPr>
              <w:t>جوهرية</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910B1F" w:rsidRDefault="000E5E36" w:rsidP="00910B1F">
            <w:pPr>
              <w:numPr>
                <w:ilvl w:val="0"/>
                <w:numId w:val="4"/>
              </w:numPr>
              <w:bidi/>
              <w:spacing w:before="80"/>
              <w:jc w:val="center"/>
              <w:rPr>
                <w:b/>
                <w:color w:val="000000" w:themeColor="text1"/>
              </w:rPr>
            </w:pPr>
            <w:sdt>
              <w:sdtPr>
                <w:rPr>
                  <w:color w:val="000000" w:themeColor="text1"/>
                  <w:rtl/>
                </w:rPr>
                <w:tag w:val="goog_rdk_0"/>
                <w:id w:val="1345364139"/>
              </w:sdtPr>
              <w:sdtEndPr/>
              <w:sdtContent>
                <w:r w:rsidR="00237D92" w:rsidRPr="00910B1F">
                  <w:rPr>
                    <w:rFonts w:ascii="Segoe UI Symbol" w:eastAsia="Arial Unicode MS" w:hAnsi="Segoe UI Symbol" w:cs="Segoe UI Symbol"/>
                    <w:b/>
                    <w:color w:val="000000" w:themeColor="text1"/>
                  </w:rPr>
                  <w:t>☒</w:t>
                </w:r>
              </w:sdtContent>
            </w:sdt>
            <w:r w:rsidR="00237D92" w:rsidRPr="00910B1F">
              <w:rPr>
                <w:b/>
                <w:color w:val="000000" w:themeColor="text1"/>
                <w:rtl/>
              </w:rPr>
              <w:t>نظري</w:t>
            </w:r>
          </w:p>
          <w:p w:rsidR="00237D92" w:rsidRPr="00910B1F" w:rsidRDefault="000E5E36" w:rsidP="00910B1F">
            <w:pPr>
              <w:numPr>
                <w:ilvl w:val="0"/>
                <w:numId w:val="5"/>
              </w:numPr>
              <w:bidi/>
              <w:jc w:val="center"/>
              <w:rPr>
                <w:b/>
                <w:color w:val="000000" w:themeColor="text1"/>
              </w:rPr>
            </w:pPr>
            <w:sdt>
              <w:sdtPr>
                <w:rPr>
                  <w:color w:val="000000" w:themeColor="text1"/>
                  <w:rtl/>
                </w:rPr>
                <w:tag w:val="goog_rdk_1"/>
                <w:id w:val="271525475"/>
              </w:sdtPr>
              <w:sdtEndPr/>
              <w:sdtContent>
                <w:r w:rsidR="00237D92" w:rsidRPr="00910B1F">
                  <w:rPr>
                    <w:rFonts w:ascii="Segoe UI Symbol" w:eastAsia="Arial Unicode MS" w:hAnsi="Segoe UI Symbol" w:cs="Segoe UI Symbol"/>
                    <w:b/>
                    <w:color w:val="000000" w:themeColor="text1"/>
                  </w:rPr>
                  <w:t>☒</w:t>
                </w:r>
              </w:sdtContent>
            </w:sdt>
            <w:r w:rsidR="00237D92" w:rsidRPr="00910B1F">
              <w:rPr>
                <w:b/>
                <w:color w:val="000000" w:themeColor="text1"/>
                <w:rtl/>
              </w:rPr>
              <w:t>محاضرة</w:t>
            </w:r>
          </w:p>
          <w:p w:rsidR="00237D92" w:rsidRPr="00910B1F" w:rsidRDefault="000E5E36" w:rsidP="00910B1F">
            <w:pPr>
              <w:numPr>
                <w:ilvl w:val="0"/>
                <w:numId w:val="5"/>
              </w:numPr>
              <w:bidi/>
              <w:jc w:val="center"/>
              <w:rPr>
                <w:b/>
                <w:color w:val="000000" w:themeColor="text1"/>
              </w:rPr>
            </w:pPr>
            <w:sdt>
              <w:sdtPr>
                <w:rPr>
                  <w:color w:val="000000" w:themeColor="text1"/>
                  <w:rtl/>
                </w:rPr>
                <w:tag w:val="goog_rdk_2"/>
                <w:id w:val="43565267"/>
              </w:sdtPr>
              <w:sdtEndPr/>
              <w:sdtContent>
                <w:r w:rsidR="00237D92" w:rsidRPr="00910B1F">
                  <w:rPr>
                    <w:rFonts w:ascii="Segoe UI Symbol" w:eastAsia="Arial Unicode MS" w:hAnsi="Segoe UI Symbol" w:cs="Segoe UI Symbol"/>
                    <w:b/>
                    <w:color w:val="000000" w:themeColor="text1"/>
                  </w:rPr>
                  <w:t>☒</w:t>
                </w:r>
              </w:sdtContent>
            </w:sdt>
            <w:r w:rsidR="00237D92" w:rsidRPr="00910B1F">
              <w:rPr>
                <w:b/>
                <w:color w:val="000000" w:themeColor="text1"/>
                <w:rtl/>
              </w:rPr>
              <w:t>مختبر</w:t>
            </w:r>
          </w:p>
          <w:p w:rsidR="00237D92" w:rsidRPr="00910B1F" w:rsidRDefault="000E5E36" w:rsidP="00910B1F">
            <w:pPr>
              <w:numPr>
                <w:ilvl w:val="0"/>
                <w:numId w:val="5"/>
              </w:numPr>
              <w:bidi/>
              <w:jc w:val="center"/>
              <w:rPr>
                <w:b/>
                <w:color w:val="000000" w:themeColor="text1"/>
              </w:rPr>
            </w:pPr>
            <w:sdt>
              <w:sdtPr>
                <w:rPr>
                  <w:color w:val="000000" w:themeColor="text1"/>
                  <w:rtl/>
                </w:rPr>
                <w:tag w:val="goog_rdk_3"/>
                <w:id w:val="-1254362690"/>
              </w:sdtPr>
              <w:sdtEndPr/>
              <w:sdtContent>
                <w:r w:rsidR="00237D92" w:rsidRPr="00910B1F">
                  <w:rPr>
                    <w:rFonts w:ascii="Segoe UI Symbol" w:eastAsia="Arial Unicode MS" w:hAnsi="Segoe UI Symbol" w:cs="Segoe UI Symbol"/>
                    <w:b/>
                    <w:color w:val="000000" w:themeColor="text1"/>
                  </w:rPr>
                  <w:t>☐</w:t>
                </w:r>
              </w:sdtContent>
            </w:sdt>
            <w:r w:rsidR="00237D92" w:rsidRPr="00910B1F">
              <w:rPr>
                <w:b/>
                <w:color w:val="000000" w:themeColor="text1"/>
                <w:rtl/>
              </w:rPr>
              <w:t>درس مساعد</w:t>
            </w:r>
          </w:p>
          <w:p w:rsidR="00237D92" w:rsidRPr="00910B1F" w:rsidRDefault="000E5E36" w:rsidP="00910B1F">
            <w:pPr>
              <w:numPr>
                <w:ilvl w:val="0"/>
                <w:numId w:val="5"/>
              </w:numPr>
              <w:bidi/>
              <w:jc w:val="center"/>
              <w:rPr>
                <w:b/>
                <w:color w:val="000000" w:themeColor="text1"/>
              </w:rPr>
            </w:pPr>
            <w:sdt>
              <w:sdtPr>
                <w:rPr>
                  <w:color w:val="000000" w:themeColor="text1"/>
                  <w:rtl/>
                </w:rPr>
                <w:tag w:val="goog_rdk_4"/>
                <w:id w:val="2010244436"/>
              </w:sdtPr>
              <w:sdtEndPr/>
              <w:sdtContent>
                <w:r w:rsidR="00237D92" w:rsidRPr="00910B1F">
                  <w:rPr>
                    <w:rFonts w:ascii="Segoe UI Symbol" w:eastAsia="Arial Unicode MS" w:hAnsi="Segoe UI Symbol" w:cs="Segoe UI Symbol"/>
                    <w:b/>
                    <w:color w:val="000000" w:themeColor="text1"/>
                  </w:rPr>
                  <w:t>☐</w:t>
                </w:r>
              </w:sdtContent>
            </w:sdt>
            <w:r w:rsidR="00237D92" w:rsidRPr="00910B1F">
              <w:rPr>
                <w:b/>
                <w:color w:val="000000" w:themeColor="text1"/>
                <w:rtl/>
              </w:rPr>
              <w:t>عملي</w:t>
            </w:r>
          </w:p>
          <w:p w:rsidR="00237D92" w:rsidRPr="00910B1F" w:rsidRDefault="000E5E36" w:rsidP="00910B1F">
            <w:pPr>
              <w:numPr>
                <w:ilvl w:val="0"/>
                <w:numId w:val="5"/>
              </w:numPr>
              <w:bidi/>
              <w:spacing w:after="80"/>
              <w:jc w:val="center"/>
              <w:rPr>
                <w:b/>
                <w:color w:val="000000" w:themeColor="text1"/>
              </w:rPr>
            </w:pPr>
            <w:sdt>
              <w:sdtPr>
                <w:rPr>
                  <w:color w:val="000000" w:themeColor="text1"/>
                  <w:rtl/>
                </w:rPr>
                <w:tag w:val="goog_rdk_5"/>
                <w:id w:val="1085277626"/>
              </w:sdtPr>
              <w:sdtEndPr/>
              <w:sdtContent>
                <w:r w:rsidR="00237D92" w:rsidRPr="00910B1F">
                  <w:rPr>
                    <w:rFonts w:ascii="Segoe UI Symbol" w:eastAsia="Arial Unicode MS" w:hAnsi="Segoe UI Symbol" w:cs="Segoe UI Symbol"/>
                    <w:b/>
                    <w:color w:val="000000" w:themeColor="text1"/>
                  </w:rPr>
                  <w:t>☐</w:t>
                </w:r>
              </w:sdtContent>
            </w:sdt>
            <w:r w:rsidR="00237D92" w:rsidRPr="00910B1F">
              <w:rPr>
                <w:b/>
                <w:color w:val="000000" w:themeColor="text1"/>
                <w:rtl/>
              </w:rPr>
              <w:t>ندوة</w:t>
            </w:r>
          </w:p>
        </w:tc>
      </w:tr>
      <w:tr w:rsidR="00910B1F" w:rsidRPr="00910B1F" w:rsidTr="00910B1F">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910B1F" w:rsidRDefault="00237D92" w:rsidP="00910B1F">
            <w:pPr>
              <w:bidi/>
              <w:spacing w:before="80" w:after="80"/>
              <w:ind w:left="90" w:hanging="90"/>
              <w:jc w:val="center"/>
              <w:rPr>
                <w:b/>
                <w:color w:val="000000" w:themeColor="text1"/>
              </w:rPr>
            </w:pPr>
            <w:r w:rsidRPr="00910B1F">
              <w:rPr>
                <w:b/>
                <w:color w:val="000000" w:themeColor="text1"/>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pStyle w:val="1"/>
              <w:spacing w:before="80" w:after="80"/>
              <w:ind w:left="90"/>
              <w:rPr>
                <w:rFonts w:ascii="Times New Roman" w:hAnsi="Times New Roman" w:cs="Times New Roman"/>
                <w:color w:val="000000" w:themeColor="text1"/>
                <w:sz w:val="22"/>
                <w:szCs w:val="22"/>
                <w:lang w:bidi="ar-IQ"/>
              </w:rPr>
            </w:pPr>
            <w:r w:rsidRPr="00910B1F">
              <w:rPr>
                <w:bCs w:val="0"/>
                <w:color w:val="000000" w:themeColor="text1"/>
                <w:sz w:val="28"/>
                <w:szCs w:val="28"/>
              </w:rPr>
              <w:t>NUST101</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910B1F" w:rsidRDefault="00237D92" w:rsidP="00910B1F">
            <w:pPr>
              <w:widowControl w:val="0"/>
              <w:spacing w:line="276" w:lineRule="auto"/>
              <w:jc w:val="center"/>
              <w:rPr>
                <w:color w:val="000000" w:themeColor="text1"/>
                <w:sz w:val="28"/>
                <w:szCs w:val="28"/>
              </w:rPr>
            </w:pPr>
          </w:p>
        </w:tc>
      </w:tr>
      <w:tr w:rsidR="00910B1F" w:rsidRPr="00910B1F" w:rsidTr="00910B1F">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910B1F" w:rsidRDefault="00237D92" w:rsidP="00910B1F">
            <w:pPr>
              <w:bidi/>
              <w:spacing w:before="80" w:after="80"/>
              <w:ind w:left="90" w:hanging="90"/>
              <w:jc w:val="center"/>
              <w:rPr>
                <w:b/>
                <w:color w:val="000000" w:themeColor="text1"/>
              </w:rPr>
            </w:pPr>
            <w:r w:rsidRPr="00910B1F">
              <w:rPr>
                <w:b/>
                <w:color w:val="000000" w:themeColor="text1"/>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pStyle w:val="1"/>
              <w:spacing w:before="80" w:after="80"/>
              <w:ind w:left="90"/>
              <w:rPr>
                <w:b w:val="0"/>
                <w:color w:val="000000" w:themeColor="text1"/>
                <w:sz w:val="28"/>
                <w:szCs w:val="28"/>
                <w:lang w:bidi="ar-IQ"/>
              </w:rPr>
            </w:pPr>
            <w:r w:rsidRPr="00910B1F">
              <w:rPr>
                <w:b w:val="0"/>
                <w:color w:val="000000" w:themeColor="text1"/>
                <w:sz w:val="28"/>
                <w:szCs w:val="28"/>
                <w:lang w:bidi="ar-IQ"/>
              </w:rPr>
              <w:t>3</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910B1F" w:rsidRDefault="00237D92" w:rsidP="00910B1F">
            <w:pPr>
              <w:widowControl w:val="0"/>
              <w:spacing w:line="276" w:lineRule="auto"/>
              <w:jc w:val="center"/>
              <w:rPr>
                <w:color w:val="000000" w:themeColor="text1"/>
                <w:sz w:val="28"/>
                <w:szCs w:val="28"/>
              </w:rPr>
            </w:pPr>
          </w:p>
        </w:tc>
      </w:tr>
      <w:tr w:rsidR="00910B1F" w:rsidRPr="00910B1F" w:rsidTr="00910B1F">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910B1F" w:rsidRDefault="00237D92" w:rsidP="00910B1F">
            <w:pPr>
              <w:spacing w:before="80" w:after="80"/>
              <w:ind w:left="90" w:hanging="90"/>
              <w:jc w:val="center"/>
              <w:rPr>
                <w:b/>
                <w:color w:val="000000" w:themeColor="text1"/>
              </w:rPr>
            </w:pPr>
            <w:r w:rsidRPr="00910B1F">
              <w:rPr>
                <w:b/>
                <w:color w:val="000000" w:themeColor="text1"/>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pStyle w:val="1"/>
              <w:spacing w:before="80" w:after="80"/>
              <w:ind w:left="90"/>
              <w:rPr>
                <w:b w:val="0"/>
                <w:color w:val="000000" w:themeColor="text1"/>
                <w:sz w:val="24"/>
                <w:szCs w:val="24"/>
              </w:rPr>
            </w:pPr>
            <w:r w:rsidRPr="00910B1F">
              <w:rPr>
                <w:b w:val="0"/>
                <w:color w:val="000000" w:themeColor="text1"/>
                <w:sz w:val="24"/>
                <w:szCs w:val="24"/>
              </w:rPr>
              <w:t>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910B1F" w:rsidRDefault="00237D92" w:rsidP="00910B1F">
            <w:pPr>
              <w:widowControl w:val="0"/>
              <w:spacing w:line="276" w:lineRule="auto"/>
              <w:jc w:val="center"/>
              <w:rPr>
                <w:color w:val="000000" w:themeColor="text1"/>
                <w:sz w:val="24"/>
                <w:szCs w:val="24"/>
              </w:rPr>
            </w:pPr>
          </w:p>
        </w:tc>
      </w:tr>
      <w:tr w:rsidR="00910B1F" w:rsidRPr="00910B1F" w:rsidTr="00910B1F">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910B1F" w:rsidRDefault="00237D92" w:rsidP="00910B1F">
            <w:pPr>
              <w:bidi/>
              <w:spacing w:before="80" w:after="80"/>
              <w:ind w:left="90" w:hanging="90"/>
              <w:jc w:val="center"/>
              <w:rPr>
                <w:b/>
                <w:color w:val="000000" w:themeColor="text1"/>
              </w:rPr>
            </w:pPr>
            <w:r w:rsidRPr="00910B1F">
              <w:rPr>
                <w:b/>
                <w:color w:val="000000" w:themeColor="text1"/>
                <w:rtl/>
              </w:rPr>
              <w:t>مستوى المادة</w:t>
            </w:r>
          </w:p>
        </w:tc>
        <w:tc>
          <w:tcPr>
            <w:tcW w:w="2114" w:type="dxa"/>
            <w:tcBorders>
              <w:top w:val="single" w:sz="4" w:space="0" w:color="000000"/>
              <w:left w:val="single" w:sz="4" w:space="0" w:color="000000"/>
              <w:bottom w:val="single" w:sz="4" w:space="0" w:color="000000"/>
              <w:right w:val="nil"/>
            </w:tcBorders>
            <w:vAlign w:val="center"/>
          </w:tcPr>
          <w:p w:rsidR="00237D92" w:rsidRPr="00910B1F" w:rsidRDefault="00237D92" w:rsidP="00910B1F">
            <w:pPr>
              <w:spacing w:before="80" w:after="80"/>
              <w:ind w:hanging="720"/>
              <w:jc w:val="center"/>
              <w:rPr>
                <w:color w:val="000000" w:themeColor="text1"/>
              </w:rPr>
            </w:pPr>
            <w:r w:rsidRPr="00910B1F">
              <w:rPr>
                <w:color w:val="000000" w:themeColor="text1"/>
              </w:rPr>
              <w:t>UGx11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Pr="00910B1F" w:rsidRDefault="00237D92" w:rsidP="00910B1F">
            <w:pPr>
              <w:bidi/>
              <w:spacing w:before="80" w:after="80"/>
              <w:jc w:val="center"/>
              <w:rPr>
                <w:b/>
                <w:color w:val="000000" w:themeColor="text1"/>
              </w:rPr>
            </w:pPr>
            <w:r w:rsidRPr="00910B1F">
              <w:rPr>
                <w:b/>
                <w:color w:val="000000" w:themeColor="text1"/>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spacing w:before="80" w:after="80"/>
              <w:jc w:val="center"/>
              <w:rPr>
                <w:color w:val="000000" w:themeColor="text1"/>
              </w:rPr>
            </w:pPr>
            <w:r w:rsidRPr="00910B1F">
              <w:rPr>
                <w:color w:val="000000" w:themeColor="text1"/>
              </w:rPr>
              <w:t>1</w:t>
            </w:r>
          </w:p>
        </w:tc>
      </w:tr>
      <w:tr w:rsidR="00910B1F" w:rsidRPr="00910B1F" w:rsidTr="00910B1F">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910B1F" w:rsidRDefault="00237D92" w:rsidP="00910B1F">
            <w:pPr>
              <w:bidi/>
              <w:spacing w:before="80" w:after="80"/>
              <w:ind w:left="90" w:hanging="90"/>
              <w:jc w:val="center"/>
              <w:rPr>
                <w:b/>
                <w:color w:val="000000" w:themeColor="text1"/>
              </w:rPr>
            </w:pPr>
            <w:r w:rsidRPr="00910B1F">
              <w:rPr>
                <w:b/>
                <w:color w:val="000000" w:themeColor="text1"/>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spacing w:before="80" w:after="80"/>
              <w:jc w:val="center"/>
              <w:rPr>
                <w:color w:val="000000" w:themeColor="text1"/>
              </w:rPr>
            </w:pPr>
            <w:r w:rsidRPr="00910B1F">
              <w:rPr>
                <w:color w:val="000000" w:themeColor="text1"/>
              </w:rPr>
              <w:t>Forensic \FOR</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910B1F" w:rsidRDefault="00237D92" w:rsidP="00910B1F">
            <w:pPr>
              <w:bidi/>
              <w:spacing w:before="80" w:after="80"/>
              <w:jc w:val="center"/>
              <w:rPr>
                <w:b/>
                <w:color w:val="000000" w:themeColor="text1"/>
              </w:rPr>
            </w:pPr>
            <w:r w:rsidRPr="00910B1F">
              <w:rPr>
                <w:b/>
                <w:color w:val="000000" w:themeColor="text1"/>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spacing w:before="80" w:after="80"/>
              <w:jc w:val="center"/>
              <w:rPr>
                <w:color w:val="000000" w:themeColor="text1"/>
              </w:rPr>
            </w:pPr>
            <w:r w:rsidRPr="00910B1F">
              <w:rPr>
                <w:color w:val="000000" w:themeColor="text1"/>
              </w:rPr>
              <w:t>SC</w:t>
            </w:r>
          </w:p>
        </w:tc>
      </w:tr>
      <w:tr w:rsidR="00910B1F" w:rsidRPr="00910B1F" w:rsidTr="00910B1F">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910B1F" w:rsidRDefault="00237D92" w:rsidP="00910B1F">
            <w:pPr>
              <w:bidi/>
              <w:spacing w:before="80" w:after="80"/>
              <w:ind w:left="90" w:hanging="90"/>
              <w:jc w:val="center"/>
              <w:rPr>
                <w:b/>
                <w:color w:val="000000" w:themeColor="text1"/>
              </w:rPr>
            </w:pPr>
            <w:r w:rsidRPr="00910B1F">
              <w:rPr>
                <w:b/>
                <w:color w:val="000000" w:themeColor="text1"/>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spacing w:before="80" w:after="80"/>
              <w:jc w:val="center"/>
              <w:rPr>
                <w:color w:val="000000" w:themeColor="text1"/>
              </w:rPr>
            </w:pPr>
            <w:r w:rsidRPr="00910B1F">
              <w:rPr>
                <w:color w:val="000000" w:themeColor="text1"/>
              </w:rPr>
              <w:t>khaled.g.abdelshaf</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910B1F" w:rsidRDefault="00237D92" w:rsidP="00910B1F">
            <w:pPr>
              <w:bidi/>
              <w:spacing w:before="80" w:after="80"/>
              <w:jc w:val="center"/>
              <w:rPr>
                <w:color w:val="000000" w:themeColor="text1"/>
              </w:rPr>
            </w:pPr>
            <w:r w:rsidRPr="00910B1F">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910B1F" w:rsidRDefault="000E5E36" w:rsidP="00910B1F">
            <w:pPr>
              <w:spacing w:before="80" w:after="80"/>
              <w:jc w:val="center"/>
              <w:rPr>
                <w:color w:val="000000" w:themeColor="text1"/>
              </w:rPr>
            </w:pPr>
            <w:hyperlink r:id="rId100" w:history="1">
              <w:r w:rsidR="00237D92" w:rsidRPr="00910B1F">
                <w:rPr>
                  <w:rStyle w:val="Hyperlink"/>
                  <w:color w:val="000000" w:themeColor="text1"/>
                </w:rPr>
                <w:t>khaled.g.abdelshafi@nust.edu.iq</w:t>
              </w:r>
            </w:hyperlink>
          </w:p>
        </w:tc>
      </w:tr>
      <w:tr w:rsidR="00910B1F" w:rsidRPr="00910B1F" w:rsidTr="00910B1F">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910B1F" w:rsidRDefault="00237D92" w:rsidP="00910B1F">
            <w:pPr>
              <w:bidi/>
              <w:spacing w:before="80" w:after="80"/>
              <w:ind w:left="90" w:hanging="90"/>
              <w:jc w:val="center"/>
              <w:rPr>
                <w:b/>
                <w:color w:val="000000" w:themeColor="text1"/>
              </w:rPr>
            </w:pPr>
            <w:r w:rsidRPr="00910B1F">
              <w:rPr>
                <w:b/>
                <w:color w:val="000000" w:themeColor="text1"/>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spacing w:before="80" w:after="80"/>
              <w:jc w:val="center"/>
              <w:rPr>
                <w:color w:val="000000" w:themeColor="text1"/>
              </w:rPr>
            </w:pPr>
            <w:r w:rsidRPr="00910B1F">
              <w:rPr>
                <w:color w:val="000000" w:themeColor="text1"/>
              </w:rPr>
              <w:t>Assist</w:t>
            </w:r>
            <w:r w:rsidRPr="00910B1F">
              <w:rPr>
                <w:rFonts w:hint="cs"/>
                <w:color w:val="000000" w:themeColor="text1"/>
                <w:rtl/>
              </w:rPr>
              <w:t xml:space="preserve"> </w:t>
            </w:r>
            <w:r w:rsidRPr="00910B1F">
              <w:rPr>
                <w:color w:val="000000" w:themeColor="text1"/>
              </w:rPr>
              <w:t>Lecture</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910B1F" w:rsidRDefault="00237D92" w:rsidP="00910B1F">
            <w:pPr>
              <w:bidi/>
              <w:spacing w:before="80" w:after="80"/>
              <w:jc w:val="center"/>
              <w:rPr>
                <w:b/>
                <w:color w:val="000000" w:themeColor="text1"/>
              </w:rPr>
            </w:pPr>
            <w:r w:rsidRPr="00910B1F">
              <w:rPr>
                <w:b/>
                <w:color w:val="000000" w:themeColor="text1"/>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spacing w:before="80" w:after="80"/>
              <w:jc w:val="center"/>
              <w:rPr>
                <w:color w:val="000000" w:themeColor="text1"/>
              </w:rPr>
            </w:pPr>
            <w:r w:rsidRPr="00910B1F">
              <w:rPr>
                <w:color w:val="000000" w:themeColor="text1"/>
              </w:rPr>
              <w:t>ph.r</w:t>
            </w:r>
          </w:p>
        </w:tc>
      </w:tr>
      <w:tr w:rsidR="00910B1F" w:rsidRPr="00910B1F" w:rsidTr="00910B1F">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910B1F" w:rsidRDefault="00237D92" w:rsidP="00910B1F">
            <w:pPr>
              <w:bidi/>
              <w:spacing w:before="80" w:after="80"/>
              <w:ind w:left="90" w:hanging="90"/>
              <w:jc w:val="center"/>
              <w:rPr>
                <w:b/>
                <w:color w:val="000000" w:themeColor="text1"/>
              </w:rPr>
            </w:pPr>
            <w:r w:rsidRPr="00910B1F">
              <w:rPr>
                <w:b/>
                <w:color w:val="000000" w:themeColor="text1"/>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spacing w:before="80" w:after="80"/>
              <w:ind w:left="90"/>
              <w:jc w:val="cente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910B1F" w:rsidRDefault="00237D92" w:rsidP="00910B1F">
            <w:pPr>
              <w:bidi/>
              <w:spacing w:before="80" w:after="80"/>
              <w:jc w:val="center"/>
              <w:rPr>
                <w:color w:val="000000" w:themeColor="text1"/>
              </w:rPr>
            </w:pPr>
            <w:r w:rsidRPr="00910B1F">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bidi/>
              <w:spacing w:before="80" w:after="80"/>
              <w:jc w:val="center"/>
              <w:rPr>
                <w:color w:val="000000" w:themeColor="text1"/>
              </w:rPr>
            </w:pPr>
            <w:r w:rsidRPr="00910B1F">
              <w:rPr>
                <w:color w:val="000000" w:themeColor="text1"/>
                <w:rtl/>
              </w:rPr>
              <w:t>البريد الإلكتروني</w:t>
            </w:r>
          </w:p>
        </w:tc>
      </w:tr>
      <w:tr w:rsidR="00910B1F" w:rsidRPr="00910B1F" w:rsidTr="00910B1F">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910B1F" w:rsidRDefault="00237D92" w:rsidP="00910B1F">
            <w:pPr>
              <w:bidi/>
              <w:spacing w:before="80" w:after="80"/>
              <w:ind w:left="90" w:hanging="90"/>
              <w:jc w:val="center"/>
              <w:rPr>
                <w:b/>
                <w:color w:val="000000" w:themeColor="text1"/>
              </w:rPr>
            </w:pPr>
            <w:r w:rsidRPr="00910B1F">
              <w:rPr>
                <w:b/>
                <w:color w:val="000000" w:themeColor="text1"/>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237D92" w:rsidRPr="00910B1F" w:rsidRDefault="00237D92" w:rsidP="00910B1F">
            <w:pPr>
              <w:spacing w:before="80" w:after="80"/>
              <w:ind w:left="360" w:hanging="360"/>
              <w:jc w:val="cente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910B1F" w:rsidRDefault="00237D92" w:rsidP="00910B1F">
            <w:pPr>
              <w:bidi/>
              <w:spacing w:before="80" w:after="80"/>
              <w:jc w:val="center"/>
              <w:rPr>
                <w:color w:val="000000" w:themeColor="text1"/>
              </w:rPr>
            </w:pPr>
            <w:r w:rsidRPr="00910B1F">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910B1F" w:rsidRDefault="00237D92" w:rsidP="00910B1F">
            <w:pPr>
              <w:spacing w:before="80" w:after="80"/>
              <w:jc w:val="center"/>
              <w:rPr>
                <w:color w:val="000000" w:themeColor="text1"/>
              </w:rPr>
            </w:pPr>
          </w:p>
        </w:tc>
      </w:tr>
      <w:tr w:rsidR="00910B1F" w:rsidRPr="00910B1F" w:rsidTr="00910B1F">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910B1F" w:rsidRDefault="00237D92" w:rsidP="00910B1F">
            <w:pPr>
              <w:bidi/>
              <w:spacing w:before="80" w:after="80"/>
              <w:ind w:left="6" w:right="-99" w:hanging="6"/>
              <w:jc w:val="center"/>
              <w:rPr>
                <w:b/>
                <w:color w:val="000000" w:themeColor="text1"/>
              </w:rPr>
            </w:pPr>
            <w:r w:rsidRPr="00910B1F">
              <w:rPr>
                <w:b/>
                <w:color w:val="000000" w:themeColor="text1"/>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tcPr>
          <w:p w:rsidR="00237D92" w:rsidRPr="00910B1F" w:rsidRDefault="00237D92" w:rsidP="00910B1F">
            <w:pPr>
              <w:spacing w:before="80" w:after="80"/>
              <w:ind w:left="360"/>
              <w:jc w:val="center"/>
              <w:rPr>
                <w:color w:val="000000" w:themeColor="text1"/>
              </w:rPr>
            </w:pPr>
            <w:r w:rsidRPr="00910B1F">
              <w:rPr>
                <w:color w:val="000000" w:themeColor="text1"/>
              </w:rPr>
              <w:t>01/09/2023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Pr="00910B1F" w:rsidRDefault="00237D92" w:rsidP="00910B1F">
            <w:pPr>
              <w:bidi/>
              <w:spacing w:before="80" w:after="80"/>
              <w:jc w:val="center"/>
              <w:rPr>
                <w:b/>
                <w:color w:val="000000" w:themeColor="text1"/>
              </w:rPr>
            </w:pPr>
            <w:r w:rsidRPr="00910B1F">
              <w:rPr>
                <w:b/>
                <w:color w:val="000000" w:themeColor="text1"/>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237D92" w:rsidRPr="00910B1F" w:rsidRDefault="00237D92" w:rsidP="00910B1F">
            <w:pPr>
              <w:spacing w:before="80" w:after="80"/>
              <w:jc w:val="center"/>
              <w:rPr>
                <w:color w:val="000000" w:themeColor="text1"/>
              </w:rPr>
            </w:pPr>
            <w:r w:rsidRPr="00910B1F">
              <w:rPr>
                <w:color w:val="000000" w:themeColor="text1"/>
              </w:rPr>
              <w:t>1.0</w:t>
            </w:r>
          </w:p>
        </w:tc>
      </w:tr>
    </w:tbl>
    <w:p w:rsidR="00237D92" w:rsidRDefault="00237D92" w:rsidP="00910B1F">
      <w:pPr>
        <w:tabs>
          <w:tab w:val="left" w:pos="5220"/>
        </w:tabs>
        <w:spacing w:after="200" w:line="276" w:lineRule="auto"/>
        <w:rPr>
          <w:rFonts w:ascii="Cambria" w:eastAsia="Cambria" w:hAnsi="Cambria" w:cs="Cambria"/>
          <w:b/>
          <w:sz w:val="16"/>
          <w:szCs w:val="16"/>
        </w:rPr>
      </w:pPr>
    </w:p>
    <w:tbl>
      <w:tblPr>
        <w:tblStyle w:val="afb"/>
        <w:tblW w:w="10455" w:type="dxa"/>
        <w:tblInd w:w="-540" w:type="dxa"/>
        <w:tblLayout w:type="fixed"/>
        <w:tblLook w:val="04A0" w:firstRow="1" w:lastRow="0" w:firstColumn="1" w:lastColumn="0" w:noHBand="0" w:noVBand="1"/>
      </w:tblPr>
      <w:tblGrid>
        <w:gridCol w:w="2564"/>
        <w:gridCol w:w="5158"/>
        <w:gridCol w:w="1605"/>
        <w:gridCol w:w="1128"/>
      </w:tblGrid>
      <w:tr w:rsidR="00237D92" w:rsidTr="00910B1F">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910B1F" w:rsidRDefault="00237D92" w:rsidP="00910B1F">
            <w:pPr>
              <w:bidi/>
              <w:spacing w:line="360" w:lineRule="auto"/>
              <w:jc w:val="center"/>
              <w:rPr>
                <w:b/>
                <w:color w:val="17365D"/>
                <w:sz w:val="28"/>
                <w:szCs w:val="28"/>
              </w:rPr>
            </w:pPr>
            <w:r>
              <w:rPr>
                <w:b/>
                <w:color w:val="17365D"/>
                <w:sz w:val="28"/>
                <w:szCs w:val="28"/>
                <w:rtl/>
              </w:rPr>
              <w:t>علاقة المادة بالمواد الأخرى</w:t>
            </w:r>
          </w:p>
        </w:tc>
      </w:tr>
      <w:tr w:rsidR="00237D92" w:rsidTr="00910B1F">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60" w:lineRule="auto"/>
              <w:jc w:val="center"/>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910B1F">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910B1F">
            <w:pPr>
              <w:bidi/>
              <w:spacing w:line="360" w:lineRule="auto"/>
              <w:jc w:val="center"/>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910B1F">
            <w:pPr>
              <w:spacing w:line="360" w:lineRule="auto"/>
              <w:jc w:val="center"/>
            </w:pPr>
          </w:p>
        </w:tc>
      </w:tr>
      <w:tr w:rsidR="00237D92" w:rsidTr="00910B1F">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60" w:lineRule="auto"/>
              <w:jc w:val="center"/>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910B1F">
            <w:pPr>
              <w:bidi/>
              <w:spacing w:line="360" w:lineRule="auto"/>
              <w:jc w:val="center"/>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910B1F">
            <w:pPr>
              <w:bidi/>
              <w:spacing w:line="360" w:lineRule="auto"/>
              <w:jc w:val="cente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910B1F">
            <w:pPr>
              <w:spacing w:line="360" w:lineRule="auto"/>
              <w:jc w:val="center"/>
            </w:pPr>
          </w:p>
        </w:tc>
      </w:tr>
    </w:tbl>
    <w:p w:rsidR="00237D92" w:rsidRDefault="00237D92" w:rsidP="00B202C1">
      <w:pPr>
        <w:tabs>
          <w:tab w:val="left" w:pos="5220"/>
        </w:tabs>
        <w:spacing w:after="0" w:line="360" w:lineRule="auto"/>
        <w:jc w:val="right"/>
        <w:rPr>
          <w:rFonts w:ascii="Cambria" w:eastAsia="Cambria" w:hAnsi="Cambria" w:cs="Cambria"/>
          <w:b/>
          <w:sz w:val="16"/>
          <w:szCs w:val="16"/>
        </w:rPr>
      </w:pPr>
    </w:p>
    <w:p w:rsidR="00237D92" w:rsidRDefault="00237D92" w:rsidP="00B202C1">
      <w:pPr>
        <w:tabs>
          <w:tab w:val="left" w:pos="5220"/>
        </w:tabs>
        <w:spacing w:after="0" w:line="360" w:lineRule="auto"/>
        <w:jc w:val="right"/>
        <w:rPr>
          <w:rFonts w:ascii="Cambria" w:eastAsia="Cambria" w:hAnsi="Cambria" w:cs="Cambria"/>
          <w:b/>
          <w:sz w:val="16"/>
          <w:szCs w:val="16"/>
        </w:rPr>
      </w:pPr>
    </w:p>
    <w:tbl>
      <w:tblPr>
        <w:tblStyle w:val="afc"/>
        <w:tblW w:w="10455" w:type="dxa"/>
        <w:tblInd w:w="-540" w:type="dxa"/>
        <w:tblLayout w:type="fixed"/>
        <w:tblLook w:val="04A0" w:firstRow="1" w:lastRow="0" w:firstColumn="1" w:lastColumn="0" w:noHBand="0" w:noVBand="1"/>
      </w:tblPr>
      <w:tblGrid>
        <w:gridCol w:w="2564"/>
        <w:gridCol w:w="7891"/>
      </w:tblGrid>
      <w:tr w:rsidR="00237D92" w:rsidTr="00237D92">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910B1F">
            <w:pPr>
              <w:bidi/>
              <w:spacing w:line="276" w:lineRule="auto"/>
              <w:jc w:val="center"/>
              <w:rPr>
                <w:b/>
                <w:color w:val="17365D"/>
                <w:sz w:val="28"/>
                <w:szCs w:val="28"/>
              </w:rPr>
            </w:pPr>
            <w:r>
              <w:rPr>
                <w:b/>
                <w:color w:val="17365D"/>
                <w:sz w:val="28"/>
                <w:szCs w:val="28"/>
                <w:rtl/>
              </w:rPr>
              <w:t>أهداف المادة ومخرجات التعلم والمحتويات الإرشادية</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Pr="00910B1F" w:rsidRDefault="00237D92" w:rsidP="00910B1F">
            <w:pPr>
              <w:bidi/>
              <w:spacing w:line="276" w:lineRule="auto"/>
              <w:jc w:val="center"/>
              <w:rPr>
                <w:b/>
                <w:color w:val="000000"/>
                <w:sz w:val="24"/>
                <w:szCs w:val="24"/>
              </w:rPr>
            </w:pPr>
            <w:r>
              <w:rPr>
                <w:b/>
                <w:color w:val="000000"/>
                <w:sz w:val="24"/>
                <w:szCs w:val="24"/>
                <w:rtl/>
              </w:rPr>
              <w:t>أهداف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237D92" w:rsidRDefault="00910B1F" w:rsidP="00910B1F">
            <w:pPr>
              <w:bidi/>
              <w:spacing w:line="276" w:lineRule="auto"/>
              <w:ind w:left="58"/>
              <w:jc w:val="both"/>
              <w:rPr>
                <w:rFonts w:ascii="Arial" w:eastAsia="Arial" w:hAnsi="Arial" w:cs="Arial"/>
                <w:color w:val="252A2F"/>
                <w:sz w:val="21"/>
                <w:szCs w:val="21"/>
                <w:shd w:val="clear" w:color="auto" w:fill="FFFFFF"/>
              </w:rPr>
            </w:pPr>
            <w:r w:rsidRPr="00910B1F">
              <w:rPr>
                <w:rtl/>
              </w:rPr>
              <w:t>قد يواجه العاملون في المناطق التي شهدت نزاعات مسلحة خطر الألغام الأرضية والمتفجرات، بما في ذلك الذخائر غير المنفجرة أو المهجورة، والمركبات والمعدات العسكرية المهجورة، بالإضافة إلى العبوات الناسفة. (يُرجى ملاحظة أن مصطلح "مخلفات الحرب المتفجرة" يشمل الذخائر غير المنفجرة والمهجورة، ولكنه يستثني الألغام الأرضية، انظر التعريف في المسرد، الملحق 6). قد تعيق أي عبوة ناسفة الوصول إلى مواقع المشاريع أو تُشكل تهديدًا مباشرًا للسلامة، حتى بعد سنوات من انتهاء النزاع. عند العمل في مثل هذه المناطق، يجب على المنظمات والأفراد إدراك المخاطر المادية التي تُشكلها مجموعة واسعة من الأسلحة المتبقية أثناء النزاعات المسلحة وبعدها</w:t>
            </w:r>
            <w:r w:rsidRPr="00910B1F">
              <w:t>.</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Pr="00910B1F" w:rsidRDefault="00237D92" w:rsidP="00910B1F">
            <w:pPr>
              <w:bidi/>
              <w:spacing w:line="276" w:lineRule="auto"/>
              <w:jc w:val="center"/>
              <w:rPr>
                <w:b/>
                <w:color w:val="000000"/>
                <w:sz w:val="24"/>
                <w:szCs w:val="24"/>
              </w:rPr>
            </w:pPr>
            <w:r>
              <w:rPr>
                <w:b/>
                <w:color w:val="000000"/>
                <w:sz w:val="24"/>
                <w:szCs w:val="24"/>
                <w:rtl/>
              </w:rPr>
              <w:t>مخرجات تعلم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910B1F" w:rsidRDefault="00910B1F" w:rsidP="00910B1F">
            <w:pPr>
              <w:widowControl w:val="0"/>
              <w:shd w:val="clear" w:color="auto" w:fill="FFFFFF"/>
              <w:bidi/>
              <w:spacing w:line="276" w:lineRule="auto"/>
              <w:ind w:left="720"/>
              <w:jc w:val="both"/>
              <w:rPr>
                <w:lang w:bidi="ar-IQ"/>
              </w:rPr>
            </w:pPr>
            <w:r>
              <w:rPr>
                <w:rtl/>
                <w:lang w:bidi="ar-IQ"/>
              </w:rPr>
              <w:t>شهدت بلادنا، لا سيما في العقود الثلاثة الماضية، العديد من المشاكل الإقليمية التي أدت إلى دخولها في حروب عديدة استمرت لفترات طويلة. ونظرًا لاتساع رقعة أراضينا، تشمل المخرجات الأساسية لهذه الدورة ما يلي</w:t>
            </w:r>
            <w:r>
              <w:rPr>
                <w:lang w:bidi="ar-IQ"/>
              </w:rPr>
              <w:t>:</w:t>
            </w:r>
          </w:p>
          <w:p w:rsidR="00910B1F" w:rsidRDefault="00910B1F" w:rsidP="005B2E63">
            <w:pPr>
              <w:pStyle w:val="a9"/>
              <w:widowControl w:val="0"/>
              <w:numPr>
                <w:ilvl w:val="0"/>
                <w:numId w:val="44"/>
              </w:numPr>
              <w:shd w:val="clear" w:color="auto" w:fill="FFFFFF"/>
              <w:bidi/>
              <w:spacing w:line="276" w:lineRule="auto"/>
              <w:jc w:val="both"/>
              <w:rPr>
                <w:lang w:bidi="ar-IQ"/>
              </w:rPr>
            </w:pPr>
            <w:r>
              <w:rPr>
                <w:lang w:bidi="ar-IQ"/>
              </w:rPr>
              <w:t xml:space="preserve"> </w:t>
            </w:r>
            <w:r>
              <w:rPr>
                <w:rtl/>
                <w:lang w:bidi="ar-IQ"/>
              </w:rPr>
              <w:t>تزويد الطالب بمعلومات، ولو بشكل عام، حول أنواع الأسلحة والمواد المتفجرة المختلفة، بالإضافة إلى المواد التي يمكن استخدامها كوسيلة للتفجير والتدمير</w:t>
            </w:r>
            <w:r>
              <w:rPr>
                <w:lang w:bidi="ar-IQ"/>
              </w:rPr>
              <w:t>.</w:t>
            </w:r>
          </w:p>
          <w:p w:rsidR="00910B1F" w:rsidRDefault="00910B1F" w:rsidP="005B2E63">
            <w:pPr>
              <w:pStyle w:val="a9"/>
              <w:widowControl w:val="0"/>
              <w:numPr>
                <w:ilvl w:val="0"/>
                <w:numId w:val="44"/>
              </w:numPr>
              <w:shd w:val="clear" w:color="auto" w:fill="FFFFFF"/>
              <w:bidi/>
              <w:spacing w:line="276" w:lineRule="auto"/>
              <w:jc w:val="both"/>
              <w:rPr>
                <w:lang w:bidi="ar-IQ"/>
              </w:rPr>
            </w:pPr>
            <w:r>
              <w:rPr>
                <w:rtl/>
                <w:lang w:bidi="ar-IQ"/>
              </w:rPr>
              <w:t>يمكن استغلال هذه المواد في أعمال إرهابية أو عمليات قتل</w:t>
            </w:r>
            <w:r>
              <w:rPr>
                <w:lang w:bidi="ar-IQ"/>
              </w:rPr>
              <w:t>.</w:t>
            </w:r>
          </w:p>
          <w:p w:rsidR="00910B1F" w:rsidRDefault="00910B1F" w:rsidP="005B2E63">
            <w:pPr>
              <w:pStyle w:val="a9"/>
              <w:widowControl w:val="0"/>
              <w:numPr>
                <w:ilvl w:val="0"/>
                <w:numId w:val="44"/>
              </w:numPr>
              <w:shd w:val="clear" w:color="auto" w:fill="FFFFFF"/>
              <w:bidi/>
              <w:spacing w:line="276" w:lineRule="auto"/>
              <w:jc w:val="both"/>
              <w:rPr>
                <w:lang w:bidi="ar-IQ"/>
              </w:rPr>
            </w:pPr>
            <w:r>
              <w:rPr>
                <w:rtl/>
                <w:lang w:bidi="ar-IQ"/>
              </w:rPr>
              <w:t>تمكين الطالب من التعامل بشكل صحيح وإيجابي وآمن مع المخاطر المختلفة الموجودة في موقع الحدث، مثل الأسلحة والألغام والمواد الكيميائية التي قد يُساء استخدامها</w:t>
            </w:r>
            <w:r>
              <w:rPr>
                <w:lang w:bidi="ar-IQ"/>
              </w:rPr>
              <w:t>.</w:t>
            </w:r>
          </w:p>
          <w:p w:rsidR="00910B1F" w:rsidRDefault="00910B1F" w:rsidP="005B2E63">
            <w:pPr>
              <w:pStyle w:val="a9"/>
              <w:widowControl w:val="0"/>
              <w:numPr>
                <w:ilvl w:val="0"/>
                <w:numId w:val="44"/>
              </w:numPr>
              <w:shd w:val="clear" w:color="auto" w:fill="FFFFFF"/>
              <w:bidi/>
              <w:spacing w:line="276" w:lineRule="auto"/>
              <w:jc w:val="both"/>
              <w:rPr>
                <w:lang w:bidi="ar-IQ"/>
              </w:rPr>
            </w:pPr>
            <w:r>
              <w:rPr>
                <w:rtl/>
                <w:lang w:bidi="ar-IQ"/>
              </w:rPr>
              <w:t>تمكين الطالب من التمييز بين المواد الصالحة للاستخدام، والمواد المدنية، والمواد ذات الاستخدام المزدوج</w:t>
            </w:r>
          </w:p>
          <w:p w:rsidR="00237D92" w:rsidRDefault="00910B1F" w:rsidP="005B2E63">
            <w:pPr>
              <w:pStyle w:val="a9"/>
              <w:widowControl w:val="0"/>
              <w:numPr>
                <w:ilvl w:val="0"/>
                <w:numId w:val="44"/>
              </w:numPr>
              <w:shd w:val="clear" w:color="auto" w:fill="FFFFFF"/>
              <w:bidi/>
              <w:spacing w:line="276" w:lineRule="auto"/>
              <w:jc w:val="both"/>
              <w:rPr>
                <w:lang w:bidi="ar-IQ"/>
              </w:rPr>
            </w:pPr>
            <w:r>
              <w:rPr>
                <w:rtl/>
                <w:lang w:bidi="ar-IQ"/>
              </w:rPr>
              <w:t>تزويد الطالب بالمعلومات والمهارات الأساسية والضرورية التي تمكنه من الانتباه السريع والمبكر لأي خطر قد يكون موجودًا في مكان الحادث أو موقع الجريمة، بطريقة تحافظ على سلامته وسلامة الموجودين في مكان الحادث</w:t>
            </w:r>
            <w:r>
              <w:rPr>
                <w:lang w:bidi="ar-IQ"/>
              </w:rPr>
              <w:t>.</w:t>
            </w:r>
          </w:p>
        </w:tc>
      </w:tr>
      <w:tr w:rsidR="00237D92" w:rsidTr="00237D92">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jc w:val="center"/>
              <w:rPr>
                <w:b/>
                <w:sz w:val="24"/>
                <w:szCs w:val="24"/>
              </w:rPr>
            </w:pPr>
            <w:r>
              <w:rPr>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rsidR="00D104BB" w:rsidRDefault="00D104BB" w:rsidP="00D104BB">
            <w:pPr>
              <w:bidi/>
              <w:spacing w:line="312" w:lineRule="auto"/>
            </w:pPr>
            <w:r>
              <w:rPr>
                <w:rtl/>
              </w:rPr>
              <w:t>يُعدّ مقرر تمهيدي في المتفجرات والفخاخ المتفجرة من أهم المقررات الدراسية في قسم العلوم الجنائية، ويتطلب تدريس الجوانب التالية: استخدام الحروب كوسيلة لإعداد المتفجرات، والتركيز على أساليب زرعها وتنفيذها، لا سيما وأن العراق شهد خلال السنوات العشر الماضية العديد من هذه التجارب، والتي يمكن الاستفادة منها لتطوير بيئة مدروسة من الناحية الأمنية، أو على الأقل رفع مستوى الأمان في موقع الحدث قبل وقوعه أو بعده. كما يتطلب المقرر دراسة الجانب النفسي، ولو بشكل سطحي، للأفراد الذين ينتمون إلى هذه الفئة، مما قد يساعد في التنبؤ بأسلوب إعداد المجرم</w:t>
            </w:r>
            <w:r>
              <w:t>.[16h]</w:t>
            </w:r>
          </w:p>
          <w:p w:rsidR="00237D92" w:rsidRDefault="00D104BB" w:rsidP="00D104BB">
            <w:pPr>
              <w:bidi/>
              <w:spacing w:line="312" w:lineRule="auto"/>
              <w:rPr>
                <w:color w:val="3F4A52"/>
              </w:rPr>
            </w:pPr>
            <w:r>
              <w:rPr>
                <w:rtl/>
              </w:rPr>
              <w:t>لذا، يتطلب تدريس هذا الموضوع استخدام الوسائل الإلكترونية والأفلام، وتكليف الطلاب بإعداد تقارير ودراسات حول الجوانب العلمية والمهنية من خلال دراسة العديد من العمليات التي جرت في فترات سابقة، مع التركيز على ضرورة إعداد تقارير احترافية تمكّن الطالب من إبراز الجوانب العلمية والمهنية</w:t>
            </w:r>
            <w:r>
              <w:t>.[15h]</w:t>
            </w:r>
          </w:p>
        </w:tc>
      </w:tr>
    </w:tbl>
    <w:p w:rsidR="00237D92" w:rsidRDefault="00237D92" w:rsidP="00B202C1">
      <w:pPr>
        <w:spacing w:after="384" w:line="312" w:lineRule="auto"/>
        <w:jc w:val="right"/>
        <w:rPr>
          <w:rFonts w:ascii="Cambria" w:eastAsia="Cambria" w:hAnsi="Cambria" w:cs="Cambria"/>
          <w:b/>
          <w:color w:val="000000"/>
          <w:sz w:val="24"/>
          <w:szCs w:val="24"/>
        </w:rPr>
      </w:pPr>
    </w:p>
    <w:tbl>
      <w:tblPr>
        <w:tblStyle w:val="afd"/>
        <w:tblW w:w="10455" w:type="dxa"/>
        <w:tblInd w:w="-540" w:type="dxa"/>
        <w:tblLayout w:type="fixed"/>
        <w:tblLook w:val="04A0" w:firstRow="1" w:lastRow="0" w:firstColumn="1" w:lastColumn="0" w:noHBand="0" w:noVBand="1"/>
      </w:tblPr>
      <w:tblGrid>
        <w:gridCol w:w="2564"/>
        <w:gridCol w:w="7891"/>
      </w:tblGrid>
      <w:tr w:rsidR="00237D92" w:rsidTr="00237D92">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910B1F" w:rsidRDefault="00237D92" w:rsidP="00D104BB">
            <w:pPr>
              <w:bidi/>
              <w:spacing w:line="276" w:lineRule="auto"/>
              <w:jc w:val="center"/>
              <w:rPr>
                <w:b/>
                <w:color w:val="17365D"/>
                <w:sz w:val="28"/>
                <w:szCs w:val="28"/>
              </w:rPr>
            </w:pPr>
            <w:r>
              <w:rPr>
                <w:b/>
                <w:color w:val="17365D"/>
                <w:sz w:val="28"/>
                <w:szCs w:val="28"/>
                <w:rtl/>
              </w:rPr>
              <w:t>استراتيجيات التعلم والتعليم</w:t>
            </w:r>
          </w:p>
        </w:tc>
      </w:tr>
      <w:tr w:rsidR="00237D92" w:rsidTr="00237D92">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276" w:lineRule="auto"/>
              <w:jc w:val="center"/>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D104BB" w:rsidRDefault="00D104BB" w:rsidP="00D104BB">
            <w:pPr>
              <w:bidi/>
              <w:spacing w:line="276" w:lineRule="auto"/>
            </w:pPr>
            <w:r>
              <w:rPr>
                <w:rtl/>
              </w:rPr>
              <w:t>تتضمن استراتيجية تدريس هذا الموضوع ما يلي</w:t>
            </w:r>
            <w:r>
              <w:t>:</w:t>
            </w:r>
          </w:p>
          <w:p w:rsidR="00D104BB" w:rsidRDefault="00D104BB" w:rsidP="005B2E63">
            <w:pPr>
              <w:pStyle w:val="a9"/>
              <w:numPr>
                <w:ilvl w:val="0"/>
                <w:numId w:val="45"/>
              </w:numPr>
              <w:bidi/>
              <w:spacing w:line="276" w:lineRule="auto"/>
            </w:pPr>
            <w:r>
              <w:rPr>
                <w:rtl/>
              </w:rPr>
              <w:t>الاعتماد على الكتب المتوفرة على الإنترنت</w:t>
            </w:r>
            <w:r>
              <w:t>.</w:t>
            </w:r>
          </w:p>
          <w:p w:rsidR="00D104BB" w:rsidRDefault="00D104BB" w:rsidP="005B2E63">
            <w:pPr>
              <w:pStyle w:val="a9"/>
              <w:numPr>
                <w:ilvl w:val="0"/>
                <w:numId w:val="45"/>
              </w:numPr>
              <w:bidi/>
              <w:spacing w:line="276" w:lineRule="auto"/>
            </w:pPr>
            <w:r>
              <w:rPr>
                <w:rtl/>
              </w:rPr>
              <w:t>الاستفادة من تجارب بلدنا خلال السنوات العشر الماضية، لا سيما فيما يتعلق بالتهديدات الإرهابية والدروس المستفادة منها</w:t>
            </w:r>
            <w:r>
              <w:t>.</w:t>
            </w:r>
          </w:p>
          <w:p w:rsidR="00D104BB" w:rsidRDefault="00D104BB" w:rsidP="005B2E63">
            <w:pPr>
              <w:pStyle w:val="a9"/>
              <w:numPr>
                <w:ilvl w:val="0"/>
                <w:numId w:val="45"/>
              </w:numPr>
              <w:bidi/>
              <w:spacing w:line="276" w:lineRule="auto"/>
            </w:pPr>
            <w:r>
              <w:rPr>
                <w:rtl/>
              </w:rPr>
              <w:t>الاستفادة من الحروب التي دارت رحاها في العراق لاكتساب خبرة في كيفية التعامل مع مختلف المواد والمكونات التي تهدد الأمن العام للمجتمع</w:t>
            </w:r>
            <w:r>
              <w:t>.</w:t>
            </w:r>
          </w:p>
          <w:p w:rsidR="00237D92" w:rsidRDefault="00D104BB" w:rsidP="005B2E63">
            <w:pPr>
              <w:pStyle w:val="a9"/>
              <w:numPr>
                <w:ilvl w:val="0"/>
                <w:numId w:val="45"/>
              </w:numPr>
              <w:bidi/>
              <w:spacing w:line="276" w:lineRule="auto"/>
            </w:pPr>
            <w:r>
              <w:rPr>
                <w:rtl/>
              </w:rPr>
              <w:t>استخدام شبكة معلومات دولية والرجوع إلى ذوي الخبرة والمتخصصين في هذا المجال، مع التركيز على الجانب العملي الذي يُنمّي مهارات الطلاب</w:t>
            </w:r>
            <w:r>
              <w:t>.</w:t>
            </w:r>
          </w:p>
        </w:tc>
      </w:tr>
    </w:tbl>
    <w:p w:rsidR="00237D92" w:rsidRDefault="00237D92" w:rsidP="00B202C1">
      <w:pPr>
        <w:spacing w:line="276" w:lineRule="auto"/>
        <w:jc w:val="right"/>
        <w:rPr>
          <w:rFonts w:ascii="Cambria" w:eastAsia="Cambria" w:hAnsi="Cambria" w:cs="Cambria"/>
          <w:b/>
          <w:color w:val="000000"/>
          <w:sz w:val="36"/>
          <w:szCs w:val="36"/>
        </w:rPr>
      </w:pPr>
    </w:p>
    <w:tbl>
      <w:tblPr>
        <w:tblStyle w:val="afe"/>
        <w:tblW w:w="10455" w:type="dxa"/>
        <w:tblInd w:w="-540" w:type="dxa"/>
        <w:tblLayout w:type="fixed"/>
        <w:tblLook w:val="04A0" w:firstRow="1" w:lastRow="0" w:firstColumn="1" w:lastColumn="0" w:noHBand="0" w:noVBand="1"/>
      </w:tblPr>
      <w:tblGrid>
        <w:gridCol w:w="4077"/>
        <w:gridCol w:w="1276"/>
        <w:gridCol w:w="3974"/>
        <w:gridCol w:w="1128"/>
      </w:tblGrid>
      <w:tr w:rsidR="00237D92" w:rsidTr="00910B1F">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910B1F">
            <w:pPr>
              <w:bidi/>
              <w:spacing w:line="312" w:lineRule="auto"/>
              <w:jc w:val="center"/>
              <w:rPr>
                <w:rFonts w:eastAsia="Times New Roman"/>
                <w:color w:val="000000"/>
                <w:sz w:val="24"/>
                <w:szCs w:val="24"/>
              </w:rPr>
            </w:pPr>
            <w:r>
              <w:rPr>
                <w:rFonts w:eastAsia="Times New Roman"/>
                <w:b/>
                <w:color w:val="17365D"/>
                <w:sz w:val="28"/>
                <w:szCs w:val="28"/>
                <w:rtl/>
              </w:rPr>
              <w:t>العبء الدراسي للطالب (SWL)</w:t>
            </w:r>
          </w:p>
        </w:tc>
      </w:tr>
      <w:tr w:rsidR="00237D92" w:rsidTr="00910B1F">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Pr="00910B1F" w:rsidRDefault="00237D92" w:rsidP="00910B1F">
            <w:pPr>
              <w:spacing w:line="312" w:lineRule="auto"/>
              <w:jc w:val="center"/>
              <w:rPr>
                <w:b/>
                <w:color w:val="000000"/>
                <w:sz w:val="24"/>
                <w:szCs w:val="24"/>
              </w:rPr>
            </w:pPr>
            <w:r>
              <w:rPr>
                <w:b/>
                <w:color w:val="000000"/>
                <w:sz w:val="24"/>
                <w:szCs w:val="24"/>
              </w:rPr>
              <w:t>Structured SWL</w:t>
            </w:r>
            <w:r w:rsidR="00910B1F">
              <w:rPr>
                <w:b/>
                <w:color w:val="000000"/>
                <w:sz w:val="24"/>
                <w:szCs w:val="24"/>
              </w:rPr>
              <w:t xml:space="preserve"> (h/sem)</w:t>
            </w:r>
            <w:r w:rsidR="00910B1F">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910B1F">
            <w:pPr>
              <w:spacing w:line="312" w:lineRule="auto"/>
              <w:jc w:val="center"/>
              <w:rPr>
                <w:sz w:val="24"/>
                <w:szCs w:val="24"/>
              </w:rPr>
            </w:pPr>
            <w:r>
              <w:rPr>
                <w:sz w:val="24"/>
                <w:szCs w:val="24"/>
              </w:rPr>
              <w:t>44</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910B1F">
            <w:pPr>
              <w:spacing w:line="312" w:lineRule="auto"/>
              <w:jc w:val="center"/>
              <w:rPr>
                <w:b/>
              </w:rPr>
            </w:pPr>
            <w:r>
              <w:rPr>
                <w:b/>
              </w:rPr>
              <w:t>Structured</w:t>
            </w:r>
            <w:r w:rsidR="00910B1F">
              <w:rPr>
                <w:b/>
              </w:rPr>
              <w:t xml:space="preserve"> SWL (h/w)</w:t>
            </w:r>
            <w:r w:rsidR="00910B1F">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910B1F">
            <w:pPr>
              <w:spacing w:line="312" w:lineRule="auto"/>
              <w:jc w:val="center"/>
              <w:rPr>
                <w:sz w:val="24"/>
                <w:szCs w:val="24"/>
              </w:rPr>
            </w:pPr>
            <w:r>
              <w:rPr>
                <w:sz w:val="24"/>
                <w:szCs w:val="24"/>
              </w:rPr>
              <w:t>3.1</w:t>
            </w:r>
          </w:p>
        </w:tc>
      </w:tr>
      <w:tr w:rsidR="00237D92" w:rsidTr="00910B1F">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spacing w:line="312" w:lineRule="auto"/>
              <w:jc w:val="center"/>
              <w:rPr>
                <w:b/>
                <w:sz w:val="24"/>
                <w:szCs w:val="24"/>
              </w:rPr>
            </w:pPr>
            <w:r>
              <w:rPr>
                <w:b/>
                <w:color w:val="000000"/>
                <w:sz w:val="24"/>
                <w:szCs w:val="24"/>
              </w:rPr>
              <w:t>Unstructured SWL (h/sem)</w:t>
            </w:r>
            <w:r>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910B1F">
            <w:pPr>
              <w:spacing w:line="312" w:lineRule="auto"/>
              <w:jc w:val="center"/>
              <w:rPr>
                <w:sz w:val="24"/>
                <w:szCs w:val="24"/>
              </w:rPr>
            </w:pPr>
            <w:r>
              <w:rPr>
                <w:sz w:val="24"/>
                <w:szCs w:val="24"/>
              </w:rPr>
              <w:t>31</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910B1F">
            <w:pPr>
              <w:spacing w:line="312" w:lineRule="auto"/>
              <w:jc w:val="center"/>
              <w:rPr>
                <w:b/>
              </w:rPr>
            </w:pPr>
            <w:r>
              <w:rPr>
                <w:b/>
              </w:rPr>
              <w:t>Unstructured S</w:t>
            </w:r>
            <w:r w:rsidR="00910B1F">
              <w:rPr>
                <w:b/>
              </w:rPr>
              <w:t>WL (h/w)</w:t>
            </w:r>
            <w:r w:rsidR="00910B1F">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910B1F">
            <w:pPr>
              <w:spacing w:line="312" w:lineRule="auto"/>
              <w:jc w:val="center"/>
              <w:rPr>
                <w:sz w:val="24"/>
                <w:szCs w:val="24"/>
              </w:rPr>
            </w:pPr>
            <w:r>
              <w:rPr>
                <w:sz w:val="24"/>
                <w:szCs w:val="24"/>
              </w:rPr>
              <w:t>1.6</w:t>
            </w:r>
          </w:p>
        </w:tc>
      </w:tr>
      <w:tr w:rsidR="00237D92" w:rsidTr="00910B1F">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237D92" w:rsidRPr="00910B1F" w:rsidRDefault="00237D92" w:rsidP="00910B1F">
            <w:pPr>
              <w:spacing w:line="312" w:lineRule="auto"/>
              <w:jc w:val="center"/>
              <w:rPr>
                <w:b/>
                <w:color w:val="000000"/>
                <w:sz w:val="24"/>
                <w:szCs w:val="24"/>
              </w:rPr>
            </w:pPr>
            <w:r>
              <w:rPr>
                <w:b/>
                <w:color w:val="000000"/>
                <w:sz w:val="24"/>
                <w:szCs w:val="24"/>
              </w:rPr>
              <w:t>Tota</w:t>
            </w:r>
            <w:r w:rsidR="00910B1F">
              <w:rPr>
                <w:b/>
                <w:color w:val="000000"/>
                <w:sz w:val="24"/>
                <w:szCs w:val="24"/>
              </w:rPr>
              <w:t>l SWL (h/sem)</w:t>
            </w:r>
            <w:r w:rsidR="00910B1F">
              <w:rPr>
                <w:b/>
                <w:color w:val="000000"/>
                <w:sz w:val="24"/>
                <w:szCs w:val="24"/>
              </w:rPr>
              <w:br/>
              <w:t>Total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910B1F">
            <w:pPr>
              <w:spacing w:line="312" w:lineRule="auto"/>
              <w:jc w:val="center"/>
              <w:rPr>
                <w:sz w:val="24"/>
                <w:szCs w:val="24"/>
              </w:rPr>
            </w:pPr>
            <w:r>
              <w:rPr>
                <w:sz w:val="24"/>
                <w:szCs w:val="24"/>
              </w:rPr>
              <w:t>75</w:t>
            </w:r>
          </w:p>
        </w:tc>
      </w:tr>
    </w:tbl>
    <w:p w:rsidR="00237D92" w:rsidRDefault="00237D92" w:rsidP="00B202C1">
      <w:pPr>
        <w:spacing w:after="0" w:line="312" w:lineRule="auto"/>
        <w:jc w:val="right"/>
        <w:rPr>
          <w:rFonts w:ascii="Cambria" w:eastAsia="Cambria" w:hAnsi="Cambria" w:cs="Cambria"/>
          <w:b/>
          <w:color w:val="000000"/>
        </w:rPr>
      </w:pPr>
    </w:p>
    <w:p w:rsidR="00237D92" w:rsidRDefault="00237D92" w:rsidP="00B202C1">
      <w:pPr>
        <w:spacing w:after="0" w:line="312" w:lineRule="auto"/>
        <w:jc w:val="right"/>
        <w:rPr>
          <w:rFonts w:ascii="Cambria" w:eastAsia="Cambria" w:hAnsi="Cambria" w:cs="Cambria"/>
          <w:b/>
          <w:color w:val="000000"/>
        </w:rPr>
      </w:pPr>
    </w:p>
    <w:tbl>
      <w:tblPr>
        <w:tblStyle w:val="Style36"/>
        <w:tblW w:w="10500" w:type="dxa"/>
        <w:tblInd w:w="-540" w:type="dxa"/>
        <w:tblLayout w:type="fixed"/>
        <w:tblLook w:val="04A0" w:firstRow="1" w:lastRow="0" w:firstColumn="1" w:lastColumn="0" w:noHBand="0" w:noVBand="1"/>
      </w:tblPr>
      <w:tblGrid>
        <w:gridCol w:w="1485"/>
        <w:gridCol w:w="1785"/>
        <w:gridCol w:w="1140"/>
        <w:gridCol w:w="2250"/>
        <w:gridCol w:w="1455"/>
        <w:gridCol w:w="2385"/>
      </w:tblGrid>
      <w:tr w:rsidR="00237D92" w:rsidTr="00910B1F">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910B1F" w:rsidRDefault="00237D92" w:rsidP="00910B1F">
            <w:pPr>
              <w:bidi/>
              <w:spacing w:line="312" w:lineRule="auto"/>
              <w:jc w:val="center"/>
              <w:rPr>
                <w:b/>
                <w:color w:val="17365D"/>
                <w:sz w:val="28"/>
                <w:szCs w:val="28"/>
              </w:rPr>
            </w:pPr>
            <w:r>
              <w:rPr>
                <w:b/>
                <w:color w:val="17365D"/>
                <w:sz w:val="28"/>
                <w:szCs w:val="28"/>
                <w:rtl/>
              </w:rPr>
              <w:t>تقييم المادة</w:t>
            </w:r>
          </w:p>
        </w:tc>
      </w:tr>
      <w:tr w:rsidR="00237D92" w:rsidTr="00910B1F">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ind w:left="360" w:hanging="720"/>
              <w:jc w:val="center"/>
              <w:rPr>
                <w:b/>
              </w:rPr>
            </w:pPr>
          </w:p>
          <w:p w:rsidR="00237D92" w:rsidRDefault="00237D92" w:rsidP="00910B1F">
            <w:pPr>
              <w:bidi/>
              <w:spacing w:line="312" w:lineRule="auto"/>
              <w:ind w:left="360" w:hanging="720"/>
              <w:jc w:val="center"/>
              <w:rPr>
                <w:b/>
              </w:rPr>
            </w:pPr>
            <w:r>
              <w:rPr>
                <w:b/>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jc w:val="center"/>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jc w:val="center"/>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jc w:val="center"/>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910B1F">
            <w:pPr>
              <w:bidi/>
              <w:spacing w:line="312" w:lineRule="auto"/>
              <w:jc w:val="center"/>
              <w:rPr>
                <w:b/>
                <w:color w:val="000000"/>
              </w:rPr>
            </w:pPr>
            <w:r>
              <w:rPr>
                <w:b/>
                <w:color w:val="000000"/>
                <w:rtl/>
              </w:rPr>
              <w:t>مخرج التعلم المرتبط</w:t>
            </w:r>
          </w:p>
        </w:tc>
      </w:tr>
      <w:tr w:rsidR="00237D92" w:rsidTr="00910B1F">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jc w:val="center"/>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jc w:val="center"/>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spacing w:line="312" w:lineRule="auto"/>
              <w:jc w:val="center"/>
              <w:rPr>
                <w:color w:val="000000"/>
              </w:rPr>
            </w:pPr>
            <w:r>
              <w:t>LO #1, 2, 10 and 11</w:t>
            </w:r>
          </w:p>
        </w:tc>
      </w:tr>
      <w:tr w:rsidR="00237D92" w:rsidTr="00910B1F">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jc w:val="center"/>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spacing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spacing w:line="312" w:lineRule="auto"/>
              <w:jc w:val="center"/>
              <w:rPr>
                <w:color w:val="000000"/>
              </w:rPr>
            </w:pPr>
            <w:r>
              <w:t>LO # 3, 4, 6 and 7</w:t>
            </w:r>
          </w:p>
        </w:tc>
      </w:tr>
      <w:tr w:rsidR="00237D92" w:rsidTr="00910B1F">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jc w:val="center"/>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bidi/>
              <w:spacing w:line="312" w:lineRule="auto"/>
              <w:jc w:val="center"/>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spacing w:line="312" w:lineRule="auto"/>
              <w:jc w:val="center"/>
              <w:rPr>
                <w:color w:val="000000"/>
              </w:rPr>
            </w:pPr>
          </w:p>
        </w:tc>
      </w:tr>
      <w:tr w:rsidR="00237D92" w:rsidTr="00910B1F">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jc w:val="center"/>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spacing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spacing w:line="312" w:lineRule="auto"/>
              <w:jc w:val="center"/>
              <w:rPr>
                <w:color w:val="000000"/>
              </w:rPr>
            </w:pPr>
            <w:r>
              <w:t>LO # 5, 8 and 10</w:t>
            </w:r>
          </w:p>
        </w:tc>
      </w:tr>
      <w:tr w:rsidR="00237D92" w:rsidTr="00910B1F">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jc w:val="center"/>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jc w:val="center"/>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spacing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spacing w:line="312" w:lineRule="auto"/>
              <w:jc w:val="center"/>
              <w:rPr>
                <w:color w:val="000000"/>
              </w:rPr>
            </w:pPr>
            <w:r>
              <w:t>LO # 1-7</w:t>
            </w:r>
          </w:p>
        </w:tc>
      </w:tr>
      <w:tr w:rsidR="00237D92" w:rsidTr="00910B1F">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widowControl w:val="0"/>
              <w:spacing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jc w:val="center"/>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bidi/>
              <w:spacing w:line="312" w:lineRule="auto"/>
              <w:jc w:val="center"/>
              <w:rPr>
                <w:color w:val="000000"/>
              </w:rPr>
            </w:pPr>
            <w:r>
              <w:rPr>
                <w:color w:val="000000"/>
                <w:rtl/>
              </w:rPr>
              <w:t>الكل</w:t>
            </w:r>
          </w:p>
        </w:tc>
      </w:tr>
      <w:tr w:rsidR="00237D92" w:rsidTr="00910B1F">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jc w:val="center"/>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910B1F">
            <w:pPr>
              <w:spacing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spacing w:line="312" w:lineRule="auto"/>
              <w:jc w:val="center"/>
              <w:rPr>
                <w:color w:val="000000"/>
              </w:rPr>
            </w:pPr>
          </w:p>
        </w:tc>
      </w:tr>
    </w:tbl>
    <w:p w:rsidR="00237D92" w:rsidRDefault="00237D92" w:rsidP="00B202C1">
      <w:pPr>
        <w:spacing w:after="0" w:line="312" w:lineRule="auto"/>
        <w:jc w:val="right"/>
        <w:rPr>
          <w:rFonts w:ascii="Cambria" w:eastAsia="Cambria" w:hAnsi="Cambria" w:cs="Cambria"/>
          <w:b/>
          <w:color w:val="000000"/>
          <w:sz w:val="16"/>
          <w:szCs w:val="16"/>
        </w:rPr>
      </w:pPr>
    </w:p>
    <w:p w:rsidR="00D104BB" w:rsidRDefault="00D104BB" w:rsidP="00B202C1">
      <w:pPr>
        <w:spacing w:after="0" w:line="312" w:lineRule="auto"/>
        <w:jc w:val="right"/>
        <w:rPr>
          <w:rFonts w:ascii="Cambria" w:eastAsia="Cambria" w:hAnsi="Cambria" w:cs="Cambria"/>
          <w:b/>
          <w:color w:val="000000"/>
          <w:sz w:val="16"/>
          <w:szCs w:val="16"/>
        </w:rPr>
      </w:pPr>
    </w:p>
    <w:p w:rsidR="00D104BB" w:rsidRDefault="00D104BB" w:rsidP="00B202C1">
      <w:pPr>
        <w:spacing w:after="0" w:line="312" w:lineRule="auto"/>
        <w:jc w:val="right"/>
        <w:rPr>
          <w:rFonts w:ascii="Cambria" w:eastAsia="Cambria" w:hAnsi="Cambria" w:cs="Cambria"/>
          <w:b/>
          <w:color w:val="000000"/>
          <w:sz w:val="16"/>
          <w:szCs w:val="16"/>
        </w:rPr>
      </w:pPr>
    </w:p>
    <w:p w:rsidR="00D104BB" w:rsidRDefault="00D104BB" w:rsidP="00B202C1">
      <w:pPr>
        <w:spacing w:after="0" w:line="312" w:lineRule="auto"/>
        <w:jc w:val="right"/>
        <w:rPr>
          <w:rFonts w:ascii="Cambria" w:eastAsia="Cambria" w:hAnsi="Cambria" w:cs="Cambria"/>
          <w:b/>
          <w:color w:val="000000"/>
          <w:sz w:val="16"/>
          <w:szCs w:val="16"/>
        </w:rPr>
      </w:pPr>
    </w:p>
    <w:p w:rsidR="00D104BB" w:rsidRDefault="00D104BB" w:rsidP="00B202C1">
      <w:pPr>
        <w:spacing w:after="0" w:line="312" w:lineRule="auto"/>
        <w:jc w:val="right"/>
        <w:rPr>
          <w:rFonts w:ascii="Cambria" w:eastAsia="Cambria" w:hAnsi="Cambria" w:cs="Cambria"/>
          <w:b/>
          <w:color w:val="000000"/>
          <w:sz w:val="16"/>
          <w:szCs w:val="16"/>
        </w:rPr>
      </w:pPr>
    </w:p>
    <w:p w:rsidR="00237D92" w:rsidRDefault="00237D92" w:rsidP="00B202C1">
      <w:pPr>
        <w:spacing w:after="0" w:line="312" w:lineRule="auto"/>
        <w:jc w:val="right"/>
        <w:rPr>
          <w:rFonts w:ascii="Cambria" w:eastAsia="Cambria" w:hAnsi="Cambria" w:cs="Cambria"/>
          <w:b/>
          <w:color w:val="000000"/>
          <w:sz w:val="16"/>
          <w:szCs w:val="16"/>
        </w:rPr>
      </w:pPr>
    </w:p>
    <w:p w:rsidR="00237D92" w:rsidRDefault="00237D92" w:rsidP="00B202C1">
      <w:pPr>
        <w:spacing w:line="276" w:lineRule="auto"/>
        <w:jc w:val="right"/>
        <w:rPr>
          <w:rFonts w:ascii="Cambria" w:eastAsia="Cambria" w:hAnsi="Cambria" w:cs="Cambria"/>
          <w:b/>
          <w:color w:val="000000"/>
          <w:sz w:val="16"/>
          <w:szCs w:val="16"/>
        </w:rPr>
      </w:pPr>
    </w:p>
    <w:tbl>
      <w:tblPr>
        <w:tblStyle w:val="Style37"/>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9240"/>
      </w:tblGrid>
      <w:tr w:rsidR="00237D92" w:rsidTr="00237D92">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910B1F" w:rsidRDefault="00237D92" w:rsidP="00910B1F">
            <w:pPr>
              <w:bidi/>
              <w:spacing w:line="360" w:lineRule="auto"/>
              <w:jc w:val="center"/>
              <w:rPr>
                <w:b/>
                <w:color w:val="17365D"/>
                <w:sz w:val="28"/>
                <w:szCs w:val="28"/>
              </w:rPr>
            </w:pPr>
            <w:r>
              <w:rPr>
                <w:b/>
                <w:color w:val="17365D"/>
                <w:sz w:val="28"/>
                <w:szCs w:val="28"/>
                <w:rtl/>
              </w:rPr>
              <w:t>الخطة الدراسية (المنهج الأسبوعي)</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hanging="720"/>
              <w:jc w:val="right"/>
              <w:rPr>
                <w:b/>
                <w:color w:val="000000"/>
              </w:rPr>
            </w:pPr>
            <w:r>
              <w:rPr>
                <w:b/>
                <w:color w:val="000000"/>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B202C1">
            <w:pPr>
              <w:bidi/>
              <w:spacing w:line="360" w:lineRule="auto"/>
              <w:jc w:val="right"/>
              <w:rPr>
                <w:b/>
                <w:sz w:val="24"/>
                <w:szCs w:val="24"/>
              </w:rPr>
            </w:pPr>
            <w:r>
              <w:rPr>
                <w:b/>
                <w:rtl/>
              </w:rPr>
              <w:t>الموضوعات المغطاة</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tbl>
            <w:tblPr>
              <w:tblW w:w="0" w:type="auto"/>
              <w:tblLayout w:type="fixed"/>
              <w:tblLook w:val="04A0" w:firstRow="1" w:lastRow="0" w:firstColumn="1" w:lastColumn="0" w:noHBand="0" w:noVBand="1"/>
            </w:tblPr>
            <w:tblGrid>
              <w:gridCol w:w="7175"/>
            </w:tblGrid>
            <w:tr w:rsidR="00237D92" w:rsidTr="00237D92">
              <w:trPr>
                <w:trHeight w:val="110"/>
              </w:trPr>
              <w:tc>
                <w:tcPr>
                  <w:tcW w:w="7175" w:type="dxa"/>
                  <w:tcBorders>
                    <w:tl2br w:val="nil"/>
                    <w:tr2bl w:val="nil"/>
                  </w:tcBorders>
                </w:tcPr>
                <w:p w:rsidR="00237D92" w:rsidRDefault="00237D92" w:rsidP="00910B1F">
                  <w:pPr>
                    <w:spacing w:after="0" w:line="360" w:lineRule="auto"/>
                    <w:jc w:val="center"/>
                    <w:rPr>
                      <w:bCs/>
                    </w:rPr>
                  </w:pPr>
                  <w:r>
                    <w:rPr>
                      <w:bCs/>
                    </w:rPr>
                    <w:t>Introduction to explosive materials and booby traps</w:t>
                  </w:r>
                </w:p>
              </w:tc>
            </w:tr>
          </w:tbl>
          <w:p w:rsidR="00237D92" w:rsidRDefault="00237D92" w:rsidP="00910B1F">
            <w:pPr>
              <w:spacing w:line="360" w:lineRule="auto"/>
              <w:jc w:val="center"/>
              <w:rPr>
                <w:bCs/>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spacing w:line="360" w:lineRule="auto"/>
              <w:jc w:val="center"/>
              <w:rPr>
                <w:bCs/>
              </w:rPr>
            </w:pPr>
            <w:r>
              <w:rPr>
                <w:bCs/>
              </w:rPr>
              <w:t>Explosive materials</w:t>
            </w:r>
          </w:p>
        </w:tc>
      </w:tr>
      <w:tr w:rsidR="00237D92" w:rsidTr="00237D92">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spacing w:line="360" w:lineRule="auto"/>
              <w:jc w:val="center"/>
              <w:rPr>
                <w:bCs/>
              </w:rPr>
            </w:pPr>
            <w:r>
              <w:rPr>
                <w:bCs/>
              </w:rPr>
              <w:t>Double ussage materials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tbl>
            <w:tblPr>
              <w:tblW w:w="0" w:type="auto"/>
              <w:tblLayout w:type="fixed"/>
              <w:tblLook w:val="04A0" w:firstRow="1" w:lastRow="0" w:firstColumn="1" w:lastColumn="0" w:noHBand="0" w:noVBand="1"/>
            </w:tblPr>
            <w:tblGrid>
              <w:gridCol w:w="8345"/>
            </w:tblGrid>
            <w:tr w:rsidR="00237D92" w:rsidTr="00237D92">
              <w:trPr>
                <w:trHeight w:val="110"/>
              </w:trPr>
              <w:tc>
                <w:tcPr>
                  <w:tcW w:w="8345" w:type="dxa"/>
                  <w:tcBorders>
                    <w:tl2br w:val="nil"/>
                    <w:tr2bl w:val="nil"/>
                  </w:tcBorders>
                </w:tcPr>
                <w:p w:rsidR="00237D92" w:rsidRDefault="00237D92" w:rsidP="00910B1F">
                  <w:pPr>
                    <w:jc w:val="center"/>
                    <w:rPr>
                      <w:color w:val="000000"/>
                      <w:szCs w:val="24"/>
                    </w:rPr>
                  </w:pPr>
                  <w:r>
                    <w:rPr>
                      <w:color w:val="000000"/>
                      <w:szCs w:val="24"/>
                    </w:rPr>
                    <w:t>Landmines and anti-Landmines</w:t>
                  </w:r>
                </w:p>
              </w:tc>
            </w:tr>
          </w:tbl>
          <w:p w:rsidR="00237D92" w:rsidRDefault="00237D92" w:rsidP="00910B1F">
            <w:pPr>
              <w:spacing w:line="360" w:lineRule="auto"/>
              <w:jc w:val="center"/>
              <w:rPr>
                <w:bCs/>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tbl>
            <w:tblPr>
              <w:tblW w:w="0" w:type="auto"/>
              <w:tblLayout w:type="fixed"/>
              <w:tblLook w:val="04A0" w:firstRow="1" w:lastRow="0" w:firstColumn="1" w:lastColumn="0" w:noHBand="0" w:noVBand="1"/>
            </w:tblPr>
            <w:tblGrid>
              <w:gridCol w:w="5495"/>
            </w:tblGrid>
            <w:tr w:rsidR="00237D92" w:rsidTr="00237D92">
              <w:trPr>
                <w:trHeight w:val="110"/>
              </w:trPr>
              <w:tc>
                <w:tcPr>
                  <w:tcW w:w="5495" w:type="dxa"/>
                  <w:tcBorders>
                    <w:tl2br w:val="nil"/>
                    <w:tr2bl w:val="nil"/>
                  </w:tcBorders>
                </w:tcPr>
                <w:tbl>
                  <w:tblPr>
                    <w:tblW w:w="4835" w:type="dxa"/>
                    <w:tblLayout w:type="fixed"/>
                    <w:tblLook w:val="04A0" w:firstRow="1" w:lastRow="0" w:firstColumn="1" w:lastColumn="0" w:noHBand="0" w:noVBand="1"/>
                  </w:tblPr>
                  <w:tblGrid>
                    <w:gridCol w:w="4835"/>
                  </w:tblGrid>
                  <w:tr w:rsidR="00237D92" w:rsidTr="00237D92">
                    <w:trPr>
                      <w:trHeight w:val="110"/>
                    </w:trPr>
                    <w:tc>
                      <w:tcPr>
                        <w:tcW w:w="4835" w:type="dxa"/>
                        <w:tcBorders>
                          <w:tl2br w:val="nil"/>
                          <w:tr2bl w:val="nil"/>
                        </w:tcBorders>
                      </w:tcPr>
                      <w:p w:rsidR="00237D92" w:rsidRDefault="00237D92" w:rsidP="00910B1F">
                        <w:pPr>
                          <w:jc w:val="center"/>
                          <w:rPr>
                            <w:color w:val="000000"/>
                            <w:szCs w:val="24"/>
                          </w:rPr>
                        </w:pPr>
                        <w:r>
                          <w:rPr>
                            <w:b/>
                            <w:color w:val="000000"/>
                            <w:szCs w:val="24"/>
                          </w:rPr>
                          <w:t>Characterization Methods explosive materials</w:t>
                        </w:r>
                      </w:p>
                    </w:tc>
                  </w:tr>
                </w:tbl>
                <w:p w:rsidR="00237D92" w:rsidRDefault="00237D92" w:rsidP="00910B1F">
                  <w:pPr>
                    <w:jc w:val="center"/>
                    <w:rPr>
                      <w:color w:val="000000"/>
                      <w:szCs w:val="24"/>
                    </w:rPr>
                  </w:pPr>
                </w:p>
              </w:tc>
            </w:tr>
          </w:tbl>
          <w:p w:rsidR="00237D92" w:rsidRDefault="00237D92" w:rsidP="00910B1F">
            <w:pPr>
              <w:spacing w:line="360" w:lineRule="auto"/>
              <w:jc w:val="center"/>
              <w:rPr>
                <w:bCs/>
              </w:rPr>
            </w:pP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6</w:t>
            </w:r>
          </w:p>
        </w:tc>
        <w:tc>
          <w:tcPr>
            <w:tcW w:w="9240" w:type="dxa"/>
            <w:tcBorders>
              <w:top w:val="single" w:sz="4" w:space="0" w:color="000000"/>
              <w:left w:val="single" w:sz="4" w:space="0" w:color="000000"/>
              <w:bottom w:val="single" w:sz="4" w:space="0" w:color="000000"/>
              <w:right w:val="single" w:sz="4" w:space="0" w:color="000000"/>
            </w:tcBorders>
          </w:tcPr>
          <w:p w:rsidR="00237D92" w:rsidRDefault="00237D92" w:rsidP="00910B1F">
            <w:pPr>
              <w:jc w:val="center"/>
              <w:rPr>
                <w:bCs/>
              </w:rPr>
            </w:pPr>
            <w:r>
              <w:rPr>
                <w:b/>
                <w:color w:val="000000"/>
                <w:szCs w:val="24"/>
              </w:rPr>
              <w:t>Characterization Methods double ussage materials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spacing w:line="360" w:lineRule="auto"/>
              <w:jc w:val="center"/>
              <w:rPr>
                <w:b/>
                <w:color w:val="000000"/>
                <w:szCs w:val="24"/>
              </w:rPr>
            </w:pPr>
            <w:r>
              <w:rPr>
                <w:b/>
                <w:color w:val="000000"/>
                <w:szCs w:val="24"/>
              </w:rPr>
              <w:t>modification of explosive materials with double ussage materials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spacing w:line="360" w:lineRule="auto"/>
              <w:jc w:val="center"/>
              <w:rPr>
                <w:bCs/>
              </w:rPr>
            </w:pPr>
            <w:r>
              <w:rPr>
                <w:b/>
                <w:color w:val="000000"/>
                <w:szCs w:val="24"/>
              </w:rPr>
              <w:t>Remoing explosive materials</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9</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spacing w:line="360" w:lineRule="auto"/>
              <w:jc w:val="center"/>
              <w:rPr>
                <w:bCs/>
              </w:rPr>
            </w:pPr>
            <w:r>
              <w:rPr>
                <w:bCs/>
              </w:rPr>
              <w:t>Boopytraps classification</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10</w:t>
            </w:r>
          </w:p>
        </w:tc>
        <w:tc>
          <w:tcPr>
            <w:tcW w:w="9240" w:type="dxa"/>
            <w:tcBorders>
              <w:top w:val="single" w:sz="4" w:space="0" w:color="000000"/>
              <w:left w:val="single" w:sz="4" w:space="0" w:color="000000"/>
              <w:bottom w:val="single" w:sz="4" w:space="0" w:color="000000"/>
              <w:right w:val="single" w:sz="4" w:space="0" w:color="000000"/>
            </w:tcBorders>
          </w:tcPr>
          <w:p w:rsidR="00237D92" w:rsidRDefault="00237D92" w:rsidP="00910B1F">
            <w:pPr>
              <w:spacing w:line="360" w:lineRule="auto"/>
              <w:jc w:val="center"/>
              <w:rPr>
                <w:bCs/>
              </w:rPr>
            </w:pPr>
            <w:r>
              <w:rPr>
                <w:bCs/>
              </w:rPr>
              <w:t>Boopytraps equipment</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11</w:t>
            </w:r>
          </w:p>
        </w:tc>
        <w:tc>
          <w:tcPr>
            <w:tcW w:w="9240" w:type="dxa"/>
            <w:tcBorders>
              <w:top w:val="single" w:sz="4" w:space="0" w:color="000000"/>
              <w:left w:val="single" w:sz="4" w:space="0" w:color="000000"/>
              <w:bottom w:val="single" w:sz="4" w:space="0" w:color="000000"/>
              <w:right w:val="single" w:sz="4" w:space="0" w:color="000000"/>
            </w:tcBorders>
          </w:tcPr>
          <w:p w:rsidR="00237D92" w:rsidRDefault="00237D92" w:rsidP="00910B1F">
            <w:pPr>
              <w:jc w:val="center"/>
              <w:rPr>
                <w:bCs/>
              </w:rPr>
            </w:pPr>
            <w:r>
              <w:rPr>
                <w:color w:val="000000"/>
                <w:sz w:val="24"/>
                <w:szCs w:val="24"/>
              </w:rPr>
              <w:t>Boopytraps instlation</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spacing w:line="360" w:lineRule="auto"/>
              <w:jc w:val="center"/>
              <w:rPr>
                <w:bCs/>
              </w:rPr>
            </w:pPr>
            <w:r>
              <w:rPr>
                <w:bCs/>
              </w:rPr>
              <w:t>Boopytraps identification</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spacing w:line="360" w:lineRule="auto"/>
              <w:jc w:val="center"/>
              <w:rPr>
                <w:bCs/>
              </w:rPr>
            </w:pPr>
            <w:r>
              <w:rPr>
                <w:bCs/>
              </w:rPr>
              <w:t>Boopytraps modifing</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spacing w:line="360" w:lineRule="auto"/>
              <w:jc w:val="center"/>
              <w:rPr>
                <w:bCs/>
              </w:rPr>
            </w:pPr>
            <w:r>
              <w:rPr>
                <w:bCs/>
              </w:rPr>
              <w:t>Boopytraps remoing</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933BE0" w:rsidP="00910B1F">
            <w:pPr>
              <w:spacing w:line="360" w:lineRule="auto"/>
              <w:jc w:val="center"/>
              <w:rPr>
                <w:bCs/>
              </w:rPr>
            </w:pPr>
            <w:r>
              <w:rPr>
                <w:bCs/>
                <w:rtl/>
              </w:rPr>
              <w:t>امتحان</w:t>
            </w:r>
          </w:p>
        </w:tc>
      </w:tr>
      <w:tr w:rsidR="00237D92" w:rsidTr="00237D92">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60" w:lineRule="auto"/>
              <w:ind w:left="-18" w:firstLine="18"/>
              <w:jc w:val="right"/>
              <w:rPr>
                <w:b/>
                <w:color w:val="000000"/>
              </w:rPr>
            </w:pPr>
            <w:r>
              <w:rPr>
                <w:b/>
                <w:color w:val="000000"/>
                <w:rtl/>
              </w:rPr>
              <w:t>الأسبوع 16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910B1F">
            <w:pPr>
              <w:spacing w:line="360" w:lineRule="auto"/>
              <w:jc w:val="center"/>
              <w:rPr>
                <w:b/>
              </w:rPr>
            </w:pPr>
            <w:r>
              <w:rPr>
                <w:b/>
                <w:rtl/>
              </w:rPr>
              <w:t>أسبوع تحضيري قبل الامتحان النهائي</w:t>
            </w:r>
          </w:p>
        </w:tc>
      </w:tr>
    </w:tbl>
    <w:p w:rsidR="00237D92" w:rsidRDefault="00237D92" w:rsidP="00910B1F">
      <w:pPr>
        <w:tabs>
          <w:tab w:val="center" w:pos="3870"/>
        </w:tabs>
        <w:spacing w:after="0" w:line="360" w:lineRule="auto"/>
        <w:rPr>
          <w:rFonts w:ascii="Times New Roman" w:eastAsia="Times New Roman" w:hAnsi="Times New Roman" w:cs="Times New Roman"/>
          <w:b/>
          <w:sz w:val="32"/>
          <w:szCs w:val="32"/>
        </w:rPr>
      </w:pPr>
    </w:p>
    <w:tbl>
      <w:tblPr>
        <w:tblStyle w:val="Style38"/>
        <w:tblW w:w="10515" w:type="dxa"/>
        <w:tblInd w:w="-540" w:type="dxa"/>
        <w:tblLayout w:type="fixed"/>
        <w:tblLook w:val="04A0" w:firstRow="1" w:lastRow="0" w:firstColumn="1" w:lastColumn="0" w:noHBand="0" w:noVBand="1"/>
      </w:tblPr>
      <w:tblGrid>
        <w:gridCol w:w="2340"/>
        <w:gridCol w:w="5835"/>
        <w:gridCol w:w="2340"/>
      </w:tblGrid>
      <w:tr w:rsidR="00237D92" w:rsidTr="00237D92">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910B1F" w:rsidRDefault="00237D92" w:rsidP="00910B1F">
            <w:pPr>
              <w:bidi/>
              <w:spacing w:line="312" w:lineRule="auto"/>
              <w:jc w:val="center"/>
              <w:rPr>
                <w:b/>
                <w:color w:val="17365D"/>
                <w:sz w:val="28"/>
                <w:szCs w:val="28"/>
              </w:rPr>
            </w:pPr>
            <w:r>
              <w:rPr>
                <w:b/>
                <w:color w:val="17365D"/>
                <w:sz w:val="28"/>
                <w:szCs w:val="28"/>
                <w:rtl/>
              </w:rPr>
              <w:t>مصادر التعلم والتعليم</w:t>
            </w:r>
          </w:p>
        </w:tc>
      </w:tr>
      <w:tr w:rsidR="00237D92" w:rsidTr="00237D92">
        <w:tc>
          <w:tcPr>
            <w:tcW w:w="2340" w:type="dxa"/>
            <w:tcBorders>
              <w:top w:val="single" w:sz="4" w:space="0" w:color="000000"/>
              <w:left w:val="single" w:sz="4" w:space="0" w:color="000000"/>
              <w:bottom w:val="single" w:sz="4" w:space="0" w:color="000000"/>
              <w:right w:val="nil"/>
            </w:tcBorders>
            <w:vAlign w:val="center"/>
          </w:tcPr>
          <w:p w:rsidR="00237D92" w:rsidRDefault="00237D92" w:rsidP="00B202C1">
            <w:pPr>
              <w:spacing w:line="312" w:lineRule="auto"/>
              <w:ind w:left="360" w:hanging="720"/>
              <w:jc w:val="right"/>
              <w:rPr>
                <w:b/>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B202C1">
            <w:pPr>
              <w:bidi/>
              <w:spacing w:line="312" w:lineRule="auto"/>
              <w:jc w:val="right"/>
              <w:rPr>
                <w:b/>
              </w:rPr>
            </w:pPr>
            <w:r>
              <w:rPr>
                <w:b/>
                <w:rtl/>
              </w:rPr>
              <w:t>النص</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B202C1">
            <w:pPr>
              <w:bidi/>
              <w:spacing w:line="312" w:lineRule="auto"/>
              <w:jc w:val="right"/>
              <w:rPr>
                <w:b/>
              </w:rPr>
            </w:pPr>
            <w:r>
              <w:rPr>
                <w:b/>
                <w:rtl/>
              </w:rPr>
              <w:t>متوفر في المكتبة؟</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ind w:left="90"/>
              <w:jc w:val="center"/>
              <w:rPr>
                <w:b/>
              </w:rPr>
            </w:pPr>
            <w:r>
              <w:rPr>
                <w:b/>
                <w:rtl/>
              </w:rPr>
              <w:t>المراجع المطلوبة</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910B1F">
            <w:r>
              <w:t>LANDMINES, EXPLOSIVE REMNANTS OF WAR AND IED SAFETY HANDBOOK</w:t>
            </w:r>
          </w:p>
          <w:p w:rsidR="00237D92" w:rsidRDefault="00237D92" w:rsidP="00910B1F">
            <w:r>
              <w:t>chrome-extension://efaidnbmnnnibpcajpcglclefindmkaj/https://www.unmas.org/sites/default/files/handbook_english.pdf</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910B1F" w:rsidP="00910B1F">
            <w:pPr>
              <w:spacing w:line="312" w:lineRule="auto"/>
              <w:jc w:val="center"/>
              <w:rPr>
                <w:color w:val="FF0000"/>
              </w:rPr>
            </w:pPr>
            <w:r w:rsidRPr="00910B1F">
              <w:rPr>
                <w:rFonts w:hint="cs"/>
                <w:color w:val="000000" w:themeColor="text1"/>
                <w:rtl/>
              </w:rPr>
              <w:t>نعم</w:t>
            </w:r>
          </w:p>
        </w:tc>
      </w:tr>
      <w:tr w:rsidR="00237D92" w:rsidTr="00237D92">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ind w:left="90"/>
              <w:jc w:val="center"/>
              <w:rPr>
                <w:b/>
              </w:rPr>
            </w:pPr>
            <w:r>
              <w:rPr>
                <w:b/>
                <w:rtl/>
              </w:rPr>
              <w:t>المراجع الموصى بها</w:t>
            </w:r>
          </w:p>
        </w:tc>
        <w:tc>
          <w:tcPr>
            <w:tcW w:w="5835" w:type="dxa"/>
            <w:tcBorders>
              <w:top w:val="single" w:sz="4" w:space="0" w:color="000000"/>
              <w:left w:val="single" w:sz="4" w:space="0" w:color="000000"/>
              <w:bottom w:val="single" w:sz="4" w:space="0" w:color="000000"/>
              <w:right w:val="nil"/>
            </w:tcBorders>
            <w:vAlign w:val="center"/>
          </w:tcPr>
          <w:p w:rsidR="00237D92" w:rsidRDefault="00237D92" w:rsidP="00910B1F">
            <w:pPr>
              <w:rPr>
                <w:color w:val="000000"/>
                <w:szCs w:val="24"/>
              </w:rPr>
            </w:pPr>
            <w:r>
              <w:rPr>
                <w:color w:val="000000"/>
                <w:szCs w:val="24"/>
              </w:rPr>
              <w:t>Boopytraps</w:t>
            </w:r>
          </w:p>
          <w:p w:rsidR="00237D92" w:rsidRDefault="00237D92" w:rsidP="00910B1F">
            <w:pPr>
              <w:rPr>
                <w:color w:val="000000"/>
                <w:szCs w:val="24"/>
              </w:rPr>
            </w:pPr>
            <w:r>
              <w:rPr>
                <w:color w:val="000000"/>
                <w:szCs w:val="24"/>
              </w:rPr>
              <w:t>chrome-extension://efaidnbmnnnibpcajpcglclefindmkaj/https://www.bits.de/NRANEU/others/amd-us-archive/FM5-31%2865%29.pdf</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910B1F" w:rsidP="00910B1F">
            <w:pPr>
              <w:spacing w:line="312" w:lineRule="auto"/>
              <w:jc w:val="center"/>
            </w:pPr>
            <w:r>
              <w:rPr>
                <w:rFonts w:hint="cs"/>
                <w:rtl/>
              </w:rPr>
              <w:t>لا</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910B1F">
            <w:pPr>
              <w:bidi/>
              <w:spacing w:line="312" w:lineRule="auto"/>
              <w:ind w:left="90"/>
              <w:jc w:val="center"/>
              <w:rPr>
                <w:b/>
              </w:rPr>
            </w:pPr>
            <w:r>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B202C1">
            <w:pPr>
              <w:spacing w:line="312" w:lineRule="auto"/>
              <w:ind w:left="180"/>
              <w:jc w:val="right"/>
            </w:pPr>
            <w:r>
              <w:t>http://epgp.inflibnet.ac.in/epgpdata/uploads/epgp_content/forensic_science/05._forensic_chemistry_and_explosives/31._explosives___introduction/et/4742_et_4742_et_31et.pdf</w:t>
            </w:r>
          </w:p>
        </w:tc>
      </w:tr>
    </w:tbl>
    <w:p w:rsidR="00237D92" w:rsidRDefault="00237D92" w:rsidP="00B202C1">
      <w:pPr>
        <w:tabs>
          <w:tab w:val="left" w:pos="1980"/>
        </w:tabs>
        <w:ind w:left="1985" w:hanging="1985"/>
        <w:jc w:val="right"/>
        <w:rPr>
          <w:b/>
          <w:color w:val="000000"/>
          <w:sz w:val="32"/>
          <w:szCs w:val="32"/>
        </w:rPr>
      </w:pPr>
      <w:r>
        <w:rPr>
          <w:b/>
          <w:color w:val="000000"/>
          <w:sz w:val="32"/>
          <w:szCs w:val="32"/>
        </w:rPr>
        <w:tab/>
      </w:r>
      <w:r>
        <w:rPr>
          <w:b/>
          <w:color w:val="000000"/>
          <w:sz w:val="32"/>
          <w:szCs w:val="32"/>
        </w:rPr>
        <w:tab/>
      </w:r>
    </w:p>
    <w:tbl>
      <w:tblPr>
        <w:tblStyle w:val="Style39"/>
        <w:tblW w:w="10470" w:type="dxa"/>
        <w:tblInd w:w="-547" w:type="dxa"/>
        <w:tblLayout w:type="fixed"/>
        <w:tblLook w:val="04A0" w:firstRow="1" w:lastRow="0" w:firstColumn="1" w:lastColumn="0" w:noHBand="0" w:noVBand="1"/>
      </w:tblPr>
      <w:tblGrid>
        <w:gridCol w:w="1620"/>
        <w:gridCol w:w="1710"/>
        <w:gridCol w:w="2085"/>
        <w:gridCol w:w="1155"/>
        <w:gridCol w:w="3900"/>
      </w:tblGrid>
      <w:tr w:rsidR="00237D92" w:rsidTr="00910B1F">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vAlign w:val="center"/>
          </w:tcPr>
          <w:p w:rsidR="00237D92" w:rsidRPr="00910B1F" w:rsidRDefault="00237D92" w:rsidP="00910B1F">
            <w:pPr>
              <w:tabs>
                <w:tab w:val="left" w:pos="1890"/>
                <w:tab w:val="center" w:pos="4544"/>
              </w:tabs>
              <w:bidi/>
              <w:ind w:right="1152"/>
              <w:jc w:val="center"/>
              <w:rPr>
                <w:b/>
                <w:color w:val="000000"/>
                <w:sz w:val="28"/>
                <w:szCs w:val="28"/>
              </w:rPr>
            </w:pPr>
            <w:r w:rsidRPr="00910B1F">
              <w:rPr>
                <w:b/>
                <w:color w:val="000000"/>
                <w:sz w:val="28"/>
                <w:szCs w:val="28"/>
                <w:rtl/>
              </w:rPr>
              <w:t>نظام الدرجات</w:t>
            </w:r>
          </w:p>
        </w:tc>
      </w:tr>
      <w:tr w:rsidR="00237D92" w:rsidTr="00910B1F">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37D92" w:rsidRDefault="00237D92" w:rsidP="00910B1F">
            <w:pPr>
              <w:bidi/>
              <w:jc w:val="center"/>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37D92" w:rsidRDefault="00237D92" w:rsidP="00910B1F">
            <w:pPr>
              <w:bidi/>
              <w:jc w:val="center"/>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910B1F">
            <w:pPr>
              <w:bidi/>
              <w:jc w:val="center"/>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910B1F">
            <w:pPr>
              <w:bidi/>
              <w:jc w:val="center"/>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237D92" w:rsidRDefault="00237D92" w:rsidP="00910B1F">
            <w:pPr>
              <w:bidi/>
              <w:jc w:val="center"/>
              <w:rPr>
                <w:b/>
                <w:color w:val="000000"/>
              </w:rPr>
            </w:pPr>
            <w:r>
              <w:rPr>
                <w:b/>
                <w:color w:val="000000"/>
                <w:rtl/>
              </w:rPr>
              <w:t>التوصيف</w:t>
            </w:r>
          </w:p>
        </w:tc>
      </w:tr>
      <w:tr w:rsidR="00237D92" w:rsidTr="00910B1F">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910B1F">
            <w:pPr>
              <w:bidi/>
              <w:jc w:val="center"/>
              <w:rPr>
                <w:b/>
                <w:color w:val="000000"/>
              </w:rPr>
            </w:pPr>
            <w:r>
              <w:rPr>
                <w:b/>
                <w:color w:val="000000"/>
                <w:rtl/>
              </w:rPr>
              <w:t>مجموعة النجاح</w:t>
            </w:r>
          </w:p>
          <w:p w:rsidR="00237D92" w:rsidRDefault="00237D92" w:rsidP="00910B1F">
            <w:pPr>
              <w:jc w:val="center"/>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910B1F">
            <w:pPr>
              <w:bidi/>
              <w:ind w:firstLine="72"/>
              <w:jc w:val="center"/>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910B1F">
            <w:pPr>
              <w:bidi/>
              <w:jc w:val="center"/>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910B1F">
            <w:pPr>
              <w:jc w:val="center"/>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910B1F">
            <w:pPr>
              <w:bidi/>
              <w:jc w:val="center"/>
              <w:rPr>
                <w:color w:val="000000"/>
              </w:rPr>
            </w:pPr>
            <w:r>
              <w:rPr>
                <w:color w:val="000000"/>
                <w:rtl/>
              </w:rPr>
              <w:t>أداء متميز</w:t>
            </w:r>
          </w:p>
        </w:tc>
      </w:tr>
      <w:tr w:rsidR="00237D92" w:rsidTr="00910B1F">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910B1F">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910B1F">
            <w:pPr>
              <w:bidi/>
              <w:ind w:firstLine="72"/>
              <w:jc w:val="center"/>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910B1F">
            <w:pPr>
              <w:bidi/>
              <w:jc w:val="center"/>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910B1F">
            <w:pPr>
              <w:jc w:val="center"/>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910B1F">
            <w:pPr>
              <w:bidi/>
              <w:jc w:val="center"/>
              <w:rPr>
                <w:color w:val="000000"/>
              </w:rPr>
            </w:pPr>
            <w:r>
              <w:rPr>
                <w:color w:val="000000"/>
                <w:rtl/>
              </w:rPr>
              <w:t>فوق المتوسط مع بعض الأخطاء</w:t>
            </w:r>
          </w:p>
        </w:tc>
      </w:tr>
      <w:tr w:rsidR="00237D92" w:rsidTr="00910B1F">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910B1F">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910B1F">
            <w:pPr>
              <w:bidi/>
              <w:ind w:firstLine="72"/>
              <w:jc w:val="center"/>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910B1F">
            <w:pPr>
              <w:bidi/>
              <w:jc w:val="center"/>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910B1F">
            <w:pPr>
              <w:jc w:val="center"/>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910B1F">
            <w:pPr>
              <w:bidi/>
              <w:jc w:val="center"/>
              <w:rPr>
                <w:color w:val="000000"/>
              </w:rPr>
            </w:pPr>
            <w:r>
              <w:rPr>
                <w:color w:val="000000"/>
                <w:rtl/>
              </w:rPr>
              <w:t>عمل جيد مع أخطاء ملحوظة</w:t>
            </w:r>
          </w:p>
        </w:tc>
      </w:tr>
      <w:tr w:rsidR="00237D92" w:rsidTr="00910B1F">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910B1F">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910B1F">
            <w:pPr>
              <w:bidi/>
              <w:ind w:firstLine="72"/>
              <w:jc w:val="center"/>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910B1F">
            <w:pPr>
              <w:bidi/>
              <w:jc w:val="center"/>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910B1F">
            <w:pPr>
              <w:jc w:val="center"/>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910B1F">
            <w:pPr>
              <w:bidi/>
              <w:jc w:val="center"/>
              <w:rPr>
                <w:color w:val="000000"/>
              </w:rPr>
            </w:pPr>
            <w:r>
              <w:rPr>
                <w:color w:val="000000"/>
                <w:rtl/>
              </w:rPr>
              <w:t>مقبول مع نواقص رئيسية</w:t>
            </w:r>
          </w:p>
        </w:tc>
      </w:tr>
      <w:tr w:rsidR="00237D92" w:rsidTr="00910B1F">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910B1F">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910B1F">
            <w:pPr>
              <w:bidi/>
              <w:ind w:firstLine="72"/>
              <w:jc w:val="center"/>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910B1F">
            <w:pPr>
              <w:bidi/>
              <w:jc w:val="center"/>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910B1F">
            <w:pPr>
              <w:jc w:val="center"/>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910B1F">
            <w:pPr>
              <w:bidi/>
              <w:jc w:val="center"/>
              <w:rPr>
                <w:color w:val="000000"/>
              </w:rPr>
            </w:pPr>
            <w:r>
              <w:rPr>
                <w:color w:val="000000"/>
                <w:rtl/>
              </w:rPr>
              <w:t>العمل يحقق الحد الأدنى من المتطلبات</w:t>
            </w:r>
          </w:p>
        </w:tc>
      </w:tr>
      <w:tr w:rsidR="00237D92" w:rsidTr="00910B1F">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910B1F">
            <w:pPr>
              <w:bidi/>
              <w:jc w:val="center"/>
              <w:rPr>
                <w:b/>
                <w:color w:val="000000"/>
              </w:rPr>
            </w:pPr>
            <w:r>
              <w:rPr>
                <w:b/>
                <w:color w:val="000000"/>
                <w:rtl/>
              </w:rPr>
              <w:t>مجموعة الرسوب</w:t>
            </w:r>
          </w:p>
          <w:p w:rsidR="00237D92" w:rsidRDefault="00237D92" w:rsidP="00910B1F">
            <w:pPr>
              <w:jc w:val="center"/>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910B1F">
            <w:pPr>
              <w:bidi/>
              <w:ind w:firstLine="72"/>
              <w:jc w:val="center"/>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910B1F">
            <w:pPr>
              <w:bidi/>
              <w:jc w:val="center"/>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910B1F">
            <w:pPr>
              <w:jc w:val="center"/>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910B1F">
            <w:pPr>
              <w:bidi/>
              <w:jc w:val="center"/>
              <w:rPr>
                <w:color w:val="000000"/>
              </w:rPr>
            </w:pPr>
            <w:r>
              <w:rPr>
                <w:color w:val="000000"/>
                <w:rtl/>
              </w:rPr>
              <w:t>يتطلب عملاً إضافياً لكن تُمنح الدرجة</w:t>
            </w:r>
          </w:p>
        </w:tc>
      </w:tr>
      <w:tr w:rsidR="00237D92" w:rsidTr="00910B1F">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910B1F">
            <w:pPr>
              <w:widowControl w:val="0"/>
              <w:spacing w:line="276" w:lineRule="auto"/>
              <w:jc w:val="center"/>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910B1F">
            <w:pPr>
              <w:bidi/>
              <w:ind w:firstLine="72"/>
              <w:jc w:val="center"/>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910B1F">
            <w:pPr>
              <w:bidi/>
              <w:jc w:val="center"/>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910B1F">
            <w:pPr>
              <w:jc w:val="center"/>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910B1F">
            <w:pPr>
              <w:bidi/>
              <w:jc w:val="center"/>
              <w:rPr>
                <w:color w:val="000000"/>
              </w:rPr>
            </w:pPr>
            <w:r>
              <w:rPr>
                <w:color w:val="000000"/>
                <w:rtl/>
              </w:rPr>
              <w:t>يتطلب قدراً كبيراً من العمل</w:t>
            </w:r>
          </w:p>
        </w:tc>
      </w:tr>
      <w:tr w:rsidR="00237D92" w:rsidTr="00910B1F">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910B1F">
            <w:pPr>
              <w:jc w:val="center"/>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910B1F">
            <w:pPr>
              <w:jc w:val="center"/>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910B1F">
            <w:pPr>
              <w:jc w:val="center"/>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910B1F">
            <w:pPr>
              <w:jc w:val="center"/>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237D92" w:rsidRDefault="00237D92" w:rsidP="00910B1F">
            <w:pPr>
              <w:jc w:val="center"/>
              <w:rPr>
                <w:b/>
                <w:color w:val="000000"/>
              </w:rPr>
            </w:pPr>
          </w:p>
        </w:tc>
      </w:tr>
      <w:tr w:rsidR="00237D92" w:rsidTr="00910B1F">
        <w:trPr>
          <w:trHeight w:val="1340"/>
        </w:trPr>
        <w:tc>
          <w:tcPr>
            <w:tcW w:w="10470" w:type="dxa"/>
            <w:gridSpan w:val="5"/>
            <w:tcBorders>
              <w:top w:val="single" w:sz="6" w:space="0" w:color="000000"/>
              <w:left w:val="single" w:sz="6" w:space="0" w:color="000000"/>
              <w:bottom w:val="single" w:sz="6" w:space="0" w:color="000000"/>
              <w:right w:val="single" w:sz="6" w:space="0" w:color="000000"/>
            </w:tcBorders>
            <w:vAlign w:val="center"/>
          </w:tcPr>
          <w:p w:rsidR="00237D92" w:rsidRPr="00910B1F" w:rsidRDefault="00910B1F" w:rsidP="00910B1F">
            <w:pPr>
              <w:jc w:val="center"/>
              <w:rPr>
                <w:color w:val="000000"/>
                <w:sz w:val="24"/>
                <w:szCs w:val="24"/>
              </w:rPr>
            </w:pPr>
            <w:r w:rsidRPr="00910B1F">
              <w:rPr>
                <w:color w:val="000000"/>
                <w:sz w:val="24"/>
                <w:szCs w:val="24"/>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910B1F">
              <w:rPr>
                <w:color w:val="000000"/>
                <w:sz w:val="24"/>
                <w:szCs w:val="24"/>
              </w:rPr>
              <w:t>.</w:t>
            </w:r>
          </w:p>
        </w:tc>
      </w:tr>
    </w:tbl>
    <w:p w:rsidR="004E7A67" w:rsidRDefault="004E7A67" w:rsidP="00B202C1">
      <w:pPr>
        <w:bidi/>
        <w:jc w:val="right"/>
        <w:rPr>
          <w:color w:val="000000"/>
          <w:sz w:val="48"/>
          <w:szCs w:val="48"/>
          <w:rtl/>
        </w:rPr>
      </w:pPr>
    </w:p>
    <w:p w:rsidR="00237D92" w:rsidRPr="004E7A67" w:rsidRDefault="004E7A67" w:rsidP="004E7A67">
      <w:pPr>
        <w:bidi/>
        <w:jc w:val="center"/>
        <w:rPr>
          <w:color w:val="000000"/>
          <w:sz w:val="48"/>
          <w:szCs w:val="48"/>
        </w:rPr>
      </w:pPr>
      <w:r w:rsidRPr="004E7A67">
        <w:rPr>
          <w:color w:val="000000"/>
          <w:sz w:val="48"/>
          <w:szCs w:val="48"/>
          <w:rtl/>
        </w:rPr>
        <w:t>الشعر والأنسجة والألياف</w:t>
      </w:r>
    </w:p>
    <w:tbl>
      <w:tblPr>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4E7A67" w:rsidRPr="004E7A67" w:rsidTr="004E7A67">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4E7A67" w:rsidRDefault="00237D92" w:rsidP="004E7A67">
            <w:pPr>
              <w:bidi/>
              <w:spacing w:before="80" w:after="80"/>
              <w:jc w:val="center"/>
              <w:rPr>
                <w:b/>
                <w:color w:val="000000" w:themeColor="text1"/>
                <w:sz w:val="28"/>
                <w:szCs w:val="28"/>
              </w:rPr>
            </w:pPr>
            <w:r w:rsidRPr="004E7A67">
              <w:rPr>
                <w:b/>
                <w:color w:val="000000" w:themeColor="text1"/>
                <w:sz w:val="28"/>
                <w:szCs w:val="28"/>
                <w:rtl/>
              </w:rPr>
              <w:t>معلومات المادة</w:t>
            </w:r>
          </w:p>
        </w:tc>
      </w:tr>
      <w:tr w:rsidR="004E7A67" w:rsidRPr="004E7A67" w:rsidTr="004E7A67">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4E7A67" w:rsidRDefault="00237D92" w:rsidP="004E7A67">
            <w:pPr>
              <w:bidi/>
              <w:spacing w:before="80" w:after="80"/>
              <w:ind w:left="90" w:hanging="90"/>
              <w:jc w:val="center"/>
              <w:rPr>
                <w:b/>
                <w:color w:val="000000" w:themeColor="text1"/>
              </w:rPr>
            </w:pPr>
            <w:r w:rsidRPr="004E7A67">
              <w:rPr>
                <w:b/>
                <w:color w:val="000000" w:themeColor="text1"/>
                <w:rtl/>
              </w:rPr>
              <w:t>عنوان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4E7A67" w:rsidRDefault="00237D92" w:rsidP="004E7A67">
            <w:pPr>
              <w:bidi/>
              <w:jc w:val="center"/>
              <w:rPr>
                <w:rFonts w:ascii="Times New Roman" w:hAnsi="Times New Roman" w:cs="Times New Roman"/>
                <w:b/>
                <w:bCs/>
                <w:color w:val="000000" w:themeColor="text1"/>
                <w:sz w:val="20"/>
                <w:szCs w:val="20"/>
                <w:lang w:bidi="ar-IQ"/>
              </w:rPr>
            </w:pPr>
            <w:r w:rsidRPr="004E7A67">
              <w:rPr>
                <w:rFonts w:ascii="Times New Roman" w:hAnsi="Times New Roman" w:cs="Times New Roman"/>
                <w:b/>
                <w:bCs/>
                <w:color w:val="000000" w:themeColor="text1"/>
                <w:sz w:val="20"/>
                <w:szCs w:val="20"/>
                <w:rtl/>
                <w:lang w:bidi="ar-IQ"/>
              </w:rPr>
              <w:t>علم الأنسجة والشعر والألياف</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4E7A67" w:rsidRDefault="00237D92" w:rsidP="004E7A67">
            <w:pPr>
              <w:bidi/>
              <w:spacing w:before="80" w:after="80"/>
              <w:jc w:val="center"/>
              <w:rPr>
                <w:b/>
                <w:color w:val="000000" w:themeColor="text1"/>
              </w:rPr>
            </w:pPr>
            <w:r w:rsidRPr="004E7A67">
              <w:rPr>
                <w:b/>
                <w:color w:val="000000" w:themeColor="text1"/>
                <w:rtl/>
              </w:rPr>
              <w:t>طريقة تقديم المادة</w:t>
            </w:r>
          </w:p>
        </w:tc>
      </w:tr>
      <w:tr w:rsidR="004E7A67" w:rsidRPr="004E7A67" w:rsidTr="004E7A67">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4E7A67" w:rsidRDefault="00237D92" w:rsidP="004E7A67">
            <w:pPr>
              <w:bidi/>
              <w:spacing w:before="80" w:after="80"/>
              <w:ind w:left="90" w:hanging="90"/>
              <w:jc w:val="center"/>
              <w:rPr>
                <w:b/>
                <w:color w:val="000000" w:themeColor="text1"/>
              </w:rPr>
            </w:pPr>
            <w:r w:rsidRPr="004E7A67">
              <w:rPr>
                <w:b/>
                <w:color w:val="000000" w:themeColor="text1"/>
                <w:rtl/>
              </w:rPr>
              <w:t>نوع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4E7A67" w:rsidRDefault="00237D92" w:rsidP="004E7A67">
            <w:pPr>
              <w:pStyle w:val="1"/>
              <w:spacing w:before="80" w:after="80" w:line="240" w:lineRule="auto"/>
              <w:ind w:left="90"/>
              <w:rPr>
                <w:b w:val="0"/>
                <w:color w:val="000000" w:themeColor="text1"/>
                <w:sz w:val="28"/>
                <w:szCs w:val="28"/>
              </w:rPr>
            </w:pPr>
            <w:r w:rsidRPr="004E7A67">
              <w:rPr>
                <w:color w:val="000000" w:themeColor="text1"/>
                <w:sz w:val="24"/>
                <w:szCs w:val="24"/>
                <w:rtl/>
              </w:rPr>
              <w:t>جوهرية</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4E7A67" w:rsidRDefault="000E5E36" w:rsidP="004E7A67">
            <w:pPr>
              <w:numPr>
                <w:ilvl w:val="0"/>
                <w:numId w:val="4"/>
              </w:numPr>
              <w:bidi/>
              <w:spacing w:before="80" w:after="0" w:line="240" w:lineRule="auto"/>
              <w:jc w:val="center"/>
              <w:rPr>
                <w:b/>
                <w:color w:val="000000" w:themeColor="text1"/>
              </w:rPr>
            </w:pPr>
            <w:sdt>
              <w:sdtPr>
                <w:rPr>
                  <w:color w:val="000000" w:themeColor="text1"/>
                  <w:rtl/>
                </w:rPr>
                <w:tag w:val="goog_rdk_0"/>
                <w:id w:val="72858015"/>
              </w:sdtPr>
              <w:sdtEndPr/>
              <w:sdtContent>
                <w:r w:rsidR="00237D92" w:rsidRPr="004E7A67">
                  <w:rPr>
                    <w:rFonts w:ascii="Segoe UI Symbol" w:eastAsia="Arial Unicode MS" w:hAnsi="Segoe UI Symbol" w:cs="Segoe UI Symbol"/>
                    <w:b/>
                    <w:color w:val="000000" w:themeColor="text1"/>
                  </w:rPr>
                  <w:t>☒</w:t>
                </w:r>
              </w:sdtContent>
            </w:sdt>
            <w:r w:rsidR="00237D92" w:rsidRPr="004E7A67">
              <w:rPr>
                <w:b/>
                <w:color w:val="000000" w:themeColor="text1"/>
                <w:rtl/>
              </w:rPr>
              <w:t>نظري</w:t>
            </w:r>
          </w:p>
          <w:p w:rsidR="00237D92" w:rsidRPr="004E7A67" w:rsidRDefault="000E5E36" w:rsidP="004E7A67">
            <w:pPr>
              <w:numPr>
                <w:ilvl w:val="0"/>
                <w:numId w:val="5"/>
              </w:numPr>
              <w:bidi/>
              <w:spacing w:after="0" w:line="240" w:lineRule="auto"/>
              <w:jc w:val="center"/>
              <w:rPr>
                <w:b/>
                <w:color w:val="000000" w:themeColor="text1"/>
              </w:rPr>
            </w:pPr>
            <w:sdt>
              <w:sdtPr>
                <w:rPr>
                  <w:color w:val="000000" w:themeColor="text1"/>
                  <w:rtl/>
                </w:rPr>
                <w:tag w:val="goog_rdk_1"/>
                <w:id w:val="1654558503"/>
              </w:sdtPr>
              <w:sdtEndPr/>
              <w:sdtContent>
                <w:r w:rsidR="00237D92" w:rsidRPr="004E7A67">
                  <w:rPr>
                    <w:rFonts w:ascii="Segoe UI Symbol" w:eastAsia="Arial Unicode MS" w:hAnsi="Segoe UI Symbol" w:cs="Segoe UI Symbol"/>
                    <w:b/>
                    <w:color w:val="000000" w:themeColor="text1"/>
                  </w:rPr>
                  <w:t>☒</w:t>
                </w:r>
              </w:sdtContent>
            </w:sdt>
            <w:r w:rsidR="00237D92" w:rsidRPr="004E7A67">
              <w:rPr>
                <w:b/>
                <w:color w:val="000000" w:themeColor="text1"/>
                <w:rtl/>
              </w:rPr>
              <w:t>محاضرة</w:t>
            </w:r>
          </w:p>
          <w:p w:rsidR="00237D92" w:rsidRPr="004E7A67" w:rsidRDefault="000E5E36" w:rsidP="004E7A67">
            <w:pPr>
              <w:numPr>
                <w:ilvl w:val="0"/>
                <w:numId w:val="5"/>
              </w:numPr>
              <w:bidi/>
              <w:spacing w:after="0" w:line="240" w:lineRule="auto"/>
              <w:jc w:val="center"/>
              <w:rPr>
                <w:b/>
                <w:color w:val="000000" w:themeColor="text1"/>
              </w:rPr>
            </w:pPr>
            <w:sdt>
              <w:sdtPr>
                <w:rPr>
                  <w:color w:val="000000" w:themeColor="text1"/>
                  <w:rtl/>
                </w:rPr>
                <w:tag w:val="goog_rdk_2"/>
                <w:id w:val="552970986"/>
              </w:sdtPr>
              <w:sdtEndPr/>
              <w:sdtContent>
                <w:sdt>
                  <w:sdtPr>
                    <w:rPr>
                      <w:color w:val="000000" w:themeColor="text1"/>
                      <w:rtl/>
                    </w:rPr>
                    <w:tag w:val="goog_rdk_1"/>
                    <w:id w:val="1189331092"/>
                  </w:sdtPr>
                  <w:sdtEndPr/>
                  <w:sdtContent>
                    <w:sdt>
                      <w:sdtPr>
                        <w:rPr>
                          <w:color w:val="000000" w:themeColor="text1"/>
                          <w:rtl/>
                        </w:rPr>
                        <w:tag w:val="goog_rdk_3"/>
                        <w:id w:val="1264266129"/>
                      </w:sdtPr>
                      <w:sdtEndPr/>
                      <w:sdtContent>
                        <w:r w:rsidR="00237D92" w:rsidRPr="004E7A67">
                          <w:rPr>
                            <w:rFonts w:ascii="Segoe UI Symbol" w:eastAsia="Arial Unicode MS" w:hAnsi="Segoe UI Symbol" w:cs="Segoe UI Symbol"/>
                            <w:b/>
                            <w:color w:val="000000" w:themeColor="text1"/>
                          </w:rPr>
                          <w:t>☐</w:t>
                        </w:r>
                      </w:sdtContent>
                    </w:sdt>
                  </w:sdtContent>
                </w:sdt>
              </w:sdtContent>
            </w:sdt>
            <w:r w:rsidR="00237D92" w:rsidRPr="004E7A67">
              <w:rPr>
                <w:b/>
                <w:color w:val="000000" w:themeColor="text1"/>
                <w:rtl/>
              </w:rPr>
              <w:t>مختبر</w:t>
            </w:r>
          </w:p>
          <w:p w:rsidR="00237D92" w:rsidRPr="004E7A67" w:rsidRDefault="000E5E36" w:rsidP="004E7A67">
            <w:pPr>
              <w:numPr>
                <w:ilvl w:val="0"/>
                <w:numId w:val="5"/>
              </w:numPr>
              <w:bidi/>
              <w:spacing w:after="0" w:line="240" w:lineRule="auto"/>
              <w:jc w:val="center"/>
              <w:rPr>
                <w:b/>
                <w:color w:val="000000" w:themeColor="text1"/>
              </w:rPr>
            </w:pPr>
            <w:sdt>
              <w:sdtPr>
                <w:rPr>
                  <w:color w:val="000000" w:themeColor="text1"/>
                  <w:rtl/>
                </w:rPr>
                <w:tag w:val="goog_rdk_3"/>
                <w:id w:val="-1711639881"/>
              </w:sdtPr>
              <w:sdtEndPr/>
              <w:sdtContent>
                <w:sdt>
                  <w:sdtPr>
                    <w:rPr>
                      <w:color w:val="000000" w:themeColor="text1"/>
                      <w:rtl/>
                    </w:rPr>
                    <w:tag w:val="goog_rdk_1"/>
                    <w:id w:val="826788371"/>
                  </w:sdtPr>
                  <w:sdtEndPr/>
                  <w:sdtContent>
                    <w:r w:rsidR="00237D92" w:rsidRPr="004E7A67">
                      <w:rPr>
                        <w:rFonts w:ascii="Segoe UI Symbol" w:eastAsia="Arial Unicode MS" w:hAnsi="Segoe UI Symbol" w:cs="Segoe UI Symbol"/>
                        <w:b/>
                        <w:color w:val="000000" w:themeColor="text1"/>
                      </w:rPr>
                      <w:t>☒</w:t>
                    </w:r>
                  </w:sdtContent>
                </w:sdt>
                <w:r w:rsidR="00237D92" w:rsidRPr="004E7A67">
                  <w:rPr>
                    <w:rFonts w:ascii="Arial Unicode MS" w:eastAsia="Arial Unicode MS" w:hAnsi="Arial Unicode MS" w:cs="Arial Unicode MS" w:hint="cs"/>
                    <w:b/>
                    <w:color w:val="000000" w:themeColor="text1"/>
                    <w:rtl/>
                  </w:rPr>
                  <w:t xml:space="preserve">  </w:t>
                </w:r>
              </w:sdtContent>
            </w:sdt>
            <w:r w:rsidR="00237D92" w:rsidRPr="004E7A67">
              <w:rPr>
                <w:b/>
                <w:color w:val="000000" w:themeColor="text1"/>
                <w:rtl/>
              </w:rPr>
              <w:t>درس مساعد</w:t>
            </w:r>
          </w:p>
          <w:p w:rsidR="00237D92" w:rsidRPr="004E7A67" w:rsidRDefault="000E5E36" w:rsidP="004E7A67">
            <w:pPr>
              <w:numPr>
                <w:ilvl w:val="0"/>
                <w:numId w:val="5"/>
              </w:numPr>
              <w:bidi/>
              <w:spacing w:after="0" w:line="240" w:lineRule="auto"/>
              <w:jc w:val="center"/>
              <w:rPr>
                <w:b/>
                <w:color w:val="000000" w:themeColor="text1"/>
              </w:rPr>
            </w:pPr>
            <w:sdt>
              <w:sdtPr>
                <w:rPr>
                  <w:color w:val="000000" w:themeColor="text1"/>
                  <w:rtl/>
                </w:rPr>
                <w:tag w:val="goog_rdk_4"/>
                <w:id w:val="-1341843249"/>
              </w:sdtPr>
              <w:sdtEndPr/>
              <w:sdtContent>
                <w:r w:rsidR="00237D92" w:rsidRPr="004E7A67">
                  <w:rPr>
                    <w:rFonts w:ascii="Segoe UI Symbol" w:eastAsia="Arial Unicode MS" w:hAnsi="Segoe UI Symbol" w:cs="Segoe UI Symbol"/>
                    <w:b/>
                    <w:color w:val="000000" w:themeColor="text1"/>
                  </w:rPr>
                  <w:t>☐</w:t>
                </w:r>
              </w:sdtContent>
            </w:sdt>
            <w:r w:rsidR="00237D92" w:rsidRPr="004E7A67">
              <w:rPr>
                <w:b/>
                <w:color w:val="000000" w:themeColor="text1"/>
                <w:rtl/>
              </w:rPr>
              <w:t>عملي</w:t>
            </w:r>
          </w:p>
          <w:p w:rsidR="00237D92" w:rsidRPr="004E7A67" w:rsidRDefault="000E5E36" w:rsidP="004E7A67">
            <w:pPr>
              <w:numPr>
                <w:ilvl w:val="0"/>
                <w:numId w:val="5"/>
              </w:numPr>
              <w:bidi/>
              <w:spacing w:after="80" w:line="240" w:lineRule="auto"/>
              <w:jc w:val="center"/>
              <w:rPr>
                <w:b/>
                <w:color w:val="000000" w:themeColor="text1"/>
              </w:rPr>
            </w:pPr>
            <w:sdt>
              <w:sdtPr>
                <w:rPr>
                  <w:color w:val="000000" w:themeColor="text1"/>
                  <w:rtl/>
                </w:rPr>
                <w:tag w:val="goog_rdk_5"/>
                <w:id w:val="224346154"/>
              </w:sdtPr>
              <w:sdtEndPr/>
              <w:sdtContent>
                <w:r w:rsidR="00237D92" w:rsidRPr="004E7A67">
                  <w:rPr>
                    <w:rFonts w:ascii="Segoe UI Symbol" w:eastAsia="Arial Unicode MS" w:hAnsi="Segoe UI Symbol" w:cs="Segoe UI Symbol"/>
                    <w:b/>
                    <w:color w:val="000000" w:themeColor="text1"/>
                  </w:rPr>
                  <w:t>☐</w:t>
                </w:r>
              </w:sdtContent>
            </w:sdt>
            <w:r w:rsidR="00237D92" w:rsidRPr="004E7A67">
              <w:rPr>
                <w:b/>
                <w:color w:val="000000" w:themeColor="text1"/>
                <w:rtl/>
              </w:rPr>
              <w:t>ندوة</w:t>
            </w:r>
          </w:p>
        </w:tc>
      </w:tr>
      <w:tr w:rsidR="004E7A67" w:rsidRPr="004E7A67" w:rsidTr="004E7A67">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4E7A67" w:rsidRDefault="00237D92" w:rsidP="004E7A67">
            <w:pPr>
              <w:bidi/>
              <w:spacing w:before="80" w:after="80"/>
              <w:ind w:left="90" w:hanging="90"/>
              <w:jc w:val="center"/>
              <w:rPr>
                <w:b/>
                <w:color w:val="000000" w:themeColor="text1"/>
              </w:rPr>
            </w:pPr>
            <w:r w:rsidRPr="004E7A67">
              <w:rPr>
                <w:b/>
                <w:color w:val="000000" w:themeColor="text1"/>
                <w:rtl/>
              </w:rPr>
              <w:t>رمز المادة</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4E7A67" w:rsidRDefault="00237D92" w:rsidP="004E7A67">
            <w:pPr>
              <w:pStyle w:val="1"/>
              <w:spacing w:before="80" w:after="80" w:line="240" w:lineRule="auto"/>
              <w:ind w:left="90"/>
              <w:rPr>
                <w:b w:val="0"/>
                <w:color w:val="000000" w:themeColor="text1"/>
                <w:sz w:val="28"/>
                <w:szCs w:val="28"/>
              </w:rPr>
            </w:pPr>
            <w:r w:rsidRPr="004E7A67">
              <w:rPr>
                <w:bCs w:val="0"/>
                <w:color w:val="000000" w:themeColor="text1"/>
                <w:sz w:val="28"/>
                <w:szCs w:val="28"/>
              </w:rPr>
              <w:t>NUST101</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4E7A67" w:rsidRDefault="00237D92" w:rsidP="004E7A67">
            <w:pPr>
              <w:widowControl w:val="0"/>
              <w:pBdr>
                <w:top w:val="nil"/>
                <w:left w:val="nil"/>
                <w:bottom w:val="nil"/>
                <w:right w:val="nil"/>
                <w:between w:val="nil"/>
              </w:pBdr>
              <w:spacing w:after="0" w:line="276" w:lineRule="auto"/>
              <w:jc w:val="center"/>
              <w:rPr>
                <w:color w:val="000000" w:themeColor="text1"/>
                <w:sz w:val="28"/>
                <w:szCs w:val="28"/>
              </w:rPr>
            </w:pPr>
          </w:p>
        </w:tc>
      </w:tr>
      <w:tr w:rsidR="004E7A67" w:rsidRPr="004E7A67" w:rsidTr="004E7A67">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4E7A67" w:rsidRDefault="00237D92" w:rsidP="004E7A67">
            <w:pPr>
              <w:bidi/>
              <w:spacing w:before="80" w:after="80"/>
              <w:ind w:left="90" w:hanging="90"/>
              <w:jc w:val="center"/>
              <w:rPr>
                <w:b/>
                <w:color w:val="000000" w:themeColor="text1"/>
              </w:rPr>
            </w:pPr>
            <w:r w:rsidRPr="004E7A67">
              <w:rPr>
                <w:b/>
                <w:color w:val="000000" w:themeColor="text1"/>
                <w:rtl/>
              </w:rPr>
              <w:t>وحدات ECTS</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4E7A67" w:rsidRDefault="00237D92" w:rsidP="004E7A67">
            <w:pPr>
              <w:pStyle w:val="1"/>
              <w:spacing w:before="80" w:after="80" w:line="240" w:lineRule="auto"/>
              <w:ind w:left="90"/>
              <w:rPr>
                <w:b w:val="0"/>
                <w:color w:val="000000" w:themeColor="text1"/>
                <w:sz w:val="28"/>
                <w:szCs w:val="28"/>
              </w:rPr>
            </w:pPr>
            <w:r w:rsidRPr="004E7A67">
              <w:rPr>
                <w:rFonts w:hint="cs"/>
                <w:color w:val="000000" w:themeColor="text1"/>
                <w:sz w:val="24"/>
                <w:szCs w:val="24"/>
                <w:shd w:val="clear" w:color="auto" w:fill="E8EAED"/>
                <w:rtl/>
              </w:rPr>
              <w:t>4</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4E7A67" w:rsidRDefault="00237D92" w:rsidP="004E7A67">
            <w:pPr>
              <w:widowControl w:val="0"/>
              <w:pBdr>
                <w:top w:val="nil"/>
                <w:left w:val="nil"/>
                <w:bottom w:val="nil"/>
                <w:right w:val="nil"/>
                <w:between w:val="nil"/>
              </w:pBdr>
              <w:spacing w:after="0" w:line="276" w:lineRule="auto"/>
              <w:jc w:val="center"/>
              <w:rPr>
                <w:color w:val="000000" w:themeColor="text1"/>
                <w:sz w:val="28"/>
                <w:szCs w:val="28"/>
              </w:rPr>
            </w:pPr>
          </w:p>
        </w:tc>
      </w:tr>
      <w:tr w:rsidR="004E7A67" w:rsidRPr="004E7A67" w:rsidTr="004E7A67">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4E7A67" w:rsidRDefault="00237D92" w:rsidP="004E7A67">
            <w:pPr>
              <w:spacing w:before="80" w:after="80"/>
              <w:ind w:left="90" w:hanging="90"/>
              <w:jc w:val="center"/>
              <w:rPr>
                <w:b/>
                <w:color w:val="000000" w:themeColor="text1"/>
              </w:rPr>
            </w:pPr>
            <w:r w:rsidRPr="004E7A67">
              <w:rPr>
                <w:b/>
                <w:color w:val="000000" w:themeColor="text1"/>
              </w:rPr>
              <w:t>SWL (hr/sem)</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rsidR="00237D92" w:rsidRPr="004E7A67" w:rsidRDefault="00237D92" w:rsidP="004E7A67">
            <w:pPr>
              <w:pStyle w:val="1"/>
              <w:spacing w:before="80" w:after="80" w:line="240" w:lineRule="auto"/>
              <w:ind w:left="90"/>
              <w:rPr>
                <w:b w:val="0"/>
                <w:color w:val="000000" w:themeColor="text1"/>
                <w:sz w:val="24"/>
                <w:szCs w:val="24"/>
              </w:rPr>
            </w:pPr>
            <w:r w:rsidRPr="004E7A67">
              <w:rPr>
                <w:rFonts w:hint="cs"/>
                <w:color w:val="000000" w:themeColor="text1"/>
                <w:sz w:val="24"/>
                <w:szCs w:val="24"/>
                <w:rtl/>
              </w:rPr>
              <w:t>100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4E7A67" w:rsidRDefault="00237D92" w:rsidP="004E7A67">
            <w:pPr>
              <w:widowControl w:val="0"/>
              <w:pBdr>
                <w:top w:val="nil"/>
                <w:left w:val="nil"/>
                <w:bottom w:val="nil"/>
                <w:right w:val="nil"/>
                <w:between w:val="nil"/>
              </w:pBdr>
              <w:spacing w:after="0" w:line="276" w:lineRule="auto"/>
              <w:jc w:val="center"/>
              <w:rPr>
                <w:color w:val="000000" w:themeColor="text1"/>
                <w:sz w:val="24"/>
                <w:szCs w:val="24"/>
              </w:rPr>
            </w:pPr>
          </w:p>
        </w:tc>
      </w:tr>
      <w:tr w:rsidR="004E7A67" w:rsidRPr="004E7A67" w:rsidTr="004E7A6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4E7A67" w:rsidRDefault="00237D92" w:rsidP="004E7A67">
            <w:pPr>
              <w:bidi/>
              <w:spacing w:before="80" w:after="80"/>
              <w:ind w:left="90" w:hanging="90"/>
              <w:jc w:val="center"/>
              <w:rPr>
                <w:b/>
                <w:color w:val="000000" w:themeColor="text1"/>
              </w:rPr>
            </w:pPr>
            <w:r w:rsidRPr="004E7A67">
              <w:rPr>
                <w:b/>
                <w:color w:val="000000" w:themeColor="text1"/>
                <w:rtl/>
              </w:rPr>
              <w:t>مستوى المادة</w:t>
            </w:r>
          </w:p>
        </w:tc>
        <w:tc>
          <w:tcPr>
            <w:tcW w:w="2114" w:type="dxa"/>
            <w:tcBorders>
              <w:top w:val="single" w:sz="4" w:space="0" w:color="000000"/>
              <w:left w:val="single" w:sz="4" w:space="0" w:color="000000"/>
              <w:bottom w:val="single" w:sz="4" w:space="0" w:color="000000"/>
              <w:right w:val="nil"/>
            </w:tcBorders>
            <w:vAlign w:val="center"/>
          </w:tcPr>
          <w:p w:rsidR="00237D92" w:rsidRPr="004E7A67" w:rsidRDefault="00237D92" w:rsidP="004E7A67">
            <w:pPr>
              <w:spacing w:before="80" w:after="80"/>
              <w:ind w:hanging="720"/>
              <w:jc w:val="center"/>
              <w:rPr>
                <w:color w:val="000000" w:themeColor="text1"/>
              </w:rPr>
            </w:pPr>
            <w:r w:rsidRPr="004E7A67">
              <w:rPr>
                <w:color w:val="000000" w:themeColor="text1"/>
              </w:rPr>
              <w:t>UGx11  1</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Pr="004E7A67" w:rsidRDefault="00237D92" w:rsidP="004E7A67">
            <w:pPr>
              <w:bidi/>
              <w:spacing w:before="80" w:after="80"/>
              <w:jc w:val="center"/>
              <w:rPr>
                <w:b/>
                <w:color w:val="000000" w:themeColor="text1"/>
              </w:rPr>
            </w:pPr>
            <w:r w:rsidRPr="004E7A67">
              <w:rPr>
                <w:b/>
                <w:color w:val="000000" w:themeColor="text1"/>
                <w:rtl/>
              </w:rPr>
              <w:t>الفصل المقدم فيه</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Pr="004E7A67" w:rsidRDefault="00237D92" w:rsidP="004E7A67">
            <w:pPr>
              <w:spacing w:before="80" w:after="80"/>
              <w:jc w:val="center"/>
              <w:rPr>
                <w:color w:val="000000" w:themeColor="text1"/>
              </w:rPr>
            </w:pPr>
            <w:r w:rsidRPr="004E7A67">
              <w:rPr>
                <w:color w:val="000000" w:themeColor="text1"/>
              </w:rPr>
              <w:t>1</w:t>
            </w:r>
          </w:p>
        </w:tc>
      </w:tr>
      <w:tr w:rsidR="004E7A67" w:rsidRPr="004E7A67" w:rsidTr="004E7A6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4E7A67" w:rsidRDefault="00237D92" w:rsidP="004E7A67">
            <w:pPr>
              <w:bidi/>
              <w:spacing w:before="80" w:after="80"/>
              <w:ind w:left="90" w:hanging="90"/>
              <w:jc w:val="center"/>
              <w:rPr>
                <w:b/>
                <w:color w:val="000000" w:themeColor="text1"/>
              </w:rPr>
            </w:pPr>
            <w:r w:rsidRPr="004E7A67">
              <w:rPr>
                <w:b/>
                <w:color w:val="000000" w:themeColor="text1"/>
                <w:rtl/>
              </w:rPr>
              <w:t>القسم المسؤول</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Pr="004E7A67" w:rsidRDefault="00237D92" w:rsidP="004E7A67">
            <w:pPr>
              <w:spacing w:before="80" w:after="80"/>
              <w:jc w:val="center"/>
              <w:rPr>
                <w:color w:val="000000" w:themeColor="text1"/>
              </w:rPr>
            </w:pPr>
            <w:r w:rsidRPr="004E7A67">
              <w:rPr>
                <w:color w:val="000000" w:themeColor="text1"/>
              </w:rPr>
              <w:t>FORN</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4E7A67" w:rsidRDefault="00237D92" w:rsidP="004E7A67">
            <w:pPr>
              <w:bidi/>
              <w:spacing w:before="80" w:after="80"/>
              <w:jc w:val="center"/>
              <w:rPr>
                <w:b/>
                <w:color w:val="000000" w:themeColor="text1"/>
              </w:rPr>
            </w:pPr>
            <w:r w:rsidRPr="004E7A67">
              <w:rPr>
                <w:b/>
                <w:color w:val="000000" w:themeColor="text1"/>
                <w:rtl/>
              </w:rPr>
              <w:t>الكلية</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4E7A67" w:rsidRDefault="00237D92" w:rsidP="004E7A67">
            <w:pPr>
              <w:spacing w:before="80" w:after="80"/>
              <w:jc w:val="center"/>
              <w:rPr>
                <w:color w:val="000000" w:themeColor="text1"/>
              </w:rPr>
            </w:pPr>
            <w:r w:rsidRPr="004E7A67">
              <w:rPr>
                <w:color w:val="000000" w:themeColor="text1"/>
              </w:rPr>
              <w:t>SC</w:t>
            </w:r>
          </w:p>
        </w:tc>
      </w:tr>
      <w:tr w:rsidR="004E7A67" w:rsidRPr="004E7A67" w:rsidTr="004E7A67">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4E7A67" w:rsidRDefault="00237D92" w:rsidP="004E7A67">
            <w:pPr>
              <w:bidi/>
              <w:spacing w:before="80" w:after="80"/>
              <w:ind w:left="90" w:hanging="90"/>
              <w:jc w:val="center"/>
              <w:rPr>
                <w:b/>
                <w:color w:val="000000" w:themeColor="text1"/>
              </w:rPr>
            </w:pPr>
            <w:r w:rsidRPr="004E7A67">
              <w:rPr>
                <w:b/>
                <w:color w:val="000000" w:themeColor="text1"/>
                <w:rtl/>
              </w:rPr>
              <w:t>مسؤول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Pr="004E7A67" w:rsidRDefault="00237D92" w:rsidP="004E7A67">
            <w:pPr>
              <w:spacing w:before="80" w:after="80"/>
              <w:jc w:val="center"/>
              <w:rPr>
                <w:color w:val="000000" w:themeColor="text1"/>
                <w:lang w:bidi="ar-IQ"/>
              </w:rPr>
            </w:pPr>
            <w:r w:rsidRPr="004E7A67">
              <w:rPr>
                <w:color w:val="000000" w:themeColor="text1"/>
              </w:rPr>
              <w:t>nashat.a-soud</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4E7A67" w:rsidRDefault="00237D92" w:rsidP="004E7A67">
            <w:pPr>
              <w:bidi/>
              <w:spacing w:before="80" w:after="80"/>
              <w:jc w:val="center"/>
              <w:rPr>
                <w:color w:val="000000" w:themeColor="text1"/>
              </w:rPr>
            </w:pPr>
            <w:r w:rsidRPr="004E7A67">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4E7A67" w:rsidRDefault="000E5E36" w:rsidP="004E7A67">
            <w:pPr>
              <w:spacing w:before="80" w:after="80"/>
              <w:jc w:val="center"/>
              <w:rPr>
                <w:color w:val="000000" w:themeColor="text1"/>
              </w:rPr>
            </w:pPr>
            <w:hyperlink r:id="rId101" w:history="1">
              <w:r w:rsidR="00237D92" w:rsidRPr="004E7A67">
                <w:rPr>
                  <w:rStyle w:val="Hyperlink"/>
                  <w:color w:val="000000" w:themeColor="text1"/>
                </w:rPr>
                <w:t>nashat.a-soud@nust.edu.iq</w:t>
              </w:r>
            </w:hyperlink>
          </w:p>
        </w:tc>
      </w:tr>
      <w:tr w:rsidR="004E7A67" w:rsidRPr="004E7A67" w:rsidTr="004E7A6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4E7A67" w:rsidRDefault="00237D92" w:rsidP="004E7A67">
            <w:pPr>
              <w:bidi/>
              <w:spacing w:before="80" w:after="80"/>
              <w:ind w:left="90" w:hanging="90"/>
              <w:jc w:val="center"/>
              <w:rPr>
                <w:b/>
                <w:color w:val="000000" w:themeColor="text1"/>
              </w:rPr>
            </w:pPr>
            <w:r w:rsidRPr="004E7A67">
              <w:rPr>
                <w:b/>
                <w:color w:val="000000" w:themeColor="text1"/>
                <w:rtl/>
              </w:rPr>
              <w:t>اللقب الأكاديمي لمسؤول المادة</w:t>
            </w:r>
          </w:p>
        </w:tc>
        <w:tc>
          <w:tcPr>
            <w:tcW w:w="2114" w:type="dxa"/>
            <w:tcBorders>
              <w:top w:val="single" w:sz="4" w:space="0" w:color="000000"/>
              <w:left w:val="single" w:sz="4" w:space="0" w:color="000000"/>
              <w:bottom w:val="single" w:sz="4" w:space="0" w:color="000000"/>
              <w:right w:val="single" w:sz="4" w:space="0" w:color="000000"/>
            </w:tcBorders>
            <w:vAlign w:val="center"/>
          </w:tcPr>
          <w:p w:rsidR="00237D92" w:rsidRPr="004E7A67" w:rsidRDefault="00237D92" w:rsidP="004E7A67">
            <w:pPr>
              <w:spacing w:before="80" w:after="80"/>
              <w:jc w:val="center"/>
              <w:rPr>
                <w:color w:val="000000" w:themeColor="text1"/>
              </w:rPr>
            </w:pPr>
            <w:r w:rsidRPr="004E7A67">
              <w:rPr>
                <w:color w:val="000000" w:themeColor="text1"/>
              </w:rPr>
              <w:t>Assist</w:t>
            </w:r>
            <w:r w:rsidRPr="004E7A67">
              <w:rPr>
                <w:rFonts w:hint="cs"/>
                <w:color w:val="000000" w:themeColor="text1"/>
                <w:rtl/>
              </w:rPr>
              <w:t xml:space="preserve"> </w:t>
            </w:r>
            <w:r w:rsidRPr="004E7A67">
              <w:rPr>
                <w:color w:val="000000" w:themeColor="text1"/>
              </w:rPr>
              <w:t>Lecture</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4E7A67" w:rsidRDefault="00237D92" w:rsidP="004E7A67">
            <w:pPr>
              <w:bidi/>
              <w:spacing w:before="80" w:after="80"/>
              <w:jc w:val="center"/>
              <w:rPr>
                <w:b/>
                <w:color w:val="000000" w:themeColor="text1"/>
              </w:rPr>
            </w:pPr>
            <w:r w:rsidRPr="004E7A67">
              <w:rPr>
                <w:b/>
                <w:color w:val="000000" w:themeColor="text1"/>
                <w:rtl/>
              </w:rPr>
              <w:t>مؤهل مسؤول المادة</w:t>
            </w:r>
          </w:p>
        </w:tc>
        <w:tc>
          <w:tcPr>
            <w:tcW w:w="1701" w:type="dxa"/>
            <w:tcBorders>
              <w:top w:val="single" w:sz="4" w:space="0" w:color="000000"/>
              <w:left w:val="single" w:sz="4" w:space="0" w:color="000000"/>
              <w:bottom w:val="single" w:sz="4" w:space="0" w:color="000000"/>
              <w:right w:val="single" w:sz="4" w:space="0" w:color="000000"/>
            </w:tcBorders>
            <w:vAlign w:val="center"/>
          </w:tcPr>
          <w:p w:rsidR="00237D92" w:rsidRPr="004E7A67" w:rsidRDefault="00237D92" w:rsidP="004E7A67">
            <w:pPr>
              <w:spacing w:before="80" w:after="80"/>
              <w:jc w:val="center"/>
              <w:rPr>
                <w:color w:val="000000" w:themeColor="text1"/>
              </w:rPr>
            </w:pPr>
            <w:r w:rsidRPr="004E7A67">
              <w:rPr>
                <w:color w:val="000000" w:themeColor="text1"/>
              </w:rPr>
              <w:t>ph.r</w:t>
            </w:r>
          </w:p>
        </w:tc>
      </w:tr>
      <w:tr w:rsidR="004E7A67" w:rsidRPr="004E7A67" w:rsidTr="004E7A67">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rsidR="00237D92" w:rsidRPr="004E7A67" w:rsidRDefault="00237D92" w:rsidP="004E7A67">
            <w:pPr>
              <w:bidi/>
              <w:spacing w:before="80" w:after="80"/>
              <w:ind w:left="90" w:hanging="90"/>
              <w:jc w:val="center"/>
              <w:rPr>
                <w:b/>
                <w:color w:val="000000" w:themeColor="text1"/>
              </w:rPr>
            </w:pPr>
            <w:r w:rsidRPr="004E7A67">
              <w:rPr>
                <w:b/>
                <w:color w:val="000000" w:themeColor="text1"/>
                <w:rtl/>
              </w:rPr>
              <w:t>مدرس المادة</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rsidR="00237D92" w:rsidRPr="004E7A67" w:rsidRDefault="00237D92" w:rsidP="004E7A67">
            <w:pPr>
              <w:spacing w:before="80" w:after="80"/>
              <w:ind w:left="90"/>
              <w:jc w:val="center"/>
              <w:rPr>
                <w:color w:val="000000" w:themeColor="text1"/>
              </w:rPr>
            </w:pPr>
            <w:r w:rsidRPr="004E7A67">
              <w:rPr>
                <w:color w:val="000000" w:themeColor="text1"/>
              </w:rP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4E7A67" w:rsidRDefault="00237D92" w:rsidP="004E7A67">
            <w:pPr>
              <w:bidi/>
              <w:spacing w:before="80" w:after="80"/>
              <w:jc w:val="center"/>
              <w:rPr>
                <w:color w:val="000000" w:themeColor="text1"/>
              </w:rPr>
            </w:pPr>
            <w:r w:rsidRPr="004E7A67">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rsidR="00237D92" w:rsidRPr="004E7A67" w:rsidRDefault="00237D92" w:rsidP="004E7A67">
            <w:pPr>
              <w:spacing w:before="80" w:after="80"/>
              <w:jc w:val="center"/>
              <w:rPr>
                <w:color w:val="000000" w:themeColor="text1"/>
              </w:rPr>
            </w:pPr>
          </w:p>
        </w:tc>
      </w:tr>
      <w:tr w:rsidR="004E7A67" w:rsidRPr="004E7A67" w:rsidTr="004E7A6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4E7A67" w:rsidRDefault="00237D92" w:rsidP="004E7A67">
            <w:pPr>
              <w:bidi/>
              <w:spacing w:before="80" w:after="80"/>
              <w:ind w:left="90" w:hanging="90"/>
              <w:jc w:val="center"/>
              <w:rPr>
                <w:b/>
                <w:color w:val="000000" w:themeColor="text1"/>
              </w:rPr>
            </w:pPr>
            <w:r w:rsidRPr="004E7A67">
              <w:rPr>
                <w:b/>
                <w:color w:val="000000" w:themeColor="text1"/>
                <w:rtl/>
              </w:rPr>
              <w:t>اسم المراجع النظير</w:t>
            </w:r>
          </w:p>
        </w:tc>
        <w:tc>
          <w:tcPr>
            <w:tcW w:w="2114" w:type="dxa"/>
            <w:tcBorders>
              <w:top w:val="single" w:sz="4" w:space="0" w:color="000000"/>
              <w:left w:val="single" w:sz="4" w:space="0" w:color="000000"/>
              <w:bottom w:val="single" w:sz="4" w:space="0" w:color="000000"/>
              <w:right w:val="nil"/>
            </w:tcBorders>
            <w:vAlign w:val="center"/>
          </w:tcPr>
          <w:p w:rsidR="00237D92" w:rsidRPr="004E7A67" w:rsidRDefault="00237D92" w:rsidP="004E7A67">
            <w:pPr>
              <w:spacing w:before="80" w:after="80"/>
              <w:ind w:left="360" w:hanging="360"/>
              <w:jc w:val="cente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Pr="004E7A67" w:rsidRDefault="00237D92" w:rsidP="004E7A67">
            <w:pPr>
              <w:bidi/>
              <w:spacing w:before="80" w:after="80"/>
              <w:jc w:val="center"/>
              <w:rPr>
                <w:color w:val="000000" w:themeColor="text1"/>
              </w:rPr>
            </w:pPr>
            <w:r w:rsidRPr="004E7A67">
              <w:rPr>
                <w:color w:val="000000" w:themeColor="text1"/>
                <w:rtl/>
              </w:rPr>
              <w:t>البريد الإلكتروني</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Pr="004E7A67" w:rsidRDefault="00237D92" w:rsidP="004E7A67">
            <w:pPr>
              <w:spacing w:before="80" w:after="80"/>
              <w:jc w:val="center"/>
              <w:rPr>
                <w:color w:val="000000" w:themeColor="text1"/>
              </w:rPr>
            </w:pPr>
          </w:p>
        </w:tc>
      </w:tr>
      <w:tr w:rsidR="004E7A67" w:rsidRPr="004E7A67" w:rsidTr="004E7A6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rsidR="00237D92" w:rsidRPr="004E7A67" w:rsidRDefault="00237D92" w:rsidP="004E7A67">
            <w:pPr>
              <w:bidi/>
              <w:spacing w:before="80" w:after="80"/>
              <w:ind w:left="6" w:right="-99" w:hanging="6"/>
              <w:jc w:val="center"/>
              <w:rPr>
                <w:b/>
                <w:color w:val="000000" w:themeColor="text1"/>
              </w:rPr>
            </w:pPr>
            <w:r w:rsidRPr="004E7A67">
              <w:rPr>
                <w:b/>
                <w:color w:val="000000" w:themeColor="text1"/>
                <w:rtl/>
              </w:rPr>
              <w:t>تاريخ موافقة اللجنة العلمية</w:t>
            </w:r>
          </w:p>
        </w:tc>
        <w:tc>
          <w:tcPr>
            <w:tcW w:w="2114" w:type="dxa"/>
            <w:tcBorders>
              <w:top w:val="single" w:sz="4" w:space="0" w:color="000000"/>
              <w:left w:val="single" w:sz="4" w:space="0" w:color="000000"/>
              <w:bottom w:val="single" w:sz="4" w:space="0" w:color="000000"/>
              <w:right w:val="nil"/>
            </w:tcBorders>
            <w:vAlign w:val="center"/>
          </w:tcPr>
          <w:p w:rsidR="00237D92" w:rsidRPr="004E7A67" w:rsidRDefault="00237D92" w:rsidP="004E7A67">
            <w:pPr>
              <w:spacing w:before="80" w:after="80"/>
              <w:ind w:left="360"/>
              <w:jc w:val="center"/>
              <w:rPr>
                <w:color w:val="000000" w:themeColor="text1"/>
              </w:rPr>
            </w:pPr>
            <w:r w:rsidRPr="004E7A67">
              <w:rPr>
                <w:color w:val="000000" w:themeColor="text1"/>
              </w:rPr>
              <w:t>01/09/2023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Pr="004E7A67" w:rsidRDefault="00237D92" w:rsidP="004E7A67">
            <w:pPr>
              <w:bidi/>
              <w:spacing w:before="80" w:after="80"/>
              <w:jc w:val="center"/>
              <w:rPr>
                <w:b/>
                <w:color w:val="000000" w:themeColor="text1"/>
              </w:rPr>
            </w:pPr>
            <w:r w:rsidRPr="004E7A67">
              <w:rPr>
                <w:b/>
                <w:color w:val="000000" w:themeColor="text1"/>
                <w:rtl/>
              </w:rPr>
              <w:t>رقم الإصدار</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237D92" w:rsidRPr="004E7A67" w:rsidRDefault="00237D92" w:rsidP="004E7A67">
            <w:pPr>
              <w:spacing w:before="80" w:after="80"/>
              <w:jc w:val="center"/>
              <w:rPr>
                <w:color w:val="000000" w:themeColor="text1"/>
              </w:rPr>
            </w:pPr>
            <w:r w:rsidRPr="004E7A67">
              <w:rPr>
                <w:color w:val="000000" w:themeColor="text1"/>
              </w:rPr>
              <w:t>1.0</w:t>
            </w:r>
          </w:p>
        </w:tc>
      </w:tr>
    </w:tbl>
    <w:p w:rsidR="00237D92" w:rsidRDefault="00237D92" w:rsidP="00B202C1">
      <w:pPr>
        <w:tabs>
          <w:tab w:val="left" w:pos="5220"/>
        </w:tabs>
        <w:spacing w:after="200" w:line="276" w:lineRule="auto"/>
        <w:jc w:val="right"/>
        <w:rPr>
          <w:rFonts w:ascii="Cambria" w:eastAsia="Cambria" w:hAnsi="Cambria" w:cs="Cambria"/>
          <w:b/>
          <w:sz w:val="16"/>
          <w:szCs w:val="16"/>
        </w:rPr>
      </w:pPr>
    </w:p>
    <w:p w:rsidR="00237D92" w:rsidRDefault="00237D92" w:rsidP="00B202C1">
      <w:pPr>
        <w:tabs>
          <w:tab w:val="left" w:pos="5220"/>
        </w:tabs>
        <w:spacing w:after="200" w:line="276" w:lineRule="auto"/>
        <w:jc w:val="right"/>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5158"/>
        <w:gridCol w:w="1605"/>
        <w:gridCol w:w="1128"/>
      </w:tblGrid>
      <w:tr w:rsidR="00237D92" w:rsidTr="00237D92">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4E7A67" w:rsidRDefault="00237D92" w:rsidP="004E7A67">
            <w:pPr>
              <w:bidi/>
              <w:spacing w:after="0" w:line="360" w:lineRule="auto"/>
              <w:jc w:val="center"/>
              <w:rPr>
                <w:b/>
                <w:color w:val="17365D"/>
                <w:sz w:val="28"/>
                <w:szCs w:val="28"/>
              </w:rPr>
            </w:pPr>
            <w:r>
              <w:rPr>
                <w:b/>
                <w:color w:val="17365D"/>
                <w:sz w:val="28"/>
                <w:szCs w:val="28"/>
                <w:rtl/>
              </w:rPr>
              <w:t>علاقة المادة بالمواد الأخرى</w:t>
            </w: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B202C1">
            <w:pPr>
              <w:bidi/>
              <w:spacing w:after="0" w:line="360" w:lineRule="auto"/>
              <w:jc w:val="right"/>
              <w:rPr>
                <w:b/>
              </w:rPr>
            </w:pPr>
            <w:r>
              <w:rPr>
                <w:b/>
                <w:rtl/>
              </w:rPr>
              <w:t>المادة السابقة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B202C1">
            <w:pPr>
              <w:bidi/>
              <w:spacing w:after="0" w:line="360" w:lineRule="auto"/>
              <w:jc w:val="right"/>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B202C1">
            <w:pPr>
              <w:bidi/>
              <w:spacing w:after="0" w:line="360" w:lineRule="auto"/>
              <w:jc w:val="right"/>
              <w:rPr>
                <w:b/>
              </w:rPr>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B202C1">
            <w:pPr>
              <w:spacing w:after="0" w:line="360" w:lineRule="auto"/>
              <w:jc w:val="right"/>
            </w:pPr>
          </w:p>
        </w:tc>
      </w:tr>
      <w:tr w:rsidR="00237D92" w:rsidTr="00237D92">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B202C1">
            <w:pPr>
              <w:bidi/>
              <w:spacing w:after="0" w:line="360" w:lineRule="auto"/>
              <w:jc w:val="right"/>
              <w:rPr>
                <w:b/>
              </w:rPr>
            </w:pPr>
            <w:r>
              <w:rPr>
                <w:b/>
                <w:rtl/>
              </w:rPr>
              <w:t>المادة المتزامنة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B202C1">
            <w:pPr>
              <w:bidi/>
              <w:spacing w:after="0" w:line="360" w:lineRule="auto"/>
              <w:jc w:val="right"/>
            </w:pPr>
            <w:r>
              <w:rPr>
                <w:rtl/>
              </w:rPr>
              <w:t>لا يوجد</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B202C1">
            <w:pPr>
              <w:bidi/>
              <w:spacing w:after="0" w:line="360" w:lineRule="auto"/>
              <w:jc w:val="right"/>
            </w:pPr>
            <w:r>
              <w:rPr>
                <w:b/>
                <w:rtl/>
              </w:rPr>
              <w:t>الفصل الدراسي</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37D92" w:rsidRDefault="00237D92" w:rsidP="00B202C1">
            <w:pPr>
              <w:spacing w:after="0" w:line="360" w:lineRule="auto"/>
              <w:jc w:val="right"/>
            </w:pPr>
          </w:p>
        </w:tc>
      </w:tr>
    </w:tbl>
    <w:p w:rsidR="00237D92" w:rsidRDefault="00237D92" w:rsidP="00B202C1">
      <w:pPr>
        <w:tabs>
          <w:tab w:val="left" w:pos="5220"/>
        </w:tabs>
        <w:spacing w:after="0" w:line="360" w:lineRule="auto"/>
        <w:jc w:val="right"/>
        <w:rPr>
          <w:rFonts w:ascii="Cambria" w:eastAsia="Cambria" w:hAnsi="Cambria" w:cs="Cambria"/>
          <w:b/>
          <w:sz w:val="16"/>
          <w:szCs w:val="16"/>
        </w:rPr>
      </w:pPr>
    </w:p>
    <w:p w:rsidR="00237D92" w:rsidRDefault="00237D92" w:rsidP="00B202C1">
      <w:pPr>
        <w:tabs>
          <w:tab w:val="left" w:pos="5220"/>
        </w:tabs>
        <w:spacing w:after="0" w:line="360" w:lineRule="auto"/>
        <w:jc w:val="right"/>
        <w:rPr>
          <w:rFonts w:ascii="Cambria" w:eastAsia="Cambria" w:hAnsi="Cambria" w:cs="Cambria"/>
          <w:b/>
          <w:sz w:val="16"/>
          <w:szCs w:val="16"/>
        </w:rPr>
      </w:pPr>
    </w:p>
    <w:p w:rsidR="00237D92" w:rsidRDefault="00237D92" w:rsidP="00B202C1">
      <w:pPr>
        <w:tabs>
          <w:tab w:val="left" w:pos="5220"/>
        </w:tabs>
        <w:spacing w:after="0" w:line="360" w:lineRule="auto"/>
        <w:jc w:val="right"/>
        <w:rPr>
          <w:rFonts w:ascii="Cambria" w:eastAsia="Cambria" w:hAnsi="Cambria" w:cs="Cambria"/>
          <w:b/>
          <w:sz w:val="16"/>
          <w:szCs w:val="16"/>
        </w:rPr>
      </w:pPr>
    </w:p>
    <w:p w:rsidR="00237D92" w:rsidRDefault="00237D92" w:rsidP="00B202C1">
      <w:pPr>
        <w:tabs>
          <w:tab w:val="left" w:pos="5220"/>
        </w:tabs>
        <w:spacing w:after="0" w:line="360" w:lineRule="auto"/>
        <w:jc w:val="right"/>
        <w:rPr>
          <w:rFonts w:ascii="Cambria" w:eastAsia="Cambria" w:hAnsi="Cambria" w:cs="Cambria"/>
          <w:b/>
          <w:sz w:val="16"/>
          <w:szCs w:val="16"/>
        </w:rPr>
      </w:pPr>
    </w:p>
    <w:p w:rsidR="00237D92" w:rsidRDefault="00237D92" w:rsidP="00B202C1">
      <w:pPr>
        <w:tabs>
          <w:tab w:val="left" w:pos="5220"/>
        </w:tabs>
        <w:spacing w:after="200" w:line="276" w:lineRule="auto"/>
        <w:jc w:val="right"/>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7891"/>
      </w:tblGrid>
      <w:tr w:rsidR="00237D92" w:rsidTr="00237D92">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Default="00237D92" w:rsidP="004E7A67">
            <w:pPr>
              <w:bidi/>
              <w:spacing w:line="276" w:lineRule="auto"/>
              <w:jc w:val="right"/>
              <w:rPr>
                <w:b/>
                <w:color w:val="17365D"/>
                <w:sz w:val="28"/>
                <w:szCs w:val="28"/>
              </w:rPr>
            </w:pPr>
            <w:r>
              <w:rPr>
                <w:b/>
                <w:color w:val="17365D"/>
                <w:sz w:val="28"/>
                <w:szCs w:val="28"/>
                <w:rtl/>
              </w:rPr>
              <w:t>أهداف المادة ومخرجات التعلم والمحتويات الإرشادية</w:t>
            </w:r>
          </w:p>
        </w:tc>
      </w:tr>
      <w:tr w:rsidR="00237D92" w:rsidTr="004E7A67">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Pr="004E7A67" w:rsidRDefault="00237D92" w:rsidP="004E7A67">
            <w:pPr>
              <w:bidi/>
              <w:spacing w:line="276" w:lineRule="auto"/>
              <w:jc w:val="center"/>
              <w:rPr>
                <w:b/>
                <w:color w:val="000000"/>
                <w:sz w:val="24"/>
                <w:szCs w:val="24"/>
              </w:rPr>
            </w:pPr>
            <w:r>
              <w:rPr>
                <w:b/>
                <w:color w:val="000000"/>
                <w:sz w:val="24"/>
                <w:szCs w:val="24"/>
                <w:rtl/>
              </w:rPr>
              <w:t>أهداف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4E7A67" w:rsidRDefault="004E7A67" w:rsidP="004E7A67">
            <w:pPr>
              <w:bidi/>
              <w:spacing w:line="276" w:lineRule="auto"/>
            </w:pPr>
            <w:r>
              <w:rPr>
                <w:rtl/>
              </w:rPr>
              <w:t>تعتمد القدرة على إجراء مقارنة مجهرية جنائية للشعر والألياف والأنسجة على عدد من العوامل، منها</w:t>
            </w:r>
            <w:r>
              <w:t>:</w:t>
            </w:r>
          </w:p>
          <w:p w:rsidR="004E7A67" w:rsidRDefault="004E7A67" w:rsidP="004E7A67">
            <w:pPr>
              <w:bidi/>
              <w:spacing w:line="276" w:lineRule="auto"/>
            </w:pPr>
            <w:r>
              <w:rPr>
                <w:rFonts w:hint="cs"/>
                <w:rtl/>
              </w:rPr>
              <w:t xml:space="preserve">1- </w:t>
            </w:r>
            <w:r>
              <w:rPr>
                <w:rtl/>
              </w:rPr>
              <w:t>مدى تمثيل العينة المعروفة للعينة الأصلية</w:t>
            </w:r>
            <w:r>
              <w:t>.</w:t>
            </w:r>
          </w:p>
          <w:p w:rsidR="004E7A67" w:rsidRDefault="004E7A67" w:rsidP="004E7A67">
            <w:pPr>
              <w:bidi/>
              <w:spacing w:line="276" w:lineRule="auto"/>
            </w:pPr>
            <w:r>
              <w:rPr>
                <w:rFonts w:hint="cs"/>
                <w:rtl/>
              </w:rPr>
              <w:t xml:space="preserve">2- </w:t>
            </w:r>
            <w:r>
              <w:rPr>
                <w:rtl/>
              </w:rPr>
              <w:t>نطاق الخصائص التي تُظهرها المادة المعروفة</w:t>
            </w:r>
            <w:r>
              <w:t>.</w:t>
            </w:r>
          </w:p>
          <w:p w:rsidR="004E7A67" w:rsidRDefault="004E7A67" w:rsidP="004E7A67">
            <w:pPr>
              <w:bidi/>
              <w:spacing w:line="276" w:lineRule="auto"/>
            </w:pPr>
            <w:r>
              <w:rPr>
                <w:rFonts w:hint="cs"/>
                <w:rtl/>
              </w:rPr>
              <w:t xml:space="preserve">3- </w:t>
            </w:r>
            <w:r>
              <w:t xml:space="preserve"> </w:t>
            </w:r>
            <w:r>
              <w:rPr>
                <w:rtl/>
              </w:rPr>
              <w:t>حالة المادة محل الفحص</w:t>
            </w:r>
            <w:r>
              <w:t>.</w:t>
            </w:r>
          </w:p>
          <w:p w:rsidR="004E7A67" w:rsidRDefault="004E7A67" w:rsidP="004E7A67">
            <w:pPr>
              <w:bidi/>
              <w:spacing w:line="276" w:lineRule="auto"/>
            </w:pPr>
            <w:r>
              <w:rPr>
                <w:rFonts w:hint="cs"/>
                <w:rtl/>
              </w:rPr>
              <w:t xml:space="preserve">4- </w:t>
            </w:r>
            <w:r>
              <w:t xml:space="preserve"> </w:t>
            </w:r>
            <w:r>
              <w:rPr>
                <w:rtl/>
              </w:rPr>
              <w:t>تدريب وخبرة فاحص المواد</w:t>
            </w:r>
            <w:r>
              <w:t>.</w:t>
            </w:r>
          </w:p>
          <w:p w:rsidR="00237D92" w:rsidRPr="004E7A67" w:rsidRDefault="004E7A67" w:rsidP="004E7A67">
            <w:pPr>
              <w:bidi/>
              <w:spacing w:line="276" w:lineRule="auto"/>
              <w:rPr>
                <w:color w:val="000000"/>
              </w:rPr>
            </w:pPr>
            <w:r>
              <w:rPr>
                <w:rFonts w:hint="cs"/>
                <w:rtl/>
              </w:rPr>
              <w:t xml:space="preserve">5- </w:t>
            </w:r>
            <w:r>
              <w:rPr>
                <w:rtl/>
              </w:rPr>
              <w:t>استخدام المعدات والمنهجية المناسبة</w:t>
            </w:r>
            <w:r>
              <w:t>.</w:t>
            </w:r>
          </w:p>
        </w:tc>
      </w:tr>
      <w:tr w:rsidR="00237D92" w:rsidTr="004E7A67">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Pr="004E7A67" w:rsidRDefault="00237D92" w:rsidP="004E7A67">
            <w:pPr>
              <w:bidi/>
              <w:spacing w:line="276" w:lineRule="auto"/>
              <w:jc w:val="center"/>
              <w:rPr>
                <w:b/>
                <w:color w:val="000000"/>
                <w:sz w:val="24"/>
                <w:szCs w:val="24"/>
              </w:rPr>
            </w:pPr>
            <w:r>
              <w:rPr>
                <w:b/>
                <w:color w:val="000000"/>
                <w:sz w:val="24"/>
                <w:szCs w:val="24"/>
                <w:rtl/>
              </w:rPr>
              <w:t>مخرجات تعلم المادة</w:t>
            </w:r>
          </w:p>
        </w:tc>
        <w:tc>
          <w:tcPr>
            <w:tcW w:w="7891" w:type="dxa"/>
            <w:tcBorders>
              <w:top w:val="single" w:sz="4" w:space="0" w:color="000000"/>
              <w:left w:val="single" w:sz="4" w:space="0" w:color="000000"/>
              <w:bottom w:val="single" w:sz="4" w:space="0" w:color="000000"/>
              <w:right w:val="single" w:sz="4" w:space="0" w:color="000000"/>
            </w:tcBorders>
            <w:vAlign w:val="center"/>
          </w:tcPr>
          <w:p w:rsidR="004E7A67" w:rsidRDefault="004E7A67" w:rsidP="004E7A67">
            <w:pPr>
              <w:bidi/>
              <w:spacing w:line="240" w:lineRule="auto"/>
            </w:pPr>
            <w:r>
              <w:rPr>
                <w:rtl/>
              </w:rPr>
              <w:t>بعد دراسة هذه الوحدة، ستكون قادرًا على معرفة ما يلي</w:t>
            </w:r>
            <w:r>
              <w:t>:</w:t>
            </w:r>
          </w:p>
          <w:p w:rsidR="004E7A67" w:rsidRDefault="004E7A67" w:rsidP="004E7A67">
            <w:pPr>
              <w:bidi/>
              <w:spacing w:line="240" w:lineRule="auto"/>
            </w:pPr>
            <w:r>
              <w:t xml:space="preserve">• </w:t>
            </w:r>
            <w:r>
              <w:rPr>
                <w:rtl/>
              </w:rPr>
              <w:t>الشعر</w:t>
            </w:r>
          </w:p>
          <w:p w:rsidR="004E7A67" w:rsidRDefault="004E7A67" w:rsidP="004E7A67">
            <w:pPr>
              <w:bidi/>
              <w:spacing w:line="240" w:lineRule="auto"/>
            </w:pPr>
            <w:r>
              <w:t xml:space="preserve">• </w:t>
            </w:r>
            <w:r>
              <w:rPr>
                <w:rtl/>
              </w:rPr>
              <w:t>بنية الشعر، والأنسجة، والألياف</w:t>
            </w:r>
          </w:p>
          <w:p w:rsidR="004E7A67" w:rsidRDefault="004E7A67" w:rsidP="004E7A67">
            <w:pPr>
              <w:bidi/>
              <w:spacing w:line="240" w:lineRule="auto"/>
            </w:pPr>
            <w:r>
              <w:t xml:space="preserve">• </w:t>
            </w:r>
            <w:r>
              <w:rPr>
                <w:rtl/>
              </w:rPr>
              <w:t>معلومات عامة عن الشعر، والألياف، والأنسجة</w:t>
            </w:r>
          </w:p>
          <w:p w:rsidR="004E7A67" w:rsidRDefault="004E7A67" w:rsidP="004E7A67">
            <w:pPr>
              <w:bidi/>
              <w:spacing w:line="240" w:lineRule="auto"/>
            </w:pPr>
            <w:r>
              <w:t xml:space="preserve">• </w:t>
            </w:r>
            <w:r>
              <w:rPr>
                <w:rtl/>
              </w:rPr>
              <w:t>تحديد جنس الشعر من خلال الشعر، والأنسجة، والألياف</w:t>
            </w:r>
          </w:p>
          <w:p w:rsidR="00237D92" w:rsidRPr="00A940E0" w:rsidRDefault="004E7A67" w:rsidP="004E7A67">
            <w:pPr>
              <w:widowControl w:val="0"/>
              <w:shd w:val="clear" w:color="auto" w:fill="FFFFFF"/>
              <w:bidi/>
              <w:spacing w:after="0" w:line="240" w:lineRule="auto"/>
              <w:rPr>
                <w:color w:val="333333"/>
                <w:highlight w:val="white"/>
              </w:rPr>
            </w:pPr>
            <w:r>
              <w:t xml:space="preserve">• </w:t>
            </w:r>
            <w:r>
              <w:rPr>
                <w:rtl/>
              </w:rPr>
              <w:t>تحديد موقع الشعر، والأنسجة، والألياف</w:t>
            </w:r>
          </w:p>
        </w:tc>
      </w:tr>
      <w:tr w:rsidR="00237D92" w:rsidTr="004E7A67">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4E7A67">
            <w:pPr>
              <w:bidi/>
              <w:spacing w:after="0" w:line="312" w:lineRule="auto"/>
              <w:jc w:val="center"/>
              <w:rPr>
                <w:b/>
                <w:sz w:val="24"/>
                <w:szCs w:val="24"/>
              </w:rPr>
            </w:pPr>
            <w:r>
              <w:rPr>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rsidR="004E7A67" w:rsidRDefault="004E7A67" w:rsidP="004E7A67">
            <w:pPr>
              <w:bidi/>
              <w:spacing w:after="0" w:line="312" w:lineRule="auto"/>
              <w:jc w:val="both"/>
            </w:pPr>
            <w:r>
              <w:rPr>
                <w:rtl/>
              </w:rPr>
              <w:t>يوضح هذا الدليل التدريبي كيفية جمع وحفظ وفحص الألياف والنسيج والأنسجة، بالإضافة إلى الأدلة، بما في ذلك اختبارات الكفاءة اللازمة</w:t>
            </w:r>
            <w:r>
              <w:t>.</w:t>
            </w:r>
          </w:p>
          <w:p w:rsidR="004E7A67" w:rsidRDefault="004E7A67" w:rsidP="004E7A67">
            <w:pPr>
              <w:bidi/>
              <w:spacing w:after="0" w:line="312" w:lineRule="auto"/>
              <w:jc w:val="both"/>
            </w:pPr>
            <w:r>
              <w:rPr>
                <w:rtl/>
              </w:rPr>
              <w:t>يجب على جميع المتدربين في فحص الألياف والنسيج والأنسجة، بغض النظر عن مستوى خبرتهم، اتباع هذا الدليل التدريبي</w:t>
            </w:r>
            <w:r>
              <w:t>.</w:t>
            </w:r>
          </w:p>
          <w:p w:rsidR="004E7A67" w:rsidRDefault="004E7A67" w:rsidP="004E7A67">
            <w:pPr>
              <w:bidi/>
              <w:spacing w:after="0" w:line="312" w:lineRule="auto"/>
              <w:jc w:val="both"/>
            </w:pPr>
            <w:r>
              <w:rPr>
                <w:rtl/>
              </w:rPr>
              <w:t>1 - مقدمة عن الألياف والنسيج والأنسجة [7 ساعات]</w:t>
            </w:r>
          </w:p>
          <w:p w:rsidR="004E7A67" w:rsidRDefault="004E7A67" w:rsidP="004E7A67">
            <w:pPr>
              <w:bidi/>
              <w:spacing w:after="0" w:line="312" w:lineRule="auto"/>
              <w:jc w:val="both"/>
            </w:pPr>
            <w:r>
              <w:rPr>
                <w:rFonts w:hint="cs"/>
                <w:rtl/>
              </w:rPr>
              <w:t>2-</w:t>
            </w:r>
            <w:r>
              <w:t xml:space="preserve"> </w:t>
            </w:r>
            <w:r>
              <w:rPr>
                <w:rtl/>
              </w:rPr>
              <w:t>الأهداف: من خلال إكمال هذه الوحدة، يكون المتدرب قد طور وأظهر المعرفة النظرية و/أو المهارات العملية في [7 ساعات]</w:t>
            </w:r>
          </w:p>
          <w:p w:rsidR="004E7A67" w:rsidRDefault="004E7A67" w:rsidP="004E7A67">
            <w:pPr>
              <w:bidi/>
              <w:spacing w:after="0" w:line="312" w:lineRule="auto"/>
              <w:jc w:val="both"/>
            </w:pPr>
            <w:r>
              <w:rPr>
                <w:rFonts w:hint="cs"/>
                <w:rtl/>
              </w:rPr>
              <w:t>3-</w:t>
            </w:r>
            <w:r>
              <w:t xml:space="preserve"> </w:t>
            </w:r>
            <w:r>
              <w:rPr>
                <w:rtl/>
              </w:rPr>
              <w:t>تاريخ واستخدام الألياف والنسيج والأنسجة [7 ساعات]</w:t>
            </w:r>
          </w:p>
          <w:p w:rsidR="004E7A67" w:rsidRDefault="004E7A67" w:rsidP="004E7A67">
            <w:pPr>
              <w:bidi/>
              <w:spacing w:after="0" w:line="312" w:lineRule="auto"/>
              <w:jc w:val="both"/>
            </w:pPr>
            <w:r>
              <w:rPr>
                <w:rFonts w:hint="cs"/>
                <w:rtl/>
              </w:rPr>
              <w:t>4-</w:t>
            </w:r>
            <w:r>
              <w:t xml:space="preserve"> </w:t>
            </w:r>
            <w:r>
              <w:rPr>
                <w:rtl/>
              </w:rPr>
              <w:t>مصطلحات الألياف والنسيج والأنسجة [7 ساعات]</w:t>
            </w:r>
          </w:p>
          <w:p w:rsidR="004E7A67" w:rsidRDefault="004E7A67" w:rsidP="004E7A67">
            <w:pPr>
              <w:bidi/>
              <w:spacing w:after="0" w:line="312" w:lineRule="auto"/>
              <w:jc w:val="both"/>
            </w:pPr>
            <w:r>
              <w:rPr>
                <w:rFonts w:hint="cs"/>
                <w:rtl/>
              </w:rPr>
              <w:t>5-</w:t>
            </w:r>
            <w:r>
              <w:rPr>
                <w:rtl/>
              </w:rPr>
              <w:t>كيمياء وعمليات تصنيع الألياف والنسيج والأنسجة [7 ساعات]</w:t>
            </w:r>
          </w:p>
          <w:p w:rsidR="00237D92" w:rsidRDefault="004E7A67" w:rsidP="004E7A67">
            <w:pPr>
              <w:bidi/>
              <w:spacing w:after="0" w:line="312" w:lineRule="auto"/>
              <w:jc w:val="both"/>
            </w:pPr>
            <w:r>
              <w:rPr>
                <w:rFonts w:hint="cs"/>
                <w:rtl/>
                <w:lang w:bidi="ar-IQ"/>
              </w:rPr>
              <w:t>6-</w:t>
            </w:r>
            <w:r>
              <w:t xml:space="preserve"> </w:t>
            </w:r>
            <w:r>
              <w:rPr>
                <w:rtl/>
              </w:rPr>
              <w:t>أنظمة تصنيف الألياف والنسيج والأنسجة [7 ساعات]</w:t>
            </w:r>
          </w:p>
        </w:tc>
      </w:tr>
    </w:tbl>
    <w:p w:rsidR="00237D92" w:rsidRDefault="00237D92" w:rsidP="00B202C1">
      <w:pPr>
        <w:spacing w:line="276" w:lineRule="auto"/>
        <w:jc w:val="right"/>
        <w:rPr>
          <w:rFonts w:ascii="Cambria" w:eastAsia="Cambria" w:hAnsi="Cambria" w:cs="Cambria"/>
          <w:b/>
          <w:color w:val="000000"/>
          <w:sz w:val="36"/>
          <w:szCs w:val="36"/>
          <w:rtl/>
        </w:rPr>
      </w:pPr>
    </w:p>
    <w:tbl>
      <w:tblPr>
        <w:tblW w:w="10455" w:type="dxa"/>
        <w:tblInd w:w="-540" w:type="dxa"/>
        <w:tblLayout w:type="fixed"/>
        <w:tblLook w:val="0400" w:firstRow="0" w:lastRow="0" w:firstColumn="0" w:lastColumn="0" w:noHBand="0" w:noVBand="1"/>
      </w:tblPr>
      <w:tblGrid>
        <w:gridCol w:w="2564"/>
        <w:gridCol w:w="7891"/>
      </w:tblGrid>
      <w:tr w:rsidR="004E7A67" w:rsidTr="004E7A67">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4E7A67" w:rsidRDefault="004E7A67" w:rsidP="004E7A67">
            <w:pPr>
              <w:bidi/>
              <w:spacing w:after="0" w:line="276" w:lineRule="auto"/>
              <w:jc w:val="right"/>
              <w:rPr>
                <w:b/>
                <w:color w:val="17365D"/>
                <w:sz w:val="28"/>
                <w:szCs w:val="28"/>
              </w:rPr>
            </w:pPr>
            <w:r>
              <w:rPr>
                <w:b/>
                <w:color w:val="17365D"/>
                <w:sz w:val="28"/>
                <w:szCs w:val="28"/>
                <w:rtl/>
              </w:rPr>
              <w:t>استراتيجيات التعلم والتعليم</w:t>
            </w:r>
          </w:p>
          <w:p w:rsidR="004E7A67" w:rsidRDefault="004E7A67" w:rsidP="004E7A67">
            <w:pPr>
              <w:pBdr>
                <w:top w:val="nil"/>
                <w:left w:val="nil"/>
                <w:bottom w:val="nil"/>
                <w:right w:val="nil"/>
                <w:between w:val="nil"/>
              </w:pBdr>
              <w:bidi/>
              <w:spacing w:after="0" w:line="240" w:lineRule="auto"/>
              <w:jc w:val="right"/>
              <w:rPr>
                <w:rFonts w:ascii="Times New Roman" w:eastAsia="Times New Roman" w:hAnsi="Times New Roman" w:cs="Times New Roman"/>
                <w:b/>
                <w:color w:val="17365D"/>
                <w:sz w:val="28"/>
                <w:szCs w:val="28"/>
              </w:rPr>
            </w:pPr>
          </w:p>
        </w:tc>
      </w:tr>
      <w:tr w:rsidR="004E7A67" w:rsidTr="004E7A67">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rsidR="004E7A67" w:rsidRDefault="004E7A67" w:rsidP="004E7A67">
            <w:pPr>
              <w:bidi/>
              <w:spacing w:after="0" w:line="276" w:lineRule="auto"/>
              <w:jc w:val="center"/>
              <w:rPr>
                <w:b/>
                <w:sz w:val="24"/>
                <w:szCs w:val="24"/>
              </w:rPr>
            </w:pPr>
            <w:r>
              <w:rPr>
                <w:b/>
                <w:color w:val="000000"/>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rsidR="004E7A67" w:rsidRPr="004E7A67" w:rsidRDefault="004E7A67" w:rsidP="004E7A67">
            <w:pPr>
              <w:shd w:val="clear" w:color="auto" w:fill="FFFFFF"/>
              <w:bidi/>
              <w:spacing w:after="0" w:line="375" w:lineRule="atLeast"/>
              <w:jc w:val="both"/>
              <w:rPr>
                <w:rFonts w:ascii="Arial" w:eastAsia="Times New Roman" w:hAnsi="Arial" w:cs="Arial"/>
                <w:color w:val="000000"/>
                <w:sz w:val="26"/>
                <w:szCs w:val="26"/>
              </w:rPr>
            </w:pPr>
            <w:r w:rsidRPr="004E7A67">
              <w:rPr>
                <w:rFonts w:ascii="Arial" w:eastAsia="Times New Roman" w:hAnsi="Arial" w:cs="Arial"/>
                <w:color w:val="000000"/>
                <w:sz w:val="26"/>
                <w:szCs w:val="26"/>
                <w:rtl/>
              </w:rPr>
              <w:t>كيف تُجمع الأدلة العلمية من مسرح الجريمة؟ وكيف تُحلل وتُستخدم في التحقيق؟ وكيف تُفسر وتُعرض في المحكمة؟</w:t>
            </w:r>
          </w:p>
          <w:p w:rsidR="004E7A67" w:rsidRPr="004E7A67" w:rsidRDefault="004E7A67" w:rsidP="004E7A67">
            <w:pPr>
              <w:shd w:val="clear" w:color="auto" w:fill="FFFFFF"/>
              <w:bidi/>
              <w:spacing w:after="0" w:line="375" w:lineRule="atLeast"/>
              <w:jc w:val="both"/>
              <w:rPr>
                <w:rFonts w:ascii="Arial" w:eastAsia="Times New Roman" w:hAnsi="Arial" w:cs="Arial"/>
                <w:color w:val="000000"/>
                <w:sz w:val="26"/>
                <w:szCs w:val="26"/>
              </w:rPr>
            </w:pPr>
            <w:r w:rsidRPr="004E7A67">
              <w:rPr>
                <w:rFonts w:ascii="Arial" w:eastAsia="Times New Roman" w:hAnsi="Arial" w:cs="Arial"/>
                <w:color w:val="000000"/>
                <w:sz w:val="26"/>
                <w:szCs w:val="26"/>
                <w:rtl/>
              </w:rPr>
              <w:t>يُؤهلك هذا البرنامج الدراسي للعمل كعالم في الطب الشرعي. تشمل دراسات الحالة، وتفسير الأدلة، والعمل الميداني، والتدريب المختبري جميع جوانب التحقيق في الجرائم. وتشمل هذه الجوانب: معالجة مسرح الجريمة، وعلم الآثار الشرعي، والمخدرات، وعلم السموم، وتحليل الحمض النووي، وسوائل الجسم، وعلم الحشرات، والألياف، والتحقيق في الحرائق، وعلم المقذوفات</w:t>
            </w:r>
            <w:r w:rsidRPr="004E7A67">
              <w:rPr>
                <w:rFonts w:ascii="Arial" w:eastAsia="Times New Roman" w:hAnsi="Arial" w:cs="Arial"/>
                <w:color w:val="000000"/>
                <w:sz w:val="26"/>
                <w:szCs w:val="26"/>
              </w:rPr>
              <w:t>.</w:t>
            </w:r>
          </w:p>
          <w:p w:rsidR="004E7A67" w:rsidRPr="004E7A67" w:rsidRDefault="004E7A67" w:rsidP="004E7A67">
            <w:pPr>
              <w:shd w:val="clear" w:color="auto" w:fill="FFFFFF"/>
              <w:bidi/>
              <w:spacing w:after="0" w:line="375" w:lineRule="atLeast"/>
              <w:jc w:val="both"/>
              <w:rPr>
                <w:rFonts w:ascii="Arial" w:eastAsia="Times New Roman" w:hAnsi="Arial" w:cs="Arial"/>
                <w:color w:val="000000"/>
                <w:sz w:val="26"/>
                <w:szCs w:val="26"/>
              </w:rPr>
            </w:pPr>
            <w:r w:rsidRPr="004E7A67">
              <w:rPr>
                <w:rFonts w:ascii="Arial" w:eastAsia="Times New Roman" w:hAnsi="Arial" w:cs="Arial"/>
                <w:color w:val="000000"/>
                <w:sz w:val="26"/>
                <w:szCs w:val="26"/>
                <w:rtl/>
              </w:rPr>
              <w:t>كما ستتلقى مقدمة في القانون الجنائي، بما في ذلك الاستجواب في محكمة التاج</w:t>
            </w:r>
            <w:r w:rsidRPr="004E7A67">
              <w:rPr>
                <w:rFonts w:ascii="Arial" w:eastAsia="Times New Roman" w:hAnsi="Arial" w:cs="Arial"/>
                <w:color w:val="000000"/>
                <w:sz w:val="26"/>
                <w:szCs w:val="26"/>
              </w:rPr>
              <w:t>.</w:t>
            </w:r>
          </w:p>
          <w:p w:rsidR="004E7A67" w:rsidRDefault="004E7A67" w:rsidP="004E7A67">
            <w:pPr>
              <w:bidi/>
              <w:spacing w:after="0" w:line="276" w:lineRule="auto"/>
              <w:jc w:val="both"/>
              <w:rPr>
                <w:color w:val="000000"/>
              </w:rPr>
            </w:pPr>
            <w:r w:rsidRPr="004E7A67">
              <w:rPr>
                <w:rFonts w:ascii="Arial" w:eastAsia="Times New Roman" w:hAnsi="Arial" w:cs="Arial"/>
                <w:color w:val="000000"/>
                <w:sz w:val="26"/>
                <w:szCs w:val="26"/>
                <w:rtl/>
              </w:rPr>
              <w:t>تشمل المواضيع المتخصصة: تحليل أنماط الدم، والكشف عن بقايا إطلاق النار، والتزوير، وتحليل الأدلة الضئيلة. بالإضافة إلى ذلك، يُوفر هذا البرنامج شهادات إضافية معترف بها في مجال تحليل أنماط الدم، وعلم السموم الشرعي، وتحليل الحمض النووي، دون أي تكلفة إضافية</w:t>
            </w:r>
            <w:r w:rsidRPr="004E7A67">
              <w:rPr>
                <w:rFonts w:ascii="Arial" w:eastAsia="Times New Roman" w:hAnsi="Arial" w:cs="Arial"/>
                <w:color w:val="000000"/>
                <w:sz w:val="26"/>
                <w:szCs w:val="26"/>
              </w:rPr>
              <w:t>.</w:t>
            </w:r>
          </w:p>
        </w:tc>
      </w:tr>
    </w:tbl>
    <w:p w:rsidR="004E7A67" w:rsidRDefault="004E7A67" w:rsidP="00B202C1">
      <w:pPr>
        <w:spacing w:line="276" w:lineRule="auto"/>
        <w:jc w:val="right"/>
        <w:rPr>
          <w:rFonts w:ascii="Cambria" w:eastAsia="Cambria" w:hAnsi="Cambria" w:cs="Cambria"/>
          <w:b/>
          <w:color w:val="000000"/>
          <w:sz w:val="36"/>
          <w:szCs w:val="36"/>
          <w:rtl/>
        </w:rPr>
      </w:pPr>
    </w:p>
    <w:tbl>
      <w:tblPr>
        <w:tblW w:w="10500" w:type="dxa"/>
        <w:tblInd w:w="-540" w:type="dxa"/>
        <w:tblLayout w:type="fixed"/>
        <w:tblLook w:val="0400" w:firstRow="0" w:lastRow="0" w:firstColumn="0" w:lastColumn="0" w:noHBand="0" w:noVBand="1"/>
      </w:tblPr>
      <w:tblGrid>
        <w:gridCol w:w="4095"/>
        <w:gridCol w:w="1281"/>
        <w:gridCol w:w="3991"/>
        <w:gridCol w:w="1133"/>
      </w:tblGrid>
      <w:tr w:rsidR="004E7A67" w:rsidRPr="004E7A67" w:rsidTr="004E7A67">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rsidR="004E7A67" w:rsidRPr="004E7A67" w:rsidRDefault="004E7A67" w:rsidP="004E7A67">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sidRPr="004E7A67">
              <w:rPr>
                <w:rFonts w:ascii="Times New Roman" w:eastAsia="Times New Roman" w:hAnsi="Times New Roman" w:cs="Times New Roman"/>
                <w:b/>
                <w:color w:val="17365D"/>
                <w:sz w:val="28"/>
                <w:szCs w:val="28"/>
                <w:rtl/>
              </w:rPr>
              <w:t>العبء الدراسي للطالب (SWL)</w:t>
            </w:r>
          </w:p>
        </w:tc>
      </w:tr>
      <w:tr w:rsidR="004E7A67" w:rsidRPr="004E7A67" w:rsidTr="004E7A67">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4E7A67" w:rsidRPr="004E7A67" w:rsidRDefault="004E7A67" w:rsidP="004E7A67">
            <w:pPr>
              <w:spacing w:after="0" w:line="312" w:lineRule="auto"/>
              <w:jc w:val="center"/>
              <w:rPr>
                <w:b/>
                <w:color w:val="000000"/>
                <w:sz w:val="24"/>
                <w:szCs w:val="24"/>
              </w:rPr>
            </w:pPr>
            <w:r w:rsidRPr="004E7A67">
              <w:rPr>
                <w:b/>
                <w:color w:val="000000"/>
                <w:sz w:val="24"/>
                <w:szCs w:val="24"/>
              </w:rPr>
              <w:t>Structured SWL (h/sem)</w:t>
            </w:r>
            <w:r w:rsidRPr="004E7A67">
              <w:rPr>
                <w:b/>
                <w:color w:val="000000"/>
                <w:sz w:val="24"/>
                <w:szCs w:val="24"/>
              </w:rPr>
              <w:br/>
              <w:t>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7A67" w:rsidRPr="004E7A67" w:rsidRDefault="004E7A67" w:rsidP="004E7A67">
            <w:pPr>
              <w:spacing w:after="0" w:line="312" w:lineRule="auto"/>
              <w:jc w:val="center"/>
              <w:rPr>
                <w:sz w:val="24"/>
                <w:szCs w:val="24"/>
              </w:rPr>
            </w:pPr>
            <w:r w:rsidRPr="004E7A67">
              <w:rPr>
                <w:sz w:val="24"/>
                <w:szCs w:val="24"/>
              </w:rPr>
              <w:t>58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4E7A67" w:rsidRPr="004E7A67" w:rsidRDefault="004E7A67" w:rsidP="004E7A67">
            <w:pPr>
              <w:spacing w:after="0" w:line="312" w:lineRule="auto"/>
              <w:jc w:val="center"/>
              <w:rPr>
                <w:b/>
              </w:rPr>
            </w:pPr>
            <w:r w:rsidRPr="004E7A67">
              <w:rPr>
                <w:b/>
              </w:rPr>
              <w:t>Structured SWL (h/w)</w:t>
            </w:r>
            <w:r w:rsidRPr="004E7A67">
              <w:rPr>
                <w:b/>
              </w:rPr>
              <w:br/>
              <w:t>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7A67" w:rsidRPr="004E7A67" w:rsidRDefault="004E7A67" w:rsidP="004E7A67">
            <w:pPr>
              <w:spacing w:after="0" w:line="312" w:lineRule="auto"/>
              <w:jc w:val="center"/>
              <w:rPr>
                <w:sz w:val="24"/>
                <w:szCs w:val="24"/>
              </w:rPr>
            </w:pPr>
            <w:r w:rsidRPr="004E7A67">
              <w:rPr>
                <w:sz w:val="24"/>
                <w:szCs w:val="24"/>
              </w:rPr>
              <w:t>4.1</w:t>
            </w:r>
          </w:p>
        </w:tc>
      </w:tr>
      <w:tr w:rsidR="004E7A67" w:rsidRPr="004E7A67" w:rsidTr="004E7A67">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4E7A67" w:rsidRPr="004E7A67" w:rsidRDefault="004E7A67" w:rsidP="004E7A67">
            <w:pPr>
              <w:spacing w:after="0" w:line="312" w:lineRule="auto"/>
              <w:jc w:val="center"/>
              <w:rPr>
                <w:b/>
                <w:sz w:val="24"/>
                <w:szCs w:val="24"/>
              </w:rPr>
            </w:pPr>
            <w:r w:rsidRPr="004E7A67">
              <w:rPr>
                <w:b/>
                <w:color w:val="000000"/>
                <w:sz w:val="24"/>
                <w:szCs w:val="24"/>
              </w:rPr>
              <w:t>Unstructured SWL (h/sem)</w:t>
            </w:r>
            <w:r w:rsidRPr="004E7A67">
              <w:rPr>
                <w:b/>
                <w:color w:val="000000"/>
                <w:sz w:val="24"/>
                <w:szCs w:val="24"/>
              </w:rPr>
              <w:br/>
              <w:t>Unstructured SWL (h/sem)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7A67" w:rsidRPr="004E7A67" w:rsidRDefault="004E7A67" w:rsidP="004E7A67">
            <w:pPr>
              <w:spacing w:after="0" w:line="312" w:lineRule="auto"/>
              <w:jc w:val="center"/>
              <w:rPr>
                <w:sz w:val="24"/>
                <w:szCs w:val="24"/>
              </w:rPr>
            </w:pPr>
            <w:r w:rsidRPr="004E7A67">
              <w:rPr>
                <w:sz w:val="24"/>
                <w:szCs w:val="24"/>
              </w:rPr>
              <w:t>42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4E7A67" w:rsidRPr="004E7A67" w:rsidRDefault="004E7A67" w:rsidP="004E7A67">
            <w:pPr>
              <w:spacing w:after="0" w:line="312" w:lineRule="auto"/>
              <w:jc w:val="center"/>
              <w:rPr>
                <w:b/>
              </w:rPr>
            </w:pPr>
            <w:r w:rsidRPr="004E7A67">
              <w:rPr>
                <w:b/>
              </w:rPr>
              <w:t>Unstructured SWL (h/w)</w:t>
            </w:r>
            <w:r w:rsidRPr="004E7A67">
              <w:rPr>
                <w:b/>
              </w:rPr>
              <w:br/>
              <w:t>Unstructured SWL (h/w)</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7A67" w:rsidRPr="004E7A67" w:rsidRDefault="004E7A67" w:rsidP="004E7A67">
            <w:pPr>
              <w:spacing w:after="0" w:line="312" w:lineRule="auto"/>
              <w:jc w:val="center"/>
              <w:rPr>
                <w:sz w:val="24"/>
                <w:szCs w:val="24"/>
              </w:rPr>
            </w:pPr>
            <w:r w:rsidRPr="004E7A67">
              <w:rPr>
                <w:sz w:val="24"/>
                <w:szCs w:val="24"/>
              </w:rPr>
              <w:t>3</w:t>
            </w:r>
          </w:p>
        </w:tc>
      </w:tr>
      <w:tr w:rsidR="004E7A67" w:rsidRPr="004E7A67" w:rsidTr="004E7A67">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rsidR="004E7A67" w:rsidRPr="004E7A67" w:rsidRDefault="004E7A67" w:rsidP="004E7A67">
            <w:pPr>
              <w:spacing w:after="0" w:line="312" w:lineRule="auto"/>
              <w:jc w:val="center"/>
              <w:rPr>
                <w:b/>
                <w:color w:val="000000"/>
                <w:sz w:val="24"/>
                <w:szCs w:val="24"/>
              </w:rPr>
            </w:pPr>
            <w:r w:rsidRPr="004E7A67">
              <w:rPr>
                <w:b/>
                <w:color w:val="000000"/>
                <w:sz w:val="24"/>
                <w:szCs w:val="24"/>
              </w:rPr>
              <w:t>Total SWL (h/sem)</w:t>
            </w:r>
            <w:r w:rsidRPr="004E7A67">
              <w:rPr>
                <w:b/>
                <w:color w:val="000000"/>
                <w:sz w:val="24"/>
                <w:szCs w:val="24"/>
              </w:rPr>
              <w:br/>
              <w:t>Total SWL (h/sem)</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4E7A67" w:rsidRPr="004E7A67" w:rsidRDefault="004E7A67" w:rsidP="004E7A67">
            <w:pPr>
              <w:spacing w:after="0" w:line="312" w:lineRule="auto"/>
              <w:jc w:val="center"/>
              <w:rPr>
                <w:sz w:val="24"/>
                <w:szCs w:val="24"/>
              </w:rPr>
            </w:pPr>
            <w:r w:rsidRPr="004E7A67">
              <w:rPr>
                <w:sz w:val="24"/>
                <w:szCs w:val="24"/>
              </w:rPr>
              <w:t>100</w:t>
            </w:r>
          </w:p>
        </w:tc>
      </w:tr>
    </w:tbl>
    <w:p w:rsidR="00237D92" w:rsidRDefault="00237D92" w:rsidP="004E7A67">
      <w:pPr>
        <w:spacing w:line="276" w:lineRule="auto"/>
        <w:rPr>
          <w:rFonts w:ascii="Cambria" w:eastAsia="Cambria" w:hAnsi="Cambria" w:cs="Cambria"/>
          <w:b/>
          <w:color w:val="000000"/>
          <w:sz w:val="36"/>
          <w:szCs w:val="36"/>
        </w:rPr>
      </w:pPr>
    </w:p>
    <w:tbl>
      <w:tblPr>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237D92" w:rsidTr="004E7A67">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4E7A67" w:rsidRDefault="00237D92" w:rsidP="004E7A67">
            <w:pPr>
              <w:bidi/>
              <w:spacing w:after="0" w:line="312" w:lineRule="auto"/>
              <w:jc w:val="center"/>
              <w:rPr>
                <w:b/>
                <w:color w:val="17365D"/>
                <w:sz w:val="28"/>
                <w:szCs w:val="28"/>
              </w:rPr>
            </w:pPr>
            <w:r>
              <w:rPr>
                <w:b/>
                <w:color w:val="17365D"/>
                <w:sz w:val="28"/>
                <w:szCs w:val="28"/>
                <w:rtl/>
              </w:rPr>
              <w:t>تقييم المادة</w:t>
            </w:r>
          </w:p>
        </w:tc>
      </w:tr>
      <w:tr w:rsidR="00237D92" w:rsidTr="004E7A67">
        <w:trPr>
          <w:trHeight w:val="200"/>
        </w:trPr>
        <w:tc>
          <w:tcPr>
            <w:tcW w:w="3270" w:type="dxa"/>
            <w:gridSpan w:val="2"/>
            <w:tcBorders>
              <w:top w:val="single" w:sz="4" w:space="0" w:color="000000"/>
              <w:left w:val="single" w:sz="4" w:space="0" w:color="000000"/>
              <w:bottom w:val="single" w:sz="4" w:space="0" w:color="000000"/>
              <w:right w:val="nil"/>
            </w:tcBorders>
            <w:vAlign w:val="center"/>
          </w:tcPr>
          <w:p w:rsidR="00237D92" w:rsidRDefault="00237D92" w:rsidP="004E7A67">
            <w:pPr>
              <w:spacing w:after="0" w:line="312" w:lineRule="auto"/>
              <w:ind w:left="360" w:hanging="720"/>
              <w:jc w:val="center"/>
              <w:rPr>
                <w:b/>
                <w:sz w:val="20"/>
                <w:szCs w:val="20"/>
              </w:rPr>
            </w:pPr>
          </w:p>
          <w:p w:rsidR="00237D92" w:rsidRDefault="00237D92" w:rsidP="004E7A67">
            <w:pPr>
              <w:bidi/>
              <w:spacing w:after="0" w:line="312" w:lineRule="auto"/>
              <w:ind w:left="360" w:hanging="720"/>
              <w:jc w:val="center"/>
              <w:rPr>
                <w:b/>
                <w:sz w:val="20"/>
                <w:szCs w:val="20"/>
              </w:rPr>
            </w:pPr>
            <w:r>
              <w:rPr>
                <w:b/>
                <w:sz w:val="20"/>
                <w:szCs w:val="20"/>
                <w:rtl/>
              </w:rPr>
              <w:t>البند</w:t>
            </w:r>
          </w:p>
        </w:tc>
        <w:tc>
          <w:tcPr>
            <w:tcW w:w="11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4E7A67">
            <w:pPr>
              <w:bidi/>
              <w:spacing w:after="0" w:line="312" w:lineRule="auto"/>
              <w:jc w:val="center"/>
              <w:rPr>
                <w:b/>
                <w:color w:val="000000"/>
              </w:rPr>
            </w:pPr>
            <w:r>
              <w:rPr>
                <w:b/>
                <w:color w:val="000000"/>
                <w:rtl/>
              </w:rPr>
              <w:t>الوقت/العدد</w:t>
            </w:r>
          </w:p>
        </w:tc>
        <w:tc>
          <w:tcPr>
            <w:tcW w:w="225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4E7A67">
            <w:pPr>
              <w:bidi/>
              <w:spacing w:after="0" w:line="312" w:lineRule="auto"/>
              <w:jc w:val="center"/>
              <w:rPr>
                <w:b/>
                <w:color w:val="000000"/>
              </w:rPr>
            </w:pPr>
            <w:r>
              <w:rPr>
                <w:b/>
                <w:color w:val="000000"/>
                <w:rtl/>
              </w:rPr>
              <w:t>الوزن (الدرجات)</w:t>
            </w:r>
          </w:p>
        </w:tc>
        <w:tc>
          <w:tcPr>
            <w:tcW w:w="145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4E7A67">
            <w:pPr>
              <w:bidi/>
              <w:spacing w:after="0" w:line="312" w:lineRule="auto"/>
              <w:jc w:val="center"/>
              <w:rPr>
                <w:b/>
                <w:color w:val="000000"/>
              </w:rPr>
            </w:pPr>
            <w:r>
              <w:rPr>
                <w:b/>
                <w:color w:val="000000"/>
                <w:rtl/>
              </w:rPr>
              <w:t>أسبوع الاستحقاق</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4E7A67">
            <w:pPr>
              <w:bidi/>
              <w:spacing w:after="0" w:line="312" w:lineRule="auto"/>
              <w:jc w:val="center"/>
              <w:rPr>
                <w:b/>
                <w:color w:val="000000"/>
              </w:rPr>
            </w:pPr>
            <w:r>
              <w:rPr>
                <w:b/>
                <w:color w:val="000000"/>
                <w:rtl/>
              </w:rPr>
              <w:t>مخرج التعلم المرتبط</w:t>
            </w:r>
          </w:p>
        </w:tc>
      </w:tr>
      <w:tr w:rsidR="00237D92" w:rsidTr="004E7A67">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4E7A67">
            <w:pPr>
              <w:bidi/>
              <w:spacing w:after="0" w:line="312" w:lineRule="auto"/>
              <w:jc w:val="center"/>
              <w:rPr>
                <w:b/>
              </w:rPr>
            </w:pPr>
            <w:r>
              <w:rPr>
                <w:b/>
                <w:rtl/>
              </w:rPr>
              <w:t>التقويم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4E7A67">
            <w:pPr>
              <w:bidi/>
              <w:spacing w:after="0" w:line="312" w:lineRule="auto"/>
              <w:jc w:val="center"/>
              <w:rPr>
                <w:b/>
                <w:color w:val="000000"/>
              </w:rPr>
            </w:pPr>
            <w:r>
              <w:rPr>
                <w:b/>
                <w:color w:val="000000"/>
                <w:rtl/>
              </w:rPr>
              <w:t>اختبارات قصيرة</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4E7A67">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4E7A67">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4E7A67">
            <w:pPr>
              <w:spacing w:after="0" w:line="312" w:lineRule="auto"/>
              <w:jc w:val="center"/>
              <w:rPr>
                <w:color w:val="000000"/>
              </w:rPr>
            </w:pPr>
            <w:r>
              <w:rPr>
                <w:color w:val="000000"/>
              </w:rPr>
              <w:t>5, 10</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4E7A67">
            <w:pPr>
              <w:spacing w:after="0" w:line="312" w:lineRule="auto"/>
              <w:jc w:val="center"/>
              <w:rPr>
                <w:color w:val="000000"/>
              </w:rPr>
            </w:pPr>
            <w:r>
              <w:t>LO #1, 2, 10 and 11</w:t>
            </w:r>
          </w:p>
        </w:tc>
      </w:tr>
      <w:tr w:rsidR="00237D92" w:rsidTr="004E7A6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4E7A67">
            <w:pPr>
              <w:widowControl w:val="0"/>
              <w:pBdr>
                <w:top w:val="nil"/>
                <w:left w:val="nil"/>
                <w:bottom w:val="nil"/>
                <w:right w:val="nil"/>
                <w:between w:val="nil"/>
              </w:pBdr>
              <w:spacing w:after="0"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4E7A67">
            <w:pPr>
              <w:bidi/>
              <w:spacing w:after="0" w:line="312" w:lineRule="auto"/>
              <w:jc w:val="center"/>
              <w:rPr>
                <w:b/>
                <w:color w:val="000000"/>
              </w:rPr>
            </w:pPr>
            <w:r>
              <w:rPr>
                <w:b/>
                <w:color w:val="000000"/>
                <w:rtl/>
              </w:rPr>
              <w:t>واجبات</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4E7A67">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4E7A67">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4E7A67">
            <w:pPr>
              <w:spacing w:after="0" w:line="312" w:lineRule="auto"/>
              <w:jc w:val="center"/>
              <w:rPr>
                <w:color w:val="000000"/>
              </w:rPr>
            </w:pPr>
            <w:r>
              <w:t>2, 12</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4E7A67">
            <w:pPr>
              <w:spacing w:after="0" w:line="312" w:lineRule="auto"/>
              <w:jc w:val="center"/>
              <w:rPr>
                <w:color w:val="000000"/>
              </w:rPr>
            </w:pPr>
            <w:r>
              <w:t>LO # 3, 4, 6 and 7</w:t>
            </w:r>
          </w:p>
        </w:tc>
      </w:tr>
      <w:tr w:rsidR="00237D92" w:rsidTr="004E7A6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4E7A67">
            <w:pPr>
              <w:widowControl w:val="0"/>
              <w:pBdr>
                <w:top w:val="nil"/>
                <w:left w:val="nil"/>
                <w:bottom w:val="nil"/>
                <w:right w:val="nil"/>
                <w:between w:val="nil"/>
              </w:pBdr>
              <w:spacing w:after="0"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4E7A67">
            <w:pPr>
              <w:bidi/>
              <w:spacing w:after="0" w:line="312" w:lineRule="auto"/>
              <w:jc w:val="center"/>
              <w:rPr>
                <w:b/>
                <w:color w:val="000000"/>
              </w:rPr>
            </w:pPr>
            <w:r>
              <w:rPr>
                <w:b/>
                <w:color w:val="000000"/>
                <w:rtl/>
              </w:rPr>
              <w:t>مشروعات / مختبر</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4E7A67">
            <w:pPr>
              <w:spacing w:after="0"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4E7A67">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4E7A67">
            <w:pPr>
              <w:bidi/>
              <w:spacing w:after="0" w:line="312" w:lineRule="auto"/>
              <w:jc w:val="center"/>
              <w:rPr>
                <w:color w:val="000000"/>
              </w:rPr>
            </w:pPr>
            <w:r>
              <w:rPr>
                <w:color w:val="000000"/>
                <w:rtl/>
              </w:rPr>
              <w:t>مستمر</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4E7A67">
            <w:pPr>
              <w:spacing w:after="0" w:line="312" w:lineRule="auto"/>
              <w:jc w:val="center"/>
              <w:rPr>
                <w:color w:val="000000"/>
              </w:rPr>
            </w:pPr>
          </w:p>
        </w:tc>
      </w:tr>
      <w:tr w:rsidR="00237D92" w:rsidTr="004E7A6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4E7A67">
            <w:pPr>
              <w:widowControl w:val="0"/>
              <w:pBdr>
                <w:top w:val="nil"/>
                <w:left w:val="nil"/>
                <w:bottom w:val="nil"/>
                <w:right w:val="nil"/>
                <w:between w:val="nil"/>
              </w:pBdr>
              <w:spacing w:after="0"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4E7A67">
            <w:pPr>
              <w:bidi/>
              <w:spacing w:after="0" w:line="312" w:lineRule="auto"/>
              <w:jc w:val="center"/>
              <w:rPr>
                <w:b/>
              </w:rPr>
            </w:pPr>
            <w:r>
              <w:rPr>
                <w:b/>
                <w:rtl/>
              </w:rPr>
              <w:t>تقرير</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4E7A67">
            <w:pPr>
              <w:spacing w:after="0"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4E7A67">
            <w:pPr>
              <w:spacing w:after="0"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4E7A67">
            <w:pPr>
              <w:spacing w:after="0"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4E7A67">
            <w:pPr>
              <w:spacing w:after="0" w:line="312" w:lineRule="auto"/>
              <w:jc w:val="center"/>
              <w:rPr>
                <w:color w:val="000000"/>
              </w:rPr>
            </w:pPr>
            <w:r>
              <w:t>LO # 5, 8 and 10</w:t>
            </w:r>
          </w:p>
        </w:tc>
      </w:tr>
      <w:tr w:rsidR="00237D92" w:rsidTr="004E7A67">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rsidR="00237D92" w:rsidRDefault="00237D92" w:rsidP="004E7A67">
            <w:pPr>
              <w:bidi/>
              <w:spacing w:after="0" w:line="312" w:lineRule="auto"/>
              <w:jc w:val="center"/>
              <w:rPr>
                <w:b/>
              </w:rPr>
            </w:pPr>
            <w:r>
              <w:rPr>
                <w:b/>
                <w:rtl/>
              </w:rPr>
              <w:t>التقويم الختامي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4E7A67">
            <w:pPr>
              <w:bidi/>
              <w:spacing w:after="0" w:line="312" w:lineRule="auto"/>
              <w:jc w:val="center"/>
              <w:rPr>
                <w:b/>
                <w:color w:val="000000"/>
              </w:rPr>
            </w:pPr>
            <w:r>
              <w:rPr>
                <w:b/>
                <w:color w:val="000000"/>
                <w:rtl/>
              </w:rPr>
              <w:t>امتحان نصف الفصل</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4E7A67">
            <w:pPr>
              <w:spacing w:after="0" w:line="312" w:lineRule="auto"/>
              <w:jc w:val="center"/>
              <w:rPr>
                <w:color w:val="000000"/>
              </w:rPr>
            </w:pPr>
            <w:r>
              <w:rPr>
                <w:color w:val="000000"/>
              </w:rPr>
              <w:t>2 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4E7A67">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4E7A67">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4E7A67">
            <w:pPr>
              <w:spacing w:after="0" w:line="312" w:lineRule="auto"/>
              <w:jc w:val="center"/>
              <w:rPr>
                <w:color w:val="000000"/>
              </w:rPr>
            </w:pPr>
            <w:r>
              <w:t>LO # 1-7</w:t>
            </w:r>
          </w:p>
        </w:tc>
      </w:tr>
      <w:tr w:rsidR="00237D92" w:rsidTr="004E7A6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rsidR="00237D92" w:rsidRDefault="00237D92" w:rsidP="004E7A67">
            <w:pPr>
              <w:widowControl w:val="0"/>
              <w:pBdr>
                <w:top w:val="nil"/>
                <w:left w:val="nil"/>
                <w:bottom w:val="nil"/>
                <w:right w:val="nil"/>
                <w:between w:val="nil"/>
              </w:pBdr>
              <w:spacing w:after="0" w:line="276" w:lineRule="auto"/>
              <w:jc w:val="center"/>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4E7A67">
            <w:pPr>
              <w:bidi/>
              <w:spacing w:after="0" w:line="312" w:lineRule="auto"/>
              <w:jc w:val="center"/>
              <w:rPr>
                <w:b/>
                <w:color w:val="000000"/>
              </w:rPr>
            </w:pPr>
            <w:r>
              <w:rPr>
                <w:b/>
                <w:color w:val="000000"/>
                <w:rtl/>
              </w:rPr>
              <w:t>الامتحان النهائي</w:t>
            </w:r>
          </w:p>
        </w:tc>
        <w:tc>
          <w:tcPr>
            <w:tcW w:w="1140" w:type="dxa"/>
            <w:tcBorders>
              <w:top w:val="single" w:sz="4" w:space="0" w:color="000000"/>
              <w:left w:val="single" w:sz="4" w:space="0" w:color="000000"/>
              <w:bottom w:val="single" w:sz="4" w:space="0" w:color="000000"/>
              <w:right w:val="nil"/>
            </w:tcBorders>
            <w:vAlign w:val="center"/>
          </w:tcPr>
          <w:p w:rsidR="00237D92" w:rsidRDefault="00237D92" w:rsidP="004E7A67">
            <w:pPr>
              <w:spacing w:after="0" w:line="312" w:lineRule="auto"/>
              <w:jc w:val="center"/>
              <w:rPr>
                <w:color w:val="000000"/>
              </w:rPr>
            </w:pPr>
            <w:r>
              <w:t>2</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4E7A67">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4E7A67">
            <w:pPr>
              <w:spacing w:after="0" w:line="312" w:lineRule="auto"/>
              <w:jc w:val="center"/>
              <w:rPr>
                <w:color w:val="000000"/>
              </w:rPr>
            </w:pPr>
            <w:r>
              <w:rPr>
                <w:color w:val="000000"/>
              </w:rPr>
              <w:t>16</w:t>
            </w: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4E7A67">
            <w:pPr>
              <w:bidi/>
              <w:spacing w:after="0" w:line="312" w:lineRule="auto"/>
              <w:jc w:val="center"/>
              <w:rPr>
                <w:color w:val="000000"/>
              </w:rPr>
            </w:pPr>
            <w:r>
              <w:rPr>
                <w:color w:val="000000"/>
                <w:rtl/>
              </w:rPr>
              <w:t>الكل</w:t>
            </w:r>
          </w:p>
        </w:tc>
      </w:tr>
      <w:tr w:rsidR="00237D92" w:rsidTr="004E7A67">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rsidR="00237D92" w:rsidRDefault="00237D92" w:rsidP="004E7A67">
            <w:pPr>
              <w:bidi/>
              <w:spacing w:after="0" w:line="312" w:lineRule="auto"/>
              <w:jc w:val="center"/>
              <w:rPr>
                <w:b/>
              </w:rPr>
            </w:pPr>
            <w:r>
              <w:rPr>
                <w:b/>
                <w:rtl/>
              </w:rPr>
              <w:t>إجمالي التقييم</w:t>
            </w:r>
          </w:p>
        </w:tc>
        <w:tc>
          <w:tcPr>
            <w:tcW w:w="2250" w:type="dxa"/>
            <w:tcBorders>
              <w:top w:val="single" w:sz="4" w:space="0" w:color="000000"/>
              <w:left w:val="single" w:sz="4" w:space="0" w:color="000000"/>
              <w:bottom w:val="single" w:sz="4" w:space="0" w:color="000000"/>
              <w:right w:val="nil"/>
            </w:tcBorders>
            <w:vAlign w:val="center"/>
          </w:tcPr>
          <w:p w:rsidR="00237D92" w:rsidRDefault="00237D92" w:rsidP="004E7A67">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rsidR="00237D92" w:rsidRDefault="00237D92" w:rsidP="004E7A67">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rsidR="00237D92" w:rsidRDefault="00237D92" w:rsidP="004E7A67">
            <w:pPr>
              <w:spacing w:after="0" w:line="312" w:lineRule="auto"/>
              <w:jc w:val="center"/>
              <w:rPr>
                <w:color w:val="000000"/>
              </w:rPr>
            </w:pPr>
          </w:p>
        </w:tc>
      </w:tr>
    </w:tbl>
    <w:p w:rsidR="00237D92" w:rsidRDefault="00237D92" w:rsidP="00B202C1">
      <w:pPr>
        <w:spacing w:after="0" w:line="312" w:lineRule="auto"/>
        <w:jc w:val="right"/>
        <w:rPr>
          <w:rFonts w:ascii="Cambria" w:eastAsia="Cambria" w:hAnsi="Cambria" w:cs="Cambria"/>
          <w:b/>
          <w:color w:val="000000"/>
          <w:sz w:val="16"/>
          <w:szCs w:val="16"/>
        </w:rPr>
      </w:pPr>
    </w:p>
    <w:p w:rsidR="00237D92" w:rsidRDefault="00237D92" w:rsidP="00B202C1">
      <w:pPr>
        <w:spacing w:after="0" w:line="312" w:lineRule="auto"/>
        <w:jc w:val="right"/>
        <w:rPr>
          <w:rFonts w:ascii="Cambria" w:eastAsia="Cambria" w:hAnsi="Cambria" w:cs="Cambria"/>
          <w:b/>
          <w:color w:val="000000"/>
          <w:sz w:val="16"/>
          <w:szCs w:val="16"/>
        </w:rPr>
      </w:pPr>
    </w:p>
    <w:p w:rsidR="00237D92" w:rsidRDefault="00237D92" w:rsidP="00B202C1">
      <w:pPr>
        <w:spacing w:line="276" w:lineRule="auto"/>
        <w:jc w:val="right"/>
        <w:rPr>
          <w:rFonts w:ascii="Cambria" w:eastAsia="Cambria" w:hAnsi="Cambria" w:cs="Cambria"/>
          <w:b/>
          <w:color w:val="000000"/>
          <w:sz w:val="16"/>
          <w:szCs w:val="16"/>
        </w:rPr>
      </w:pPr>
    </w:p>
    <w:tbl>
      <w:tblPr>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237D92" w:rsidTr="004E7A67">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4E7A67" w:rsidRDefault="00237D92" w:rsidP="004E7A67">
            <w:pPr>
              <w:bidi/>
              <w:spacing w:after="0" w:line="360" w:lineRule="auto"/>
              <w:jc w:val="center"/>
              <w:rPr>
                <w:b/>
                <w:color w:val="17365D"/>
                <w:sz w:val="28"/>
                <w:szCs w:val="28"/>
              </w:rPr>
            </w:pPr>
            <w:r>
              <w:rPr>
                <w:b/>
                <w:color w:val="17365D"/>
                <w:sz w:val="28"/>
                <w:szCs w:val="28"/>
                <w:rtl/>
              </w:rPr>
              <w:t>الخطة الدراسية (المنهج الأسبوعي)</w:t>
            </w:r>
          </w:p>
        </w:tc>
      </w:tr>
      <w:tr w:rsidR="00237D92" w:rsidTr="004E7A6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4E7A67">
            <w:pPr>
              <w:bidi/>
              <w:spacing w:after="0" w:line="360" w:lineRule="auto"/>
              <w:ind w:left="-18" w:hanging="720"/>
              <w:jc w:val="center"/>
              <w:rPr>
                <w:b/>
                <w:color w:val="000000"/>
              </w:rPr>
            </w:pPr>
            <w:r>
              <w:rPr>
                <w:b/>
                <w:color w:val="000000"/>
                <w:rtl/>
              </w:rPr>
              <w:t>الأسبوع</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237D92" w:rsidRDefault="00237D92" w:rsidP="004E7A67">
            <w:pPr>
              <w:bidi/>
              <w:spacing w:after="0" w:line="360" w:lineRule="auto"/>
              <w:jc w:val="center"/>
              <w:rPr>
                <w:b/>
                <w:sz w:val="24"/>
                <w:szCs w:val="24"/>
              </w:rPr>
            </w:pPr>
            <w:r>
              <w:rPr>
                <w:b/>
                <w:rtl/>
              </w:rPr>
              <w:t>الموضوعات المغطاة</w:t>
            </w:r>
          </w:p>
        </w:tc>
      </w:tr>
      <w:tr w:rsidR="00237D92" w:rsidTr="004E7A6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4E7A67">
            <w:pPr>
              <w:bidi/>
              <w:spacing w:after="0" w:line="360" w:lineRule="auto"/>
              <w:ind w:left="-18" w:firstLine="18"/>
              <w:jc w:val="center"/>
              <w:rPr>
                <w:b/>
                <w:color w:val="000000"/>
              </w:rPr>
            </w:pPr>
            <w:r>
              <w:rPr>
                <w:b/>
                <w:color w:val="000000"/>
                <w:rtl/>
              </w:rPr>
              <w:t>الأسبوع 1</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4E7A67">
            <w:pPr>
              <w:spacing w:after="0" w:line="360" w:lineRule="auto"/>
              <w:jc w:val="center"/>
              <w:rPr>
                <w:sz w:val="24"/>
                <w:szCs w:val="24"/>
              </w:rPr>
            </w:pPr>
            <w:r>
              <w:t xml:space="preserve">Principle of </w:t>
            </w:r>
            <w:r w:rsidRPr="003D445F">
              <w:t>tissue , Haier and fibers science</w:t>
            </w:r>
          </w:p>
        </w:tc>
      </w:tr>
      <w:tr w:rsidR="00237D92" w:rsidTr="004E7A6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4E7A67">
            <w:pPr>
              <w:bidi/>
              <w:spacing w:after="0" w:line="360" w:lineRule="auto"/>
              <w:ind w:left="-18" w:firstLine="18"/>
              <w:jc w:val="center"/>
              <w:rPr>
                <w:b/>
                <w:color w:val="000000"/>
              </w:rPr>
            </w:pPr>
            <w:r>
              <w:rPr>
                <w:b/>
                <w:color w:val="000000"/>
                <w:rtl/>
              </w:rPr>
              <w:t>الأسبوع 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4E7A67">
            <w:pPr>
              <w:spacing w:after="0" w:line="360" w:lineRule="auto"/>
              <w:jc w:val="center"/>
              <w:rPr>
                <w:sz w:val="24"/>
                <w:szCs w:val="24"/>
              </w:rPr>
            </w:pPr>
            <w:r>
              <w:t>Cell structure and types</w:t>
            </w:r>
          </w:p>
        </w:tc>
      </w:tr>
      <w:tr w:rsidR="00237D92" w:rsidTr="004E7A67">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4E7A67">
            <w:pPr>
              <w:bidi/>
              <w:spacing w:after="0" w:line="360" w:lineRule="auto"/>
              <w:ind w:left="-18" w:firstLine="18"/>
              <w:jc w:val="center"/>
              <w:rPr>
                <w:b/>
                <w:color w:val="000000"/>
              </w:rPr>
            </w:pPr>
            <w:r>
              <w:rPr>
                <w:b/>
                <w:color w:val="000000"/>
                <w:rtl/>
              </w:rPr>
              <w:t>الأسبوع 3</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4E7A67">
            <w:pPr>
              <w:spacing w:after="0" w:line="360" w:lineRule="auto"/>
              <w:jc w:val="center"/>
              <w:rPr>
                <w:sz w:val="24"/>
                <w:szCs w:val="24"/>
              </w:rPr>
            </w:pPr>
            <w:r>
              <w:t>Epithetical tissue types</w:t>
            </w:r>
          </w:p>
        </w:tc>
      </w:tr>
      <w:tr w:rsidR="00237D92" w:rsidTr="004E7A6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4E7A67">
            <w:pPr>
              <w:bidi/>
              <w:spacing w:after="0" w:line="360" w:lineRule="auto"/>
              <w:ind w:left="-18" w:firstLine="18"/>
              <w:jc w:val="center"/>
              <w:rPr>
                <w:b/>
                <w:color w:val="000000"/>
              </w:rPr>
            </w:pPr>
            <w:r>
              <w:rPr>
                <w:b/>
                <w:color w:val="000000"/>
                <w:rtl/>
              </w:rPr>
              <w:t>الأسبوع 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4E7A67">
            <w:pPr>
              <w:spacing w:after="0" w:line="360" w:lineRule="auto"/>
              <w:jc w:val="center"/>
              <w:rPr>
                <w:sz w:val="24"/>
                <w:szCs w:val="24"/>
              </w:rPr>
            </w:pPr>
            <w:r>
              <w:t>Introduction to the tools and techniques involving analysis of Haier and fiber in forensic</w:t>
            </w:r>
          </w:p>
        </w:tc>
      </w:tr>
      <w:tr w:rsidR="00237D92" w:rsidTr="004E7A6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4E7A67">
            <w:pPr>
              <w:bidi/>
              <w:spacing w:after="0" w:line="360" w:lineRule="auto"/>
              <w:ind w:left="-18" w:firstLine="18"/>
              <w:jc w:val="center"/>
              <w:rPr>
                <w:b/>
                <w:color w:val="000000"/>
              </w:rPr>
            </w:pPr>
            <w:r>
              <w:rPr>
                <w:b/>
                <w:color w:val="000000"/>
                <w:rtl/>
              </w:rPr>
              <w:t>الأسبوع 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4E7A67">
            <w:pPr>
              <w:spacing w:after="0" w:line="360" w:lineRule="auto"/>
              <w:jc w:val="center"/>
              <w:rPr>
                <w:sz w:val="24"/>
                <w:szCs w:val="24"/>
              </w:rPr>
            </w:pPr>
            <w:r>
              <w:t>Fibers charecterstic and types</w:t>
            </w:r>
          </w:p>
        </w:tc>
      </w:tr>
      <w:tr w:rsidR="00237D92" w:rsidTr="004E7A6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4E7A67">
            <w:pPr>
              <w:bidi/>
              <w:spacing w:after="0" w:line="360" w:lineRule="auto"/>
              <w:ind w:left="-18" w:firstLine="18"/>
              <w:jc w:val="center"/>
              <w:rPr>
                <w:b/>
                <w:color w:val="000000"/>
              </w:rPr>
            </w:pPr>
            <w:r>
              <w:rPr>
                <w:b/>
                <w:color w:val="000000"/>
                <w:rtl/>
              </w:rPr>
              <w:t>الأسبوع 6</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4E7A67">
            <w:pPr>
              <w:spacing w:after="0" w:line="360" w:lineRule="auto"/>
              <w:jc w:val="center"/>
              <w:rPr>
                <w:sz w:val="24"/>
                <w:szCs w:val="24"/>
              </w:rPr>
            </w:pPr>
            <w:r>
              <w:t>Haier structure</w:t>
            </w:r>
          </w:p>
        </w:tc>
      </w:tr>
      <w:tr w:rsidR="00237D92" w:rsidTr="004E7A6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4E7A67">
            <w:pPr>
              <w:bidi/>
              <w:spacing w:after="0" w:line="360" w:lineRule="auto"/>
              <w:ind w:left="-18" w:firstLine="18"/>
              <w:jc w:val="center"/>
              <w:rPr>
                <w:b/>
                <w:color w:val="000000"/>
              </w:rPr>
            </w:pPr>
            <w:r>
              <w:rPr>
                <w:b/>
                <w:color w:val="000000"/>
                <w:rtl/>
              </w:rPr>
              <w:t>الأسبوع 7</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4E7A67">
            <w:pPr>
              <w:spacing w:after="0" w:line="360" w:lineRule="auto"/>
              <w:jc w:val="center"/>
              <w:rPr>
                <w:sz w:val="24"/>
                <w:szCs w:val="24"/>
              </w:rPr>
            </w:pPr>
            <w:r>
              <w:t>Urinary system</w:t>
            </w:r>
          </w:p>
        </w:tc>
      </w:tr>
      <w:tr w:rsidR="00237D92" w:rsidTr="004E7A6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4E7A67">
            <w:pPr>
              <w:bidi/>
              <w:spacing w:after="0" w:line="360" w:lineRule="auto"/>
              <w:ind w:left="-18" w:firstLine="18"/>
              <w:jc w:val="center"/>
              <w:rPr>
                <w:b/>
                <w:color w:val="000000"/>
              </w:rPr>
            </w:pPr>
            <w:r>
              <w:rPr>
                <w:b/>
                <w:color w:val="000000"/>
                <w:rtl/>
              </w:rPr>
              <w:t>الأسبوع 8</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4E7A67">
            <w:pPr>
              <w:spacing w:after="0" w:line="360" w:lineRule="auto"/>
              <w:jc w:val="center"/>
              <w:rPr>
                <w:sz w:val="24"/>
                <w:szCs w:val="24"/>
              </w:rPr>
            </w:pPr>
            <w:r>
              <w:rPr>
                <w:sz w:val="24"/>
                <w:szCs w:val="24"/>
              </w:rPr>
              <w:t>Circulatory system , types of arteries, veins and hearts</w:t>
            </w:r>
          </w:p>
        </w:tc>
      </w:tr>
      <w:tr w:rsidR="00237D92" w:rsidTr="004E7A6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4E7A67">
            <w:pPr>
              <w:bidi/>
              <w:spacing w:after="0" w:line="360" w:lineRule="auto"/>
              <w:ind w:left="-18" w:firstLine="18"/>
              <w:jc w:val="center"/>
              <w:rPr>
                <w:b/>
                <w:color w:val="000000"/>
              </w:rPr>
            </w:pPr>
            <w:r>
              <w:rPr>
                <w:b/>
                <w:color w:val="000000"/>
                <w:rtl/>
              </w:rPr>
              <w:t>الأسبوع 9-10</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4E7A67">
            <w:pPr>
              <w:spacing w:after="0" w:line="360" w:lineRule="auto"/>
              <w:jc w:val="center"/>
              <w:rPr>
                <w:sz w:val="24"/>
                <w:szCs w:val="24"/>
              </w:rPr>
            </w:pPr>
            <w:r>
              <w:rPr>
                <w:sz w:val="24"/>
                <w:szCs w:val="24"/>
              </w:rPr>
              <w:t>Lymphoid system</w:t>
            </w:r>
          </w:p>
        </w:tc>
      </w:tr>
      <w:tr w:rsidR="00237D92" w:rsidTr="004E7A6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4E7A67">
            <w:pPr>
              <w:bidi/>
              <w:spacing w:after="0" w:line="360" w:lineRule="auto"/>
              <w:ind w:left="-18" w:firstLine="18"/>
              <w:jc w:val="center"/>
              <w:rPr>
                <w:b/>
                <w:color w:val="000000"/>
              </w:rPr>
            </w:pPr>
            <w:r>
              <w:rPr>
                <w:b/>
                <w:color w:val="000000"/>
                <w:rtl/>
              </w:rPr>
              <w:t>الأسبوع 11-12</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4E7A67">
            <w:pPr>
              <w:spacing w:after="0" w:line="360" w:lineRule="auto"/>
              <w:jc w:val="center"/>
              <w:rPr>
                <w:sz w:val="24"/>
                <w:szCs w:val="24"/>
              </w:rPr>
            </w:pPr>
            <w:r>
              <w:rPr>
                <w:sz w:val="24"/>
                <w:szCs w:val="24"/>
              </w:rPr>
              <w:t>Male reproduction system</w:t>
            </w:r>
          </w:p>
        </w:tc>
      </w:tr>
      <w:tr w:rsidR="00237D92" w:rsidTr="004E7A6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4E7A67">
            <w:pPr>
              <w:bidi/>
              <w:spacing w:after="0" w:line="360" w:lineRule="auto"/>
              <w:ind w:left="-18" w:firstLine="18"/>
              <w:jc w:val="center"/>
              <w:rPr>
                <w:b/>
                <w:color w:val="000000"/>
              </w:rPr>
            </w:pPr>
            <w:r>
              <w:rPr>
                <w:b/>
                <w:color w:val="000000"/>
                <w:rtl/>
              </w:rPr>
              <w:t>الأسبوع 13-14</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4E7A67">
            <w:pPr>
              <w:spacing w:after="0" w:line="360" w:lineRule="auto"/>
              <w:jc w:val="center"/>
              <w:rPr>
                <w:sz w:val="24"/>
                <w:szCs w:val="24"/>
              </w:rPr>
            </w:pPr>
            <w:r>
              <w:rPr>
                <w:sz w:val="24"/>
                <w:szCs w:val="24"/>
              </w:rPr>
              <w:t>Female reproductive system</w:t>
            </w:r>
          </w:p>
        </w:tc>
      </w:tr>
      <w:tr w:rsidR="00237D92" w:rsidTr="004E7A6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4E7A67">
            <w:pPr>
              <w:bidi/>
              <w:spacing w:after="0" w:line="360" w:lineRule="auto"/>
              <w:ind w:left="-18" w:firstLine="18"/>
              <w:jc w:val="center"/>
              <w:rPr>
                <w:b/>
                <w:color w:val="000000"/>
              </w:rPr>
            </w:pPr>
            <w:r>
              <w:rPr>
                <w:b/>
                <w:color w:val="000000"/>
                <w:rtl/>
              </w:rPr>
              <w:t>الأسبوع 15</w:t>
            </w:r>
          </w:p>
        </w:tc>
        <w:tc>
          <w:tcPr>
            <w:tcW w:w="92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4E7A67">
            <w:pPr>
              <w:bidi/>
              <w:spacing w:after="0" w:line="360" w:lineRule="auto"/>
              <w:jc w:val="center"/>
              <w:rPr>
                <w:b/>
              </w:rPr>
            </w:pPr>
            <w:r>
              <w:rPr>
                <w:b/>
                <w:rtl/>
              </w:rPr>
              <w:t>امتحان</w:t>
            </w:r>
          </w:p>
        </w:tc>
      </w:tr>
    </w:tbl>
    <w:p w:rsidR="00237D92" w:rsidRDefault="00237D92" w:rsidP="004E7A67">
      <w:pPr>
        <w:tabs>
          <w:tab w:val="center" w:pos="3870"/>
        </w:tabs>
        <w:spacing w:after="0" w:line="360" w:lineRule="auto"/>
        <w:rPr>
          <w:rFonts w:ascii="Times New Roman" w:eastAsia="Times New Roman" w:hAnsi="Times New Roman" w:cs="Times New Roman"/>
          <w:b/>
          <w:sz w:val="32"/>
          <w:szCs w:val="32"/>
        </w:rPr>
      </w:pPr>
    </w:p>
    <w:tbl>
      <w:tblPr>
        <w:tblW w:w="10515" w:type="dxa"/>
        <w:tblInd w:w="-540" w:type="dxa"/>
        <w:tblLayout w:type="fixed"/>
        <w:tblLook w:val="0400" w:firstRow="0" w:lastRow="0" w:firstColumn="0" w:lastColumn="0" w:noHBand="0" w:noVBand="1"/>
      </w:tblPr>
      <w:tblGrid>
        <w:gridCol w:w="2340"/>
        <w:gridCol w:w="5835"/>
        <w:gridCol w:w="2340"/>
      </w:tblGrid>
      <w:tr w:rsidR="00237D92" w:rsidTr="00237D92">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rsidR="00237D92" w:rsidRPr="004E7A67" w:rsidRDefault="00237D92" w:rsidP="004E7A67">
            <w:pPr>
              <w:bidi/>
              <w:spacing w:after="0" w:line="312" w:lineRule="auto"/>
              <w:jc w:val="center"/>
              <w:rPr>
                <w:b/>
                <w:color w:val="17365D"/>
                <w:sz w:val="28"/>
                <w:szCs w:val="28"/>
              </w:rPr>
            </w:pPr>
            <w:r>
              <w:rPr>
                <w:b/>
                <w:color w:val="17365D"/>
                <w:sz w:val="28"/>
                <w:szCs w:val="28"/>
                <w:rtl/>
              </w:rPr>
              <w:t>مصادر التعلم والتعليم</w:t>
            </w:r>
          </w:p>
        </w:tc>
      </w:tr>
      <w:tr w:rsidR="00237D92" w:rsidTr="004E7A67">
        <w:tc>
          <w:tcPr>
            <w:tcW w:w="2340" w:type="dxa"/>
            <w:tcBorders>
              <w:top w:val="single" w:sz="4" w:space="0" w:color="000000"/>
              <w:left w:val="single" w:sz="4" w:space="0" w:color="000000"/>
              <w:bottom w:val="single" w:sz="4" w:space="0" w:color="000000"/>
              <w:right w:val="nil"/>
            </w:tcBorders>
            <w:vAlign w:val="center"/>
          </w:tcPr>
          <w:p w:rsidR="00237D92" w:rsidRDefault="00237D92" w:rsidP="004E7A67">
            <w:pPr>
              <w:spacing w:after="0" w:line="312" w:lineRule="auto"/>
              <w:ind w:left="360" w:hanging="720"/>
              <w:jc w:val="center"/>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4E7A67">
            <w:pPr>
              <w:bidi/>
              <w:spacing w:after="0" w:line="312" w:lineRule="auto"/>
              <w:jc w:val="center"/>
              <w:rPr>
                <w:b/>
              </w:rPr>
            </w:pPr>
            <w:r>
              <w:rPr>
                <w:b/>
                <w:rtl/>
              </w:rPr>
              <w:t>النص</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237D92" w:rsidRDefault="00237D92" w:rsidP="004E7A67">
            <w:pPr>
              <w:bidi/>
              <w:spacing w:after="0" w:line="312" w:lineRule="auto"/>
              <w:jc w:val="center"/>
              <w:rPr>
                <w:b/>
              </w:rPr>
            </w:pPr>
            <w:r>
              <w:rPr>
                <w:b/>
                <w:rtl/>
              </w:rPr>
              <w:t>متوفر في المكتبة؟</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4E7A67">
            <w:pPr>
              <w:bidi/>
              <w:spacing w:after="0" w:line="240" w:lineRule="auto"/>
              <w:ind w:left="90"/>
              <w:jc w:val="center"/>
              <w:rPr>
                <w:b/>
              </w:rPr>
            </w:pPr>
            <w:r>
              <w:rPr>
                <w:b/>
                <w:rtl/>
              </w:rPr>
              <w:t>المراجع المطلوبة</w:t>
            </w:r>
          </w:p>
        </w:tc>
        <w:tc>
          <w:tcPr>
            <w:tcW w:w="5835" w:type="dxa"/>
            <w:tcBorders>
              <w:top w:val="single" w:sz="4" w:space="0" w:color="000000"/>
              <w:left w:val="single" w:sz="4" w:space="0" w:color="000000"/>
              <w:bottom w:val="single" w:sz="4" w:space="0" w:color="000000"/>
              <w:right w:val="nil"/>
            </w:tcBorders>
            <w:vAlign w:val="center"/>
          </w:tcPr>
          <w:p w:rsidR="00237D92" w:rsidRPr="004E7A67" w:rsidRDefault="00237D92" w:rsidP="004E7A67">
            <w:pPr>
              <w:pStyle w:val="1"/>
              <w:shd w:val="clear" w:color="auto" w:fill="FFFFFF"/>
              <w:bidi w:val="0"/>
              <w:spacing w:line="240" w:lineRule="auto"/>
              <w:jc w:val="left"/>
              <w:rPr>
                <w:rFonts w:ascii="Calibri" w:hAnsi="Calibri" w:cs="Calibri"/>
                <w:bCs w:val="0"/>
                <w:sz w:val="22"/>
                <w:szCs w:val="22"/>
              </w:rPr>
            </w:pPr>
            <w:r w:rsidRPr="006D2258">
              <w:rPr>
                <w:rFonts w:ascii="Calibri" w:hAnsi="Calibri" w:cs="Calibri"/>
                <w:bCs w:val="0"/>
                <w:sz w:val="22"/>
                <w:szCs w:val="22"/>
              </w:rPr>
              <w:t>Forensic Examination of Fibres (International Forensic Science and Investigation) 3rd Edition</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4E7A67">
            <w:pPr>
              <w:bidi/>
              <w:spacing w:after="0" w:line="240" w:lineRule="auto"/>
              <w:jc w:val="center"/>
              <w:rPr>
                <w:color w:val="FF0000"/>
              </w:rPr>
            </w:pPr>
            <w:r>
              <w:rPr>
                <w:rtl/>
              </w:rPr>
              <w:t>نعم</w:t>
            </w:r>
          </w:p>
        </w:tc>
      </w:tr>
      <w:tr w:rsidR="00237D92" w:rsidTr="00237D92">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4E7A67">
            <w:pPr>
              <w:bidi/>
              <w:spacing w:after="0" w:line="240" w:lineRule="auto"/>
              <w:ind w:left="90"/>
              <w:jc w:val="center"/>
              <w:rPr>
                <w:b/>
              </w:rPr>
            </w:pPr>
            <w:r>
              <w:rPr>
                <w:b/>
                <w:rtl/>
              </w:rPr>
              <w:t>المراجع الموصى بها</w:t>
            </w:r>
          </w:p>
        </w:tc>
        <w:tc>
          <w:tcPr>
            <w:tcW w:w="5835" w:type="dxa"/>
            <w:tcBorders>
              <w:top w:val="single" w:sz="4" w:space="0" w:color="000000"/>
              <w:left w:val="single" w:sz="4" w:space="0" w:color="000000"/>
              <w:bottom w:val="single" w:sz="4" w:space="0" w:color="000000"/>
              <w:right w:val="nil"/>
            </w:tcBorders>
            <w:vAlign w:val="center"/>
          </w:tcPr>
          <w:p w:rsidR="00237D92" w:rsidRPr="006D2258" w:rsidRDefault="00237D92" w:rsidP="004E7A67">
            <w:pPr>
              <w:pStyle w:val="1"/>
              <w:shd w:val="clear" w:color="auto" w:fill="FFFFFF"/>
              <w:bidi w:val="0"/>
              <w:spacing w:after="315" w:line="240" w:lineRule="auto"/>
              <w:jc w:val="left"/>
              <w:rPr>
                <w:rFonts w:ascii="Calibri" w:hAnsi="Calibri" w:cs="Calibri"/>
                <w:bCs w:val="0"/>
                <w:sz w:val="22"/>
                <w:szCs w:val="22"/>
              </w:rPr>
            </w:pPr>
            <w:r w:rsidRPr="006D2258">
              <w:rPr>
                <w:rFonts w:ascii="Calibri" w:hAnsi="Calibri" w:cs="Calibri"/>
                <w:bCs w:val="0"/>
                <w:sz w:val="22"/>
                <w:szCs w:val="22"/>
              </w:rPr>
              <w:t>World of Forensic Science</w:t>
            </w:r>
          </w:p>
          <w:p w:rsidR="00237D92" w:rsidRPr="006D2258" w:rsidRDefault="00237D92" w:rsidP="004E7A67">
            <w:pPr>
              <w:spacing w:after="0" w:line="240" w:lineRule="auto"/>
              <w:ind w:left="185"/>
              <w:rPr>
                <w:b/>
              </w:rPr>
            </w:pPr>
            <w:r w:rsidRPr="006D2258">
              <w:rPr>
                <w:b/>
              </w:rPr>
              <w:t>https://books.google.iq/books/about/World_of_Forensic_Science.html?id=Mo5YAAAAYAAJ&amp;redir_esc=y</w:t>
            </w:r>
          </w:p>
        </w:tc>
        <w:tc>
          <w:tcPr>
            <w:tcW w:w="2340" w:type="dxa"/>
            <w:tcBorders>
              <w:top w:val="single" w:sz="4" w:space="0" w:color="000000"/>
              <w:left w:val="single" w:sz="4" w:space="0" w:color="000000"/>
              <w:bottom w:val="single" w:sz="4" w:space="0" w:color="000000"/>
              <w:right w:val="single" w:sz="4" w:space="0" w:color="000000"/>
            </w:tcBorders>
            <w:vAlign w:val="center"/>
          </w:tcPr>
          <w:p w:rsidR="00237D92" w:rsidRDefault="00237D92" w:rsidP="004E7A67">
            <w:pPr>
              <w:bidi/>
              <w:spacing w:after="0" w:line="240" w:lineRule="auto"/>
              <w:jc w:val="center"/>
            </w:pPr>
            <w:r>
              <w:rPr>
                <w:rtl/>
              </w:rPr>
              <w:t>لا</w:t>
            </w:r>
          </w:p>
        </w:tc>
      </w:tr>
      <w:tr w:rsidR="00237D92" w:rsidTr="00237D92">
        <w:tc>
          <w:tcPr>
            <w:tcW w:w="2340" w:type="dxa"/>
            <w:tcBorders>
              <w:top w:val="single" w:sz="4" w:space="0" w:color="000000"/>
              <w:left w:val="single" w:sz="4" w:space="0" w:color="000000"/>
              <w:bottom w:val="single" w:sz="4" w:space="0" w:color="000000"/>
              <w:right w:val="nil"/>
            </w:tcBorders>
            <w:shd w:val="clear" w:color="auto" w:fill="DAEEF3"/>
            <w:vAlign w:val="center"/>
          </w:tcPr>
          <w:p w:rsidR="00237D92" w:rsidRDefault="00237D92" w:rsidP="004E7A67">
            <w:pPr>
              <w:bidi/>
              <w:spacing w:after="0" w:line="240" w:lineRule="auto"/>
              <w:ind w:left="90"/>
              <w:jc w:val="center"/>
              <w:rPr>
                <w:b/>
              </w:rPr>
            </w:pPr>
            <w:r>
              <w:rPr>
                <w:b/>
                <w:rtl/>
              </w:rPr>
              <w:t>المواقع الإلكترونية</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rsidR="00237D92" w:rsidRDefault="00237D92" w:rsidP="004E7A67">
            <w:pPr>
              <w:spacing w:after="0" w:line="240" w:lineRule="auto"/>
              <w:ind w:left="180"/>
            </w:pPr>
            <w:r w:rsidRPr="004925B8">
              <w:t>https://accesspharmacy.mhmedical.com/content.aspx?bookid=958&amp;sectionid=53483740</w:t>
            </w:r>
          </w:p>
        </w:tc>
      </w:tr>
    </w:tbl>
    <w:p w:rsidR="00237D92" w:rsidRDefault="00237D92" w:rsidP="00B202C1">
      <w:pPr>
        <w:tabs>
          <w:tab w:val="left" w:pos="1980"/>
        </w:tabs>
        <w:ind w:left="1985" w:hanging="1985"/>
        <w:jc w:val="right"/>
        <w:rPr>
          <w:b/>
          <w:color w:val="000000"/>
          <w:sz w:val="32"/>
          <w:szCs w:val="32"/>
        </w:rPr>
      </w:pPr>
      <w:r>
        <w:rPr>
          <w:b/>
          <w:color w:val="000000"/>
          <w:sz w:val="32"/>
          <w:szCs w:val="32"/>
        </w:rPr>
        <w:tab/>
      </w:r>
      <w:r>
        <w:rPr>
          <w:b/>
          <w:color w:val="000000"/>
          <w:sz w:val="32"/>
          <w:szCs w:val="32"/>
        </w:rPr>
        <w:tab/>
      </w:r>
    </w:p>
    <w:tbl>
      <w:tblPr>
        <w:tblW w:w="10470" w:type="dxa"/>
        <w:tblInd w:w="-547" w:type="dxa"/>
        <w:tblLayout w:type="fixed"/>
        <w:tblLook w:val="0400" w:firstRow="0" w:lastRow="0" w:firstColumn="0" w:lastColumn="0" w:noHBand="0" w:noVBand="1"/>
      </w:tblPr>
      <w:tblGrid>
        <w:gridCol w:w="1620"/>
        <w:gridCol w:w="1710"/>
        <w:gridCol w:w="2085"/>
        <w:gridCol w:w="1155"/>
        <w:gridCol w:w="3900"/>
      </w:tblGrid>
      <w:tr w:rsidR="00237D92" w:rsidTr="00237D92">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rsidR="00237D92" w:rsidRPr="004E7A67" w:rsidRDefault="00237D92" w:rsidP="004E7A67">
            <w:pPr>
              <w:tabs>
                <w:tab w:val="left" w:pos="1890"/>
                <w:tab w:val="center" w:pos="4544"/>
              </w:tabs>
              <w:bidi/>
              <w:spacing w:after="0"/>
              <w:ind w:right="1152"/>
              <w:jc w:val="center"/>
              <w:rPr>
                <w:b/>
                <w:color w:val="000000"/>
                <w:sz w:val="28"/>
                <w:szCs w:val="28"/>
              </w:rPr>
            </w:pPr>
            <w:r>
              <w:rPr>
                <w:b/>
                <w:color w:val="000000"/>
                <w:sz w:val="28"/>
                <w:szCs w:val="28"/>
                <w:rtl/>
              </w:rPr>
              <w:t>نظام الدرجات</w:t>
            </w:r>
          </w:p>
        </w:tc>
      </w:tr>
      <w:tr w:rsidR="00237D92" w:rsidTr="00237D92">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rsidR="00237D92" w:rsidRDefault="00237D92" w:rsidP="00B202C1">
            <w:pPr>
              <w:bidi/>
              <w:spacing w:after="0"/>
              <w:jc w:val="right"/>
              <w:rPr>
                <w:b/>
                <w:color w:val="000000"/>
                <w:sz w:val="24"/>
                <w:szCs w:val="24"/>
              </w:rPr>
            </w:pPr>
            <w:r>
              <w:rPr>
                <w:b/>
                <w:color w:val="000000"/>
                <w:rtl/>
              </w:rPr>
              <w:t>المجموعة</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rsidR="00237D92" w:rsidRDefault="00237D92" w:rsidP="00B202C1">
            <w:pPr>
              <w:bidi/>
              <w:spacing w:after="0"/>
              <w:jc w:val="right"/>
              <w:rPr>
                <w:b/>
                <w:color w:val="000000"/>
              </w:rPr>
            </w:pPr>
            <w:r>
              <w:rPr>
                <w:b/>
                <w:color w:val="000000"/>
                <w:rtl/>
              </w:rPr>
              <w:t>التقدير</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B202C1">
            <w:pPr>
              <w:bidi/>
              <w:spacing w:after="0"/>
              <w:jc w:val="right"/>
              <w:rPr>
                <w:color w:val="000000"/>
              </w:rPr>
            </w:pPr>
            <w:r>
              <w:rPr>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rsidR="00237D92" w:rsidRDefault="00237D92" w:rsidP="00B202C1">
            <w:pPr>
              <w:bidi/>
              <w:spacing w:after="0"/>
              <w:jc w:val="right"/>
              <w:rPr>
                <w:b/>
                <w:color w:val="000000"/>
              </w:rPr>
            </w:pPr>
            <w:r>
              <w:rPr>
                <w:b/>
                <w:color w:val="000000"/>
                <w:rtl/>
              </w:rPr>
              <w:t>الدرجات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rsidR="00237D92" w:rsidRDefault="00237D92" w:rsidP="00B202C1">
            <w:pPr>
              <w:bidi/>
              <w:spacing w:after="0"/>
              <w:jc w:val="right"/>
              <w:rPr>
                <w:b/>
                <w:color w:val="000000"/>
              </w:rPr>
            </w:pPr>
            <w:r>
              <w:rPr>
                <w:b/>
                <w:color w:val="000000"/>
                <w:rtl/>
              </w:rPr>
              <w:t>التوصيف</w:t>
            </w:r>
          </w:p>
        </w:tc>
      </w:tr>
      <w:tr w:rsidR="00237D92" w:rsidTr="00237D92">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B202C1">
            <w:pPr>
              <w:bidi/>
              <w:spacing w:after="0"/>
              <w:jc w:val="right"/>
              <w:rPr>
                <w:b/>
                <w:color w:val="000000"/>
              </w:rPr>
            </w:pPr>
            <w:r>
              <w:rPr>
                <w:b/>
                <w:color w:val="000000"/>
                <w:rtl/>
              </w:rPr>
              <w:t>مجموعة النجاح</w:t>
            </w:r>
          </w:p>
          <w:p w:rsidR="00237D92" w:rsidRDefault="00237D92" w:rsidP="00B202C1">
            <w:pPr>
              <w:spacing w:after="0"/>
              <w:jc w:val="right"/>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B202C1">
            <w:pPr>
              <w:bidi/>
              <w:spacing w:after="0"/>
              <w:ind w:firstLine="72"/>
              <w:jc w:val="right"/>
              <w:rPr>
                <w:b/>
                <w:color w:val="000000"/>
              </w:rPr>
            </w:pPr>
            <w:r>
              <w:rPr>
                <w:b/>
                <w:color w:val="000000"/>
                <w:rtl/>
              </w:rPr>
              <w:t>A - ممتاز</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bidi/>
              <w:spacing w:after="0"/>
              <w:jc w:val="right"/>
              <w:rPr>
                <w:b/>
                <w:sz w:val="24"/>
                <w:szCs w:val="24"/>
              </w:rPr>
            </w:pPr>
            <w:r>
              <w:rPr>
                <w:b/>
                <w:rtl/>
              </w:rPr>
              <w:t>ممتاز</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spacing w:after="0"/>
              <w:jc w:val="right"/>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B202C1">
            <w:pPr>
              <w:bidi/>
              <w:spacing w:after="0"/>
              <w:jc w:val="right"/>
              <w:rPr>
                <w:color w:val="000000"/>
              </w:rPr>
            </w:pPr>
            <w:r>
              <w:rPr>
                <w:color w:val="000000"/>
                <w:rtl/>
              </w:rPr>
              <w:t>أداء متميز</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B202C1">
            <w:pPr>
              <w:widowControl w:val="0"/>
              <w:pBdr>
                <w:top w:val="nil"/>
                <w:left w:val="nil"/>
                <w:bottom w:val="nil"/>
                <w:right w:val="nil"/>
                <w:between w:val="nil"/>
              </w:pBdr>
              <w:spacing w:after="0"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B202C1">
            <w:pPr>
              <w:bidi/>
              <w:spacing w:after="0"/>
              <w:ind w:firstLine="72"/>
              <w:jc w:val="right"/>
              <w:rPr>
                <w:b/>
                <w:color w:val="000000"/>
              </w:rPr>
            </w:pPr>
            <w:r>
              <w:rPr>
                <w:b/>
                <w:color w:val="000000"/>
                <w:rtl/>
              </w:rPr>
              <w:t>B - جيد جداً</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bidi/>
              <w:spacing w:after="0"/>
              <w:jc w:val="right"/>
              <w:rPr>
                <w:b/>
                <w:sz w:val="24"/>
                <w:szCs w:val="24"/>
              </w:rPr>
            </w:pPr>
            <w:r>
              <w:rPr>
                <w:b/>
                <w:rtl/>
              </w:rPr>
              <w:t>جيد جداً</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spacing w:after="0"/>
              <w:jc w:val="right"/>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B202C1">
            <w:pPr>
              <w:bidi/>
              <w:spacing w:after="0"/>
              <w:jc w:val="right"/>
              <w:rPr>
                <w:color w:val="000000"/>
              </w:rPr>
            </w:pPr>
            <w:r>
              <w:rPr>
                <w:color w:val="000000"/>
                <w:rtl/>
              </w:rPr>
              <w:t>فوق المتوسط مع بعض الأخطاء</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B202C1">
            <w:pPr>
              <w:widowControl w:val="0"/>
              <w:pBdr>
                <w:top w:val="nil"/>
                <w:left w:val="nil"/>
                <w:bottom w:val="nil"/>
                <w:right w:val="nil"/>
                <w:between w:val="nil"/>
              </w:pBdr>
              <w:spacing w:after="0"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B202C1">
            <w:pPr>
              <w:bidi/>
              <w:spacing w:after="0"/>
              <w:ind w:firstLine="72"/>
              <w:jc w:val="right"/>
              <w:rPr>
                <w:b/>
                <w:color w:val="000000"/>
              </w:rPr>
            </w:pPr>
            <w:r>
              <w:rPr>
                <w:b/>
                <w:color w:val="000000"/>
                <w:rtl/>
              </w:rPr>
              <w:t>C - جيد</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bidi/>
              <w:spacing w:after="0"/>
              <w:jc w:val="right"/>
              <w:rPr>
                <w:b/>
                <w:sz w:val="24"/>
                <w:szCs w:val="24"/>
              </w:rPr>
            </w:pPr>
            <w:r>
              <w:rPr>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spacing w:after="0"/>
              <w:jc w:val="right"/>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B202C1">
            <w:pPr>
              <w:bidi/>
              <w:spacing w:after="0"/>
              <w:jc w:val="right"/>
              <w:rPr>
                <w:color w:val="000000"/>
              </w:rPr>
            </w:pPr>
            <w:r>
              <w:rPr>
                <w:color w:val="000000"/>
                <w:rtl/>
              </w:rPr>
              <w:t>عمل جيد مع أخطاء ملحوظة</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B202C1">
            <w:pPr>
              <w:widowControl w:val="0"/>
              <w:pBdr>
                <w:top w:val="nil"/>
                <w:left w:val="nil"/>
                <w:bottom w:val="nil"/>
                <w:right w:val="nil"/>
                <w:between w:val="nil"/>
              </w:pBdr>
              <w:spacing w:after="0"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B202C1">
            <w:pPr>
              <w:bidi/>
              <w:spacing w:after="0"/>
              <w:ind w:firstLine="72"/>
              <w:jc w:val="right"/>
              <w:rPr>
                <w:b/>
                <w:color w:val="000000"/>
              </w:rPr>
            </w:pPr>
            <w:r>
              <w:rPr>
                <w:b/>
                <w:color w:val="000000"/>
                <w:rtl/>
              </w:rPr>
              <w:t>D - متوسط</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bidi/>
              <w:spacing w:after="0"/>
              <w:jc w:val="right"/>
              <w:rPr>
                <w:b/>
                <w:sz w:val="24"/>
                <w:szCs w:val="24"/>
              </w:rPr>
            </w:pPr>
            <w:r>
              <w:rPr>
                <w:b/>
                <w:rtl/>
              </w:rPr>
              <w:t>متوسط</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spacing w:after="0"/>
              <w:jc w:val="right"/>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B202C1">
            <w:pPr>
              <w:bidi/>
              <w:spacing w:after="0"/>
              <w:jc w:val="right"/>
              <w:rPr>
                <w:color w:val="000000"/>
              </w:rPr>
            </w:pPr>
            <w:r>
              <w:rPr>
                <w:color w:val="000000"/>
                <w:rtl/>
              </w:rPr>
              <w:t>مقبول مع نواقص رئيسية</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B202C1">
            <w:pPr>
              <w:widowControl w:val="0"/>
              <w:pBdr>
                <w:top w:val="nil"/>
                <w:left w:val="nil"/>
                <w:bottom w:val="nil"/>
                <w:right w:val="nil"/>
                <w:between w:val="nil"/>
              </w:pBdr>
              <w:spacing w:after="0"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B202C1">
            <w:pPr>
              <w:bidi/>
              <w:spacing w:after="0"/>
              <w:ind w:firstLine="72"/>
              <w:jc w:val="right"/>
              <w:rPr>
                <w:b/>
                <w:color w:val="000000"/>
              </w:rPr>
            </w:pPr>
            <w:r>
              <w:rPr>
                <w:b/>
                <w:color w:val="000000"/>
                <w:rtl/>
              </w:rPr>
              <w:t>E - مقبول</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bidi/>
              <w:spacing w:after="0"/>
              <w:jc w:val="right"/>
              <w:rPr>
                <w:b/>
                <w:sz w:val="24"/>
                <w:szCs w:val="24"/>
              </w:rPr>
            </w:pPr>
            <w:r>
              <w:rPr>
                <w:b/>
                <w:rtl/>
              </w:rPr>
              <w:t>مقبول</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spacing w:after="0"/>
              <w:jc w:val="right"/>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B202C1">
            <w:pPr>
              <w:bidi/>
              <w:spacing w:after="0"/>
              <w:jc w:val="right"/>
              <w:rPr>
                <w:color w:val="000000"/>
              </w:rPr>
            </w:pPr>
            <w:r>
              <w:rPr>
                <w:color w:val="000000"/>
                <w:rtl/>
              </w:rPr>
              <w:t>العمل يحقق الحد الأدنى من المتطلبات</w:t>
            </w:r>
          </w:p>
        </w:tc>
      </w:tr>
      <w:tr w:rsidR="00237D92" w:rsidTr="00237D92">
        <w:trPr>
          <w:trHeight w:val="300"/>
        </w:trPr>
        <w:tc>
          <w:tcPr>
            <w:tcW w:w="1620" w:type="dxa"/>
            <w:vMerge w:val="restart"/>
            <w:tcBorders>
              <w:top w:val="single" w:sz="6" w:space="0" w:color="000000"/>
              <w:left w:val="single" w:sz="6" w:space="0" w:color="000000"/>
              <w:bottom w:val="nil"/>
              <w:right w:val="single" w:sz="6" w:space="0" w:color="000000"/>
            </w:tcBorders>
            <w:vAlign w:val="center"/>
          </w:tcPr>
          <w:p w:rsidR="00237D92" w:rsidRDefault="00237D92" w:rsidP="00B202C1">
            <w:pPr>
              <w:bidi/>
              <w:spacing w:after="0"/>
              <w:jc w:val="right"/>
              <w:rPr>
                <w:b/>
                <w:color w:val="000000"/>
              </w:rPr>
            </w:pPr>
            <w:r>
              <w:rPr>
                <w:b/>
                <w:color w:val="000000"/>
                <w:rtl/>
              </w:rPr>
              <w:t>مجموعة الرسوب</w:t>
            </w:r>
          </w:p>
          <w:p w:rsidR="00237D92" w:rsidRDefault="00237D92" w:rsidP="00B202C1">
            <w:pPr>
              <w:spacing w:after="0"/>
              <w:jc w:val="right"/>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B202C1">
            <w:pPr>
              <w:bidi/>
              <w:spacing w:after="0"/>
              <w:ind w:firstLine="72"/>
              <w:jc w:val="right"/>
              <w:rPr>
                <w:b/>
                <w:color w:val="000000"/>
              </w:rPr>
            </w:pPr>
            <w:r>
              <w:rPr>
                <w:b/>
                <w:color w:val="000000"/>
                <w:rtl/>
              </w:rPr>
              <w:t>FX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bidi/>
              <w:spacing w:after="0"/>
              <w:jc w:val="right"/>
              <w:rPr>
                <w:b/>
                <w:sz w:val="24"/>
                <w:szCs w:val="24"/>
              </w:rPr>
            </w:pPr>
            <w:r>
              <w:rPr>
                <w:b/>
                <w:sz w:val="24"/>
                <w:szCs w:val="24"/>
                <w:rtl/>
              </w:rPr>
              <w:t>راسب (بحاجة إلى 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spacing w:after="0"/>
              <w:jc w:val="right"/>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B202C1">
            <w:pPr>
              <w:bidi/>
              <w:spacing w:after="0"/>
              <w:jc w:val="right"/>
              <w:rPr>
                <w:color w:val="000000"/>
              </w:rPr>
            </w:pPr>
            <w:r>
              <w:rPr>
                <w:color w:val="000000"/>
                <w:rtl/>
              </w:rPr>
              <w:t>يتطلب عملاً إضافياً لكن تُمنح الدرجة</w:t>
            </w:r>
          </w:p>
        </w:tc>
      </w:tr>
      <w:tr w:rsidR="00237D92" w:rsidTr="00237D92">
        <w:trPr>
          <w:trHeight w:val="300"/>
        </w:trPr>
        <w:tc>
          <w:tcPr>
            <w:tcW w:w="1620" w:type="dxa"/>
            <w:vMerge/>
            <w:tcBorders>
              <w:top w:val="single" w:sz="6" w:space="0" w:color="000000"/>
              <w:left w:val="single" w:sz="6" w:space="0" w:color="000000"/>
              <w:bottom w:val="nil"/>
              <w:right w:val="single" w:sz="6" w:space="0" w:color="000000"/>
            </w:tcBorders>
            <w:vAlign w:val="center"/>
          </w:tcPr>
          <w:p w:rsidR="00237D92" w:rsidRDefault="00237D92" w:rsidP="00B202C1">
            <w:pPr>
              <w:widowControl w:val="0"/>
              <w:pBdr>
                <w:top w:val="nil"/>
                <w:left w:val="nil"/>
                <w:bottom w:val="nil"/>
                <w:right w:val="nil"/>
                <w:between w:val="nil"/>
              </w:pBdr>
              <w:spacing w:after="0" w:line="276" w:lineRule="auto"/>
              <w:jc w:val="right"/>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rsidR="00237D92" w:rsidRDefault="00237D92" w:rsidP="00B202C1">
            <w:pPr>
              <w:bidi/>
              <w:spacing w:after="0"/>
              <w:ind w:firstLine="72"/>
              <w:jc w:val="right"/>
              <w:rPr>
                <w:b/>
                <w:color w:val="000000"/>
                <w:sz w:val="24"/>
                <w:szCs w:val="24"/>
              </w:rPr>
            </w:pPr>
            <w:r>
              <w:rPr>
                <w:b/>
                <w:color w:val="000000"/>
                <w:rtl/>
              </w:rPr>
              <w:t>F – راسب</w:t>
            </w:r>
          </w:p>
        </w:tc>
        <w:tc>
          <w:tcPr>
            <w:tcW w:w="208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bidi/>
              <w:spacing w:after="0"/>
              <w:jc w:val="right"/>
              <w:rPr>
                <w:b/>
              </w:rPr>
            </w:pPr>
            <w:r>
              <w:rPr>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rsidR="00237D92" w:rsidRDefault="00237D92" w:rsidP="00B202C1">
            <w:pPr>
              <w:spacing w:after="0"/>
              <w:jc w:val="right"/>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rsidR="00237D92" w:rsidRDefault="00237D92" w:rsidP="00B202C1">
            <w:pPr>
              <w:bidi/>
              <w:spacing w:after="0"/>
              <w:jc w:val="right"/>
              <w:rPr>
                <w:color w:val="000000"/>
              </w:rPr>
            </w:pPr>
            <w:r>
              <w:rPr>
                <w:color w:val="000000"/>
                <w:rtl/>
              </w:rPr>
              <w:t>يتطلب قدراً كبيراً من العمل</w:t>
            </w:r>
          </w:p>
        </w:tc>
      </w:tr>
      <w:tr w:rsidR="00237D92" w:rsidTr="00237D92">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B202C1">
            <w:pPr>
              <w:spacing w:after="0"/>
              <w:jc w:val="right"/>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rsidR="00237D92" w:rsidRDefault="00237D92" w:rsidP="00B202C1">
            <w:pPr>
              <w:spacing w:after="0"/>
              <w:jc w:val="right"/>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B202C1">
            <w:pPr>
              <w:spacing w:after="0"/>
              <w:jc w:val="right"/>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rsidR="00237D92" w:rsidRDefault="00237D92" w:rsidP="00B202C1">
            <w:pPr>
              <w:spacing w:after="0"/>
              <w:jc w:val="right"/>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rsidR="00237D92" w:rsidRDefault="00237D92" w:rsidP="00B202C1">
            <w:pPr>
              <w:spacing w:after="0"/>
              <w:jc w:val="right"/>
              <w:rPr>
                <w:b/>
                <w:color w:val="000000"/>
              </w:rPr>
            </w:pPr>
          </w:p>
        </w:tc>
      </w:tr>
      <w:tr w:rsidR="00237D92" w:rsidTr="00237D92">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rsidR="00237D92" w:rsidRPr="004E7A67" w:rsidRDefault="004E7A67" w:rsidP="00B202C1">
            <w:pPr>
              <w:spacing w:after="0"/>
              <w:jc w:val="right"/>
              <w:rPr>
                <w:color w:val="000000"/>
                <w:sz w:val="24"/>
                <w:szCs w:val="24"/>
              </w:rPr>
            </w:pPr>
            <w:r w:rsidRPr="004E7A67">
              <w:rPr>
                <w:color w:val="000000"/>
                <w:sz w:val="24"/>
                <w:szCs w:val="24"/>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4E7A67">
              <w:rPr>
                <w:color w:val="000000"/>
                <w:sz w:val="24"/>
                <w:szCs w:val="24"/>
              </w:rPr>
              <w:t>.</w:t>
            </w:r>
          </w:p>
        </w:tc>
      </w:tr>
    </w:tbl>
    <w:p w:rsidR="00920C13" w:rsidRDefault="00920C13" w:rsidP="00B202C1">
      <w:pPr>
        <w:spacing w:before="240"/>
        <w:jc w:val="right"/>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4E7A67" w:rsidRDefault="004E7A67" w:rsidP="00B202C1">
      <w:pPr>
        <w:spacing w:before="240"/>
        <w:jc w:val="right"/>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4E7A67" w:rsidRDefault="004E7A67" w:rsidP="00B202C1">
      <w:pPr>
        <w:spacing w:before="240"/>
        <w:jc w:val="right"/>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4E7A67" w:rsidRDefault="004E7A67" w:rsidP="00B202C1">
      <w:pPr>
        <w:spacing w:before="240"/>
        <w:jc w:val="right"/>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4E7A67" w:rsidRDefault="004E7A67" w:rsidP="00B202C1">
      <w:pPr>
        <w:spacing w:before="240"/>
        <w:jc w:val="right"/>
        <w:rPr>
          <w:b/>
          <w:outline/>
          <w:color w:val="C0504D" w:themeColor="accent2"/>
          <w:sz w:val="72"/>
          <w:szCs w:val="72"/>
          <w:rtl/>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237D92" w:rsidRDefault="00963931" w:rsidP="004E7A67">
      <w:pPr>
        <w:spacing w:before="240"/>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963931">
        <w:rPr>
          <w:rFonts w:hint="cs"/>
          <w:b/>
          <w:outline/>
          <w:color w:val="C0504D" w:themeColor="accent2"/>
          <w:sz w:val="72"/>
          <w:szCs w:val="72"/>
          <w:rtl/>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Fourth Level</w:t>
      </w:r>
    </w:p>
    <w:p w:rsidR="00963931" w:rsidRDefault="00553887" w:rsidP="00B202C1">
      <w:pPr>
        <w:spacing w:after="0"/>
        <w:ind w:left="-1440" w:right="10872"/>
        <w:jc w:val="right"/>
      </w:pPr>
      <w:r>
        <w:rPr>
          <w:noProof/>
        </w:rPr>
        <mc:AlternateContent>
          <mc:Choice Requires="wpg">
            <w:drawing>
              <wp:anchor distT="0" distB="0" distL="114300" distR="114300" simplePos="0" relativeHeight="251667456" behindDoc="0" locked="0" layoutInCell="1" allowOverlap="1" wp14:anchorId="4C6DA92F" wp14:editId="26004A97">
                <wp:simplePos x="0" y="0"/>
                <wp:positionH relativeFrom="page">
                  <wp:posOffset>1051560</wp:posOffset>
                </wp:positionH>
                <wp:positionV relativeFrom="page">
                  <wp:align>top</wp:align>
                </wp:positionV>
                <wp:extent cx="7164070" cy="9411335"/>
                <wp:effectExtent l="0" t="0" r="0" b="0"/>
                <wp:wrapTopAndBottom/>
                <wp:docPr id="246102" name="Group 246102"/>
                <wp:cNvGraphicFramePr/>
                <a:graphic xmlns:a="http://schemas.openxmlformats.org/drawingml/2006/main">
                  <a:graphicData uri="http://schemas.microsoft.com/office/word/2010/wordprocessingGroup">
                    <wpg:wgp>
                      <wpg:cNvGrpSpPr/>
                      <wpg:grpSpPr>
                        <a:xfrm>
                          <a:off x="0" y="0"/>
                          <a:ext cx="7164070" cy="9411335"/>
                          <a:chOff x="219456" y="123444"/>
                          <a:chExt cx="7164070" cy="9411920"/>
                        </a:xfrm>
                      </wpg:grpSpPr>
                      <pic:pic xmlns:pic="http://schemas.openxmlformats.org/drawingml/2006/picture">
                        <pic:nvPicPr>
                          <pic:cNvPr id="12" name="Picture 12"/>
                          <pic:cNvPicPr/>
                        </pic:nvPicPr>
                        <pic:blipFill>
                          <a:blip r:embed="rId102"/>
                          <a:stretch>
                            <a:fillRect/>
                          </a:stretch>
                        </pic:blipFill>
                        <pic:spPr>
                          <a:xfrm>
                            <a:off x="717804" y="509004"/>
                            <a:ext cx="324485" cy="380759"/>
                          </a:xfrm>
                          <a:prstGeom prst="rect">
                            <a:avLst/>
                          </a:prstGeom>
                        </pic:spPr>
                      </pic:pic>
                      <wps:wsp>
                        <wps:cNvPr id="13" name="Rectangle 13"/>
                        <wps:cNvSpPr/>
                        <wps:spPr>
                          <a:xfrm>
                            <a:off x="829361" y="573901"/>
                            <a:ext cx="59389" cy="262973"/>
                          </a:xfrm>
                          <a:prstGeom prst="rect">
                            <a:avLst/>
                          </a:prstGeom>
                          <a:ln>
                            <a:noFill/>
                          </a:ln>
                        </wps:spPr>
                        <wps:txbx>
                          <w:txbxContent>
                            <w:p w:rsidR="007863BA" w:rsidRDefault="007863BA" w:rsidP="00963931">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14" name="Rectangle 14"/>
                        <wps:cNvSpPr/>
                        <wps:spPr>
                          <a:xfrm>
                            <a:off x="7060438" y="911230"/>
                            <a:ext cx="59288" cy="262525"/>
                          </a:xfrm>
                          <a:prstGeom prst="rect">
                            <a:avLst/>
                          </a:prstGeom>
                          <a:ln>
                            <a:noFill/>
                          </a:ln>
                        </wps:spPr>
                        <wps:txbx>
                          <w:txbxContent>
                            <w:p w:rsidR="007863BA" w:rsidRDefault="007863BA"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5" name="Rectangle 15"/>
                        <wps:cNvSpPr/>
                        <wps:spPr>
                          <a:xfrm>
                            <a:off x="7060438" y="1234318"/>
                            <a:ext cx="59288" cy="262525"/>
                          </a:xfrm>
                          <a:prstGeom prst="rect">
                            <a:avLst/>
                          </a:prstGeom>
                          <a:ln>
                            <a:noFill/>
                          </a:ln>
                        </wps:spPr>
                        <wps:txbx>
                          <w:txbxContent>
                            <w:p w:rsidR="007863BA" w:rsidRDefault="007863BA"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6" name="Rectangle 16"/>
                        <wps:cNvSpPr/>
                        <wps:spPr>
                          <a:xfrm>
                            <a:off x="3944747" y="1555882"/>
                            <a:ext cx="59288" cy="262525"/>
                          </a:xfrm>
                          <a:prstGeom prst="rect">
                            <a:avLst/>
                          </a:prstGeom>
                          <a:ln>
                            <a:noFill/>
                          </a:ln>
                        </wps:spPr>
                        <wps:txbx>
                          <w:txbxContent>
                            <w:p w:rsidR="007863BA" w:rsidRDefault="007863BA"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7" name="Rectangle 17"/>
                        <wps:cNvSpPr/>
                        <wps:spPr>
                          <a:xfrm>
                            <a:off x="7060438" y="1877446"/>
                            <a:ext cx="59288" cy="262525"/>
                          </a:xfrm>
                          <a:prstGeom prst="rect">
                            <a:avLst/>
                          </a:prstGeom>
                          <a:ln>
                            <a:noFill/>
                          </a:ln>
                        </wps:spPr>
                        <wps:txbx>
                          <w:txbxContent>
                            <w:p w:rsidR="007863BA" w:rsidRDefault="007863BA"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8" name="Rectangle 18"/>
                        <wps:cNvSpPr/>
                        <wps:spPr>
                          <a:xfrm>
                            <a:off x="7060438" y="2200534"/>
                            <a:ext cx="59288" cy="262525"/>
                          </a:xfrm>
                          <a:prstGeom prst="rect">
                            <a:avLst/>
                          </a:prstGeom>
                          <a:ln>
                            <a:noFill/>
                          </a:ln>
                        </wps:spPr>
                        <wps:txbx>
                          <w:txbxContent>
                            <w:p w:rsidR="007863BA" w:rsidRDefault="007863BA"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9" name="Rectangle 19"/>
                        <wps:cNvSpPr/>
                        <wps:spPr>
                          <a:xfrm>
                            <a:off x="3944747" y="2522098"/>
                            <a:ext cx="118068" cy="262525"/>
                          </a:xfrm>
                          <a:prstGeom prst="rect">
                            <a:avLst/>
                          </a:prstGeom>
                          <a:ln>
                            <a:noFill/>
                          </a:ln>
                        </wps:spPr>
                        <wps:txbx>
                          <w:txbxContent>
                            <w:p w:rsidR="007863BA" w:rsidRDefault="007863BA"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0" name="Rectangle 20"/>
                        <wps:cNvSpPr/>
                        <wps:spPr>
                          <a:xfrm>
                            <a:off x="4033139" y="2522098"/>
                            <a:ext cx="59288" cy="262525"/>
                          </a:xfrm>
                          <a:prstGeom prst="rect">
                            <a:avLst/>
                          </a:prstGeom>
                          <a:ln>
                            <a:noFill/>
                          </a:ln>
                        </wps:spPr>
                        <wps:txbx>
                          <w:txbxContent>
                            <w:p w:rsidR="007863BA" w:rsidRDefault="007863BA"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1" name="Rectangle 21"/>
                        <wps:cNvSpPr/>
                        <wps:spPr>
                          <a:xfrm>
                            <a:off x="6482842" y="2880427"/>
                            <a:ext cx="768365" cy="215727"/>
                          </a:xfrm>
                          <a:prstGeom prst="rect">
                            <a:avLst/>
                          </a:prstGeom>
                          <a:ln>
                            <a:noFill/>
                          </a:ln>
                        </wps:spPr>
                        <wps:txbx>
                          <w:txbxContent>
                            <w:p w:rsidR="007863BA" w:rsidRDefault="007863BA"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2" name="Rectangle 22"/>
                        <wps:cNvSpPr/>
                        <wps:spPr>
                          <a:xfrm>
                            <a:off x="7060438" y="2845186"/>
                            <a:ext cx="59288" cy="262525"/>
                          </a:xfrm>
                          <a:prstGeom prst="rect">
                            <a:avLst/>
                          </a:prstGeom>
                          <a:ln>
                            <a:noFill/>
                          </a:ln>
                        </wps:spPr>
                        <wps:txbx>
                          <w:txbxContent>
                            <w:p w:rsidR="007863BA" w:rsidRDefault="007863BA"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3" name="Rectangle 23"/>
                        <wps:cNvSpPr/>
                        <wps:spPr>
                          <a:xfrm>
                            <a:off x="7060438" y="3167131"/>
                            <a:ext cx="59288" cy="262525"/>
                          </a:xfrm>
                          <a:prstGeom prst="rect">
                            <a:avLst/>
                          </a:prstGeom>
                          <a:ln>
                            <a:noFill/>
                          </a:ln>
                        </wps:spPr>
                        <wps:txbx>
                          <w:txbxContent>
                            <w:p w:rsidR="007863BA" w:rsidRDefault="007863BA"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4" name="Rectangle 24"/>
                        <wps:cNvSpPr/>
                        <wps:spPr>
                          <a:xfrm>
                            <a:off x="7060438" y="3490219"/>
                            <a:ext cx="59288" cy="262525"/>
                          </a:xfrm>
                          <a:prstGeom prst="rect">
                            <a:avLst/>
                          </a:prstGeom>
                          <a:ln>
                            <a:noFill/>
                          </a:ln>
                        </wps:spPr>
                        <wps:txbx>
                          <w:txbxContent>
                            <w:p w:rsidR="007863BA" w:rsidRDefault="007863BA"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5" name="Rectangle 25"/>
                        <wps:cNvSpPr/>
                        <wps:spPr>
                          <a:xfrm>
                            <a:off x="7060438" y="3811783"/>
                            <a:ext cx="59288" cy="262525"/>
                          </a:xfrm>
                          <a:prstGeom prst="rect">
                            <a:avLst/>
                          </a:prstGeom>
                          <a:ln>
                            <a:noFill/>
                          </a:ln>
                        </wps:spPr>
                        <wps:txbx>
                          <w:txbxContent>
                            <w:p w:rsidR="007863BA" w:rsidRDefault="007863BA"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6" name="Rectangle 26"/>
                        <wps:cNvSpPr/>
                        <wps:spPr>
                          <a:xfrm>
                            <a:off x="7060438" y="4134871"/>
                            <a:ext cx="59288" cy="262525"/>
                          </a:xfrm>
                          <a:prstGeom prst="rect">
                            <a:avLst/>
                          </a:prstGeom>
                          <a:ln>
                            <a:noFill/>
                          </a:ln>
                        </wps:spPr>
                        <wps:txbx>
                          <w:txbxContent>
                            <w:p w:rsidR="007863BA" w:rsidRDefault="007863BA"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7" name="Rectangle 27"/>
                        <wps:cNvSpPr/>
                        <wps:spPr>
                          <a:xfrm>
                            <a:off x="7060438" y="4456435"/>
                            <a:ext cx="59288" cy="262525"/>
                          </a:xfrm>
                          <a:prstGeom prst="rect">
                            <a:avLst/>
                          </a:prstGeom>
                          <a:ln>
                            <a:noFill/>
                          </a:ln>
                        </wps:spPr>
                        <wps:txbx>
                          <w:txbxContent>
                            <w:p w:rsidR="007863BA" w:rsidRDefault="007863BA"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8" name="Rectangle 28"/>
                        <wps:cNvSpPr/>
                        <wps:spPr>
                          <a:xfrm>
                            <a:off x="7060438" y="4777999"/>
                            <a:ext cx="59288" cy="262525"/>
                          </a:xfrm>
                          <a:prstGeom prst="rect">
                            <a:avLst/>
                          </a:prstGeom>
                          <a:ln>
                            <a:noFill/>
                          </a:ln>
                        </wps:spPr>
                        <wps:txbx>
                          <w:txbxContent>
                            <w:p w:rsidR="007863BA" w:rsidRDefault="007863BA"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9" name="Rectangle 29"/>
                        <wps:cNvSpPr/>
                        <wps:spPr>
                          <a:xfrm>
                            <a:off x="7060438" y="5101341"/>
                            <a:ext cx="59288" cy="262525"/>
                          </a:xfrm>
                          <a:prstGeom prst="rect">
                            <a:avLst/>
                          </a:prstGeom>
                          <a:ln>
                            <a:noFill/>
                          </a:ln>
                        </wps:spPr>
                        <wps:txbx>
                          <w:txbxContent>
                            <w:p w:rsidR="007863BA" w:rsidRDefault="007863BA"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30" name="Rectangle 30"/>
                        <wps:cNvSpPr/>
                        <wps:spPr>
                          <a:xfrm>
                            <a:off x="7060438" y="5422905"/>
                            <a:ext cx="59288" cy="262525"/>
                          </a:xfrm>
                          <a:prstGeom prst="rect">
                            <a:avLst/>
                          </a:prstGeom>
                          <a:ln>
                            <a:noFill/>
                          </a:ln>
                        </wps:spPr>
                        <wps:txbx>
                          <w:txbxContent>
                            <w:p w:rsidR="007863BA" w:rsidRDefault="007863BA"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31" name="Rectangle 31"/>
                        <wps:cNvSpPr/>
                        <wps:spPr>
                          <a:xfrm>
                            <a:off x="7060438" y="5745993"/>
                            <a:ext cx="59288" cy="262525"/>
                          </a:xfrm>
                          <a:prstGeom prst="rect">
                            <a:avLst/>
                          </a:prstGeom>
                          <a:ln>
                            <a:noFill/>
                          </a:ln>
                        </wps:spPr>
                        <wps:txbx>
                          <w:txbxContent>
                            <w:p w:rsidR="007863BA" w:rsidRDefault="007863BA" w:rsidP="00963931">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32" name="Rectangle 32"/>
                        <wps:cNvSpPr/>
                        <wps:spPr>
                          <a:xfrm>
                            <a:off x="7060438" y="6070605"/>
                            <a:ext cx="59288" cy="262525"/>
                          </a:xfrm>
                          <a:prstGeom prst="rect">
                            <a:avLst/>
                          </a:prstGeom>
                          <a:ln>
                            <a:noFill/>
                          </a:ln>
                        </wps:spPr>
                        <wps:txbx>
                          <w:txbxContent>
                            <w:p w:rsidR="007863BA" w:rsidRDefault="007863BA" w:rsidP="00963931">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3" name="Rectangle 33"/>
                        <wps:cNvSpPr/>
                        <wps:spPr>
                          <a:xfrm>
                            <a:off x="6773926" y="6394112"/>
                            <a:ext cx="46619" cy="206429"/>
                          </a:xfrm>
                          <a:prstGeom prst="rect">
                            <a:avLst/>
                          </a:prstGeom>
                          <a:ln>
                            <a:noFill/>
                          </a:ln>
                        </wps:spPr>
                        <wps:txbx>
                          <w:txbxContent>
                            <w:p w:rsidR="007863BA" w:rsidRDefault="007863BA" w:rsidP="00963931">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34" name="Rectangle 34"/>
                        <wps:cNvSpPr/>
                        <wps:spPr>
                          <a:xfrm>
                            <a:off x="6773926" y="6668433"/>
                            <a:ext cx="46619" cy="206429"/>
                          </a:xfrm>
                          <a:prstGeom prst="rect">
                            <a:avLst/>
                          </a:prstGeom>
                          <a:ln>
                            <a:noFill/>
                          </a:ln>
                        </wps:spPr>
                        <wps:txbx>
                          <w:txbxContent>
                            <w:p w:rsidR="007863BA" w:rsidRDefault="007863BA" w:rsidP="00963931">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35" name="Rectangle 35"/>
                        <wps:cNvSpPr/>
                        <wps:spPr>
                          <a:xfrm>
                            <a:off x="6773926" y="6942752"/>
                            <a:ext cx="46619" cy="206429"/>
                          </a:xfrm>
                          <a:prstGeom prst="rect">
                            <a:avLst/>
                          </a:prstGeom>
                          <a:ln>
                            <a:noFill/>
                          </a:ln>
                        </wps:spPr>
                        <wps:txbx>
                          <w:txbxContent>
                            <w:p w:rsidR="007863BA" w:rsidRDefault="007863BA" w:rsidP="00963931">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36" name="Rectangle 36"/>
                        <wps:cNvSpPr/>
                        <wps:spPr>
                          <a:xfrm>
                            <a:off x="6773926" y="7218596"/>
                            <a:ext cx="46619" cy="206430"/>
                          </a:xfrm>
                          <a:prstGeom prst="rect">
                            <a:avLst/>
                          </a:prstGeom>
                          <a:ln>
                            <a:noFill/>
                          </a:ln>
                        </wps:spPr>
                        <wps:txbx>
                          <w:txbxContent>
                            <w:p w:rsidR="007863BA" w:rsidRDefault="007863BA" w:rsidP="00963931">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37" name="Rectangle 37"/>
                        <wps:cNvSpPr/>
                        <wps:spPr>
                          <a:xfrm>
                            <a:off x="6773926" y="7493297"/>
                            <a:ext cx="46619" cy="206430"/>
                          </a:xfrm>
                          <a:prstGeom prst="rect">
                            <a:avLst/>
                          </a:prstGeom>
                          <a:ln>
                            <a:noFill/>
                          </a:ln>
                        </wps:spPr>
                        <wps:txbx>
                          <w:txbxContent>
                            <w:p w:rsidR="007863BA" w:rsidRDefault="007863BA" w:rsidP="00963931">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38" name="Rectangle 38"/>
                        <wps:cNvSpPr/>
                        <wps:spPr>
                          <a:xfrm>
                            <a:off x="6773926" y="7769142"/>
                            <a:ext cx="46619" cy="206429"/>
                          </a:xfrm>
                          <a:prstGeom prst="rect">
                            <a:avLst/>
                          </a:prstGeom>
                          <a:ln>
                            <a:noFill/>
                          </a:ln>
                        </wps:spPr>
                        <wps:txbx>
                          <w:txbxContent>
                            <w:p w:rsidR="007863BA" w:rsidRDefault="007863BA" w:rsidP="00963931">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39" name="Rectangle 39"/>
                        <wps:cNvSpPr/>
                        <wps:spPr>
                          <a:xfrm>
                            <a:off x="6773926" y="8043461"/>
                            <a:ext cx="46619" cy="206430"/>
                          </a:xfrm>
                          <a:prstGeom prst="rect">
                            <a:avLst/>
                          </a:prstGeom>
                          <a:ln>
                            <a:noFill/>
                          </a:ln>
                        </wps:spPr>
                        <wps:txbx>
                          <w:txbxContent>
                            <w:p w:rsidR="007863BA" w:rsidRDefault="007863BA" w:rsidP="00963931">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40" name="Rectangle 40"/>
                        <wps:cNvSpPr/>
                        <wps:spPr>
                          <a:xfrm>
                            <a:off x="6773926" y="8319306"/>
                            <a:ext cx="46619" cy="206429"/>
                          </a:xfrm>
                          <a:prstGeom prst="rect">
                            <a:avLst/>
                          </a:prstGeom>
                          <a:ln>
                            <a:noFill/>
                          </a:ln>
                        </wps:spPr>
                        <wps:txbx>
                          <w:txbxContent>
                            <w:p w:rsidR="007863BA" w:rsidRDefault="007863BA" w:rsidP="00963931">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41" name="Rectangle 41"/>
                        <wps:cNvSpPr/>
                        <wps:spPr>
                          <a:xfrm>
                            <a:off x="6773926" y="8593574"/>
                            <a:ext cx="46619" cy="206430"/>
                          </a:xfrm>
                          <a:prstGeom prst="rect">
                            <a:avLst/>
                          </a:prstGeom>
                          <a:ln>
                            <a:noFill/>
                          </a:ln>
                        </wps:spPr>
                        <wps:txbx>
                          <w:txbxContent>
                            <w:p w:rsidR="007863BA" w:rsidRDefault="007863BA" w:rsidP="00963931">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425637" name="Shape 425637"/>
                        <wps:cNvSpPr/>
                        <wps:spPr>
                          <a:xfrm>
                            <a:off x="219456" y="12344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425638" name="Shape 425638"/>
                        <wps:cNvSpPr/>
                        <wps:spPr>
                          <a:xfrm>
                            <a:off x="257556" y="123444"/>
                            <a:ext cx="7087870" cy="38100"/>
                          </a:xfrm>
                          <a:custGeom>
                            <a:avLst/>
                            <a:gdLst/>
                            <a:ahLst/>
                            <a:cxnLst/>
                            <a:rect l="0" t="0" r="0" b="0"/>
                            <a:pathLst>
                              <a:path w="7087870" h="38100">
                                <a:moveTo>
                                  <a:pt x="0" y="0"/>
                                </a:moveTo>
                                <a:lnTo>
                                  <a:pt x="7087870" y="0"/>
                                </a:lnTo>
                                <a:lnTo>
                                  <a:pt x="7087870" y="38100"/>
                                </a:lnTo>
                                <a:lnTo>
                                  <a:pt x="0" y="381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425639" name="Shape 425639"/>
                        <wps:cNvSpPr/>
                        <wps:spPr>
                          <a:xfrm>
                            <a:off x="7345426" y="12344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425640" name="Shape 425640"/>
                        <wps:cNvSpPr/>
                        <wps:spPr>
                          <a:xfrm>
                            <a:off x="219456" y="161494"/>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425641" name="Shape 425641"/>
                        <wps:cNvSpPr/>
                        <wps:spPr>
                          <a:xfrm>
                            <a:off x="7345426" y="161494"/>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C6DA92F" id="Group 246102" o:spid="_x0000_s1026" style="position:absolute;left:0;text-align:left;margin-left:82.8pt;margin-top:0;width:564.1pt;height:741.05pt;z-index:251667456;mso-position-horizontal-relative:page;mso-position-vertical:top;mso-position-vertical-relative:page;mso-width-relative:margin;mso-height-relative:margin" coordorigin="2194,1234" coordsize="71640,94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7178;top:5090;width:3244;height:3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">
                  <v:imagedata r:id="rId103" o:title=""/>
                </v:shape>
                <v:rect id="Rectangle 13" o:spid="_x0000_s1028" style="position:absolute;left:8293;top:5739;width:594;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7863BA" w:rsidRDefault="007863BA" w:rsidP="00963931">
                        <w:r>
                          <w:rPr>
                            <w:rFonts w:ascii="Times New Roman" w:eastAsia="Times New Roman" w:hAnsi="Times New Roman" w:cs="Times New Roman"/>
                            <w:b/>
                            <w:sz w:val="28"/>
                          </w:rPr>
                          <w:t xml:space="preserve"> </w:t>
                        </w:r>
                      </w:p>
                    </w:txbxContent>
                  </v:textbox>
                </v:rect>
                <v:rect id="Rectangle 14" o:spid="_x0000_s1029" style="position:absolute;left:70604;top:911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7863BA" w:rsidRDefault="007863BA" w:rsidP="00963931">
                        <w:r>
                          <w:rPr>
                            <w:rFonts w:ascii="Times New Roman" w:eastAsia="Times New Roman" w:hAnsi="Times New Roman" w:cs="Times New Roman"/>
                            <w:sz w:val="28"/>
                          </w:rPr>
                          <w:t xml:space="preserve"> </w:t>
                        </w:r>
                      </w:p>
                    </w:txbxContent>
                  </v:textbox>
                </v:rect>
                <v:rect id="Rectangle 15" o:spid="_x0000_s1030" style="position:absolute;left:70604;top:1234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7863BA" w:rsidRDefault="007863BA" w:rsidP="00963931">
                        <w:r>
                          <w:rPr>
                            <w:rFonts w:ascii="Times New Roman" w:eastAsia="Times New Roman" w:hAnsi="Times New Roman" w:cs="Times New Roman"/>
                            <w:sz w:val="28"/>
                          </w:rPr>
                          <w:t xml:space="preserve"> </w:t>
                        </w:r>
                      </w:p>
                    </w:txbxContent>
                  </v:textbox>
                </v:rect>
                <v:rect id="Rectangle 16" o:spid="_x0000_s1031" style="position:absolute;left:39447;top:15558;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7863BA" w:rsidRDefault="007863BA" w:rsidP="00963931">
                        <w:r>
                          <w:rPr>
                            <w:rFonts w:ascii="Times New Roman" w:eastAsia="Times New Roman" w:hAnsi="Times New Roman" w:cs="Times New Roman"/>
                            <w:sz w:val="28"/>
                          </w:rPr>
                          <w:t xml:space="preserve"> </w:t>
                        </w:r>
                      </w:p>
                    </w:txbxContent>
                  </v:textbox>
                </v:rect>
                <v:rect id="Rectangle 17" o:spid="_x0000_s1032" style="position:absolute;left:70604;top:1877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7863BA" w:rsidRDefault="007863BA" w:rsidP="00963931">
                        <w:r>
                          <w:rPr>
                            <w:rFonts w:ascii="Times New Roman" w:eastAsia="Times New Roman" w:hAnsi="Times New Roman" w:cs="Times New Roman"/>
                            <w:sz w:val="28"/>
                          </w:rPr>
                          <w:t xml:space="preserve"> </w:t>
                        </w:r>
                      </w:p>
                    </w:txbxContent>
                  </v:textbox>
                </v:rect>
                <v:rect id="Rectangle 18" o:spid="_x0000_s1033" style="position:absolute;left:70604;top:2200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7863BA" w:rsidRDefault="007863BA" w:rsidP="00963931">
                        <w:r>
                          <w:rPr>
                            <w:rFonts w:ascii="Times New Roman" w:eastAsia="Times New Roman" w:hAnsi="Times New Roman" w:cs="Times New Roman"/>
                            <w:sz w:val="28"/>
                          </w:rPr>
                          <w:t xml:space="preserve"> </w:t>
                        </w:r>
                      </w:p>
                    </w:txbxContent>
                  </v:textbox>
                </v:rect>
                <v:rect id="Rectangle 19" o:spid="_x0000_s1034" style="position:absolute;left:39447;top:25220;width:1181;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7863BA" w:rsidRDefault="007863BA" w:rsidP="00963931">
                        <w:r>
                          <w:rPr>
                            <w:rFonts w:ascii="Times New Roman" w:eastAsia="Times New Roman" w:hAnsi="Times New Roman" w:cs="Times New Roman"/>
                            <w:sz w:val="28"/>
                          </w:rPr>
                          <w:t xml:space="preserve">  </w:t>
                        </w:r>
                      </w:p>
                    </w:txbxContent>
                  </v:textbox>
                </v:rect>
                <v:rect id="Rectangle 20" o:spid="_x0000_s1035" style="position:absolute;left:40331;top:2522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7863BA" w:rsidRDefault="007863BA" w:rsidP="00963931">
                        <w:r>
                          <w:rPr>
                            <w:rFonts w:ascii="Times New Roman" w:eastAsia="Times New Roman" w:hAnsi="Times New Roman" w:cs="Times New Roman"/>
                            <w:sz w:val="28"/>
                          </w:rPr>
                          <w:t xml:space="preserve"> </w:t>
                        </w:r>
                      </w:p>
                    </w:txbxContent>
                  </v:textbox>
                </v:rect>
                <v:rect id="Rectangle 21" o:spid="_x0000_s1036" style="position:absolute;left:64828;top:28804;width:768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7863BA" w:rsidRDefault="007863BA" w:rsidP="00963931">
                        <w:r>
                          <w:rPr>
                            <w:rFonts w:ascii="Times New Roman" w:eastAsia="Times New Roman" w:hAnsi="Times New Roman" w:cs="Times New Roman"/>
                            <w:sz w:val="28"/>
                          </w:rPr>
                          <w:t xml:space="preserve">             </w:t>
                        </w:r>
                      </w:p>
                    </w:txbxContent>
                  </v:textbox>
                </v:rect>
                <v:rect id="Rectangle 22" o:spid="_x0000_s1037" style="position:absolute;left:70604;top:28451;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7863BA" w:rsidRDefault="007863BA" w:rsidP="00963931">
                        <w:r>
                          <w:rPr>
                            <w:rFonts w:ascii="Times New Roman" w:eastAsia="Times New Roman" w:hAnsi="Times New Roman" w:cs="Times New Roman"/>
                            <w:sz w:val="28"/>
                          </w:rPr>
                          <w:t xml:space="preserve"> </w:t>
                        </w:r>
                      </w:p>
                    </w:txbxContent>
                  </v:textbox>
                </v:rect>
                <v:rect id="Rectangle 23" o:spid="_x0000_s1038" style="position:absolute;left:70604;top:3167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7863BA" w:rsidRDefault="007863BA" w:rsidP="00963931">
                        <w:r>
                          <w:rPr>
                            <w:rFonts w:ascii="Times New Roman" w:eastAsia="Times New Roman" w:hAnsi="Times New Roman" w:cs="Times New Roman"/>
                            <w:sz w:val="28"/>
                          </w:rPr>
                          <w:t xml:space="preserve"> </w:t>
                        </w:r>
                      </w:p>
                    </w:txbxContent>
                  </v:textbox>
                </v:rect>
                <v:rect id="Rectangle 24" o:spid="_x0000_s1039" style="position:absolute;left:70604;top:3490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7863BA" w:rsidRDefault="007863BA" w:rsidP="00963931">
                        <w:r>
                          <w:rPr>
                            <w:rFonts w:ascii="Times New Roman" w:eastAsia="Times New Roman" w:hAnsi="Times New Roman" w:cs="Times New Roman"/>
                            <w:sz w:val="28"/>
                          </w:rPr>
                          <w:t xml:space="preserve"> </w:t>
                        </w:r>
                      </w:p>
                    </w:txbxContent>
                  </v:textbox>
                </v:rect>
                <v:rect id="Rectangle 25" o:spid="_x0000_s1040" style="position:absolute;left:70604;top:38117;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7863BA" w:rsidRDefault="007863BA" w:rsidP="00963931">
                        <w:r>
                          <w:rPr>
                            <w:rFonts w:ascii="Times New Roman" w:eastAsia="Times New Roman" w:hAnsi="Times New Roman" w:cs="Times New Roman"/>
                            <w:sz w:val="28"/>
                          </w:rPr>
                          <w:t xml:space="preserve"> </w:t>
                        </w:r>
                      </w:p>
                    </w:txbxContent>
                  </v:textbox>
                </v:rect>
                <v:rect id="Rectangle 26" o:spid="_x0000_s1041" style="position:absolute;left:70604;top:4134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7863BA" w:rsidRDefault="007863BA" w:rsidP="00963931">
                        <w:r>
                          <w:rPr>
                            <w:rFonts w:ascii="Times New Roman" w:eastAsia="Times New Roman" w:hAnsi="Times New Roman" w:cs="Times New Roman"/>
                            <w:sz w:val="28"/>
                          </w:rPr>
                          <w:t xml:space="preserve"> </w:t>
                        </w:r>
                      </w:p>
                    </w:txbxContent>
                  </v:textbox>
                </v:rect>
                <v:rect id="Rectangle 27" o:spid="_x0000_s1042" style="position:absolute;left:70604;top:4456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7863BA" w:rsidRDefault="007863BA" w:rsidP="00963931">
                        <w:r>
                          <w:rPr>
                            <w:rFonts w:ascii="Times New Roman" w:eastAsia="Times New Roman" w:hAnsi="Times New Roman" w:cs="Times New Roman"/>
                            <w:sz w:val="28"/>
                          </w:rPr>
                          <w:t xml:space="preserve"> </w:t>
                        </w:r>
                      </w:p>
                    </w:txbxContent>
                  </v:textbox>
                </v:rect>
                <v:rect id="Rectangle 28" o:spid="_x0000_s1043" style="position:absolute;left:70604;top:47779;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7863BA" w:rsidRDefault="007863BA" w:rsidP="00963931">
                        <w:r>
                          <w:rPr>
                            <w:rFonts w:ascii="Times New Roman" w:eastAsia="Times New Roman" w:hAnsi="Times New Roman" w:cs="Times New Roman"/>
                            <w:sz w:val="28"/>
                          </w:rPr>
                          <w:t xml:space="preserve"> </w:t>
                        </w:r>
                      </w:p>
                    </w:txbxContent>
                  </v:textbox>
                </v:rect>
                <v:rect id="Rectangle 29" o:spid="_x0000_s1044" style="position:absolute;left:70604;top:5101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7863BA" w:rsidRDefault="007863BA" w:rsidP="00963931">
                        <w:r>
                          <w:rPr>
                            <w:rFonts w:ascii="Times New Roman" w:eastAsia="Times New Roman" w:hAnsi="Times New Roman" w:cs="Times New Roman"/>
                            <w:sz w:val="28"/>
                          </w:rPr>
                          <w:t xml:space="preserve"> </w:t>
                        </w:r>
                      </w:p>
                    </w:txbxContent>
                  </v:textbox>
                </v:rect>
                <v:rect id="Rectangle 30" o:spid="_x0000_s1045" style="position:absolute;left:70604;top:5422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7863BA" w:rsidRDefault="007863BA" w:rsidP="00963931">
                        <w:r>
                          <w:rPr>
                            <w:rFonts w:ascii="Times New Roman" w:eastAsia="Times New Roman" w:hAnsi="Times New Roman" w:cs="Times New Roman"/>
                            <w:sz w:val="28"/>
                          </w:rPr>
                          <w:t xml:space="preserve"> </w:t>
                        </w:r>
                      </w:p>
                    </w:txbxContent>
                  </v:textbox>
                </v:rect>
                <v:rect id="Rectangle 31" o:spid="_x0000_s1046" style="position:absolute;left:70604;top:57459;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7863BA" w:rsidRDefault="007863BA" w:rsidP="00963931">
                        <w:r>
                          <w:rPr>
                            <w:rFonts w:ascii="Times New Roman" w:eastAsia="Times New Roman" w:hAnsi="Times New Roman" w:cs="Times New Roman"/>
                            <w:sz w:val="28"/>
                          </w:rPr>
                          <w:t xml:space="preserve"> </w:t>
                        </w:r>
                      </w:p>
                    </w:txbxContent>
                  </v:textbox>
                </v:rect>
                <v:rect id="Rectangle 32" o:spid="_x0000_s1047" style="position:absolute;left:70604;top:6070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7863BA" w:rsidRDefault="007863BA" w:rsidP="00963931">
                        <w:r>
                          <w:rPr>
                            <w:rFonts w:ascii="Times New Roman" w:eastAsia="Times New Roman" w:hAnsi="Times New Roman" w:cs="Times New Roman"/>
                            <w:b/>
                            <w:sz w:val="28"/>
                          </w:rPr>
                          <w:t xml:space="preserve"> </w:t>
                        </w:r>
                      </w:p>
                    </w:txbxContent>
                  </v:textbox>
                </v:rect>
                <v:rect id="Rectangle 33" o:spid="_x0000_s1048" style="position:absolute;left:67739;top:6394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7863BA" w:rsidRDefault="007863BA" w:rsidP="00963931">
                        <w:r>
                          <w:rPr>
                            <w:rFonts w:ascii="Times New Roman" w:eastAsia="Times New Roman" w:hAnsi="Times New Roman" w:cs="Times New Roman"/>
                            <w:b/>
                          </w:rPr>
                          <w:t xml:space="preserve"> </w:t>
                        </w:r>
                      </w:p>
                    </w:txbxContent>
                  </v:textbox>
                </v:rect>
                <v:rect id="Rectangle 34" o:spid="_x0000_s1049" style="position:absolute;left:67739;top:6668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7863BA" w:rsidRDefault="007863BA" w:rsidP="00963931">
                        <w:r>
                          <w:rPr>
                            <w:rFonts w:ascii="Times New Roman" w:eastAsia="Times New Roman" w:hAnsi="Times New Roman" w:cs="Times New Roman"/>
                            <w:b/>
                          </w:rPr>
                          <w:t xml:space="preserve"> </w:t>
                        </w:r>
                      </w:p>
                    </w:txbxContent>
                  </v:textbox>
                </v:rect>
                <v:rect id="Rectangle 35" o:spid="_x0000_s1050" style="position:absolute;left:67739;top:6942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7863BA" w:rsidRDefault="007863BA" w:rsidP="00963931">
                        <w:r>
                          <w:rPr>
                            <w:rFonts w:ascii="Times New Roman" w:eastAsia="Times New Roman" w:hAnsi="Times New Roman" w:cs="Times New Roman"/>
                            <w:b/>
                          </w:rPr>
                          <w:t xml:space="preserve"> </w:t>
                        </w:r>
                      </w:p>
                    </w:txbxContent>
                  </v:textbox>
                </v:rect>
                <v:rect id="Rectangle 36" o:spid="_x0000_s1051" style="position:absolute;left:67739;top:72185;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7863BA" w:rsidRDefault="007863BA" w:rsidP="00963931">
                        <w:r>
                          <w:rPr>
                            <w:rFonts w:ascii="Times New Roman" w:eastAsia="Times New Roman" w:hAnsi="Times New Roman" w:cs="Times New Roman"/>
                            <w:b/>
                          </w:rPr>
                          <w:t xml:space="preserve"> </w:t>
                        </w:r>
                      </w:p>
                    </w:txbxContent>
                  </v:textbox>
                </v:rect>
                <v:rect id="Rectangle 37" o:spid="_x0000_s1052" style="position:absolute;left:67739;top:74932;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7863BA" w:rsidRDefault="007863BA" w:rsidP="00963931">
                        <w:r>
                          <w:rPr>
                            <w:rFonts w:ascii="Times New Roman" w:eastAsia="Times New Roman" w:hAnsi="Times New Roman" w:cs="Times New Roman"/>
                            <w:b/>
                          </w:rPr>
                          <w:t xml:space="preserve"> </w:t>
                        </w:r>
                      </w:p>
                    </w:txbxContent>
                  </v:textbox>
                </v:rect>
                <v:rect id="Rectangle 38" o:spid="_x0000_s1053" style="position:absolute;left:67739;top:7769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7863BA" w:rsidRDefault="007863BA" w:rsidP="00963931">
                        <w:r>
                          <w:rPr>
                            <w:rFonts w:ascii="Times New Roman" w:eastAsia="Times New Roman" w:hAnsi="Times New Roman" w:cs="Times New Roman"/>
                            <w:b/>
                          </w:rPr>
                          <w:t xml:space="preserve"> </w:t>
                        </w:r>
                      </w:p>
                    </w:txbxContent>
                  </v:textbox>
                </v:rect>
                <v:rect id="Rectangle 39" o:spid="_x0000_s1054" style="position:absolute;left:67739;top:8043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7863BA" w:rsidRDefault="007863BA" w:rsidP="00963931">
                        <w:r>
                          <w:rPr>
                            <w:rFonts w:ascii="Times New Roman" w:eastAsia="Times New Roman" w:hAnsi="Times New Roman" w:cs="Times New Roman"/>
                            <w:b/>
                          </w:rPr>
                          <w:t xml:space="preserve"> </w:t>
                        </w:r>
                      </w:p>
                    </w:txbxContent>
                  </v:textbox>
                </v:rect>
                <v:rect id="Rectangle 40" o:spid="_x0000_s1055" style="position:absolute;left:67739;top:8319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7863BA" w:rsidRDefault="007863BA" w:rsidP="00963931">
                        <w:r>
                          <w:rPr>
                            <w:rFonts w:ascii="Times New Roman" w:eastAsia="Times New Roman" w:hAnsi="Times New Roman" w:cs="Times New Roman"/>
                            <w:b/>
                          </w:rPr>
                          <w:t xml:space="preserve"> </w:t>
                        </w:r>
                      </w:p>
                    </w:txbxContent>
                  </v:textbox>
                </v:rect>
                <v:rect id="Rectangle 41" o:spid="_x0000_s1056" style="position:absolute;left:67739;top:85935;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7863BA" w:rsidRDefault="007863BA" w:rsidP="00963931">
                        <w:r>
                          <w:rPr>
                            <w:rFonts w:ascii="Times New Roman" w:eastAsia="Times New Roman" w:hAnsi="Times New Roman" w:cs="Times New Roman"/>
                            <w:b/>
                          </w:rPr>
                          <w:t xml:space="preserve"> </w:t>
                        </w:r>
                      </w:p>
                    </w:txbxContent>
                  </v:textbox>
                </v:rect>
                <v:shape id="Shape 425637" o:spid="_x0000_s1057" style="position:absolute;left:2194;top:123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" path="m,l38100,r,38100l,38100,,e" fillcolor="#002060" stroked="f" strokeweight="0">
                  <v:stroke miterlimit="83231f" joinstyle="miter"/>
                  <v:path arrowok="t" textboxrect="0,0,38100,38100"/>
                </v:shape>
                <v:shape id="Shape 425638" o:spid="_x0000_s1058" style="position:absolute;left:2575;top:1234;width:70879;height:381;visibility:visible;mso-wrap-style:square;v-text-anchor:top" coordsize="70878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" path="m,l7087870,r,38100l,38100,,e" fillcolor="#002060" stroked="f" strokeweight="0">
                  <v:stroke miterlimit="83231f" joinstyle="miter"/>
                  <v:path arrowok="t" textboxrect="0,0,7087870,38100"/>
                </v:shape>
                <v:shape id="Shape 425639" o:spid="_x0000_s1059" style="position:absolute;left:73454;top:123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" path="m,l38100,r,38100l,38100,,e" fillcolor="#002060" stroked="f" strokeweight="0">
                  <v:stroke miterlimit="83231f" joinstyle="miter"/>
                  <v:path arrowok="t" textboxrect="0,0,38100,38100"/>
                </v:shape>
                <v:shape id="Shape 425640" o:spid="_x0000_s1060" style="position:absolute;left:2194;top:1614;width:381;height:93739;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" path="m,l38100,r,9373870l,9373870,,e" fillcolor="#002060" stroked="f" strokeweight="0">
                  <v:stroke miterlimit="83231f" joinstyle="miter"/>
                  <v:path arrowok="t" textboxrect="0,0,38100,9373870"/>
                </v:shape>
                <v:shape id="Shape 425641" o:spid="_x0000_s1061" style="position:absolute;left:73454;top:1614;width:381;height:93739;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" path="m,l38100,r,9373870l,9373870,,e" fillcolor="#002060" stroked="f" strokeweight="0">
                  <v:stroke miterlimit="83231f" joinstyle="miter"/>
                  <v:path arrowok="t" textboxrect="0,0,38100,9373870"/>
                </v:shape>
                <w10:wrap type="topAndBottom" anchorx="page" anchory="page"/>
              </v:group>
            </w:pict>
          </mc:Fallback>
        </mc:AlternateContent>
      </w:r>
      <w:r w:rsidR="00963931">
        <w:rPr>
          <w:noProof/>
        </w:rPr>
        <w:drawing>
          <wp:inline distT="0" distB="0" distL="0" distR="0" wp14:anchorId="743A4683" wp14:editId="7AB0109D">
            <wp:extent cx="8458200" cy="11806433"/>
            <wp:effectExtent l="0" t="0" r="0" b="508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488987" cy="11849407"/>
                    </a:xfrm>
                    <a:prstGeom prst="rect">
                      <a:avLst/>
                    </a:prstGeom>
                  </pic:spPr>
                </pic:pic>
              </a:graphicData>
            </a:graphic>
          </wp:inline>
        </w:drawing>
      </w:r>
      <w:r w:rsidR="00963931">
        <w:br w:type="page"/>
      </w:r>
    </w:p>
    <w:p w:rsidR="00963931" w:rsidRDefault="00963931" w:rsidP="00B202C1">
      <w:pPr>
        <w:spacing w:after="0"/>
        <w:jc w:val="right"/>
      </w:pPr>
      <w:r>
        <w:rPr>
          <w:rFonts w:ascii="Times New Roman" w:eastAsia="Times New Roman" w:hAnsi="Times New Roman" w:cs="Times New Roman"/>
          <w:b/>
        </w:rPr>
        <w:t xml:space="preserve"> </w:t>
      </w:r>
    </w:p>
    <w:tbl>
      <w:tblPr>
        <w:tblStyle w:val="TableGrid"/>
        <w:tblW w:w="9349" w:type="dxa"/>
        <w:tblInd w:w="6" w:type="dxa"/>
        <w:tblCellMar>
          <w:top w:w="10" w:type="dxa"/>
          <w:left w:w="107" w:type="dxa"/>
          <w:right w:w="37" w:type="dxa"/>
        </w:tblCellMar>
        <w:tblLook w:val="04A0" w:firstRow="1" w:lastRow="0" w:firstColumn="1" w:lastColumn="0" w:noHBand="0" w:noVBand="1"/>
      </w:tblPr>
      <w:tblGrid>
        <w:gridCol w:w="9349"/>
      </w:tblGrid>
      <w:tr w:rsidR="00963931" w:rsidTr="00570FE0">
        <w:trPr>
          <w:trHeight w:val="490"/>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4E7A67" w:rsidP="004E7A67">
            <w:pPr>
              <w:bidi/>
              <w:ind w:left="427"/>
              <w:rPr>
                <w:rtl/>
                <w:lang w:bidi="ar-IQ"/>
              </w:rPr>
            </w:pPr>
            <w:r w:rsidRPr="004E7A67">
              <w:rPr>
                <w:rFonts w:ascii="Times New Roman" w:eastAsia="Times New Roman" w:hAnsi="Times New Roman" w:cs="Times New Roman"/>
                <w:b/>
                <w:bCs/>
                <w:sz w:val="28"/>
                <w:szCs w:val="28"/>
              </w:rPr>
              <w:t>1</w:t>
            </w:r>
            <w:r w:rsidRPr="004E7A67">
              <w:rPr>
                <w:rFonts w:ascii="Times New Roman" w:eastAsia="Times New Roman" w:hAnsi="Times New Roman" w:cs="Times New Roman"/>
                <w:b/>
                <w:bCs/>
                <w:sz w:val="28"/>
                <w:szCs w:val="28"/>
                <w:rtl/>
              </w:rPr>
              <w:t>. رؤية البرنامج</w:t>
            </w:r>
          </w:p>
        </w:tc>
      </w:tr>
      <w:tr w:rsidR="00963931" w:rsidTr="00570FE0">
        <w:trPr>
          <w:trHeight w:val="1288"/>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4E7A67">
            <w:pPr>
              <w:bidi/>
              <w:rPr>
                <w:rtl/>
                <w:lang w:bidi="ar-IQ"/>
              </w:rPr>
            </w:pPr>
            <w:r>
              <w:rPr>
                <w:rFonts w:ascii="Times New Roman" w:eastAsia="Times New Roman" w:hAnsi="Times New Roman" w:cs="Times New Roman"/>
                <w:sz w:val="28"/>
              </w:rPr>
              <w:t xml:space="preserve"> </w:t>
            </w:r>
            <w:r>
              <w:rPr>
                <w:rFonts w:ascii="Times New Roman" w:eastAsia="Times New Roman" w:hAnsi="Times New Roman" w:cs="Times New Roman"/>
                <w:sz w:val="28"/>
              </w:rPr>
              <w:br/>
            </w:r>
            <w:r>
              <w:rPr>
                <w:rFonts w:ascii="Times New Roman" w:eastAsia="Times New Roman" w:hAnsi="Times New Roman" w:cs="Times New Roman"/>
                <w:sz w:val="28"/>
                <w:szCs w:val="28"/>
                <w:rtl/>
              </w:rPr>
              <w:t>اعداد كوادر متخصصة ذو كفاءة علمية عالية في مجالات التحري عن الجرائم والتحقيقات الجنائية ورفع البصمات وجمع الادلة والتعامل معها وتحليلها مما يؤدي الى تشخيص الجناة على اسس لا تقبل اللبس</w:t>
            </w:r>
            <w:r w:rsidR="004E7A67">
              <w:rPr>
                <w:rFonts w:ascii="Times New Roman" w:eastAsia="Times New Roman" w:hAnsi="Times New Roman" w:cs="Times New Roman"/>
                <w:sz w:val="28"/>
              </w:rPr>
              <w:t>.</w:t>
            </w:r>
          </w:p>
        </w:tc>
      </w:tr>
    </w:tbl>
    <w:p w:rsidR="00963931" w:rsidRDefault="00963931" w:rsidP="00B202C1">
      <w:pPr>
        <w:spacing w:after="0"/>
        <w:jc w:val="right"/>
      </w:pPr>
      <w:r>
        <w:rPr>
          <w:rFonts w:ascii="Times New Roman" w:eastAsia="Times New Roman" w:hAnsi="Times New Roman" w:cs="Times New Roman"/>
          <w:sz w:val="28"/>
        </w:rPr>
        <w:t xml:space="preserve"> </w:t>
      </w:r>
    </w:p>
    <w:tbl>
      <w:tblPr>
        <w:tblStyle w:val="TableGrid"/>
        <w:tblW w:w="9349" w:type="dxa"/>
        <w:tblInd w:w="6" w:type="dxa"/>
        <w:tblCellMar>
          <w:top w:w="62" w:type="dxa"/>
          <w:left w:w="388" w:type="dxa"/>
          <w:right w:w="17" w:type="dxa"/>
        </w:tblCellMar>
        <w:tblLook w:val="04A0" w:firstRow="1" w:lastRow="0" w:firstColumn="1" w:lastColumn="0" w:noHBand="0" w:noVBand="1"/>
      </w:tblPr>
      <w:tblGrid>
        <w:gridCol w:w="9349"/>
      </w:tblGrid>
      <w:tr w:rsidR="00963931" w:rsidTr="00570FE0">
        <w:trPr>
          <w:trHeight w:val="490"/>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4E7A67" w:rsidP="004E7A67">
            <w:pPr>
              <w:bidi/>
              <w:ind w:left="446"/>
              <w:rPr>
                <w:rtl/>
                <w:lang w:bidi="ar-IQ"/>
              </w:rPr>
            </w:pPr>
            <w:r w:rsidRPr="004E7A67">
              <w:rPr>
                <w:rFonts w:ascii="Times New Roman" w:eastAsia="Times New Roman" w:hAnsi="Times New Roman" w:cs="Times New Roman"/>
                <w:b/>
                <w:bCs/>
                <w:sz w:val="28"/>
                <w:szCs w:val="28"/>
              </w:rPr>
              <w:t>2</w:t>
            </w:r>
            <w:r w:rsidRPr="004E7A67">
              <w:rPr>
                <w:rFonts w:ascii="Times New Roman" w:eastAsia="Times New Roman" w:hAnsi="Times New Roman" w:cs="Times New Roman"/>
                <w:b/>
                <w:bCs/>
                <w:sz w:val="28"/>
                <w:szCs w:val="28"/>
                <w:rtl/>
              </w:rPr>
              <w:t>. مهمة البرنامج</w:t>
            </w:r>
          </w:p>
        </w:tc>
      </w:tr>
      <w:tr w:rsidR="00963931" w:rsidTr="00570FE0">
        <w:trPr>
          <w:trHeight w:val="979"/>
        </w:trPr>
        <w:tc>
          <w:tcPr>
            <w:tcW w:w="9349" w:type="dxa"/>
            <w:tcBorders>
              <w:top w:val="single" w:sz="4" w:space="0" w:color="000000"/>
              <w:left w:val="single" w:sz="4" w:space="0" w:color="000000"/>
              <w:bottom w:val="single" w:sz="4" w:space="0" w:color="000000"/>
              <w:right w:val="single" w:sz="4" w:space="0" w:color="000000"/>
            </w:tcBorders>
          </w:tcPr>
          <w:p w:rsidR="00963931" w:rsidRDefault="004E7A67" w:rsidP="004E7A67">
            <w:pPr>
              <w:bidi/>
              <w:ind w:right="67" w:firstLine="95"/>
            </w:pPr>
            <w:r w:rsidRPr="004E7A67">
              <w:rPr>
                <w:rFonts w:ascii="Times New Roman" w:eastAsia="Times New Roman" w:hAnsi="Times New Roman" w:cs="Times New Roman"/>
                <w:sz w:val="28"/>
                <w:szCs w:val="28"/>
                <w:rtl/>
              </w:rPr>
              <w:t>الحفاظ على الأدلة في مسرح الجريمة، وأخذ العينات من موقعها الأصلي، وتوثيق الأدلة، وتعلم كيفية التعامل مع المعدات والتقنيات الحديثة في مجال التخصص، ودعم المحاكم والمدعين العامين بالحقائق المستندة إلى الأدلة الجنائية.</w:t>
            </w:r>
          </w:p>
        </w:tc>
      </w:tr>
    </w:tbl>
    <w:p w:rsidR="00963931" w:rsidRDefault="00963931" w:rsidP="00B202C1">
      <w:pPr>
        <w:spacing w:after="0"/>
        <w:jc w:val="right"/>
      </w:pPr>
      <w:r>
        <w:rPr>
          <w:noProof/>
        </w:rPr>
        <mc:AlternateContent>
          <mc:Choice Requires="wpg">
            <w:drawing>
              <wp:anchor distT="0" distB="0" distL="114300" distR="114300" simplePos="0" relativeHeight="251668480" behindDoc="0" locked="0" layoutInCell="1" allowOverlap="1" wp14:anchorId="4F7A4F25" wp14:editId="223B1EE0">
                <wp:simplePos x="0" y="0"/>
                <wp:positionH relativeFrom="page">
                  <wp:posOffset>304800</wp:posOffset>
                </wp:positionH>
                <wp:positionV relativeFrom="page">
                  <wp:posOffset>342850</wp:posOffset>
                </wp:positionV>
                <wp:extent cx="38100" cy="9373870"/>
                <wp:effectExtent l="0" t="0" r="0" b="0"/>
                <wp:wrapTopAndBottom/>
                <wp:docPr id="249504" name="Group 249504"/>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25937" name="Shape 425937"/>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458F8704" id="Group 249504" o:spid="_x0000_s1026" style="position:absolute;margin-left:24pt;margin-top:27pt;width:3pt;height:738.1pt;z-index:25166848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B0Vu4gfwIA&#10;AGMGAAAOAAAAAAAAAAAAAAAAAC4CAABkcnMvZTJvRG9jLnhtbFBLAQItABQABgAIAAAAIQDCpOkm&#10;3gAAAAkBAAAPAAAAAAAAAAAAAAAAANkEAABkcnMvZG93bnJldi54bWxQSwUGAAAAAAQABADzAAAA&#10;5AUAAAAA&#10;">
                <v:shape id="Shape 425937"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669504" behindDoc="0" locked="0" layoutInCell="1" allowOverlap="1" wp14:anchorId="511C4872" wp14:editId="45142BC9">
                <wp:simplePos x="0" y="0"/>
                <wp:positionH relativeFrom="page">
                  <wp:posOffset>7430770</wp:posOffset>
                </wp:positionH>
                <wp:positionV relativeFrom="page">
                  <wp:posOffset>342850</wp:posOffset>
                </wp:positionV>
                <wp:extent cx="38100" cy="9373870"/>
                <wp:effectExtent l="0" t="0" r="0" b="0"/>
                <wp:wrapSquare wrapText="bothSides"/>
                <wp:docPr id="249505" name="Group 249505"/>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25939" name="Shape 425939"/>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776A5C4E" id="Group 249505" o:spid="_x0000_s1026" style="position:absolute;margin-left:585.1pt;margin-top:27pt;width:3pt;height:738.1pt;z-index:25166950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">
                <v:shape id="Shape 425939"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28"/>
        </w:rPr>
        <w:t xml:space="preserve"> </w:t>
      </w:r>
    </w:p>
    <w:tbl>
      <w:tblPr>
        <w:tblStyle w:val="TableGrid"/>
        <w:tblW w:w="9349" w:type="dxa"/>
        <w:tblInd w:w="6" w:type="dxa"/>
        <w:tblCellMar>
          <w:top w:w="62" w:type="dxa"/>
          <w:left w:w="256" w:type="dxa"/>
          <w:right w:w="37" w:type="dxa"/>
        </w:tblCellMar>
        <w:tblLook w:val="04A0" w:firstRow="1" w:lastRow="0" w:firstColumn="1" w:lastColumn="0" w:noHBand="0" w:noVBand="1"/>
      </w:tblPr>
      <w:tblGrid>
        <w:gridCol w:w="9349"/>
      </w:tblGrid>
      <w:tr w:rsidR="00963931" w:rsidTr="00570FE0">
        <w:trPr>
          <w:trHeight w:val="490"/>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DE21CF" w:rsidP="00DE21CF">
            <w:pPr>
              <w:bidi/>
              <w:ind w:left="427"/>
              <w:rPr>
                <w:rtl/>
                <w:lang w:bidi="ar-IQ"/>
              </w:rPr>
            </w:pPr>
            <w:r w:rsidRPr="00DE21CF">
              <w:rPr>
                <w:rFonts w:ascii="Times New Roman" w:eastAsia="Times New Roman" w:hAnsi="Times New Roman" w:cs="Times New Roman"/>
                <w:b/>
                <w:bCs/>
                <w:sz w:val="28"/>
                <w:szCs w:val="28"/>
              </w:rPr>
              <w:t>3</w:t>
            </w:r>
            <w:r w:rsidRPr="00DE21CF">
              <w:rPr>
                <w:rFonts w:ascii="Times New Roman" w:eastAsia="Times New Roman" w:hAnsi="Times New Roman" w:cs="Times New Roman"/>
                <w:b/>
                <w:bCs/>
                <w:sz w:val="28"/>
                <w:szCs w:val="28"/>
                <w:rtl/>
              </w:rPr>
              <w:t>. أهداف البرنامج</w:t>
            </w:r>
          </w:p>
        </w:tc>
      </w:tr>
      <w:tr w:rsidR="00963931" w:rsidTr="00570FE0">
        <w:trPr>
          <w:trHeight w:val="2265"/>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4E7A67">
            <w:pPr>
              <w:bidi/>
              <w:spacing w:line="238" w:lineRule="auto"/>
              <w:ind w:right="70" w:firstLine="3"/>
            </w:pPr>
            <w:r>
              <w:rPr>
                <w:rFonts w:ascii="Times New Roman" w:eastAsia="Times New Roman" w:hAnsi="Times New Roman" w:cs="Times New Roman"/>
                <w:sz w:val="28"/>
                <w:szCs w:val="28"/>
                <w:rtl/>
              </w:rPr>
              <w:t xml:space="preserve">توفير فرص تعليم متميزة وعلمية لتخريج كوادر متخصصة للعمل في مجال التحري عن الجرائم والتحقيقات الجنائية من خلال رفد الطلبة بالمعارف وSkills الاساسية الخاصة بمسرح الجريمة والتسجيل الجنائي للحوادث وكيفية اخذ البصمات واستخدام المعدات الخاصة بالتصوير الجنائي واساليب فحص العملات المزورة والمستندات الرسمية واستخدام عدد تدقيق التزوير فضلا عن التعرف على الطرق المتبعة والاجهزة المستخدمة للتحري عن السموم والمخدرات وReport Writing الخاصة بذلك </w:t>
            </w:r>
            <w:r>
              <w:rPr>
                <w:rFonts w:ascii="Times New Roman" w:eastAsia="Times New Roman" w:hAnsi="Times New Roman" w:cs="Times New Roman"/>
                <w:sz w:val="28"/>
                <w:szCs w:val="28"/>
                <w:rtl/>
              </w:rPr>
              <w:br/>
              <w:t>والالمام بالمعلومات المتعلقة بالمتفجرات وانواعها والعدد المستخدمة لإطفاء الحرائق مع التعرف على المبادئ الاولية للإسعافات الاولية وقواعد Applicationها.</w:t>
            </w:r>
          </w:p>
          <w:p w:rsidR="00963931" w:rsidRDefault="00963931" w:rsidP="00B202C1">
            <w:pPr>
              <w:bidi/>
              <w:ind w:right="259" w:firstLine="72"/>
              <w:jc w:val="right"/>
            </w:pPr>
          </w:p>
        </w:tc>
      </w:tr>
    </w:tbl>
    <w:p w:rsidR="00963931" w:rsidRDefault="00963931" w:rsidP="00B202C1">
      <w:pPr>
        <w:spacing w:after="0"/>
        <w:jc w:val="right"/>
      </w:pPr>
      <w:r>
        <w:rPr>
          <w:rFonts w:ascii="Times New Roman" w:eastAsia="Times New Roman" w:hAnsi="Times New Roman" w:cs="Times New Roman"/>
          <w:sz w:val="28"/>
        </w:rPr>
        <w:t xml:space="preserve"> </w:t>
      </w:r>
    </w:p>
    <w:tbl>
      <w:tblPr>
        <w:tblStyle w:val="TableGrid"/>
        <w:tblW w:w="9349" w:type="dxa"/>
        <w:tblInd w:w="6" w:type="dxa"/>
        <w:tblCellMar>
          <w:top w:w="62" w:type="dxa"/>
          <w:left w:w="115" w:type="dxa"/>
          <w:right w:w="39" w:type="dxa"/>
        </w:tblCellMar>
        <w:tblLook w:val="04A0" w:firstRow="1" w:lastRow="0" w:firstColumn="1" w:lastColumn="0" w:noHBand="0" w:noVBand="1"/>
      </w:tblPr>
      <w:tblGrid>
        <w:gridCol w:w="9349"/>
      </w:tblGrid>
      <w:tr w:rsidR="00963931" w:rsidTr="00570FE0">
        <w:trPr>
          <w:trHeight w:val="490"/>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DE21CF" w:rsidP="00DE21CF">
            <w:pPr>
              <w:bidi/>
              <w:ind w:left="424"/>
              <w:rPr>
                <w:rtl/>
                <w:lang w:bidi="ar-IQ"/>
              </w:rPr>
            </w:pPr>
            <w:r w:rsidRPr="00DE21CF">
              <w:rPr>
                <w:rFonts w:ascii="Times New Roman" w:eastAsia="Times New Roman" w:hAnsi="Times New Roman" w:cs="Times New Roman"/>
                <w:b/>
                <w:bCs/>
                <w:sz w:val="28"/>
                <w:szCs w:val="28"/>
              </w:rPr>
              <w:t>4</w:t>
            </w:r>
            <w:r w:rsidRPr="00DE21CF">
              <w:rPr>
                <w:rFonts w:ascii="Times New Roman" w:eastAsia="Times New Roman" w:hAnsi="Times New Roman" w:cs="Times New Roman"/>
                <w:b/>
                <w:bCs/>
                <w:sz w:val="28"/>
                <w:szCs w:val="28"/>
                <w:rtl/>
              </w:rPr>
              <w:t>. اعتماد البرنامج</w:t>
            </w:r>
          </w:p>
        </w:tc>
      </w:tr>
      <w:tr w:rsidR="00963931" w:rsidTr="00570FE0">
        <w:trPr>
          <w:trHeight w:val="383"/>
        </w:trPr>
        <w:tc>
          <w:tcPr>
            <w:tcW w:w="9349" w:type="dxa"/>
            <w:tcBorders>
              <w:top w:val="single" w:sz="4" w:space="0" w:color="000000"/>
              <w:left w:val="single" w:sz="4" w:space="0" w:color="000000"/>
              <w:bottom w:val="single" w:sz="4" w:space="0" w:color="000000"/>
              <w:right w:val="single" w:sz="4" w:space="0" w:color="000000"/>
            </w:tcBorders>
          </w:tcPr>
          <w:p w:rsidR="00963931" w:rsidRDefault="004E7A67" w:rsidP="004E7A67">
            <w:pPr>
              <w:bidi/>
            </w:pPr>
            <w:r w:rsidRPr="004E7A67">
              <w:rPr>
                <w:rFonts w:ascii="Times New Roman" w:eastAsia="Times New Roman" w:hAnsi="Times New Roman" w:cs="Times New Roman"/>
                <w:sz w:val="27"/>
                <w:szCs w:val="27"/>
                <w:rtl/>
              </w:rPr>
              <w:t>في تَقَدم</w:t>
            </w:r>
          </w:p>
        </w:tc>
      </w:tr>
    </w:tbl>
    <w:p w:rsidR="00963931" w:rsidRDefault="00963931" w:rsidP="00B202C1">
      <w:pPr>
        <w:spacing w:after="0"/>
        <w:jc w:val="right"/>
      </w:pPr>
      <w:r>
        <w:rPr>
          <w:rFonts w:ascii="Times New Roman" w:eastAsia="Times New Roman" w:hAnsi="Times New Roman" w:cs="Times New Roman"/>
          <w:sz w:val="28"/>
        </w:rPr>
        <w:t xml:space="preserve"> </w:t>
      </w:r>
    </w:p>
    <w:tbl>
      <w:tblPr>
        <w:tblStyle w:val="TableGrid"/>
        <w:tblW w:w="9349" w:type="dxa"/>
        <w:tblInd w:w="6" w:type="dxa"/>
        <w:tblCellMar>
          <w:top w:w="64" w:type="dxa"/>
          <w:left w:w="5990" w:type="dxa"/>
          <w:right w:w="17" w:type="dxa"/>
        </w:tblCellMar>
        <w:tblLook w:val="04A0" w:firstRow="1" w:lastRow="0" w:firstColumn="1" w:lastColumn="0" w:noHBand="0" w:noVBand="1"/>
      </w:tblPr>
      <w:tblGrid>
        <w:gridCol w:w="9349"/>
      </w:tblGrid>
      <w:tr w:rsidR="00963931" w:rsidTr="00570FE0">
        <w:trPr>
          <w:trHeight w:val="492"/>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DE21CF" w:rsidP="00DE21CF">
            <w:pPr>
              <w:bidi/>
              <w:ind w:left="446"/>
              <w:rPr>
                <w:rtl/>
                <w:lang w:bidi="ar-IQ"/>
              </w:rPr>
            </w:pPr>
            <w:r>
              <w:rPr>
                <w:rFonts w:ascii="Times New Roman" w:eastAsia="Times New Roman" w:hAnsi="Times New Roman" w:cs="Times New Roman"/>
                <w:b/>
                <w:bCs/>
                <w:sz w:val="28"/>
                <w:szCs w:val="28"/>
              </w:rPr>
              <w:t>5</w:t>
            </w:r>
            <w:r w:rsidRPr="00DE21CF">
              <w:rPr>
                <w:rFonts w:ascii="Times New Roman" w:eastAsia="Times New Roman" w:hAnsi="Times New Roman" w:cs="Times New Roman"/>
                <w:b/>
                <w:bCs/>
                <w:sz w:val="28"/>
                <w:szCs w:val="28"/>
                <w:rtl/>
              </w:rPr>
              <w:t>. المؤثرات الخارجية أخرى</w:t>
            </w:r>
          </w:p>
        </w:tc>
      </w:tr>
      <w:tr w:rsidR="00963931" w:rsidTr="00DE21CF">
        <w:trPr>
          <w:trHeight w:val="503"/>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180" w:firstLine="20"/>
              <w:jc w:val="right"/>
            </w:pPr>
            <w:r>
              <w:rPr>
                <w:rFonts w:ascii="Times New Roman" w:eastAsia="Times New Roman" w:hAnsi="Times New Roman" w:cs="Times New Roman"/>
                <w:sz w:val="28"/>
                <w:szCs w:val="28"/>
                <w:rtl/>
              </w:rPr>
              <w:t xml:space="preserve"> </w:t>
            </w:r>
            <w:r w:rsidR="004E7A67" w:rsidRPr="004E7A67">
              <w:rPr>
                <w:rFonts w:ascii="Times New Roman" w:eastAsia="Times New Roman" w:hAnsi="Times New Roman" w:cs="Times New Roman"/>
                <w:sz w:val="28"/>
                <w:szCs w:val="28"/>
                <w:rtl/>
              </w:rPr>
              <w:t>الجامعة الوطنية للعلوم والتكنولوجيا</w:t>
            </w:r>
            <w:r>
              <w:rPr>
                <w:rFonts w:ascii="Times New Roman" w:eastAsia="Times New Roman" w:hAnsi="Times New Roman" w:cs="Times New Roman"/>
                <w:sz w:val="28"/>
                <w:szCs w:val="28"/>
                <w:rtl/>
              </w:rPr>
              <w:t xml:space="preserve"> </w:t>
            </w:r>
          </w:p>
        </w:tc>
      </w:tr>
    </w:tbl>
    <w:p w:rsidR="00963931" w:rsidRDefault="00963931" w:rsidP="00B202C1">
      <w:pPr>
        <w:spacing w:after="155"/>
        <w:jc w:val="right"/>
      </w:pPr>
    </w:p>
    <w:p w:rsidR="00DE21CF" w:rsidRDefault="00DE21CF" w:rsidP="00B202C1">
      <w:pPr>
        <w:spacing w:after="155"/>
        <w:jc w:val="right"/>
        <w:rPr>
          <w:rFonts w:ascii="Times New Roman" w:eastAsia="Times New Roman" w:hAnsi="Times New Roman" w:cs="Times New Roman"/>
          <w:sz w:val="28"/>
        </w:rPr>
      </w:pPr>
    </w:p>
    <w:p w:rsidR="00DE21CF" w:rsidRDefault="00DE21CF" w:rsidP="00B202C1">
      <w:pPr>
        <w:spacing w:after="155"/>
        <w:jc w:val="right"/>
        <w:rPr>
          <w:rFonts w:ascii="Times New Roman" w:eastAsia="Times New Roman" w:hAnsi="Times New Roman" w:cs="Times New Roman"/>
          <w:sz w:val="28"/>
        </w:rPr>
      </w:pPr>
    </w:p>
    <w:p w:rsidR="00DE21CF" w:rsidRDefault="00DE21CF" w:rsidP="00B202C1">
      <w:pPr>
        <w:spacing w:after="155"/>
        <w:jc w:val="right"/>
        <w:rPr>
          <w:rFonts w:ascii="Times New Roman" w:eastAsia="Times New Roman" w:hAnsi="Times New Roman" w:cs="Times New Roman"/>
          <w:sz w:val="28"/>
        </w:rPr>
      </w:pPr>
    </w:p>
    <w:p w:rsidR="00DE21CF" w:rsidRDefault="00DE21CF" w:rsidP="00B202C1">
      <w:pPr>
        <w:spacing w:after="155"/>
        <w:jc w:val="right"/>
        <w:rPr>
          <w:rFonts w:ascii="Times New Roman" w:eastAsia="Times New Roman" w:hAnsi="Times New Roman" w:cs="Times New Roman"/>
          <w:sz w:val="28"/>
        </w:rPr>
      </w:pPr>
    </w:p>
    <w:p w:rsidR="00DE21CF" w:rsidRDefault="00DE21CF" w:rsidP="00B202C1">
      <w:pPr>
        <w:spacing w:after="155"/>
        <w:jc w:val="right"/>
        <w:rPr>
          <w:rFonts w:ascii="Times New Roman" w:eastAsia="Times New Roman" w:hAnsi="Times New Roman" w:cs="Times New Roman"/>
          <w:sz w:val="28"/>
        </w:rPr>
      </w:pPr>
    </w:p>
    <w:p w:rsidR="00963931" w:rsidRDefault="00963931" w:rsidP="00B202C1">
      <w:pPr>
        <w:spacing w:after="155"/>
        <w:jc w:val="right"/>
      </w:pPr>
      <w:r>
        <w:rPr>
          <w:rFonts w:ascii="Times New Roman" w:eastAsia="Times New Roman" w:hAnsi="Times New Roman" w:cs="Times New Roman"/>
          <w:sz w:val="28"/>
        </w:rPr>
        <w:t xml:space="preserve"> </w:t>
      </w:r>
    </w:p>
    <w:p w:rsidR="00963931" w:rsidRDefault="00963931" w:rsidP="00B202C1">
      <w:pPr>
        <w:spacing w:after="0"/>
        <w:jc w:val="right"/>
      </w:pPr>
      <w:r>
        <w:rPr>
          <w:rFonts w:ascii="Times New Roman" w:eastAsia="Times New Roman" w:hAnsi="Times New Roman" w:cs="Times New Roman"/>
          <w:sz w:val="28"/>
        </w:rPr>
        <w:t xml:space="preserve"> </w:t>
      </w:r>
    </w:p>
    <w:p w:rsidR="00963931" w:rsidRDefault="00963931" w:rsidP="00B202C1">
      <w:pPr>
        <w:spacing w:after="0"/>
        <w:jc w:val="right"/>
      </w:pPr>
      <w:r>
        <w:rPr>
          <w:rFonts w:ascii="Times New Roman" w:eastAsia="Times New Roman" w:hAnsi="Times New Roman" w:cs="Times New Roman"/>
          <w:sz w:val="28"/>
        </w:rPr>
        <w:t xml:space="preserve"> </w:t>
      </w:r>
    </w:p>
    <w:tbl>
      <w:tblPr>
        <w:tblStyle w:val="TableGrid"/>
        <w:tblW w:w="9349" w:type="dxa"/>
        <w:tblInd w:w="6" w:type="dxa"/>
        <w:tblCellMar>
          <w:top w:w="9" w:type="dxa"/>
          <w:left w:w="137" w:type="dxa"/>
          <w:right w:w="37" w:type="dxa"/>
        </w:tblCellMar>
        <w:tblLook w:val="04A0" w:firstRow="1" w:lastRow="0" w:firstColumn="1" w:lastColumn="0" w:noHBand="0" w:noVBand="1"/>
      </w:tblPr>
      <w:tblGrid>
        <w:gridCol w:w="1868"/>
        <w:gridCol w:w="1870"/>
        <w:gridCol w:w="1872"/>
        <w:gridCol w:w="1870"/>
        <w:gridCol w:w="1869"/>
      </w:tblGrid>
      <w:tr w:rsidR="00963931" w:rsidTr="00DE21CF">
        <w:trPr>
          <w:trHeight w:val="490"/>
        </w:trPr>
        <w:tc>
          <w:tcPr>
            <w:tcW w:w="1868" w:type="dxa"/>
            <w:tcBorders>
              <w:top w:val="single" w:sz="4" w:space="0" w:color="000000"/>
              <w:left w:val="single" w:sz="4" w:space="0" w:color="000000"/>
              <w:bottom w:val="single" w:sz="4" w:space="0" w:color="000000"/>
              <w:right w:val="nil"/>
            </w:tcBorders>
            <w:shd w:val="clear" w:color="auto" w:fill="B4C6E7"/>
            <w:vAlign w:val="center"/>
          </w:tcPr>
          <w:p w:rsidR="00963931" w:rsidRDefault="00963931" w:rsidP="00DE21CF">
            <w:pPr>
              <w:jc w:val="center"/>
            </w:pPr>
          </w:p>
        </w:tc>
        <w:tc>
          <w:tcPr>
            <w:tcW w:w="1870" w:type="dxa"/>
            <w:tcBorders>
              <w:top w:val="single" w:sz="4" w:space="0" w:color="000000"/>
              <w:left w:val="nil"/>
              <w:bottom w:val="single" w:sz="4" w:space="0" w:color="000000"/>
              <w:right w:val="nil"/>
            </w:tcBorders>
            <w:shd w:val="clear" w:color="auto" w:fill="B4C6E7"/>
            <w:vAlign w:val="center"/>
          </w:tcPr>
          <w:p w:rsidR="00963931" w:rsidRDefault="00963931" w:rsidP="00DE21CF">
            <w:pPr>
              <w:jc w:val="center"/>
            </w:pPr>
          </w:p>
        </w:tc>
        <w:tc>
          <w:tcPr>
            <w:tcW w:w="5611" w:type="dxa"/>
            <w:gridSpan w:val="3"/>
            <w:tcBorders>
              <w:top w:val="single" w:sz="4" w:space="0" w:color="000000"/>
              <w:left w:val="nil"/>
              <w:bottom w:val="single" w:sz="4" w:space="0" w:color="000000"/>
              <w:right w:val="single" w:sz="4" w:space="0" w:color="000000"/>
            </w:tcBorders>
            <w:shd w:val="clear" w:color="auto" w:fill="B4C6E7"/>
            <w:vAlign w:val="center"/>
          </w:tcPr>
          <w:p w:rsidR="00963931" w:rsidRDefault="00DE21CF" w:rsidP="00DE21CF">
            <w:pPr>
              <w:bidi/>
              <w:ind w:right="1786"/>
              <w:jc w:val="center"/>
              <w:rPr>
                <w:rtl/>
                <w:lang w:bidi="ar-IQ"/>
              </w:rPr>
            </w:pPr>
            <w:r w:rsidRPr="00DE21CF">
              <w:rPr>
                <w:rFonts w:ascii="Times New Roman" w:eastAsia="Times New Roman" w:hAnsi="Times New Roman" w:cs="Times New Roman"/>
                <w:b/>
                <w:bCs/>
                <w:sz w:val="28"/>
                <w:szCs w:val="28"/>
              </w:rPr>
              <w:t>6</w:t>
            </w:r>
            <w:r w:rsidRPr="00DE21CF">
              <w:rPr>
                <w:rFonts w:ascii="Times New Roman" w:eastAsia="Times New Roman" w:hAnsi="Times New Roman" w:cs="Times New Roman"/>
                <w:b/>
                <w:bCs/>
                <w:sz w:val="28"/>
                <w:szCs w:val="28"/>
                <w:rtl/>
              </w:rPr>
              <w:t>- هيكل البرنامج (المرحلة الرابعة)</w:t>
            </w:r>
          </w:p>
        </w:tc>
      </w:tr>
      <w:tr w:rsidR="00963931" w:rsidTr="00DE21CF">
        <w:trPr>
          <w:trHeight w:val="335"/>
        </w:trPr>
        <w:tc>
          <w:tcPr>
            <w:tcW w:w="18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bidi/>
              <w:ind w:left="1"/>
              <w:jc w:val="center"/>
            </w:pPr>
            <w:r>
              <w:rPr>
                <w:rFonts w:ascii="Times New Roman" w:eastAsia="Times New Roman" w:hAnsi="Times New Roman" w:cs="Times New Roman"/>
                <w:b/>
                <w:bCs/>
                <w:sz w:val="28"/>
                <w:szCs w:val="28"/>
                <w:rtl/>
              </w:rPr>
              <w:t>ملاحظات</w:t>
            </w:r>
          </w:p>
        </w:tc>
        <w:tc>
          <w:tcPr>
            <w:tcW w:w="187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bidi/>
              <w:ind w:left="1"/>
              <w:jc w:val="center"/>
            </w:pPr>
            <w:r>
              <w:rPr>
                <w:rFonts w:ascii="Times New Roman" w:eastAsia="Times New Roman" w:hAnsi="Times New Roman" w:cs="Times New Roman"/>
                <w:b/>
                <w:bCs/>
                <w:sz w:val="28"/>
                <w:szCs w:val="28"/>
                <w:rtl/>
              </w:rPr>
              <w:t>Percentage</w:t>
            </w:r>
          </w:p>
        </w:tc>
        <w:tc>
          <w:tcPr>
            <w:tcW w:w="187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bidi/>
              <w:ind w:left="4"/>
              <w:jc w:val="center"/>
            </w:pPr>
            <w:r>
              <w:rPr>
                <w:rFonts w:ascii="Times New Roman" w:eastAsia="Times New Roman" w:hAnsi="Times New Roman" w:cs="Times New Roman"/>
                <w:b/>
                <w:bCs/>
                <w:sz w:val="28"/>
                <w:szCs w:val="28"/>
                <w:rtl/>
              </w:rPr>
              <w:t>Study Unit</w:t>
            </w:r>
          </w:p>
        </w:tc>
        <w:tc>
          <w:tcPr>
            <w:tcW w:w="187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bidi/>
              <w:ind w:left="1"/>
              <w:jc w:val="center"/>
            </w:pPr>
            <w:r>
              <w:rPr>
                <w:rFonts w:ascii="Times New Roman" w:eastAsia="Times New Roman" w:hAnsi="Times New Roman" w:cs="Times New Roman"/>
                <w:b/>
                <w:bCs/>
                <w:sz w:val="28"/>
                <w:szCs w:val="28"/>
                <w:rtl/>
              </w:rPr>
              <w:t>Number of Courses</w:t>
            </w:r>
          </w:p>
        </w:tc>
        <w:tc>
          <w:tcPr>
            <w:tcW w:w="186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bidi/>
              <w:jc w:val="center"/>
            </w:pPr>
            <w:r>
              <w:rPr>
                <w:rFonts w:ascii="Times New Roman" w:eastAsia="Times New Roman" w:hAnsi="Times New Roman" w:cs="Times New Roman"/>
                <w:b/>
                <w:bCs/>
                <w:sz w:val="28"/>
                <w:szCs w:val="28"/>
                <w:rtl/>
              </w:rPr>
              <w:t>Program Structure</w:t>
            </w:r>
          </w:p>
        </w:tc>
      </w:tr>
      <w:tr w:rsidR="00963931" w:rsidTr="00DE21CF">
        <w:trPr>
          <w:trHeight w:val="331"/>
        </w:trPr>
        <w:tc>
          <w:tcPr>
            <w:tcW w:w="18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ind w:right="1"/>
              <w:jc w:val="center"/>
            </w:pPr>
          </w:p>
        </w:tc>
        <w:tc>
          <w:tcPr>
            <w:tcW w:w="187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ind w:right="32"/>
              <w:jc w:val="center"/>
            </w:pPr>
            <w:r>
              <w:rPr>
                <w:rFonts w:ascii="Times New Roman" w:eastAsia="Times New Roman" w:hAnsi="Times New Roman" w:cs="Times New Roman" w:hint="cs"/>
                <w:sz w:val="28"/>
                <w:rtl/>
              </w:rPr>
              <w:t>0</w:t>
            </w:r>
          </w:p>
        </w:tc>
        <w:tc>
          <w:tcPr>
            <w:tcW w:w="187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ind w:right="35"/>
              <w:jc w:val="center"/>
            </w:pPr>
            <w:r>
              <w:rPr>
                <w:rFonts w:ascii="Times New Roman" w:eastAsia="Times New Roman" w:hAnsi="Times New Roman" w:cs="Times New Roman" w:hint="cs"/>
                <w:sz w:val="28"/>
                <w:rtl/>
              </w:rPr>
              <w:t>0</w:t>
            </w:r>
          </w:p>
        </w:tc>
        <w:tc>
          <w:tcPr>
            <w:tcW w:w="187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ind w:right="32"/>
              <w:jc w:val="center"/>
            </w:pPr>
            <w:r>
              <w:rPr>
                <w:rFonts w:ascii="Times New Roman" w:eastAsia="Times New Roman" w:hAnsi="Times New Roman" w:cs="Times New Roman" w:hint="cs"/>
                <w:sz w:val="28"/>
                <w:rtl/>
              </w:rPr>
              <w:t>0</w:t>
            </w:r>
          </w:p>
        </w:tc>
        <w:tc>
          <w:tcPr>
            <w:tcW w:w="186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bidi/>
              <w:jc w:val="center"/>
            </w:pPr>
            <w:r>
              <w:rPr>
                <w:rFonts w:ascii="Times New Roman" w:eastAsia="Times New Roman" w:hAnsi="Times New Roman" w:cs="Times New Roman"/>
                <w:b/>
                <w:bCs/>
                <w:sz w:val="28"/>
                <w:szCs w:val="28"/>
                <w:rtl/>
              </w:rPr>
              <w:t>Institution Requirements</w:t>
            </w:r>
          </w:p>
        </w:tc>
      </w:tr>
      <w:tr w:rsidR="00963931" w:rsidTr="00DE21CF">
        <w:trPr>
          <w:trHeight w:val="331"/>
        </w:trPr>
        <w:tc>
          <w:tcPr>
            <w:tcW w:w="18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ind w:right="1"/>
              <w:jc w:val="center"/>
            </w:pPr>
          </w:p>
        </w:tc>
        <w:tc>
          <w:tcPr>
            <w:tcW w:w="187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ind w:right="102"/>
              <w:jc w:val="center"/>
            </w:pPr>
            <w:r>
              <w:rPr>
                <w:rFonts w:ascii="Times New Roman" w:eastAsia="Times New Roman" w:hAnsi="Times New Roman" w:cs="Times New Roman" w:hint="cs"/>
                <w:sz w:val="28"/>
                <w:rtl/>
              </w:rPr>
              <w:t>0</w:t>
            </w:r>
          </w:p>
        </w:tc>
        <w:tc>
          <w:tcPr>
            <w:tcW w:w="187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ind w:right="104"/>
              <w:jc w:val="center"/>
            </w:pPr>
            <w:r>
              <w:rPr>
                <w:rFonts w:ascii="Times New Roman" w:eastAsia="Times New Roman" w:hAnsi="Times New Roman" w:cs="Times New Roman" w:hint="cs"/>
                <w:sz w:val="28"/>
                <w:rtl/>
              </w:rPr>
              <w:t>0</w:t>
            </w:r>
          </w:p>
        </w:tc>
        <w:tc>
          <w:tcPr>
            <w:tcW w:w="187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ind w:right="101"/>
              <w:jc w:val="center"/>
            </w:pPr>
            <w:r>
              <w:rPr>
                <w:rFonts w:ascii="Times New Roman" w:eastAsia="Times New Roman" w:hAnsi="Times New Roman" w:cs="Times New Roman" w:hint="cs"/>
                <w:sz w:val="28"/>
                <w:rtl/>
              </w:rPr>
              <w:t>0</w:t>
            </w:r>
          </w:p>
        </w:tc>
        <w:tc>
          <w:tcPr>
            <w:tcW w:w="186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bidi/>
              <w:jc w:val="center"/>
            </w:pPr>
            <w:r>
              <w:rPr>
                <w:rFonts w:ascii="Times New Roman" w:eastAsia="Times New Roman" w:hAnsi="Times New Roman" w:cs="Times New Roman"/>
                <w:b/>
                <w:bCs/>
                <w:sz w:val="28"/>
                <w:szCs w:val="28"/>
                <w:rtl/>
              </w:rPr>
              <w:t>College Requirements</w:t>
            </w:r>
          </w:p>
        </w:tc>
      </w:tr>
      <w:tr w:rsidR="00963931" w:rsidTr="00DE21CF">
        <w:trPr>
          <w:trHeight w:val="334"/>
        </w:trPr>
        <w:tc>
          <w:tcPr>
            <w:tcW w:w="18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ind w:right="1"/>
              <w:jc w:val="center"/>
            </w:pPr>
          </w:p>
        </w:tc>
        <w:tc>
          <w:tcPr>
            <w:tcW w:w="187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ind w:right="102"/>
              <w:jc w:val="center"/>
            </w:pPr>
            <w:r>
              <w:rPr>
                <w:rFonts w:ascii="Times New Roman" w:eastAsia="Times New Roman" w:hAnsi="Times New Roman" w:cs="Times New Roman" w:hint="cs"/>
                <w:sz w:val="28"/>
                <w:rtl/>
              </w:rPr>
              <w:t>100%</w:t>
            </w:r>
          </w:p>
        </w:tc>
        <w:tc>
          <w:tcPr>
            <w:tcW w:w="187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ind w:right="102"/>
              <w:jc w:val="center"/>
            </w:pPr>
            <w:r>
              <w:rPr>
                <w:rFonts w:ascii="Times New Roman" w:eastAsia="Times New Roman" w:hAnsi="Times New Roman" w:cs="Times New Roman" w:hint="cs"/>
                <w:sz w:val="28"/>
                <w:rtl/>
              </w:rPr>
              <w:t>40</w:t>
            </w:r>
          </w:p>
        </w:tc>
        <w:tc>
          <w:tcPr>
            <w:tcW w:w="187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ind w:right="99"/>
              <w:jc w:val="center"/>
            </w:pPr>
            <w:r>
              <w:rPr>
                <w:rFonts w:ascii="Times New Roman" w:eastAsia="Times New Roman" w:hAnsi="Times New Roman" w:cs="Times New Roman" w:hint="cs"/>
                <w:sz w:val="28"/>
                <w:rtl/>
              </w:rPr>
              <w:t>13</w:t>
            </w:r>
          </w:p>
        </w:tc>
        <w:tc>
          <w:tcPr>
            <w:tcW w:w="186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bidi/>
              <w:jc w:val="center"/>
            </w:pPr>
            <w:r>
              <w:rPr>
                <w:rFonts w:ascii="Times New Roman" w:eastAsia="Times New Roman" w:hAnsi="Times New Roman" w:cs="Times New Roman"/>
                <w:b/>
                <w:bCs/>
                <w:sz w:val="28"/>
                <w:szCs w:val="28"/>
                <w:rtl/>
              </w:rPr>
              <w:t>Department Requirements</w:t>
            </w:r>
          </w:p>
        </w:tc>
      </w:tr>
      <w:tr w:rsidR="00963931" w:rsidTr="00DE21CF">
        <w:trPr>
          <w:trHeight w:val="331"/>
        </w:trPr>
        <w:tc>
          <w:tcPr>
            <w:tcW w:w="18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bidi/>
              <w:ind w:left="1"/>
              <w:jc w:val="center"/>
              <w:rPr>
                <w:lang w:bidi="ar-IQ"/>
              </w:rPr>
            </w:pPr>
            <w:r>
              <w:rPr>
                <w:rFonts w:ascii="Times New Roman" w:eastAsia="Times New Roman" w:hAnsi="Times New Roman" w:cs="Times New Roman" w:hint="cs"/>
                <w:sz w:val="28"/>
                <w:szCs w:val="28"/>
                <w:rtl/>
                <w:lang w:bidi="ar-IQ"/>
              </w:rPr>
              <w:t>لا يوجد</w:t>
            </w:r>
          </w:p>
        </w:tc>
        <w:tc>
          <w:tcPr>
            <w:tcW w:w="187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ind w:right="1"/>
              <w:jc w:val="center"/>
            </w:pPr>
          </w:p>
        </w:tc>
        <w:tc>
          <w:tcPr>
            <w:tcW w:w="187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ind w:right="4"/>
              <w:jc w:val="center"/>
            </w:pPr>
          </w:p>
        </w:tc>
        <w:tc>
          <w:tcPr>
            <w:tcW w:w="187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ind w:right="1"/>
              <w:jc w:val="center"/>
            </w:pPr>
          </w:p>
        </w:tc>
        <w:tc>
          <w:tcPr>
            <w:tcW w:w="186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bidi/>
              <w:jc w:val="center"/>
            </w:pPr>
            <w:r>
              <w:rPr>
                <w:rFonts w:ascii="Times New Roman" w:eastAsia="Times New Roman" w:hAnsi="Times New Roman" w:cs="Times New Roman"/>
                <w:b/>
                <w:bCs/>
                <w:sz w:val="28"/>
                <w:szCs w:val="28"/>
                <w:rtl/>
              </w:rPr>
              <w:t>Summer Training</w:t>
            </w:r>
          </w:p>
        </w:tc>
      </w:tr>
      <w:tr w:rsidR="00963931" w:rsidTr="00DE21CF">
        <w:trPr>
          <w:trHeight w:val="331"/>
        </w:trPr>
        <w:tc>
          <w:tcPr>
            <w:tcW w:w="18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ind w:right="1"/>
              <w:jc w:val="center"/>
            </w:pPr>
          </w:p>
        </w:tc>
        <w:tc>
          <w:tcPr>
            <w:tcW w:w="187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ind w:right="1"/>
              <w:jc w:val="center"/>
            </w:pPr>
          </w:p>
        </w:tc>
        <w:tc>
          <w:tcPr>
            <w:tcW w:w="187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ind w:right="4"/>
              <w:jc w:val="center"/>
            </w:pPr>
          </w:p>
        </w:tc>
        <w:tc>
          <w:tcPr>
            <w:tcW w:w="187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ind w:right="1"/>
              <w:jc w:val="center"/>
            </w:pPr>
          </w:p>
        </w:tc>
        <w:tc>
          <w:tcPr>
            <w:tcW w:w="186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bidi/>
              <w:jc w:val="center"/>
            </w:pPr>
            <w:r>
              <w:rPr>
                <w:rFonts w:ascii="Times New Roman" w:eastAsia="Times New Roman" w:hAnsi="Times New Roman" w:cs="Times New Roman"/>
                <w:b/>
                <w:bCs/>
                <w:sz w:val="28"/>
                <w:szCs w:val="28"/>
                <w:rtl/>
              </w:rPr>
              <w:t>Other</w:t>
            </w:r>
          </w:p>
        </w:tc>
      </w:tr>
    </w:tbl>
    <w:p w:rsidR="00963931" w:rsidRPr="00DE21CF" w:rsidRDefault="00963931" w:rsidP="00DE21CF">
      <w:pPr>
        <w:spacing w:after="157"/>
        <w:jc w:val="right"/>
        <w:rPr>
          <w:rFonts w:ascii="Times New Roman" w:eastAsia="Times New Roman" w:hAnsi="Times New Roman" w:cs="Times New Roman"/>
          <w:sz w:val="28"/>
        </w:rPr>
      </w:pPr>
      <w:r>
        <w:rPr>
          <w:noProof/>
        </w:rPr>
        <mc:AlternateContent>
          <mc:Choice Requires="wpg">
            <w:drawing>
              <wp:anchor distT="0" distB="0" distL="114300" distR="114300" simplePos="0" relativeHeight="251670528" behindDoc="0" locked="0" layoutInCell="1" allowOverlap="1" wp14:anchorId="31E086DA" wp14:editId="0DA221F4">
                <wp:simplePos x="0" y="0"/>
                <wp:positionH relativeFrom="page">
                  <wp:posOffset>304800</wp:posOffset>
                </wp:positionH>
                <wp:positionV relativeFrom="page">
                  <wp:posOffset>342850</wp:posOffset>
                </wp:positionV>
                <wp:extent cx="38100" cy="9373870"/>
                <wp:effectExtent l="0" t="0" r="0" b="0"/>
                <wp:wrapTopAndBottom/>
                <wp:docPr id="248145" name="Group 248145"/>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26443" name="Shape 42644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47422432" id="Group 248145" o:spid="_x0000_s1026" style="position:absolute;margin-left:24pt;margin-top:27pt;width:3pt;height:738.1pt;z-index:251670528;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">
                <v:shape id="Shape 42644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671552" behindDoc="0" locked="0" layoutInCell="1" allowOverlap="1" wp14:anchorId="1FFD4F6E" wp14:editId="53DCF4DE">
                <wp:simplePos x="0" y="0"/>
                <wp:positionH relativeFrom="page">
                  <wp:posOffset>7430770</wp:posOffset>
                </wp:positionH>
                <wp:positionV relativeFrom="page">
                  <wp:posOffset>342850</wp:posOffset>
                </wp:positionV>
                <wp:extent cx="38100" cy="9373870"/>
                <wp:effectExtent l="0" t="0" r="0" b="0"/>
                <wp:wrapSquare wrapText="bothSides"/>
                <wp:docPr id="248146" name="Group 248146"/>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26445" name="Shape 426445"/>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4A4D63E6" id="Group 248146" o:spid="_x0000_s1026" style="position:absolute;margin-left:585.1pt;margin-top:27pt;width:3pt;height:738.1pt;z-index:25167155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">
                <v:shape id="Shape 426445"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28"/>
        </w:rPr>
        <w:t xml:space="preserve"> </w:t>
      </w:r>
      <w:r>
        <w:rPr>
          <w:rFonts w:ascii="Times New Roman" w:eastAsia="Times New Roman" w:hAnsi="Times New Roman" w:cs="Times New Roman"/>
          <w:sz w:val="28"/>
        </w:rPr>
        <w:tab/>
      </w:r>
    </w:p>
    <w:tbl>
      <w:tblPr>
        <w:tblStyle w:val="TableGrid"/>
        <w:tblW w:w="9071" w:type="dxa"/>
        <w:tblInd w:w="6" w:type="dxa"/>
        <w:tblCellMar>
          <w:top w:w="9" w:type="dxa"/>
          <w:left w:w="108" w:type="dxa"/>
          <w:right w:w="38" w:type="dxa"/>
        </w:tblCellMar>
        <w:tblLook w:val="04A0" w:firstRow="1" w:lastRow="0" w:firstColumn="1" w:lastColumn="0" w:noHBand="0" w:noVBand="1"/>
      </w:tblPr>
      <w:tblGrid>
        <w:gridCol w:w="1284"/>
        <w:gridCol w:w="1310"/>
        <w:gridCol w:w="3036"/>
        <w:gridCol w:w="1669"/>
        <w:gridCol w:w="1772"/>
      </w:tblGrid>
      <w:tr w:rsidR="00963931" w:rsidTr="00DE21CF">
        <w:trPr>
          <w:trHeight w:val="496"/>
        </w:trPr>
        <w:tc>
          <w:tcPr>
            <w:tcW w:w="128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ind w:right="70"/>
              <w:jc w:val="center"/>
              <w:rPr>
                <w:rFonts w:ascii="Times New Roman" w:eastAsia="Times New Roman" w:hAnsi="Times New Roman" w:cs="Times New Roman"/>
                <w:sz w:val="28"/>
              </w:rPr>
            </w:pPr>
          </w:p>
        </w:tc>
        <w:tc>
          <w:tcPr>
            <w:tcW w:w="13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ind w:right="70"/>
              <w:jc w:val="center"/>
              <w:rPr>
                <w:rFonts w:ascii="Times New Roman" w:eastAsia="Times New Roman" w:hAnsi="Times New Roman" w:cs="Times New Roman"/>
                <w:sz w:val="28"/>
              </w:rPr>
            </w:pPr>
          </w:p>
        </w:tc>
        <w:tc>
          <w:tcPr>
            <w:tcW w:w="303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autoSpaceDE w:val="0"/>
              <w:autoSpaceDN w:val="0"/>
              <w:adjustRightInd w:val="0"/>
              <w:jc w:val="center"/>
              <w:rPr>
                <w:rFonts w:ascii="Arial" w:hAnsi="Arial" w:cs="Arial"/>
                <w:sz w:val="18"/>
                <w:szCs w:val="18"/>
                <w:rtl/>
              </w:rPr>
            </w:pPr>
          </w:p>
        </w:tc>
        <w:tc>
          <w:tcPr>
            <w:tcW w:w="166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ind w:right="67"/>
              <w:jc w:val="center"/>
              <w:rPr>
                <w:rFonts w:ascii="Times New Roman" w:eastAsia="Times New Roman" w:hAnsi="Times New Roman" w:cs="Times New Roman"/>
                <w:sz w:val="28"/>
              </w:rPr>
            </w:pPr>
          </w:p>
        </w:tc>
        <w:tc>
          <w:tcPr>
            <w:tcW w:w="1772" w:type="dxa"/>
            <w:tcBorders>
              <w:top w:val="single" w:sz="4" w:space="0" w:color="000000"/>
              <w:left w:val="single" w:sz="4" w:space="0" w:color="000000"/>
              <w:bottom w:val="single" w:sz="4" w:space="0" w:color="000000"/>
              <w:right w:val="single" w:sz="4" w:space="0" w:color="000000"/>
            </w:tcBorders>
            <w:vAlign w:val="center"/>
          </w:tcPr>
          <w:p w:rsidR="00963931" w:rsidRPr="00F5529F" w:rsidRDefault="00963931" w:rsidP="00DE21CF">
            <w:pPr>
              <w:bidi/>
              <w:ind w:left="1"/>
              <w:jc w:val="center"/>
              <w:rPr>
                <w:rFonts w:ascii="Times New Roman" w:eastAsia="Times New Roman" w:hAnsi="Times New Roman" w:cs="Times New Roman"/>
                <w:b/>
                <w:bCs/>
                <w:sz w:val="32"/>
                <w:szCs w:val="32"/>
                <w:rtl/>
              </w:rPr>
            </w:pPr>
            <w:r w:rsidRPr="00F5529F">
              <w:rPr>
                <w:rFonts w:ascii="Times New Roman" w:eastAsia="Times New Roman" w:hAnsi="Times New Roman" w:cs="Times New Roman" w:hint="cs"/>
                <w:b/>
                <w:bCs/>
                <w:sz w:val="32"/>
                <w:szCs w:val="32"/>
                <w:rtl/>
              </w:rPr>
              <w:t>Program Description</w:t>
            </w:r>
          </w:p>
        </w:tc>
      </w:tr>
      <w:tr w:rsidR="00963931" w:rsidTr="00DE21CF">
        <w:trPr>
          <w:trHeight w:val="496"/>
        </w:trPr>
        <w:tc>
          <w:tcPr>
            <w:tcW w:w="1284" w:type="dxa"/>
            <w:tcBorders>
              <w:top w:val="single" w:sz="4" w:space="0" w:color="000000"/>
              <w:left w:val="single" w:sz="4" w:space="0" w:color="000000"/>
              <w:bottom w:val="single" w:sz="4" w:space="0" w:color="000000"/>
              <w:right w:val="single" w:sz="4" w:space="0" w:color="000000"/>
            </w:tcBorders>
            <w:vAlign w:val="center"/>
          </w:tcPr>
          <w:p w:rsidR="00963931" w:rsidRPr="00983FA1" w:rsidRDefault="00963931" w:rsidP="00DE21CF">
            <w:pPr>
              <w:bidi/>
              <w:ind w:right="70"/>
              <w:jc w:val="center"/>
              <w:rPr>
                <w:rFonts w:ascii="Times New Roman" w:eastAsia="Times New Roman" w:hAnsi="Times New Roman" w:cs="Times New Roman"/>
                <w:b/>
                <w:bCs/>
                <w:sz w:val="34"/>
                <w:szCs w:val="28"/>
              </w:rPr>
            </w:pPr>
            <w:r w:rsidRPr="00983FA1">
              <w:rPr>
                <w:rFonts w:ascii="Times New Roman" w:eastAsia="Times New Roman" w:hAnsi="Times New Roman" w:cs="Times New Roman" w:hint="cs"/>
                <w:b/>
                <w:bCs/>
                <w:sz w:val="34"/>
                <w:szCs w:val="28"/>
                <w:rtl/>
              </w:rPr>
              <w:t>عدد الوحدات</w:t>
            </w:r>
          </w:p>
        </w:tc>
        <w:tc>
          <w:tcPr>
            <w:tcW w:w="1310" w:type="dxa"/>
            <w:tcBorders>
              <w:top w:val="single" w:sz="4" w:space="0" w:color="000000"/>
              <w:left w:val="single" w:sz="4" w:space="0" w:color="000000"/>
              <w:bottom w:val="single" w:sz="4" w:space="0" w:color="000000"/>
              <w:right w:val="single" w:sz="4" w:space="0" w:color="000000"/>
            </w:tcBorders>
            <w:vAlign w:val="center"/>
          </w:tcPr>
          <w:p w:rsidR="00963931" w:rsidRPr="00904F04" w:rsidRDefault="00963931" w:rsidP="00DE21CF">
            <w:pPr>
              <w:bidi/>
              <w:ind w:right="70"/>
              <w:jc w:val="center"/>
              <w:rPr>
                <w:rFonts w:ascii="Times New Roman" w:eastAsia="Times New Roman" w:hAnsi="Times New Roman" w:cs="Times New Roman"/>
                <w:b/>
                <w:bCs/>
                <w:sz w:val="28"/>
                <w:szCs w:val="28"/>
              </w:rPr>
            </w:pPr>
            <w:r w:rsidRPr="00904F04">
              <w:rPr>
                <w:rFonts w:ascii="Times New Roman" w:eastAsia="Times New Roman" w:hAnsi="Times New Roman" w:cs="Times New Roman" w:hint="cs"/>
                <w:b/>
                <w:bCs/>
                <w:sz w:val="28"/>
                <w:szCs w:val="28"/>
                <w:rtl/>
              </w:rPr>
              <w:t>الساعات المعتمدة</w:t>
            </w:r>
          </w:p>
        </w:tc>
        <w:tc>
          <w:tcPr>
            <w:tcW w:w="303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autoSpaceDE w:val="0"/>
              <w:autoSpaceDN w:val="0"/>
              <w:bidi/>
              <w:adjustRightInd w:val="0"/>
              <w:jc w:val="center"/>
              <w:rPr>
                <w:rFonts w:ascii="Arial" w:hAnsi="Arial" w:cs="Arial"/>
                <w:sz w:val="18"/>
                <w:szCs w:val="18"/>
                <w:rtl/>
              </w:rPr>
            </w:pPr>
            <w:r>
              <w:rPr>
                <w:rFonts w:ascii="Arial" w:hAnsi="Arial" w:cs="Arial" w:hint="cs"/>
                <w:sz w:val="18"/>
                <w:szCs w:val="18"/>
                <w:rtl/>
              </w:rPr>
              <w:t>عنوان المقرر</w:t>
            </w:r>
          </w:p>
        </w:tc>
        <w:tc>
          <w:tcPr>
            <w:tcW w:w="1669" w:type="dxa"/>
            <w:tcBorders>
              <w:top w:val="single" w:sz="4" w:space="0" w:color="000000"/>
              <w:left w:val="single" w:sz="4" w:space="0" w:color="000000"/>
              <w:bottom w:val="single" w:sz="4" w:space="0" w:color="000000"/>
              <w:right w:val="single" w:sz="4" w:space="0" w:color="000000"/>
            </w:tcBorders>
            <w:vAlign w:val="center"/>
          </w:tcPr>
          <w:p w:rsidR="00963931" w:rsidRPr="00904F04" w:rsidRDefault="00963931" w:rsidP="00DE21CF">
            <w:pPr>
              <w:bidi/>
              <w:ind w:right="67"/>
              <w:jc w:val="center"/>
              <w:rPr>
                <w:rFonts w:ascii="Times New Roman" w:eastAsia="Times New Roman" w:hAnsi="Times New Roman" w:cs="Times New Roman"/>
                <w:b/>
                <w:bCs/>
                <w:sz w:val="28"/>
                <w:szCs w:val="28"/>
              </w:rPr>
            </w:pPr>
            <w:r w:rsidRPr="00904F04">
              <w:rPr>
                <w:rFonts w:ascii="Times New Roman" w:eastAsia="Times New Roman" w:hAnsi="Times New Roman" w:cs="Times New Roman" w:hint="cs"/>
                <w:b/>
                <w:bCs/>
                <w:sz w:val="28"/>
                <w:szCs w:val="28"/>
                <w:rtl/>
              </w:rPr>
              <w:t>رمز المقرر</w:t>
            </w:r>
          </w:p>
        </w:tc>
        <w:tc>
          <w:tcPr>
            <w:tcW w:w="177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DE21CF">
            <w:pPr>
              <w:bidi/>
              <w:ind w:left="1"/>
              <w:jc w:val="center"/>
              <w:rPr>
                <w:rFonts w:ascii="Times New Roman" w:eastAsia="Times New Roman" w:hAnsi="Times New Roman" w:cs="Times New Roman"/>
                <w:sz w:val="28"/>
                <w:szCs w:val="28"/>
                <w:rtl/>
              </w:rPr>
            </w:pPr>
            <w:r>
              <w:rPr>
                <w:rFonts w:ascii="Times New Roman" w:eastAsia="Times New Roman" w:hAnsi="Times New Roman" w:cs="Times New Roman" w:hint="cs"/>
                <w:sz w:val="28"/>
                <w:szCs w:val="28"/>
                <w:rtl/>
              </w:rPr>
              <w:t>السنة/المرحلة</w:t>
            </w:r>
          </w:p>
        </w:tc>
      </w:tr>
      <w:tr w:rsidR="00963931" w:rsidTr="00DE21CF">
        <w:trPr>
          <w:trHeight w:val="496"/>
        </w:trPr>
        <w:tc>
          <w:tcPr>
            <w:tcW w:w="1284"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rFonts w:eastAsia="Times New Roman"/>
                <w:b/>
                <w:bCs/>
                <w:sz w:val="28"/>
                <w:szCs w:val="28"/>
              </w:rPr>
            </w:pPr>
            <w:r w:rsidRPr="00310B91">
              <w:rPr>
                <w:b/>
                <w:bCs/>
                <w:sz w:val="28"/>
                <w:szCs w:val="28"/>
              </w:rPr>
              <w:t>3</w:t>
            </w:r>
          </w:p>
        </w:tc>
        <w:tc>
          <w:tcPr>
            <w:tcW w:w="1310"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tabs>
                <w:tab w:val="left" w:pos="1020"/>
              </w:tabs>
              <w:ind w:right="70"/>
              <w:jc w:val="center"/>
              <w:rPr>
                <w:b/>
                <w:bCs/>
                <w:sz w:val="28"/>
                <w:szCs w:val="28"/>
                <w:vertAlign w:val="subscript"/>
                <w:rtl/>
                <w:lang w:bidi="ar-IQ"/>
              </w:rPr>
            </w:pPr>
            <w:r w:rsidRPr="00310B91">
              <w:rPr>
                <w:rFonts w:hint="cs"/>
                <w:b/>
                <w:bCs/>
                <w:sz w:val="28"/>
                <w:szCs w:val="28"/>
                <w:rtl/>
              </w:rPr>
              <w:t>ن+2ع</w:t>
            </w:r>
            <w:r w:rsidRPr="00310B91">
              <w:rPr>
                <w:b/>
                <w:bCs/>
                <w:sz w:val="28"/>
                <w:szCs w:val="28"/>
              </w:rPr>
              <w:t>2</w:t>
            </w:r>
          </w:p>
        </w:tc>
        <w:tc>
          <w:tcPr>
            <w:tcW w:w="3036"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bidi/>
              <w:jc w:val="center"/>
              <w:rPr>
                <w:rFonts w:eastAsia="Times New Roman"/>
                <w:b/>
                <w:bCs/>
                <w:sz w:val="28"/>
                <w:szCs w:val="28"/>
              </w:rPr>
            </w:pPr>
            <w:r w:rsidRPr="00310B91">
              <w:rPr>
                <w:b/>
                <w:bCs/>
                <w:sz w:val="28"/>
                <w:szCs w:val="28"/>
                <w:rtl/>
              </w:rPr>
              <w:t>Anatomy</w:t>
            </w:r>
          </w:p>
        </w:tc>
        <w:tc>
          <w:tcPr>
            <w:tcW w:w="1669"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rFonts w:eastAsia="Times New Roman"/>
                <w:b/>
                <w:bCs/>
                <w:sz w:val="28"/>
                <w:szCs w:val="28"/>
              </w:rPr>
            </w:pPr>
            <w:r w:rsidRPr="00310B91">
              <w:rPr>
                <w:b/>
                <w:bCs/>
                <w:sz w:val="28"/>
                <w:szCs w:val="28"/>
              </w:rPr>
              <w:t>FOR401</w:t>
            </w:r>
          </w:p>
        </w:tc>
        <w:tc>
          <w:tcPr>
            <w:tcW w:w="1772"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bidi/>
              <w:ind w:left="1"/>
              <w:jc w:val="center"/>
              <w:rPr>
                <w:b/>
                <w:bCs/>
                <w:sz w:val="28"/>
                <w:szCs w:val="28"/>
              </w:rPr>
            </w:pPr>
            <w:r w:rsidRPr="00310B91">
              <w:rPr>
                <w:rFonts w:ascii="Times New Roman" w:eastAsia="Times New Roman" w:hAnsi="Times New Roman" w:cs="Times New Roman" w:hint="cs"/>
                <w:b/>
                <w:bCs/>
                <w:sz w:val="28"/>
                <w:szCs w:val="28"/>
                <w:rtl/>
              </w:rPr>
              <w:t>Fourth Level</w:t>
            </w:r>
          </w:p>
        </w:tc>
      </w:tr>
      <w:tr w:rsidR="00963931" w:rsidTr="00DE21CF">
        <w:trPr>
          <w:trHeight w:val="494"/>
        </w:trPr>
        <w:tc>
          <w:tcPr>
            <w:tcW w:w="1284"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b/>
                <w:bCs/>
                <w:sz w:val="28"/>
                <w:szCs w:val="28"/>
              </w:rPr>
              <w:t>2</w:t>
            </w:r>
          </w:p>
        </w:tc>
        <w:tc>
          <w:tcPr>
            <w:tcW w:w="1310"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ind w:right="70"/>
              <w:jc w:val="center"/>
              <w:rPr>
                <w:b/>
                <w:bCs/>
                <w:sz w:val="28"/>
                <w:szCs w:val="28"/>
              </w:rPr>
            </w:pPr>
            <w:r w:rsidRPr="00310B91">
              <w:rPr>
                <w:rFonts w:ascii="Times New Roman" w:eastAsia="Times New Roman" w:hAnsi="Times New Roman" w:cs="Times New Roman"/>
                <w:b/>
                <w:bCs/>
                <w:sz w:val="28"/>
                <w:szCs w:val="28"/>
              </w:rPr>
              <w:t>2</w:t>
            </w:r>
          </w:p>
        </w:tc>
        <w:tc>
          <w:tcPr>
            <w:tcW w:w="3036"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bidi/>
              <w:jc w:val="center"/>
              <w:rPr>
                <w:b/>
                <w:bCs/>
                <w:sz w:val="28"/>
                <w:szCs w:val="28"/>
                <w:rtl/>
              </w:rPr>
            </w:pPr>
            <w:r w:rsidRPr="00310B91">
              <w:rPr>
                <w:b/>
                <w:bCs/>
                <w:sz w:val="28"/>
                <w:szCs w:val="28"/>
                <w:rtl/>
              </w:rPr>
              <w:t>Research Ethics</w:t>
            </w:r>
          </w:p>
        </w:tc>
        <w:tc>
          <w:tcPr>
            <w:tcW w:w="1669"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b/>
                <w:bCs/>
                <w:sz w:val="28"/>
                <w:szCs w:val="28"/>
              </w:rPr>
              <w:t>FOR402</w:t>
            </w:r>
          </w:p>
        </w:tc>
        <w:tc>
          <w:tcPr>
            <w:tcW w:w="1772"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rFonts w:ascii="Times New Roman" w:eastAsia="Times New Roman" w:hAnsi="Times New Roman" w:cs="Times New Roman" w:hint="cs"/>
                <w:b/>
                <w:bCs/>
                <w:sz w:val="28"/>
                <w:szCs w:val="28"/>
                <w:rtl/>
              </w:rPr>
              <w:t>Fourth Level</w:t>
            </w:r>
          </w:p>
        </w:tc>
      </w:tr>
      <w:tr w:rsidR="00963931" w:rsidTr="00DE21CF">
        <w:trPr>
          <w:trHeight w:val="494"/>
        </w:trPr>
        <w:tc>
          <w:tcPr>
            <w:tcW w:w="1284"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b/>
                <w:bCs/>
                <w:sz w:val="28"/>
                <w:szCs w:val="28"/>
              </w:rPr>
              <w:t>3</w:t>
            </w:r>
          </w:p>
        </w:tc>
        <w:tc>
          <w:tcPr>
            <w:tcW w:w="1310"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ind w:right="70"/>
              <w:jc w:val="center"/>
              <w:rPr>
                <w:b/>
                <w:bCs/>
                <w:sz w:val="28"/>
                <w:szCs w:val="28"/>
              </w:rPr>
            </w:pPr>
            <w:r w:rsidRPr="00310B91">
              <w:rPr>
                <w:rFonts w:ascii="Times New Roman" w:eastAsia="Times New Roman" w:hAnsi="Times New Roman" w:cs="Times New Roman" w:hint="cs"/>
                <w:b/>
                <w:bCs/>
                <w:sz w:val="28"/>
                <w:szCs w:val="28"/>
                <w:rtl/>
              </w:rPr>
              <w:t>2</w:t>
            </w:r>
            <w:r>
              <w:rPr>
                <w:rFonts w:ascii="Times New Roman" w:eastAsia="Times New Roman" w:hAnsi="Times New Roman" w:cs="Times New Roman" w:hint="cs"/>
                <w:b/>
                <w:bCs/>
                <w:sz w:val="28"/>
                <w:szCs w:val="28"/>
                <w:rtl/>
              </w:rPr>
              <w:t xml:space="preserve"> </w:t>
            </w:r>
            <w:r w:rsidRPr="00310B91">
              <w:rPr>
                <w:rFonts w:ascii="Times New Roman" w:eastAsia="Times New Roman" w:hAnsi="Times New Roman" w:cs="Times New Roman" w:hint="cs"/>
                <w:b/>
                <w:bCs/>
                <w:sz w:val="28"/>
                <w:szCs w:val="28"/>
                <w:rtl/>
              </w:rPr>
              <w:t>ن +2</w:t>
            </w:r>
            <w:r>
              <w:rPr>
                <w:rFonts w:ascii="Times New Roman" w:eastAsia="Times New Roman" w:hAnsi="Times New Roman" w:cs="Times New Roman" w:hint="cs"/>
                <w:b/>
                <w:bCs/>
                <w:sz w:val="28"/>
                <w:szCs w:val="28"/>
                <w:rtl/>
              </w:rPr>
              <w:t xml:space="preserve"> </w:t>
            </w:r>
            <w:r w:rsidRPr="00310B91">
              <w:rPr>
                <w:rFonts w:ascii="Times New Roman" w:eastAsia="Times New Roman" w:hAnsi="Times New Roman" w:cs="Times New Roman" w:hint="cs"/>
                <w:b/>
                <w:bCs/>
                <w:sz w:val="28"/>
                <w:szCs w:val="28"/>
                <w:rtl/>
              </w:rPr>
              <w:t>ع</w:t>
            </w:r>
          </w:p>
        </w:tc>
        <w:tc>
          <w:tcPr>
            <w:tcW w:w="3036"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bidi/>
              <w:jc w:val="center"/>
              <w:rPr>
                <w:b/>
                <w:bCs/>
                <w:sz w:val="28"/>
                <w:szCs w:val="28"/>
                <w:rtl/>
              </w:rPr>
            </w:pPr>
            <w:r w:rsidRPr="00310B91">
              <w:rPr>
                <w:b/>
                <w:bCs/>
                <w:sz w:val="28"/>
                <w:szCs w:val="28"/>
                <w:rtl/>
              </w:rPr>
              <w:t>Computer applications</w:t>
            </w:r>
          </w:p>
        </w:tc>
        <w:tc>
          <w:tcPr>
            <w:tcW w:w="1669"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b/>
                <w:bCs/>
                <w:sz w:val="28"/>
                <w:szCs w:val="28"/>
              </w:rPr>
              <w:t>FOR403</w:t>
            </w:r>
          </w:p>
        </w:tc>
        <w:tc>
          <w:tcPr>
            <w:tcW w:w="1772"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rFonts w:ascii="Times New Roman" w:eastAsia="Times New Roman" w:hAnsi="Times New Roman" w:cs="Times New Roman" w:hint="cs"/>
                <w:b/>
                <w:bCs/>
                <w:sz w:val="28"/>
                <w:szCs w:val="28"/>
                <w:rtl/>
              </w:rPr>
              <w:t>Fourth Level</w:t>
            </w:r>
          </w:p>
        </w:tc>
      </w:tr>
      <w:tr w:rsidR="00963931" w:rsidTr="00DE21CF">
        <w:trPr>
          <w:trHeight w:val="497"/>
        </w:trPr>
        <w:tc>
          <w:tcPr>
            <w:tcW w:w="1284"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b/>
                <w:bCs/>
                <w:sz w:val="28"/>
                <w:szCs w:val="28"/>
              </w:rPr>
              <w:t>3</w:t>
            </w:r>
          </w:p>
        </w:tc>
        <w:tc>
          <w:tcPr>
            <w:tcW w:w="1310"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ind w:right="70"/>
              <w:jc w:val="center"/>
              <w:rPr>
                <w:b/>
                <w:bCs/>
                <w:sz w:val="28"/>
                <w:szCs w:val="28"/>
              </w:rPr>
            </w:pPr>
            <w:r w:rsidRPr="00310B91">
              <w:rPr>
                <w:rFonts w:ascii="Times New Roman" w:eastAsia="Times New Roman" w:hAnsi="Times New Roman" w:cs="Times New Roman"/>
                <w:b/>
                <w:bCs/>
                <w:sz w:val="28"/>
                <w:szCs w:val="28"/>
              </w:rPr>
              <w:t>3</w:t>
            </w:r>
          </w:p>
        </w:tc>
        <w:tc>
          <w:tcPr>
            <w:tcW w:w="3036"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bidi/>
              <w:jc w:val="center"/>
              <w:rPr>
                <w:b/>
                <w:bCs/>
                <w:sz w:val="28"/>
                <w:szCs w:val="28"/>
                <w:rtl/>
              </w:rPr>
            </w:pPr>
            <w:r w:rsidRPr="00310B91">
              <w:rPr>
                <w:b/>
                <w:bCs/>
                <w:sz w:val="28"/>
                <w:szCs w:val="28"/>
                <w:rtl/>
              </w:rPr>
              <w:t>Identity Identification Tools</w:t>
            </w:r>
          </w:p>
        </w:tc>
        <w:tc>
          <w:tcPr>
            <w:tcW w:w="1669"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b/>
                <w:bCs/>
                <w:sz w:val="28"/>
                <w:szCs w:val="28"/>
              </w:rPr>
              <w:t>FOR404</w:t>
            </w:r>
          </w:p>
        </w:tc>
        <w:tc>
          <w:tcPr>
            <w:tcW w:w="1772"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rFonts w:ascii="Times New Roman" w:eastAsia="Times New Roman" w:hAnsi="Times New Roman" w:cs="Times New Roman" w:hint="cs"/>
                <w:b/>
                <w:bCs/>
                <w:sz w:val="28"/>
                <w:szCs w:val="28"/>
                <w:rtl/>
              </w:rPr>
              <w:t>Fourth Level</w:t>
            </w:r>
          </w:p>
        </w:tc>
      </w:tr>
      <w:tr w:rsidR="00963931" w:rsidTr="00DE21CF">
        <w:trPr>
          <w:trHeight w:val="495"/>
        </w:trPr>
        <w:tc>
          <w:tcPr>
            <w:tcW w:w="1284"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b/>
                <w:bCs/>
                <w:sz w:val="28"/>
                <w:szCs w:val="28"/>
              </w:rPr>
              <w:t>5</w:t>
            </w:r>
          </w:p>
        </w:tc>
        <w:tc>
          <w:tcPr>
            <w:tcW w:w="1310"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ind w:right="70"/>
              <w:jc w:val="center"/>
              <w:rPr>
                <w:b/>
                <w:bCs/>
                <w:sz w:val="28"/>
                <w:szCs w:val="28"/>
              </w:rPr>
            </w:pPr>
            <w:r w:rsidRPr="00310B91">
              <w:rPr>
                <w:rFonts w:ascii="Times New Roman" w:eastAsia="Times New Roman" w:hAnsi="Times New Roman" w:cs="Times New Roman" w:hint="cs"/>
                <w:b/>
                <w:bCs/>
                <w:sz w:val="28"/>
                <w:szCs w:val="28"/>
                <w:rtl/>
              </w:rPr>
              <w:t>ن+2</w:t>
            </w:r>
            <w:r>
              <w:rPr>
                <w:rFonts w:ascii="Times New Roman" w:eastAsia="Times New Roman" w:hAnsi="Times New Roman" w:cs="Times New Roman" w:hint="cs"/>
                <w:b/>
                <w:bCs/>
                <w:sz w:val="28"/>
                <w:szCs w:val="28"/>
                <w:rtl/>
              </w:rPr>
              <w:t xml:space="preserve"> </w:t>
            </w:r>
            <w:r w:rsidRPr="00310B91">
              <w:rPr>
                <w:rFonts w:ascii="Times New Roman" w:eastAsia="Times New Roman" w:hAnsi="Times New Roman" w:cs="Times New Roman" w:hint="cs"/>
                <w:b/>
                <w:bCs/>
                <w:sz w:val="28"/>
                <w:szCs w:val="28"/>
                <w:rtl/>
              </w:rPr>
              <w:t>ع</w:t>
            </w:r>
            <w:r w:rsidRPr="00310B91">
              <w:rPr>
                <w:rFonts w:ascii="Times New Roman" w:eastAsia="Times New Roman" w:hAnsi="Times New Roman" w:cs="Times New Roman"/>
                <w:b/>
                <w:bCs/>
                <w:sz w:val="28"/>
                <w:szCs w:val="28"/>
              </w:rPr>
              <w:t>3</w:t>
            </w:r>
          </w:p>
        </w:tc>
        <w:tc>
          <w:tcPr>
            <w:tcW w:w="3036"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bidi/>
              <w:jc w:val="center"/>
              <w:rPr>
                <w:b/>
                <w:bCs/>
                <w:sz w:val="28"/>
                <w:szCs w:val="28"/>
                <w:rtl/>
              </w:rPr>
            </w:pPr>
            <w:r w:rsidRPr="00310B91">
              <w:rPr>
                <w:b/>
                <w:bCs/>
                <w:sz w:val="28"/>
                <w:szCs w:val="28"/>
                <w:rtl/>
              </w:rPr>
              <w:t>Biometrics</w:t>
            </w:r>
          </w:p>
        </w:tc>
        <w:tc>
          <w:tcPr>
            <w:tcW w:w="1669"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b/>
                <w:bCs/>
                <w:sz w:val="28"/>
                <w:szCs w:val="28"/>
              </w:rPr>
              <w:t>FOR405</w:t>
            </w:r>
          </w:p>
        </w:tc>
        <w:tc>
          <w:tcPr>
            <w:tcW w:w="1772"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rFonts w:ascii="Times New Roman" w:eastAsia="Times New Roman" w:hAnsi="Times New Roman" w:cs="Times New Roman" w:hint="cs"/>
                <w:b/>
                <w:bCs/>
                <w:sz w:val="28"/>
                <w:szCs w:val="28"/>
                <w:rtl/>
              </w:rPr>
              <w:t>Fourth Level</w:t>
            </w:r>
          </w:p>
        </w:tc>
      </w:tr>
      <w:tr w:rsidR="00963931" w:rsidTr="00DE21CF">
        <w:trPr>
          <w:trHeight w:val="494"/>
        </w:trPr>
        <w:tc>
          <w:tcPr>
            <w:tcW w:w="1284"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b/>
                <w:bCs/>
                <w:sz w:val="28"/>
                <w:szCs w:val="28"/>
              </w:rPr>
              <w:t>4</w:t>
            </w:r>
          </w:p>
        </w:tc>
        <w:tc>
          <w:tcPr>
            <w:tcW w:w="1310"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ind w:right="206"/>
              <w:jc w:val="center"/>
              <w:rPr>
                <w:b/>
                <w:bCs/>
                <w:sz w:val="28"/>
                <w:szCs w:val="28"/>
              </w:rPr>
            </w:pPr>
            <w:r w:rsidRPr="00310B91">
              <w:rPr>
                <w:rFonts w:ascii="Times New Roman" w:eastAsia="Times New Roman" w:hAnsi="Times New Roman" w:cs="Times New Roman" w:hint="cs"/>
                <w:b/>
                <w:bCs/>
                <w:sz w:val="28"/>
                <w:szCs w:val="28"/>
                <w:rtl/>
              </w:rPr>
              <w:t>3T+2P</w:t>
            </w:r>
          </w:p>
        </w:tc>
        <w:tc>
          <w:tcPr>
            <w:tcW w:w="3036"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bidi/>
              <w:jc w:val="center"/>
              <w:rPr>
                <w:b/>
                <w:bCs/>
                <w:sz w:val="28"/>
                <w:szCs w:val="28"/>
                <w:rtl/>
              </w:rPr>
            </w:pPr>
            <w:r w:rsidRPr="00310B91">
              <w:rPr>
                <w:b/>
                <w:bCs/>
                <w:sz w:val="28"/>
                <w:szCs w:val="28"/>
                <w:rtl/>
              </w:rPr>
              <w:t>Blood and Serology Analysis</w:t>
            </w:r>
          </w:p>
        </w:tc>
        <w:tc>
          <w:tcPr>
            <w:tcW w:w="1669"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b/>
                <w:bCs/>
                <w:sz w:val="28"/>
                <w:szCs w:val="28"/>
              </w:rPr>
              <w:t>FOR406</w:t>
            </w:r>
          </w:p>
        </w:tc>
        <w:tc>
          <w:tcPr>
            <w:tcW w:w="1772"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rFonts w:ascii="Times New Roman" w:eastAsia="Times New Roman" w:hAnsi="Times New Roman" w:cs="Times New Roman" w:hint="cs"/>
                <w:b/>
                <w:bCs/>
                <w:sz w:val="28"/>
                <w:szCs w:val="28"/>
                <w:rtl/>
              </w:rPr>
              <w:t>Fourth Level</w:t>
            </w:r>
          </w:p>
        </w:tc>
      </w:tr>
      <w:tr w:rsidR="00963931" w:rsidTr="00DE21CF">
        <w:trPr>
          <w:trHeight w:val="655"/>
        </w:trPr>
        <w:tc>
          <w:tcPr>
            <w:tcW w:w="1284"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b/>
                <w:bCs/>
                <w:sz w:val="28"/>
                <w:szCs w:val="28"/>
              </w:rPr>
              <w:t>4</w:t>
            </w:r>
          </w:p>
        </w:tc>
        <w:tc>
          <w:tcPr>
            <w:tcW w:w="1310"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ind w:right="206"/>
              <w:jc w:val="center"/>
              <w:rPr>
                <w:b/>
                <w:bCs/>
                <w:sz w:val="28"/>
                <w:szCs w:val="28"/>
              </w:rPr>
            </w:pPr>
            <w:r w:rsidRPr="00310B91">
              <w:rPr>
                <w:rFonts w:ascii="Times New Roman" w:eastAsia="Times New Roman" w:hAnsi="Times New Roman" w:cs="Times New Roman" w:hint="cs"/>
                <w:b/>
                <w:bCs/>
                <w:sz w:val="28"/>
                <w:szCs w:val="28"/>
                <w:rtl/>
              </w:rPr>
              <w:t>3T+2P</w:t>
            </w:r>
          </w:p>
        </w:tc>
        <w:tc>
          <w:tcPr>
            <w:tcW w:w="3036"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bidi/>
              <w:jc w:val="center"/>
              <w:rPr>
                <w:b/>
                <w:bCs/>
                <w:sz w:val="28"/>
                <w:szCs w:val="28"/>
                <w:rtl/>
              </w:rPr>
            </w:pPr>
            <w:r w:rsidRPr="00310B91">
              <w:rPr>
                <w:b/>
                <w:bCs/>
                <w:sz w:val="28"/>
                <w:szCs w:val="28"/>
                <w:rtl/>
              </w:rPr>
              <w:t>Instrumental DNA Analysis</w:t>
            </w:r>
          </w:p>
        </w:tc>
        <w:tc>
          <w:tcPr>
            <w:tcW w:w="1669"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b/>
                <w:bCs/>
                <w:sz w:val="28"/>
                <w:szCs w:val="28"/>
              </w:rPr>
              <w:t>FOR407</w:t>
            </w:r>
          </w:p>
        </w:tc>
        <w:tc>
          <w:tcPr>
            <w:tcW w:w="1772"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rFonts w:ascii="Times New Roman" w:eastAsia="Times New Roman" w:hAnsi="Times New Roman" w:cs="Times New Roman" w:hint="cs"/>
                <w:b/>
                <w:bCs/>
                <w:sz w:val="28"/>
                <w:szCs w:val="28"/>
                <w:rtl/>
              </w:rPr>
              <w:t>Fourth Level</w:t>
            </w:r>
          </w:p>
        </w:tc>
      </w:tr>
      <w:tr w:rsidR="00963931" w:rsidTr="00DE21CF">
        <w:trPr>
          <w:trHeight w:val="653"/>
        </w:trPr>
        <w:tc>
          <w:tcPr>
            <w:tcW w:w="1284"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rFonts w:eastAsia="Times New Roman"/>
                <w:b/>
                <w:bCs/>
                <w:sz w:val="28"/>
                <w:szCs w:val="28"/>
              </w:rPr>
            </w:pPr>
            <w:r w:rsidRPr="00310B91">
              <w:rPr>
                <w:b/>
                <w:bCs/>
                <w:sz w:val="28"/>
                <w:szCs w:val="28"/>
              </w:rPr>
              <w:t>3</w:t>
            </w:r>
          </w:p>
        </w:tc>
        <w:tc>
          <w:tcPr>
            <w:tcW w:w="1310"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ind w:right="206"/>
              <w:jc w:val="center"/>
              <w:rPr>
                <w:b/>
                <w:bCs/>
                <w:sz w:val="28"/>
                <w:szCs w:val="28"/>
              </w:rPr>
            </w:pPr>
            <w:r w:rsidRPr="00310B91">
              <w:rPr>
                <w:rFonts w:ascii="Times New Roman" w:eastAsia="Times New Roman" w:hAnsi="Times New Roman" w:cs="Times New Roman"/>
                <w:b/>
                <w:bCs/>
                <w:sz w:val="28"/>
                <w:szCs w:val="28"/>
              </w:rPr>
              <w:t>3</w:t>
            </w:r>
          </w:p>
        </w:tc>
        <w:tc>
          <w:tcPr>
            <w:tcW w:w="3036"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bidi/>
              <w:jc w:val="center"/>
              <w:rPr>
                <w:rFonts w:eastAsia="Times New Roman"/>
                <w:b/>
                <w:bCs/>
                <w:sz w:val="28"/>
                <w:szCs w:val="28"/>
              </w:rPr>
            </w:pPr>
            <w:r w:rsidRPr="00310B91">
              <w:rPr>
                <w:b/>
                <w:bCs/>
                <w:sz w:val="28"/>
                <w:szCs w:val="28"/>
                <w:rtl/>
              </w:rPr>
              <w:t>Weapons and Toolmarks</w:t>
            </w:r>
          </w:p>
        </w:tc>
        <w:tc>
          <w:tcPr>
            <w:tcW w:w="1669"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rFonts w:eastAsia="Times New Roman"/>
                <w:b/>
                <w:bCs/>
                <w:sz w:val="28"/>
                <w:szCs w:val="28"/>
              </w:rPr>
            </w:pPr>
            <w:r w:rsidRPr="00310B91">
              <w:rPr>
                <w:b/>
                <w:bCs/>
                <w:sz w:val="28"/>
                <w:szCs w:val="28"/>
              </w:rPr>
              <w:t>FOR 408</w:t>
            </w:r>
          </w:p>
        </w:tc>
        <w:tc>
          <w:tcPr>
            <w:tcW w:w="1772"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rFonts w:ascii="Times New Roman" w:eastAsia="Times New Roman" w:hAnsi="Times New Roman" w:cs="Times New Roman" w:hint="cs"/>
                <w:b/>
                <w:bCs/>
                <w:sz w:val="28"/>
                <w:szCs w:val="28"/>
                <w:rtl/>
              </w:rPr>
              <w:t>Fourth Level</w:t>
            </w:r>
          </w:p>
        </w:tc>
      </w:tr>
      <w:tr w:rsidR="00963931" w:rsidTr="00DE21CF">
        <w:trPr>
          <w:trHeight w:val="494"/>
        </w:trPr>
        <w:tc>
          <w:tcPr>
            <w:tcW w:w="1284"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b/>
                <w:bCs/>
                <w:sz w:val="28"/>
                <w:szCs w:val="28"/>
              </w:rPr>
              <w:t>3</w:t>
            </w:r>
          </w:p>
        </w:tc>
        <w:tc>
          <w:tcPr>
            <w:tcW w:w="1310"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ind w:right="206"/>
              <w:jc w:val="center"/>
              <w:rPr>
                <w:b/>
                <w:bCs/>
                <w:sz w:val="28"/>
                <w:szCs w:val="28"/>
              </w:rPr>
            </w:pPr>
            <w:r w:rsidRPr="00310B91">
              <w:rPr>
                <w:rFonts w:ascii="Times New Roman" w:eastAsia="Times New Roman" w:hAnsi="Times New Roman" w:cs="Times New Roman" w:hint="cs"/>
                <w:b/>
                <w:bCs/>
                <w:sz w:val="28"/>
                <w:szCs w:val="28"/>
                <w:rtl/>
              </w:rPr>
              <w:t>3T+2P</w:t>
            </w:r>
          </w:p>
        </w:tc>
        <w:tc>
          <w:tcPr>
            <w:tcW w:w="3036"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bidi/>
              <w:jc w:val="center"/>
              <w:rPr>
                <w:b/>
                <w:bCs/>
                <w:sz w:val="28"/>
                <w:szCs w:val="28"/>
                <w:rtl/>
              </w:rPr>
            </w:pPr>
            <w:r w:rsidRPr="00310B91">
              <w:rPr>
                <w:b/>
                <w:bCs/>
                <w:sz w:val="28"/>
                <w:szCs w:val="28"/>
                <w:rtl/>
              </w:rPr>
              <w:t>Principles of Forensic Medicine</w:t>
            </w:r>
          </w:p>
        </w:tc>
        <w:tc>
          <w:tcPr>
            <w:tcW w:w="1669"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b/>
                <w:bCs/>
                <w:sz w:val="28"/>
                <w:szCs w:val="28"/>
              </w:rPr>
              <w:t>FOR 409</w:t>
            </w:r>
          </w:p>
        </w:tc>
        <w:tc>
          <w:tcPr>
            <w:tcW w:w="1772"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rFonts w:ascii="Times New Roman" w:eastAsia="Times New Roman" w:hAnsi="Times New Roman" w:cs="Times New Roman" w:hint="cs"/>
                <w:b/>
                <w:bCs/>
                <w:sz w:val="28"/>
                <w:szCs w:val="28"/>
                <w:rtl/>
              </w:rPr>
              <w:t>Fourth Level</w:t>
            </w:r>
          </w:p>
        </w:tc>
      </w:tr>
      <w:tr w:rsidR="00963931" w:rsidTr="00DE21CF">
        <w:trPr>
          <w:trHeight w:val="655"/>
        </w:trPr>
        <w:tc>
          <w:tcPr>
            <w:tcW w:w="1284"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b/>
                <w:bCs/>
                <w:sz w:val="28"/>
                <w:szCs w:val="28"/>
              </w:rPr>
              <w:t>3</w:t>
            </w:r>
          </w:p>
        </w:tc>
        <w:tc>
          <w:tcPr>
            <w:tcW w:w="1310"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ind w:right="206"/>
              <w:jc w:val="center"/>
              <w:rPr>
                <w:b/>
                <w:bCs/>
                <w:sz w:val="28"/>
                <w:szCs w:val="28"/>
              </w:rPr>
            </w:pPr>
            <w:r w:rsidRPr="00310B91">
              <w:rPr>
                <w:rFonts w:ascii="Times New Roman" w:eastAsia="Times New Roman" w:hAnsi="Times New Roman" w:cs="Times New Roman"/>
                <w:b/>
                <w:bCs/>
                <w:sz w:val="28"/>
                <w:szCs w:val="28"/>
              </w:rPr>
              <w:t>3</w:t>
            </w:r>
          </w:p>
        </w:tc>
        <w:tc>
          <w:tcPr>
            <w:tcW w:w="3036"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bidi/>
              <w:jc w:val="center"/>
              <w:rPr>
                <w:b/>
                <w:bCs/>
                <w:sz w:val="28"/>
                <w:szCs w:val="28"/>
                <w:rtl/>
              </w:rPr>
            </w:pPr>
            <w:r w:rsidRPr="00310B91">
              <w:rPr>
                <w:b/>
                <w:bCs/>
                <w:sz w:val="28"/>
                <w:szCs w:val="28"/>
                <w:rtl/>
              </w:rPr>
              <w:t>Automated Fingerprint System</w:t>
            </w:r>
          </w:p>
        </w:tc>
        <w:tc>
          <w:tcPr>
            <w:tcW w:w="1669"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b/>
                <w:bCs/>
                <w:sz w:val="28"/>
                <w:szCs w:val="28"/>
              </w:rPr>
              <w:t>FOR 410</w:t>
            </w:r>
          </w:p>
        </w:tc>
        <w:tc>
          <w:tcPr>
            <w:tcW w:w="1772"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rFonts w:ascii="Times New Roman" w:eastAsia="Times New Roman" w:hAnsi="Times New Roman" w:cs="Times New Roman" w:hint="cs"/>
                <w:b/>
                <w:bCs/>
                <w:sz w:val="28"/>
                <w:szCs w:val="28"/>
                <w:rtl/>
              </w:rPr>
              <w:t>Fourth Level</w:t>
            </w:r>
          </w:p>
        </w:tc>
      </w:tr>
      <w:tr w:rsidR="00963931" w:rsidTr="00DE21CF">
        <w:trPr>
          <w:trHeight w:val="655"/>
        </w:trPr>
        <w:tc>
          <w:tcPr>
            <w:tcW w:w="1284"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b/>
                <w:bCs/>
                <w:sz w:val="28"/>
                <w:szCs w:val="28"/>
              </w:rPr>
              <w:t>3</w:t>
            </w:r>
          </w:p>
        </w:tc>
        <w:tc>
          <w:tcPr>
            <w:tcW w:w="1310"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ind w:right="206"/>
              <w:jc w:val="center"/>
              <w:rPr>
                <w:rFonts w:ascii="Times New Roman" w:eastAsia="Times New Roman" w:hAnsi="Times New Roman" w:cs="Times New Roman"/>
                <w:b/>
                <w:bCs/>
                <w:sz w:val="28"/>
                <w:szCs w:val="28"/>
              </w:rPr>
            </w:pPr>
            <w:r w:rsidRPr="00310B91">
              <w:rPr>
                <w:rFonts w:ascii="Times New Roman" w:eastAsia="Times New Roman" w:hAnsi="Times New Roman" w:cs="Times New Roman"/>
                <w:b/>
                <w:bCs/>
                <w:sz w:val="28"/>
                <w:szCs w:val="28"/>
              </w:rPr>
              <w:t>3</w:t>
            </w:r>
          </w:p>
        </w:tc>
        <w:tc>
          <w:tcPr>
            <w:tcW w:w="3036"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bidi/>
              <w:jc w:val="center"/>
              <w:rPr>
                <w:b/>
                <w:bCs/>
                <w:sz w:val="28"/>
                <w:szCs w:val="28"/>
                <w:rtl/>
              </w:rPr>
            </w:pPr>
            <w:r w:rsidRPr="00310B91">
              <w:rPr>
                <w:b/>
                <w:bCs/>
                <w:sz w:val="28"/>
                <w:szCs w:val="28"/>
                <w:rtl/>
              </w:rPr>
              <w:t>Comparison of Handwriting and Signatures</w:t>
            </w:r>
          </w:p>
        </w:tc>
        <w:tc>
          <w:tcPr>
            <w:tcW w:w="1669"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b/>
                <w:bCs/>
                <w:sz w:val="28"/>
                <w:szCs w:val="28"/>
              </w:rPr>
              <w:t>FOR 411</w:t>
            </w:r>
          </w:p>
        </w:tc>
        <w:tc>
          <w:tcPr>
            <w:tcW w:w="1772"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rFonts w:ascii="Times New Roman" w:eastAsia="Times New Roman" w:hAnsi="Times New Roman" w:cs="Times New Roman" w:hint="cs"/>
                <w:b/>
                <w:bCs/>
                <w:sz w:val="28"/>
                <w:szCs w:val="28"/>
                <w:rtl/>
              </w:rPr>
              <w:t>Fourth Level</w:t>
            </w:r>
          </w:p>
        </w:tc>
      </w:tr>
      <w:tr w:rsidR="00963931" w:rsidTr="00DE21CF">
        <w:trPr>
          <w:trHeight w:val="655"/>
        </w:trPr>
        <w:tc>
          <w:tcPr>
            <w:tcW w:w="1284"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b/>
                <w:bCs/>
                <w:sz w:val="28"/>
                <w:szCs w:val="28"/>
              </w:rPr>
              <w:t>2</w:t>
            </w:r>
          </w:p>
        </w:tc>
        <w:tc>
          <w:tcPr>
            <w:tcW w:w="1310"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ind w:right="206"/>
              <w:jc w:val="center"/>
              <w:rPr>
                <w:rFonts w:ascii="Times New Roman" w:eastAsia="Times New Roman" w:hAnsi="Times New Roman" w:cs="Times New Roman"/>
                <w:b/>
                <w:bCs/>
                <w:sz w:val="28"/>
                <w:szCs w:val="28"/>
              </w:rPr>
            </w:pPr>
            <w:r w:rsidRPr="00310B91">
              <w:rPr>
                <w:rFonts w:ascii="Times New Roman" w:eastAsia="Times New Roman" w:hAnsi="Times New Roman" w:cs="Times New Roman" w:hint="cs"/>
                <w:b/>
                <w:bCs/>
                <w:sz w:val="28"/>
                <w:szCs w:val="28"/>
                <w:rtl/>
              </w:rPr>
              <w:t>1T+2P</w:t>
            </w:r>
          </w:p>
        </w:tc>
        <w:tc>
          <w:tcPr>
            <w:tcW w:w="3036"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bidi/>
              <w:jc w:val="center"/>
              <w:rPr>
                <w:b/>
                <w:bCs/>
                <w:sz w:val="28"/>
                <w:szCs w:val="28"/>
                <w:rtl/>
              </w:rPr>
            </w:pPr>
            <w:r w:rsidRPr="00310B91">
              <w:rPr>
                <w:b/>
                <w:bCs/>
                <w:sz w:val="28"/>
                <w:szCs w:val="28"/>
                <w:rtl/>
              </w:rPr>
              <w:t>Research Project</w:t>
            </w:r>
          </w:p>
        </w:tc>
        <w:tc>
          <w:tcPr>
            <w:tcW w:w="1669"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b/>
                <w:bCs/>
                <w:sz w:val="28"/>
                <w:szCs w:val="28"/>
              </w:rPr>
              <w:t>FOR 412</w:t>
            </w:r>
          </w:p>
        </w:tc>
        <w:tc>
          <w:tcPr>
            <w:tcW w:w="1772"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rFonts w:ascii="Times New Roman" w:eastAsia="Times New Roman" w:hAnsi="Times New Roman" w:cs="Times New Roman" w:hint="cs"/>
                <w:b/>
                <w:bCs/>
                <w:sz w:val="28"/>
                <w:szCs w:val="28"/>
                <w:rtl/>
              </w:rPr>
              <w:t>Fourth Level</w:t>
            </w:r>
          </w:p>
        </w:tc>
      </w:tr>
      <w:tr w:rsidR="00963931" w:rsidTr="00DE21CF">
        <w:trPr>
          <w:trHeight w:val="655"/>
        </w:trPr>
        <w:tc>
          <w:tcPr>
            <w:tcW w:w="1284"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b/>
                <w:bCs/>
                <w:sz w:val="28"/>
                <w:szCs w:val="28"/>
              </w:rPr>
              <w:t>3</w:t>
            </w:r>
          </w:p>
        </w:tc>
        <w:tc>
          <w:tcPr>
            <w:tcW w:w="1310"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ind w:right="206"/>
              <w:jc w:val="center"/>
              <w:rPr>
                <w:rFonts w:ascii="Times New Roman" w:eastAsia="Times New Roman" w:hAnsi="Times New Roman" w:cs="Times New Roman"/>
                <w:b/>
                <w:bCs/>
                <w:sz w:val="28"/>
                <w:szCs w:val="28"/>
              </w:rPr>
            </w:pPr>
            <w:r w:rsidRPr="00310B91">
              <w:rPr>
                <w:rFonts w:ascii="Times New Roman" w:eastAsia="Times New Roman" w:hAnsi="Times New Roman" w:cs="Times New Roman" w:hint="cs"/>
                <w:b/>
                <w:bCs/>
                <w:sz w:val="28"/>
                <w:szCs w:val="28"/>
                <w:rtl/>
              </w:rPr>
              <w:t>2T+2P</w:t>
            </w:r>
          </w:p>
        </w:tc>
        <w:tc>
          <w:tcPr>
            <w:tcW w:w="3036"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bidi/>
              <w:jc w:val="center"/>
              <w:rPr>
                <w:b/>
                <w:bCs/>
                <w:sz w:val="28"/>
                <w:szCs w:val="28"/>
                <w:rtl/>
              </w:rPr>
            </w:pPr>
            <w:r w:rsidRPr="00310B91">
              <w:rPr>
                <w:b/>
                <w:bCs/>
                <w:sz w:val="28"/>
                <w:szCs w:val="28"/>
                <w:rtl/>
              </w:rPr>
              <w:t>Writing the Forensic Report</w:t>
            </w:r>
          </w:p>
        </w:tc>
        <w:tc>
          <w:tcPr>
            <w:tcW w:w="1669"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b/>
                <w:bCs/>
                <w:sz w:val="28"/>
                <w:szCs w:val="28"/>
              </w:rPr>
              <w:t>FOR 413</w:t>
            </w:r>
          </w:p>
        </w:tc>
        <w:tc>
          <w:tcPr>
            <w:tcW w:w="1772"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rFonts w:ascii="Times New Roman" w:eastAsia="Times New Roman" w:hAnsi="Times New Roman" w:cs="Times New Roman" w:hint="cs"/>
                <w:b/>
                <w:bCs/>
                <w:sz w:val="28"/>
                <w:szCs w:val="28"/>
                <w:rtl/>
              </w:rPr>
              <w:t>Fourth Level</w:t>
            </w:r>
          </w:p>
        </w:tc>
      </w:tr>
      <w:tr w:rsidR="00963931" w:rsidTr="00DE21CF">
        <w:trPr>
          <w:trHeight w:val="655"/>
        </w:trPr>
        <w:tc>
          <w:tcPr>
            <w:tcW w:w="1284"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b/>
                <w:bCs/>
                <w:sz w:val="28"/>
                <w:szCs w:val="28"/>
              </w:rPr>
              <w:t>3</w:t>
            </w:r>
          </w:p>
        </w:tc>
        <w:tc>
          <w:tcPr>
            <w:tcW w:w="1310"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ind w:right="206"/>
              <w:jc w:val="center"/>
              <w:rPr>
                <w:rFonts w:ascii="Times New Roman" w:eastAsia="Times New Roman" w:hAnsi="Times New Roman" w:cs="Times New Roman"/>
                <w:b/>
                <w:bCs/>
                <w:sz w:val="28"/>
                <w:szCs w:val="28"/>
              </w:rPr>
            </w:pPr>
            <w:r w:rsidRPr="00310B91">
              <w:rPr>
                <w:rFonts w:ascii="Times New Roman" w:eastAsia="Times New Roman" w:hAnsi="Times New Roman" w:cs="Times New Roman" w:hint="cs"/>
                <w:b/>
                <w:bCs/>
                <w:sz w:val="28"/>
                <w:szCs w:val="28"/>
                <w:rtl/>
              </w:rPr>
              <w:t>2T+2P</w:t>
            </w:r>
          </w:p>
        </w:tc>
        <w:tc>
          <w:tcPr>
            <w:tcW w:w="3036"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bidi/>
              <w:jc w:val="center"/>
              <w:rPr>
                <w:b/>
                <w:bCs/>
                <w:sz w:val="28"/>
                <w:szCs w:val="28"/>
                <w:rtl/>
              </w:rPr>
            </w:pPr>
            <w:r w:rsidRPr="00310B91">
              <w:rPr>
                <w:b/>
                <w:bCs/>
                <w:sz w:val="28"/>
                <w:szCs w:val="28"/>
                <w:rtl/>
              </w:rPr>
              <w:t>Crime Scene Processing</w:t>
            </w:r>
          </w:p>
        </w:tc>
        <w:tc>
          <w:tcPr>
            <w:tcW w:w="1669"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b/>
                <w:bCs/>
                <w:sz w:val="28"/>
                <w:szCs w:val="28"/>
              </w:rPr>
              <w:t>FOR 414</w:t>
            </w:r>
          </w:p>
        </w:tc>
        <w:tc>
          <w:tcPr>
            <w:tcW w:w="1772"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rFonts w:ascii="Times New Roman" w:eastAsia="Times New Roman" w:hAnsi="Times New Roman" w:cs="Times New Roman" w:hint="cs"/>
                <w:b/>
                <w:bCs/>
                <w:sz w:val="28"/>
                <w:szCs w:val="28"/>
                <w:rtl/>
              </w:rPr>
              <w:t>Fourth Level</w:t>
            </w:r>
          </w:p>
        </w:tc>
      </w:tr>
      <w:tr w:rsidR="00963931" w:rsidTr="00DE21CF">
        <w:trPr>
          <w:trHeight w:val="655"/>
        </w:trPr>
        <w:tc>
          <w:tcPr>
            <w:tcW w:w="1284"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b/>
                <w:bCs/>
                <w:sz w:val="28"/>
                <w:szCs w:val="28"/>
              </w:rPr>
              <w:t>3</w:t>
            </w:r>
          </w:p>
        </w:tc>
        <w:tc>
          <w:tcPr>
            <w:tcW w:w="1310"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ind w:right="206"/>
              <w:jc w:val="center"/>
              <w:rPr>
                <w:rFonts w:ascii="Times New Roman" w:eastAsia="Times New Roman" w:hAnsi="Times New Roman" w:cs="Times New Roman"/>
                <w:b/>
                <w:bCs/>
                <w:sz w:val="28"/>
                <w:szCs w:val="28"/>
              </w:rPr>
            </w:pPr>
            <w:r w:rsidRPr="00310B91">
              <w:rPr>
                <w:rFonts w:ascii="Times New Roman" w:eastAsia="Times New Roman" w:hAnsi="Times New Roman" w:cs="Times New Roman"/>
                <w:b/>
                <w:bCs/>
                <w:sz w:val="28"/>
                <w:szCs w:val="28"/>
              </w:rPr>
              <w:t>3</w:t>
            </w:r>
          </w:p>
        </w:tc>
        <w:tc>
          <w:tcPr>
            <w:tcW w:w="3036"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bidi/>
              <w:jc w:val="center"/>
              <w:rPr>
                <w:b/>
                <w:bCs/>
                <w:sz w:val="28"/>
                <w:szCs w:val="28"/>
                <w:rtl/>
              </w:rPr>
            </w:pPr>
            <w:r w:rsidRPr="00310B91">
              <w:rPr>
                <w:b/>
                <w:bCs/>
                <w:sz w:val="28"/>
                <w:szCs w:val="28"/>
                <w:rtl/>
              </w:rPr>
              <w:t>Environmental Toxins and Industrial Pollution</w:t>
            </w:r>
          </w:p>
        </w:tc>
        <w:tc>
          <w:tcPr>
            <w:tcW w:w="1669"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b/>
                <w:bCs/>
                <w:sz w:val="28"/>
                <w:szCs w:val="28"/>
              </w:rPr>
            </w:pPr>
            <w:r w:rsidRPr="00310B91">
              <w:rPr>
                <w:b/>
                <w:bCs/>
                <w:sz w:val="28"/>
                <w:szCs w:val="28"/>
              </w:rPr>
              <w:t>FOR 415</w:t>
            </w:r>
          </w:p>
        </w:tc>
        <w:tc>
          <w:tcPr>
            <w:tcW w:w="1772" w:type="dxa"/>
            <w:tcBorders>
              <w:top w:val="single" w:sz="4" w:space="0" w:color="000000"/>
              <w:left w:val="single" w:sz="4" w:space="0" w:color="000000"/>
              <w:bottom w:val="single" w:sz="4" w:space="0" w:color="000000"/>
              <w:right w:val="single" w:sz="4" w:space="0" w:color="000000"/>
            </w:tcBorders>
            <w:vAlign w:val="center"/>
          </w:tcPr>
          <w:p w:rsidR="00963931" w:rsidRPr="00310B91" w:rsidRDefault="00963931" w:rsidP="00DE21CF">
            <w:pPr>
              <w:jc w:val="center"/>
              <w:rPr>
                <w:rFonts w:ascii="Times New Roman" w:eastAsia="Times New Roman" w:hAnsi="Times New Roman" w:cs="Times New Roman"/>
                <w:b/>
                <w:bCs/>
                <w:sz w:val="28"/>
                <w:szCs w:val="28"/>
                <w:rtl/>
              </w:rPr>
            </w:pPr>
            <w:r w:rsidRPr="00310B91">
              <w:rPr>
                <w:rFonts w:ascii="Times New Roman" w:eastAsia="Times New Roman" w:hAnsi="Times New Roman" w:cs="Times New Roman" w:hint="cs"/>
                <w:b/>
                <w:bCs/>
                <w:sz w:val="28"/>
                <w:szCs w:val="28"/>
                <w:rtl/>
              </w:rPr>
              <w:t>Fourth Level</w:t>
            </w:r>
          </w:p>
        </w:tc>
      </w:tr>
    </w:tbl>
    <w:p w:rsidR="00963931" w:rsidRDefault="00963931" w:rsidP="00B202C1">
      <w:pPr>
        <w:spacing w:after="155"/>
        <w:jc w:val="right"/>
      </w:pPr>
    </w:p>
    <w:p w:rsidR="00963931" w:rsidRDefault="00963931" w:rsidP="00B202C1">
      <w:pPr>
        <w:spacing w:after="158"/>
        <w:jc w:val="right"/>
      </w:pPr>
      <w:r>
        <w:rPr>
          <w:rFonts w:ascii="Times New Roman" w:eastAsia="Times New Roman" w:hAnsi="Times New Roman" w:cs="Times New Roman"/>
          <w:sz w:val="28"/>
        </w:rPr>
        <w:t xml:space="preserve"> </w:t>
      </w:r>
      <w:r>
        <w:rPr>
          <w:noProof/>
        </w:rPr>
        <mc:AlternateContent>
          <mc:Choice Requires="wpg">
            <w:drawing>
              <wp:anchor distT="0" distB="0" distL="114300" distR="114300" simplePos="0" relativeHeight="251764736" behindDoc="0" locked="0" layoutInCell="1" allowOverlap="1" wp14:anchorId="5EAAD48B" wp14:editId="5AA8C7EA">
                <wp:simplePos x="0" y="0"/>
                <wp:positionH relativeFrom="page">
                  <wp:posOffset>304800</wp:posOffset>
                </wp:positionH>
                <wp:positionV relativeFrom="page">
                  <wp:posOffset>342850</wp:posOffset>
                </wp:positionV>
                <wp:extent cx="38100" cy="9373870"/>
                <wp:effectExtent l="0" t="0" r="0" b="0"/>
                <wp:wrapTopAndBottom/>
                <wp:docPr id="338255" name="Group 256521"/>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338256" name="Shape 426779"/>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4AB2C149" id="Group 256521" o:spid="_x0000_s1026" style="position:absolute;margin-left:24pt;margin-top:27pt;width:3pt;height:738.1pt;z-index:25176473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">
                <v:shape id="Shape 426779"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65760" behindDoc="0" locked="0" layoutInCell="1" allowOverlap="1" wp14:anchorId="180A39AC" wp14:editId="5B5330E8">
                <wp:simplePos x="0" y="0"/>
                <wp:positionH relativeFrom="page">
                  <wp:posOffset>7430770</wp:posOffset>
                </wp:positionH>
                <wp:positionV relativeFrom="page">
                  <wp:posOffset>342850</wp:posOffset>
                </wp:positionV>
                <wp:extent cx="38100" cy="9373870"/>
                <wp:effectExtent l="0" t="0" r="0" b="0"/>
                <wp:wrapSquare wrapText="bothSides"/>
                <wp:docPr id="338257" name="Group 256522"/>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338258" name="Shape 42678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43A2BC8A" id="Group 256522" o:spid="_x0000_s1026" style="position:absolute;margin-left:585.1pt;margin-top:27pt;width:3pt;height:738.1pt;z-index:25176576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">
                <v:shape id="Shape 42678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" path="m,l38100,r,9373870l,9373870,,e" fillcolor="#002060" stroked="f" strokeweight="0">
                  <v:stroke miterlimit="83231f" joinstyle="miter"/>
                  <v:path arrowok="t" textboxrect="0,0,38100,9373870"/>
                </v:shape>
                <w10:wrap type="square" anchorx="page" anchory="page"/>
              </v:group>
            </w:pict>
          </mc:Fallback>
        </mc:AlternateContent>
      </w:r>
      <w:r>
        <w:rPr>
          <w:noProof/>
        </w:rPr>
        <mc:AlternateContent>
          <mc:Choice Requires="wpg">
            <w:drawing>
              <wp:anchor distT="0" distB="0" distL="114300" distR="114300" simplePos="0" relativeHeight="251672576" behindDoc="0" locked="0" layoutInCell="1" allowOverlap="1" wp14:anchorId="218821AE" wp14:editId="7E80CB2D">
                <wp:simplePos x="0" y="0"/>
                <wp:positionH relativeFrom="page">
                  <wp:posOffset>304800</wp:posOffset>
                </wp:positionH>
                <wp:positionV relativeFrom="page">
                  <wp:posOffset>342850</wp:posOffset>
                </wp:positionV>
                <wp:extent cx="38100" cy="9373870"/>
                <wp:effectExtent l="0" t="0" r="0" b="0"/>
                <wp:wrapTopAndBottom/>
                <wp:docPr id="256083" name="Group 256083"/>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26779" name="Shape 426779"/>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3DEC49A0" id="Group 256083" o:spid="_x0000_s1026" style="position:absolute;margin-left:24pt;margin-top:27pt;width:3pt;height:738.1pt;z-index:25167257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">
                <v:shape id="Shape 426779"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673600" behindDoc="0" locked="0" layoutInCell="1" allowOverlap="1" wp14:anchorId="2DFF7BAE" wp14:editId="3D387F47">
                <wp:simplePos x="0" y="0"/>
                <wp:positionH relativeFrom="page">
                  <wp:posOffset>7430770</wp:posOffset>
                </wp:positionH>
                <wp:positionV relativeFrom="page">
                  <wp:posOffset>342850</wp:posOffset>
                </wp:positionV>
                <wp:extent cx="38100" cy="9373870"/>
                <wp:effectExtent l="0" t="0" r="0" b="0"/>
                <wp:wrapSquare wrapText="bothSides"/>
                <wp:docPr id="256084" name="Group 256084"/>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26781" name="Shape 42678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46D462BC" id="Group 256084" o:spid="_x0000_s1026" style="position:absolute;margin-left:585.1pt;margin-top:27pt;width:3pt;height:738.1pt;z-index:25167360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">
                <v:shape id="Shape 42678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28"/>
        </w:rPr>
        <w:t xml:space="preserve"> </w:t>
      </w:r>
    </w:p>
    <w:p w:rsidR="00963931" w:rsidRDefault="00963931" w:rsidP="00B202C1">
      <w:pPr>
        <w:spacing w:after="0"/>
        <w:jc w:val="right"/>
      </w:pPr>
      <w:r>
        <w:rPr>
          <w:noProof/>
        </w:rPr>
        <mc:AlternateContent>
          <mc:Choice Requires="wpg">
            <w:drawing>
              <wp:anchor distT="0" distB="0" distL="114300" distR="114300" simplePos="0" relativeHeight="251674624" behindDoc="0" locked="0" layoutInCell="1" allowOverlap="1" wp14:anchorId="3B77A20E" wp14:editId="7790D610">
                <wp:simplePos x="0" y="0"/>
                <wp:positionH relativeFrom="page">
                  <wp:posOffset>304800</wp:posOffset>
                </wp:positionH>
                <wp:positionV relativeFrom="page">
                  <wp:posOffset>342850</wp:posOffset>
                </wp:positionV>
                <wp:extent cx="38100" cy="9373870"/>
                <wp:effectExtent l="0" t="0" r="0" b="0"/>
                <wp:wrapTopAndBottom/>
                <wp:docPr id="258805" name="Group 258805"/>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26783" name="Shape 42678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5F33FD18" id="Group 258805" o:spid="_x0000_s1026" style="position:absolute;margin-left:24pt;margin-top:27pt;width:3pt;height:738.1pt;z-index:25167462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">
                <v:shape id="Shape 42678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675648" behindDoc="0" locked="0" layoutInCell="1" allowOverlap="1" wp14:anchorId="0A7121FF" wp14:editId="3131E29E">
                <wp:simplePos x="0" y="0"/>
                <wp:positionH relativeFrom="page">
                  <wp:posOffset>7430770</wp:posOffset>
                </wp:positionH>
                <wp:positionV relativeFrom="page">
                  <wp:posOffset>342850</wp:posOffset>
                </wp:positionV>
                <wp:extent cx="38100" cy="9373870"/>
                <wp:effectExtent l="0" t="0" r="0" b="0"/>
                <wp:wrapSquare wrapText="bothSides"/>
                <wp:docPr id="258806" name="Group 258806"/>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26785" name="Shape 426785"/>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698727F9" id="Group 258806" o:spid="_x0000_s1026" style="position:absolute;margin-left:585.1pt;margin-top:27pt;width:3pt;height:738.1pt;z-index:251675648;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">
                <v:shape id="Shape 426785"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28"/>
        </w:rPr>
        <w:t xml:space="preserve"> </w:t>
      </w:r>
    </w:p>
    <w:tbl>
      <w:tblPr>
        <w:tblStyle w:val="TableGrid"/>
        <w:tblW w:w="9349" w:type="dxa"/>
        <w:tblInd w:w="6" w:type="dxa"/>
        <w:tblCellMar>
          <w:top w:w="29" w:type="dxa"/>
          <w:left w:w="40" w:type="dxa"/>
        </w:tblCellMar>
        <w:tblLook w:val="04A0" w:firstRow="1" w:lastRow="0" w:firstColumn="1" w:lastColumn="0" w:noHBand="0" w:noVBand="1"/>
      </w:tblPr>
      <w:tblGrid>
        <w:gridCol w:w="4919"/>
        <w:gridCol w:w="4430"/>
      </w:tblGrid>
      <w:tr w:rsidR="00963931" w:rsidTr="00570FE0">
        <w:trPr>
          <w:trHeight w:val="492"/>
        </w:trPr>
        <w:tc>
          <w:tcPr>
            <w:tcW w:w="4919" w:type="dxa"/>
            <w:tcBorders>
              <w:top w:val="single" w:sz="4" w:space="0" w:color="000000"/>
              <w:left w:val="single" w:sz="4" w:space="0" w:color="000000"/>
              <w:bottom w:val="single" w:sz="4" w:space="0" w:color="000000"/>
              <w:right w:val="nil"/>
            </w:tcBorders>
            <w:shd w:val="clear" w:color="auto" w:fill="B4C6E7"/>
            <w:vAlign w:val="center"/>
          </w:tcPr>
          <w:p w:rsidR="00963931" w:rsidRDefault="00963931" w:rsidP="00B202C1">
            <w:pPr>
              <w:jc w:val="right"/>
            </w:pPr>
          </w:p>
        </w:tc>
        <w:tc>
          <w:tcPr>
            <w:tcW w:w="4430" w:type="dxa"/>
            <w:tcBorders>
              <w:top w:val="single" w:sz="4" w:space="0" w:color="000000"/>
              <w:left w:val="nil"/>
              <w:bottom w:val="single" w:sz="4" w:space="0" w:color="000000"/>
              <w:right w:val="single" w:sz="4" w:space="0" w:color="000000"/>
            </w:tcBorders>
            <w:shd w:val="clear" w:color="auto" w:fill="B4C6E7"/>
          </w:tcPr>
          <w:p w:rsidR="00963931" w:rsidRDefault="00DE21CF" w:rsidP="00B202C1">
            <w:pPr>
              <w:bidi/>
              <w:ind w:right="220"/>
              <w:jc w:val="right"/>
              <w:rPr>
                <w:lang w:bidi="ar-IQ"/>
              </w:rPr>
            </w:pPr>
            <w:r w:rsidRPr="00DE21CF">
              <w:rPr>
                <w:rFonts w:ascii="Times New Roman" w:eastAsia="Times New Roman" w:hAnsi="Times New Roman" w:cs="Times New Roman"/>
                <w:sz w:val="28"/>
                <w:szCs w:val="28"/>
              </w:rPr>
              <w:t>7</w:t>
            </w:r>
            <w:r w:rsidRPr="00DE21CF">
              <w:rPr>
                <w:rFonts w:ascii="Times New Roman" w:eastAsia="Times New Roman" w:hAnsi="Times New Roman" w:cs="Times New Roman"/>
                <w:sz w:val="28"/>
                <w:szCs w:val="28"/>
                <w:rtl/>
              </w:rPr>
              <w:t>- مخرجات التعلم المتوقعة للبرنامج</w:t>
            </w:r>
          </w:p>
        </w:tc>
      </w:tr>
      <w:tr w:rsidR="00963931" w:rsidTr="00570FE0">
        <w:trPr>
          <w:trHeight w:val="492"/>
        </w:trPr>
        <w:tc>
          <w:tcPr>
            <w:tcW w:w="4919" w:type="dxa"/>
            <w:tcBorders>
              <w:top w:val="single" w:sz="4" w:space="0" w:color="000000"/>
              <w:left w:val="single" w:sz="4" w:space="0" w:color="000000"/>
              <w:bottom w:val="single" w:sz="4" w:space="0" w:color="000000"/>
              <w:right w:val="nil"/>
            </w:tcBorders>
            <w:shd w:val="clear" w:color="auto" w:fill="8EAADB"/>
          </w:tcPr>
          <w:p w:rsidR="00963931" w:rsidRDefault="00963931" w:rsidP="00B202C1">
            <w:pPr>
              <w:jc w:val="right"/>
            </w:pPr>
          </w:p>
        </w:tc>
        <w:tc>
          <w:tcPr>
            <w:tcW w:w="4430" w:type="dxa"/>
            <w:tcBorders>
              <w:top w:val="single" w:sz="4" w:space="0" w:color="000000"/>
              <w:left w:val="nil"/>
              <w:bottom w:val="single" w:sz="4" w:space="0" w:color="000000"/>
              <w:right w:val="single" w:sz="4" w:space="0" w:color="000000"/>
            </w:tcBorders>
            <w:shd w:val="clear" w:color="auto" w:fill="8EAADB"/>
          </w:tcPr>
          <w:p w:rsidR="00963931" w:rsidRDefault="00DE21CF" w:rsidP="00DE21CF">
            <w:pPr>
              <w:bidi/>
              <w:ind w:left="37"/>
              <w:jc w:val="right"/>
            </w:pPr>
            <w:r w:rsidRPr="00DE21CF">
              <w:rPr>
                <w:rFonts w:ascii="Times New Roman" w:eastAsia="Times New Roman" w:hAnsi="Times New Roman" w:cs="Times New Roman"/>
                <w:b/>
                <w:bCs/>
                <w:sz w:val="28"/>
                <w:szCs w:val="28"/>
                <w:rtl/>
              </w:rPr>
              <w:t>معرفة</w:t>
            </w:r>
          </w:p>
        </w:tc>
      </w:tr>
      <w:tr w:rsidR="00963931" w:rsidTr="00570FE0">
        <w:trPr>
          <w:trHeight w:val="1122"/>
        </w:trPr>
        <w:tc>
          <w:tcPr>
            <w:tcW w:w="4919" w:type="dxa"/>
            <w:tcBorders>
              <w:top w:val="single" w:sz="4" w:space="0" w:color="000000"/>
              <w:left w:val="single" w:sz="4" w:space="0" w:color="000000"/>
              <w:bottom w:val="single" w:sz="4" w:space="0" w:color="000000"/>
              <w:right w:val="single" w:sz="4" w:space="0" w:color="000000"/>
            </w:tcBorders>
          </w:tcPr>
          <w:p w:rsidR="00963931" w:rsidRDefault="00DE21CF" w:rsidP="00DE21CF">
            <w:pPr>
              <w:bidi/>
              <w:ind w:right="238" w:firstLine="91"/>
            </w:pPr>
            <w:r w:rsidRPr="00DE21CF">
              <w:rPr>
                <w:rFonts w:ascii="Times New Roman" w:eastAsia="Times New Roman" w:hAnsi="Times New Roman" w:cs="Times New Roman"/>
                <w:sz w:val="28"/>
                <w:szCs w:val="28"/>
                <w:rtl/>
              </w:rPr>
              <w:t>التعرف على الأنواع المختلفة للأدلة الجنائية، مثل الأدلة المادية والبيولوجية والرقمية والشهادات، وتعلم كيفية جمعها وتحليلها.</w:t>
            </w:r>
          </w:p>
        </w:tc>
        <w:tc>
          <w:tcPr>
            <w:tcW w:w="4430" w:type="dxa"/>
            <w:tcBorders>
              <w:top w:val="single" w:sz="4" w:space="0" w:color="000000"/>
              <w:left w:val="single" w:sz="4" w:space="0" w:color="000000"/>
              <w:bottom w:val="single" w:sz="4" w:space="0" w:color="000000"/>
              <w:right w:val="single" w:sz="4" w:space="0" w:color="000000"/>
            </w:tcBorders>
          </w:tcPr>
          <w:p w:rsidR="00963931" w:rsidRDefault="00963931" w:rsidP="00DE21CF">
            <w:pPr>
              <w:bidi/>
              <w:ind w:left="17"/>
            </w:pPr>
            <w:r>
              <w:rPr>
                <w:rFonts w:ascii="Times New Roman" w:eastAsia="Times New Roman" w:hAnsi="Times New Roman" w:cs="Times New Roman"/>
                <w:sz w:val="36"/>
                <w:szCs w:val="36"/>
                <w:rtl/>
              </w:rPr>
              <w:t xml:space="preserve"> </w:t>
            </w:r>
            <w:r w:rsidR="00DE21CF">
              <w:rPr>
                <w:rFonts w:ascii="Times New Roman" w:eastAsia="Times New Roman" w:hAnsi="Times New Roman" w:cs="Times New Roman" w:hint="cs"/>
                <w:sz w:val="36"/>
                <w:szCs w:val="36"/>
                <w:rtl/>
              </w:rPr>
              <w:t>أ</w:t>
            </w:r>
            <w:r w:rsidR="00DE21CF">
              <w:rPr>
                <w:rFonts w:ascii="Times New Roman" w:eastAsia="Times New Roman" w:hAnsi="Times New Roman" w:cs="Times New Roman" w:hint="cs"/>
                <w:sz w:val="28"/>
                <w:szCs w:val="28"/>
                <w:rtl/>
              </w:rPr>
              <w:t>1</w:t>
            </w:r>
            <w:r>
              <w:rPr>
                <w:rFonts w:ascii="Times New Roman" w:eastAsia="Times New Roman" w:hAnsi="Times New Roman" w:cs="Times New Roman"/>
                <w:sz w:val="28"/>
                <w:szCs w:val="28"/>
                <w:rtl/>
              </w:rPr>
              <w:t>-فهم المفاهيم الأساسية للأدلة الجنائية</w:t>
            </w:r>
          </w:p>
        </w:tc>
      </w:tr>
      <w:tr w:rsidR="00963931" w:rsidTr="00570FE0">
        <w:trPr>
          <w:trHeight w:val="749"/>
        </w:trPr>
        <w:tc>
          <w:tcPr>
            <w:tcW w:w="4919" w:type="dxa"/>
            <w:tcBorders>
              <w:top w:val="single" w:sz="4" w:space="0" w:color="000000"/>
              <w:left w:val="single" w:sz="4" w:space="0" w:color="000000"/>
              <w:bottom w:val="single" w:sz="4" w:space="0" w:color="000000"/>
              <w:right w:val="single" w:sz="4" w:space="0" w:color="000000"/>
            </w:tcBorders>
          </w:tcPr>
          <w:p w:rsidR="00963931" w:rsidRDefault="00DE21CF" w:rsidP="00DE21CF">
            <w:pPr>
              <w:bidi/>
              <w:ind w:right="127" w:firstLine="75"/>
            </w:pPr>
            <w:r w:rsidRPr="00DE21CF">
              <w:rPr>
                <w:rFonts w:ascii="Times New Roman" w:eastAsia="Times New Roman" w:hAnsi="Times New Roman" w:cs="Times New Roman"/>
                <w:sz w:val="28"/>
                <w:szCs w:val="28"/>
                <w:rtl/>
              </w:rPr>
              <w:t>تعلم كيفية تطبيق الأساليب والتقنيات المتقدمة مثل التحليل الكيميائي والبيولوجي والفيزيائي لفحص الأدلة.</w:t>
            </w:r>
          </w:p>
        </w:tc>
        <w:tc>
          <w:tcPr>
            <w:tcW w:w="4430" w:type="dxa"/>
            <w:tcBorders>
              <w:top w:val="single" w:sz="4" w:space="0" w:color="000000"/>
              <w:left w:val="single" w:sz="4" w:space="0" w:color="000000"/>
              <w:bottom w:val="single" w:sz="4" w:space="0" w:color="000000"/>
              <w:right w:val="single" w:sz="4" w:space="0" w:color="000000"/>
            </w:tcBorders>
          </w:tcPr>
          <w:p w:rsidR="00963931" w:rsidRDefault="00963931" w:rsidP="00DE21CF">
            <w:pPr>
              <w:bidi/>
              <w:ind w:left="37"/>
            </w:pPr>
            <w:r>
              <w:rPr>
                <w:rFonts w:ascii="Times New Roman" w:eastAsia="Times New Roman" w:hAnsi="Times New Roman" w:cs="Times New Roman"/>
                <w:sz w:val="28"/>
                <w:szCs w:val="28"/>
                <w:rtl/>
              </w:rPr>
              <w:t xml:space="preserve"> </w:t>
            </w:r>
            <w:r w:rsidR="00DE21CF">
              <w:rPr>
                <w:rFonts w:ascii="Times New Roman" w:eastAsia="Times New Roman" w:hAnsi="Times New Roman" w:cs="Times New Roman" w:hint="cs"/>
                <w:sz w:val="28"/>
                <w:szCs w:val="28"/>
                <w:rtl/>
                <w:lang w:bidi="ar-IQ"/>
              </w:rPr>
              <w:t>أ2</w:t>
            </w:r>
            <w:r>
              <w:rPr>
                <w:rFonts w:ascii="Times New Roman" w:eastAsia="Times New Roman" w:hAnsi="Times New Roman" w:cs="Times New Roman"/>
                <w:sz w:val="28"/>
                <w:szCs w:val="28"/>
                <w:rtl/>
              </w:rPr>
              <w:t>-استخدام التقنيات العلمية المتقدمة</w:t>
            </w:r>
          </w:p>
        </w:tc>
      </w:tr>
      <w:tr w:rsidR="00963931" w:rsidTr="00570FE0">
        <w:trPr>
          <w:trHeight w:val="1121"/>
        </w:trPr>
        <w:tc>
          <w:tcPr>
            <w:tcW w:w="4919" w:type="dxa"/>
            <w:tcBorders>
              <w:top w:val="single" w:sz="4" w:space="0" w:color="000000"/>
              <w:left w:val="single" w:sz="4" w:space="0" w:color="000000"/>
              <w:bottom w:val="single" w:sz="4" w:space="0" w:color="000000"/>
              <w:right w:val="single" w:sz="4" w:space="0" w:color="000000"/>
            </w:tcBorders>
          </w:tcPr>
          <w:p w:rsidR="00DE21CF" w:rsidRPr="00DE21CF" w:rsidRDefault="00DE21CF" w:rsidP="00DE21CF">
            <w:pPr>
              <w:bidi/>
              <w:spacing w:after="19"/>
              <w:ind w:left="96"/>
              <w:rPr>
                <w:rFonts w:ascii="Times New Roman" w:eastAsia="Times New Roman" w:hAnsi="Times New Roman" w:cs="Times New Roman"/>
                <w:sz w:val="28"/>
                <w:szCs w:val="28"/>
              </w:rPr>
            </w:pPr>
            <w:r w:rsidRPr="00DE21CF">
              <w:rPr>
                <w:rFonts w:ascii="Times New Roman" w:eastAsia="Times New Roman" w:hAnsi="Times New Roman" w:cs="Times New Roman"/>
                <w:sz w:val="28"/>
                <w:szCs w:val="28"/>
                <w:rtl/>
              </w:rPr>
              <w:t>فهم كيفية جمع وتحليل الأدلة الرقمية مثل البيانات</w:t>
            </w:r>
          </w:p>
          <w:p w:rsidR="00963931" w:rsidRDefault="00DE21CF" w:rsidP="00DE21CF">
            <w:pPr>
              <w:bidi/>
              <w:ind w:right="401" w:firstLine="72"/>
            </w:pPr>
            <w:r w:rsidRPr="00DE21CF">
              <w:rPr>
                <w:rFonts w:ascii="Times New Roman" w:eastAsia="Times New Roman" w:hAnsi="Times New Roman" w:cs="Times New Roman"/>
                <w:sz w:val="28"/>
                <w:szCs w:val="28"/>
                <w:rtl/>
              </w:rPr>
              <w:t>سكاي من الأجهزة الإلكترونية، الإنترنت، وسائل التواصل الاجتماعي، وغيرها</w:t>
            </w:r>
          </w:p>
        </w:tc>
        <w:tc>
          <w:tcPr>
            <w:tcW w:w="4430" w:type="dxa"/>
            <w:tcBorders>
              <w:top w:val="single" w:sz="4" w:space="0" w:color="000000"/>
              <w:left w:val="single" w:sz="4" w:space="0" w:color="000000"/>
              <w:bottom w:val="single" w:sz="4" w:space="0" w:color="000000"/>
              <w:right w:val="single" w:sz="4" w:space="0" w:color="000000"/>
            </w:tcBorders>
          </w:tcPr>
          <w:p w:rsidR="00963931" w:rsidRDefault="00DE21CF" w:rsidP="00DE21CF">
            <w:pPr>
              <w:bidi/>
              <w:ind w:left="37"/>
            </w:pPr>
            <w:r w:rsidRPr="00DE21CF">
              <w:rPr>
                <w:rFonts w:ascii="Times New Roman" w:eastAsia="Times New Roman" w:hAnsi="Times New Roman" w:cs="Times New Roman"/>
                <w:sz w:val="28"/>
                <w:szCs w:val="28"/>
                <w:rtl/>
              </w:rPr>
              <w:t>أ3- تحليل الأدلة الرقمية</w:t>
            </w:r>
          </w:p>
        </w:tc>
      </w:tr>
      <w:tr w:rsidR="00963931" w:rsidTr="00570FE0">
        <w:trPr>
          <w:trHeight w:val="752"/>
        </w:trPr>
        <w:tc>
          <w:tcPr>
            <w:tcW w:w="4919" w:type="dxa"/>
            <w:tcBorders>
              <w:top w:val="single" w:sz="4" w:space="0" w:color="000000"/>
              <w:left w:val="single" w:sz="4" w:space="0" w:color="000000"/>
              <w:bottom w:val="single" w:sz="4" w:space="0" w:color="000000"/>
              <w:right w:val="single" w:sz="4" w:space="0" w:color="000000"/>
            </w:tcBorders>
          </w:tcPr>
          <w:p w:rsidR="00963931" w:rsidRDefault="00DE21CF" w:rsidP="00DE21CF">
            <w:pPr>
              <w:bidi/>
              <w:ind w:left="23"/>
            </w:pPr>
            <w:r w:rsidRPr="00DE21CF">
              <w:rPr>
                <w:rFonts w:ascii="Times New Roman" w:eastAsia="Times New Roman" w:hAnsi="Times New Roman" w:cs="Times New Roman"/>
                <w:sz w:val="28"/>
                <w:szCs w:val="28"/>
                <w:rtl/>
              </w:rPr>
              <w:t>التعرف على القوانين والتشريعات المتعلقة بالأدلة الجنائية وكيفية تطبيقها في التحقيقات والمحاكمات.</w:t>
            </w:r>
          </w:p>
        </w:tc>
        <w:tc>
          <w:tcPr>
            <w:tcW w:w="4430" w:type="dxa"/>
            <w:tcBorders>
              <w:top w:val="single" w:sz="4" w:space="0" w:color="000000"/>
              <w:left w:val="single" w:sz="4" w:space="0" w:color="000000"/>
              <w:bottom w:val="single" w:sz="4" w:space="0" w:color="000000"/>
              <w:right w:val="single" w:sz="4" w:space="0" w:color="000000"/>
            </w:tcBorders>
          </w:tcPr>
          <w:p w:rsidR="00963931" w:rsidRDefault="00DE21CF" w:rsidP="00DE21CF">
            <w:pPr>
              <w:bidi/>
              <w:ind w:left="37"/>
            </w:pPr>
            <w:r w:rsidRPr="00DE21CF">
              <w:rPr>
                <w:rFonts w:ascii="Times New Roman" w:eastAsia="Times New Roman" w:hAnsi="Times New Roman" w:cs="Times New Roman"/>
                <w:sz w:val="28"/>
                <w:szCs w:val="28"/>
                <w:rtl/>
              </w:rPr>
              <w:t>أ4- فهم الأنظمة القانونية</w:t>
            </w:r>
          </w:p>
        </w:tc>
      </w:tr>
      <w:tr w:rsidR="00963931" w:rsidTr="00570FE0">
        <w:trPr>
          <w:trHeight w:val="492"/>
        </w:trPr>
        <w:tc>
          <w:tcPr>
            <w:tcW w:w="4919" w:type="dxa"/>
            <w:tcBorders>
              <w:top w:val="single" w:sz="4" w:space="0" w:color="000000"/>
              <w:left w:val="single" w:sz="4" w:space="0" w:color="000000"/>
              <w:bottom w:val="single" w:sz="4" w:space="0" w:color="000000"/>
              <w:right w:val="nil"/>
            </w:tcBorders>
            <w:shd w:val="clear" w:color="auto" w:fill="8EAADB"/>
          </w:tcPr>
          <w:p w:rsidR="00963931" w:rsidRDefault="00963931" w:rsidP="00B202C1">
            <w:pPr>
              <w:jc w:val="right"/>
            </w:pPr>
          </w:p>
        </w:tc>
        <w:tc>
          <w:tcPr>
            <w:tcW w:w="4430" w:type="dxa"/>
            <w:tcBorders>
              <w:top w:val="single" w:sz="4" w:space="0" w:color="000000"/>
              <w:left w:val="nil"/>
              <w:bottom w:val="single" w:sz="4" w:space="0" w:color="000000"/>
              <w:right w:val="single" w:sz="4" w:space="0" w:color="000000"/>
            </w:tcBorders>
            <w:shd w:val="clear" w:color="auto" w:fill="8EAADB"/>
          </w:tcPr>
          <w:p w:rsidR="00963931" w:rsidRDefault="00963931" w:rsidP="00B202C1">
            <w:pPr>
              <w:bidi/>
              <w:ind w:left="37"/>
              <w:jc w:val="right"/>
            </w:pPr>
            <w:r>
              <w:rPr>
                <w:rFonts w:ascii="Times New Roman" w:eastAsia="Times New Roman" w:hAnsi="Times New Roman" w:cs="Times New Roman"/>
                <w:b/>
                <w:bCs/>
                <w:sz w:val="28"/>
                <w:szCs w:val="28"/>
                <w:rtl/>
              </w:rPr>
              <w:t xml:space="preserve"> </w:t>
            </w:r>
            <w:r w:rsidR="00DE21CF" w:rsidRPr="00DE21CF">
              <w:rPr>
                <w:rFonts w:ascii="Times New Roman" w:eastAsia="Times New Roman" w:hAnsi="Times New Roman" w:cs="Times New Roman"/>
                <w:b/>
                <w:bCs/>
                <w:sz w:val="28"/>
                <w:szCs w:val="28"/>
                <w:rtl/>
              </w:rPr>
              <w:t>مهارات</w:t>
            </w:r>
          </w:p>
        </w:tc>
      </w:tr>
      <w:tr w:rsidR="00963931" w:rsidTr="00570FE0">
        <w:trPr>
          <w:trHeight w:val="1122"/>
        </w:trPr>
        <w:tc>
          <w:tcPr>
            <w:tcW w:w="4919" w:type="dxa"/>
            <w:tcBorders>
              <w:top w:val="single" w:sz="4" w:space="0" w:color="000000"/>
              <w:left w:val="single" w:sz="4" w:space="0" w:color="000000"/>
              <w:bottom w:val="single" w:sz="4" w:space="0" w:color="000000"/>
              <w:right w:val="single" w:sz="4" w:space="0" w:color="000000"/>
            </w:tcBorders>
          </w:tcPr>
          <w:p w:rsidR="00963931" w:rsidRDefault="00DE21CF" w:rsidP="00DE21CF">
            <w:pPr>
              <w:bidi/>
              <w:ind w:right="67" w:firstLine="94"/>
            </w:pPr>
            <w:r w:rsidRPr="00DE21CF">
              <w:rPr>
                <w:rFonts w:ascii="Times New Roman" w:eastAsia="Times New Roman" w:hAnsi="Times New Roman" w:cs="Times New Roman"/>
                <w:sz w:val="28"/>
                <w:szCs w:val="28"/>
                <w:rtl/>
              </w:rPr>
              <w:t>القدرة على جمع الأدلة الجنائية من مسرح الجريمة وتحليل أنواع مختلفة من الأدلة مثل بصمات الأصابع والدم والعينات الكيميائية والبيولوجية.</w:t>
            </w:r>
          </w:p>
        </w:tc>
        <w:tc>
          <w:tcPr>
            <w:tcW w:w="4430" w:type="dxa"/>
            <w:tcBorders>
              <w:top w:val="single" w:sz="4" w:space="0" w:color="000000"/>
              <w:left w:val="single" w:sz="4" w:space="0" w:color="000000"/>
              <w:bottom w:val="single" w:sz="4" w:space="0" w:color="000000"/>
              <w:right w:val="single" w:sz="4" w:space="0" w:color="000000"/>
            </w:tcBorders>
          </w:tcPr>
          <w:p w:rsidR="00963931" w:rsidRDefault="00963931" w:rsidP="00DE21CF">
            <w:pPr>
              <w:bidi/>
              <w:ind w:left="17"/>
            </w:pPr>
            <w:r>
              <w:rPr>
                <w:rFonts w:ascii="Times New Roman" w:eastAsia="Times New Roman" w:hAnsi="Times New Roman" w:cs="Times New Roman"/>
                <w:b/>
                <w:bCs/>
                <w:sz w:val="36"/>
                <w:szCs w:val="36"/>
                <w:rtl/>
              </w:rPr>
              <w:t xml:space="preserve"> </w:t>
            </w:r>
            <w:r>
              <w:rPr>
                <w:rFonts w:ascii="Times New Roman" w:eastAsia="Times New Roman" w:hAnsi="Times New Roman" w:cs="Times New Roman"/>
                <w:sz w:val="28"/>
                <w:szCs w:val="28"/>
                <w:rtl/>
              </w:rPr>
              <w:t>ب</w:t>
            </w:r>
            <w:r>
              <w:rPr>
                <w:rFonts w:ascii="Times New Roman" w:eastAsia="Times New Roman" w:hAnsi="Times New Roman" w:cs="Times New Roman"/>
                <w:sz w:val="28"/>
                <w:szCs w:val="28"/>
              </w:rPr>
              <w:t>1</w:t>
            </w:r>
            <w:r>
              <w:rPr>
                <w:rFonts w:ascii="Times New Roman" w:eastAsia="Times New Roman" w:hAnsi="Times New Roman" w:cs="Times New Roman"/>
                <w:sz w:val="28"/>
                <w:szCs w:val="28"/>
                <w:rtl/>
              </w:rPr>
              <w:t>-تطوير مهارات التحليل الجنائي</w:t>
            </w:r>
          </w:p>
        </w:tc>
      </w:tr>
      <w:tr w:rsidR="00963931" w:rsidTr="00570FE0">
        <w:trPr>
          <w:trHeight w:val="1121"/>
        </w:trPr>
        <w:tc>
          <w:tcPr>
            <w:tcW w:w="4919" w:type="dxa"/>
            <w:tcBorders>
              <w:top w:val="single" w:sz="4" w:space="0" w:color="000000"/>
              <w:left w:val="single" w:sz="4" w:space="0" w:color="000000"/>
              <w:bottom w:val="single" w:sz="4" w:space="0" w:color="000000"/>
              <w:right w:val="single" w:sz="4" w:space="0" w:color="000000"/>
            </w:tcBorders>
          </w:tcPr>
          <w:p w:rsidR="00963931" w:rsidRDefault="00DE21CF" w:rsidP="00DE21CF">
            <w:pPr>
              <w:bidi/>
              <w:ind w:right="315" w:firstLine="70"/>
            </w:pPr>
            <w:r w:rsidRPr="00DE21CF">
              <w:rPr>
                <w:rFonts w:ascii="Times New Roman" w:eastAsia="Times New Roman" w:hAnsi="Times New Roman" w:cs="Times New Roman"/>
                <w:sz w:val="28"/>
                <w:szCs w:val="28"/>
                <w:rtl/>
              </w:rPr>
              <w:t>القدرة على تحديد وتحليل الأدلة المادية مثل الأدوات المستخدمة في الجريمة، والقدرة على فهم الأدلة غير المادية مثل السلوكيات والشهادات.</w:t>
            </w:r>
          </w:p>
        </w:tc>
        <w:tc>
          <w:tcPr>
            <w:tcW w:w="4430" w:type="dxa"/>
            <w:tcBorders>
              <w:top w:val="single" w:sz="4" w:space="0" w:color="000000"/>
              <w:left w:val="single" w:sz="4" w:space="0" w:color="000000"/>
              <w:bottom w:val="single" w:sz="4" w:space="0" w:color="000000"/>
              <w:right w:val="single" w:sz="4" w:space="0" w:color="000000"/>
            </w:tcBorders>
          </w:tcPr>
          <w:p w:rsidR="00963931" w:rsidRDefault="00963931" w:rsidP="00DE21CF">
            <w:pPr>
              <w:bidi/>
              <w:ind w:right="678" w:firstLine="69"/>
            </w:pPr>
            <w:r>
              <w:rPr>
                <w:rFonts w:ascii="Times New Roman" w:eastAsia="Times New Roman" w:hAnsi="Times New Roman" w:cs="Times New Roman"/>
                <w:sz w:val="28"/>
                <w:szCs w:val="28"/>
                <w:rtl/>
              </w:rPr>
              <w:t>ب2-التمييز بين الأدلة المادية والأدلة غير المادية</w:t>
            </w:r>
          </w:p>
        </w:tc>
      </w:tr>
      <w:tr w:rsidR="00963931" w:rsidTr="00570FE0">
        <w:trPr>
          <w:trHeight w:val="1121"/>
        </w:trPr>
        <w:tc>
          <w:tcPr>
            <w:tcW w:w="4919" w:type="dxa"/>
            <w:tcBorders>
              <w:top w:val="single" w:sz="4" w:space="0" w:color="000000"/>
              <w:left w:val="single" w:sz="4" w:space="0" w:color="000000"/>
              <w:bottom w:val="single" w:sz="4" w:space="0" w:color="000000"/>
              <w:right w:val="single" w:sz="4" w:space="0" w:color="000000"/>
            </w:tcBorders>
          </w:tcPr>
          <w:p w:rsidR="00963931" w:rsidRDefault="00DE21CF" w:rsidP="00DE21CF">
            <w:pPr>
              <w:bidi/>
              <w:ind w:right="513" w:firstLine="72"/>
            </w:pPr>
            <w:r w:rsidRPr="00DE21CF">
              <w:rPr>
                <w:rFonts w:ascii="Times New Roman" w:eastAsia="Times New Roman" w:hAnsi="Times New Roman" w:cs="Times New Roman"/>
                <w:sz w:val="28"/>
                <w:szCs w:val="28"/>
                <w:rtl/>
              </w:rPr>
              <w:t>القدرة على التعاون مع المحققين وضباط الشرطة والمحامين في عملية التحقيق، إلى جانب مهارات الإدلاء بالشهادة في قاعة المحكمة والعرض السليم للأدلة أمام السلطة القضائية.</w:t>
            </w:r>
          </w:p>
        </w:tc>
        <w:tc>
          <w:tcPr>
            <w:tcW w:w="4430" w:type="dxa"/>
            <w:tcBorders>
              <w:top w:val="single" w:sz="4" w:space="0" w:color="000000"/>
              <w:left w:val="single" w:sz="4" w:space="0" w:color="000000"/>
              <w:bottom w:val="single" w:sz="4" w:space="0" w:color="000000"/>
              <w:right w:val="single" w:sz="4" w:space="0" w:color="000000"/>
            </w:tcBorders>
          </w:tcPr>
          <w:p w:rsidR="00963931" w:rsidRDefault="00963931" w:rsidP="00DE21CF">
            <w:pPr>
              <w:bidi/>
              <w:ind w:left="37"/>
            </w:pPr>
            <w:r>
              <w:rPr>
                <w:rFonts w:ascii="Times New Roman" w:eastAsia="Times New Roman" w:hAnsi="Times New Roman" w:cs="Times New Roman"/>
                <w:sz w:val="28"/>
                <w:szCs w:val="28"/>
                <w:rtl/>
              </w:rPr>
              <w:t xml:space="preserve"> ب</w:t>
            </w:r>
            <w:r>
              <w:rPr>
                <w:rFonts w:ascii="Times New Roman" w:eastAsia="Times New Roman" w:hAnsi="Times New Roman" w:cs="Times New Roman"/>
                <w:sz w:val="28"/>
                <w:szCs w:val="28"/>
              </w:rPr>
              <w:t>3</w:t>
            </w:r>
            <w:r>
              <w:rPr>
                <w:rFonts w:ascii="Times New Roman" w:eastAsia="Times New Roman" w:hAnsi="Times New Roman" w:cs="Times New Roman"/>
                <w:sz w:val="28"/>
                <w:szCs w:val="28"/>
                <w:rtl/>
              </w:rPr>
              <w:t>-التواصل الفعال مع الجهات المعنية</w:t>
            </w:r>
          </w:p>
        </w:tc>
      </w:tr>
      <w:tr w:rsidR="00963931" w:rsidTr="00570FE0">
        <w:trPr>
          <w:trHeight w:val="1122"/>
        </w:trPr>
        <w:tc>
          <w:tcPr>
            <w:tcW w:w="4919" w:type="dxa"/>
            <w:tcBorders>
              <w:top w:val="single" w:sz="4" w:space="0" w:color="000000"/>
              <w:left w:val="single" w:sz="4" w:space="0" w:color="000000"/>
              <w:bottom w:val="single" w:sz="4" w:space="0" w:color="000000"/>
              <w:right w:val="single" w:sz="4" w:space="0" w:color="000000"/>
            </w:tcBorders>
          </w:tcPr>
          <w:p w:rsidR="00963931" w:rsidRDefault="00DE21CF" w:rsidP="00DE21CF">
            <w:pPr>
              <w:bidi/>
              <w:ind w:right="254" w:firstLine="74"/>
            </w:pPr>
            <w:r w:rsidRPr="00DE21CF">
              <w:rPr>
                <w:rFonts w:ascii="Times New Roman" w:eastAsia="Times New Roman" w:hAnsi="Times New Roman" w:cs="Times New Roman"/>
                <w:sz w:val="28"/>
                <w:szCs w:val="28"/>
                <w:rtl/>
              </w:rPr>
              <w:t>تعزيز القدرة على التفكير النقدي وتحليل الأدلة بموضوعية، وتقييم الأدلة الجنائية بعناية لتحديد مصداقيتها ودقتها.</w:t>
            </w:r>
          </w:p>
        </w:tc>
        <w:tc>
          <w:tcPr>
            <w:tcW w:w="4430" w:type="dxa"/>
            <w:tcBorders>
              <w:top w:val="single" w:sz="4" w:space="0" w:color="000000"/>
              <w:left w:val="single" w:sz="4" w:space="0" w:color="000000"/>
              <w:bottom w:val="single" w:sz="4" w:space="0" w:color="000000"/>
              <w:right w:val="single" w:sz="4" w:space="0" w:color="000000"/>
            </w:tcBorders>
          </w:tcPr>
          <w:p w:rsidR="00963931" w:rsidRDefault="00DE21CF" w:rsidP="00DE21CF">
            <w:pPr>
              <w:bidi/>
              <w:ind w:left="37"/>
            </w:pPr>
            <w:r w:rsidRPr="00DE21CF">
              <w:rPr>
                <w:rFonts w:ascii="Times New Roman" w:eastAsia="Times New Roman" w:hAnsi="Times New Roman" w:cs="Times New Roman"/>
                <w:sz w:val="28"/>
                <w:szCs w:val="28"/>
                <w:rtl/>
              </w:rPr>
              <w:t>ب4- تنمية التفكير النقدي</w:t>
            </w:r>
          </w:p>
        </w:tc>
      </w:tr>
      <w:tr w:rsidR="00963931" w:rsidTr="00570FE0">
        <w:trPr>
          <w:trHeight w:val="492"/>
        </w:trPr>
        <w:tc>
          <w:tcPr>
            <w:tcW w:w="4919" w:type="dxa"/>
            <w:tcBorders>
              <w:top w:val="single" w:sz="4" w:space="0" w:color="000000"/>
              <w:left w:val="single" w:sz="4" w:space="0" w:color="000000"/>
              <w:bottom w:val="single" w:sz="4" w:space="0" w:color="000000"/>
              <w:right w:val="nil"/>
            </w:tcBorders>
            <w:shd w:val="clear" w:color="auto" w:fill="8EAADB"/>
          </w:tcPr>
          <w:p w:rsidR="00963931" w:rsidRDefault="00963931" w:rsidP="00B202C1">
            <w:pPr>
              <w:jc w:val="right"/>
            </w:pPr>
          </w:p>
        </w:tc>
        <w:tc>
          <w:tcPr>
            <w:tcW w:w="4430" w:type="dxa"/>
            <w:tcBorders>
              <w:top w:val="single" w:sz="4" w:space="0" w:color="000000"/>
              <w:left w:val="nil"/>
              <w:bottom w:val="single" w:sz="4" w:space="0" w:color="000000"/>
              <w:right w:val="single" w:sz="4" w:space="0" w:color="000000"/>
            </w:tcBorders>
            <w:shd w:val="clear" w:color="auto" w:fill="8EAADB"/>
          </w:tcPr>
          <w:p w:rsidR="00963931" w:rsidRDefault="00DE21CF" w:rsidP="00DE21CF">
            <w:pPr>
              <w:bidi/>
              <w:ind w:left="-3"/>
              <w:jc w:val="right"/>
            </w:pPr>
            <w:r>
              <w:rPr>
                <w:rFonts w:ascii="Times New Roman" w:eastAsia="Times New Roman" w:hAnsi="Times New Roman" w:cs="Times New Roman" w:hint="cs"/>
                <w:b/>
                <w:bCs/>
                <w:sz w:val="44"/>
                <w:szCs w:val="44"/>
                <w:rtl/>
              </w:rPr>
              <w:t>ال</w:t>
            </w:r>
            <w:r w:rsidRPr="00DE21CF">
              <w:rPr>
                <w:rFonts w:ascii="Times New Roman" w:eastAsia="Times New Roman" w:hAnsi="Times New Roman" w:cs="Times New Roman"/>
                <w:b/>
                <w:bCs/>
                <w:sz w:val="44"/>
                <w:szCs w:val="44"/>
                <w:rtl/>
              </w:rPr>
              <w:t>قيم</w:t>
            </w:r>
          </w:p>
        </w:tc>
      </w:tr>
      <w:tr w:rsidR="00963931" w:rsidTr="00570FE0">
        <w:trPr>
          <w:trHeight w:val="1300"/>
        </w:trPr>
        <w:tc>
          <w:tcPr>
            <w:tcW w:w="4919" w:type="dxa"/>
            <w:tcBorders>
              <w:top w:val="single" w:sz="4" w:space="0" w:color="000000"/>
              <w:left w:val="single" w:sz="4" w:space="0" w:color="000000"/>
              <w:bottom w:val="single" w:sz="4" w:space="0" w:color="000000"/>
              <w:right w:val="single" w:sz="4" w:space="0" w:color="000000"/>
            </w:tcBorders>
          </w:tcPr>
          <w:p w:rsidR="00DE21CF" w:rsidRPr="00DE21CF" w:rsidRDefault="00DE21CF" w:rsidP="00DE21CF">
            <w:pPr>
              <w:bidi/>
              <w:spacing w:line="237" w:lineRule="auto"/>
              <w:ind w:right="389" w:firstLine="1"/>
              <w:rPr>
                <w:rFonts w:ascii="Times New Roman" w:eastAsia="Times New Roman" w:hAnsi="Times New Roman" w:cs="Times New Roman"/>
                <w:sz w:val="28"/>
                <w:szCs w:val="28"/>
              </w:rPr>
            </w:pPr>
            <w:r w:rsidRPr="00DE21CF">
              <w:rPr>
                <w:rFonts w:ascii="Times New Roman" w:eastAsia="Times New Roman" w:hAnsi="Times New Roman" w:cs="Times New Roman"/>
                <w:sz w:val="28"/>
                <w:szCs w:val="28"/>
                <w:rtl/>
              </w:rPr>
              <w:t>التصنيف على أهمية الالتزام بأخلاقيات البحث العلمي عند جمع وتحليل الأدلة، ضمان</w:t>
            </w:r>
          </w:p>
          <w:p w:rsidR="00963931" w:rsidRDefault="00DE21CF" w:rsidP="00DE21CF">
            <w:pPr>
              <w:bidi/>
              <w:ind w:right="149" w:firstLine="72"/>
            </w:pPr>
            <w:r w:rsidRPr="00DE21CF">
              <w:rPr>
                <w:rFonts w:ascii="Times New Roman" w:eastAsia="Times New Roman" w:hAnsi="Times New Roman" w:cs="Times New Roman"/>
                <w:sz w:val="28"/>
                <w:szCs w:val="28"/>
                <w:rtl/>
              </w:rPr>
              <w:t>استخدام تقنيات التحليل بما يلزم مع الحيوانات والعملية</w:t>
            </w:r>
          </w:p>
        </w:tc>
        <w:tc>
          <w:tcPr>
            <w:tcW w:w="4430" w:type="dxa"/>
            <w:tcBorders>
              <w:top w:val="single" w:sz="4" w:space="0" w:color="000000"/>
              <w:left w:val="single" w:sz="4" w:space="0" w:color="000000"/>
              <w:bottom w:val="single" w:sz="4" w:space="0" w:color="000000"/>
              <w:right w:val="single" w:sz="4" w:space="0" w:color="000000"/>
            </w:tcBorders>
          </w:tcPr>
          <w:p w:rsidR="00963931" w:rsidRDefault="00963931" w:rsidP="00DE21CF">
            <w:pPr>
              <w:bidi/>
              <w:ind w:left="37"/>
            </w:pPr>
            <w:r>
              <w:rPr>
                <w:rFonts w:ascii="Times New Roman" w:eastAsia="Times New Roman" w:hAnsi="Times New Roman" w:cs="Times New Roman"/>
                <w:b/>
                <w:bCs/>
                <w:sz w:val="28"/>
                <w:szCs w:val="28"/>
                <w:rtl/>
              </w:rPr>
              <w:t xml:space="preserve"> </w:t>
            </w:r>
            <w:r>
              <w:rPr>
                <w:rFonts w:ascii="Times New Roman" w:eastAsia="Times New Roman" w:hAnsi="Times New Roman" w:cs="Times New Roman"/>
                <w:sz w:val="28"/>
                <w:szCs w:val="28"/>
                <w:rtl/>
              </w:rPr>
              <w:t>ج</w:t>
            </w:r>
            <w:r>
              <w:rPr>
                <w:rFonts w:ascii="Times New Roman" w:eastAsia="Times New Roman" w:hAnsi="Times New Roman" w:cs="Times New Roman"/>
                <w:sz w:val="28"/>
                <w:szCs w:val="28"/>
              </w:rPr>
              <w:t>1</w:t>
            </w:r>
            <w:r>
              <w:rPr>
                <w:rFonts w:ascii="Times New Roman" w:eastAsia="Times New Roman" w:hAnsi="Times New Roman" w:cs="Times New Roman"/>
                <w:sz w:val="28"/>
                <w:szCs w:val="28"/>
                <w:rtl/>
              </w:rPr>
              <w:t>-التحلي بالأخلاقيات العلمية</w:t>
            </w:r>
          </w:p>
        </w:tc>
      </w:tr>
      <w:tr w:rsidR="00963931" w:rsidTr="00570FE0">
        <w:trPr>
          <w:trHeight w:val="653"/>
        </w:trPr>
        <w:tc>
          <w:tcPr>
            <w:tcW w:w="4919" w:type="dxa"/>
            <w:tcBorders>
              <w:top w:val="single" w:sz="4" w:space="0" w:color="000000"/>
              <w:left w:val="single" w:sz="4" w:space="0" w:color="000000"/>
              <w:bottom w:val="single" w:sz="4" w:space="0" w:color="000000"/>
              <w:right w:val="single" w:sz="4" w:space="0" w:color="000000"/>
            </w:tcBorders>
          </w:tcPr>
          <w:p w:rsidR="00963931" w:rsidRDefault="00DE21CF" w:rsidP="00DE21CF">
            <w:pPr>
              <w:bidi/>
              <w:ind w:right="101" w:firstLine="1"/>
            </w:pPr>
            <w:r w:rsidRPr="00DE21CF">
              <w:rPr>
                <w:rFonts w:ascii="Times New Roman" w:eastAsia="Times New Roman" w:hAnsi="Times New Roman" w:cs="Times New Roman"/>
                <w:sz w:val="28"/>
                <w:szCs w:val="28"/>
                <w:rtl/>
              </w:rPr>
              <w:t>تشجيع الطلاب على تبني قيمة التعلم المستمر من خلال متابعة التطورات الحديثة في علم الطب الشرعي.</w:t>
            </w:r>
          </w:p>
        </w:tc>
        <w:tc>
          <w:tcPr>
            <w:tcW w:w="4430" w:type="dxa"/>
            <w:tcBorders>
              <w:top w:val="single" w:sz="4" w:space="0" w:color="000000"/>
              <w:left w:val="single" w:sz="4" w:space="0" w:color="000000"/>
              <w:bottom w:val="single" w:sz="4" w:space="0" w:color="000000"/>
              <w:right w:val="single" w:sz="4" w:space="0" w:color="000000"/>
            </w:tcBorders>
          </w:tcPr>
          <w:p w:rsidR="00963931" w:rsidRDefault="00963931" w:rsidP="00DE21CF">
            <w:pPr>
              <w:bidi/>
              <w:ind w:left="37"/>
            </w:pPr>
            <w:r>
              <w:rPr>
                <w:rFonts w:ascii="Times New Roman" w:eastAsia="Times New Roman" w:hAnsi="Times New Roman" w:cs="Times New Roman"/>
                <w:sz w:val="28"/>
                <w:szCs w:val="28"/>
                <w:rtl/>
              </w:rPr>
              <w:t xml:space="preserve"> ج</w:t>
            </w:r>
            <w:r>
              <w:rPr>
                <w:rFonts w:ascii="Times New Roman" w:eastAsia="Times New Roman" w:hAnsi="Times New Roman" w:cs="Times New Roman"/>
                <w:sz w:val="28"/>
                <w:szCs w:val="28"/>
              </w:rPr>
              <w:t>2</w:t>
            </w:r>
            <w:r>
              <w:rPr>
                <w:rFonts w:ascii="Times New Roman" w:eastAsia="Times New Roman" w:hAnsi="Times New Roman" w:cs="Times New Roman"/>
                <w:sz w:val="28"/>
                <w:szCs w:val="28"/>
                <w:rtl/>
              </w:rPr>
              <w:t>-الالتزام بالتعلم المستمر</w:t>
            </w:r>
          </w:p>
        </w:tc>
      </w:tr>
      <w:tr w:rsidR="00963931" w:rsidTr="00570FE0">
        <w:trPr>
          <w:trHeight w:val="653"/>
        </w:trPr>
        <w:tc>
          <w:tcPr>
            <w:tcW w:w="4919" w:type="dxa"/>
            <w:tcBorders>
              <w:top w:val="single" w:sz="4" w:space="0" w:color="000000"/>
              <w:left w:val="single" w:sz="4" w:space="0" w:color="000000"/>
              <w:bottom w:val="single" w:sz="4" w:space="0" w:color="000000"/>
              <w:right w:val="single" w:sz="4" w:space="0" w:color="000000"/>
            </w:tcBorders>
          </w:tcPr>
          <w:p w:rsidR="00963931" w:rsidRDefault="00963931" w:rsidP="00DE21CF">
            <w:pPr>
              <w:bidi/>
              <w:ind w:right="188" w:firstLine="74"/>
            </w:pPr>
            <w:r>
              <w:rPr>
                <w:rFonts w:ascii="Times New Roman" w:eastAsia="Times New Roman" w:hAnsi="Times New Roman" w:cs="Times New Roman"/>
                <w:sz w:val="28"/>
                <w:szCs w:val="28"/>
                <w:rtl/>
              </w:rPr>
              <w:t>تطوير مهارات التعامل مع التقنيات والطرق الجديدة لضمان تقديم خدمات ذات جودة عالية</w:t>
            </w:r>
          </w:p>
        </w:tc>
        <w:tc>
          <w:tcPr>
            <w:tcW w:w="4430" w:type="dxa"/>
            <w:tcBorders>
              <w:top w:val="single" w:sz="4" w:space="0" w:color="000000"/>
              <w:left w:val="single" w:sz="4" w:space="0" w:color="000000"/>
              <w:bottom w:val="single" w:sz="4" w:space="0" w:color="000000"/>
              <w:right w:val="single" w:sz="4" w:space="0" w:color="000000"/>
            </w:tcBorders>
          </w:tcPr>
          <w:p w:rsidR="00963931" w:rsidRDefault="00963931" w:rsidP="00DE21CF"/>
        </w:tc>
      </w:tr>
      <w:tr w:rsidR="00963931" w:rsidTr="00570FE0">
        <w:trPr>
          <w:trHeight w:val="1620"/>
        </w:trPr>
        <w:tc>
          <w:tcPr>
            <w:tcW w:w="4919" w:type="dxa"/>
            <w:tcBorders>
              <w:top w:val="single" w:sz="4" w:space="0" w:color="000000"/>
              <w:left w:val="single" w:sz="4" w:space="0" w:color="000000"/>
              <w:bottom w:val="single" w:sz="4" w:space="0" w:color="000000"/>
              <w:right w:val="single" w:sz="4" w:space="0" w:color="000000"/>
            </w:tcBorders>
          </w:tcPr>
          <w:p w:rsidR="00963931" w:rsidRDefault="00DE21CF" w:rsidP="00DE21CF">
            <w:pPr>
              <w:bidi/>
              <w:ind w:right="70" w:firstLine="74"/>
            </w:pPr>
            <w:r w:rsidRPr="00DE21CF">
              <w:rPr>
                <w:rFonts w:ascii="Times New Roman" w:eastAsia="Times New Roman" w:hAnsi="Times New Roman" w:cs="Times New Roman"/>
                <w:sz w:val="28"/>
                <w:szCs w:val="28"/>
                <w:rtl/>
              </w:rPr>
              <w:t>تعزيز الوعي بحقوق الأفراد في سياق التحقيقات الجنائية، وضمان الحفاظ على الخصوصية واحترام الحريات الشخصية أثناء جمع الأدلة وتحليلها، والامتثال لقوانين الخصوصية المتعلقة بالبيانات الجنائية والأدلة البيولوجية مثل الحمض النووي.</w:t>
            </w:r>
          </w:p>
        </w:tc>
        <w:tc>
          <w:tcPr>
            <w:tcW w:w="4430" w:type="dxa"/>
            <w:tcBorders>
              <w:top w:val="single" w:sz="4" w:space="0" w:color="000000"/>
              <w:left w:val="single" w:sz="4" w:space="0" w:color="000000"/>
              <w:bottom w:val="single" w:sz="4" w:space="0" w:color="000000"/>
              <w:right w:val="single" w:sz="4" w:space="0" w:color="000000"/>
            </w:tcBorders>
          </w:tcPr>
          <w:p w:rsidR="00963931" w:rsidRDefault="00963931" w:rsidP="00DE21CF">
            <w:pPr>
              <w:bidi/>
            </w:pPr>
            <w:r>
              <w:rPr>
                <w:rFonts w:ascii="Times New Roman" w:eastAsia="Times New Roman" w:hAnsi="Times New Roman" w:cs="Times New Roman"/>
                <w:sz w:val="28"/>
                <w:szCs w:val="28"/>
                <w:rtl/>
              </w:rPr>
              <w:t xml:space="preserve"> ج</w:t>
            </w:r>
            <w:r>
              <w:rPr>
                <w:rFonts w:ascii="Times New Roman" w:eastAsia="Times New Roman" w:hAnsi="Times New Roman" w:cs="Times New Roman"/>
                <w:sz w:val="28"/>
                <w:szCs w:val="28"/>
              </w:rPr>
              <w:t>3</w:t>
            </w:r>
            <w:r>
              <w:rPr>
                <w:rFonts w:ascii="Times New Roman" w:eastAsia="Times New Roman" w:hAnsi="Times New Roman" w:cs="Times New Roman"/>
                <w:sz w:val="28"/>
                <w:szCs w:val="28"/>
                <w:rtl/>
              </w:rPr>
              <w:t>-الاحترام لقيم الخصوصية وحقوق الإنسان</w:t>
            </w:r>
          </w:p>
        </w:tc>
      </w:tr>
      <w:tr w:rsidR="00963931" w:rsidTr="00570FE0">
        <w:trPr>
          <w:trHeight w:val="1298"/>
        </w:trPr>
        <w:tc>
          <w:tcPr>
            <w:tcW w:w="4919" w:type="dxa"/>
            <w:tcBorders>
              <w:top w:val="single" w:sz="4" w:space="0" w:color="000000"/>
              <w:left w:val="single" w:sz="4" w:space="0" w:color="000000"/>
              <w:bottom w:val="single" w:sz="4" w:space="0" w:color="000000"/>
              <w:right w:val="single" w:sz="4" w:space="0" w:color="000000"/>
            </w:tcBorders>
          </w:tcPr>
          <w:p w:rsidR="00963931" w:rsidRDefault="00963931" w:rsidP="00DE21CF">
            <w:pPr>
              <w:bidi/>
              <w:ind w:right="118" w:firstLine="74"/>
            </w:pPr>
            <w:r>
              <w:rPr>
                <w:rFonts w:ascii="Times New Roman" w:eastAsia="Times New Roman" w:hAnsi="Times New Roman" w:cs="Times New Roman"/>
                <w:sz w:val="28"/>
                <w:szCs w:val="28"/>
                <w:rtl/>
              </w:rPr>
              <w:t>تطوير شعور قوي بالمسؤولية تجاه جودة العمل والأدلة التي يتم تقديمها في التحقيقات الجنائية, التأكيد على أهمية الدقة والالتزام بالمهنية في جمع وتحليل الأدلة</w:t>
            </w:r>
          </w:p>
        </w:tc>
        <w:tc>
          <w:tcPr>
            <w:tcW w:w="4430" w:type="dxa"/>
            <w:tcBorders>
              <w:top w:val="single" w:sz="4" w:space="0" w:color="000000"/>
              <w:left w:val="single" w:sz="4" w:space="0" w:color="000000"/>
              <w:bottom w:val="single" w:sz="4" w:space="0" w:color="000000"/>
              <w:right w:val="single" w:sz="4" w:space="0" w:color="000000"/>
            </w:tcBorders>
          </w:tcPr>
          <w:p w:rsidR="00963931" w:rsidRDefault="00DE21CF" w:rsidP="00DE21CF">
            <w:pPr>
              <w:bidi/>
            </w:pPr>
            <w:r w:rsidRPr="00DE21CF">
              <w:rPr>
                <w:rFonts w:ascii="Times New Roman" w:eastAsia="Times New Roman" w:hAnsi="Times New Roman" w:cs="Times New Roman"/>
                <w:sz w:val="28"/>
                <w:szCs w:val="28"/>
                <w:rtl/>
              </w:rPr>
              <w:t>ج4- المسؤولية المهنية</w:t>
            </w:r>
          </w:p>
        </w:tc>
      </w:tr>
    </w:tbl>
    <w:p w:rsidR="00963931" w:rsidRDefault="00963931" w:rsidP="00B202C1">
      <w:pPr>
        <w:spacing w:after="0"/>
        <w:jc w:val="right"/>
      </w:pPr>
      <w:r>
        <w:rPr>
          <w:rFonts w:ascii="Times New Roman" w:eastAsia="Times New Roman" w:hAnsi="Times New Roman" w:cs="Times New Roman"/>
          <w:sz w:val="44"/>
        </w:rPr>
        <w:t xml:space="preserve"> </w:t>
      </w:r>
    </w:p>
    <w:tbl>
      <w:tblPr>
        <w:tblStyle w:val="TableGrid"/>
        <w:tblW w:w="9349" w:type="dxa"/>
        <w:tblInd w:w="6" w:type="dxa"/>
        <w:tblCellMar>
          <w:top w:w="59" w:type="dxa"/>
          <w:left w:w="115" w:type="dxa"/>
          <w:right w:w="175" w:type="dxa"/>
        </w:tblCellMar>
        <w:tblLook w:val="04A0" w:firstRow="1" w:lastRow="0" w:firstColumn="1" w:lastColumn="0" w:noHBand="0" w:noVBand="1"/>
      </w:tblPr>
      <w:tblGrid>
        <w:gridCol w:w="9349"/>
      </w:tblGrid>
      <w:tr w:rsidR="00963931" w:rsidTr="00570FE0">
        <w:trPr>
          <w:trHeight w:val="490"/>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DE21CF" w:rsidP="00DE21CF">
            <w:pPr>
              <w:bidi/>
              <w:rPr>
                <w:rtl/>
                <w:lang w:bidi="ar-IQ"/>
              </w:rPr>
            </w:pPr>
            <w:r w:rsidRPr="00DE21CF">
              <w:rPr>
                <w:rFonts w:ascii="Times New Roman" w:eastAsia="Times New Roman" w:hAnsi="Times New Roman" w:cs="Times New Roman"/>
                <w:b/>
                <w:bCs/>
                <w:sz w:val="28"/>
                <w:szCs w:val="28"/>
              </w:rPr>
              <w:t>8</w:t>
            </w:r>
            <w:r w:rsidRPr="00DE21CF">
              <w:rPr>
                <w:rFonts w:ascii="Times New Roman" w:eastAsia="Times New Roman" w:hAnsi="Times New Roman" w:cs="Times New Roman"/>
                <w:b/>
                <w:bCs/>
                <w:sz w:val="28"/>
                <w:szCs w:val="28"/>
                <w:rtl/>
              </w:rPr>
              <w:t>- استراتيجيات التدريس والتعلم</w:t>
            </w:r>
          </w:p>
        </w:tc>
      </w:tr>
      <w:tr w:rsidR="00963931" w:rsidTr="00570FE0">
        <w:trPr>
          <w:trHeight w:val="2432"/>
        </w:trPr>
        <w:tc>
          <w:tcPr>
            <w:tcW w:w="9349" w:type="dxa"/>
            <w:tcBorders>
              <w:top w:val="single" w:sz="4" w:space="0" w:color="000000"/>
              <w:left w:val="single" w:sz="4" w:space="0" w:color="000000"/>
              <w:bottom w:val="single" w:sz="4" w:space="0" w:color="000000"/>
              <w:right w:val="single" w:sz="4" w:space="0" w:color="000000"/>
            </w:tcBorders>
          </w:tcPr>
          <w:p w:rsidR="00DE21CF" w:rsidRPr="00DE21CF" w:rsidRDefault="00DE21CF" w:rsidP="005B2E63">
            <w:pPr>
              <w:numPr>
                <w:ilvl w:val="0"/>
                <w:numId w:val="19"/>
              </w:numPr>
              <w:bidi/>
              <w:spacing w:after="69"/>
              <w:ind w:hanging="360"/>
            </w:pPr>
            <w:r>
              <w:rPr>
                <w:rFonts w:ascii="Times New Roman" w:eastAsia="Times New Roman" w:hAnsi="Times New Roman" w:cs="Times New Roman" w:hint="cs"/>
                <w:sz w:val="28"/>
                <w:szCs w:val="28"/>
                <w:rtl/>
              </w:rPr>
              <w:t xml:space="preserve">التطبيقات العملية </w:t>
            </w:r>
          </w:p>
          <w:p w:rsidR="00DE21CF" w:rsidRPr="00DE21CF" w:rsidRDefault="00DE21CF" w:rsidP="005B2E63">
            <w:pPr>
              <w:numPr>
                <w:ilvl w:val="0"/>
                <w:numId w:val="19"/>
              </w:numPr>
              <w:bidi/>
              <w:spacing w:after="69"/>
              <w:ind w:hanging="360"/>
            </w:pPr>
            <w:r>
              <w:rPr>
                <w:rFonts w:ascii="Times New Roman" w:eastAsia="Times New Roman" w:hAnsi="Times New Roman" w:cs="Times New Roman" w:hint="cs"/>
                <w:sz w:val="28"/>
                <w:szCs w:val="28"/>
                <w:rtl/>
              </w:rPr>
              <w:t xml:space="preserve">الزيارات الميدانية </w:t>
            </w:r>
          </w:p>
          <w:p w:rsidR="00DE21CF" w:rsidRDefault="00DE21CF" w:rsidP="005B2E63">
            <w:pPr>
              <w:numPr>
                <w:ilvl w:val="0"/>
                <w:numId w:val="19"/>
              </w:numPr>
              <w:bidi/>
              <w:spacing w:after="69"/>
              <w:ind w:hanging="360"/>
            </w:pPr>
            <w:r>
              <w:rPr>
                <w:rFonts w:ascii="Times New Roman" w:eastAsia="Times New Roman" w:hAnsi="Times New Roman" w:cs="Times New Roman"/>
                <w:sz w:val="28"/>
                <w:szCs w:val="28"/>
                <w:rtl/>
              </w:rPr>
              <w:t>الورش والندوات والدورات المقامة من قبل الكلية والقسم</w:t>
            </w:r>
            <w:r w:rsidR="00963931">
              <w:rPr>
                <w:rFonts w:ascii="Times New Roman" w:eastAsia="Times New Roman" w:hAnsi="Times New Roman" w:cs="Times New Roman"/>
                <w:sz w:val="28"/>
                <w:szCs w:val="28"/>
                <w:rtl/>
              </w:rPr>
              <w:t>.</w:t>
            </w:r>
          </w:p>
          <w:p w:rsidR="00DE21CF" w:rsidRDefault="00DE21CF" w:rsidP="005B2E63">
            <w:pPr>
              <w:numPr>
                <w:ilvl w:val="0"/>
                <w:numId w:val="19"/>
              </w:numPr>
              <w:bidi/>
              <w:spacing w:after="69"/>
              <w:ind w:hanging="360"/>
            </w:pPr>
            <w:r w:rsidRPr="00DE21CF">
              <w:rPr>
                <w:rFonts w:ascii="Times New Roman" w:eastAsia="Times New Roman" w:hAnsi="Times New Roman" w:cs="Times New Roman"/>
                <w:sz w:val="28"/>
                <w:szCs w:val="28"/>
                <w:rtl/>
              </w:rPr>
              <w:t xml:space="preserve">استخدام أسلوب التفكير والمناقشة وطرح المعلومات. </w:t>
            </w:r>
          </w:p>
          <w:p w:rsidR="00DE21CF" w:rsidRPr="00DE21CF" w:rsidRDefault="00DE21CF" w:rsidP="005B2E63">
            <w:pPr>
              <w:numPr>
                <w:ilvl w:val="0"/>
                <w:numId w:val="19"/>
              </w:numPr>
              <w:bidi/>
              <w:spacing w:after="69"/>
              <w:ind w:hanging="360"/>
            </w:pPr>
            <w:r w:rsidRPr="00DE21CF">
              <w:rPr>
                <w:rFonts w:ascii="Times New Roman" w:eastAsia="Times New Roman" w:hAnsi="Times New Roman" w:cs="Times New Roman"/>
                <w:sz w:val="28"/>
                <w:szCs w:val="28"/>
                <w:rtl/>
              </w:rPr>
              <w:t>بحوث التخرج.</w:t>
            </w:r>
          </w:p>
        </w:tc>
      </w:tr>
    </w:tbl>
    <w:p w:rsidR="00963931" w:rsidRDefault="00963931" w:rsidP="00B202C1">
      <w:pPr>
        <w:spacing w:after="0"/>
        <w:jc w:val="right"/>
      </w:pPr>
      <w:r>
        <w:rPr>
          <w:noProof/>
        </w:rPr>
        <mc:AlternateContent>
          <mc:Choice Requires="wpg">
            <w:drawing>
              <wp:anchor distT="0" distB="0" distL="114300" distR="114300" simplePos="0" relativeHeight="251676672" behindDoc="0" locked="0" layoutInCell="1" allowOverlap="1" wp14:anchorId="61CF9CF7" wp14:editId="74C59A33">
                <wp:simplePos x="0" y="0"/>
                <wp:positionH relativeFrom="page">
                  <wp:posOffset>304800</wp:posOffset>
                </wp:positionH>
                <wp:positionV relativeFrom="page">
                  <wp:posOffset>342850</wp:posOffset>
                </wp:positionV>
                <wp:extent cx="38100" cy="9373870"/>
                <wp:effectExtent l="0" t="0" r="0" b="0"/>
                <wp:wrapTopAndBottom/>
                <wp:docPr id="249940" name="Group 249940"/>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28171" name="Shape 42817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1518D206" id="Group 249940" o:spid="_x0000_s1026" style="position:absolute;margin-left:24pt;margin-top:27pt;width:3pt;height:738.1pt;z-index:25167667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Bb6VMifwIA&#10;AGMGAAAOAAAAAAAAAAAAAAAAAC4CAABkcnMvZTJvRG9jLnhtbFBLAQItABQABgAIAAAAIQDCpOkm&#10;3gAAAAkBAAAPAAAAAAAAAAAAAAAAANkEAABkcnMvZG93bnJldi54bWxQSwUGAAAAAAQABADzAAAA&#10;5AUAAAAA&#10;">
                <v:shape id="Shape 42817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677696" behindDoc="0" locked="0" layoutInCell="1" allowOverlap="1" wp14:anchorId="5BB99B00" wp14:editId="7A7C2E3B">
                <wp:simplePos x="0" y="0"/>
                <wp:positionH relativeFrom="page">
                  <wp:posOffset>7430770</wp:posOffset>
                </wp:positionH>
                <wp:positionV relativeFrom="page">
                  <wp:posOffset>342850</wp:posOffset>
                </wp:positionV>
                <wp:extent cx="38100" cy="9373870"/>
                <wp:effectExtent l="0" t="0" r="0" b="0"/>
                <wp:wrapSquare wrapText="bothSides"/>
                <wp:docPr id="249941" name="Group 249941"/>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28173" name="Shape 42817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1F85601C" id="Group 249941" o:spid="_x0000_s1026" style="position:absolute;margin-left:585.1pt;margin-top:27pt;width:3pt;height:738.1pt;z-index:25167769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GoBw+9/&#10;AgAAYwYAAA4AAAAAAAAAAAAAAAAALgIAAGRycy9lMm9Eb2MueG1sUEsBAi0AFAAGAAgAAAAhAMLk&#10;lBzgAAAADQEAAA8AAAAAAAAAAAAAAAAA2QQAAGRycy9kb3ducmV2LnhtbFBLBQYAAAAABAAEAPMA&#10;AADmBQAAAAA=&#10;">
                <v:shape id="Shape 42817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44"/>
        </w:rPr>
        <w:t xml:space="preserve"> </w:t>
      </w:r>
    </w:p>
    <w:tbl>
      <w:tblPr>
        <w:tblStyle w:val="TableGrid"/>
        <w:tblW w:w="9349" w:type="dxa"/>
        <w:tblInd w:w="6" w:type="dxa"/>
        <w:tblCellMar>
          <w:top w:w="54" w:type="dxa"/>
          <w:left w:w="115" w:type="dxa"/>
          <w:right w:w="463" w:type="dxa"/>
        </w:tblCellMar>
        <w:tblLook w:val="04A0" w:firstRow="1" w:lastRow="0" w:firstColumn="1" w:lastColumn="0" w:noHBand="0" w:noVBand="1"/>
      </w:tblPr>
      <w:tblGrid>
        <w:gridCol w:w="9349"/>
      </w:tblGrid>
      <w:tr w:rsidR="00963931" w:rsidTr="00570FE0">
        <w:trPr>
          <w:trHeight w:val="492"/>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DE21CF" w:rsidP="00DE21CF">
            <w:pPr>
              <w:bidi/>
            </w:pPr>
            <w:r w:rsidRPr="00DE21CF">
              <w:rPr>
                <w:rFonts w:ascii="Times New Roman" w:eastAsia="Times New Roman" w:hAnsi="Times New Roman" w:cs="Times New Roman"/>
                <w:b/>
                <w:bCs/>
                <w:sz w:val="28"/>
                <w:szCs w:val="28"/>
              </w:rPr>
              <w:t>9</w:t>
            </w:r>
            <w:r>
              <w:rPr>
                <w:rFonts w:ascii="Times New Roman" w:eastAsia="Times New Roman" w:hAnsi="Times New Roman" w:cs="Times New Roman"/>
                <w:b/>
                <w:bCs/>
                <w:sz w:val="28"/>
                <w:szCs w:val="28"/>
                <w:rtl/>
              </w:rPr>
              <w:t>- طرا</w:t>
            </w:r>
            <w:r>
              <w:rPr>
                <w:rFonts w:ascii="Times New Roman" w:eastAsia="Times New Roman" w:hAnsi="Times New Roman" w:cs="Times New Roman" w:hint="cs"/>
                <w:b/>
                <w:bCs/>
                <w:sz w:val="28"/>
                <w:szCs w:val="28"/>
                <w:rtl/>
              </w:rPr>
              <w:t>ئق</w:t>
            </w:r>
            <w:r w:rsidRPr="00DE21CF">
              <w:rPr>
                <w:rFonts w:ascii="Times New Roman" w:eastAsia="Times New Roman" w:hAnsi="Times New Roman" w:cs="Times New Roman"/>
                <w:b/>
                <w:bCs/>
                <w:sz w:val="28"/>
                <w:szCs w:val="28"/>
                <w:rtl/>
              </w:rPr>
              <w:t xml:space="preserve"> التقييم</w:t>
            </w:r>
          </w:p>
        </w:tc>
      </w:tr>
      <w:tr w:rsidR="00963931" w:rsidTr="00570FE0">
        <w:trPr>
          <w:trHeight w:val="1492"/>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5B2E63">
            <w:pPr>
              <w:numPr>
                <w:ilvl w:val="0"/>
                <w:numId w:val="20"/>
              </w:numPr>
              <w:bidi/>
              <w:spacing w:after="63"/>
              <w:ind w:hanging="360"/>
            </w:pPr>
            <w:r>
              <w:rPr>
                <w:rFonts w:ascii="Times New Roman" w:eastAsia="Times New Roman" w:hAnsi="Times New Roman" w:cs="Times New Roman"/>
                <w:sz w:val="28"/>
                <w:szCs w:val="28"/>
                <w:rtl/>
              </w:rPr>
              <w:t>ا</w:t>
            </w:r>
            <w:r w:rsidR="00DE21CF">
              <w:rPr>
                <w:rFonts w:ascii="Times New Roman" w:eastAsia="Times New Roman" w:hAnsi="Times New Roman" w:cs="Times New Roman" w:hint="cs"/>
                <w:sz w:val="28"/>
                <w:szCs w:val="28"/>
                <w:rtl/>
              </w:rPr>
              <w:t>لتجارب</w:t>
            </w:r>
            <w:r>
              <w:rPr>
                <w:rFonts w:ascii="Times New Roman" w:eastAsia="Times New Roman" w:hAnsi="Times New Roman" w:cs="Times New Roman"/>
                <w:sz w:val="28"/>
                <w:szCs w:val="28"/>
                <w:rtl/>
              </w:rPr>
              <w:t xml:space="preserve">. </w:t>
            </w:r>
          </w:p>
          <w:p w:rsidR="00963931" w:rsidRDefault="00DE21CF" w:rsidP="005B2E63">
            <w:pPr>
              <w:numPr>
                <w:ilvl w:val="0"/>
                <w:numId w:val="20"/>
              </w:numPr>
              <w:bidi/>
              <w:spacing w:after="72"/>
              <w:ind w:hanging="360"/>
            </w:pPr>
            <w:r>
              <w:rPr>
                <w:rFonts w:ascii="Times New Roman" w:eastAsia="Times New Roman" w:hAnsi="Times New Roman" w:cs="Times New Roman"/>
                <w:sz w:val="28"/>
                <w:szCs w:val="28"/>
                <w:rtl/>
              </w:rPr>
              <w:t>التقارير</w:t>
            </w:r>
            <w:r>
              <w:rPr>
                <w:rFonts w:hint="cs"/>
                <w:rtl/>
              </w:rPr>
              <w:t>.</w:t>
            </w:r>
          </w:p>
          <w:p w:rsidR="00963931" w:rsidRDefault="00DE21CF" w:rsidP="005B2E63">
            <w:pPr>
              <w:numPr>
                <w:ilvl w:val="0"/>
                <w:numId w:val="20"/>
              </w:numPr>
              <w:bidi/>
              <w:spacing w:after="66"/>
              <w:ind w:hanging="360"/>
            </w:pPr>
            <w:r>
              <w:rPr>
                <w:rFonts w:ascii="Times New Roman" w:eastAsia="Times New Roman" w:hAnsi="Times New Roman" w:cs="Times New Roman" w:hint="cs"/>
                <w:sz w:val="28"/>
                <w:szCs w:val="28"/>
                <w:rtl/>
              </w:rPr>
              <w:t>الامتحانات الشهرية والفصلية</w:t>
            </w:r>
            <w:r>
              <w:rPr>
                <w:rFonts w:hint="cs"/>
                <w:rtl/>
              </w:rPr>
              <w:t>.</w:t>
            </w:r>
          </w:p>
          <w:p w:rsidR="00963931" w:rsidRDefault="00DE21CF" w:rsidP="005B2E63">
            <w:pPr>
              <w:numPr>
                <w:ilvl w:val="0"/>
                <w:numId w:val="20"/>
              </w:numPr>
              <w:bidi/>
              <w:ind w:hanging="360"/>
            </w:pPr>
            <w:r>
              <w:rPr>
                <w:rFonts w:ascii="Times New Roman" w:eastAsia="Times New Roman" w:hAnsi="Times New Roman" w:cs="Times New Roman"/>
                <w:sz w:val="28"/>
                <w:szCs w:val="28"/>
                <w:rtl/>
              </w:rPr>
              <w:t>الحضور</w:t>
            </w:r>
            <w:r>
              <w:rPr>
                <w:rFonts w:hint="cs"/>
                <w:rtl/>
              </w:rPr>
              <w:t>.</w:t>
            </w:r>
          </w:p>
        </w:tc>
      </w:tr>
    </w:tbl>
    <w:p w:rsidR="00963931" w:rsidRDefault="00963931" w:rsidP="00B202C1">
      <w:pPr>
        <w:spacing w:after="193"/>
        <w:jc w:val="right"/>
      </w:pPr>
      <w:r>
        <w:rPr>
          <w:rFonts w:ascii="Times New Roman" w:eastAsia="Times New Roman" w:hAnsi="Times New Roman" w:cs="Times New Roman"/>
          <w:sz w:val="44"/>
        </w:rPr>
        <w:t xml:space="preserve"> </w:t>
      </w:r>
    </w:p>
    <w:p w:rsidR="00963931" w:rsidRDefault="00963931" w:rsidP="00B202C1">
      <w:pPr>
        <w:spacing w:after="192"/>
        <w:jc w:val="right"/>
      </w:pPr>
      <w:r>
        <w:rPr>
          <w:rFonts w:ascii="Times New Roman" w:eastAsia="Times New Roman" w:hAnsi="Times New Roman" w:cs="Times New Roman"/>
          <w:sz w:val="44"/>
        </w:rPr>
        <w:t xml:space="preserve"> </w:t>
      </w:r>
    </w:p>
    <w:p w:rsidR="00963931" w:rsidRDefault="00963931" w:rsidP="00B202C1">
      <w:pPr>
        <w:spacing w:after="192"/>
        <w:jc w:val="right"/>
      </w:pPr>
      <w:r>
        <w:rPr>
          <w:rFonts w:ascii="Times New Roman" w:eastAsia="Times New Roman" w:hAnsi="Times New Roman" w:cs="Times New Roman"/>
          <w:sz w:val="44"/>
        </w:rPr>
        <w:t xml:space="preserve"> </w:t>
      </w:r>
    </w:p>
    <w:p w:rsidR="00963931" w:rsidRDefault="00963931" w:rsidP="00B202C1">
      <w:pPr>
        <w:spacing w:after="0"/>
        <w:jc w:val="right"/>
      </w:pPr>
      <w:r>
        <w:rPr>
          <w:rFonts w:ascii="Times New Roman" w:eastAsia="Times New Roman" w:hAnsi="Times New Roman" w:cs="Times New Roman"/>
          <w:sz w:val="44"/>
        </w:rPr>
        <w:t xml:space="preserve"> </w:t>
      </w:r>
    </w:p>
    <w:tbl>
      <w:tblPr>
        <w:tblStyle w:val="TableGrid"/>
        <w:tblW w:w="9349" w:type="dxa"/>
        <w:tblInd w:w="6" w:type="dxa"/>
        <w:tblCellMar>
          <w:top w:w="9" w:type="dxa"/>
          <w:left w:w="107" w:type="dxa"/>
          <w:right w:w="40" w:type="dxa"/>
        </w:tblCellMar>
        <w:tblLook w:val="04A0" w:firstRow="1" w:lastRow="0" w:firstColumn="1" w:lastColumn="0" w:noHBand="0" w:noVBand="1"/>
      </w:tblPr>
      <w:tblGrid>
        <w:gridCol w:w="1690"/>
        <w:gridCol w:w="1544"/>
        <w:gridCol w:w="1878"/>
        <w:gridCol w:w="2398"/>
        <w:gridCol w:w="1839"/>
      </w:tblGrid>
      <w:tr w:rsidR="007E1690" w:rsidTr="007E1690">
        <w:trPr>
          <w:trHeight w:val="491"/>
        </w:trPr>
        <w:tc>
          <w:tcPr>
            <w:tcW w:w="3234" w:type="dxa"/>
            <w:gridSpan w:val="2"/>
            <w:tcBorders>
              <w:top w:val="single" w:sz="4" w:space="0" w:color="000000"/>
              <w:left w:val="single" w:sz="4" w:space="0" w:color="000000"/>
              <w:bottom w:val="single" w:sz="4" w:space="0" w:color="000000"/>
              <w:right w:val="nil"/>
            </w:tcBorders>
            <w:shd w:val="clear" w:color="auto" w:fill="B4C6E7"/>
          </w:tcPr>
          <w:p w:rsidR="007E1690" w:rsidRDefault="007E1690" w:rsidP="00B202C1">
            <w:pPr>
              <w:jc w:val="right"/>
            </w:pPr>
          </w:p>
        </w:tc>
        <w:tc>
          <w:tcPr>
            <w:tcW w:w="6115" w:type="dxa"/>
            <w:gridSpan w:val="3"/>
            <w:tcBorders>
              <w:top w:val="single" w:sz="4" w:space="0" w:color="000000"/>
              <w:left w:val="nil"/>
              <w:bottom w:val="single" w:sz="4" w:space="0" w:color="000000"/>
              <w:right w:val="single" w:sz="4" w:space="0" w:color="000000"/>
            </w:tcBorders>
            <w:shd w:val="clear" w:color="auto" w:fill="B4C6E7"/>
          </w:tcPr>
          <w:p w:rsidR="007E1690" w:rsidRPr="007E1690" w:rsidRDefault="007E1690" w:rsidP="005B2E63">
            <w:pPr>
              <w:pStyle w:val="a9"/>
              <w:numPr>
                <w:ilvl w:val="0"/>
                <w:numId w:val="41"/>
              </w:numPr>
              <w:bidi/>
              <w:ind w:right="239"/>
              <w:jc w:val="center"/>
            </w:pPr>
            <w:r w:rsidRPr="007E1690">
              <w:rPr>
                <w:rFonts w:ascii="Times New Roman" w:eastAsia="Times New Roman" w:hAnsi="Times New Roman" w:cs="Times New Roman"/>
                <w:b/>
                <w:bCs/>
                <w:sz w:val="28"/>
                <w:szCs w:val="28"/>
              </w:rPr>
              <w:t xml:space="preserve"> </w:t>
            </w:r>
            <w:r w:rsidRPr="007E1690">
              <w:rPr>
                <w:rFonts w:ascii="Times New Roman" w:eastAsia="Times New Roman" w:hAnsi="Times New Roman" w:cs="Times New Roman"/>
                <w:b/>
                <w:bCs/>
                <w:sz w:val="28"/>
                <w:szCs w:val="28"/>
                <w:rtl/>
              </w:rPr>
              <w:t>الهيئة التدريسية</w:t>
            </w:r>
          </w:p>
        </w:tc>
      </w:tr>
      <w:tr w:rsidR="00963931" w:rsidTr="007E1690">
        <w:trPr>
          <w:trHeight w:val="492"/>
        </w:trPr>
        <w:tc>
          <w:tcPr>
            <w:tcW w:w="3234" w:type="dxa"/>
            <w:gridSpan w:val="2"/>
            <w:tcBorders>
              <w:top w:val="single" w:sz="4" w:space="0" w:color="000000"/>
              <w:left w:val="single" w:sz="4" w:space="0" w:color="000000"/>
              <w:bottom w:val="single" w:sz="4" w:space="0" w:color="000000"/>
              <w:right w:val="nil"/>
            </w:tcBorders>
            <w:shd w:val="clear" w:color="auto" w:fill="B4C6E7"/>
          </w:tcPr>
          <w:p w:rsidR="00963931" w:rsidRDefault="00963931" w:rsidP="00B202C1">
            <w:pPr>
              <w:jc w:val="right"/>
            </w:pPr>
          </w:p>
        </w:tc>
        <w:tc>
          <w:tcPr>
            <w:tcW w:w="4276" w:type="dxa"/>
            <w:gridSpan w:val="2"/>
            <w:tcBorders>
              <w:top w:val="single" w:sz="4" w:space="0" w:color="000000"/>
              <w:left w:val="nil"/>
              <w:bottom w:val="single" w:sz="4" w:space="0" w:color="000000"/>
              <w:right w:val="nil"/>
            </w:tcBorders>
            <w:shd w:val="clear" w:color="auto" w:fill="B4C6E7"/>
          </w:tcPr>
          <w:p w:rsidR="00963931" w:rsidRDefault="00963931" w:rsidP="007E1690">
            <w:pPr>
              <w:bidi/>
              <w:ind w:right="812"/>
              <w:jc w:val="center"/>
            </w:pPr>
            <w:r>
              <w:rPr>
                <w:rFonts w:ascii="Times New Roman" w:eastAsia="Times New Roman" w:hAnsi="Times New Roman" w:cs="Times New Roman"/>
                <w:b/>
                <w:bCs/>
                <w:sz w:val="28"/>
                <w:szCs w:val="28"/>
                <w:rtl/>
              </w:rPr>
              <w:t>الهيئة التدريسية</w:t>
            </w:r>
          </w:p>
        </w:tc>
        <w:tc>
          <w:tcPr>
            <w:tcW w:w="1839" w:type="dxa"/>
            <w:tcBorders>
              <w:top w:val="single" w:sz="4" w:space="0" w:color="000000"/>
              <w:left w:val="nil"/>
              <w:bottom w:val="single" w:sz="4" w:space="0" w:color="000000"/>
              <w:right w:val="single" w:sz="4" w:space="0" w:color="000000"/>
            </w:tcBorders>
            <w:shd w:val="clear" w:color="auto" w:fill="B4C6E7"/>
          </w:tcPr>
          <w:p w:rsidR="00963931" w:rsidRDefault="00963931" w:rsidP="00B202C1">
            <w:pPr>
              <w:jc w:val="right"/>
            </w:pPr>
          </w:p>
        </w:tc>
      </w:tr>
      <w:tr w:rsidR="00963931" w:rsidTr="007E1690">
        <w:trPr>
          <w:trHeight w:val="791"/>
        </w:trPr>
        <w:tc>
          <w:tcPr>
            <w:tcW w:w="3234" w:type="dxa"/>
            <w:gridSpan w:val="2"/>
            <w:tcBorders>
              <w:top w:val="single" w:sz="4" w:space="0" w:color="000000"/>
              <w:left w:val="single" w:sz="4" w:space="0" w:color="000000"/>
              <w:bottom w:val="single" w:sz="4" w:space="0" w:color="000000"/>
              <w:right w:val="single" w:sz="4" w:space="0" w:color="000000"/>
            </w:tcBorders>
            <w:shd w:val="clear" w:color="auto" w:fill="8EAADB"/>
          </w:tcPr>
          <w:p w:rsidR="00963931" w:rsidRDefault="007E1690" w:rsidP="007E1690">
            <w:pPr>
              <w:bidi/>
              <w:ind w:left="31" w:right="302" w:hanging="31"/>
              <w:jc w:val="center"/>
            </w:pPr>
            <w:r w:rsidRPr="007E1690">
              <w:rPr>
                <w:rFonts w:ascii="Times New Roman" w:eastAsia="Times New Roman" w:hAnsi="Times New Roman" w:cs="Times New Roman"/>
                <w:b/>
                <w:bCs/>
                <w:sz w:val="28"/>
                <w:szCs w:val="28"/>
                <w:rtl/>
              </w:rPr>
              <w:t>إعداد أعضاء الهيئة التدريسية</w:t>
            </w:r>
          </w:p>
        </w:tc>
        <w:tc>
          <w:tcPr>
            <w:tcW w:w="1878"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7E1690" w:rsidP="007E1690">
            <w:pPr>
              <w:bidi/>
              <w:jc w:val="center"/>
            </w:pPr>
            <w:r w:rsidRPr="007E1690">
              <w:rPr>
                <w:rFonts w:ascii="Times New Roman" w:eastAsia="Times New Roman" w:hAnsi="Times New Roman" w:cs="Times New Roman"/>
                <w:b/>
                <w:bCs/>
                <w:sz w:val="28"/>
                <w:szCs w:val="28"/>
                <w:rtl/>
              </w:rPr>
              <w:t>المتطلبات/المهارات</w:t>
            </w:r>
          </w:p>
        </w:tc>
        <w:tc>
          <w:tcPr>
            <w:tcW w:w="2398"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7E1690" w:rsidP="007E1690">
            <w:pPr>
              <w:bidi/>
              <w:ind w:right="1"/>
              <w:jc w:val="center"/>
            </w:pPr>
            <w:r w:rsidRPr="007E1690">
              <w:rPr>
                <w:rFonts w:ascii="Times New Roman" w:eastAsia="Times New Roman" w:hAnsi="Times New Roman" w:cs="Times New Roman"/>
                <w:b/>
                <w:bCs/>
                <w:sz w:val="28"/>
                <w:szCs w:val="28"/>
                <w:rtl/>
              </w:rPr>
              <w:t>التخصص</w:t>
            </w:r>
          </w:p>
        </w:tc>
        <w:tc>
          <w:tcPr>
            <w:tcW w:w="1839"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7E1690" w:rsidP="007E1690">
            <w:pPr>
              <w:bidi/>
              <w:ind w:right="5"/>
              <w:jc w:val="center"/>
            </w:pPr>
            <w:r w:rsidRPr="007E1690">
              <w:rPr>
                <w:rFonts w:ascii="Times New Roman" w:eastAsia="Times New Roman" w:hAnsi="Times New Roman" w:cs="Times New Roman"/>
                <w:b/>
                <w:bCs/>
                <w:sz w:val="28"/>
                <w:szCs w:val="28"/>
                <w:rtl/>
              </w:rPr>
              <w:t>الرتبة الأكاديمية</w:t>
            </w:r>
          </w:p>
        </w:tc>
      </w:tr>
      <w:tr w:rsidR="00963931" w:rsidTr="007E1690">
        <w:trPr>
          <w:trHeight w:val="713"/>
        </w:trPr>
        <w:tc>
          <w:tcPr>
            <w:tcW w:w="1690"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7E1690">
            <w:pPr>
              <w:bidi/>
              <w:jc w:val="center"/>
            </w:pPr>
            <w:r>
              <w:rPr>
                <w:rFonts w:ascii="Times New Roman" w:eastAsia="Times New Roman" w:hAnsi="Times New Roman" w:cs="Times New Roman"/>
                <w:b/>
                <w:bCs/>
                <w:sz w:val="28"/>
                <w:szCs w:val="28"/>
                <w:rtl/>
              </w:rPr>
              <w:t>مدرس</w:t>
            </w:r>
          </w:p>
        </w:tc>
        <w:tc>
          <w:tcPr>
            <w:tcW w:w="1544"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7E1690">
            <w:pPr>
              <w:bidi/>
              <w:ind w:right="1"/>
              <w:jc w:val="center"/>
            </w:pPr>
            <w:r>
              <w:rPr>
                <w:rFonts w:ascii="Times New Roman" w:eastAsia="Times New Roman" w:hAnsi="Times New Roman" w:cs="Times New Roman"/>
                <w:b/>
                <w:bCs/>
                <w:sz w:val="28"/>
                <w:szCs w:val="28"/>
                <w:rtl/>
              </w:rPr>
              <w:t>Staff</w:t>
            </w:r>
          </w:p>
        </w:tc>
        <w:tc>
          <w:tcPr>
            <w:tcW w:w="1878"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7E1690">
            <w:pPr>
              <w:jc w:val="center"/>
            </w:pPr>
          </w:p>
        </w:tc>
        <w:tc>
          <w:tcPr>
            <w:tcW w:w="2398"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7E1690">
            <w:pPr>
              <w:ind w:left="1"/>
              <w:jc w:val="center"/>
            </w:pPr>
          </w:p>
        </w:tc>
        <w:tc>
          <w:tcPr>
            <w:tcW w:w="1839"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7E1690">
            <w:pPr>
              <w:ind w:left="1"/>
              <w:jc w:val="center"/>
            </w:pPr>
          </w:p>
        </w:tc>
      </w:tr>
      <w:tr w:rsidR="00963931" w:rsidTr="007E1690">
        <w:trPr>
          <w:trHeight w:val="716"/>
        </w:trPr>
        <w:tc>
          <w:tcPr>
            <w:tcW w:w="1690" w:type="dxa"/>
            <w:tcBorders>
              <w:top w:val="single" w:sz="4" w:space="0" w:color="000000"/>
              <w:left w:val="single" w:sz="4" w:space="0" w:color="000000"/>
              <w:bottom w:val="single" w:sz="4" w:space="0" w:color="000000"/>
              <w:right w:val="single" w:sz="4" w:space="0" w:color="000000"/>
            </w:tcBorders>
          </w:tcPr>
          <w:p w:rsidR="00963931" w:rsidRDefault="00963931" w:rsidP="007E1690">
            <w:pPr>
              <w:ind w:right="68"/>
              <w:jc w:val="center"/>
            </w:pPr>
            <w:r>
              <w:rPr>
                <w:rFonts w:ascii="Times New Roman" w:eastAsia="Times New Roman" w:hAnsi="Times New Roman" w:cs="Times New Roman"/>
                <w:sz w:val="28"/>
              </w:rPr>
              <w:t>3</w:t>
            </w:r>
          </w:p>
        </w:tc>
        <w:tc>
          <w:tcPr>
            <w:tcW w:w="1544" w:type="dxa"/>
            <w:tcBorders>
              <w:top w:val="single" w:sz="4" w:space="0" w:color="000000"/>
              <w:left w:val="single" w:sz="4" w:space="0" w:color="000000"/>
              <w:bottom w:val="single" w:sz="4" w:space="0" w:color="000000"/>
              <w:right w:val="single" w:sz="4" w:space="0" w:color="000000"/>
            </w:tcBorders>
          </w:tcPr>
          <w:p w:rsidR="00963931" w:rsidRDefault="00963931" w:rsidP="007E1690">
            <w:pPr>
              <w:ind w:right="68"/>
              <w:jc w:val="center"/>
            </w:pPr>
            <w:r>
              <w:rPr>
                <w:rFonts w:ascii="Times New Roman" w:eastAsia="Times New Roman" w:hAnsi="Times New Roman" w:cs="Times New Roman"/>
                <w:sz w:val="28"/>
              </w:rPr>
              <w:t>22</w:t>
            </w:r>
          </w:p>
        </w:tc>
        <w:tc>
          <w:tcPr>
            <w:tcW w:w="1878" w:type="dxa"/>
            <w:tcBorders>
              <w:top w:val="single" w:sz="4" w:space="0" w:color="000000"/>
              <w:left w:val="single" w:sz="4" w:space="0" w:color="000000"/>
              <w:bottom w:val="single" w:sz="4" w:space="0" w:color="000000"/>
              <w:right w:val="single" w:sz="4" w:space="0" w:color="000000"/>
            </w:tcBorders>
          </w:tcPr>
          <w:p w:rsidR="00963931" w:rsidRDefault="00963931" w:rsidP="007E1690">
            <w:pPr>
              <w:jc w:val="center"/>
            </w:pPr>
          </w:p>
        </w:tc>
        <w:tc>
          <w:tcPr>
            <w:tcW w:w="2398" w:type="dxa"/>
            <w:tcBorders>
              <w:top w:val="single" w:sz="4" w:space="0" w:color="000000"/>
              <w:left w:val="single" w:sz="4" w:space="0" w:color="000000"/>
              <w:bottom w:val="single" w:sz="4" w:space="0" w:color="000000"/>
              <w:right w:val="single" w:sz="4" w:space="0" w:color="000000"/>
            </w:tcBorders>
          </w:tcPr>
          <w:p w:rsidR="00963931" w:rsidRDefault="00963931" w:rsidP="007E1690">
            <w:pPr>
              <w:ind w:right="68"/>
              <w:jc w:val="center"/>
            </w:pPr>
            <w:r>
              <w:rPr>
                <w:rFonts w:ascii="Times New Roman" w:eastAsia="Times New Roman" w:hAnsi="Times New Roman" w:cs="Times New Roman"/>
                <w:sz w:val="28"/>
              </w:rPr>
              <w:t>25</w:t>
            </w:r>
          </w:p>
        </w:tc>
        <w:tc>
          <w:tcPr>
            <w:tcW w:w="1839" w:type="dxa"/>
            <w:tcBorders>
              <w:top w:val="single" w:sz="4" w:space="0" w:color="000000"/>
              <w:left w:val="single" w:sz="4" w:space="0" w:color="000000"/>
              <w:bottom w:val="single" w:sz="4" w:space="0" w:color="000000"/>
              <w:right w:val="single" w:sz="4" w:space="0" w:color="000000"/>
            </w:tcBorders>
          </w:tcPr>
          <w:p w:rsidR="00963931" w:rsidRDefault="00963931" w:rsidP="007E1690">
            <w:pPr>
              <w:bidi/>
              <w:ind w:right="2"/>
              <w:jc w:val="center"/>
            </w:pPr>
            <w:r>
              <w:rPr>
                <w:rFonts w:ascii="Times New Roman" w:eastAsia="Times New Roman" w:hAnsi="Times New Roman" w:cs="Times New Roman"/>
                <w:sz w:val="28"/>
                <w:szCs w:val="28"/>
                <w:rtl/>
              </w:rPr>
              <w:t>M.Sc.</w:t>
            </w:r>
          </w:p>
        </w:tc>
      </w:tr>
      <w:tr w:rsidR="00963931" w:rsidTr="007E1690">
        <w:trPr>
          <w:trHeight w:val="715"/>
        </w:trPr>
        <w:tc>
          <w:tcPr>
            <w:tcW w:w="1690" w:type="dxa"/>
            <w:tcBorders>
              <w:top w:val="single" w:sz="4" w:space="0" w:color="000000"/>
              <w:left w:val="single" w:sz="4" w:space="0" w:color="000000"/>
              <w:bottom w:val="single" w:sz="4" w:space="0" w:color="000000"/>
              <w:right w:val="single" w:sz="4" w:space="0" w:color="000000"/>
            </w:tcBorders>
          </w:tcPr>
          <w:p w:rsidR="00963931" w:rsidRDefault="00963931" w:rsidP="007E1690">
            <w:pPr>
              <w:ind w:right="68"/>
              <w:jc w:val="center"/>
            </w:pPr>
            <w:r>
              <w:rPr>
                <w:rFonts w:ascii="Times New Roman" w:eastAsia="Times New Roman" w:hAnsi="Times New Roman" w:cs="Times New Roman"/>
                <w:sz w:val="28"/>
              </w:rPr>
              <w:t>6</w:t>
            </w:r>
          </w:p>
        </w:tc>
        <w:tc>
          <w:tcPr>
            <w:tcW w:w="1544" w:type="dxa"/>
            <w:tcBorders>
              <w:top w:val="single" w:sz="4" w:space="0" w:color="000000"/>
              <w:left w:val="single" w:sz="4" w:space="0" w:color="000000"/>
              <w:bottom w:val="single" w:sz="4" w:space="0" w:color="000000"/>
              <w:right w:val="single" w:sz="4" w:space="0" w:color="000000"/>
            </w:tcBorders>
          </w:tcPr>
          <w:p w:rsidR="00963931" w:rsidRDefault="00963931" w:rsidP="007E1690">
            <w:pPr>
              <w:ind w:right="68"/>
              <w:jc w:val="center"/>
            </w:pPr>
            <w:r>
              <w:rPr>
                <w:rFonts w:ascii="Times New Roman" w:eastAsia="Times New Roman" w:hAnsi="Times New Roman" w:cs="Times New Roman"/>
                <w:sz w:val="28"/>
              </w:rPr>
              <w:t>21</w:t>
            </w:r>
          </w:p>
        </w:tc>
        <w:tc>
          <w:tcPr>
            <w:tcW w:w="1878" w:type="dxa"/>
            <w:tcBorders>
              <w:top w:val="single" w:sz="4" w:space="0" w:color="000000"/>
              <w:left w:val="single" w:sz="4" w:space="0" w:color="000000"/>
              <w:bottom w:val="single" w:sz="4" w:space="0" w:color="000000"/>
              <w:right w:val="single" w:sz="4" w:space="0" w:color="000000"/>
            </w:tcBorders>
          </w:tcPr>
          <w:p w:rsidR="00963931" w:rsidRDefault="00963931" w:rsidP="007E1690">
            <w:pPr>
              <w:jc w:val="center"/>
            </w:pPr>
          </w:p>
        </w:tc>
        <w:tc>
          <w:tcPr>
            <w:tcW w:w="2398" w:type="dxa"/>
            <w:tcBorders>
              <w:top w:val="single" w:sz="4" w:space="0" w:color="000000"/>
              <w:left w:val="single" w:sz="4" w:space="0" w:color="000000"/>
              <w:bottom w:val="single" w:sz="4" w:space="0" w:color="000000"/>
              <w:right w:val="single" w:sz="4" w:space="0" w:color="000000"/>
            </w:tcBorders>
          </w:tcPr>
          <w:p w:rsidR="00963931" w:rsidRDefault="00963931" w:rsidP="007E1690">
            <w:pPr>
              <w:ind w:right="68"/>
              <w:jc w:val="center"/>
            </w:pPr>
            <w:r>
              <w:rPr>
                <w:rFonts w:ascii="Times New Roman" w:eastAsia="Times New Roman" w:hAnsi="Times New Roman" w:cs="Times New Roman"/>
                <w:sz w:val="28"/>
              </w:rPr>
              <w:t>27</w:t>
            </w:r>
          </w:p>
        </w:tc>
        <w:tc>
          <w:tcPr>
            <w:tcW w:w="1839" w:type="dxa"/>
            <w:tcBorders>
              <w:top w:val="single" w:sz="4" w:space="0" w:color="000000"/>
              <w:left w:val="single" w:sz="4" w:space="0" w:color="000000"/>
              <w:bottom w:val="single" w:sz="4" w:space="0" w:color="000000"/>
              <w:right w:val="single" w:sz="4" w:space="0" w:color="000000"/>
            </w:tcBorders>
          </w:tcPr>
          <w:p w:rsidR="00963931" w:rsidRDefault="00963931" w:rsidP="007E1690">
            <w:pPr>
              <w:bidi/>
              <w:ind w:right="2"/>
              <w:jc w:val="center"/>
            </w:pPr>
            <w:r>
              <w:rPr>
                <w:rFonts w:ascii="Times New Roman" w:eastAsia="Times New Roman" w:hAnsi="Times New Roman" w:cs="Times New Roman"/>
                <w:sz w:val="28"/>
                <w:szCs w:val="28"/>
                <w:rtl/>
              </w:rPr>
              <w:t>Ph.D.</w:t>
            </w:r>
          </w:p>
        </w:tc>
      </w:tr>
    </w:tbl>
    <w:p w:rsidR="00963931" w:rsidRDefault="00963931" w:rsidP="00B202C1">
      <w:pPr>
        <w:spacing w:after="192"/>
        <w:jc w:val="right"/>
      </w:pPr>
      <w:r>
        <w:rPr>
          <w:rFonts w:ascii="Times New Roman" w:eastAsia="Times New Roman" w:hAnsi="Times New Roman" w:cs="Times New Roman"/>
          <w:sz w:val="44"/>
        </w:rPr>
        <w:t xml:space="preserve"> </w:t>
      </w:r>
    </w:p>
    <w:p w:rsidR="00963931" w:rsidRDefault="00963931" w:rsidP="00B202C1">
      <w:pPr>
        <w:spacing w:after="194"/>
        <w:jc w:val="right"/>
      </w:pPr>
      <w:r>
        <w:rPr>
          <w:rFonts w:ascii="Times New Roman" w:eastAsia="Times New Roman" w:hAnsi="Times New Roman" w:cs="Times New Roman"/>
          <w:sz w:val="44"/>
        </w:rPr>
        <w:t xml:space="preserve"> </w:t>
      </w:r>
    </w:p>
    <w:p w:rsidR="00963931" w:rsidRDefault="00963931" w:rsidP="00B202C1">
      <w:pPr>
        <w:spacing w:after="0"/>
        <w:jc w:val="right"/>
      </w:pPr>
      <w:r>
        <w:rPr>
          <w:noProof/>
        </w:rPr>
        <mc:AlternateContent>
          <mc:Choice Requires="wpg">
            <w:drawing>
              <wp:anchor distT="0" distB="0" distL="114300" distR="114300" simplePos="0" relativeHeight="251678720" behindDoc="0" locked="0" layoutInCell="1" allowOverlap="1" wp14:anchorId="09068878" wp14:editId="5AAE20F5">
                <wp:simplePos x="0" y="0"/>
                <wp:positionH relativeFrom="page">
                  <wp:posOffset>304800</wp:posOffset>
                </wp:positionH>
                <wp:positionV relativeFrom="page">
                  <wp:posOffset>342850</wp:posOffset>
                </wp:positionV>
                <wp:extent cx="38100" cy="9373870"/>
                <wp:effectExtent l="0" t="0" r="0" b="0"/>
                <wp:wrapTopAndBottom/>
                <wp:docPr id="256845" name="Group 256845"/>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28321" name="Shape 42832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64373E44" id="Group 256845" o:spid="_x0000_s1026" style="position:absolute;margin-left:24pt;margin-top:27pt;width:3pt;height:738.1pt;z-index:25167872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">
                <v:shape id="Shape 42832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679744" behindDoc="0" locked="0" layoutInCell="1" allowOverlap="1" wp14:anchorId="65334E23" wp14:editId="7C498D92">
                <wp:simplePos x="0" y="0"/>
                <wp:positionH relativeFrom="page">
                  <wp:posOffset>7430770</wp:posOffset>
                </wp:positionH>
                <wp:positionV relativeFrom="page">
                  <wp:posOffset>342850</wp:posOffset>
                </wp:positionV>
                <wp:extent cx="38100" cy="9373870"/>
                <wp:effectExtent l="0" t="0" r="0" b="0"/>
                <wp:wrapSquare wrapText="bothSides"/>
                <wp:docPr id="256846" name="Group 256846"/>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28323" name="Shape 42832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1B7F2924" id="Group 256846" o:spid="_x0000_s1026" style="position:absolute;margin-left:585.1pt;margin-top:27pt;width:3pt;height:738.1pt;z-index:25167974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">
                <v:shape id="Shape 42832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44"/>
        </w:rPr>
        <w:t xml:space="preserve"> </w:t>
      </w:r>
    </w:p>
    <w:tbl>
      <w:tblPr>
        <w:tblStyle w:val="TableGrid"/>
        <w:tblW w:w="9349" w:type="dxa"/>
        <w:tblInd w:w="6" w:type="dxa"/>
        <w:tblCellMar>
          <w:top w:w="67" w:type="dxa"/>
          <w:left w:w="90" w:type="dxa"/>
          <w:right w:w="37" w:type="dxa"/>
        </w:tblCellMar>
        <w:tblLook w:val="04A0" w:firstRow="1" w:lastRow="0" w:firstColumn="1" w:lastColumn="0" w:noHBand="0" w:noVBand="1"/>
      </w:tblPr>
      <w:tblGrid>
        <w:gridCol w:w="9349"/>
      </w:tblGrid>
      <w:tr w:rsidR="00963931" w:rsidTr="00570FE0">
        <w:trPr>
          <w:trHeight w:val="491"/>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7E1690" w:rsidP="007E1690">
            <w:pPr>
              <w:bidi/>
              <w:jc w:val="center"/>
            </w:pPr>
            <w:r w:rsidRPr="007E1690">
              <w:rPr>
                <w:rFonts w:ascii="Times New Roman" w:eastAsia="Times New Roman" w:hAnsi="Times New Roman" w:cs="Times New Roman"/>
                <w:b/>
                <w:bCs/>
                <w:sz w:val="28"/>
                <w:szCs w:val="28"/>
                <w:rtl/>
              </w:rPr>
              <w:t>التطوير المهني</w:t>
            </w:r>
          </w:p>
        </w:tc>
      </w:tr>
      <w:tr w:rsidR="00963931" w:rsidTr="00570FE0">
        <w:trPr>
          <w:trHeight w:val="491"/>
        </w:trPr>
        <w:tc>
          <w:tcPr>
            <w:tcW w:w="9349"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7E1690" w:rsidP="007E1690">
            <w:pPr>
              <w:bidi/>
              <w:jc w:val="center"/>
            </w:pPr>
            <w:r w:rsidRPr="007E1690">
              <w:rPr>
                <w:rFonts w:ascii="Times New Roman" w:eastAsia="Times New Roman" w:hAnsi="Times New Roman" w:cs="Times New Roman"/>
                <w:b/>
                <w:bCs/>
                <w:sz w:val="28"/>
                <w:szCs w:val="28"/>
                <w:rtl/>
              </w:rPr>
              <w:t>التوجيه لأعضاء هيئة التدريس الجدد</w:t>
            </w:r>
          </w:p>
        </w:tc>
      </w:tr>
      <w:tr w:rsidR="00963931" w:rsidTr="00570FE0">
        <w:trPr>
          <w:trHeight w:val="1125"/>
        </w:trPr>
        <w:tc>
          <w:tcPr>
            <w:tcW w:w="9349" w:type="dxa"/>
            <w:tcBorders>
              <w:top w:val="single" w:sz="4" w:space="0" w:color="000000"/>
              <w:left w:val="single" w:sz="4" w:space="0" w:color="000000"/>
              <w:bottom w:val="single" w:sz="4" w:space="0" w:color="000000"/>
              <w:right w:val="single" w:sz="4" w:space="0" w:color="000000"/>
            </w:tcBorders>
          </w:tcPr>
          <w:p w:rsidR="008C1D11" w:rsidRDefault="007E1690" w:rsidP="007E1690">
            <w:pPr>
              <w:bidi/>
            </w:pPr>
            <w:r w:rsidRPr="007E1690">
              <w:rPr>
                <w:rFonts w:ascii="Times New Roman" w:eastAsia="Times New Roman" w:hAnsi="Times New Roman" w:cs="Times New Roman"/>
                <w:sz w:val="28"/>
                <w:szCs w:val="28"/>
                <w:rtl/>
              </w:rPr>
              <w:t>توفير برامج تدريبية وورش عمل تهدف إلى تعزيز مهارات التدريس والبحث الأكاديمي، بالإضافة إلى تعريف أعضاء هيئة التدريس بالأنظمة واللوائح الأكاديمية المعمول بها في الجامعة. كما تُتاح فرص التطوير المستمر من خلال المؤتمرات العلمية والمشاركة في دورات تدريبية متخصصة.</w:t>
            </w:r>
          </w:p>
        </w:tc>
      </w:tr>
      <w:tr w:rsidR="00963931" w:rsidTr="00570FE0">
        <w:trPr>
          <w:trHeight w:val="491"/>
        </w:trPr>
        <w:tc>
          <w:tcPr>
            <w:tcW w:w="9349"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7E1690" w:rsidP="007E1690">
            <w:pPr>
              <w:bidi/>
              <w:jc w:val="center"/>
            </w:pPr>
            <w:r w:rsidRPr="007E1690">
              <w:rPr>
                <w:rFonts w:ascii="Times New Roman" w:eastAsia="Times New Roman" w:hAnsi="Times New Roman" w:cs="Times New Roman"/>
                <w:b/>
                <w:bCs/>
                <w:sz w:val="28"/>
                <w:szCs w:val="28"/>
                <w:rtl/>
              </w:rPr>
              <w:t>التطوير المهني لأعضاء الهيئة التدريسية</w:t>
            </w:r>
          </w:p>
        </w:tc>
      </w:tr>
      <w:tr w:rsidR="00963931" w:rsidTr="00570FE0">
        <w:trPr>
          <w:trHeight w:val="3345"/>
        </w:trPr>
        <w:tc>
          <w:tcPr>
            <w:tcW w:w="9349" w:type="dxa"/>
            <w:tcBorders>
              <w:top w:val="single" w:sz="4" w:space="0" w:color="000000"/>
              <w:left w:val="single" w:sz="4" w:space="0" w:color="000000"/>
              <w:bottom w:val="single" w:sz="4" w:space="0" w:color="000000"/>
              <w:right w:val="single" w:sz="4" w:space="0" w:color="000000"/>
            </w:tcBorders>
          </w:tcPr>
          <w:p w:rsidR="007E1690" w:rsidRPr="007E1690" w:rsidRDefault="007E1690" w:rsidP="007E1690">
            <w:pPr>
              <w:bidi/>
              <w:spacing w:after="55" w:line="274" w:lineRule="auto"/>
              <w:ind w:right="77" w:firstLine="1"/>
              <w:rPr>
                <w:rFonts w:ascii="Times New Roman" w:eastAsia="Times New Roman" w:hAnsi="Times New Roman" w:cs="Times New Roman"/>
                <w:b/>
                <w:bCs/>
                <w:sz w:val="28"/>
                <w:szCs w:val="28"/>
              </w:rPr>
            </w:pPr>
            <w:r w:rsidRPr="007E1690">
              <w:rPr>
                <w:rFonts w:ascii="Times New Roman" w:eastAsia="Times New Roman" w:hAnsi="Times New Roman" w:cs="Times New Roman"/>
                <w:b/>
                <w:bCs/>
                <w:sz w:val="28"/>
                <w:szCs w:val="28"/>
                <w:rtl/>
              </w:rPr>
              <w:t>التدريب على استراتيجيات التدريس والتعلم: يتم توفير ورش عمل دورية لتعريف أعضاء هيئة التدريس بأحدث المحاضرات، مثل التعليم، وتعليم البنات، استخدام التكنولوجيا في الفصول الدراسية في الفصول الدراسية. يتم التركيز على تقنيات التفاعل مع الطلاب وتحفيزهم على المشاركة.</w:t>
            </w:r>
          </w:p>
          <w:p w:rsidR="007E1690" w:rsidRPr="007E1690" w:rsidRDefault="007E1690" w:rsidP="007E1690">
            <w:pPr>
              <w:bidi/>
              <w:spacing w:after="55" w:line="274" w:lineRule="auto"/>
              <w:ind w:right="77" w:firstLine="1"/>
              <w:rPr>
                <w:rFonts w:ascii="Times New Roman" w:eastAsia="Times New Roman" w:hAnsi="Times New Roman" w:cs="Times New Roman"/>
                <w:b/>
                <w:bCs/>
                <w:sz w:val="28"/>
                <w:szCs w:val="28"/>
              </w:rPr>
            </w:pPr>
            <w:r w:rsidRPr="007E1690">
              <w:rPr>
                <w:rFonts w:ascii="Times New Roman" w:eastAsia="Times New Roman" w:hAnsi="Times New Roman" w:cs="Times New Roman"/>
                <w:b/>
                <w:bCs/>
                <w:sz w:val="28"/>
                <w:szCs w:val="28"/>
                <w:rtl/>
              </w:rPr>
              <w:t>المشاركة في الأبحاث والمشاريع الأكاديمية :يتم تشجيع أعضاء هيئة التدريس على المشاركة في المشاريع البحثية والأكاديمية التي تعمل على تطوير مجالاتهم التعليمية الشفافة.</w:t>
            </w:r>
          </w:p>
          <w:p w:rsidR="00963931" w:rsidRDefault="007E1690" w:rsidP="007E1690">
            <w:pPr>
              <w:bidi/>
              <w:ind w:right="91" w:firstLine="1"/>
            </w:pPr>
            <w:r w:rsidRPr="007E1690">
              <w:rPr>
                <w:rFonts w:ascii="Times New Roman" w:eastAsia="Times New Roman" w:hAnsi="Times New Roman" w:cs="Times New Roman"/>
                <w:b/>
                <w:bCs/>
                <w:sz w:val="28"/>
                <w:szCs w:val="28"/>
                <w:rtl/>
              </w:rPr>
              <w:t>تطوير مهارات التقييم نتائج التعلم :يعُطى تدريبات أعضاء هيئة التدريس على خبراء التقييم الفعال، مثل التقييم الفعالي والتقييمي، أدوات التقييم المتنوعة مثل الامتحانات، والمشاريع، والمناقشات الجماعية. كما يتم تدريبهم على كيفية تحليل نتائج التقييم التجريبية الفعالة باستخدام المراجعة الطموحة الطموحة.</w:t>
            </w:r>
          </w:p>
        </w:tc>
      </w:tr>
    </w:tbl>
    <w:p w:rsidR="007E1690" w:rsidRDefault="007E1690" w:rsidP="00B202C1">
      <w:pPr>
        <w:spacing w:after="0"/>
        <w:jc w:val="right"/>
        <w:rPr>
          <w:rFonts w:ascii="Times New Roman" w:eastAsia="Times New Roman" w:hAnsi="Times New Roman" w:cs="Times New Roman"/>
          <w:sz w:val="44"/>
        </w:rPr>
      </w:pPr>
    </w:p>
    <w:p w:rsidR="007E1690" w:rsidRDefault="007E1690" w:rsidP="00B202C1">
      <w:pPr>
        <w:spacing w:after="0"/>
        <w:jc w:val="right"/>
        <w:rPr>
          <w:rFonts w:ascii="Times New Roman" w:eastAsia="Times New Roman" w:hAnsi="Times New Roman" w:cs="Times New Roman"/>
          <w:sz w:val="44"/>
        </w:rPr>
      </w:pPr>
    </w:p>
    <w:p w:rsidR="007E1690" w:rsidRDefault="007E1690" w:rsidP="00B202C1">
      <w:pPr>
        <w:spacing w:after="0"/>
        <w:jc w:val="right"/>
        <w:rPr>
          <w:rFonts w:ascii="Times New Roman" w:eastAsia="Times New Roman" w:hAnsi="Times New Roman" w:cs="Times New Roman"/>
          <w:sz w:val="44"/>
        </w:rPr>
      </w:pPr>
    </w:p>
    <w:p w:rsidR="007E1690" w:rsidRDefault="007E1690" w:rsidP="00B202C1">
      <w:pPr>
        <w:spacing w:after="0"/>
        <w:jc w:val="right"/>
        <w:rPr>
          <w:rFonts w:ascii="Times New Roman" w:eastAsia="Times New Roman" w:hAnsi="Times New Roman" w:cs="Times New Roman"/>
          <w:sz w:val="44"/>
        </w:rPr>
      </w:pPr>
    </w:p>
    <w:p w:rsidR="00963931" w:rsidRDefault="00963931" w:rsidP="00B202C1">
      <w:pPr>
        <w:spacing w:after="0"/>
        <w:jc w:val="right"/>
      </w:pPr>
      <w:r>
        <w:rPr>
          <w:rFonts w:ascii="Times New Roman" w:eastAsia="Times New Roman" w:hAnsi="Times New Roman" w:cs="Times New Roman"/>
          <w:sz w:val="44"/>
        </w:rPr>
        <w:t xml:space="preserve"> </w:t>
      </w:r>
    </w:p>
    <w:tbl>
      <w:tblPr>
        <w:tblStyle w:val="TableGrid"/>
        <w:tblW w:w="9349" w:type="dxa"/>
        <w:tblInd w:w="6" w:type="dxa"/>
        <w:tblCellMar>
          <w:top w:w="57" w:type="dxa"/>
          <w:left w:w="115" w:type="dxa"/>
          <w:right w:w="355" w:type="dxa"/>
        </w:tblCellMar>
        <w:tblLook w:val="04A0" w:firstRow="1" w:lastRow="0" w:firstColumn="1" w:lastColumn="0" w:noHBand="0" w:noVBand="1"/>
      </w:tblPr>
      <w:tblGrid>
        <w:gridCol w:w="9349"/>
      </w:tblGrid>
      <w:tr w:rsidR="00963931" w:rsidTr="00570FE0">
        <w:trPr>
          <w:trHeight w:val="490"/>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Pr="007E1690" w:rsidRDefault="00963931" w:rsidP="005B2E63">
            <w:pPr>
              <w:pStyle w:val="a9"/>
              <w:numPr>
                <w:ilvl w:val="0"/>
                <w:numId w:val="41"/>
              </w:numPr>
              <w:bidi/>
            </w:pPr>
            <w:r w:rsidRPr="007E1690">
              <w:rPr>
                <w:rFonts w:ascii="Times New Roman" w:eastAsia="Times New Roman" w:hAnsi="Times New Roman" w:cs="Times New Roman"/>
                <w:b/>
                <w:bCs/>
                <w:sz w:val="28"/>
                <w:szCs w:val="28"/>
                <w:rtl/>
              </w:rPr>
              <w:t>معيار القبول</w:t>
            </w:r>
          </w:p>
        </w:tc>
      </w:tr>
      <w:tr w:rsidR="00963931" w:rsidTr="00570FE0">
        <w:trPr>
          <w:trHeight w:val="1864"/>
        </w:trPr>
        <w:tc>
          <w:tcPr>
            <w:tcW w:w="9349" w:type="dxa"/>
            <w:tcBorders>
              <w:top w:val="single" w:sz="4" w:space="0" w:color="000000"/>
              <w:left w:val="single" w:sz="4" w:space="0" w:color="000000"/>
              <w:bottom w:val="single" w:sz="4" w:space="0" w:color="000000"/>
              <w:right w:val="single" w:sz="4" w:space="0" w:color="000000"/>
            </w:tcBorders>
          </w:tcPr>
          <w:p w:rsidR="007E1690" w:rsidRPr="007E1690" w:rsidRDefault="007E1690" w:rsidP="005B2E63">
            <w:pPr>
              <w:pStyle w:val="a9"/>
              <w:numPr>
                <w:ilvl w:val="0"/>
                <w:numId w:val="46"/>
              </w:numPr>
              <w:bidi/>
              <w:spacing w:after="74"/>
              <w:jc w:val="both"/>
              <w:rPr>
                <w:sz w:val="28"/>
                <w:szCs w:val="28"/>
              </w:rPr>
            </w:pPr>
            <w:r w:rsidRPr="007E1690">
              <w:rPr>
                <w:rFonts w:cs="Arial"/>
                <w:sz w:val="28"/>
                <w:szCs w:val="28"/>
                <w:rtl/>
              </w:rPr>
              <w:t>القبول المركزي</w:t>
            </w:r>
          </w:p>
          <w:p w:rsidR="007E1690" w:rsidRPr="007E1690" w:rsidRDefault="007E1690" w:rsidP="005B2E63">
            <w:pPr>
              <w:pStyle w:val="a9"/>
              <w:numPr>
                <w:ilvl w:val="0"/>
                <w:numId w:val="46"/>
              </w:numPr>
              <w:bidi/>
              <w:spacing w:after="74"/>
              <w:jc w:val="both"/>
              <w:rPr>
                <w:sz w:val="28"/>
                <w:szCs w:val="28"/>
              </w:rPr>
            </w:pPr>
            <w:r w:rsidRPr="007E1690">
              <w:rPr>
                <w:rFonts w:cs="Arial"/>
                <w:sz w:val="28"/>
                <w:szCs w:val="28"/>
                <w:rtl/>
              </w:rPr>
              <w:t>قبول الطلاب المتخرجين من تخصصات علم الأحياء والتخصصات التطبيقية.</w:t>
            </w:r>
          </w:p>
          <w:p w:rsidR="007E1690" w:rsidRPr="007E1690" w:rsidRDefault="007E1690" w:rsidP="005B2E63">
            <w:pPr>
              <w:pStyle w:val="a9"/>
              <w:numPr>
                <w:ilvl w:val="0"/>
                <w:numId w:val="46"/>
              </w:numPr>
              <w:bidi/>
              <w:spacing w:after="74"/>
              <w:jc w:val="both"/>
              <w:rPr>
                <w:sz w:val="28"/>
                <w:szCs w:val="28"/>
              </w:rPr>
            </w:pPr>
            <w:r w:rsidRPr="007E1690">
              <w:rPr>
                <w:rFonts w:cs="Arial"/>
                <w:sz w:val="28"/>
                <w:szCs w:val="28"/>
                <w:rtl/>
              </w:rPr>
              <w:t>مقابلة شخصية للطلاب.</w:t>
            </w:r>
          </w:p>
          <w:p w:rsidR="007E1690" w:rsidRPr="007E1690" w:rsidRDefault="007E1690" w:rsidP="005B2E63">
            <w:pPr>
              <w:pStyle w:val="a9"/>
              <w:numPr>
                <w:ilvl w:val="0"/>
                <w:numId w:val="46"/>
              </w:numPr>
              <w:bidi/>
              <w:spacing w:after="74"/>
              <w:jc w:val="both"/>
              <w:rPr>
                <w:sz w:val="28"/>
                <w:szCs w:val="28"/>
              </w:rPr>
            </w:pPr>
            <w:r w:rsidRPr="007E1690">
              <w:rPr>
                <w:rFonts w:cs="Arial"/>
                <w:sz w:val="28"/>
                <w:szCs w:val="28"/>
                <w:rtl/>
              </w:rPr>
              <w:t>إعفاء من شرط السن للقبول في الدراسة المسائية.</w:t>
            </w:r>
          </w:p>
          <w:p w:rsidR="00963931" w:rsidRPr="007E1690" w:rsidRDefault="007E1690" w:rsidP="005B2E63">
            <w:pPr>
              <w:pStyle w:val="a9"/>
              <w:numPr>
                <w:ilvl w:val="0"/>
                <w:numId w:val="46"/>
              </w:numPr>
              <w:bidi/>
              <w:spacing w:after="74"/>
              <w:jc w:val="both"/>
            </w:pPr>
            <w:r w:rsidRPr="007E1690">
              <w:rPr>
                <w:rFonts w:cs="Arial"/>
                <w:sz w:val="28"/>
                <w:szCs w:val="28"/>
                <w:rtl/>
              </w:rPr>
              <w:t>طاقة القسم الاستيعابية</w:t>
            </w:r>
          </w:p>
        </w:tc>
      </w:tr>
    </w:tbl>
    <w:p w:rsidR="00963931" w:rsidRDefault="00963931" w:rsidP="00B202C1">
      <w:pPr>
        <w:spacing w:after="0"/>
        <w:jc w:val="right"/>
      </w:pPr>
      <w:r>
        <w:rPr>
          <w:noProof/>
        </w:rPr>
        <mc:AlternateContent>
          <mc:Choice Requires="wpg">
            <w:drawing>
              <wp:anchor distT="0" distB="0" distL="114300" distR="114300" simplePos="0" relativeHeight="251680768" behindDoc="0" locked="0" layoutInCell="1" allowOverlap="1" wp14:anchorId="2CC919B8" wp14:editId="39EC6F1A">
                <wp:simplePos x="0" y="0"/>
                <wp:positionH relativeFrom="page">
                  <wp:posOffset>304800</wp:posOffset>
                </wp:positionH>
                <wp:positionV relativeFrom="page">
                  <wp:posOffset>342850</wp:posOffset>
                </wp:positionV>
                <wp:extent cx="38100" cy="9373870"/>
                <wp:effectExtent l="0" t="0" r="0" b="0"/>
                <wp:wrapTopAndBottom/>
                <wp:docPr id="255908" name="Group 255908"/>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29181" name="Shape 42918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5A52CE4B" id="Group 255908" o:spid="_x0000_s1026" style="position:absolute;margin-left:24pt;margin-top:27pt;width:3pt;height:738.1pt;z-index:251680768;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BKJIibfwIA&#10;AGMGAAAOAAAAAAAAAAAAAAAAAC4CAABkcnMvZTJvRG9jLnhtbFBLAQItABQABgAIAAAAIQDCpOkm&#10;3gAAAAkBAAAPAAAAAAAAAAAAAAAAANkEAABkcnMvZG93bnJldi54bWxQSwUGAAAAAAQABADzAAAA&#10;5AUAAAAA&#10;">
                <v:shape id="Shape 42918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681792" behindDoc="0" locked="0" layoutInCell="1" allowOverlap="1" wp14:anchorId="3E6F0852" wp14:editId="449EFD64">
                <wp:simplePos x="0" y="0"/>
                <wp:positionH relativeFrom="page">
                  <wp:posOffset>7430770</wp:posOffset>
                </wp:positionH>
                <wp:positionV relativeFrom="page">
                  <wp:posOffset>342850</wp:posOffset>
                </wp:positionV>
                <wp:extent cx="38100" cy="9373870"/>
                <wp:effectExtent l="0" t="0" r="0" b="0"/>
                <wp:wrapSquare wrapText="bothSides"/>
                <wp:docPr id="255909" name="Group 255909"/>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29183" name="Shape 42918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062115E0" id="Group 255909" o:spid="_x0000_s1026" style="position:absolute;margin-left:585.1pt;margin-top:27pt;width:3pt;height:738.1pt;z-index:25168179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">
                <v:shape id="Shape 42918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44"/>
        </w:rPr>
        <w:t xml:space="preserve"> </w:t>
      </w:r>
    </w:p>
    <w:tbl>
      <w:tblPr>
        <w:tblStyle w:val="TableGrid"/>
        <w:tblW w:w="9349" w:type="dxa"/>
        <w:tblInd w:w="6" w:type="dxa"/>
        <w:tblCellMar>
          <w:top w:w="63" w:type="dxa"/>
          <w:left w:w="1926" w:type="dxa"/>
          <w:right w:w="355" w:type="dxa"/>
        </w:tblCellMar>
        <w:tblLook w:val="04A0" w:firstRow="1" w:lastRow="0" w:firstColumn="1" w:lastColumn="0" w:noHBand="0" w:noVBand="1"/>
      </w:tblPr>
      <w:tblGrid>
        <w:gridCol w:w="9349"/>
      </w:tblGrid>
      <w:tr w:rsidR="00963931" w:rsidTr="00570FE0">
        <w:trPr>
          <w:trHeight w:val="490"/>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Pr="007E1690" w:rsidRDefault="00963931" w:rsidP="005B2E63">
            <w:pPr>
              <w:pStyle w:val="a9"/>
              <w:numPr>
                <w:ilvl w:val="0"/>
                <w:numId w:val="41"/>
              </w:numPr>
              <w:bidi/>
            </w:pPr>
            <w:r w:rsidRPr="007E1690">
              <w:rPr>
                <w:rFonts w:ascii="Times New Roman" w:eastAsia="Times New Roman" w:hAnsi="Times New Roman" w:cs="Times New Roman"/>
                <w:b/>
                <w:bCs/>
                <w:sz w:val="28"/>
                <w:szCs w:val="28"/>
              </w:rPr>
              <w:t xml:space="preserve"> </w:t>
            </w:r>
            <w:r w:rsidRPr="007E1690">
              <w:rPr>
                <w:rFonts w:ascii="Times New Roman" w:eastAsia="Times New Roman" w:hAnsi="Times New Roman" w:cs="Times New Roman"/>
                <w:b/>
                <w:bCs/>
                <w:sz w:val="28"/>
                <w:szCs w:val="28"/>
                <w:rtl/>
              </w:rPr>
              <w:t xml:space="preserve">أهم مصادر المعلومات عن البرنامج </w:t>
            </w:r>
          </w:p>
        </w:tc>
      </w:tr>
      <w:tr w:rsidR="00963931" w:rsidTr="007E1690">
        <w:trPr>
          <w:trHeight w:val="1676"/>
        </w:trPr>
        <w:tc>
          <w:tcPr>
            <w:tcW w:w="9349" w:type="dxa"/>
            <w:tcBorders>
              <w:top w:val="single" w:sz="4" w:space="0" w:color="000000"/>
              <w:left w:val="single" w:sz="4" w:space="0" w:color="000000"/>
              <w:bottom w:val="single" w:sz="4" w:space="0" w:color="000000"/>
              <w:right w:val="single" w:sz="4" w:space="0" w:color="000000"/>
            </w:tcBorders>
          </w:tcPr>
          <w:p w:rsidR="007E1690" w:rsidRPr="007E1690" w:rsidRDefault="007E1690" w:rsidP="005B2E63">
            <w:pPr>
              <w:pStyle w:val="a9"/>
              <w:numPr>
                <w:ilvl w:val="0"/>
                <w:numId w:val="47"/>
              </w:numPr>
              <w:bidi/>
              <w:jc w:val="both"/>
              <w:rPr>
                <w:sz w:val="28"/>
                <w:szCs w:val="28"/>
              </w:rPr>
            </w:pPr>
            <w:r w:rsidRPr="007E1690">
              <w:rPr>
                <w:rFonts w:cs="Arial"/>
                <w:sz w:val="28"/>
                <w:szCs w:val="28"/>
                <w:rtl/>
              </w:rPr>
              <w:t>1شهادة إتمام الدراسة الثانوية للطالب الصادرة عن وزارة التربية والتعليم.</w:t>
            </w:r>
          </w:p>
          <w:p w:rsidR="007E1690" w:rsidRPr="007E1690" w:rsidRDefault="007E1690" w:rsidP="005B2E63">
            <w:pPr>
              <w:pStyle w:val="a9"/>
              <w:numPr>
                <w:ilvl w:val="0"/>
                <w:numId w:val="47"/>
              </w:numPr>
              <w:bidi/>
              <w:jc w:val="both"/>
              <w:rPr>
                <w:sz w:val="28"/>
                <w:szCs w:val="28"/>
              </w:rPr>
            </w:pPr>
            <w:r w:rsidRPr="007E1690">
              <w:rPr>
                <w:rFonts w:cs="Arial"/>
                <w:sz w:val="28"/>
                <w:szCs w:val="28"/>
                <w:rtl/>
              </w:rPr>
              <w:t>نتائج القبول المركزي الصادرة عن وزارة التعليم العالي.</w:t>
            </w:r>
          </w:p>
          <w:p w:rsidR="00963931" w:rsidRPr="007E1690" w:rsidRDefault="007E1690" w:rsidP="005B2E63">
            <w:pPr>
              <w:pStyle w:val="a9"/>
              <w:numPr>
                <w:ilvl w:val="0"/>
                <w:numId w:val="47"/>
              </w:numPr>
              <w:bidi/>
              <w:jc w:val="both"/>
              <w:rPr>
                <w:sz w:val="28"/>
                <w:szCs w:val="28"/>
              </w:rPr>
            </w:pPr>
            <w:r w:rsidRPr="007E1690">
              <w:rPr>
                <w:rFonts w:cs="Arial"/>
                <w:sz w:val="28"/>
                <w:szCs w:val="28"/>
                <w:rtl/>
              </w:rPr>
              <w:t>الوثائق الشخصية الرسمية للطالب (وثائق الهوية الأربع أو البطاقة الموحدة).</w:t>
            </w:r>
          </w:p>
        </w:tc>
      </w:tr>
    </w:tbl>
    <w:p w:rsidR="00963931" w:rsidRDefault="00963931" w:rsidP="00B202C1">
      <w:pPr>
        <w:spacing w:after="192"/>
        <w:jc w:val="right"/>
      </w:pPr>
      <w:r>
        <w:rPr>
          <w:rFonts w:ascii="Times New Roman" w:eastAsia="Times New Roman" w:hAnsi="Times New Roman" w:cs="Times New Roman"/>
          <w:sz w:val="44"/>
        </w:rPr>
        <w:t xml:space="preserve"> </w:t>
      </w:r>
    </w:p>
    <w:tbl>
      <w:tblPr>
        <w:tblStyle w:val="TableGrid"/>
        <w:tblW w:w="9349" w:type="dxa"/>
        <w:tblInd w:w="6" w:type="dxa"/>
        <w:tblCellMar>
          <w:top w:w="8" w:type="dxa"/>
          <w:left w:w="54" w:type="dxa"/>
          <w:right w:w="164" w:type="dxa"/>
        </w:tblCellMar>
        <w:tblLook w:val="04A0" w:firstRow="1" w:lastRow="0" w:firstColumn="1" w:lastColumn="0" w:noHBand="0" w:noVBand="1"/>
      </w:tblPr>
      <w:tblGrid>
        <w:gridCol w:w="9349"/>
      </w:tblGrid>
      <w:tr w:rsidR="00963931" w:rsidTr="00570FE0">
        <w:trPr>
          <w:trHeight w:val="490"/>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7E1690" w:rsidP="007E1690">
            <w:pPr>
              <w:bidi/>
              <w:ind w:left="299"/>
            </w:pPr>
            <w:r>
              <w:rPr>
                <w:rFonts w:ascii="Times New Roman" w:eastAsia="Times New Roman" w:hAnsi="Times New Roman" w:cs="Times New Roman" w:hint="cs"/>
                <w:b/>
                <w:bCs/>
                <w:sz w:val="28"/>
                <w:szCs w:val="28"/>
                <w:rtl/>
              </w:rPr>
              <w:t>13-</w:t>
            </w:r>
            <w:r w:rsidR="00963931">
              <w:rPr>
                <w:rFonts w:ascii="Times New Roman" w:eastAsia="Times New Roman" w:hAnsi="Times New Roman" w:cs="Times New Roman"/>
                <w:b/>
                <w:bCs/>
                <w:sz w:val="28"/>
                <w:szCs w:val="28"/>
              </w:rPr>
              <w:t xml:space="preserve"> </w:t>
            </w:r>
            <w:r w:rsidR="00963931">
              <w:rPr>
                <w:rFonts w:ascii="Times New Roman" w:eastAsia="Times New Roman" w:hAnsi="Times New Roman" w:cs="Times New Roman"/>
                <w:b/>
                <w:bCs/>
                <w:sz w:val="28"/>
                <w:szCs w:val="28"/>
                <w:rtl/>
              </w:rPr>
              <w:t xml:space="preserve">خطة تطوير البرنامج </w:t>
            </w:r>
          </w:p>
        </w:tc>
      </w:tr>
      <w:tr w:rsidR="00963931" w:rsidTr="007E1690">
        <w:trPr>
          <w:trHeight w:val="4080"/>
        </w:trPr>
        <w:tc>
          <w:tcPr>
            <w:tcW w:w="9349" w:type="dxa"/>
            <w:tcBorders>
              <w:top w:val="single" w:sz="4" w:space="0" w:color="000000"/>
              <w:left w:val="single" w:sz="4" w:space="0" w:color="000000"/>
              <w:bottom w:val="single" w:sz="4" w:space="0" w:color="000000"/>
              <w:right w:val="single" w:sz="4" w:space="0" w:color="000000"/>
            </w:tcBorders>
          </w:tcPr>
          <w:p w:rsidR="007E1690" w:rsidRPr="007E1690" w:rsidRDefault="007E1690" w:rsidP="007E1690">
            <w:pPr>
              <w:bidi/>
              <w:spacing w:after="120"/>
              <w:rPr>
                <w:rFonts w:ascii="Times New Roman" w:eastAsia="Times New Roman" w:hAnsi="Times New Roman" w:cs="Times New Roman"/>
                <w:sz w:val="24"/>
                <w:szCs w:val="24"/>
              </w:rPr>
            </w:pPr>
            <w:r w:rsidRPr="007E1690">
              <w:rPr>
                <w:rFonts w:ascii="Times New Roman" w:eastAsia="Times New Roman" w:hAnsi="Times New Roman" w:cs="Times New Roman"/>
                <w:sz w:val="24"/>
                <w:szCs w:val="24"/>
                <w:rtl/>
              </w:rPr>
              <w:t>تطوير المناهج الدراسية: مراجعة وتحديث المناهج الدراسية لتشمل الاتجاهات الحديثة مثل تحليل الأدلة الرقمية وتقنيات الذكاء الاصطناعي</w:t>
            </w:r>
            <w:r w:rsidRPr="007E1690">
              <w:rPr>
                <w:rFonts w:ascii="Times New Roman" w:eastAsia="Times New Roman" w:hAnsi="Times New Roman" w:cs="Times New Roman"/>
                <w:sz w:val="24"/>
                <w:szCs w:val="24"/>
              </w:rPr>
              <w:t>.</w:t>
            </w:r>
          </w:p>
          <w:p w:rsidR="007E1690" w:rsidRPr="007E1690" w:rsidRDefault="007E1690" w:rsidP="007E1690">
            <w:pPr>
              <w:bidi/>
              <w:spacing w:after="120"/>
              <w:rPr>
                <w:rFonts w:ascii="Times New Roman" w:eastAsia="Times New Roman" w:hAnsi="Times New Roman" w:cs="Times New Roman"/>
                <w:sz w:val="24"/>
                <w:szCs w:val="24"/>
              </w:rPr>
            </w:pPr>
            <w:r w:rsidRPr="007E1690">
              <w:rPr>
                <w:rFonts w:ascii="Times New Roman" w:eastAsia="Times New Roman" w:hAnsi="Times New Roman" w:cs="Times New Roman"/>
                <w:sz w:val="24"/>
                <w:szCs w:val="24"/>
                <w:rtl/>
              </w:rPr>
              <w:t>تعزيز المهارات العملية: توفير مختبرات مجهزة تجهيزًا جيدًا وتنظيم تدريب ميداني وورش عمل لتنمية المهارات العملية للطلاب</w:t>
            </w:r>
            <w:r w:rsidRPr="007E1690">
              <w:rPr>
                <w:rFonts w:ascii="Times New Roman" w:eastAsia="Times New Roman" w:hAnsi="Times New Roman" w:cs="Times New Roman"/>
                <w:sz w:val="24"/>
                <w:szCs w:val="24"/>
              </w:rPr>
              <w:t>.</w:t>
            </w:r>
          </w:p>
          <w:p w:rsidR="007E1690" w:rsidRPr="007E1690" w:rsidRDefault="007E1690" w:rsidP="007E1690">
            <w:pPr>
              <w:bidi/>
              <w:spacing w:after="120"/>
              <w:rPr>
                <w:rFonts w:ascii="Times New Roman" w:eastAsia="Times New Roman" w:hAnsi="Times New Roman" w:cs="Times New Roman"/>
                <w:sz w:val="24"/>
                <w:szCs w:val="24"/>
              </w:rPr>
            </w:pPr>
            <w:r w:rsidRPr="007E1690">
              <w:rPr>
                <w:rFonts w:ascii="Times New Roman" w:eastAsia="Times New Roman" w:hAnsi="Times New Roman" w:cs="Times New Roman"/>
                <w:sz w:val="24"/>
                <w:szCs w:val="24"/>
                <w:rtl/>
              </w:rPr>
              <w:t>الاستثمار في التكنولوجيا: دمج التقنيات الحديثة مثل التحليل الرقمي للطوارئ والطباعة ثلاثية الأبعاد في المناهج الدراسية</w:t>
            </w:r>
            <w:r w:rsidRPr="007E1690">
              <w:rPr>
                <w:rFonts w:ascii="Times New Roman" w:eastAsia="Times New Roman" w:hAnsi="Times New Roman" w:cs="Times New Roman"/>
                <w:sz w:val="24"/>
                <w:szCs w:val="24"/>
              </w:rPr>
              <w:t>.</w:t>
            </w:r>
          </w:p>
          <w:p w:rsidR="007E1690" w:rsidRPr="007E1690" w:rsidRDefault="007E1690" w:rsidP="007E1690">
            <w:pPr>
              <w:bidi/>
              <w:spacing w:after="120"/>
              <w:rPr>
                <w:rFonts w:ascii="Times New Roman" w:eastAsia="Times New Roman" w:hAnsi="Times New Roman" w:cs="Times New Roman"/>
                <w:sz w:val="24"/>
                <w:szCs w:val="24"/>
              </w:rPr>
            </w:pPr>
            <w:r w:rsidRPr="007E1690">
              <w:rPr>
                <w:rFonts w:ascii="Times New Roman" w:eastAsia="Times New Roman" w:hAnsi="Times New Roman" w:cs="Times New Roman"/>
                <w:sz w:val="24"/>
                <w:szCs w:val="24"/>
                <w:rtl/>
              </w:rPr>
              <w:t>تطوير الكادر الأكاديمي: تدريب الكادر الأكاديمي بالتعاون مع خبراء محليين ودوليين</w:t>
            </w:r>
            <w:r w:rsidRPr="007E1690">
              <w:rPr>
                <w:rFonts w:ascii="Times New Roman" w:eastAsia="Times New Roman" w:hAnsi="Times New Roman" w:cs="Times New Roman"/>
                <w:sz w:val="24"/>
                <w:szCs w:val="24"/>
              </w:rPr>
              <w:t>.</w:t>
            </w:r>
          </w:p>
          <w:p w:rsidR="007E1690" w:rsidRPr="007E1690" w:rsidRDefault="007E1690" w:rsidP="007E1690">
            <w:pPr>
              <w:bidi/>
              <w:spacing w:after="120"/>
              <w:rPr>
                <w:rFonts w:ascii="Times New Roman" w:eastAsia="Times New Roman" w:hAnsi="Times New Roman" w:cs="Times New Roman"/>
                <w:sz w:val="24"/>
                <w:szCs w:val="24"/>
              </w:rPr>
            </w:pPr>
            <w:r w:rsidRPr="007E1690">
              <w:rPr>
                <w:rFonts w:ascii="Times New Roman" w:eastAsia="Times New Roman" w:hAnsi="Times New Roman" w:cs="Times New Roman"/>
                <w:sz w:val="24"/>
                <w:szCs w:val="24"/>
                <w:rtl/>
              </w:rPr>
              <w:t>تعزيز البحث العلمي: تشجيع البحث وإنشاء مختبرات متخصصة لتطوير أدوات في علم الأدلة الجنائية</w:t>
            </w:r>
            <w:r w:rsidRPr="007E1690">
              <w:rPr>
                <w:rFonts w:ascii="Times New Roman" w:eastAsia="Times New Roman" w:hAnsi="Times New Roman" w:cs="Times New Roman"/>
                <w:sz w:val="24"/>
                <w:szCs w:val="24"/>
              </w:rPr>
              <w:t>.</w:t>
            </w:r>
          </w:p>
          <w:p w:rsidR="007E1690" w:rsidRPr="007E1690" w:rsidRDefault="007E1690" w:rsidP="007E1690">
            <w:pPr>
              <w:bidi/>
              <w:spacing w:after="120"/>
              <w:rPr>
                <w:rFonts w:ascii="Times New Roman" w:eastAsia="Times New Roman" w:hAnsi="Times New Roman" w:cs="Times New Roman"/>
                <w:sz w:val="24"/>
                <w:szCs w:val="24"/>
              </w:rPr>
            </w:pPr>
            <w:r w:rsidRPr="007E1690">
              <w:rPr>
                <w:rFonts w:ascii="Times New Roman" w:eastAsia="Times New Roman" w:hAnsi="Times New Roman" w:cs="Times New Roman"/>
                <w:sz w:val="24"/>
                <w:szCs w:val="24"/>
                <w:rtl/>
              </w:rPr>
              <w:t>الربط مع القطاعين العام والخاص: تعزيز التعاون مع السلطات الأمنية والقضائية لتوفير فرص التدريب والتوظيف للطلاب</w:t>
            </w:r>
            <w:r w:rsidRPr="007E1690">
              <w:rPr>
                <w:rFonts w:ascii="Times New Roman" w:eastAsia="Times New Roman" w:hAnsi="Times New Roman" w:cs="Times New Roman"/>
                <w:sz w:val="24"/>
                <w:szCs w:val="24"/>
              </w:rPr>
              <w:t>.</w:t>
            </w:r>
          </w:p>
          <w:p w:rsidR="007E1690" w:rsidRPr="007E1690" w:rsidRDefault="007E1690" w:rsidP="007E1690">
            <w:pPr>
              <w:bidi/>
              <w:spacing w:after="120"/>
              <w:rPr>
                <w:rFonts w:ascii="Times New Roman" w:eastAsia="Times New Roman" w:hAnsi="Times New Roman" w:cs="Times New Roman"/>
                <w:sz w:val="24"/>
                <w:szCs w:val="24"/>
              </w:rPr>
            </w:pPr>
            <w:r w:rsidRPr="007E1690">
              <w:rPr>
                <w:rFonts w:ascii="Times New Roman" w:eastAsia="Times New Roman" w:hAnsi="Times New Roman" w:cs="Times New Roman"/>
                <w:sz w:val="24"/>
                <w:szCs w:val="24"/>
                <w:rtl/>
              </w:rPr>
              <w:t>توسيع البرامج الأكاديمية: استحداث برامج الماجستير والدكتوراه في تخصصات متقدمة ومنح شهادات معتمدة</w:t>
            </w:r>
            <w:r w:rsidRPr="007E1690">
              <w:rPr>
                <w:rFonts w:ascii="Times New Roman" w:eastAsia="Times New Roman" w:hAnsi="Times New Roman" w:cs="Times New Roman"/>
                <w:sz w:val="24"/>
                <w:szCs w:val="24"/>
              </w:rPr>
              <w:t>.</w:t>
            </w:r>
          </w:p>
          <w:p w:rsidR="007E1690" w:rsidRPr="007E1690" w:rsidRDefault="007E1690" w:rsidP="007E1690">
            <w:pPr>
              <w:bidi/>
              <w:spacing w:after="120"/>
              <w:rPr>
                <w:rFonts w:ascii="Times New Roman" w:eastAsia="Times New Roman" w:hAnsi="Times New Roman" w:cs="Times New Roman"/>
                <w:sz w:val="24"/>
                <w:szCs w:val="24"/>
              </w:rPr>
            </w:pPr>
            <w:r w:rsidRPr="007E1690">
              <w:rPr>
                <w:rFonts w:ascii="Times New Roman" w:eastAsia="Times New Roman" w:hAnsi="Times New Roman" w:cs="Times New Roman"/>
                <w:sz w:val="24"/>
                <w:szCs w:val="24"/>
                <w:rtl/>
              </w:rPr>
              <w:t>التقييم والتحسين المستمر: إنشاء نظام تقييم دوري للمناهج الدراسية وأداء الكادر الأكاديمي والمرافق</w:t>
            </w:r>
            <w:r w:rsidRPr="007E1690">
              <w:rPr>
                <w:rFonts w:ascii="Times New Roman" w:eastAsia="Times New Roman" w:hAnsi="Times New Roman" w:cs="Times New Roman"/>
                <w:sz w:val="24"/>
                <w:szCs w:val="24"/>
              </w:rPr>
              <w:t>.</w:t>
            </w:r>
          </w:p>
          <w:p w:rsidR="00963931" w:rsidRDefault="007E1690" w:rsidP="007E1690">
            <w:pPr>
              <w:bidi/>
              <w:spacing w:after="120"/>
            </w:pPr>
            <w:r w:rsidRPr="007E1690">
              <w:rPr>
                <w:rFonts w:ascii="Times New Roman" w:eastAsia="Times New Roman" w:hAnsi="Times New Roman" w:cs="Times New Roman"/>
                <w:sz w:val="24"/>
                <w:szCs w:val="24"/>
                <w:rtl/>
              </w:rPr>
              <w:t>التوجه نحو الاستدامة: التركيز على توفير بيئة تعليمية مستدامة وزيادة الوعي المجتمعي بأهمية الأدلة الجنائية</w:t>
            </w:r>
            <w:r w:rsidRPr="007E1690">
              <w:rPr>
                <w:rFonts w:ascii="Times New Roman" w:eastAsia="Times New Roman" w:hAnsi="Times New Roman" w:cs="Times New Roman"/>
                <w:sz w:val="28"/>
              </w:rPr>
              <w:t>.</w:t>
            </w:r>
          </w:p>
        </w:tc>
      </w:tr>
    </w:tbl>
    <w:p w:rsidR="007E1690" w:rsidRDefault="007E1690" w:rsidP="00B202C1">
      <w:pPr>
        <w:pStyle w:val="2"/>
        <w:jc w:val="right"/>
        <w:rPr>
          <w:rFonts w:cs="Calibri"/>
          <w:rtl/>
        </w:rPr>
      </w:pPr>
    </w:p>
    <w:p w:rsidR="007E1690" w:rsidRDefault="007E1690" w:rsidP="007E1690">
      <w:pPr>
        <w:rPr>
          <w:rtl/>
        </w:rPr>
      </w:pPr>
    </w:p>
    <w:p w:rsidR="007E1690" w:rsidRDefault="007E1690" w:rsidP="007E1690">
      <w:pPr>
        <w:rPr>
          <w:rtl/>
        </w:rPr>
      </w:pPr>
    </w:p>
    <w:p w:rsidR="007E1690" w:rsidRDefault="007E1690" w:rsidP="007E1690">
      <w:pPr>
        <w:rPr>
          <w:rtl/>
        </w:rPr>
      </w:pPr>
    </w:p>
    <w:p w:rsidR="007E1690" w:rsidRDefault="007E1690" w:rsidP="007E1690">
      <w:pPr>
        <w:rPr>
          <w:rtl/>
        </w:rPr>
      </w:pPr>
    </w:p>
    <w:p w:rsidR="007E1690" w:rsidRDefault="007E1690" w:rsidP="007E1690">
      <w:pPr>
        <w:rPr>
          <w:rtl/>
        </w:rPr>
      </w:pPr>
    </w:p>
    <w:p w:rsidR="007E1690" w:rsidRDefault="007E1690" w:rsidP="007E1690">
      <w:pPr>
        <w:rPr>
          <w:rtl/>
        </w:rPr>
      </w:pPr>
    </w:p>
    <w:p w:rsidR="007E1690" w:rsidRPr="007E1690" w:rsidRDefault="007E1690" w:rsidP="007E1690">
      <w:pPr>
        <w:rPr>
          <w:rtl/>
        </w:rPr>
      </w:pPr>
    </w:p>
    <w:p w:rsidR="008C1D11" w:rsidRPr="007E1690" w:rsidRDefault="007E1690" w:rsidP="007E1690">
      <w:pPr>
        <w:pStyle w:val="2"/>
        <w:jc w:val="center"/>
        <w:rPr>
          <w:rFonts w:cs="Calibri"/>
          <w:lang w:bidi="ar-IQ"/>
        </w:rPr>
      </w:pPr>
      <w:r w:rsidRPr="007E1690">
        <w:rPr>
          <w:rFonts w:cs="Calibri"/>
          <w:rtl/>
          <w:lang w:bidi="ar-IQ"/>
        </w:rPr>
        <w:t>مقدمة في علم الأمصال والدم</w:t>
      </w:r>
    </w:p>
    <w:tbl>
      <w:tblPr>
        <w:tblStyle w:val="1-1"/>
        <w:tblpPr w:leftFromText="180" w:rightFromText="180" w:vertAnchor="text" w:tblpXSpec="center" w:tblpY="1"/>
        <w:tblW w:w="0" w:type="auto"/>
        <w:tblLook w:val="04A0" w:firstRow="1" w:lastRow="0" w:firstColumn="1" w:lastColumn="0" w:noHBand="0" w:noVBand="1"/>
      </w:tblPr>
      <w:tblGrid>
        <w:gridCol w:w="1838"/>
        <w:gridCol w:w="6802"/>
      </w:tblGrid>
      <w:tr w:rsidR="00963931" w:rsidRPr="00E108A6" w:rsidTr="00B65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963931" w:rsidRPr="00E108A6" w:rsidRDefault="00963931" w:rsidP="007E1690">
            <w:pPr>
              <w:bidi/>
              <w:jc w:val="center"/>
              <w:rPr>
                <w:color w:val="000000" w:themeColor="text1"/>
              </w:rPr>
            </w:pPr>
            <w:r w:rsidRPr="00E108A6">
              <w:rPr>
                <w:rFonts w:cs="Times New Roman"/>
                <w:color w:val="000000" w:themeColor="text1"/>
                <w:rtl/>
              </w:rPr>
              <w:t>Theoretical Part</w:t>
            </w:r>
          </w:p>
        </w:tc>
        <w:tc>
          <w:tcPr>
            <w:tcW w:w="6802" w:type="dxa"/>
            <w:hideMark/>
          </w:tcPr>
          <w:p w:rsidR="00963931" w:rsidRPr="00E108A6" w:rsidRDefault="00963931" w:rsidP="007E1690">
            <w:pPr>
              <w:bidi/>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E108A6">
              <w:rPr>
                <w:rFonts w:cs="Times New Roman"/>
                <w:color w:val="000000" w:themeColor="text1"/>
                <w:rtl/>
              </w:rPr>
              <w:t>Topic</w:t>
            </w:r>
          </w:p>
        </w:tc>
      </w:tr>
      <w:tr w:rsidR="00963931" w:rsidRPr="00E108A6" w:rsidTr="00B65ABE">
        <w:tc>
          <w:tcPr>
            <w:cnfStyle w:val="001000000000" w:firstRow="0" w:lastRow="0" w:firstColumn="1" w:lastColumn="0" w:oddVBand="0" w:evenVBand="0" w:oddHBand="0" w:evenHBand="0" w:firstRowFirstColumn="0" w:firstRowLastColumn="0" w:lastRowFirstColumn="0" w:lastRowLastColumn="0"/>
            <w:tcW w:w="1838" w:type="dxa"/>
            <w:shd w:val="clear" w:color="auto" w:fill="DBE5F1" w:themeFill="accent1" w:themeFillTint="33"/>
            <w:hideMark/>
          </w:tcPr>
          <w:p w:rsidR="00963931" w:rsidRPr="00E108A6" w:rsidRDefault="00963931" w:rsidP="007E1690">
            <w:pPr>
              <w:bidi/>
              <w:jc w:val="center"/>
              <w:rPr>
                <w:color w:val="000000" w:themeColor="text1"/>
              </w:rPr>
            </w:pPr>
            <w:r w:rsidRPr="00E108A6">
              <w:rPr>
                <w:color w:val="000000" w:themeColor="text1"/>
              </w:rPr>
              <w:t>1</w:t>
            </w:r>
          </w:p>
        </w:tc>
        <w:tc>
          <w:tcPr>
            <w:tcW w:w="6802" w:type="dxa"/>
            <w:shd w:val="clear" w:color="auto" w:fill="DBE5F1" w:themeFill="accent1" w:themeFillTint="33"/>
            <w:hideMark/>
          </w:tcPr>
          <w:p w:rsidR="00963931" w:rsidRPr="00E108A6" w:rsidRDefault="00963931" w:rsidP="007E1690">
            <w:pPr>
              <w:bidi/>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E108A6">
              <w:rPr>
                <w:color w:val="000000" w:themeColor="text1"/>
              </w:rPr>
              <w:t>Introduction of serology</w:t>
            </w:r>
          </w:p>
        </w:tc>
      </w:tr>
      <w:tr w:rsidR="00963931" w:rsidRPr="00E108A6" w:rsidTr="00B65ABE">
        <w:tc>
          <w:tcPr>
            <w:cnfStyle w:val="001000000000" w:firstRow="0" w:lastRow="0" w:firstColumn="1" w:lastColumn="0" w:oddVBand="0" w:evenVBand="0" w:oddHBand="0" w:evenHBand="0" w:firstRowFirstColumn="0" w:firstRowLastColumn="0" w:lastRowFirstColumn="0" w:lastRowLastColumn="0"/>
            <w:tcW w:w="1838" w:type="dxa"/>
            <w:shd w:val="clear" w:color="auto" w:fill="DBE5F1" w:themeFill="accent1" w:themeFillTint="33"/>
            <w:hideMark/>
          </w:tcPr>
          <w:p w:rsidR="00963931" w:rsidRPr="00E108A6" w:rsidRDefault="00963931" w:rsidP="007E1690">
            <w:pPr>
              <w:bidi/>
              <w:jc w:val="center"/>
              <w:rPr>
                <w:color w:val="000000" w:themeColor="text1"/>
              </w:rPr>
            </w:pPr>
            <w:r w:rsidRPr="00E108A6">
              <w:rPr>
                <w:color w:val="000000" w:themeColor="text1"/>
              </w:rPr>
              <w:t>2</w:t>
            </w:r>
          </w:p>
        </w:tc>
        <w:tc>
          <w:tcPr>
            <w:tcW w:w="6802" w:type="dxa"/>
            <w:shd w:val="clear" w:color="auto" w:fill="DBE5F1" w:themeFill="accent1" w:themeFillTint="33"/>
            <w:hideMark/>
          </w:tcPr>
          <w:p w:rsidR="00963931" w:rsidRPr="00E108A6" w:rsidRDefault="00963931" w:rsidP="007E1690">
            <w:pPr>
              <w:bidi/>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E108A6">
              <w:rPr>
                <w:color w:val="000000" w:themeColor="text1"/>
              </w:rPr>
              <w:t>Sera and blood</w:t>
            </w:r>
          </w:p>
        </w:tc>
      </w:tr>
      <w:tr w:rsidR="00963931" w:rsidRPr="00E108A6" w:rsidTr="00B65ABE">
        <w:tc>
          <w:tcPr>
            <w:cnfStyle w:val="001000000000" w:firstRow="0" w:lastRow="0" w:firstColumn="1" w:lastColumn="0" w:oddVBand="0" w:evenVBand="0" w:oddHBand="0" w:evenHBand="0" w:firstRowFirstColumn="0" w:firstRowLastColumn="0" w:lastRowFirstColumn="0" w:lastRowLastColumn="0"/>
            <w:tcW w:w="1838" w:type="dxa"/>
            <w:shd w:val="clear" w:color="auto" w:fill="DBE5F1" w:themeFill="accent1" w:themeFillTint="33"/>
            <w:hideMark/>
          </w:tcPr>
          <w:p w:rsidR="00963931" w:rsidRPr="00E108A6" w:rsidRDefault="00963931" w:rsidP="007E1690">
            <w:pPr>
              <w:bidi/>
              <w:jc w:val="center"/>
              <w:rPr>
                <w:color w:val="000000" w:themeColor="text1"/>
              </w:rPr>
            </w:pPr>
            <w:r w:rsidRPr="00E108A6">
              <w:rPr>
                <w:color w:val="000000" w:themeColor="text1"/>
              </w:rPr>
              <w:t>3</w:t>
            </w:r>
          </w:p>
        </w:tc>
        <w:tc>
          <w:tcPr>
            <w:tcW w:w="6802" w:type="dxa"/>
            <w:shd w:val="clear" w:color="auto" w:fill="DBE5F1" w:themeFill="accent1" w:themeFillTint="33"/>
            <w:hideMark/>
          </w:tcPr>
          <w:p w:rsidR="00963931" w:rsidRPr="00E108A6" w:rsidRDefault="00963931" w:rsidP="007E1690">
            <w:pPr>
              <w:bidi/>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E108A6">
              <w:rPr>
                <w:color w:val="000000" w:themeColor="text1"/>
              </w:rPr>
              <w:t>Hematology</w:t>
            </w:r>
          </w:p>
        </w:tc>
      </w:tr>
      <w:tr w:rsidR="00963931" w:rsidRPr="00E108A6" w:rsidTr="00B65ABE">
        <w:tc>
          <w:tcPr>
            <w:cnfStyle w:val="001000000000" w:firstRow="0" w:lastRow="0" w:firstColumn="1" w:lastColumn="0" w:oddVBand="0" w:evenVBand="0" w:oddHBand="0" w:evenHBand="0" w:firstRowFirstColumn="0" w:firstRowLastColumn="0" w:lastRowFirstColumn="0" w:lastRowLastColumn="0"/>
            <w:tcW w:w="1838" w:type="dxa"/>
            <w:shd w:val="clear" w:color="auto" w:fill="DBE5F1" w:themeFill="accent1" w:themeFillTint="33"/>
            <w:hideMark/>
          </w:tcPr>
          <w:p w:rsidR="00963931" w:rsidRPr="00E108A6" w:rsidRDefault="00963931" w:rsidP="007E1690">
            <w:pPr>
              <w:bidi/>
              <w:jc w:val="center"/>
              <w:rPr>
                <w:color w:val="000000" w:themeColor="text1"/>
              </w:rPr>
            </w:pPr>
            <w:r w:rsidRPr="00E108A6">
              <w:rPr>
                <w:color w:val="000000" w:themeColor="text1"/>
              </w:rPr>
              <w:t>4</w:t>
            </w:r>
          </w:p>
        </w:tc>
        <w:tc>
          <w:tcPr>
            <w:tcW w:w="6802" w:type="dxa"/>
            <w:shd w:val="clear" w:color="auto" w:fill="DBE5F1" w:themeFill="accent1" w:themeFillTint="33"/>
            <w:hideMark/>
          </w:tcPr>
          <w:p w:rsidR="00963931" w:rsidRPr="00E108A6" w:rsidRDefault="00963931" w:rsidP="007E1690">
            <w:pPr>
              <w:bidi/>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E108A6">
              <w:rPr>
                <w:color w:val="000000" w:themeColor="text1"/>
              </w:rPr>
              <w:t>Immunoglobulin’s</w:t>
            </w:r>
          </w:p>
        </w:tc>
      </w:tr>
      <w:tr w:rsidR="00963931" w:rsidRPr="00E108A6" w:rsidTr="00B65ABE">
        <w:tc>
          <w:tcPr>
            <w:cnfStyle w:val="001000000000" w:firstRow="0" w:lastRow="0" w:firstColumn="1" w:lastColumn="0" w:oddVBand="0" w:evenVBand="0" w:oddHBand="0" w:evenHBand="0" w:firstRowFirstColumn="0" w:firstRowLastColumn="0" w:lastRowFirstColumn="0" w:lastRowLastColumn="0"/>
            <w:tcW w:w="1838" w:type="dxa"/>
            <w:shd w:val="clear" w:color="auto" w:fill="DBE5F1" w:themeFill="accent1" w:themeFillTint="33"/>
            <w:hideMark/>
          </w:tcPr>
          <w:p w:rsidR="00963931" w:rsidRPr="00E108A6" w:rsidRDefault="00963931" w:rsidP="007E1690">
            <w:pPr>
              <w:bidi/>
              <w:jc w:val="center"/>
              <w:rPr>
                <w:color w:val="000000" w:themeColor="text1"/>
              </w:rPr>
            </w:pPr>
            <w:r w:rsidRPr="00E108A6">
              <w:rPr>
                <w:color w:val="000000" w:themeColor="text1"/>
              </w:rPr>
              <w:t>5</w:t>
            </w:r>
          </w:p>
        </w:tc>
        <w:tc>
          <w:tcPr>
            <w:tcW w:w="6802" w:type="dxa"/>
            <w:shd w:val="clear" w:color="auto" w:fill="DBE5F1" w:themeFill="accent1" w:themeFillTint="33"/>
            <w:hideMark/>
          </w:tcPr>
          <w:p w:rsidR="00963931" w:rsidRPr="00E108A6" w:rsidRDefault="00963931" w:rsidP="007E1690">
            <w:pPr>
              <w:bidi/>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E108A6">
              <w:rPr>
                <w:color w:val="000000" w:themeColor="text1"/>
              </w:rPr>
              <w:t>Serological test</w:t>
            </w:r>
          </w:p>
        </w:tc>
      </w:tr>
      <w:tr w:rsidR="00963931" w:rsidRPr="00E108A6" w:rsidTr="00B65ABE">
        <w:tc>
          <w:tcPr>
            <w:cnfStyle w:val="001000000000" w:firstRow="0" w:lastRow="0" w:firstColumn="1" w:lastColumn="0" w:oddVBand="0" w:evenVBand="0" w:oddHBand="0" w:evenHBand="0" w:firstRowFirstColumn="0" w:firstRowLastColumn="0" w:lastRowFirstColumn="0" w:lastRowLastColumn="0"/>
            <w:tcW w:w="1838" w:type="dxa"/>
            <w:shd w:val="clear" w:color="auto" w:fill="DBE5F1" w:themeFill="accent1" w:themeFillTint="33"/>
            <w:hideMark/>
          </w:tcPr>
          <w:p w:rsidR="00963931" w:rsidRPr="00E108A6" w:rsidRDefault="00963931" w:rsidP="007E1690">
            <w:pPr>
              <w:bidi/>
              <w:jc w:val="center"/>
              <w:rPr>
                <w:color w:val="000000" w:themeColor="text1"/>
              </w:rPr>
            </w:pPr>
            <w:r w:rsidRPr="00E108A6">
              <w:rPr>
                <w:color w:val="000000" w:themeColor="text1"/>
              </w:rPr>
              <w:t>6</w:t>
            </w:r>
          </w:p>
        </w:tc>
        <w:tc>
          <w:tcPr>
            <w:tcW w:w="6802" w:type="dxa"/>
            <w:shd w:val="clear" w:color="auto" w:fill="DBE5F1" w:themeFill="accent1" w:themeFillTint="33"/>
            <w:hideMark/>
          </w:tcPr>
          <w:p w:rsidR="00963931" w:rsidRPr="00E108A6" w:rsidRDefault="00963931" w:rsidP="007E1690">
            <w:pPr>
              <w:bidi/>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E108A6">
              <w:rPr>
                <w:color w:val="000000" w:themeColor="text1"/>
              </w:rPr>
              <w:t>Blood test</w:t>
            </w:r>
          </w:p>
        </w:tc>
      </w:tr>
      <w:tr w:rsidR="00963931" w:rsidRPr="00E108A6" w:rsidTr="00B65ABE">
        <w:tc>
          <w:tcPr>
            <w:cnfStyle w:val="001000000000" w:firstRow="0" w:lastRow="0" w:firstColumn="1" w:lastColumn="0" w:oddVBand="0" w:evenVBand="0" w:oddHBand="0" w:evenHBand="0" w:firstRowFirstColumn="0" w:firstRowLastColumn="0" w:lastRowFirstColumn="0" w:lastRowLastColumn="0"/>
            <w:tcW w:w="1838" w:type="dxa"/>
            <w:shd w:val="clear" w:color="auto" w:fill="DBE5F1" w:themeFill="accent1" w:themeFillTint="33"/>
            <w:hideMark/>
          </w:tcPr>
          <w:p w:rsidR="00963931" w:rsidRPr="00E108A6" w:rsidRDefault="00963931" w:rsidP="007E1690">
            <w:pPr>
              <w:bidi/>
              <w:jc w:val="center"/>
              <w:rPr>
                <w:color w:val="000000" w:themeColor="text1"/>
              </w:rPr>
            </w:pPr>
            <w:r w:rsidRPr="00E108A6">
              <w:rPr>
                <w:color w:val="000000" w:themeColor="text1"/>
              </w:rPr>
              <w:t>7</w:t>
            </w:r>
          </w:p>
        </w:tc>
        <w:tc>
          <w:tcPr>
            <w:tcW w:w="6802" w:type="dxa"/>
            <w:shd w:val="clear" w:color="auto" w:fill="DBE5F1" w:themeFill="accent1" w:themeFillTint="33"/>
            <w:hideMark/>
          </w:tcPr>
          <w:p w:rsidR="00963931" w:rsidRPr="00E108A6" w:rsidRDefault="00963931" w:rsidP="007E1690">
            <w:pPr>
              <w:bidi/>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E108A6">
              <w:rPr>
                <w:color w:val="000000" w:themeColor="text1"/>
              </w:rPr>
              <w:t>Complement system</w:t>
            </w:r>
          </w:p>
        </w:tc>
      </w:tr>
      <w:tr w:rsidR="00963931" w:rsidRPr="00E108A6" w:rsidTr="00B65ABE">
        <w:tc>
          <w:tcPr>
            <w:cnfStyle w:val="001000000000" w:firstRow="0" w:lastRow="0" w:firstColumn="1" w:lastColumn="0" w:oddVBand="0" w:evenVBand="0" w:oddHBand="0" w:evenHBand="0" w:firstRowFirstColumn="0" w:firstRowLastColumn="0" w:lastRowFirstColumn="0" w:lastRowLastColumn="0"/>
            <w:tcW w:w="1838" w:type="dxa"/>
            <w:shd w:val="clear" w:color="auto" w:fill="DBE5F1" w:themeFill="accent1" w:themeFillTint="33"/>
            <w:hideMark/>
          </w:tcPr>
          <w:p w:rsidR="00963931" w:rsidRPr="00E108A6" w:rsidRDefault="00963931" w:rsidP="007E1690">
            <w:pPr>
              <w:bidi/>
              <w:jc w:val="center"/>
              <w:rPr>
                <w:color w:val="000000" w:themeColor="text1"/>
              </w:rPr>
            </w:pPr>
            <w:r w:rsidRPr="00E108A6">
              <w:rPr>
                <w:color w:val="000000" w:themeColor="text1"/>
              </w:rPr>
              <w:t>8</w:t>
            </w:r>
          </w:p>
        </w:tc>
        <w:tc>
          <w:tcPr>
            <w:tcW w:w="6802" w:type="dxa"/>
            <w:shd w:val="clear" w:color="auto" w:fill="DBE5F1" w:themeFill="accent1" w:themeFillTint="33"/>
            <w:hideMark/>
          </w:tcPr>
          <w:p w:rsidR="00963931" w:rsidRPr="00E108A6" w:rsidRDefault="00963931" w:rsidP="007E1690">
            <w:pPr>
              <w:bidi/>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E108A6">
              <w:rPr>
                <w:color w:val="000000" w:themeColor="text1"/>
              </w:rPr>
              <w:t>Vaccines</w:t>
            </w:r>
          </w:p>
        </w:tc>
      </w:tr>
      <w:tr w:rsidR="00963931" w:rsidRPr="00E108A6" w:rsidTr="00B65ABE">
        <w:tc>
          <w:tcPr>
            <w:cnfStyle w:val="001000000000" w:firstRow="0" w:lastRow="0" w:firstColumn="1" w:lastColumn="0" w:oddVBand="0" w:evenVBand="0" w:oddHBand="0" w:evenHBand="0" w:firstRowFirstColumn="0" w:firstRowLastColumn="0" w:lastRowFirstColumn="0" w:lastRowLastColumn="0"/>
            <w:tcW w:w="1838" w:type="dxa"/>
            <w:shd w:val="clear" w:color="auto" w:fill="DBE5F1" w:themeFill="accent1" w:themeFillTint="33"/>
            <w:hideMark/>
          </w:tcPr>
          <w:p w:rsidR="00963931" w:rsidRPr="00E108A6" w:rsidRDefault="00963931" w:rsidP="007E1690">
            <w:pPr>
              <w:bidi/>
              <w:jc w:val="center"/>
              <w:rPr>
                <w:color w:val="000000" w:themeColor="text1"/>
              </w:rPr>
            </w:pPr>
            <w:r w:rsidRPr="00E108A6">
              <w:rPr>
                <w:color w:val="000000" w:themeColor="text1"/>
              </w:rPr>
              <w:t>9</w:t>
            </w:r>
          </w:p>
        </w:tc>
        <w:tc>
          <w:tcPr>
            <w:tcW w:w="6802" w:type="dxa"/>
            <w:shd w:val="clear" w:color="auto" w:fill="DBE5F1" w:themeFill="accent1" w:themeFillTint="33"/>
            <w:hideMark/>
          </w:tcPr>
          <w:p w:rsidR="00963931" w:rsidRPr="00E108A6" w:rsidRDefault="00963931" w:rsidP="007E1690">
            <w:pPr>
              <w:bidi/>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E108A6">
              <w:rPr>
                <w:color w:val="000000" w:themeColor="text1"/>
              </w:rPr>
              <w:t>Types of vaccines</w:t>
            </w:r>
          </w:p>
        </w:tc>
      </w:tr>
      <w:tr w:rsidR="00963931" w:rsidRPr="00E108A6" w:rsidTr="00B65ABE">
        <w:tc>
          <w:tcPr>
            <w:cnfStyle w:val="001000000000" w:firstRow="0" w:lastRow="0" w:firstColumn="1" w:lastColumn="0" w:oddVBand="0" w:evenVBand="0" w:oddHBand="0" w:evenHBand="0" w:firstRowFirstColumn="0" w:firstRowLastColumn="0" w:lastRowFirstColumn="0" w:lastRowLastColumn="0"/>
            <w:tcW w:w="1838" w:type="dxa"/>
            <w:shd w:val="clear" w:color="auto" w:fill="DBE5F1" w:themeFill="accent1" w:themeFillTint="33"/>
            <w:hideMark/>
          </w:tcPr>
          <w:p w:rsidR="00963931" w:rsidRPr="00E108A6" w:rsidRDefault="00963931" w:rsidP="007E1690">
            <w:pPr>
              <w:bidi/>
              <w:jc w:val="center"/>
              <w:rPr>
                <w:color w:val="000000" w:themeColor="text1"/>
              </w:rPr>
            </w:pPr>
            <w:r w:rsidRPr="00E108A6">
              <w:rPr>
                <w:color w:val="000000" w:themeColor="text1"/>
              </w:rPr>
              <w:t>10</w:t>
            </w:r>
          </w:p>
        </w:tc>
        <w:tc>
          <w:tcPr>
            <w:tcW w:w="6802" w:type="dxa"/>
            <w:shd w:val="clear" w:color="auto" w:fill="DBE5F1" w:themeFill="accent1" w:themeFillTint="33"/>
            <w:hideMark/>
          </w:tcPr>
          <w:p w:rsidR="00963931" w:rsidRPr="00E108A6" w:rsidRDefault="00963931" w:rsidP="007E1690">
            <w:pPr>
              <w:bidi/>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E108A6">
              <w:rPr>
                <w:color w:val="000000" w:themeColor="text1"/>
              </w:rPr>
              <w:t>Immune response and types of immunity</w:t>
            </w:r>
          </w:p>
        </w:tc>
      </w:tr>
      <w:tr w:rsidR="00963931" w:rsidRPr="00E108A6" w:rsidTr="00B65ABE">
        <w:tc>
          <w:tcPr>
            <w:cnfStyle w:val="001000000000" w:firstRow="0" w:lastRow="0" w:firstColumn="1" w:lastColumn="0" w:oddVBand="0" w:evenVBand="0" w:oddHBand="0" w:evenHBand="0" w:firstRowFirstColumn="0" w:firstRowLastColumn="0" w:lastRowFirstColumn="0" w:lastRowLastColumn="0"/>
            <w:tcW w:w="1838" w:type="dxa"/>
            <w:shd w:val="clear" w:color="auto" w:fill="DBE5F1" w:themeFill="accent1" w:themeFillTint="33"/>
            <w:hideMark/>
          </w:tcPr>
          <w:p w:rsidR="00963931" w:rsidRPr="00E108A6" w:rsidRDefault="00963931" w:rsidP="007E1690">
            <w:pPr>
              <w:bidi/>
              <w:jc w:val="center"/>
              <w:rPr>
                <w:color w:val="000000" w:themeColor="text1"/>
              </w:rPr>
            </w:pPr>
            <w:r w:rsidRPr="00E108A6">
              <w:rPr>
                <w:color w:val="000000" w:themeColor="text1"/>
              </w:rPr>
              <w:t>11</w:t>
            </w:r>
          </w:p>
        </w:tc>
        <w:tc>
          <w:tcPr>
            <w:tcW w:w="6802" w:type="dxa"/>
            <w:shd w:val="clear" w:color="auto" w:fill="DBE5F1" w:themeFill="accent1" w:themeFillTint="33"/>
            <w:hideMark/>
          </w:tcPr>
          <w:p w:rsidR="00963931" w:rsidRPr="00E108A6" w:rsidRDefault="00963931" w:rsidP="007E1690">
            <w:pPr>
              <w:bidi/>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E108A6">
              <w:rPr>
                <w:color w:val="000000" w:themeColor="text1"/>
              </w:rPr>
              <w:t>Immunization</w:t>
            </w:r>
          </w:p>
        </w:tc>
      </w:tr>
      <w:tr w:rsidR="00963931" w:rsidRPr="00E108A6" w:rsidTr="00B65ABE">
        <w:tc>
          <w:tcPr>
            <w:cnfStyle w:val="001000000000" w:firstRow="0" w:lastRow="0" w:firstColumn="1" w:lastColumn="0" w:oddVBand="0" w:evenVBand="0" w:oddHBand="0" w:evenHBand="0" w:firstRowFirstColumn="0" w:firstRowLastColumn="0" w:lastRowFirstColumn="0" w:lastRowLastColumn="0"/>
            <w:tcW w:w="1838" w:type="dxa"/>
            <w:shd w:val="clear" w:color="auto" w:fill="DBE5F1" w:themeFill="accent1" w:themeFillTint="33"/>
            <w:hideMark/>
          </w:tcPr>
          <w:p w:rsidR="00963931" w:rsidRPr="00E108A6" w:rsidRDefault="00963931" w:rsidP="007E1690">
            <w:pPr>
              <w:bidi/>
              <w:jc w:val="center"/>
              <w:rPr>
                <w:color w:val="000000" w:themeColor="text1"/>
              </w:rPr>
            </w:pPr>
            <w:r w:rsidRPr="00E108A6">
              <w:rPr>
                <w:color w:val="000000" w:themeColor="text1"/>
              </w:rPr>
              <w:t>12</w:t>
            </w:r>
          </w:p>
        </w:tc>
        <w:tc>
          <w:tcPr>
            <w:tcW w:w="6802" w:type="dxa"/>
            <w:shd w:val="clear" w:color="auto" w:fill="DBE5F1" w:themeFill="accent1" w:themeFillTint="33"/>
            <w:hideMark/>
          </w:tcPr>
          <w:p w:rsidR="00963931" w:rsidRPr="00E108A6" w:rsidRDefault="00963931" w:rsidP="007E1690">
            <w:pPr>
              <w:bidi/>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E108A6">
              <w:rPr>
                <w:color w:val="000000" w:themeColor="text1"/>
              </w:rPr>
              <w:t>Factors influencing the vaccines</w:t>
            </w:r>
          </w:p>
        </w:tc>
      </w:tr>
      <w:tr w:rsidR="00963931" w:rsidRPr="00E108A6" w:rsidTr="00B65ABE">
        <w:tc>
          <w:tcPr>
            <w:cnfStyle w:val="001000000000" w:firstRow="0" w:lastRow="0" w:firstColumn="1" w:lastColumn="0" w:oddVBand="0" w:evenVBand="0" w:oddHBand="0" w:evenHBand="0" w:firstRowFirstColumn="0" w:firstRowLastColumn="0" w:lastRowFirstColumn="0" w:lastRowLastColumn="0"/>
            <w:tcW w:w="1838" w:type="dxa"/>
            <w:shd w:val="clear" w:color="auto" w:fill="DBE5F1" w:themeFill="accent1" w:themeFillTint="33"/>
            <w:hideMark/>
          </w:tcPr>
          <w:p w:rsidR="00963931" w:rsidRPr="00E108A6" w:rsidRDefault="00963931" w:rsidP="007E1690">
            <w:pPr>
              <w:bidi/>
              <w:jc w:val="center"/>
              <w:rPr>
                <w:color w:val="000000" w:themeColor="text1"/>
              </w:rPr>
            </w:pPr>
            <w:r w:rsidRPr="00E108A6">
              <w:rPr>
                <w:color w:val="000000" w:themeColor="text1"/>
              </w:rPr>
              <w:t>13</w:t>
            </w:r>
          </w:p>
        </w:tc>
        <w:tc>
          <w:tcPr>
            <w:tcW w:w="6802" w:type="dxa"/>
            <w:shd w:val="clear" w:color="auto" w:fill="DBE5F1" w:themeFill="accent1" w:themeFillTint="33"/>
            <w:hideMark/>
          </w:tcPr>
          <w:p w:rsidR="00963931" w:rsidRPr="00E108A6" w:rsidRDefault="00963931" w:rsidP="007E1690">
            <w:pPr>
              <w:bidi/>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E108A6">
              <w:rPr>
                <w:color w:val="000000" w:themeColor="text1"/>
              </w:rPr>
              <w:t>Cautions to avoid giving vaccines and causes of vaccines failure</w:t>
            </w:r>
          </w:p>
        </w:tc>
      </w:tr>
    </w:tbl>
    <w:p w:rsidR="00963931" w:rsidRDefault="00963931" w:rsidP="007E1690">
      <w:pPr>
        <w:bidi/>
        <w:jc w:val="center"/>
        <w:rPr>
          <w:rFonts w:asciiTheme="minorHAnsi" w:hAnsiTheme="minorHAnsi" w:cstheme="minorBidi"/>
        </w:rPr>
      </w:pPr>
    </w:p>
    <w:tbl>
      <w:tblPr>
        <w:tblStyle w:val="1-5"/>
        <w:tblW w:w="0" w:type="auto"/>
        <w:jc w:val="center"/>
        <w:tblLook w:val="04A0" w:firstRow="1" w:lastRow="0" w:firstColumn="1" w:lastColumn="0" w:noHBand="0" w:noVBand="1"/>
      </w:tblPr>
      <w:tblGrid>
        <w:gridCol w:w="1059"/>
        <w:gridCol w:w="7936"/>
      </w:tblGrid>
      <w:tr w:rsidR="00963931" w:rsidTr="00B65AB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hideMark/>
          </w:tcPr>
          <w:p w:rsidR="00963931" w:rsidRDefault="00963931" w:rsidP="007E1690">
            <w:pPr>
              <w:bidi/>
              <w:jc w:val="center"/>
            </w:pPr>
            <w:r>
              <w:rPr>
                <w:rFonts w:cs="Times New Roman"/>
                <w:rtl/>
              </w:rPr>
              <w:t>Practical Part</w:t>
            </w:r>
          </w:p>
        </w:tc>
        <w:tc>
          <w:tcPr>
            <w:tcW w:w="7936" w:type="dxa"/>
            <w:hideMark/>
          </w:tcPr>
          <w:p w:rsidR="00963931" w:rsidRDefault="00963931" w:rsidP="007E1690">
            <w:pPr>
              <w:bidi/>
              <w:jc w:val="center"/>
              <w:cnfStyle w:val="100000000000" w:firstRow="1" w:lastRow="0" w:firstColumn="0" w:lastColumn="0" w:oddVBand="0" w:evenVBand="0" w:oddHBand="0" w:evenHBand="0" w:firstRowFirstColumn="0" w:firstRowLastColumn="0" w:lastRowFirstColumn="0" w:lastRowLastColumn="0"/>
            </w:pPr>
            <w:r>
              <w:rPr>
                <w:rFonts w:cs="Times New Roman"/>
                <w:rtl/>
              </w:rPr>
              <w:t>Topic</w:t>
            </w:r>
          </w:p>
        </w:tc>
      </w:tr>
      <w:tr w:rsidR="00963931" w:rsidTr="00B65ABE">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BE5F1" w:themeFill="accent1" w:themeFillTint="33"/>
            <w:hideMark/>
          </w:tcPr>
          <w:p w:rsidR="00963931" w:rsidRDefault="00963931" w:rsidP="007E1690">
            <w:pPr>
              <w:bidi/>
              <w:jc w:val="center"/>
            </w:pPr>
            <w:r>
              <w:t>1</w:t>
            </w:r>
          </w:p>
        </w:tc>
        <w:tc>
          <w:tcPr>
            <w:tcW w:w="7936" w:type="dxa"/>
            <w:shd w:val="clear" w:color="auto" w:fill="DBE5F1" w:themeFill="accent1" w:themeFillTint="33"/>
            <w:hideMark/>
          </w:tcPr>
          <w:p w:rsidR="00963931" w:rsidRDefault="00963931" w:rsidP="007E1690">
            <w:pPr>
              <w:bidi/>
              <w:jc w:val="center"/>
              <w:cnfStyle w:val="000000000000" w:firstRow="0" w:lastRow="0" w:firstColumn="0" w:lastColumn="0" w:oddVBand="0" w:evenVBand="0" w:oddHBand="0" w:evenHBand="0" w:firstRowFirstColumn="0" w:firstRowLastColumn="0" w:lastRowFirstColumn="0" w:lastRowLastColumn="0"/>
            </w:pPr>
            <w:r>
              <w:t>Hematology test</w:t>
            </w:r>
          </w:p>
        </w:tc>
      </w:tr>
      <w:tr w:rsidR="00963931" w:rsidTr="00B65ABE">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BE5F1" w:themeFill="accent1" w:themeFillTint="33"/>
            <w:hideMark/>
          </w:tcPr>
          <w:p w:rsidR="00963931" w:rsidRDefault="00963931" w:rsidP="007E1690">
            <w:pPr>
              <w:bidi/>
              <w:jc w:val="center"/>
            </w:pPr>
            <w:r>
              <w:t>2</w:t>
            </w:r>
          </w:p>
        </w:tc>
        <w:tc>
          <w:tcPr>
            <w:tcW w:w="7936" w:type="dxa"/>
            <w:shd w:val="clear" w:color="auto" w:fill="DBE5F1" w:themeFill="accent1" w:themeFillTint="33"/>
            <w:hideMark/>
          </w:tcPr>
          <w:p w:rsidR="00963931" w:rsidRDefault="00963931" w:rsidP="007E1690">
            <w:pPr>
              <w:bidi/>
              <w:jc w:val="center"/>
              <w:cnfStyle w:val="000000000000" w:firstRow="0" w:lastRow="0" w:firstColumn="0" w:lastColumn="0" w:oddVBand="0" w:evenVBand="0" w:oddHBand="0" w:evenHBand="0" w:firstRowFirstColumn="0" w:firstRowLastColumn="0" w:lastRowFirstColumn="0" w:lastRowLastColumn="0"/>
            </w:pPr>
            <w:r>
              <w:t>Serological test</w:t>
            </w:r>
          </w:p>
        </w:tc>
      </w:tr>
      <w:tr w:rsidR="00963931" w:rsidTr="00B65ABE">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BE5F1" w:themeFill="accent1" w:themeFillTint="33"/>
            <w:hideMark/>
          </w:tcPr>
          <w:p w:rsidR="00963931" w:rsidRDefault="00963931" w:rsidP="007E1690">
            <w:pPr>
              <w:bidi/>
              <w:jc w:val="center"/>
            </w:pPr>
            <w:r>
              <w:t>3</w:t>
            </w:r>
          </w:p>
        </w:tc>
        <w:tc>
          <w:tcPr>
            <w:tcW w:w="7936" w:type="dxa"/>
            <w:shd w:val="clear" w:color="auto" w:fill="DBE5F1" w:themeFill="accent1" w:themeFillTint="33"/>
            <w:hideMark/>
          </w:tcPr>
          <w:p w:rsidR="00963931" w:rsidRDefault="00963931" w:rsidP="007E1690">
            <w:pPr>
              <w:bidi/>
              <w:jc w:val="center"/>
              <w:cnfStyle w:val="000000000000" w:firstRow="0" w:lastRow="0" w:firstColumn="0" w:lastColumn="0" w:oddVBand="0" w:evenVBand="0" w:oddHBand="0" w:evenHBand="0" w:firstRowFirstColumn="0" w:firstRowLastColumn="0" w:lastRowFirstColumn="0" w:lastRowLastColumn="0"/>
            </w:pPr>
            <w:r>
              <w:t>Preparation of anti-sera</w:t>
            </w:r>
          </w:p>
        </w:tc>
      </w:tr>
      <w:tr w:rsidR="00963931" w:rsidTr="00B65ABE">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BE5F1" w:themeFill="accent1" w:themeFillTint="33"/>
            <w:hideMark/>
          </w:tcPr>
          <w:p w:rsidR="00963931" w:rsidRDefault="00963931" w:rsidP="007E1690">
            <w:pPr>
              <w:bidi/>
              <w:jc w:val="center"/>
            </w:pPr>
            <w:r>
              <w:t>4</w:t>
            </w:r>
          </w:p>
        </w:tc>
        <w:tc>
          <w:tcPr>
            <w:tcW w:w="7936" w:type="dxa"/>
            <w:shd w:val="clear" w:color="auto" w:fill="DBE5F1" w:themeFill="accent1" w:themeFillTint="33"/>
            <w:hideMark/>
          </w:tcPr>
          <w:p w:rsidR="00963931" w:rsidRDefault="00963931" w:rsidP="00B65ABE">
            <w:pPr>
              <w:bidi/>
              <w:jc w:val="center"/>
              <w:cnfStyle w:val="000000000000" w:firstRow="0" w:lastRow="0" w:firstColumn="0" w:lastColumn="0" w:oddVBand="0" w:evenVBand="0" w:oddHBand="0" w:evenHBand="0" w:firstRowFirstColumn="0" w:firstRowLastColumn="0" w:lastRowFirstColumn="0" w:lastRowLastColumn="0"/>
            </w:pPr>
            <w:r>
              <w:t>Immunoglobulines</w:t>
            </w:r>
          </w:p>
        </w:tc>
      </w:tr>
      <w:tr w:rsidR="00963931" w:rsidTr="00B65ABE">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BE5F1" w:themeFill="accent1" w:themeFillTint="33"/>
            <w:hideMark/>
          </w:tcPr>
          <w:p w:rsidR="00963931" w:rsidRDefault="00963931" w:rsidP="007E1690">
            <w:pPr>
              <w:bidi/>
              <w:jc w:val="center"/>
            </w:pPr>
            <w:r>
              <w:t>5</w:t>
            </w:r>
          </w:p>
        </w:tc>
        <w:tc>
          <w:tcPr>
            <w:tcW w:w="7936" w:type="dxa"/>
            <w:shd w:val="clear" w:color="auto" w:fill="DBE5F1" w:themeFill="accent1" w:themeFillTint="33"/>
            <w:hideMark/>
          </w:tcPr>
          <w:p w:rsidR="00963931" w:rsidRDefault="00963931" w:rsidP="007E1690">
            <w:pPr>
              <w:bidi/>
              <w:jc w:val="center"/>
              <w:cnfStyle w:val="000000000000" w:firstRow="0" w:lastRow="0" w:firstColumn="0" w:lastColumn="0" w:oddVBand="0" w:evenVBand="0" w:oddHBand="0" w:evenHBand="0" w:firstRowFirstColumn="0" w:firstRowLastColumn="0" w:lastRowFirstColumn="0" w:lastRowLastColumn="0"/>
            </w:pPr>
            <w:r>
              <w:t>Complement test</w:t>
            </w:r>
          </w:p>
        </w:tc>
      </w:tr>
      <w:tr w:rsidR="00963931" w:rsidTr="00B65ABE">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BE5F1" w:themeFill="accent1" w:themeFillTint="33"/>
            <w:hideMark/>
          </w:tcPr>
          <w:p w:rsidR="00963931" w:rsidRDefault="00963931" w:rsidP="007E1690">
            <w:pPr>
              <w:bidi/>
              <w:jc w:val="center"/>
            </w:pPr>
            <w:r>
              <w:t>6</w:t>
            </w:r>
          </w:p>
        </w:tc>
        <w:tc>
          <w:tcPr>
            <w:tcW w:w="7936" w:type="dxa"/>
            <w:shd w:val="clear" w:color="auto" w:fill="DBE5F1" w:themeFill="accent1" w:themeFillTint="33"/>
            <w:hideMark/>
          </w:tcPr>
          <w:p w:rsidR="00963931" w:rsidRDefault="00963931" w:rsidP="007E1690">
            <w:pPr>
              <w:bidi/>
              <w:jc w:val="center"/>
              <w:cnfStyle w:val="000000000000" w:firstRow="0" w:lastRow="0" w:firstColumn="0" w:lastColumn="0" w:oddVBand="0" w:evenVBand="0" w:oddHBand="0" w:evenHBand="0" w:firstRowFirstColumn="0" w:firstRowLastColumn="0" w:lastRowFirstColumn="0" w:lastRowLastColumn="0"/>
            </w:pPr>
            <w:r>
              <w:t>Agglutination test</w:t>
            </w:r>
          </w:p>
        </w:tc>
      </w:tr>
      <w:tr w:rsidR="00963931" w:rsidTr="00B65ABE">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BE5F1" w:themeFill="accent1" w:themeFillTint="33"/>
            <w:hideMark/>
          </w:tcPr>
          <w:p w:rsidR="00963931" w:rsidRDefault="00963931" w:rsidP="007E1690">
            <w:pPr>
              <w:bidi/>
              <w:jc w:val="center"/>
            </w:pPr>
            <w:r>
              <w:t>7</w:t>
            </w:r>
          </w:p>
        </w:tc>
        <w:tc>
          <w:tcPr>
            <w:tcW w:w="7936" w:type="dxa"/>
            <w:shd w:val="clear" w:color="auto" w:fill="DBE5F1" w:themeFill="accent1" w:themeFillTint="33"/>
            <w:hideMark/>
          </w:tcPr>
          <w:p w:rsidR="00963931" w:rsidRDefault="00963931" w:rsidP="007E1690">
            <w:pPr>
              <w:bidi/>
              <w:jc w:val="center"/>
              <w:cnfStyle w:val="000000000000" w:firstRow="0" w:lastRow="0" w:firstColumn="0" w:lastColumn="0" w:oddVBand="0" w:evenVBand="0" w:oddHBand="0" w:evenHBand="0" w:firstRowFirstColumn="0" w:firstRowLastColumn="0" w:lastRowFirstColumn="0" w:lastRowLastColumn="0"/>
            </w:pPr>
            <w:r>
              <w:t>Precipitation test</w:t>
            </w:r>
          </w:p>
        </w:tc>
      </w:tr>
      <w:tr w:rsidR="00963931" w:rsidTr="00B65ABE">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BE5F1" w:themeFill="accent1" w:themeFillTint="33"/>
            <w:hideMark/>
          </w:tcPr>
          <w:p w:rsidR="00963931" w:rsidRDefault="00963931" w:rsidP="007E1690">
            <w:pPr>
              <w:bidi/>
              <w:jc w:val="center"/>
            </w:pPr>
            <w:r>
              <w:t>8</w:t>
            </w:r>
          </w:p>
        </w:tc>
        <w:tc>
          <w:tcPr>
            <w:tcW w:w="7936" w:type="dxa"/>
            <w:shd w:val="clear" w:color="auto" w:fill="DBE5F1" w:themeFill="accent1" w:themeFillTint="33"/>
            <w:hideMark/>
          </w:tcPr>
          <w:p w:rsidR="00963931" w:rsidRDefault="00963931" w:rsidP="007E1690">
            <w:pPr>
              <w:bidi/>
              <w:jc w:val="center"/>
              <w:cnfStyle w:val="000000000000" w:firstRow="0" w:lastRow="0" w:firstColumn="0" w:lastColumn="0" w:oddVBand="0" w:evenVBand="0" w:oddHBand="0" w:evenHBand="0" w:firstRowFirstColumn="0" w:firstRowLastColumn="0" w:lastRowFirstColumn="0" w:lastRowLastColumn="0"/>
            </w:pPr>
            <w:r>
              <w:t>Enzyme-linked immunosorbent assay (ELISA)</w:t>
            </w:r>
          </w:p>
        </w:tc>
      </w:tr>
      <w:tr w:rsidR="00963931" w:rsidTr="00B65ABE">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BE5F1" w:themeFill="accent1" w:themeFillTint="33"/>
            <w:hideMark/>
          </w:tcPr>
          <w:p w:rsidR="00963931" w:rsidRDefault="00963931" w:rsidP="007E1690">
            <w:pPr>
              <w:bidi/>
              <w:jc w:val="center"/>
            </w:pPr>
            <w:r>
              <w:t>9</w:t>
            </w:r>
          </w:p>
        </w:tc>
        <w:tc>
          <w:tcPr>
            <w:tcW w:w="7936" w:type="dxa"/>
            <w:shd w:val="clear" w:color="auto" w:fill="DBE5F1" w:themeFill="accent1" w:themeFillTint="33"/>
            <w:hideMark/>
          </w:tcPr>
          <w:p w:rsidR="00963931" w:rsidRDefault="00963931" w:rsidP="007E1690">
            <w:pPr>
              <w:bidi/>
              <w:jc w:val="center"/>
              <w:cnfStyle w:val="000000000000" w:firstRow="0" w:lastRow="0" w:firstColumn="0" w:lastColumn="0" w:oddVBand="0" w:evenVBand="0" w:oddHBand="0" w:evenHBand="0" w:firstRowFirstColumn="0" w:firstRowLastColumn="0" w:lastRowFirstColumn="0" w:lastRowLastColumn="0"/>
            </w:pPr>
            <w:r>
              <w:t>Rheumatoid factor (RF) and Rose Bengal test</w:t>
            </w:r>
          </w:p>
        </w:tc>
      </w:tr>
      <w:tr w:rsidR="00963931" w:rsidTr="00B65ABE">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BE5F1" w:themeFill="accent1" w:themeFillTint="33"/>
            <w:hideMark/>
          </w:tcPr>
          <w:p w:rsidR="00963931" w:rsidRDefault="00963931" w:rsidP="007E1690">
            <w:pPr>
              <w:bidi/>
              <w:jc w:val="center"/>
            </w:pPr>
            <w:r>
              <w:t>10</w:t>
            </w:r>
          </w:p>
        </w:tc>
        <w:tc>
          <w:tcPr>
            <w:tcW w:w="7936" w:type="dxa"/>
            <w:shd w:val="clear" w:color="auto" w:fill="DBE5F1" w:themeFill="accent1" w:themeFillTint="33"/>
            <w:hideMark/>
          </w:tcPr>
          <w:p w:rsidR="00963931" w:rsidRDefault="00963931" w:rsidP="007E1690">
            <w:pPr>
              <w:bidi/>
              <w:jc w:val="center"/>
              <w:cnfStyle w:val="000000000000" w:firstRow="0" w:lastRow="0" w:firstColumn="0" w:lastColumn="0" w:oddVBand="0" w:evenVBand="0" w:oddHBand="0" w:evenHBand="0" w:firstRowFirstColumn="0" w:firstRowLastColumn="0" w:lastRowFirstColumn="0" w:lastRowLastColumn="0"/>
            </w:pPr>
            <w:r>
              <w:t>Erythrocyte sedimentation rate (ESR)</w:t>
            </w:r>
          </w:p>
        </w:tc>
      </w:tr>
      <w:tr w:rsidR="00963931" w:rsidTr="00B65ABE">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BE5F1" w:themeFill="accent1" w:themeFillTint="33"/>
            <w:hideMark/>
          </w:tcPr>
          <w:p w:rsidR="00963931" w:rsidRDefault="00963931" w:rsidP="007E1690">
            <w:pPr>
              <w:bidi/>
              <w:jc w:val="center"/>
            </w:pPr>
            <w:r>
              <w:t>11</w:t>
            </w:r>
          </w:p>
        </w:tc>
        <w:tc>
          <w:tcPr>
            <w:tcW w:w="7936" w:type="dxa"/>
            <w:shd w:val="clear" w:color="auto" w:fill="DBE5F1" w:themeFill="accent1" w:themeFillTint="33"/>
            <w:hideMark/>
          </w:tcPr>
          <w:p w:rsidR="00963931" w:rsidRDefault="00963931" w:rsidP="007E1690">
            <w:pPr>
              <w:bidi/>
              <w:jc w:val="center"/>
              <w:cnfStyle w:val="000000000000" w:firstRow="0" w:lastRow="0" w:firstColumn="0" w:lastColumn="0" w:oddVBand="0" w:evenVBand="0" w:oddHBand="0" w:evenHBand="0" w:firstRowFirstColumn="0" w:firstRowLastColumn="0" w:lastRowFirstColumn="0" w:lastRowLastColumn="0"/>
            </w:pPr>
            <w:r>
              <w:t>Antinuclear autoantibody (ANA) and double standard DNA auto antibodies (dsDNA)</w:t>
            </w:r>
          </w:p>
        </w:tc>
      </w:tr>
      <w:tr w:rsidR="00963931" w:rsidTr="00B65ABE">
        <w:trPr>
          <w:trHeight w:val="83"/>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BE5F1" w:themeFill="accent1" w:themeFillTint="33"/>
          </w:tcPr>
          <w:p w:rsidR="00963931" w:rsidRDefault="00963931" w:rsidP="00B202C1">
            <w:pPr>
              <w:bidi/>
              <w:jc w:val="right"/>
            </w:pPr>
          </w:p>
        </w:tc>
        <w:tc>
          <w:tcPr>
            <w:tcW w:w="7936" w:type="dxa"/>
            <w:shd w:val="clear" w:color="auto" w:fill="DBE5F1" w:themeFill="accent1" w:themeFillTint="33"/>
          </w:tcPr>
          <w:p w:rsidR="00963931" w:rsidRDefault="00963931" w:rsidP="00B202C1">
            <w:pPr>
              <w:bidi/>
              <w:jc w:val="right"/>
              <w:cnfStyle w:val="000000000000" w:firstRow="0" w:lastRow="0" w:firstColumn="0" w:lastColumn="0" w:oddVBand="0" w:evenVBand="0" w:oddHBand="0" w:evenHBand="0" w:firstRowFirstColumn="0" w:firstRowLastColumn="0" w:lastRowFirstColumn="0" w:lastRowLastColumn="0"/>
            </w:pPr>
          </w:p>
        </w:tc>
      </w:tr>
    </w:tbl>
    <w:p w:rsidR="00963931" w:rsidRDefault="00963931" w:rsidP="00B202C1">
      <w:pPr>
        <w:pStyle w:val="2"/>
        <w:jc w:val="right"/>
        <w:rPr>
          <w:rFonts w:cs="Calibri"/>
          <w:rtl/>
        </w:rPr>
      </w:pPr>
    </w:p>
    <w:p w:rsidR="00963931" w:rsidRDefault="007E1690" w:rsidP="007E1690">
      <w:pPr>
        <w:pStyle w:val="2"/>
        <w:jc w:val="center"/>
      </w:pPr>
      <w:r w:rsidRPr="007E1690">
        <w:rPr>
          <w:rFonts w:cs="Times New Roman"/>
          <w:rtl/>
        </w:rPr>
        <w:t>ثانيًا: الأسلحة وآثار الأدوات</w:t>
      </w:r>
    </w:p>
    <w:tbl>
      <w:tblPr>
        <w:tblStyle w:val="2-1"/>
        <w:tblW w:w="0" w:type="auto"/>
        <w:tblLook w:val="04A0" w:firstRow="1" w:lastRow="0" w:firstColumn="1" w:lastColumn="0" w:noHBand="0" w:noVBand="1"/>
      </w:tblPr>
      <w:tblGrid>
        <w:gridCol w:w="709"/>
        <w:gridCol w:w="7931"/>
      </w:tblGrid>
      <w:tr w:rsidR="00963931" w:rsidTr="00B65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rsidR="00963931" w:rsidRDefault="00963931" w:rsidP="007E1690">
            <w:pPr>
              <w:bidi/>
              <w:jc w:val="center"/>
              <w:rPr>
                <w:lang w:bidi="ar-IQ"/>
              </w:rPr>
            </w:pPr>
            <w:r>
              <w:rPr>
                <w:rFonts w:cs="Times New Roman"/>
                <w:rtl/>
              </w:rPr>
              <w:t>T</w:t>
            </w:r>
          </w:p>
        </w:tc>
        <w:tc>
          <w:tcPr>
            <w:tcW w:w="7931" w:type="dxa"/>
            <w:vAlign w:val="center"/>
            <w:hideMark/>
          </w:tcPr>
          <w:p w:rsidR="00963931" w:rsidRDefault="00963931" w:rsidP="007E1690">
            <w:pPr>
              <w:bidi/>
              <w:jc w:val="center"/>
              <w:cnfStyle w:val="100000000000" w:firstRow="1" w:lastRow="0" w:firstColumn="0" w:lastColumn="0" w:oddVBand="0" w:evenVBand="0" w:oddHBand="0" w:evenHBand="0" w:firstRowFirstColumn="0" w:firstRowLastColumn="0" w:lastRowFirstColumn="0" w:lastRowLastColumn="0"/>
            </w:pPr>
            <w:r>
              <w:rPr>
                <w:rFonts w:cs="Times New Roman"/>
                <w:rtl/>
              </w:rPr>
              <w:t>Topic</w:t>
            </w:r>
          </w:p>
        </w:tc>
      </w:tr>
      <w:tr w:rsidR="00963931" w:rsidTr="00B65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rsidR="00963931" w:rsidRDefault="00963931" w:rsidP="007E1690">
            <w:pPr>
              <w:bidi/>
              <w:jc w:val="center"/>
            </w:pPr>
            <w:r>
              <w:t>1</w:t>
            </w:r>
          </w:p>
        </w:tc>
        <w:tc>
          <w:tcPr>
            <w:tcW w:w="7931" w:type="dxa"/>
            <w:vAlign w:val="center"/>
            <w:hideMark/>
          </w:tcPr>
          <w:p w:rsidR="00963931" w:rsidRDefault="00963931" w:rsidP="007E1690">
            <w:pPr>
              <w:bidi/>
              <w:jc w:val="center"/>
              <w:cnfStyle w:val="000000100000" w:firstRow="0" w:lastRow="0" w:firstColumn="0" w:lastColumn="0" w:oddVBand="0" w:evenVBand="0" w:oddHBand="1" w:evenHBand="0" w:firstRowFirstColumn="0" w:firstRowLastColumn="0" w:lastRowFirstColumn="0" w:lastRowLastColumn="0"/>
            </w:pPr>
            <w:r>
              <w:rPr>
                <w:rFonts w:cs="Times New Roman"/>
                <w:rtl/>
              </w:rPr>
              <w:t>Types of Weapons Used in Crime</w:t>
            </w:r>
          </w:p>
        </w:tc>
      </w:tr>
      <w:tr w:rsidR="00963931" w:rsidTr="00B65ABE">
        <w:tc>
          <w:tcPr>
            <w:cnfStyle w:val="001000000000" w:firstRow="0" w:lastRow="0" w:firstColumn="1" w:lastColumn="0" w:oddVBand="0" w:evenVBand="0" w:oddHBand="0" w:evenHBand="0" w:firstRowFirstColumn="0" w:firstRowLastColumn="0" w:lastRowFirstColumn="0" w:lastRowLastColumn="0"/>
            <w:tcW w:w="709" w:type="dxa"/>
            <w:shd w:val="clear" w:color="auto" w:fill="DBE5F1" w:themeFill="accent1" w:themeFillTint="33"/>
            <w:vAlign w:val="center"/>
            <w:hideMark/>
          </w:tcPr>
          <w:p w:rsidR="00963931" w:rsidRDefault="00963931" w:rsidP="007E1690">
            <w:pPr>
              <w:bidi/>
              <w:jc w:val="center"/>
            </w:pPr>
            <w:r>
              <w:t>2</w:t>
            </w:r>
          </w:p>
        </w:tc>
        <w:tc>
          <w:tcPr>
            <w:tcW w:w="7931" w:type="dxa"/>
            <w:shd w:val="clear" w:color="auto" w:fill="DBE5F1" w:themeFill="accent1" w:themeFillTint="33"/>
            <w:vAlign w:val="center"/>
            <w:hideMark/>
          </w:tcPr>
          <w:p w:rsidR="00963931" w:rsidRDefault="00963931" w:rsidP="007E1690">
            <w:pPr>
              <w:bidi/>
              <w:jc w:val="center"/>
              <w:cnfStyle w:val="000000000000" w:firstRow="0" w:lastRow="0" w:firstColumn="0" w:lastColumn="0" w:oddVBand="0" w:evenVBand="0" w:oddHBand="0" w:evenHBand="0" w:firstRowFirstColumn="0" w:firstRowLastColumn="0" w:lastRowFirstColumn="0" w:lastRowLastColumn="0"/>
            </w:pPr>
            <w:r>
              <w:rPr>
                <w:rFonts w:cs="Times New Roman"/>
                <w:rtl/>
              </w:rPr>
              <w:t>Types of Firearms (simple smooth-bore weapons and simple rifled weapons)</w:t>
            </w:r>
          </w:p>
        </w:tc>
      </w:tr>
      <w:tr w:rsidR="00963931" w:rsidTr="00B65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rsidR="00963931" w:rsidRDefault="00963931" w:rsidP="007E1690">
            <w:pPr>
              <w:bidi/>
              <w:jc w:val="center"/>
            </w:pPr>
          </w:p>
        </w:tc>
        <w:tc>
          <w:tcPr>
            <w:tcW w:w="7931" w:type="dxa"/>
            <w:vAlign w:val="center"/>
          </w:tcPr>
          <w:p w:rsidR="00963931" w:rsidRDefault="00963931" w:rsidP="007E1690">
            <w:pPr>
              <w:bidi/>
              <w:jc w:val="center"/>
              <w:cnfStyle w:val="000000100000" w:firstRow="0" w:lastRow="0" w:firstColumn="0" w:lastColumn="0" w:oddVBand="0" w:evenVBand="0" w:oddHBand="1" w:evenHBand="0" w:firstRowFirstColumn="0" w:firstRowLastColumn="0" w:lastRowFirstColumn="0" w:lastRowLastColumn="0"/>
              <w:rPr>
                <w:rFonts w:cs="Times New Roman"/>
                <w:rtl/>
                <w:lang w:bidi="ar-IQ"/>
              </w:rPr>
            </w:pPr>
          </w:p>
        </w:tc>
      </w:tr>
      <w:tr w:rsidR="00963931" w:rsidTr="00B65ABE">
        <w:tc>
          <w:tcPr>
            <w:cnfStyle w:val="001000000000" w:firstRow="0" w:lastRow="0" w:firstColumn="1" w:lastColumn="0" w:oddVBand="0" w:evenVBand="0" w:oddHBand="0" w:evenHBand="0" w:firstRowFirstColumn="0" w:firstRowLastColumn="0" w:lastRowFirstColumn="0" w:lastRowLastColumn="0"/>
            <w:tcW w:w="709" w:type="dxa"/>
            <w:shd w:val="clear" w:color="auto" w:fill="DBE5F1" w:themeFill="accent1" w:themeFillTint="33"/>
            <w:vAlign w:val="center"/>
            <w:hideMark/>
          </w:tcPr>
          <w:p w:rsidR="00963931" w:rsidRDefault="00963931" w:rsidP="007E1690">
            <w:pPr>
              <w:bidi/>
              <w:jc w:val="center"/>
            </w:pPr>
            <w:r>
              <w:t>3</w:t>
            </w:r>
          </w:p>
        </w:tc>
        <w:tc>
          <w:tcPr>
            <w:tcW w:w="7931" w:type="dxa"/>
            <w:shd w:val="clear" w:color="auto" w:fill="DBE5F1" w:themeFill="accent1" w:themeFillTint="33"/>
            <w:vAlign w:val="center"/>
            <w:hideMark/>
          </w:tcPr>
          <w:p w:rsidR="00963931" w:rsidRDefault="00963931" w:rsidP="007E1690">
            <w:pPr>
              <w:bidi/>
              <w:jc w:val="center"/>
              <w:cnfStyle w:val="000000000000" w:firstRow="0" w:lastRow="0" w:firstColumn="0" w:lastColumn="0" w:oddVBand="0" w:evenVBand="0" w:oddHBand="0" w:evenHBand="0" w:firstRowFirstColumn="0" w:firstRowLastColumn="0" w:lastRowFirstColumn="0" w:lastRowLastColumn="0"/>
            </w:pPr>
            <w:r>
              <w:rPr>
                <w:rFonts w:cs="Times New Roman"/>
                <w:rtl/>
              </w:rPr>
              <w:t>Components of Firearm Projectiles</w:t>
            </w:r>
          </w:p>
        </w:tc>
      </w:tr>
      <w:tr w:rsidR="00963931" w:rsidTr="00B65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rsidR="00963931" w:rsidRDefault="00963931" w:rsidP="007E1690">
            <w:pPr>
              <w:bidi/>
              <w:jc w:val="center"/>
            </w:pPr>
            <w:r>
              <w:t>4</w:t>
            </w:r>
          </w:p>
        </w:tc>
        <w:tc>
          <w:tcPr>
            <w:tcW w:w="7931" w:type="dxa"/>
            <w:vAlign w:val="center"/>
            <w:hideMark/>
          </w:tcPr>
          <w:p w:rsidR="00963931" w:rsidRDefault="00963931" w:rsidP="007E1690">
            <w:pPr>
              <w:bidi/>
              <w:jc w:val="center"/>
              <w:cnfStyle w:val="000000100000" w:firstRow="0" w:lastRow="0" w:firstColumn="0" w:lastColumn="0" w:oddVBand="0" w:evenVBand="0" w:oddHBand="1" w:evenHBand="0" w:firstRowFirstColumn="0" w:firstRowLastColumn="0" w:lastRowFirstColumn="0" w:lastRowLastColumn="0"/>
            </w:pPr>
            <w:r>
              <w:rPr>
                <w:rFonts w:cs="Times New Roman"/>
                <w:rtl/>
              </w:rPr>
              <w:t>Distinctive Characteristics of Firearm Injuries and Wounds</w:t>
            </w:r>
          </w:p>
        </w:tc>
      </w:tr>
      <w:tr w:rsidR="00963931" w:rsidTr="00B65ABE">
        <w:tc>
          <w:tcPr>
            <w:cnfStyle w:val="001000000000" w:firstRow="0" w:lastRow="0" w:firstColumn="1" w:lastColumn="0" w:oddVBand="0" w:evenVBand="0" w:oddHBand="0" w:evenHBand="0" w:firstRowFirstColumn="0" w:firstRowLastColumn="0" w:lastRowFirstColumn="0" w:lastRowLastColumn="0"/>
            <w:tcW w:w="709" w:type="dxa"/>
            <w:shd w:val="clear" w:color="auto" w:fill="DBE5F1" w:themeFill="accent1" w:themeFillTint="33"/>
            <w:vAlign w:val="center"/>
            <w:hideMark/>
          </w:tcPr>
          <w:p w:rsidR="00963931" w:rsidRDefault="00963931" w:rsidP="007E1690">
            <w:pPr>
              <w:bidi/>
              <w:jc w:val="center"/>
            </w:pPr>
            <w:r>
              <w:t>5</w:t>
            </w:r>
          </w:p>
        </w:tc>
        <w:tc>
          <w:tcPr>
            <w:tcW w:w="7931" w:type="dxa"/>
            <w:shd w:val="clear" w:color="auto" w:fill="DBE5F1" w:themeFill="accent1" w:themeFillTint="33"/>
            <w:vAlign w:val="center"/>
            <w:hideMark/>
          </w:tcPr>
          <w:p w:rsidR="00963931" w:rsidRDefault="00963931" w:rsidP="007E1690">
            <w:pPr>
              <w:bidi/>
              <w:jc w:val="center"/>
              <w:cnfStyle w:val="000000000000" w:firstRow="0" w:lastRow="0" w:firstColumn="0" w:lastColumn="0" w:oddVBand="0" w:evenVBand="0" w:oddHBand="0" w:evenHBand="0" w:firstRowFirstColumn="0" w:firstRowLastColumn="0" w:lastRowFirstColumn="0" w:lastRowLastColumn="0"/>
            </w:pPr>
            <w:r>
              <w:rPr>
                <w:rFonts w:cs="Times New Roman"/>
                <w:rtl/>
              </w:rPr>
              <w:t>Rifled Firearm Wounds</w:t>
            </w:r>
          </w:p>
        </w:tc>
      </w:tr>
      <w:tr w:rsidR="00963931" w:rsidTr="00B65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rsidR="00963931" w:rsidRDefault="00963931" w:rsidP="007E1690">
            <w:pPr>
              <w:bidi/>
              <w:jc w:val="center"/>
            </w:pPr>
            <w:r>
              <w:t>6</w:t>
            </w:r>
          </w:p>
        </w:tc>
        <w:tc>
          <w:tcPr>
            <w:tcW w:w="7931" w:type="dxa"/>
            <w:vAlign w:val="center"/>
            <w:hideMark/>
          </w:tcPr>
          <w:p w:rsidR="00963931" w:rsidRDefault="00963931" w:rsidP="007E1690">
            <w:pPr>
              <w:bidi/>
              <w:jc w:val="center"/>
              <w:cnfStyle w:val="000000100000" w:firstRow="0" w:lastRow="0" w:firstColumn="0" w:lastColumn="0" w:oddVBand="0" w:evenVBand="0" w:oddHBand="1" w:evenHBand="0" w:firstRowFirstColumn="0" w:firstRowLastColumn="0" w:lastRowFirstColumn="0" w:lastRowLastColumn="0"/>
            </w:pPr>
            <w:r>
              <w:rPr>
                <w:rFonts w:cs="Times New Roman"/>
                <w:rtl/>
              </w:rPr>
              <w:t>Marks of Tightly Contact Firing</w:t>
            </w:r>
          </w:p>
        </w:tc>
      </w:tr>
      <w:tr w:rsidR="00963931" w:rsidTr="00B65ABE">
        <w:tc>
          <w:tcPr>
            <w:cnfStyle w:val="001000000000" w:firstRow="0" w:lastRow="0" w:firstColumn="1" w:lastColumn="0" w:oddVBand="0" w:evenVBand="0" w:oddHBand="0" w:evenHBand="0" w:firstRowFirstColumn="0" w:firstRowLastColumn="0" w:lastRowFirstColumn="0" w:lastRowLastColumn="0"/>
            <w:tcW w:w="709" w:type="dxa"/>
            <w:shd w:val="clear" w:color="auto" w:fill="DBE5F1" w:themeFill="accent1" w:themeFillTint="33"/>
            <w:vAlign w:val="center"/>
            <w:hideMark/>
          </w:tcPr>
          <w:p w:rsidR="00963931" w:rsidRDefault="00963931" w:rsidP="007E1690">
            <w:pPr>
              <w:bidi/>
              <w:jc w:val="center"/>
            </w:pPr>
            <w:r>
              <w:t>7</w:t>
            </w:r>
          </w:p>
        </w:tc>
        <w:tc>
          <w:tcPr>
            <w:tcW w:w="7931" w:type="dxa"/>
            <w:shd w:val="clear" w:color="auto" w:fill="DBE5F1" w:themeFill="accent1" w:themeFillTint="33"/>
            <w:vAlign w:val="center"/>
            <w:hideMark/>
          </w:tcPr>
          <w:p w:rsidR="00963931" w:rsidRDefault="00963931" w:rsidP="007E1690">
            <w:pPr>
              <w:bidi/>
              <w:jc w:val="center"/>
              <w:cnfStyle w:val="000000000000" w:firstRow="0" w:lastRow="0" w:firstColumn="0" w:lastColumn="0" w:oddVBand="0" w:evenVBand="0" w:oddHBand="0" w:evenHBand="0" w:firstRowFirstColumn="0" w:firstRowLastColumn="0" w:lastRowFirstColumn="0" w:lastRowLastColumn="0"/>
            </w:pPr>
            <w:r>
              <w:rPr>
                <w:rFonts w:cs="Times New Roman"/>
                <w:rtl/>
              </w:rPr>
              <w:t>Marks of Very Close-range Firing</w:t>
            </w:r>
          </w:p>
        </w:tc>
      </w:tr>
      <w:tr w:rsidR="00963931" w:rsidTr="00B65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rsidR="00963931" w:rsidRDefault="00963931" w:rsidP="007E1690">
            <w:pPr>
              <w:bidi/>
              <w:jc w:val="center"/>
            </w:pPr>
            <w:r>
              <w:t>8</w:t>
            </w:r>
          </w:p>
        </w:tc>
        <w:tc>
          <w:tcPr>
            <w:tcW w:w="7931" w:type="dxa"/>
            <w:vAlign w:val="center"/>
            <w:hideMark/>
          </w:tcPr>
          <w:p w:rsidR="00963931" w:rsidRDefault="00963931" w:rsidP="007E1690">
            <w:pPr>
              <w:bidi/>
              <w:jc w:val="center"/>
              <w:cnfStyle w:val="000000100000" w:firstRow="0" w:lastRow="0" w:firstColumn="0" w:lastColumn="0" w:oddVBand="0" w:evenVBand="0" w:oddHBand="1" w:evenHBand="0" w:firstRowFirstColumn="0" w:firstRowLastColumn="0" w:lastRowFirstColumn="0" w:lastRowLastColumn="0"/>
            </w:pPr>
            <w:r>
              <w:rPr>
                <w:rFonts w:cs="Times New Roman"/>
                <w:rtl/>
              </w:rPr>
              <w:t>Close-range Firing Marks</w:t>
            </w:r>
          </w:p>
        </w:tc>
      </w:tr>
      <w:tr w:rsidR="00963931" w:rsidTr="00B65ABE">
        <w:tc>
          <w:tcPr>
            <w:cnfStyle w:val="001000000000" w:firstRow="0" w:lastRow="0" w:firstColumn="1" w:lastColumn="0" w:oddVBand="0" w:evenVBand="0" w:oddHBand="0" w:evenHBand="0" w:firstRowFirstColumn="0" w:firstRowLastColumn="0" w:lastRowFirstColumn="0" w:lastRowLastColumn="0"/>
            <w:tcW w:w="709" w:type="dxa"/>
            <w:shd w:val="clear" w:color="auto" w:fill="DBE5F1" w:themeFill="accent1" w:themeFillTint="33"/>
            <w:vAlign w:val="center"/>
            <w:hideMark/>
          </w:tcPr>
          <w:p w:rsidR="00963931" w:rsidRDefault="00963931" w:rsidP="007E1690">
            <w:pPr>
              <w:bidi/>
              <w:jc w:val="center"/>
            </w:pPr>
            <w:r>
              <w:t>9</w:t>
            </w:r>
          </w:p>
        </w:tc>
        <w:tc>
          <w:tcPr>
            <w:tcW w:w="7931" w:type="dxa"/>
            <w:shd w:val="clear" w:color="auto" w:fill="DBE5F1" w:themeFill="accent1" w:themeFillTint="33"/>
            <w:vAlign w:val="center"/>
            <w:hideMark/>
          </w:tcPr>
          <w:p w:rsidR="00963931" w:rsidRDefault="00963931" w:rsidP="007E1690">
            <w:pPr>
              <w:bidi/>
              <w:jc w:val="center"/>
              <w:cnfStyle w:val="000000000000" w:firstRow="0" w:lastRow="0" w:firstColumn="0" w:lastColumn="0" w:oddVBand="0" w:evenVBand="0" w:oddHBand="0" w:evenHBand="0" w:firstRowFirstColumn="0" w:firstRowLastColumn="0" w:lastRowFirstColumn="0" w:lastRowLastColumn="0"/>
            </w:pPr>
            <w:r>
              <w:rPr>
                <w:rFonts w:cs="Times New Roman"/>
                <w:rtl/>
              </w:rPr>
              <w:t>Long-range Firing Marks</w:t>
            </w:r>
          </w:p>
        </w:tc>
      </w:tr>
      <w:tr w:rsidR="00963931" w:rsidTr="00B65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rsidR="00963931" w:rsidRDefault="00963931" w:rsidP="007E1690">
            <w:pPr>
              <w:bidi/>
              <w:jc w:val="center"/>
            </w:pPr>
            <w:r>
              <w:t>10</w:t>
            </w:r>
          </w:p>
        </w:tc>
        <w:tc>
          <w:tcPr>
            <w:tcW w:w="7931" w:type="dxa"/>
            <w:vAlign w:val="center"/>
            <w:hideMark/>
          </w:tcPr>
          <w:p w:rsidR="00963931" w:rsidRDefault="00963931" w:rsidP="007E1690">
            <w:pPr>
              <w:bidi/>
              <w:jc w:val="center"/>
              <w:cnfStyle w:val="000000100000" w:firstRow="0" w:lastRow="0" w:firstColumn="0" w:lastColumn="0" w:oddVBand="0" w:evenVBand="0" w:oddHBand="1" w:evenHBand="0" w:firstRowFirstColumn="0" w:firstRowLastColumn="0" w:lastRowFirstColumn="0" w:lastRowLastColumn="0"/>
            </w:pPr>
            <w:r>
              <w:rPr>
                <w:rFonts w:cs="Times New Roman"/>
                <w:rtl/>
              </w:rPr>
              <w:t>Shape of the Entry Hole in Injuries from Rifled Weapons</w:t>
            </w:r>
          </w:p>
        </w:tc>
      </w:tr>
      <w:tr w:rsidR="00963931" w:rsidTr="00B65ABE">
        <w:tc>
          <w:tcPr>
            <w:cnfStyle w:val="001000000000" w:firstRow="0" w:lastRow="0" w:firstColumn="1" w:lastColumn="0" w:oddVBand="0" w:evenVBand="0" w:oddHBand="0" w:evenHBand="0" w:firstRowFirstColumn="0" w:firstRowLastColumn="0" w:lastRowFirstColumn="0" w:lastRowLastColumn="0"/>
            <w:tcW w:w="709" w:type="dxa"/>
            <w:shd w:val="clear" w:color="auto" w:fill="DBE5F1" w:themeFill="accent1" w:themeFillTint="33"/>
            <w:vAlign w:val="center"/>
            <w:hideMark/>
          </w:tcPr>
          <w:p w:rsidR="00963931" w:rsidRDefault="00963931" w:rsidP="007E1690">
            <w:pPr>
              <w:bidi/>
              <w:jc w:val="center"/>
            </w:pPr>
            <w:r>
              <w:t>11</w:t>
            </w:r>
          </w:p>
        </w:tc>
        <w:tc>
          <w:tcPr>
            <w:tcW w:w="7931" w:type="dxa"/>
            <w:shd w:val="clear" w:color="auto" w:fill="DBE5F1" w:themeFill="accent1" w:themeFillTint="33"/>
            <w:vAlign w:val="center"/>
            <w:hideMark/>
          </w:tcPr>
          <w:p w:rsidR="00963931" w:rsidRDefault="00963931" w:rsidP="007E1690">
            <w:pPr>
              <w:bidi/>
              <w:jc w:val="center"/>
              <w:cnfStyle w:val="000000000000" w:firstRow="0" w:lastRow="0" w:firstColumn="0" w:lastColumn="0" w:oddVBand="0" w:evenVBand="0" w:oddHBand="0" w:evenHBand="0" w:firstRowFirstColumn="0" w:firstRowLastColumn="0" w:lastRowFirstColumn="0" w:lastRowLastColumn="0"/>
            </w:pPr>
            <w:r>
              <w:rPr>
                <w:rFonts w:cs="Times New Roman"/>
                <w:rtl/>
              </w:rPr>
              <w:t>Identifying the Weapon Used in the Crime</w:t>
            </w:r>
          </w:p>
        </w:tc>
      </w:tr>
      <w:tr w:rsidR="00963931" w:rsidTr="00B65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rsidR="00963931" w:rsidRDefault="00963931" w:rsidP="007E1690">
            <w:pPr>
              <w:bidi/>
              <w:jc w:val="center"/>
            </w:pPr>
            <w:r>
              <w:t>12</w:t>
            </w:r>
          </w:p>
        </w:tc>
        <w:tc>
          <w:tcPr>
            <w:tcW w:w="7931" w:type="dxa"/>
            <w:vAlign w:val="center"/>
            <w:hideMark/>
          </w:tcPr>
          <w:p w:rsidR="00963931" w:rsidRDefault="00963931" w:rsidP="007E1690">
            <w:pPr>
              <w:bidi/>
              <w:jc w:val="center"/>
              <w:cnfStyle w:val="000000100000" w:firstRow="0" w:lastRow="0" w:firstColumn="0" w:lastColumn="0" w:oddVBand="0" w:evenVBand="0" w:oddHBand="1" w:evenHBand="0" w:firstRowFirstColumn="0" w:firstRowLastColumn="0" w:lastRowFirstColumn="0" w:lastRowLastColumn="0"/>
            </w:pPr>
            <w:r>
              <w:rPr>
                <w:rFonts w:cs="Times New Roman"/>
                <w:rtl/>
              </w:rPr>
              <w:t>Firearm Projectile Mark</w:t>
            </w:r>
          </w:p>
        </w:tc>
      </w:tr>
      <w:tr w:rsidR="00963931" w:rsidTr="00B65ABE">
        <w:tc>
          <w:tcPr>
            <w:cnfStyle w:val="001000000000" w:firstRow="0" w:lastRow="0" w:firstColumn="1" w:lastColumn="0" w:oddVBand="0" w:evenVBand="0" w:oddHBand="0" w:evenHBand="0" w:firstRowFirstColumn="0" w:firstRowLastColumn="0" w:lastRowFirstColumn="0" w:lastRowLastColumn="0"/>
            <w:tcW w:w="709" w:type="dxa"/>
            <w:shd w:val="clear" w:color="auto" w:fill="DBE5F1" w:themeFill="accent1" w:themeFillTint="33"/>
            <w:vAlign w:val="center"/>
            <w:hideMark/>
          </w:tcPr>
          <w:p w:rsidR="00963931" w:rsidRDefault="00963931" w:rsidP="007E1690">
            <w:pPr>
              <w:bidi/>
              <w:jc w:val="center"/>
            </w:pPr>
            <w:r>
              <w:t>13</w:t>
            </w:r>
          </w:p>
        </w:tc>
        <w:tc>
          <w:tcPr>
            <w:tcW w:w="7931" w:type="dxa"/>
            <w:shd w:val="clear" w:color="auto" w:fill="DBE5F1" w:themeFill="accent1" w:themeFillTint="33"/>
            <w:vAlign w:val="center"/>
            <w:hideMark/>
          </w:tcPr>
          <w:p w:rsidR="00963931" w:rsidRDefault="00963931" w:rsidP="007E1690">
            <w:pPr>
              <w:bidi/>
              <w:jc w:val="center"/>
              <w:cnfStyle w:val="000000000000" w:firstRow="0" w:lastRow="0" w:firstColumn="0" w:lastColumn="0" w:oddVBand="0" w:evenVBand="0" w:oddHBand="0" w:evenHBand="0" w:firstRowFirstColumn="0" w:firstRowLastColumn="0" w:lastRowFirstColumn="0" w:lastRowLastColumn="0"/>
            </w:pPr>
            <w:r>
              <w:rPr>
                <w:rFonts w:cs="Times New Roman"/>
                <w:rtl/>
              </w:rPr>
              <w:t>Identifying the Person Who Used the Weapon</w:t>
            </w:r>
          </w:p>
        </w:tc>
      </w:tr>
      <w:tr w:rsidR="00963931" w:rsidTr="00B65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rsidR="00963931" w:rsidRDefault="00963931" w:rsidP="007E1690">
            <w:pPr>
              <w:bidi/>
              <w:jc w:val="center"/>
            </w:pPr>
            <w:r>
              <w:t>14</w:t>
            </w:r>
          </w:p>
        </w:tc>
        <w:tc>
          <w:tcPr>
            <w:tcW w:w="7931" w:type="dxa"/>
            <w:vAlign w:val="center"/>
            <w:hideMark/>
          </w:tcPr>
          <w:p w:rsidR="00963931" w:rsidRDefault="00963931" w:rsidP="007E1690">
            <w:pPr>
              <w:bidi/>
              <w:jc w:val="center"/>
              <w:cnfStyle w:val="000000100000" w:firstRow="0" w:lastRow="0" w:firstColumn="0" w:lastColumn="0" w:oddVBand="0" w:evenVBand="0" w:oddHBand="1" w:evenHBand="0" w:firstRowFirstColumn="0" w:firstRowLastColumn="0" w:lastRowFirstColumn="0" w:lastRowLastColumn="0"/>
            </w:pPr>
            <w:r>
              <w:rPr>
                <w:rFonts w:cs="Times New Roman"/>
                <w:rtl/>
              </w:rPr>
              <w:t>Determining When the Weapon Was Used in the Crime</w:t>
            </w:r>
          </w:p>
        </w:tc>
      </w:tr>
      <w:tr w:rsidR="00963931" w:rsidTr="00B65ABE">
        <w:tc>
          <w:tcPr>
            <w:cnfStyle w:val="001000000000" w:firstRow="0" w:lastRow="0" w:firstColumn="1" w:lastColumn="0" w:oddVBand="0" w:evenVBand="0" w:oddHBand="0" w:evenHBand="0" w:firstRowFirstColumn="0" w:firstRowLastColumn="0" w:lastRowFirstColumn="0" w:lastRowLastColumn="0"/>
            <w:tcW w:w="709" w:type="dxa"/>
            <w:shd w:val="clear" w:color="auto" w:fill="DBE5F1" w:themeFill="accent1" w:themeFillTint="33"/>
            <w:vAlign w:val="center"/>
            <w:hideMark/>
          </w:tcPr>
          <w:p w:rsidR="00963931" w:rsidRDefault="00963931" w:rsidP="007E1690">
            <w:pPr>
              <w:bidi/>
              <w:jc w:val="center"/>
            </w:pPr>
            <w:r>
              <w:t>15</w:t>
            </w:r>
          </w:p>
        </w:tc>
        <w:tc>
          <w:tcPr>
            <w:tcW w:w="7931" w:type="dxa"/>
            <w:shd w:val="clear" w:color="auto" w:fill="DBE5F1" w:themeFill="accent1" w:themeFillTint="33"/>
            <w:vAlign w:val="center"/>
            <w:hideMark/>
          </w:tcPr>
          <w:p w:rsidR="00963931" w:rsidRDefault="00963931" w:rsidP="007E1690">
            <w:pPr>
              <w:bidi/>
              <w:jc w:val="center"/>
              <w:cnfStyle w:val="000000000000" w:firstRow="0" w:lastRow="0" w:firstColumn="0" w:lastColumn="0" w:oddVBand="0" w:evenVBand="0" w:oddHBand="0" w:evenHBand="0" w:firstRowFirstColumn="0" w:firstRowLastColumn="0" w:lastRowFirstColumn="0" w:lastRowLastColumn="0"/>
            </w:pPr>
            <w:r>
              <w:rPr>
                <w:rFonts w:cs="Times New Roman"/>
                <w:rtl/>
              </w:rPr>
              <w:t>Searching for Physical Traces</w:t>
            </w:r>
          </w:p>
        </w:tc>
      </w:tr>
      <w:tr w:rsidR="00963931" w:rsidTr="00B65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rsidR="00963931" w:rsidRDefault="00963931" w:rsidP="007E1690">
            <w:pPr>
              <w:bidi/>
              <w:jc w:val="center"/>
            </w:pPr>
            <w:r>
              <w:t>16</w:t>
            </w:r>
          </w:p>
        </w:tc>
        <w:tc>
          <w:tcPr>
            <w:tcW w:w="7931" w:type="dxa"/>
            <w:vAlign w:val="center"/>
            <w:hideMark/>
          </w:tcPr>
          <w:p w:rsidR="00963931" w:rsidRDefault="00963931" w:rsidP="007E1690">
            <w:pPr>
              <w:bidi/>
              <w:jc w:val="center"/>
              <w:cnfStyle w:val="000000100000" w:firstRow="0" w:lastRow="0" w:firstColumn="0" w:lastColumn="0" w:oddVBand="0" w:evenVBand="0" w:oddHBand="1" w:evenHBand="0" w:firstRowFirstColumn="0" w:firstRowLastColumn="0" w:lastRowFirstColumn="0" w:lastRowLastColumn="0"/>
            </w:pPr>
            <w:r>
              <w:rPr>
                <w:rFonts w:cs="Times New Roman"/>
                <w:rtl/>
              </w:rPr>
              <w:t>Assignments of the forensic evidence expert in crimes involving firearms and other weapons.</w:t>
            </w:r>
          </w:p>
        </w:tc>
      </w:tr>
    </w:tbl>
    <w:p w:rsidR="00963931" w:rsidRDefault="00963931" w:rsidP="00B202C1">
      <w:pPr>
        <w:pStyle w:val="2"/>
        <w:jc w:val="right"/>
        <w:rPr>
          <w:rtl/>
        </w:rPr>
      </w:pPr>
    </w:p>
    <w:p w:rsidR="007E1690" w:rsidRPr="007E1690" w:rsidRDefault="007E1690" w:rsidP="007E1690">
      <w:pPr>
        <w:jc w:val="center"/>
        <w:rPr>
          <w:sz w:val="32"/>
          <w:szCs w:val="32"/>
        </w:rPr>
      </w:pPr>
      <w:r w:rsidRPr="007E1690">
        <w:rPr>
          <w:sz w:val="32"/>
          <w:szCs w:val="32"/>
          <w:rtl/>
        </w:rPr>
        <w:t>ثالثًا: نظام بصمات الأصابع الآلي</w:t>
      </w:r>
    </w:p>
    <w:tbl>
      <w:tblPr>
        <w:tblStyle w:val="2-1"/>
        <w:tblW w:w="0" w:type="auto"/>
        <w:tblLook w:val="04A0" w:firstRow="1" w:lastRow="0" w:firstColumn="1" w:lastColumn="0" w:noHBand="0" w:noVBand="1"/>
      </w:tblPr>
      <w:tblGrid>
        <w:gridCol w:w="709"/>
        <w:gridCol w:w="7931"/>
      </w:tblGrid>
      <w:tr w:rsidR="00963931" w:rsidTr="007E16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DBE5F1" w:themeFill="accent1" w:themeFillTint="33"/>
            <w:vAlign w:val="center"/>
            <w:hideMark/>
          </w:tcPr>
          <w:p w:rsidR="00963931" w:rsidRDefault="00963931" w:rsidP="007E1690">
            <w:pPr>
              <w:bidi/>
              <w:jc w:val="center"/>
            </w:pPr>
            <w:r>
              <w:rPr>
                <w:rFonts w:cs="Times New Roman"/>
                <w:rtl/>
              </w:rPr>
              <w:t>T</w:t>
            </w:r>
          </w:p>
        </w:tc>
        <w:tc>
          <w:tcPr>
            <w:tcW w:w="7931" w:type="dxa"/>
            <w:shd w:val="clear" w:color="auto" w:fill="DBE5F1" w:themeFill="accent1" w:themeFillTint="33"/>
            <w:vAlign w:val="center"/>
            <w:hideMark/>
          </w:tcPr>
          <w:p w:rsidR="00963931" w:rsidRDefault="00963931" w:rsidP="007E1690">
            <w:pPr>
              <w:bidi/>
              <w:jc w:val="center"/>
              <w:cnfStyle w:val="100000000000" w:firstRow="1" w:lastRow="0" w:firstColumn="0" w:lastColumn="0" w:oddVBand="0" w:evenVBand="0" w:oddHBand="0" w:evenHBand="0" w:firstRowFirstColumn="0" w:firstRowLastColumn="0" w:lastRowFirstColumn="0" w:lastRowLastColumn="0"/>
            </w:pPr>
            <w:r>
              <w:rPr>
                <w:rFonts w:cs="Times New Roman"/>
                <w:rtl/>
              </w:rPr>
              <w:t>Topic</w:t>
            </w:r>
          </w:p>
        </w:tc>
      </w:tr>
      <w:tr w:rsidR="00963931" w:rsidTr="007E1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rsidR="00963931" w:rsidRDefault="00963931" w:rsidP="007E1690">
            <w:pPr>
              <w:bidi/>
              <w:jc w:val="center"/>
            </w:pPr>
            <w:r>
              <w:t>1</w:t>
            </w:r>
          </w:p>
        </w:tc>
        <w:tc>
          <w:tcPr>
            <w:tcW w:w="7931" w:type="dxa"/>
            <w:vAlign w:val="center"/>
            <w:hideMark/>
          </w:tcPr>
          <w:p w:rsidR="00963931" w:rsidRDefault="00963931" w:rsidP="007E1690">
            <w:pPr>
              <w:bidi/>
              <w:jc w:val="center"/>
              <w:cnfStyle w:val="000000100000" w:firstRow="0" w:lastRow="0" w:firstColumn="0" w:lastColumn="0" w:oddVBand="0" w:evenVBand="0" w:oddHBand="1" w:evenHBand="0" w:firstRowFirstColumn="0" w:firstRowLastColumn="0" w:lastRowFirstColumn="0" w:lastRowLastColumn="0"/>
            </w:pPr>
            <w:r>
              <w:rPr>
                <w:rFonts w:cs="Times New Roman"/>
                <w:rtl/>
              </w:rPr>
              <w:t>Introduction to Fingerprint Science</w:t>
            </w:r>
          </w:p>
        </w:tc>
      </w:tr>
      <w:tr w:rsidR="00963931" w:rsidTr="007E1690">
        <w:tc>
          <w:tcPr>
            <w:cnfStyle w:val="001000000000" w:firstRow="0" w:lastRow="0" w:firstColumn="1" w:lastColumn="0" w:oddVBand="0" w:evenVBand="0" w:oddHBand="0" w:evenHBand="0" w:firstRowFirstColumn="0" w:firstRowLastColumn="0" w:lastRowFirstColumn="0" w:lastRowLastColumn="0"/>
            <w:tcW w:w="709" w:type="dxa"/>
            <w:shd w:val="clear" w:color="auto" w:fill="DBE5F1" w:themeFill="accent1" w:themeFillTint="33"/>
            <w:vAlign w:val="center"/>
            <w:hideMark/>
          </w:tcPr>
          <w:p w:rsidR="00963931" w:rsidRDefault="00963931" w:rsidP="007E1690">
            <w:pPr>
              <w:bidi/>
              <w:jc w:val="center"/>
            </w:pPr>
            <w:r>
              <w:t>2</w:t>
            </w:r>
          </w:p>
        </w:tc>
        <w:tc>
          <w:tcPr>
            <w:tcW w:w="7931" w:type="dxa"/>
            <w:shd w:val="clear" w:color="auto" w:fill="DBE5F1" w:themeFill="accent1" w:themeFillTint="33"/>
            <w:vAlign w:val="center"/>
            <w:hideMark/>
          </w:tcPr>
          <w:p w:rsidR="00963931" w:rsidRDefault="00963931" w:rsidP="007E1690">
            <w:pPr>
              <w:bidi/>
              <w:jc w:val="center"/>
              <w:cnfStyle w:val="000000000000" w:firstRow="0" w:lastRow="0" w:firstColumn="0" w:lastColumn="0" w:oddVBand="0" w:evenVBand="0" w:oddHBand="0" w:evenHBand="0" w:firstRowFirstColumn="0" w:firstRowLastColumn="0" w:lastRowFirstColumn="0" w:lastRowLastColumn="0"/>
            </w:pPr>
            <w:r>
              <w:rPr>
                <w:rFonts w:cs="Times New Roman"/>
                <w:rtl/>
              </w:rPr>
              <w:t>Definition of Fingerprints</w:t>
            </w:r>
          </w:p>
        </w:tc>
      </w:tr>
      <w:tr w:rsidR="00963931" w:rsidTr="007E1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rsidR="00963931" w:rsidRDefault="00963931" w:rsidP="007E1690">
            <w:pPr>
              <w:bidi/>
              <w:jc w:val="center"/>
            </w:pPr>
            <w:r>
              <w:t>3</w:t>
            </w:r>
          </w:p>
        </w:tc>
        <w:tc>
          <w:tcPr>
            <w:tcW w:w="7931" w:type="dxa"/>
            <w:vAlign w:val="center"/>
            <w:hideMark/>
          </w:tcPr>
          <w:p w:rsidR="00963931" w:rsidRDefault="00963931" w:rsidP="007E1690">
            <w:pPr>
              <w:bidi/>
              <w:jc w:val="center"/>
              <w:cnfStyle w:val="000000100000" w:firstRow="0" w:lastRow="0" w:firstColumn="0" w:lastColumn="0" w:oddVBand="0" w:evenVBand="0" w:oddHBand="1" w:evenHBand="0" w:firstRowFirstColumn="0" w:firstRowLastColumn="0" w:lastRowFirstColumn="0" w:lastRowLastColumn="0"/>
            </w:pPr>
            <w:r>
              <w:rPr>
                <w:rFonts w:cs="Times New Roman"/>
                <w:rtl/>
              </w:rPr>
              <w:t>Other types of biometrics in humans and the differences between fingerprints</w:t>
            </w:r>
          </w:p>
        </w:tc>
      </w:tr>
      <w:tr w:rsidR="00963931" w:rsidTr="007E1690">
        <w:tc>
          <w:tcPr>
            <w:cnfStyle w:val="001000000000" w:firstRow="0" w:lastRow="0" w:firstColumn="1" w:lastColumn="0" w:oddVBand="0" w:evenVBand="0" w:oddHBand="0" w:evenHBand="0" w:firstRowFirstColumn="0" w:firstRowLastColumn="0" w:lastRowFirstColumn="0" w:lastRowLastColumn="0"/>
            <w:tcW w:w="709" w:type="dxa"/>
            <w:shd w:val="clear" w:color="auto" w:fill="DBE5F1" w:themeFill="accent1" w:themeFillTint="33"/>
            <w:vAlign w:val="center"/>
            <w:hideMark/>
          </w:tcPr>
          <w:p w:rsidR="00963931" w:rsidRDefault="00963931" w:rsidP="007E1690">
            <w:pPr>
              <w:bidi/>
              <w:jc w:val="center"/>
            </w:pPr>
            <w:r>
              <w:t>4</w:t>
            </w:r>
          </w:p>
        </w:tc>
        <w:tc>
          <w:tcPr>
            <w:tcW w:w="7931" w:type="dxa"/>
            <w:shd w:val="clear" w:color="auto" w:fill="DBE5F1" w:themeFill="accent1" w:themeFillTint="33"/>
            <w:vAlign w:val="center"/>
            <w:hideMark/>
          </w:tcPr>
          <w:p w:rsidR="00963931" w:rsidRDefault="00963931" w:rsidP="007E1690">
            <w:pPr>
              <w:bidi/>
              <w:jc w:val="center"/>
              <w:cnfStyle w:val="000000000000" w:firstRow="0" w:lastRow="0" w:firstColumn="0" w:lastColumn="0" w:oddVBand="0" w:evenVBand="0" w:oddHBand="0" w:evenHBand="0" w:firstRowFirstColumn="0" w:firstRowLastColumn="0" w:lastRowFirstColumn="0" w:lastRowLastColumn="0"/>
            </w:pPr>
            <w:r>
              <w:rPr>
                <w:rFonts w:cs="Times New Roman"/>
                <w:rtl/>
              </w:rPr>
              <w:t>Identification of Unknown Persons: Recognition and Scientific Methods for Identifying Unknown Persons</w:t>
            </w:r>
          </w:p>
        </w:tc>
      </w:tr>
      <w:tr w:rsidR="00963931" w:rsidTr="007E1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rsidR="00963931" w:rsidRPr="007E1690" w:rsidRDefault="00963931" w:rsidP="007E1690">
            <w:pPr>
              <w:bidi/>
              <w:jc w:val="center"/>
              <w:rPr>
                <w:b w:val="0"/>
                <w:bCs w:val="0"/>
              </w:rPr>
            </w:pPr>
            <w:r w:rsidRPr="007E1690">
              <w:rPr>
                <w:b w:val="0"/>
                <w:bCs w:val="0"/>
              </w:rPr>
              <w:t>5</w:t>
            </w:r>
          </w:p>
        </w:tc>
        <w:tc>
          <w:tcPr>
            <w:tcW w:w="7931" w:type="dxa"/>
            <w:vAlign w:val="center"/>
            <w:hideMark/>
          </w:tcPr>
          <w:p w:rsidR="00963931" w:rsidRPr="007E1690" w:rsidRDefault="00963931" w:rsidP="007E1690">
            <w:pPr>
              <w:bidi/>
              <w:jc w:val="center"/>
              <w:cnfStyle w:val="000000100000" w:firstRow="0" w:lastRow="0" w:firstColumn="0" w:lastColumn="0" w:oddVBand="0" w:evenVBand="0" w:oddHBand="1" w:evenHBand="0" w:firstRowFirstColumn="0" w:firstRowLastColumn="0" w:lastRowFirstColumn="0" w:lastRowLastColumn="0"/>
            </w:pPr>
            <w:r w:rsidRPr="007E1690">
              <w:rPr>
                <w:rFonts w:cs="Times New Roman"/>
                <w:rtl/>
              </w:rPr>
              <w:t>Experiences of some countries in using the Automated Fingerprint System</w:t>
            </w:r>
          </w:p>
        </w:tc>
      </w:tr>
      <w:tr w:rsidR="00963931" w:rsidTr="007E1690">
        <w:tc>
          <w:tcPr>
            <w:cnfStyle w:val="001000000000" w:firstRow="0" w:lastRow="0" w:firstColumn="1" w:lastColumn="0" w:oddVBand="0" w:evenVBand="0" w:oddHBand="0" w:evenHBand="0" w:firstRowFirstColumn="0" w:firstRowLastColumn="0" w:lastRowFirstColumn="0" w:lastRowLastColumn="0"/>
            <w:tcW w:w="709" w:type="dxa"/>
            <w:shd w:val="clear" w:color="auto" w:fill="DBE5F1" w:themeFill="accent1" w:themeFillTint="33"/>
            <w:vAlign w:val="center"/>
            <w:hideMark/>
          </w:tcPr>
          <w:p w:rsidR="00963931" w:rsidRDefault="00963931" w:rsidP="007E1690">
            <w:pPr>
              <w:bidi/>
              <w:jc w:val="center"/>
            </w:pPr>
            <w:r>
              <w:t>6</w:t>
            </w:r>
          </w:p>
        </w:tc>
        <w:tc>
          <w:tcPr>
            <w:tcW w:w="7931" w:type="dxa"/>
            <w:shd w:val="clear" w:color="auto" w:fill="DBE5F1" w:themeFill="accent1" w:themeFillTint="33"/>
            <w:vAlign w:val="center"/>
            <w:hideMark/>
          </w:tcPr>
          <w:p w:rsidR="00963931" w:rsidRDefault="00963931" w:rsidP="007E1690">
            <w:pPr>
              <w:bidi/>
              <w:jc w:val="center"/>
              <w:cnfStyle w:val="000000000000" w:firstRow="0" w:lastRow="0" w:firstColumn="0" w:lastColumn="0" w:oddVBand="0" w:evenVBand="0" w:oddHBand="0" w:evenHBand="0" w:firstRowFirstColumn="0" w:firstRowLastColumn="0" w:lastRowFirstColumn="0" w:lastRowLastColumn="0"/>
            </w:pPr>
            <w:r>
              <w:rPr>
                <w:rFonts w:cs="Times New Roman"/>
                <w:rtl/>
              </w:rPr>
              <w:t>Practical study of DNA fingerprinting, its characteristics, and its importance in criminal proof.</w:t>
            </w:r>
          </w:p>
        </w:tc>
      </w:tr>
      <w:tr w:rsidR="00963931" w:rsidTr="007E1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rsidR="00963931" w:rsidRDefault="00963931" w:rsidP="007E1690">
            <w:pPr>
              <w:bidi/>
              <w:jc w:val="center"/>
            </w:pPr>
            <w:r>
              <w:t>7</w:t>
            </w:r>
          </w:p>
        </w:tc>
        <w:tc>
          <w:tcPr>
            <w:tcW w:w="7931" w:type="dxa"/>
            <w:vAlign w:val="center"/>
            <w:hideMark/>
          </w:tcPr>
          <w:p w:rsidR="00963931" w:rsidRDefault="00963931" w:rsidP="007E1690">
            <w:pPr>
              <w:bidi/>
              <w:jc w:val="center"/>
              <w:cnfStyle w:val="000000100000" w:firstRow="0" w:lastRow="0" w:firstColumn="0" w:lastColumn="0" w:oddVBand="0" w:evenVBand="0" w:oddHBand="1" w:evenHBand="0" w:firstRowFirstColumn="0" w:firstRowLastColumn="0" w:lastRowFirstColumn="0" w:lastRowLastColumn="0"/>
            </w:pPr>
            <w:r>
              <w:rPr>
                <w:rFonts w:cs="Times New Roman"/>
                <w:rtl/>
              </w:rPr>
              <w:t>DNA Fingerprint</w:t>
            </w:r>
          </w:p>
        </w:tc>
      </w:tr>
      <w:tr w:rsidR="00963931" w:rsidTr="007E1690">
        <w:tc>
          <w:tcPr>
            <w:cnfStyle w:val="001000000000" w:firstRow="0" w:lastRow="0" w:firstColumn="1" w:lastColumn="0" w:oddVBand="0" w:evenVBand="0" w:oddHBand="0" w:evenHBand="0" w:firstRowFirstColumn="0" w:firstRowLastColumn="0" w:lastRowFirstColumn="0" w:lastRowLastColumn="0"/>
            <w:tcW w:w="709" w:type="dxa"/>
            <w:shd w:val="clear" w:color="auto" w:fill="DBE5F1" w:themeFill="accent1" w:themeFillTint="33"/>
            <w:vAlign w:val="center"/>
            <w:hideMark/>
          </w:tcPr>
          <w:p w:rsidR="00963931" w:rsidRDefault="00963931" w:rsidP="007E1690">
            <w:pPr>
              <w:bidi/>
              <w:jc w:val="center"/>
            </w:pPr>
            <w:r>
              <w:t>8</w:t>
            </w:r>
          </w:p>
        </w:tc>
        <w:tc>
          <w:tcPr>
            <w:tcW w:w="7931" w:type="dxa"/>
            <w:shd w:val="clear" w:color="auto" w:fill="DBE5F1" w:themeFill="accent1" w:themeFillTint="33"/>
            <w:vAlign w:val="center"/>
            <w:hideMark/>
          </w:tcPr>
          <w:p w:rsidR="00963931" w:rsidRDefault="00963931" w:rsidP="007E1690">
            <w:pPr>
              <w:bidi/>
              <w:jc w:val="center"/>
              <w:cnfStyle w:val="000000000000" w:firstRow="0" w:lastRow="0" w:firstColumn="0" w:lastColumn="0" w:oddVBand="0" w:evenVBand="0" w:oddHBand="0" w:evenHBand="0" w:firstRowFirstColumn="0" w:firstRowLastColumn="0" w:lastRowFirstColumn="0" w:lastRowLastColumn="0"/>
            </w:pPr>
            <w:r>
              <w:rPr>
                <w:rFonts w:cs="Times New Roman"/>
                <w:rtl/>
              </w:rPr>
              <w:t>Genetic Mapping for Identifying DNA Fingerprints</w:t>
            </w:r>
          </w:p>
        </w:tc>
      </w:tr>
      <w:tr w:rsidR="00963931" w:rsidTr="007E1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rsidR="00963931" w:rsidRDefault="00963931" w:rsidP="007E1690">
            <w:pPr>
              <w:bidi/>
              <w:jc w:val="center"/>
            </w:pPr>
            <w:r>
              <w:t>9</w:t>
            </w:r>
          </w:p>
        </w:tc>
        <w:tc>
          <w:tcPr>
            <w:tcW w:w="7931" w:type="dxa"/>
            <w:vAlign w:val="center"/>
            <w:hideMark/>
          </w:tcPr>
          <w:p w:rsidR="00963931" w:rsidRDefault="00963931" w:rsidP="007E1690">
            <w:pPr>
              <w:bidi/>
              <w:jc w:val="center"/>
              <w:cnfStyle w:val="000000100000" w:firstRow="0" w:lastRow="0" w:firstColumn="0" w:lastColumn="0" w:oddVBand="0" w:evenVBand="0" w:oddHBand="1" w:evenHBand="0" w:firstRowFirstColumn="0" w:firstRowLastColumn="0" w:lastRowFirstColumn="0" w:lastRowLastColumn="0"/>
            </w:pPr>
            <w:r>
              <w:rPr>
                <w:rFonts w:cs="Times New Roman"/>
                <w:rtl/>
              </w:rPr>
              <w:t>The Discriminatory Power of DNA Fingerprinting</w:t>
            </w:r>
          </w:p>
        </w:tc>
      </w:tr>
      <w:tr w:rsidR="00963931" w:rsidTr="007E1690">
        <w:tc>
          <w:tcPr>
            <w:cnfStyle w:val="001000000000" w:firstRow="0" w:lastRow="0" w:firstColumn="1" w:lastColumn="0" w:oddVBand="0" w:evenVBand="0" w:oddHBand="0" w:evenHBand="0" w:firstRowFirstColumn="0" w:firstRowLastColumn="0" w:lastRowFirstColumn="0" w:lastRowLastColumn="0"/>
            <w:tcW w:w="709" w:type="dxa"/>
            <w:shd w:val="clear" w:color="auto" w:fill="DBE5F1" w:themeFill="accent1" w:themeFillTint="33"/>
            <w:vAlign w:val="center"/>
            <w:hideMark/>
          </w:tcPr>
          <w:p w:rsidR="00963931" w:rsidRDefault="00963931" w:rsidP="007E1690">
            <w:pPr>
              <w:bidi/>
              <w:jc w:val="center"/>
            </w:pPr>
            <w:r>
              <w:t>10</w:t>
            </w:r>
          </w:p>
        </w:tc>
        <w:tc>
          <w:tcPr>
            <w:tcW w:w="7931" w:type="dxa"/>
            <w:shd w:val="clear" w:color="auto" w:fill="DBE5F1" w:themeFill="accent1" w:themeFillTint="33"/>
            <w:vAlign w:val="center"/>
            <w:hideMark/>
          </w:tcPr>
          <w:p w:rsidR="00963931" w:rsidRDefault="00963931" w:rsidP="007E1690">
            <w:pPr>
              <w:bidi/>
              <w:jc w:val="center"/>
              <w:cnfStyle w:val="000000000000" w:firstRow="0" w:lastRow="0" w:firstColumn="0" w:lastColumn="0" w:oddVBand="0" w:evenVBand="0" w:oddHBand="0" w:evenHBand="0" w:firstRowFirstColumn="0" w:firstRowLastColumn="0" w:lastRowFirstColumn="0" w:lastRowLastColumn="0"/>
            </w:pPr>
            <w:r>
              <w:rPr>
                <w:rFonts w:cs="Times New Roman"/>
                <w:rtl/>
              </w:rPr>
              <w:t>The Difference Between DNA and DNA Fingerprinting</w:t>
            </w:r>
          </w:p>
        </w:tc>
      </w:tr>
      <w:tr w:rsidR="00963931" w:rsidTr="007E1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rsidR="00963931" w:rsidRDefault="00963931" w:rsidP="007E1690">
            <w:pPr>
              <w:bidi/>
              <w:jc w:val="center"/>
            </w:pPr>
            <w:r>
              <w:t>11</w:t>
            </w:r>
          </w:p>
        </w:tc>
        <w:tc>
          <w:tcPr>
            <w:tcW w:w="7931" w:type="dxa"/>
            <w:vAlign w:val="center"/>
            <w:hideMark/>
          </w:tcPr>
          <w:p w:rsidR="00963931" w:rsidRDefault="00963931" w:rsidP="007E1690">
            <w:pPr>
              <w:bidi/>
              <w:jc w:val="center"/>
              <w:cnfStyle w:val="000000100000" w:firstRow="0" w:lastRow="0" w:firstColumn="0" w:lastColumn="0" w:oddVBand="0" w:evenVBand="0" w:oddHBand="1" w:evenHBand="0" w:firstRowFirstColumn="0" w:firstRowLastColumn="0" w:lastRowFirstColumn="0" w:lastRowLastColumn="0"/>
            </w:pPr>
            <w:r>
              <w:rPr>
                <w:rFonts w:cs="Times New Roman"/>
                <w:rtl/>
              </w:rPr>
              <w:t>The Legitimacy of Using DNA Fingerprinting in Criminal Proof</w:t>
            </w:r>
          </w:p>
        </w:tc>
      </w:tr>
      <w:tr w:rsidR="00963931" w:rsidTr="007E1690">
        <w:tc>
          <w:tcPr>
            <w:cnfStyle w:val="001000000000" w:firstRow="0" w:lastRow="0" w:firstColumn="1" w:lastColumn="0" w:oddVBand="0" w:evenVBand="0" w:oddHBand="0" w:evenHBand="0" w:firstRowFirstColumn="0" w:firstRowLastColumn="0" w:lastRowFirstColumn="0" w:lastRowLastColumn="0"/>
            <w:tcW w:w="709" w:type="dxa"/>
            <w:shd w:val="clear" w:color="auto" w:fill="DBE5F1" w:themeFill="accent1" w:themeFillTint="33"/>
            <w:vAlign w:val="center"/>
            <w:hideMark/>
          </w:tcPr>
          <w:p w:rsidR="00963931" w:rsidRDefault="00963931" w:rsidP="007E1690">
            <w:pPr>
              <w:bidi/>
              <w:jc w:val="center"/>
            </w:pPr>
            <w:r>
              <w:t>12</w:t>
            </w:r>
          </w:p>
        </w:tc>
        <w:tc>
          <w:tcPr>
            <w:tcW w:w="7931" w:type="dxa"/>
            <w:shd w:val="clear" w:color="auto" w:fill="DBE5F1" w:themeFill="accent1" w:themeFillTint="33"/>
            <w:vAlign w:val="center"/>
            <w:hideMark/>
          </w:tcPr>
          <w:p w:rsidR="00963931" w:rsidRDefault="00963931" w:rsidP="007E1690">
            <w:pPr>
              <w:bidi/>
              <w:jc w:val="center"/>
              <w:cnfStyle w:val="000000000000" w:firstRow="0" w:lastRow="0" w:firstColumn="0" w:lastColumn="0" w:oddVBand="0" w:evenVBand="0" w:oddHBand="0" w:evenHBand="0" w:firstRowFirstColumn="0" w:firstRowLastColumn="0" w:lastRowFirstColumn="0" w:lastRowLastColumn="0"/>
            </w:pPr>
            <w:r>
              <w:rPr>
                <w:rFonts w:cs="Times New Roman"/>
                <w:rtl/>
              </w:rPr>
              <w:t>Using Palmprints to Identify and Distinguish Individuals</w:t>
            </w:r>
          </w:p>
        </w:tc>
      </w:tr>
      <w:tr w:rsidR="00963931" w:rsidTr="007E1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rsidR="00963931" w:rsidRDefault="00963931" w:rsidP="007E1690">
            <w:pPr>
              <w:bidi/>
              <w:jc w:val="center"/>
            </w:pPr>
            <w:r>
              <w:t>13</w:t>
            </w:r>
          </w:p>
        </w:tc>
        <w:tc>
          <w:tcPr>
            <w:tcW w:w="7931" w:type="dxa"/>
            <w:vAlign w:val="center"/>
            <w:hideMark/>
          </w:tcPr>
          <w:p w:rsidR="00963931" w:rsidRDefault="00963931" w:rsidP="007E1690">
            <w:pPr>
              <w:bidi/>
              <w:jc w:val="center"/>
              <w:cnfStyle w:val="000000100000" w:firstRow="0" w:lastRow="0" w:firstColumn="0" w:lastColumn="0" w:oddVBand="0" w:evenVBand="0" w:oddHBand="1" w:evenHBand="0" w:firstRowFirstColumn="0" w:firstRowLastColumn="0" w:lastRowFirstColumn="0" w:lastRowLastColumn="0"/>
            </w:pPr>
            <w:r>
              <w:rPr>
                <w:rFonts w:cs="Times New Roman"/>
                <w:rtl/>
              </w:rPr>
              <w:t>Advantages of Palmprint Scanning</w:t>
            </w:r>
          </w:p>
        </w:tc>
      </w:tr>
      <w:tr w:rsidR="00963931" w:rsidTr="007E1690">
        <w:tc>
          <w:tcPr>
            <w:cnfStyle w:val="001000000000" w:firstRow="0" w:lastRow="0" w:firstColumn="1" w:lastColumn="0" w:oddVBand="0" w:evenVBand="0" w:oddHBand="0" w:evenHBand="0" w:firstRowFirstColumn="0" w:firstRowLastColumn="0" w:lastRowFirstColumn="0" w:lastRowLastColumn="0"/>
            <w:tcW w:w="709" w:type="dxa"/>
            <w:shd w:val="clear" w:color="auto" w:fill="DBE5F1" w:themeFill="accent1" w:themeFillTint="33"/>
            <w:vAlign w:val="center"/>
            <w:hideMark/>
          </w:tcPr>
          <w:p w:rsidR="00963931" w:rsidRDefault="00963931" w:rsidP="007E1690">
            <w:pPr>
              <w:bidi/>
              <w:jc w:val="center"/>
            </w:pPr>
            <w:r>
              <w:t>14</w:t>
            </w:r>
          </w:p>
        </w:tc>
        <w:tc>
          <w:tcPr>
            <w:tcW w:w="7931" w:type="dxa"/>
            <w:shd w:val="clear" w:color="auto" w:fill="DBE5F1" w:themeFill="accent1" w:themeFillTint="33"/>
            <w:vAlign w:val="center"/>
            <w:hideMark/>
          </w:tcPr>
          <w:p w:rsidR="00963931" w:rsidRDefault="00963931" w:rsidP="007E1690">
            <w:pPr>
              <w:bidi/>
              <w:jc w:val="center"/>
              <w:cnfStyle w:val="000000000000" w:firstRow="0" w:lastRow="0" w:firstColumn="0" w:lastColumn="0" w:oddVBand="0" w:evenVBand="0" w:oddHBand="0" w:evenHBand="0" w:firstRowFirstColumn="0" w:firstRowLastColumn="0" w:lastRowFirstColumn="0" w:lastRowLastColumn="0"/>
            </w:pPr>
            <w:r>
              <w:rPr>
                <w:rFonts w:cs="Times New Roman"/>
                <w:rtl/>
              </w:rPr>
              <w:t>Unlocking the Computer Using the Android Phone's Fingerprint Scanner</w:t>
            </w:r>
          </w:p>
        </w:tc>
      </w:tr>
      <w:tr w:rsidR="00963931" w:rsidTr="007E1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rsidR="00963931" w:rsidRDefault="00963931" w:rsidP="007E1690">
            <w:pPr>
              <w:bidi/>
              <w:jc w:val="center"/>
            </w:pPr>
            <w:r>
              <w:t>15</w:t>
            </w:r>
          </w:p>
        </w:tc>
        <w:tc>
          <w:tcPr>
            <w:tcW w:w="7931" w:type="dxa"/>
            <w:vAlign w:val="center"/>
            <w:hideMark/>
          </w:tcPr>
          <w:p w:rsidR="00963931" w:rsidRDefault="00963931" w:rsidP="007E1690">
            <w:pPr>
              <w:bidi/>
              <w:jc w:val="center"/>
              <w:cnfStyle w:val="000000100000" w:firstRow="0" w:lastRow="0" w:firstColumn="0" w:lastColumn="0" w:oddVBand="0" w:evenVBand="0" w:oddHBand="1" w:evenHBand="0" w:firstRowFirstColumn="0" w:firstRowLastColumn="0" w:lastRowFirstColumn="0" w:lastRowLastColumn="0"/>
            </w:pPr>
            <w:r>
              <w:rPr>
                <w:rFonts w:cs="Times New Roman"/>
                <w:rtl/>
              </w:rPr>
              <w:t>Using Eye Biometrics to Identify and Distinguish Individuals</w:t>
            </w:r>
          </w:p>
        </w:tc>
      </w:tr>
      <w:tr w:rsidR="00963931" w:rsidTr="007E1690">
        <w:tc>
          <w:tcPr>
            <w:cnfStyle w:val="001000000000" w:firstRow="0" w:lastRow="0" w:firstColumn="1" w:lastColumn="0" w:oddVBand="0" w:evenVBand="0" w:oddHBand="0" w:evenHBand="0" w:firstRowFirstColumn="0" w:firstRowLastColumn="0" w:lastRowFirstColumn="0" w:lastRowLastColumn="0"/>
            <w:tcW w:w="709" w:type="dxa"/>
            <w:shd w:val="clear" w:color="auto" w:fill="DBE5F1" w:themeFill="accent1" w:themeFillTint="33"/>
            <w:vAlign w:val="center"/>
            <w:hideMark/>
          </w:tcPr>
          <w:p w:rsidR="00963931" w:rsidRDefault="00963931" w:rsidP="007E1690">
            <w:pPr>
              <w:bidi/>
              <w:jc w:val="center"/>
            </w:pPr>
            <w:r>
              <w:t>16</w:t>
            </w:r>
          </w:p>
        </w:tc>
        <w:tc>
          <w:tcPr>
            <w:tcW w:w="7931" w:type="dxa"/>
            <w:shd w:val="clear" w:color="auto" w:fill="DBE5F1" w:themeFill="accent1" w:themeFillTint="33"/>
            <w:vAlign w:val="center"/>
            <w:hideMark/>
          </w:tcPr>
          <w:p w:rsidR="00963931" w:rsidRDefault="00963931" w:rsidP="007E1690">
            <w:pPr>
              <w:bidi/>
              <w:jc w:val="center"/>
              <w:cnfStyle w:val="000000000000" w:firstRow="0" w:lastRow="0" w:firstColumn="0" w:lastColumn="0" w:oddVBand="0" w:evenVBand="0" w:oddHBand="0" w:evenHBand="0" w:firstRowFirstColumn="0" w:firstRowLastColumn="0" w:lastRowFirstColumn="0" w:lastRowLastColumn="0"/>
            </w:pPr>
            <w:r>
              <w:rPr>
                <w:rFonts w:cs="Times New Roman"/>
                <w:rtl/>
              </w:rPr>
              <w:t>Advantages of Iris Scan Recognition</w:t>
            </w:r>
          </w:p>
        </w:tc>
      </w:tr>
      <w:tr w:rsidR="00963931" w:rsidTr="007E1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rsidR="00963931" w:rsidRDefault="00963931" w:rsidP="007E1690">
            <w:pPr>
              <w:bidi/>
              <w:jc w:val="center"/>
            </w:pPr>
            <w:r>
              <w:t>17</w:t>
            </w:r>
          </w:p>
        </w:tc>
        <w:tc>
          <w:tcPr>
            <w:tcW w:w="7931" w:type="dxa"/>
            <w:vAlign w:val="center"/>
            <w:hideMark/>
          </w:tcPr>
          <w:p w:rsidR="00963931" w:rsidRDefault="00963931" w:rsidP="007E1690">
            <w:pPr>
              <w:bidi/>
              <w:jc w:val="center"/>
              <w:cnfStyle w:val="000000100000" w:firstRow="0" w:lastRow="0" w:firstColumn="0" w:lastColumn="0" w:oddVBand="0" w:evenVBand="0" w:oddHBand="1" w:evenHBand="0" w:firstRowFirstColumn="0" w:firstRowLastColumn="0" w:lastRowFirstColumn="0" w:lastRowLastColumn="0"/>
            </w:pPr>
            <w:r>
              <w:rPr>
                <w:rFonts w:cs="Times New Roman"/>
                <w:rtl/>
              </w:rPr>
              <w:t>Disadvantages of Iris Scan Recognition</w:t>
            </w:r>
          </w:p>
        </w:tc>
      </w:tr>
    </w:tbl>
    <w:p w:rsidR="00963931" w:rsidRDefault="00963931" w:rsidP="00B202C1">
      <w:pPr>
        <w:bidi/>
        <w:jc w:val="right"/>
        <w:rPr>
          <w:rFonts w:asciiTheme="minorHAnsi" w:hAnsiTheme="minorHAnsi" w:cstheme="minorBidi"/>
        </w:rPr>
      </w:pPr>
    </w:p>
    <w:tbl>
      <w:tblPr>
        <w:tblStyle w:val="TableGrid"/>
        <w:tblW w:w="14822" w:type="dxa"/>
        <w:tblInd w:w="-930" w:type="dxa"/>
        <w:tblCellMar>
          <w:left w:w="299" w:type="dxa"/>
          <w:bottom w:w="213" w:type="dxa"/>
          <w:right w:w="115" w:type="dxa"/>
        </w:tblCellMar>
        <w:tblLook w:val="04A0" w:firstRow="1" w:lastRow="0" w:firstColumn="1" w:lastColumn="0" w:noHBand="0" w:noVBand="1"/>
      </w:tblPr>
      <w:tblGrid>
        <w:gridCol w:w="14822"/>
      </w:tblGrid>
      <w:tr w:rsidR="00963931" w:rsidTr="00570FE0">
        <w:trPr>
          <w:trHeight w:val="11222"/>
        </w:trPr>
        <w:tc>
          <w:tcPr>
            <w:tcW w:w="14822" w:type="dxa"/>
            <w:tcBorders>
              <w:top w:val="single" w:sz="24" w:space="0" w:color="002060"/>
              <w:left w:val="single" w:sz="24" w:space="0" w:color="002060"/>
              <w:bottom w:val="single" w:sz="24" w:space="0" w:color="002060"/>
              <w:right w:val="single" w:sz="24" w:space="0" w:color="002060"/>
            </w:tcBorders>
            <w:vAlign w:val="bottom"/>
          </w:tcPr>
          <w:tbl>
            <w:tblPr>
              <w:tblStyle w:val="TableGrid"/>
              <w:tblW w:w="14313" w:type="dxa"/>
              <w:tblInd w:w="0" w:type="dxa"/>
              <w:tblCellMar>
                <w:top w:w="9" w:type="dxa"/>
                <w:left w:w="94" w:type="dxa"/>
                <w:right w:w="38" w:type="dxa"/>
              </w:tblCellMar>
              <w:tblLook w:val="04A0" w:firstRow="1" w:lastRow="0" w:firstColumn="1" w:lastColumn="0" w:noHBand="0" w:noVBand="1"/>
            </w:tblPr>
            <w:tblGrid>
              <w:gridCol w:w="658"/>
              <w:gridCol w:w="658"/>
              <w:gridCol w:w="661"/>
              <w:gridCol w:w="660"/>
              <w:gridCol w:w="565"/>
              <w:gridCol w:w="565"/>
              <w:gridCol w:w="566"/>
              <w:gridCol w:w="564"/>
              <w:gridCol w:w="485"/>
              <w:gridCol w:w="500"/>
              <w:gridCol w:w="498"/>
              <w:gridCol w:w="555"/>
              <w:gridCol w:w="1651"/>
              <w:gridCol w:w="2535"/>
              <w:gridCol w:w="1493"/>
              <w:gridCol w:w="1699"/>
            </w:tblGrid>
            <w:tr w:rsidR="00963931" w:rsidTr="00B65ABE">
              <w:trPr>
                <w:trHeight w:val="492"/>
              </w:trPr>
              <w:tc>
                <w:tcPr>
                  <w:tcW w:w="661" w:type="dxa"/>
                  <w:tcBorders>
                    <w:top w:val="single" w:sz="4" w:space="0" w:color="000000"/>
                    <w:left w:val="single" w:sz="4" w:space="0" w:color="000000"/>
                    <w:bottom w:val="single" w:sz="4" w:space="0" w:color="000000"/>
                    <w:right w:val="nil"/>
                  </w:tcBorders>
                  <w:shd w:val="clear" w:color="auto" w:fill="B4C6E7"/>
                  <w:vAlign w:val="center"/>
                </w:tcPr>
                <w:p w:rsidR="00963931" w:rsidRDefault="00963931" w:rsidP="00B65ABE">
                  <w:pPr>
                    <w:jc w:val="center"/>
                  </w:pPr>
                </w:p>
              </w:tc>
              <w:tc>
                <w:tcPr>
                  <w:tcW w:w="1323" w:type="dxa"/>
                  <w:gridSpan w:val="2"/>
                  <w:tcBorders>
                    <w:top w:val="single" w:sz="4" w:space="0" w:color="000000"/>
                    <w:left w:val="nil"/>
                    <w:bottom w:val="single" w:sz="4" w:space="0" w:color="000000"/>
                    <w:right w:val="nil"/>
                  </w:tcBorders>
                  <w:shd w:val="clear" w:color="auto" w:fill="B4C6E7"/>
                  <w:vAlign w:val="center"/>
                </w:tcPr>
                <w:p w:rsidR="00963931" w:rsidRDefault="00963931" w:rsidP="00B65ABE">
                  <w:pPr>
                    <w:jc w:val="center"/>
                  </w:pPr>
                </w:p>
              </w:tc>
              <w:tc>
                <w:tcPr>
                  <w:tcW w:w="2926" w:type="dxa"/>
                  <w:gridSpan w:val="5"/>
                  <w:tcBorders>
                    <w:top w:val="single" w:sz="4" w:space="0" w:color="000000"/>
                    <w:left w:val="nil"/>
                    <w:bottom w:val="single" w:sz="4" w:space="0" w:color="000000"/>
                    <w:right w:val="nil"/>
                  </w:tcBorders>
                  <w:shd w:val="clear" w:color="auto" w:fill="B4C6E7"/>
                  <w:vAlign w:val="center"/>
                </w:tcPr>
                <w:p w:rsidR="00963931" w:rsidRDefault="00963931" w:rsidP="00B65ABE">
                  <w:pPr>
                    <w:jc w:val="center"/>
                  </w:pPr>
                </w:p>
              </w:tc>
              <w:tc>
                <w:tcPr>
                  <w:tcW w:w="487" w:type="dxa"/>
                  <w:tcBorders>
                    <w:top w:val="single" w:sz="4" w:space="0" w:color="000000"/>
                    <w:left w:val="nil"/>
                    <w:bottom w:val="single" w:sz="4" w:space="0" w:color="000000"/>
                    <w:right w:val="nil"/>
                  </w:tcBorders>
                  <w:shd w:val="clear" w:color="auto" w:fill="B4C6E7"/>
                  <w:vAlign w:val="center"/>
                </w:tcPr>
                <w:p w:rsidR="00963931" w:rsidRDefault="00963931" w:rsidP="00B65ABE">
                  <w:pPr>
                    <w:jc w:val="center"/>
                  </w:pPr>
                </w:p>
              </w:tc>
              <w:tc>
                <w:tcPr>
                  <w:tcW w:w="3164" w:type="dxa"/>
                  <w:gridSpan w:val="4"/>
                  <w:tcBorders>
                    <w:top w:val="single" w:sz="4" w:space="0" w:color="000000"/>
                    <w:left w:val="nil"/>
                    <w:bottom w:val="single" w:sz="4" w:space="0" w:color="000000"/>
                    <w:right w:val="nil"/>
                  </w:tcBorders>
                  <w:shd w:val="clear" w:color="auto" w:fill="B4C6E7"/>
                  <w:vAlign w:val="center"/>
                </w:tcPr>
                <w:p w:rsidR="00963931" w:rsidRDefault="00963931" w:rsidP="00B65ABE">
                  <w:pPr>
                    <w:bidi/>
                    <w:ind w:right="527"/>
                    <w:jc w:val="center"/>
                  </w:pPr>
                  <w:r>
                    <w:rPr>
                      <w:rFonts w:ascii="Times New Roman" w:eastAsia="Times New Roman" w:hAnsi="Times New Roman" w:cs="Times New Roman"/>
                      <w:b/>
                      <w:bCs/>
                      <w:sz w:val="28"/>
                      <w:szCs w:val="28"/>
                      <w:rtl/>
                    </w:rPr>
                    <w:t>مخطط مهارات البرنامج</w:t>
                  </w:r>
                </w:p>
              </w:tc>
              <w:tc>
                <w:tcPr>
                  <w:tcW w:w="2549" w:type="dxa"/>
                  <w:tcBorders>
                    <w:top w:val="single" w:sz="4" w:space="0" w:color="000000"/>
                    <w:left w:val="nil"/>
                    <w:bottom w:val="single" w:sz="4" w:space="0" w:color="000000"/>
                    <w:right w:val="nil"/>
                  </w:tcBorders>
                  <w:shd w:val="clear" w:color="auto" w:fill="B4C6E7"/>
                  <w:vAlign w:val="center"/>
                </w:tcPr>
                <w:p w:rsidR="00963931" w:rsidRDefault="00963931" w:rsidP="00B65ABE">
                  <w:pPr>
                    <w:jc w:val="center"/>
                  </w:pPr>
                </w:p>
              </w:tc>
              <w:tc>
                <w:tcPr>
                  <w:tcW w:w="1501" w:type="dxa"/>
                  <w:tcBorders>
                    <w:top w:val="single" w:sz="4" w:space="0" w:color="000000"/>
                    <w:left w:val="nil"/>
                    <w:bottom w:val="single" w:sz="4" w:space="0" w:color="000000"/>
                    <w:right w:val="nil"/>
                  </w:tcBorders>
                  <w:shd w:val="clear" w:color="auto" w:fill="B4C6E7"/>
                  <w:vAlign w:val="center"/>
                </w:tcPr>
                <w:p w:rsidR="00963931" w:rsidRDefault="00963931" w:rsidP="00B65ABE">
                  <w:pPr>
                    <w:jc w:val="center"/>
                  </w:pPr>
                </w:p>
              </w:tc>
              <w:tc>
                <w:tcPr>
                  <w:tcW w:w="1702" w:type="dxa"/>
                  <w:tcBorders>
                    <w:top w:val="single" w:sz="4" w:space="0" w:color="000000"/>
                    <w:left w:val="nil"/>
                    <w:bottom w:val="single" w:sz="4" w:space="0" w:color="000000"/>
                    <w:right w:val="single" w:sz="4" w:space="0" w:color="000000"/>
                  </w:tcBorders>
                  <w:shd w:val="clear" w:color="auto" w:fill="B4C6E7"/>
                  <w:vAlign w:val="center"/>
                </w:tcPr>
                <w:p w:rsidR="00963931" w:rsidRDefault="00963931" w:rsidP="00B65ABE">
                  <w:pPr>
                    <w:jc w:val="center"/>
                  </w:pPr>
                </w:p>
              </w:tc>
            </w:tr>
            <w:tr w:rsidR="00963931" w:rsidTr="00B65ABE">
              <w:trPr>
                <w:trHeight w:val="494"/>
              </w:trPr>
              <w:tc>
                <w:tcPr>
                  <w:tcW w:w="661" w:type="dxa"/>
                  <w:tcBorders>
                    <w:top w:val="single" w:sz="4" w:space="0" w:color="000000"/>
                    <w:left w:val="single" w:sz="4" w:space="0" w:color="000000"/>
                    <w:bottom w:val="single" w:sz="4" w:space="0" w:color="000000"/>
                    <w:right w:val="nil"/>
                  </w:tcBorders>
                  <w:vAlign w:val="center"/>
                </w:tcPr>
                <w:p w:rsidR="00963931" w:rsidRDefault="00963931" w:rsidP="00B65ABE">
                  <w:pPr>
                    <w:jc w:val="center"/>
                  </w:pPr>
                </w:p>
              </w:tc>
              <w:tc>
                <w:tcPr>
                  <w:tcW w:w="1323" w:type="dxa"/>
                  <w:gridSpan w:val="2"/>
                  <w:tcBorders>
                    <w:top w:val="single" w:sz="4" w:space="0" w:color="000000"/>
                    <w:left w:val="nil"/>
                    <w:bottom w:val="single" w:sz="4" w:space="0" w:color="000000"/>
                    <w:right w:val="nil"/>
                  </w:tcBorders>
                  <w:vAlign w:val="center"/>
                </w:tcPr>
                <w:p w:rsidR="00963931" w:rsidRDefault="00963931" w:rsidP="00B65ABE">
                  <w:pPr>
                    <w:jc w:val="center"/>
                  </w:pPr>
                </w:p>
              </w:tc>
              <w:tc>
                <w:tcPr>
                  <w:tcW w:w="2926" w:type="dxa"/>
                  <w:gridSpan w:val="5"/>
                  <w:tcBorders>
                    <w:top w:val="single" w:sz="4" w:space="0" w:color="000000"/>
                    <w:left w:val="nil"/>
                    <w:bottom w:val="single" w:sz="4" w:space="0" w:color="000000"/>
                    <w:right w:val="nil"/>
                  </w:tcBorders>
                  <w:vAlign w:val="center"/>
                </w:tcPr>
                <w:p w:rsidR="00963931" w:rsidRDefault="00963931" w:rsidP="00B65ABE">
                  <w:pPr>
                    <w:bidi/>
                    <w:ind w:right="26"/>
                    <w:jc w:val="center"/>
                  </w:pPr>
                  <w:r>
                    <w:rPr>
                      <w:rFonts w:ascii="Times New Roman" w:eastAsia="Times New Roman" w:hAnsi="Times New Roman" w:cs="Times New Roman"/>
                      <w:b/>
                      <w:bCs/>
                      <w:sz w:val="28"/>
                      <w:szCs w:val="28"/>
                      <w:rtl/>
                    </w:rPr>
                    <w:t>Required Learning Outcomes</w:t>
                  </w:r>
                </w:p>
              </w:tc>
              <w:tc>
                <w:tcPr>
                  <w:tcW w:w="487" w:type="dxa"/>
                  <w:tcBorders>
                    <w:top w:val="single" w:sz="4" w:space="0" w:color="000000"/>
                    <w:left w:val="nil"/>
                    <w:bottom w:val="single" w:sz="4" w:space="0" w:color="000000"/>
                    <w:right w:val="nil"/>
                  </w:tcBorders>
                  <w:vAlign w:val="center"/>
                </w:tcPr>
                <w:p w:rsidR="00963931" w:rsidRDefault="00963931" w:rsidP="00B65ABE">
                  <w:pPr>
                    <w:jc w:val="center"/>
                  </w:pPr>
                </w:p>
              </w:tc>
              <w:tc>
                <w:tcPr>
                  <w:tcW w:w="1512" w:type="dxa"/>
                  <w:gridSpan w:val="3"/>
                  <w:tcBorders>
                    <w:top w:val="single" w:sz="4" w:space="0" w:color="000000"/>
                    <w:left w:val="nil"/>
                    <w:bottom w:val="single" w:sz="4" w:space="0" w:color="000000"/>
                    <w:right w:val="single" w:sz="4" w:space="0" w:color="000000"/>
                  </w:tcBorders>
                  <w:vAlign w:val="center"/>
                </w:tcPr>
                <w:p w:rsidR="00963931" w:rsidRDefault="00963931" w:rsidP="00B65ABE">
                  <w:pPr>
                    <w:jc w:val="center"/>
                  </w:pPr>
                </w:p>
              </w:tc>
              <w:tc>
                <w:tcPr>
                  <w:tcW w:w="1652" w:type="dxa"/>
                  <w:tcBorders>
                    <w:top w:val="single" w:sz="4" w:space="0" w:color="000000"/>
                    <w:left w:val="single" w:sz="4" w:space="0" w:color="000000"/>
                    <w:bottom w:val="single" w:sz="4" w:space="0" w:color="000000"/>
                    <w:right w:val="nil"/>
                  </w:tcBorders>
                  <w:vAlign w:val="center"/>
                </w:tcPr>
                <w:p w:rsidR="00963931" w:rsidRDefault="00963931" w:rsidP="00B65ABE">
                  <w:pPr>
                    <w:jc w:val="center"/>
                  </w:pPr>
                </w:p>
              </w:tc>
              <w:tc>
                <w:tcPr>
                  <w:tcW w:w="2549" w:type="dxa"/>
                  <w:tcBorders>
                    <w:top w:val="single" w:sz="4" w:space="0" w:color="000000"/>
                    <w:left w:val="nil"/>
                    <w:bottom w:val="single" w:sz="4" w:space="0" w:color="000000"/>
                    <w:right w:val="nil"/>
                  </w:tcBorders>
                  <w:vAlign w:val="center"/>
                </w:tcPr>
                <w:p w:rsidR="00963931" w:rsidRDefault="00963931" w:rsidP="00B65ABE">
                  <w:pPr>
                    <w:jc w:val="center"/>
                  </w:pPr>
                </w:p>
              </w:tc>
              <w:tc>
                <w:tcPr>
                  <w:tcW w:w="1501" w:type="dxa"/>
                  <w:tcBorders>
                    <w:top w:val="single" w:sz="4" w:space="0" w:color="000000"/>
                    <w:left w:val="nil"/>
                    <w:bottom w:val="single" w:sz="4" w:space="0" w:color="000000"/>
                    <w:right w:val="nil"/>
                  </w:tcBorders>
                  <w:vAlign w:val="center"/>
                </w:tcPr>
                <w:p w:rsidR="00963931" w:rsidRDefault="00963931" w:rsidP="00B65ABE">
                  <w:pPr>
                    <w:jc w:val="center"/>
                  </w:pPr>
                </w:p>
              </w:tc>
              <w:tc>
                <w:tcPr>
                  <w:tcW w:w="1702" w:type="dxa"/>
                  <w:tcBorders>
                    <w:top w:val="single" w:sz="4" w:space="0" w:color="000000"/>
                    <w:left w:val="nil"/>
                    <w:bottom w:val="single" w:sz="4" w:space="0" w:color="000000"/>
                    <w:right w:val="single" w:sz="4" w:space="0" w:color="000000"/>
                  </w:tcBorders>
                  <w:vAlign w:val="center"/>
                </w:tcPr>
                <w:p w:rsidR="00963931" w:rsidRDefault="00963931" w:rsidP="00B65ABE">
                  <w:pPr>
                    <w:jc w:val="center"/>
                  </w:pPr>
                </w:p>
              </w:tc>
            </w:tr>
            <w:tr w:rsidR="00963931" w:rsidTr="00B65ABE">
              <w:trPr>
                <w:trHeight w:val="802"/>
              </w:trPr>
              <w:tc>
                <w:tcPr>
                  <w:tcW w:w="661" w:type="dxa"/>
                  <w:tcBorders>
                    <w:top w:val="single" w:sz="4" w:space="0" w:color="000000"/>
                    <w:left w:val="single" w:sz="4" w:space="0" w:color="000000"/>
                    <w:bottom w:val="single" w:sz="4" w:space="0" w:color="000000"/>
                    <w:right w:val="nil"/>
                  </w:tcBorders>
                  <w:shd w:val="clear" w:color="auto" w:fill="B4C6E7"/>
                  <w:vAlign w:val="center"/>
                </w:tcPr>
                <w:p w:rsidR="00963931" w:rsidRDefault="00963931" w:rsidP="00B65ABE">
                  <w:pPr>
                    <w:jc w:val="center"/>
                  </w:pPr>
                </w:p>
              </w:tc>
              <w:tc>
                <w:tcPr>
                  <w:tcW w:w="1323" w:type="dxa"/>
                  <w:gridSpan w:val="2"/>
                  <w:tcBorders>
                    <w:top w:val="single" w:sz="4" w:space="0" w:color="000000"/>
                    <w:left w:val="nil"/>
                    <w:bottom w:val="single" w:sz="4" w:space="0" w:color="000000"/>
                    <w:right w:val="nil"/>
                  </w:tcBorders>
                  <w:shd w:val="clear" w:color="auto" w:fill="B4C6E7"/>
                  <w:vAlign w:val="center"/>
                </w:tcPr>
                <w:p w:rsidR="00963931" w:rsidRDefault="00963931" w:rsidP="00B65ABE">
                  <w:pPr>
                    <w:bidi/>
                    <w:ind w:right="12"/>
                    <w:jc w:val="center"/>
                  </w:pPr>
                  <w:r>
                    <w:rPr>
                      <w:rFonts w:ascii="Times New Roman" w:eastAsia="Times New Roman" w:hAnsi="Times New Roman" w:cs="Times New Roman"/>
                      <w:b/>
                      <w:bCs/>
                      <w:sz w:val="28"/>
                      <w:szCs w:val="28"/>
                      <w:rtl/>
                    </w:rPr>
                    <w:t>Values</w:t>
                  </w:r>
                </w:p>
              </w:tc>
              <w:tc>
                <w:tcPr>
                  <w:tcW w:w="662" w:type="dxa"/>
                  <w:tcBorders>
                    <w:top w:val="single" w:sz="4" w:space="0" w:color="000000"/>
                    <w:left w:val="nil"/>
                    <w:bottom w:val="single" w:sz="4" w:space="0" w:color="000000"/>
                    <w:right w:val="single" w:sz="4" w:space="0" w:color="000000"/>
                  </w:tcBorders>
                  <w:shd w:val="clear" w:color="auto" w:fill="B4C6E7"/>
                  <w:vAlign w:val="center"/>
                </w:tcPr>
                <w:p w:rsidR="00963931" w:rsidRDefault="00963931" w:rsidP="00B65ABE">
                  <w:pPr>
                    <w:jc w:val="center"/>
                  </w:pPr>
                </w:p>
              </w:tc>
              <w:tc>
                <w:tcPr>
                  <w:tcW w:w="2264" w:type="dxa"/>
                  <w:gridSpan w:val="4"/>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963931" w:rsidP="00B65ABE">
                  <w:pPr>
                    <w:bidi/>
                    <w:spacing w:after="18"/>
                    <w:ind w:right="13"/>
                    <w:jc w:val="center"/>
                  </w:pPr>
                  <w:r>
                    <w:rPr>
                      <w:rFonts w:ascii="Times New Roman" w:eastAsia="Times New Roman" w:hAnsi="Times New Roman" w:cs="Times New Roman"/>
                      <w:b/>
                      <w:bCs/>
                      <w:sz w:val="28"/>
                      <w:szCs w:val="28"/>
                      <w:rtl/>
                    </w:rPr>
                    <w:t>Skills</w:t>
                  </w:r>
                  <w:r>
                    <w:rPr>
                      <w:rFonts w:ascii="Times New Roman" w:eastAsia="Times New Roman" w:hAnsi="Times New Roman" w:cs="Times New Roman"/>
                      <w:b/>
                      <w:bCs/>
                      <w:sz w:val="28"/>
                      <w:szCs w:val="28"/>
                      <w:rtl/>
                    </w:rPr>
                    <w:br/>
                  </w:r>
                </w:p>
                <w:p w:rsidR="00963931" w:rsidRDefault="00963931" w:rsidP="00B65ABE">
                  <w:pPr>
                    <w:jc w:val="center"/>
                  </w:pPr>
                </w:p>
              </w:tc>
              <w:tc>
                <w:tcPr>
                  <w:tcW w:w="487" w:type="dxa"/>
                  <w:tcBorders>
                    <w:top w:val="single" w:sz="4" w:space="0" w:color="000000"/>
                    <w:left w:val="single" w:sz="4" w:space="0" w:color="000000"/>
                    <w:bottom w:val="single" w:sz="4" w:space="0" w:color="000000"/>
                    <w:right w:val="nil"/>
                  </w:tcBorders>
                  <w:shd w:val="clear" w:color="auto" w:fill="B4C6E7"/>
                  <w:vAlign w:val="center"/>
                </w:tcPr>
                <w:p w:rsidR="00963931" w:rsidRDefault="00963931" w:rsidP="00B65ABE">
                  <w:pPr>
                    <w:jc w:val="center"/>
                  </w:pPr>
                </w:p>
              </w:tc>
              <w:tc>
                <w:tcPr>
                  <w:tcW w:w="1512" w:type="dxa"/>
                  <w:gridSpan w:val="3"/>
                  <w:tcBorders>
                    <w:top w:val="single" w:sz="4" w:space="0" w:color="000000"/>
                    <w:left w:val="nil"/>
                    <w:bottom w:val="single" w:sz="4" w:space="0" w:color="000000"/>
                    <w:right w:val="single" w:sz="4" w:space="0" w:color="000000"/>
                  </w:tcBorders>
                  <w:shd w:val="clear" w:color="auto" w:fill="B4C6E7"/>
                  <w:vAlign w:val="center"/>
                </w:tcPr>
                <w:p w:rsidR="00963931" w:rsidRDefault="00963931" w:rsidP="00B65ABE">
                  <w:pPr>
                    <w:bidi/>
                    <w:ind w:right="83"/>
                    <w:jc w:val="center"/>
                  </w:pPr>
                  <w:r>
                    <w:rPr>
                      <w:rFonts w:ascii="Times New Roman" w:eastAsia="Times New Roman" w:hAnsi="Times New Roman" w:cs="Times New Roman"/>
                      <w:b/>
                      <w:bCs/>
                      <w:sz w:val="28"/>
                      <w:szCs w:val="28"/>
                      <w:rtl/>
                    </w:rPr>
                    <w:t>Knowledge</w:t>
                  </w:r>
                </w:p>
              </w:tc>
              <w:tc>
                <w:tcPr>
                  <w:tcW w:w="1652" w:type="dxa"/>
                  <w:vMerge w:val="restart"/>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14"/>
                    <w:jc w:val="center"/>
                  </w:pPr>
                  <w:r>
                    <w:rPr>
                      <w:rFonts w:ascii="Times New Roman" w:eastAsia="Times New Roman" w:hAnsi="Times New Roman" w:cs="Times New Roman"/>
                      <w:b/>
                      <w:bCs/>
                      <w:sz w:val="28"/>
                      <w:szCs w:val="28"/>
                      <w:rtl/>
                    </w:rPr>
                    <w:t>أساسي/اختياري</w:t>
                  </w:r>
                </w:p>
              </w:tc>
              <w:tc>
                <w:tcPr>
                  <w:tcW w:w="2549" w:type="dxa"/>
                  <w:vMerge w:val="restart"/>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7"/>
                    <w:jc w:val="center"/>
                  </w:pPr>
                  <w:r>
                    <w:rPr>
                      <w:rFonts w:ascii="Times New Roman" w:eastAsia="Times New Roman" w:hAnsi="Times New Roman" w:cs="Times New Roman"/>
                      <w:b/>
                      <w:bCs/>
                      <w:sz w:val="28"/>
                      <w:szCs w:val="28"/>
                      <w:rtl/>
                    </w:rPr>
                    <w:t>Course Title</w:t>
                  </w:r>
                </w:p>
              </w:tc>
              <w:tc>
                <w:tcPr>
                  <w:tcW w:w="1501" w:type="dxa"/>
                  <w:vMerge w:val="restart"/>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7"/>
                    <w:jc w:val="center"/>
                  </w:pPr>
                  <w:r>
                    <w:rPr>
                      <w:rFonts w:ascii="Times New Roman" w:eastAsia="Times New Roman" w:hAnsi="Times New Roman" w:cs="Times New Roman"/>
                      <w:b/>
                      <w:bCs/>
                      <w:sz w:val="28"/>
                      <w:szCs w:val="28"/>
                      <w:rtl/>
                    </w:rPr>
                    <w:t>Course Code</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74"/>
                    <w:jc w:val="center"/>
                  </w:pPr>
                  <w:r>
                    <w:rPr>
                      <w:rFonts w:ascii="Times New Roman" w:eastAsia="Times New Roman" w:hAnsi="Times New Roman" w:cs="Times New Roman"/>
                      <w:b/>
                      <w:bCs/>
                      <w:sz w:val="28"/>
                      <w:szCs w:val="28"/>
                      <w:rtl/>
                    </w:rPr>
                    <w:t>Year/Level</w:t>
                  </w:r>
                </w:p>
              </w:tc>
            </w:tr>
            <w:tr w:rsidR="00963931" w:rsidTr="00B65ABE">
              <w:trPr>
                <w:trHeight w:val="383"/>
              </w:trPr>
              <w:tc>
                <w:tcPr>
                  <w:tcW w:w="66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86"/>
                    <w:jc w:val="center"/>
                  </w:pPr>
                  <w:r>
                    <w:rPr>
                      <w:rFonts w:ascii="Times New Roman" w:eastAsia="Times New Roman" w:hAnsi="Times New Roman" w:cs="Times New Roman"/>
                      <w:sz w:val="28"/>
                      <w:szCs w:val="28"/>
                      <w:rtl/>
                    </w:rPr>
                    <w:t>ج</w:t>
                  </w:r>
                  <w:r>
                    <w:rPr>
                      <w:rFonts w:ascii="Times New Roman" w:eastAsia="Times New Roman" w:hAnsi="Times New Roman" w:cs="Times New Roman"/>
                      <w:sz w:val="28"/>
                      <w:szCs w:val="28"/>
                    </w:rPr>
                    <w:t>4</w:t>
                  </w:r>
                </w:p>
              </w:tc>
              <w:tc>
                <w:tcPr>
                  <w:tcW w:w="6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83"/>
                    <w:jc w:val="center"/>
                  </w:pPr>
                  <w:r>
                    <w:rPr>
                      <w:rFonts w:ascii="Times New Roman" w:eastAsia="Times New Roman" w:hAnsi="Times New Roman" w:cs="Times New Roman"/>
                      <w:sz w:val="28"/>
                      <w:szCs w:val="28"/>
                      <w:rtl/>
                    </w:rPr>
                    <w:t>ج</w:t>
                  </w:r>
                  <w:r>
                    <w:rPr>
                      <w:rFonts w:ascii="Times New Roman" w:eastAsia="Times New Roman" w:hAnsi="Times New Roman" w:cs="Times New Roman"/>
                      <w:sz w:val="28"/>
                      <w:szCs w:val="28"/>
                    </w:rPr>
                    <w:t>3</w:t>
                  </w:r>
                </w:p>
              </w:tc>
              <w:tc>
                <w:tcPr>
                  <w:tcW w:w="66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88"/>
                    <w:jc w:val="center"/>
                  </w:pPr>
                  <w:r>
                    <w:rPr>
                      <w:rFonts w:ascii="Times New Roman" w:eastAsia="Times New Roman" w:hAnsi="Times New Roman" w:cs="Times New Roman"/>
                      <w:sz w:val="28"/>
                      <w:szCs w:val="28"/>
                      <w:rtl/>
                    </w:rPr>
                    <w:t>ج</w:t>
                  </w:r>
                  <w:r>
                    <w:rPr>
                      <w:rFonts w:ascii="Times New Roman" w:eastAsia="Times New Roman" w:hAnsi="Times New Roman" w:cs="Times New Roman"/>
                      <w:sz w:val="28"/>
                      <w:szCs w:val="28"/>
                    </w:rPr>
                    <w:t>2</w:t>
                  </w:r>
                </w:p>
              </w:tc>
              <w:tc>
                <w:tcPr>
                  <w:tcW w:w="66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88"/>
                    <w:jc w:val="center"/>
                  </w:pPr>
                  <w:r>
                    <w:rPr>
                      <w:rFonts w:ascii="Times New Roman" w:eastAsia="Times New Roman" w:hAnsi="Times New Roman" w:cs="Times New Roman"/>
                      <w:sz w:val="28"/>
                      <w:szCs w:val="28"/>
                      <w:rtl/>
                    </w:rPr>
                    <w:t>ج</w:t>
                  </w:r>
                  <w:r>
                    <w:rPr>
                      <w:rFonts w:ascii="Times New Roman" w:eastAsia="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19"/>
                    <w:jc w:val="center"/>
                  </w:pPr>
                  <w:r>
                    <w:rPr>
                      <w:rFonts w:ascii="Times New Roman" w:eastAsia="Times New Roman" w:hAnsi="Times New Roman" w:cs="Times New Roman"/>
                      <w:sz w:val="28"/>
                      <w:szCs w:val="28"/>
                      <w:rtl/>
                    </w:rPr>
                    <w:t>ب</w:t>
                  </w:r>
                  <w:r>
                    <w:rPr>
                      <w:rFonts w:ascii="Times New Roman" w:eastAsia="Times New Roman" w:hAnsi="Times New Roman" w:cs="Times New Roman"/>
                      <w:sz w:val="28"/>
                      <w:szCs w:val="28"/>
                    </w:rPr>
                    <w:t>4</w:t>
                  </w:r>
                </w:p>
              </w:tc>
              <w:tc>
                <w:tcPr>
                  <w:tcW w:w="56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19"/>
                    <w:jc w:val="center"/>
                  </w:pPr>
                  <w:r>
                    <w:rPr>
                      <w:rFonts w:ascii="Times New Roman" w:eastAsia="Times New Roman" w:hAnsi="Times New Roman" w:cs="Times New Roman"/>
                      <w:sz w:val="28"/>
                      <w:szCs w:val="28"/>
                      <w:rtl/>
                    </w:rPr>
                    <w:t>ب</w:t>
                  </w:r>
                  <w:r>
                    <w:rPr>
                      <w:rFonts w:ascii="Times New Roman" w:eastAsia="Times New Roman" w:hAnsi="Times New Roman" w:cs="Times New Roman"/>
                      <w:sz w:val="28"/>
                      <w:szCs w:val="28"/>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19"/>
                    <w:jc w:val="center"/>
                  </w:pPr>
                  <w:r>
                    <w:rPr>
                      <w:rFonts w:ascii="Times New Roman" w:eastAsia="Times New Roman" w:hAnsi="Times New Roman" w:cs="Times New Roman"/>
                      <w:sz w:val="28"/>
                      <w:szCs w:val="28"/>
                      <w:rtl/>
                    </w:rPr>
                    <w:t>ب</w:t>
                  </w:r>
                  <w:r>
                    <w:rPr>
                      <w:rFonts w:ascii="Times New Roman" w:eastAsia="Times New Roman" w:hAnsi="Times New Roman" w:cs="Times New Roman"/>
                      <w:sz w:val="28"/>
                      <w:szCs w:val="28"/>
                    </w:rPr>
                    <w:t>2</w:t>
                  </w:r>
                </w:p>
              </w:tc>
              <w:tc>
                <w:tcPr>
                  <w:tcW w:w="56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16"/>
                    <w:jc w:val="center"/>
                  </w:pPr>
                  <w:r>
                    <w:rPr>
                      <w:rFonts w:ascii="Times New Roman" w:eastAsia="Times New Roman" w:hAnsi="Times New Roman" w:cs="Times New Roman"/>
                      <w:sz w:val="28"/>
                      <w:szCs w:val="28"/>
                      <w:rtl/>
                    </w:rPr>
                    <w:t>ب</w:t>
                  </w:r>
                  <w:r>
                    <w:rPr>
                      <w:rFonts w:ascii="Times New Roman" w:eastAsia="Times New Roman" w:hAnsi="Times New Roman" w:cs="Times New Roman"/>
                      <w:sz w:val="28"/>
                      <w:szCs w:val="28"/>
                    </w:rPr>
                    <w:t>1</w:t>
                  </w:r>
                </w:p>
              </w:tc>
              <w:tc>
                <w:tcPr>
                  <w:tcW w:w="48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50"/>
                    <w:jc w:val="center"/>
                  </w:pPr>
                  <w:r>
                    <w:rPr>
                      <w:rFonts w:ascii="Times New Roman" w:eastAsia="Times New Roman" w:hAnsi="Times New Roman" w:cs="Times New Roman"/>
                      <w:sz w:val="28"/>
                      <w:szCs w:val="28"/>
                      <w:rtl/>
                    </w:rPr>
                    <w:t>أ</w:t>
                  </w:r>
                  <w:r>
                    <w:rPr>
                      <w:rFonts w:ascii="Times New Roman" w:eastAsia="Times New Roman" w:hAnsi="Times New Roman" w:cs="Times New Roman"/>
                      <w:sz w:val="28"/>
                      <w:szCs w:val="28"/>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47"/>
                    <w:jc w:val="center"/>
                  </w:pPr>
                  <w:r>
                    <w:rPr>
                      <w:rFonts w:ascii="Times New Roman" w:eastAsia="Times New Roman" w:hAnsi="Times New Roman" w:cs="Times New Roman"/>
                      <w:sz w:val="28"/>
                      <w:szCs w:val="28"/>
                      <w:rtl/>
                    </w:rPr>
                    <w:t>أ</w:t>
                  </w:r>
                  <w:r>
                    <w:rPr>
                      <w:rFonts w:ascii="Times New Roman" w:eastAsia="Times New Roman" w:hAnsi="Times New Roman" w:cs="Times New Roman"/>
                      <w:sz w:val="28"/>
                      <w:szCs w:val="28"/>
                    </w:rPr>
                    <w:t>3</w:t>
                  </w:r>
                </w:p>
              </w:tc>
              <w:tc>
                <w:tcPr>
                  <w:tcW w:w="48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47"/>
                    <w:jc w:val="center"/>
                  </w:pPr>
                  <w:r>
                    <w:rPr>
                      <w:rFonts w:ascii="Times New Roman" w:eastAsia="Times New Roman" w:hAnsi="Times New Roman" w:cs="Times New Roman"/>
                      <w:sz w:val="28"/>
                      <w:szCs w:val="28"/>
                      <w:rtl/>
                    </w:rPr>
                    <w:t>أ</w:t>
                  </w:r>
                  <w:r>
                    <w:rPr>
                      <w:rFonts w:ascii="Times New Roman" w:eastAsia="Times New Roman" w:hAnsi="Times New Roman" w:cs="Times New Roman"/>
                      <w:sz w:val="28"/>
                      <w:szCs w:val="28"/>
                    </w:rPr>
                    <w:t>2</w:t>
                  </w:r>
                </w:p>
              </w:tc>
              <w:tc>
                <w:tcPr>
                  <w:tcW w:w="54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81"/>
                    <w:jc w:val="center"/>
                  </w:pPr>
                  <w:r>
                    <w:rPr>
                      <w:rFonts w:ascii="Times New Roman" w:eastAsia="Times New Roman" w:hAnsi="Times New Roman" w:cs="Times New Roman"/>
                      <w:sz w:val="28"/>
                      <w:szCs w:val="28"/>
                      <w:rtl/>
                    </w:rPr>
                    <w:t>أ</w:t>
                  </w:r>
                  <w:r>
                    <w:rPr>
                      <w:rFonts w:ascii="Times New Roman" w:eastAsia="Times New Roman" w:hAnsi="Times New Roman" w:cs="Times New Roman"/>
                      <w:sz w:val="28"/>
                      <w:szCs w:val="28"/>
                    </w:rPr>
                    <w:t>1</w:t>
                  </w:r>
                </w:p>
              </w:tc>
              <w:tc>
                <w:tcPr>
                  <w:tcW w:w="0" w:type="auto"/>
                  <w:vMerge/>
                  <w:tcBorders>
                    <w:top w:val="nil"/>
                    <w:left w:val="single" w:sz="4" w:space="0" w:color="000000"/>
                    <w:bottom w:val="single" w:sz="4" w:space="0" w:color="000000"/>
                    <w:right w:val="single" w:sz="4" w:space="0" w:color="000000"/>
                  </w:tcBorders>
                  <w:vAlign w:val="center"/>
                </w:tcPr>
                <w:p w:rsidR="00963931" w:rsidRDefault="00963931" w:rsidP="00B65ABE">
                  <w:pPr>
                    <w:jc w:val="center"/>
                  </w:pPr>
                </w:p>
              </w:tc>
              <w:tc>
                <w:tcPr>
                  <w:tcW w:w="0" w:type="auto"/>
                  <w:vMerge/>
                  <w:tcBorders>
                    <w:top w:val="nil"/>
                    <w:left w:val="single" w:sz="4" w:space="0" w:color="000000"/>
                    <w:bottom w:val="single" w:sz="4" w:space="0" w:color="000000"/>
                    <w:right w:val="single" w:sz="4" w:space="0" w:color="000000"/>
                  </w:tcBorders>
                  <w:vAlign w:val="center"/>
                </w:tcPr>
                <w:p w:rsidR="00963931" w:rsidRDefault="00963931" w:rsidP="00B65ABE">
                  <w:pPr>
                    <w:jc w:val="center"/>
                  </w:pPr>
                </w:p>
              </w:tc>
              <w:tc>
                <w:tcPr>
                  <w:tcW w:w="0" w:type="auto"/>
                  <w:vMerge/>
                  <w:tcBorders>
                    <w:top w:val="nil"/>
                    <w:left w:val="single" w:sz="4" w:space="0" w:color="000000"/>
                    <w:bottom w:val="single" w:sz="4" w:space="0" w:color="000000"/>
                    <w:right w:val="single" w:sz="4" w:space="0" w:color="000000"/>
                  </w:tcBorders>
                  <w:vAlign w:val="center"/>
                </w:tcPr>
                <w:p w:rsidR="00963931" w:rsidRDefault="00963931" w:rsidP="00B65ABE">
                  <w:pPr>
                    <w:jc w:val="center"/>
                  </w:pPr>
                </w:p>
              </w:tc>
              <w:tc>
                <w:tcPr>
                  <w:tcW w:w="0" w:type="auto"/>
                  <w:vMerge/>
                  <w:tcBorders>
                    <w:top w:val="nil"/>
                    <w:left w:val="single" w:sz="4" w:space="0" w:color="000000"/>
                    <w:bottom w:val="single" w:sz="4" w:space="0" w:color="000000"/>
                    <w:right w:val="single" w:sz="4" w:space="0" w:color="000000"/>
                  </w:tcBorders>
                  <w:vAlign w:val="center"/>
                </w:tcPr>
                <w:p w:rsidR="00963931" w:rsidRDefault="00963931" w:rsidP="00B65ABE">
                  <w:pPr>
                    <w:jc w:val="center"/>
                  </w:pPr>
                </w:p>
              </w:tc>
            </w:tr>
            <w:tr w:rsidR="00963931" w:rsidTr="00B65ABE">
              <w:trPr>
                <w:trHeight w:val="379"/>
              </w:trPr>
              <w:tc>
                <w:tcPr>
                  <w:tcW w:w="66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62"/>
                    <w:jc w:val="center"/>
                  </w:pPr>
                  <w:r>
                    <w:rPr>
                      <w:rFonts w:ascii="Segoe UI Symbol" w:eastAsia="Segoe UI Symbol" w:hAnsi="Segoe UI Symbol" w:cs="Segoe UI Symbol"/>
                      <w:color w:val="202122"/>
                      <w:sz w:val="21"/>
                    </w:rPr>
                    <w:t>✓</w:t>
                  </w:r>
                </w:p>
              </w:tc>
              <w:tc>
                <w:tcPr>
                  <w:tcW w:w="6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13"/>
                    <w:jc w:val="center"/>
                  </w:pPr>
                </w:p>
              </w:tc>
              <w:tc>
                <w:tcPr>
                  <w:tcW w:w="66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66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57"/>
                    <w:jc w:val="center"/>
                  </w:pPr>
                  <w:r>
                    <w:rPr>
                      <w:rFonts w:ascii="Segoe UI Symbol" w:eastAsia="Segoe UI Symbol" w:hAnsi="Segoe UI Symbol" w:cs="Segoe UI Symbol"/>
                      <w:color w:val="202122"/>
                      <w:sz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10"/>
                    <w:jc w:val="center"/>
                  </w:pPr>
                  <w:r>
                    <w:rPr>
                      <w:rFonts w:ascii="Segoe UI Symbol" w:eastAsia="Segoe UI Symbol" w:hAnsi="Segoe UI Symbol" w:cs="Segoe UI Symbol"/>
                      <w:color w:val="202122"/>
                      <w:sz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10"/>
                    <w:jc w:val="center"/>
                  </w:pPr>
                  <w:r>
                    <w:rPr>
                      <w:rFonts w:ascii="Segoe UI Symbol" w:eastAsia="Segoe UI Symbol" w:hAnsi="Segoe UI Symbol" w:cs="Segoe UI Symbol"/>
                      <w:color w:val="202122"/>
                      <w:sz w:val="21"/>
                    </w:rPr>
                    <w:t>✓</w:t>
                  </w:r>
                </w:p>
              </w:tc>
              <w:tc>
                <w:tcPr>
                  <w:tcW w:w="56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07"/>
                    <w:jc w:val="center"/>
                  </w:pPr>
                  <w:r>
                    <w:rPr>
                      <w:rFonts w:ascii="Segoe UI Symbol" w:eastAsia="Segoe UI Symbol" w:hAnsi="Segoe UI Symbol" w:cs="Segoe UI Symbol"/>
                      <w:color w:val="202122"/>
                      <w:sz w:val="21"/>
                    </w:rPr>
                    <w:t>✓</w:t>
                  </w:r>
                </w:p>
              </w:tc>
              <w:tc>
                <w:tcPr>
                  <w:tcW w:w="48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9"/>
                    <w:jc w:val="center"/>
                  </w:pPr>
                </w:p>
              </w:tc>
              <w:tc>
                <w:tcPr>
                  <w:tcW w:w="48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11"/>
                    <w:jc w:val="center"/>
                  </w:pPr>
                </w:p>
              </w:tc>
              <w:tc>
                <w:tcPr>
                  <w:tcW w:w="48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67"/>
                    <w:jc w:val="center"/>
                  </w:pPr>
                  <w:r>
                    <w:rPr>
                      <w:rFonts w:ascii="Segoe UI Symbol" w:eastAsia="Segoe UI Symbol" w:hAnsi="Segoe UI Symbol" w:cs="Segoe UI Symbol"/>
                      <w:color w:val="202122"/>
                      <w:sz w:val="21"/>
                    </w:rPr>
                    <w:t>✓</w:t>
                  </w:r>
                </w:p>
              </w:tc>
              <w:tc>
                <w:tcPr>
                  <w:tcW w:w="54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00"/>
                    <w:jc w:val="center"/>
                  </w:pPr>
                  <w:r>
                    <w:rPr>
                      <w:rFonts w:ascii="Segoe UI Symbol" w:eastAsia="Segoe UI Symbol" w:hAnsi="Segoe UI Symbol" w:cs="Segoe UI Symbol"/>
                      <w:color w:val="202122"/>
                      <w:sz w:val="21"/>
                    </w:rPr>
                    <w:t>✓</w:t>
                  </w:r>
                </w:p>
              </w:tc>
              <w:tc>
                <w:tcPr>
                  <w:tcW w:w="165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11"/>
                    <w:jc w:val="center"/>
                  </w:pPr>
                  <w:r>
                    <w:rPr>
                      <w:rFonts w:ascii="Times New Roman" w:eastAsia="Times New Roman" w:hAnsi="Times New Roman" w:cs="Times New Roman"/>
                      <w:sz w:val="28"/>
                      <w:szCs w:val="28"/>
                      <w:rtl/>
                    </w:rPr>
                    <w:t>أساسي</w:t>
                  </w:r>
                </w:p>
              </w:tc>
              <w:tc>
                <w:tcPr>
                  <w:tcW w:w="25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jc w:val="center"/>
                    <w:rPr>
                      <w:rFonts w:eastAsia="Times New Roman"/>
                      <w:b/>
                      <w:bCs/>
                    </w:rPr>
                  </w:pPr>
                  <w:r>
                    <w:rPr>
                      <w:b/>
                      <w:bCs/>
                      <w:rtl/>
                    </w:rPr>
                    <w:t>Anatomy</w:t>
                  </w:r>
                </w:p>
              </w:tc>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jc w:val="center"/>
                    <w:rPr>
                      <w:rFonts w:eastAsia="Times New Roman"/>
                      <w:b/>
                      <w:bCs/>
                    </w:rPr>
                  </w:pPr>
                  <w:r>
                    <w:rPr>
                      <w:b/>
                      <w:bCs/>
                    </w:rPr>
                    <w:t>FOR401</w:t>
                  </w:r>
                </w:p>
              </w:tc>
              <w:tc>
                <w:tcPr>
                  <w:tcW w:w="170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1"/>
                    <w:jc w:val="center"/>
                  </w:pPr>
                  <w:r>
                    <w:rPr>
                      <w:rFonts w:ascii="Times New Roman" w:eastAsia="Times New Roman" w:hAnsi="Times New Roman" w:cs="Times New Roman" w:hint="cs"/>
                      <w:sz w:val="28"/>
                      <w:szCs w:val="28"/>
                      <w:rtl/>
                    </w:rPr>
                    <w:t>Fourth Level</w:t>
                  </w:r>
                </w:p>
              </w:tc>
            </w:tr>
            <w:tr w:rsidR="00963931" w:rsidTr="00B65ABE">
              <w:trPr>
                <w:trHeight w:val="382"/>
              </w:trPr>
              <w:tc>
                <w:tcPr>
                  <w:tcW w:w="66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62"/>
                    <w:jc w:val="center"/>
                  </w:pPr>
                  <w:r>
                    <w:rPr>
                      <w:rFonts w:ascii="Segoe UI Symbol" w:eastAsia="Segoe UI Symbol" w:hAnsi="Segoe UI Symbol" w:cs="Segoe UI Symbol"/>
                      <w:color w:val="202122"/>
                      <w:sz w:val="21"/>
                    </w:rPr>
                    <w:t>✓</w:t>
                  </w:r>
                </w:p>
              </w:tc>
              <w:tc>
                <w:tcPr>
                  <w:tcW w:w="6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63"/>
                    <w:jc w:val="center"/>
                  </w:pPr>
                  <w:r>
                    <w:rPr>
                      <w:rFonts w:ascii="Segoe UI Symbol" w:eastAsia="Segoe UI Symbol" w:hAnsi="Segoe UI Symbol" w:cs="Segoe UI Symbol"/>
                      <w:color w:val="202122"/>
                      <w:sz w:val="21"/>
                    </w:rPr>
                    <w:t>✓</w:t>
                  </w:r>
                </w:p>
              </w:tc>
              <w:tc>
                <w:tcPr>
                  <w:tcW w:w="66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57"/>
                    <w:jc w:val="center"/>
                  </w:pPr>
                  <w:r>
                    <w:rPr>
                      <w:rFonts w:ascii="Segoe UI Symbol" w:eastAsia="Segoe UI Symbol" w:hAnsi="Segoe UI Symbol" w:cs="Segoe UI Symbol"/>
                      <w:color w:val="202122"/>
                      <w:sz w:val="21"/>
                    </w:rPr>
                    <w:t>✓</w:t>
                  </w:r>
                </w:p>
              </w:tc>
              <w:tc>
                <w:tcPr>
                  <w:tcW w:w="66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57"/>
                    <w:jc w:val="center"/>
                  </w:pPr>
                  <w:r>
                    <w:rPr>
                      <w:rFonts w:ascii="Segoe UI Symbol" w:eastAsia="Segoe UI Symbol" w:hAnsi="Segoe UI Symbol" w:cs="Segoe UI Symbol"/>
                      <w:color w:val="202122"/>
                      <w:sz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10"/>
                    <w:jc w:val="center"/>
                  </w:pPr>
                  <w:r>
                    <w:rPr>
                      <w:rFonts w:ascii="Segoe UI Symbol" w:eastAsia="Segoe UI Symbol" w:hAnsi="Segoe UI Symbol" w:cs="Segoe UI Symbol"/>
                      <w:color w:val="202122"/>
                      <w:sz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10"/>
                    <w:jc w:val="center"/>
                  </w:pPr>
                  <w:r>
                    <w:rPr>
                      <w:rFonts w:ascii="Segoe UI Symbol" w:eastAsia="Segoe UI Symbol" w:hAnsi="Segoe UI Symbol" w:cs="Segoe UI Symbol"/>
                      <w:color w:val="202122"/>
                      <w:sz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56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9"/>
                    <w:jc w:val="center"/>
                  </w:pPr>
                </w:p>
              </w:tc>
              <w:tc>
                <w:tcPr>
                  <w:tcW w:w="48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69"/>
                    <w:jc w:val="center"/>
                  </w:pPr>
                  <w:r>
                    <w:rPr>
                      <w:rFonts w:ascii="Segoe UI Symbol" w:eastAsia="Segoe UI Symbol" w:hAnsi="Segoe UI Symbol" w:cs="Segoe UI Symbol"/>
                      <w:color w:val="202122"/>
                      <w:sz w:val="21"/>
                    </w:rPr>
                    <w:t>✓</w:t>
                  </w:r>
                </w:p>
              </w:tc>
              <w:tc>
                <w:tcPr>
                  <w:tcW w:w="48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67"/>
                    <w:jc w:val="center"/>
                  </w:pPr>
                  <w:r>
                    <w:rPr>
                      <w:rFonts w:ascii="Segoe UI Symbol" w:eastAsia="Segoe UI Symbol" w:hAnsi="Segoe UI Symbol" w:cs="Segoe UI Symbol"/>
                      <w:color w:val="202122"/>
                      <w:sz w:val="21"/>
                    </w:rPr>
                    <w:t>✓</w:t>
                  </w:r>
                </w:p>
              </w:tc>
              <w:tc>
                <w:tcPr>
                  <w:tcW w:w="48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9"/>
                    <w:jc w:val="center"/>
                  </w:pPr>
                </w:p>
              </w:tc>
              <w:tc>
                <w:tcPr>
                  <w:tcW w:w="54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4"/>
                    <w:jc w:val="center"/>
                  </w:pPr>
                </w:p>
              </w:tc>
              <w:tc>
                <w:tcPr>
                  <w:tcW w:w="165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9"/>
                    <w:jc w:val="center"/>
                  </w:pPr>
                  <w:r>
                    <w:rPr>
                      <w:rFonts w:ascii="Times New Roman" w:eastAsia="Times New Roman" w:hAnsi="Times New Roman" w:cs="Times New Roman"/>
                      <w:sz w:val="28"/>
                      <w:szCs w:val="28"/>
                      <w:rtl/>
                    </w:rPr>
                    <w:t>أساسي</w:t>
                  </w:r>
                </w:p>
              </w:tc>
              <w:tc>
                <w:tcPr>
                  <w:tcW w:w="25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jc w:val="center"/>
                    <w:rPr>
                      <w:b/>
                      <w:bCs/>
                      <w:rtl/>
                    </w:rPr>
                  </w:pPr>
                  <w:r>
                    <w:rPr>
                      <w:b/>
                      <w:bCs/>
                      <w:rtl/>
                    </w:rPr>
                    <w:t>Research Ethics</w:t>
                  </w:r>
                </w:p>
              </w:tc>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jc w:val="center"/>
                    <w:rPr>
                      <w:b/>
                      <w:bCs/>
                    </w:rPr>
                  </w:pPr>
                  <w:r>
                    <w:rPr>
                      <w:b/>
                      <w:bCs/>
                    </w:rPr>
                    <w:t>FOR402</w:t>
                  </w:r>
                </w:p>
              </w:tc>
              <w:tc>
                <w:tcPr>
                  <w:tcW w:w="170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jc w:val="center"/>
                  </w:pPr>
                  <w:r w:rsidRPr="00F876B8">
                    <w:rPr>
                      <w:rFonts w:ascii="Times New Roman" w:eastAsia="Times New Roman" w:hAnsi="Times New Roman" w:cs="Times New Roman" w:hint="cs"/>
                      <w:sz w:val="28"/>
                      <w:szCs w:val="28"/>
                      <w:rtl/>
                    </w:rPr>
                    <w:t>Fourth Level</w:t>
                  </w:r>
                </w:p>
              </w:tc>
            </w:tr>
            <w:tr w:rsidR="00963931" w:rsidTr="00B65ABE">
              <w:trPr>
                <w:trHeight w:val="380"/>
              </w:trPr>
              <w:tc>
                <w:tcPr>
                  <w:tcW w:w="66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62"/>
                    <w:jc w:val="center"/>
                  </w:pPr>
                  <w:r>
                    <w:rPr>
                      <w:rFonts w:ascii="Segoe UI Symbol" w:eastAsia="Segoe UI Symbol" w:hAnsi="Segoe UI Symbol" w:cs="Segoe UI Symbol"/>
                      <w:color w:val="202122"/>
                      <w:sz w:val="21"/>
                    </w:rPr>
                    <w:t>✓</w:t>
                  </w:r>
                </w:p>
              </w:tc>
              <w:tc>
                <w:tcPr>
                  <w:tcW w:w="6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13"/>
                    <w:jc w:val="center"/>
                  </w:pPr>
                </w:p>
              </w:tc>
              <w:tc>
                <w:tcPr>
                  <w:tcW w:w="66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57"/>
                    <w:jc w:val="center"/>
                  </w:pPr>
                  <w:r>
                    <w:rPr>
                      <w:rFonts w:ascii="Segoe UI Symbol" w:eastAsia="Segoe UI Symbol" w:hAnsi="Segoe UI Symbol" w:cs="Segoe UI Symbol"/>
                      <w:color w:val="202122"/>
                      <w:sz w:val="21"/>
                    </w:rPr>
                    <w:t>✓</w:t>
                  </w:r>
                </w:p>
              </w:tc>
              <w:tc>
                <w:tcPr>
                  <w:tcW w:w="66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10"/>
                    <w:jc w:val="center"/>
                  </w:pPr>
                  <w:r>
                    <w:rPr>
                      <w:rFonts w:ascii="Segoe UI Symbol" w:eastAsia="Segoe UI Symbol" w:hAnsi="Segoe UI Symbol" w:cs="Segoe UI Symbol"/>
                      <w:color w:val="202122"/>
                      <w:sz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10"/>
                    <w:jc w:val="center"/>
                  </w:pPr>
                  <w:r>
                    <w:rPr>
                      <w:rFonts w:ascii="Segoe UI Symbol" w:eastAsia="Segoe UI Symbol" w:hAnsi="Segoe UI Symbol" w:cs="Segoe UI Symbol"/>
                      <w:color w:val="202122"/>
                      <w:sz w:val="21"/>
                    </w:rPr>
                    <w:t>✓</w:t>
                  </w:r>
                </w:p>
              </w:tc>
              <w:tc>
                <w:tcPr>
                  <w:tcW w:w="56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07"/>
                    <w:jc w:val="center"/>
                  </w:pPr>
                  <w:r>
                    <w:rPr>
                      <w:rFonts w:ascii="Segoe UI Symbol" w:eastAsia="Segoe UI Symbol" w:hAnsi="Segoe UI Symbol" w:cs="Segoe UI Symbol"/>
                      <w:color w:val="202122"/>
                      <w:sz w:val="21"/>
                    </w:rPr>
                    <w:t>✓</w:t>
                  </w:r>
                </w:p>
              </w:tc>
              <w:tc>
                <w:tcPr>
                  <w:tcW w:w="48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9"/>
                    <w:jc w:val="center"/>
                  </w:pPr>
                </w:p>
              </w:tc>
              <w:tc>
                <w:tcPr>
                  <w:tcW w:w="48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11"/>
                    <w:jc w:val="center"/>
                  </w:pPr>
                </w:p>
              </w:tc>
              <w:tc>
                <w:tcPr>
                  <w:tcW w:w="48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67"/>
                    <w:jc w:val="center"/>
                  </w:pPr>
                  <w:r>
                    <w:rPr>
                      <w:rFonts w:ascii="Segoe UI Symbol" w:eastAsia="Segoe UI Symbol" w:hAnsi="Segoe UI Symbol" w:cs="Segoe UI Symbol"/>
                      <w:color w:val="202122"/>
                      <w:sz w:val="21"/>
                    </w:rPr>
                    <w:t>✓</w:t>
                  </w:r>
                </w:p>
              </w:tc>
              <w:tc>
                <w:tcPr>
                  <w:tcW w:w="54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00"/>
                    <w:jc w:val="center"/>
                  </w:pPr>
                  <w:r>
                    <w:rPr>
                      <w:rFonts w:ascii="Segoe UI Symbol" w:eastAsia="Segoe UI Symbol" w:hAnsi="Segoe UI Symbol" w:cs="Segoe UI Symbol"/>
                      <w:color w:val="202122"/>
                      <w:sz w:val="21"/>
                    </w:rPr>
                    <w:t>✓</w:t>
                  </w:r>
                </w:p>
              </w:tc>
              <w:tc>
                <w:tcPr>
                  <w:tcW w:w="165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9"/>
                    <w:jc w:val="center"/>
                  </w:pPr>
                  <w:r>
                    <w:rPr>
                      <w:rFonts w:ascii="Times New Roman" w:eastAsia="Times New Roman" w:hAnsi="Times New Roman" w:cs="Times New Roman"/>
                      <w:sz w:val="28"/>
                      <w:szCs w:val="28"/>
                      <w:rtl/>
                    </w:rPr>
                    <w:t>اختياري</w:t>
                  </w:r>
                </w:p>
              </w:tc>
              <w:tc>
                <w:tcPr>
                  <w:tcW w:w="25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jc w:val="center"/>
                    <w:rPr>
                      <w:b/>
                      <w:bCs/>
                      <w:rtl/>
                    </w:rPr>
                  </w:pPr>
                  <w:r>
                    <w:rPr>
                      <w:b/>
                      <w:bCs/>
                      <w:rtl/>
                    </w:rPr>
                    <w:t>Computer applications</w:t>
                  </w:r>
                </w:p>
              </w:tc>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jc w:val="center"/>
                    <w:rPr>
                      <w:b/>
                      <w:bCs/>
                    </w:rPr>
                  </w:pPr>
                  <w:r>
                    <w:rPr>
                      <w:b/>
                      <w:bCs/>
                    </w:rPr>
                    <w:t>FOR403</w:t>
                  </w:r>
                </w:p>
              </w:tc>
              <w:tc>
                <w:tcPr>
                  <w:tcW w:w="170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jc w:val="center"/>
                  </w:pPr>
                  <w:r w:rsidRPr="00F876B8">
                    <w:rPr>
                      <w:rFonts w:ascii="Times New Roman" w:eastAsia="Times New Roman" w:hAnsi="Times New Roman" w:cs="Times New Roman" w:hint="cs"/>
                      <w:sz w:val="28"/>
                      <w:szCs w:val="28"/>
                      <w:rtl/>
                    </w:rPr>
                    <w:t>Fourth Level</w:t>
                  </w:r>
                </w:p>
              </w:tc>
            </w:tr>
            <w:tr w:rsidR="00963931" w:rsidTr="00B65ABE">
              <w:trPr>
                <w:trHeight w:val="382"/>
              </w:trPr>
              <w:tc>
                <w:tcPr>
                  <w:tcW w:w="66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11"/>
                    <w:jc w:val="center"/>
                  </w:pPr>
                </w:p>
              </w:tc>
              <w:tc>
                <w:tcPr>
                  <w:tcW w:w="6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13"/>
                    <w:jc w:val="center"/>
                  </w:pPr>
                </w:p>
              </w:tc>
              <w:tc>
                <w:tcPr>
                  <w:tcW w:w="66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66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57"/>
                    <w:jc w:val="center"/>
                  </w:pPr>
                  <w:r>
                    <w:rPr>
                      <w:rFonts w:ascii="Segoe UI Symbol" w:eastAsia="Segoe UI Symbol" w:hAnsi="Segoe UI Symbol" w:cs="Segoe UI Symbol"/>
                      <w:color w:val="202122"/>
                      <w:sz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10"/>
                    <w:jc w:val="center"/>
                  </w:pPr>
                  <w:r>
                    <w:rPr>
                      <w:rFonts w:ascii="Segoe UI Symbol" w:eastAsia="Segoe UI Symbol" w:hAnsi="Segoe UI Symbol" w:cs="Segoe UI Symbol"/>
                      <w:color w:val="202122"/>
                      <w:sz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10"/>
                    <w:jc w:val="center"/>
                  </w:pPr>
                  <w:r>
                    <w:rPr>
                      <w:rFonts w:ascii="Segoe UI Symbol" w:eastAsia="Segoe UI Symbol" w:hAnsi="Segoe UI Symbol" w:cs="Segoe UI Symbol"/>
                      <w:color w:val="202122"/>
                      <w:sz w:val="21"/>
                    </w:rPr>
                    <w:t>✓</w:t>
                  </w:r>
                </w:p>
              </w:tc>
              <w:tc>
                <w:tcPr>
                  <w:tcW w:w="56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07"/>
                    <w:jc w:val="center"/>
                  </w:pPr>
                  <w:r>
                    <w:rPr>
                      <w:rFonts w:ascii="Segoe UI Symbol" w:eastAsia="Segoe UI Symbol" w:hAnsi="Segoe UI Symbol" w:cs="Segoe UI Symbol"/>
                      <w:color w:val="202122"/>
                      <w:sz w:val="21"/>
                    </w:rPr>
                    <w:t>✓</w:t>
                  </w:r>
                </w:p>
              </w:tc>
              <w:tc>
                <w:tcPr>
                  <w:tcW w:w="48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9"/>
                    <w:jc w:val="center"/>
                  </w:pPr>
                </w:p>
              </w:tc>
              <w:tc>
                <w:tcPr>
                  <w:tcW w:w="48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11"/>
                    <w:jc w:val="center"/>
                  </w:pPr>
                </w:p>
              </w:tc>
              <w:tc>
                <w:tcPr>
                  <w:tcW w:w="48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67"/>
                    <w:jc w:val="center"/>
                  </w:pPr>
                  <w:r>
                    <w:rPr>
                      <w:rFonts w:ascii="Segoe UI Symbol" w:eastAsia="Segoe UI Symbol" w:hAnsi="Segoe UI Symbol" w:cs="Segoe UI Symbol"/>
                      <w:color w:val="202122"/>
                      <w:sz w:val="21"/>
                    </w:rPr>
                    <w:t>✓</w:t>
                  </w:r>
                </w:p>
              </w:tc>
              <w:tc>
                <w:tcPr>
                  <w:tcW w:w="54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00"/>
                    <w:jc w:val="center"/>
                  </w:pPr>
                  <w:r>
                    <w:rPr>
                      <w:rFonts w:ascii="Segoe UI Symbol" w:eastAsia="Segoe UI Symbol" w:hAnsi="Segoe UI Symbol" w:cs="Segoe UI Symbol"/>
                      <w:color w:val="202122"/>
                      <w:sz w:val="21"/>
                    </w:rPr>
                    <w:t>✓</w:t>
                  </w:r>
                </w:p>
              </w:tc>
              <w:tc>
                <w:tcPr>
                  <w:tcW w:w="165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9"/>
                    <w:jc w:val="center"/>
                  </w:pPr>
                  <w:r>
                    <w:rPr>
                      <w:rFonts w:ascii="Times New Roman" w:eastAsia="Times New Roman" w:hAnsi="Times New Roman" w:cs="Times New Roman"/>
                      <w:sz w:val="28"/>
                      <w:szCs w:val="28"/>
                      <w:rtl/>
                    </w:rPr>
                    <w:t>أساسي</w:t>
                  </w:r>
                </w:p>
              </w:tc>
              <w:tc>
                <w:tcPr>
                  <w:tcW w:w="25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jc w:val="center"/>
                    <w:rPr>
                      <w:b/>
                      <w:bCs/>
                      <w:rtl/>
                    </w:rPr>
                  </w:pPr>
                  <w:r>
                    <w:rPr>
                      <w:b/>
                      <w:bCs/>
                      <w:rtl/>
                    </w:rPr>
                    <w:t>Identity Identification Tools</w:t>
                  </w:r>
                </w:p>
              </w:tc>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jc w:val="center"/>
                    <w:rPr>
                      <w:b/>
                      <w:bCs/>
                    </w:rPr>
                  </w:pPr>
                  <w:r>
                    <w:rPr>
                      <w:b/>
                      <w:bCs/>
                    </w:rPr>
                    <w:t>FOR404</w:t>
                  </w:r>
                </w:p>
              </w:tc>
              <w:tc>
                <w:tcPr>
                  <w:tcW w:w="170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jc w:val="center"/>
                  </w:pPr>
                  <w:r w:rsidRPr="00F876B8">
                    <w:rPr>
                      <w:rFonts w:ascii="Times New Roman" w:eastAsia="Times New Roman" w:hAnsi="Times New Roman" w:cs="Times New Roman" w:hint="cs"/>
                      <w:sz w:val="28"/>
                      <w:szCs w:val="28"/>
                      <w:rtl/>
                    </w:rPr>
                    <w:t>Fourth Level</w:t>
                  </w:r>
                </w:p>
              </w:tc>
            </w:tr>
            <w:tr w:rsidR="00963931" w:rsidTr="00B65ABE">
              <w:trPr>
                <w:trHeight w:val="379"/>
              </w:trPr>
              <w:tc>
                <w:tcPr>
                  <w:tcW w:w="66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11"/>
                    <w:jc w:val="center"/>
                  </w:pPr>
                </w:p>
              </w:tc>
              <w:tc>
                <w:tcPr>
                  <w:tcW w:w="6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13"/>
                    <w:jc w:val="center"/>
                  </w:pPr>
                </w:p>
              </w:tc>
              <w:tc>
                <w:tcPr>
                  <w:tcW w:w="66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57"/>
                    <w:jc w:val="center"/>
                  </w:pPr>
                  <w:r>
                    <w:rPr>
                      <w:rFonts w:ascii="Segoe UI Symbol" w:eastAsia="Segoe UI Symbol" w:hAnsi="Segoe UI Symbol" w:cs="Segoe UI Symbol"/>
                      <w:color w:val="202122"/>
                      <w:sz w:val="21"/>
                    </w:rPr>
                    <w:t>✓</w:t>
                  </w:r>
                </w:p>
              </w:tc>
              <w:tc>
                <w:tcPr>
                  <w:tcW w:w="66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10"/>
                    <w:jc w:val="center"/>
                  </w:pPr>
                  <w:r>
                    <w:rPr>
                      <w:rFonts w:ascii="Segoe UI Symbol" w:eastAsia="Segoe UI Symbol" w:hAnsi="Segoe UI Symbol" w:cs="Segoe UI Symbol"/>
                      <w:color w:val="202122"/>
                      <w:sz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10"/>
                    <w:jc w:val="center"/>
                  </w:pPr>
                  <w:r>
                    <w:rPr>
                      <w:rFonts w:ascii="Segoe UI Symbol" w:eastAsia="Segoe UI Symbol" w:hAnsi="Segoe UI Symbol" w:cs="Segoe UI Symbol"/>
                      <w:color w:val="202122"/>
                      <w:sz w:val="21"/>
                    </w:rPr>
                    <w:t>✓</w:t>
                  </w:r>
                </w:p>
              </w:tc>
              <w:tc>
                <w:tcPr>
                  <w:tcW w:w="56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07"/>
                    <w:jc w:val="center"/>
                  </w:pPr>
                  <w:r>
                    <w:rPr>
                      <w:rFonts w:ascii="Segoe UI Symbol" w:eastAsia="Segoe UI Symbol" w:hAnsi="Segoe UI Symbol" w:cs="Segoe UI Symbol"/>
                      <w:color w:val="202122"/>
                      <w:sz w:val="21"/>
                    </w:rPr>
                    <w:t>✓</w:t>
                  </w:r>
                </w:p>
              </w:tc>
              <w:tc>
                <w:tcPr>
                  <w:tcW w:w="48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9"/>
                    <w:jc w:val="center"/>
                  </w:pPr>
                </w:p>
              </w:tc>
              <w:tc>
                <w:tcPr>
                  <w:tcW w:w="48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11"/>
                    <w:jc w:val="center"/>
                  </w:pPr>
                </w:p>
              </w:tc>
              <w:tc>
                <w:tcPr>
                  <w:tcW w:w="48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67"/>
                    <w:jc w:val="center"/>
                  </w:pPr>
                  <w:r>
                    <w:rPr>
                      <w:rFonts w:ascii="Segoe UI Symbol" w:eastAsia="Segoe UI Symbol" w:hAnsi="Segoe UI Symbol" w:cs="Segoe UI Symbol"/>
                      <w:color w:val="202122"/>
                      <w:sz w:val="21"/>
                    </w:rPr>
                    <w:t>✓</w:t>
                  </w:r>
                </w:p>
              </w:tc>
              <w:tc>
                <w:tcPr>
                  <w:tcW w:w="54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00"/>
                    <w:jc w:val="center"/>
                  </w:pPr>
                  <w:r>
                    <w:rPr>
                      <w:rFonts w:ascii="Segoe UI Symbol" w:eastAsia="Segoe UI Symbol" w:hAnsi="Segoe UI Symbol" w:cs="Segoe UI Symbol"/>
                      <w:color w:val="202122"/>
                      <w:sz w:val="21"/>
                    </w:rPr>
                    <w:t>✓</w:t>
                  </w:r>
                </w:p>
              </w:tc>
              <w:tc>
                <w:tcPr>
                  <w:tcW w:w="165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9"/>
                    <w:jc w:val="center"/>
                  </w:pPr>
                  <w:r>
                    <w:rPr>
                      <w:rFonts w:ascii="Times New Roman" w:eastAsia="Times New Roman" w:hAnsi="Times New Roman" w:cs="Times New Roman"/>
                      <w:sz w:val="28"/>
                      <w:szCs w:val="28"/>
                      <w:rtl/>
                    </w:rPr>
                    <w:t>أساسي</w:t>
                  </w:r>
                </w:p>
              </w:tc>
              <w:tc>
                <w:tcPr>
                  <w:tcW w:w="25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jc w:val="center"/>
                    <w:rPr>
                      <w:b/>
                      <w:bCs/>
                      <w:rtl/>
                    </w:rPr>
                  </w:pPr>
                  <w:r>
                    <w:rPr>
                      <w:b/>
                      <w:bCs/>
                      <w:rtl/>
                    </w:rPr>
                    <w:t>Biometrics</w:t>
                  </w:r>
                </w:p>
              </w:tc>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jc w:val="center"/>
                    <w:rPr>
                      <w:b/>
                      <w:bCs/>
                    </w:rPr>
                  </w:pPr>
                  <w:r>
                    <w:rPr>
                      <w:b/>
                      <w:bCs/>
                    </w:rPr>
                    <w:t>FOR405</w:t>
                  </w:r>
                </w:p>
              </w:tc>
              <w:tc>
                <w:tcPr>
                  <w:tcW w:w="170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jc w:val="center"/>
                  </w:pPr>
                  <w:r w:rsidRPr="00F876B8">
                    <w:rPr>
                      <w:rFonts w:ascii="Times New Roman" w:eastAsia="Times New Roman" w:hAnsi="Times New Roman" w:cs="Times New Roman" w:hint="cs"/>
                      <w:sz w:val="28"/>
                      <w:szCs w:val="28"/>
                      <w:rtl/>
                    </w:rPr>
                    <w:t>Fourth Level</w:t>
                  </w:r>
                </w:p>
              </w:tc>
            </w:tr>
            <w:tr w:rsidR="00963931" w:rsidTr="00B65ABE">
              <w:trPr>
                <w:trHeight w:val="379"/>
              </w:trPr>
              <w:tc>
                <w:tcPr>
                  <w:tcW w:w="66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11"/>
                    <w:jc w:val="center"/>
                  </w:pPr>
                </w:p>
              </w:tc>
              <w:tc>
                <w:tcPr>
                  <w:tcW w:w="6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13"/>
                    <w:jc w:val="center"/>
                  </w:pPr>
                </w:p>
              </w:tc>
              <w:tc>
                <w:tcPr>
                  <w:tcW w:w="66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66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10"/>
                    <w:jc w:val="center"/>
                  </w:pPr>
                  <w:r>
                    <w:rPr>
                      <w:rFonts w:ascii="Segoe UI Symbol" w:eastAsia="Segoe UI Symbol" w:hAnsi="Segoe UI Symbol" w:cs="Segoe UI Symbol"/>
                      <w:color w:val="202122"/>
                      <w:sz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10"/>
                    <w:jc w:val="center"/>
                  </w:pPr>
                  <w:r>
                    <w:rPr>
                      <w:rFonts w:ascii="Segoe UI Symbol" w:eastAsia="Segoe UI Symbol" w:hAnsi="Segoe UI Symbol" w:cs="Segoe UI Symbol"/>
                      <w:color w:val="202122"/>
                      <w:sz w:val="21"/>
                    </w:rPr>
                    <w:t>✓</w:t>
                  </w:r>
                </w:p>
              </w:tc>
              <w:tc>
                <w:tcPr>
                  <w:tcW w:w="56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07"/>
                    <w:jc w:val="center"/>
                  </w:pPr>
                  <w:r>
                    <w:rPr>
                      <w:rFonts w:ascii="Segoe UI Symbol" w:eastAsia="Segoe UI Symbol" w:hAnsi="Segoe UI Symbol" w:cs="Segoe UI Symbol"/>
                      <w:color w:val="202122"/>
                      <w:sz w:val="21"/>
                    </w:rPr>
                    <w:t>✓</w:t>
                  </w:r>
                </w:p>
              </w:tc>
              <w:tc>
                <w:tcPr>
                  <w:tcW w:w="48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9"/>
                    <w:jc w:val="center"/>
                  </w:pPr>
                </w:p>
              </w:tc>
              <w:tc>
                <w:tcPr>
                  <w:tcW w:w="48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11"/>
                    <w:jc w:val="center"/>
                  </w:pPr>
                </w:p>
              </w:tc>
              <w:tc>
                <w:tcPr>
                  <w:tcW w:w="48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67"/>
                    <w:jc w:val="center"/>
                  </w:pPr>
                  <w:r>
                    <w:rPr>
                      <w:rFonts w:ascii="Segoe UI Symbol" w:eastAsia="Segoe UI Symbol" w:hAnsi="Segoe UI Symbol" w:cs="Segoe UI Symbol"/>
                      <w:color w:val="202122"/>
                      <w:sz w:val="21"/>
                    </w:rPr>
                    <w:t>✓</w:t>
                  </w:r>
                </w:p>
              </w:tc>
              <w:tc>
                <w:tcPr>
                  <w:tcW w:w="54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00"/>
                    <w:jc w:val="center"/>
                  </w:pPr>
                  <w:r>
                    <w:rPr>
                      <w:rFonts w:ascii="Segoe UI Symbol" w:eastAsia="Segoe UI Symbol" w:hAnsi="Segoe UI Symbol" w:cs="Segoe UI Symbol"/>
                      <w:color w:val="202122"/>
                      <w:sz w:val="21"/>
                    </w:rPr>
                    <w:t>✓</w:t>
                  </w:r>
                </w:p>
              </w:tc>
              <w:tc>
                <w:tcPr>
                  <w:tcW w:w="165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9"/>
                    <w:jc w:val="center"/>
                  </w:pPr>
                  <w:r>
                    <w:rPr>
                      <w:rFonts w:ascii="Times New Roman" w:eastAsia="Times New Roman" w:hAnsi="Times New Roman" w:cs="Times New Roman"/>
                      <w:sz w:val="28"/>
                      <w:szCs w:val="28"/>
                      <w:rtl/>
                    </w:rPr>
                    <w:t>اختياري</w:t>
                  </w:r>
                </w:p>
              </w:tc>
              <w:tc>
                <w:tcPr>
                  <w:tcW w:w="25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jc w:val="center"/>
                    <w:rPr>
                      <w:b/>
                      <w:bCs/>
                      <w:rtl/>
                    </w:rPr>
                  </w:pPr>
                  <w:r>
                    <w:rPr>
                      <w:b/>
                      <w:bCs/>
                      <w:rtl/>
                    </w:rPr>
                    <w:t>Blood and Serology Analysis</w:t>
                  </w:r>
                </w:p>
              </w:tc>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jc w:val="center"/>
                    <w:rPr>
                      <w:b/>
                      <w:bCs/>
                    </w:rPr>
                  </w:pPr>
                  <w:r>
                    <w:rPr>
                      <w:b/>
                      <w:bCs/>
                    </w:rPr>
                    <w:t>FOR406</w:t>
                  </w:r>
                </w:p>
              </w:tc>
              <w:tc>
                <w:tcPr>
                  <w:tcW w:w="170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jc w:val="center"/>
                  </w:pPr>
                  <w:r w:rsidRPr="00F876B8">
                    <w:rPr>
                      <w:rFonts w:ascii="Times New Roman" w:eastAsia="Times New Roman" w:hAnsi="Times New Roman" w:cs="Times New Roman" w:hint="cs"/>
                      <w:sz w:val="28"/>
                      <w:szCs w:val="28"/>
                      <w:rtl/>
                    </w:rPr>
                    <w:t>Fourth Level</w:t>
                  </w:r>
                </w:p>
              </w:tc>
            </w:tr>
            <w:tr w:rsidR="00963931" w:rsidTr="00B65ABE">
              <w:trPr>
                <w:trHeight w:val="655"/>
              </w:trPr>
              <w:tc>
                <w:tcPr>
                  <w:tcW w:w="66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11"/>
                    <w:jc w:val="center"/>
                  </w:pPr>
                </w:p>
              </w:tc>
              <w:tc>
                <w:tcPr>
                  <w:tcW w:w="6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13"/>
                    <w:jc w:val="center"/>
                  </w:pPr>
                </w:p>
              </w:tc>
              <w:tc>
                <w:tcPr>
                  <w:tcW w:w="66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66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10"/>
                    <w:jc w:val="center"/>
                  </w:pPr>
                  <w:r>
                    <w:rPr>
                      <w:rFonts w:ascii="Segoe UI Symbol" w:eastAsia="Segoe UI Symbol" w:hAnsi="Segoe UI Symbol" w:cs="Segoe UI Symbol"/>
                      <w:color w:val="202122"/>
                      <w:sz w:val="21"/>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10"/>
                    <w:jc w:val="center"/>
                  </w:pPr>
                  <w:r>
                    <w:rPr>
                      <w:rFonts w:ascii="Segoe UI Symbol" w:eastAsia="Segoe UI Symbol" w:hAnsi="Segoe UI Symbol" w:cs="Segoe UI Symbol"/>
                      <w:color w:val="202122"/>
                      <w:sz w:val="21"/>
                    </w:rPr>
                    <w:t>✓</w:t>
                  </w:r>
                </w:p>
              </w:tc>
              <w:tc>
                <w:tcPr>
                  <w:tcW w:w="56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07"/>
                    <w:jc w:val="center"/>
                  </w:pPr>
                  <w:r>
                    <w:rPr>
                      <w:rFonts w:ascii="Segoe UI Symbol" w:eastAsia="Segoe UI Symbol" w:hAnsi="Segoe UI Symbol" w:cs="Segoe UI Symbol"/>
                      <w:color w:val="202122"/>
                      <w:sz w:val="21"/>
                    </w:rPr>
                    <w:t>✓</w:t>
                  </w:r>
                </w:p>
              </w:tc>
              <w:tc>
                <w:tcPr>
                  <w:tcW w:w="48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9"/>
                    <w:jc w:val="center"/>
                  </w:pPr>
                </w:p>
              </w:tc>
              <w:tc>
                <w:tcPr>
                  <w:tcW w:w="48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11"/>
                    <w:jc w:val="center"/>
                  </w:pPr>
                </w:p>
              </w:tc>
              <w:tc>
                <w:tcPr>
                  <w:tcW w:w="48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67"/>
                    <w:jc w:val="center"/>
                  </w:pPr>
                  <w:r>
                    <w:rPr>
                      <w:rFonts w:ascii="Segoe UI Symbol" w:eastAsia="Segoe UI Symbol" w:hAnsi="Segoe UI Symbol" w:cs="Segoe UI Symbol"/>
                      <w:color w:val="202122"/>
                      <w:sz w:val="21"/>
                    </w:rPr>
                    <w:t>✓</w:t>
                  </w:r>
                </w:p>
              </w:tc>
              <w:tc>
                <w:tcPr>
                  <w:tcW w:w="54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00"/>
                    <w:jc w:val="center"/>
                  </w:pPr>
                  <w:r>
                    <w:rPr>
                      <w:rFonts w:ascii="Segoe UI Symbol" w:eastAsia="Segoe UI Symbol" w:hAnsi="Segoe UI Symbol" w:cs="Segoe UI Symbol"/>
                      <w:color w:val="202122"/>
                      <w:sz w:val="21"/>
                    </w:rPr>
                    <w:t>✓</w:t>
                  </w:r>
                </w:p>
              </w:tc>
              <w:tc>
                <w:tcPr>
                  <w:tcW w:w="165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9"/>
                    <w:jc w:val="center"/>
                  </w:pPr>
                  <w:r>
                    <w:rPr>
                      <w:rFonts w:ascii="Times New Roman" w:eastAsia="Times New Roman" w:hAnsi="Times New Roman" w:cs="Times New Roman"/>
                      <w:sz w:val="28"/>
                      <w:szCs w:val="28"/>
                      <w:rtl/>
                    </w:rPr>
                    <w:t>أساسي</w:t>
                  </w:r>
                </w:p>
              </w:tc>
              <w:tc>
                <w:tcPr>
                  <w:tcW w:w="25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jc w:val="center"/>
                    <w:rPr>
                      <w:b/>
                      <w:bCs/>
                      <w:rtl/>
                    </w:rPr>
                  </w:pPr>
                  <w:r>
                    <w:rPr>
                      <w:b/>
                      <w:bCs/>
                      <w:rtl/>
                    </w:rPr>
                    <w:t>Instrumental DNA Analysis</w:t>
                  </w:r>
                </w:p>
              </w:tc>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jc w:val="center"/>
                    <w:rPr>
                      <w:b/>
                      <w:bCs/>
                    </w:rPr>
                  </w:pPr>
                  <w:r>
                    <w:rPr>
                      <w:b/>
                      <w:bCs/>
                    </w:rPr>
                    <w:t>FOR407</w:t>
                  </w:r>
                </w:p>
              </w:tc>
              <w:tc>
                <w:tcPr>
                  <w:tcW w:w="170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jc w:val="center"/>
                  </w:pPr>
                  <w:r w:rsidRPr="00F876B8">
                    <w:rPr>
                      <w:rFonts w:ascii="Times New Roman" w:eastAsia="Times New Roman" w:hAnsi="Times New Roman" w:cs="Times New Roman" w:hint="cs"/>
                      <w:sz w:val="28"/>
                      <w:szCs w:val="28"/>
                      <w:rtl/>
                    </w:rPr>
                    <w:t>Fourth Level</w:t>
                  </w:r>
                </w:p>
              </w:tc>
            </w:tr>
            <w:tr w:rsidR="00963931" w:rsidTr="00B65ABE">
              <w:trPr>
                <w:trHeight w:val="653"/>
              </w:trPr>
              <w:tc>
                <w:tcPr>
                  <w:tcW w:w="66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11"/>
                    <w:jc w:val="center"/>
                  </w:pPr>
                </w:p>
              </w:tc>
              <w:tc>
                <w:tcPr>
                  <w:tcW w:w="6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13"/>
                    <w:jc w:val="center"/>
                  </w:pPr>
                </w:p>
              </w:tc>
              <w:tc>
                <w:tcPr>
                  <w:tcW w:w="66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66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10"/>
                    <w:jc w:val="center"/>
                  </w:pPr>
                  <w:r>
                    <w:rPr>
                      <w:rFonts w:ascii="Segoe UI Symbol" w:eastAsia="Segoe UI Symbol" w:hAnsi="Segoe UI Symbol" w:cs="Segoe UI Symbol"/>
                      <w:color w:val="202122"/>
                      <w:sz w:val="21"/>
                    </w:rPr>
                    <w:t>✓</w:t>
                  </w:r>
                </w:p>
              </w:tc>
              <w:tc>
                <w:tcPr>
                  <w:tcW w:w="56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07"/>
                    <w:jc w:val="center"/>
                  </w:pPr>
                  <w:r>
                    <w:rPr>
                      <w:rFonts w:ascii="Segoe UI Symbol" w:eastAsia="Segoe UI Symbol" w:hAnsi="Segoe UI Symbol" w:cs="Segoe UI Symbol"/>
                      <w:color w:val="202122"/>
                      <w:sz w:val="21"/>
                    </w:rPr>
                    <w:t>✓</w:t>
                  </w:r>
                </w:p>
              </w:tc>
              <w:tc>
                <w:tcPr>
                  <w:tcW w:w="48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9"/>
                    <w:jc w:val="center"/>
                  </w:pPr>
                </w:p>
              </w:tc>
              <w:tc>
                <w:tcPr>
                  <w:tcW w:w="48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11"/>
                    <w:jc w:val="center"/>
                  </w:pPr>
                </w:p>
              </w:tc>
              <w:tc>
                <w:tcPr>
                  <w:tcW w:w="48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67"/>
                    <w:jc w:val="center"/>
                  </w:pPr>
                  <w:r>
                    <w:rPr>
                      <w:rFonts w:ascii="Segoe UI Symbol" w:eastAsia="Segoe UI Symbol" w:hAnsi="Segoe UI Symbol" w:cs="Segoe UI Symbol"/>
                      <w:color w:val="202122"/>
                      <w:sz w:val="21"/>
                    </w:rPr>
                    <w:t>✓</w:t>
                  </w:r>
                </w:p>
              </w:tc>
              <w:tc>
                <w:tcPr>
                  <w:tcW w:w="54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00"/>
                    <w:jc w:val="center"/>
                  </w:pPr>
                  <w:r>
                    <w:rPr>
                      <w:rFonts w:ascii="Segoe UI Symbol" w:eastAsia="Segoe UI Symbol" w:hAnsi="Segoe UI Symbol" w:cs="Segoe UI Symbol"/>
                      <w:color w:val="202122"/>
                      <w:sz w:val="21"/>
                    </w:rPr>
                    <w:t>✓</w:t>
                  </w:r>
                </w:p>
              </w:tc>
              <w:tc>
                <w:tcPr>
                  <w:tcW w:w="165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9"/>
                    <w:jc w:val="center"/>
                  </w:pPr>
                  <w:r>
                    <w:rPr>
                      <w:rFonts w:ascii="Times New Roman" w:eastAsia="Times New Roman" w:hAnsi="Times New Roman" w:cs="Times New Roman"/>
                      <w:sz w:val="28"/>
                      <w:szCs w:val="28"/>
                      <w:rtl/>
                    </w:rPr>
                    <w:t>أساسي</w:t>
                  </w:r>
                </w:p>
              </w:tc>
              <w:tc>
                <w:tcPr>
                  <w:tcW w:w="25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jc w:val="center"/>
                    <w:rPr>
                      <w:rFonts w:eastAsia="Times New Roman"/>
                      <w:b/>
                      <w:bCs/>
                    </w:rPr>
                  </w:pPr>
                  <w:r>
                    <w:rPr>
                      <w:b/>
                      <w:bCs/>
                      <w:rtl/>
                    </w:rPr>
                    <w:t>Weapons and Toolmarks</w:t>
                  </w:r>
                </w:p>
              </w:tc>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jc w:val="center"/>
                    <w:rPr>
                      <w:rFonts w:eastAsia="Times New Roman"/>
                      <w:b/>
                      <w:bCs/>
                    </w:rPr>
                  </w:pPr>
                  <w:r>
                    <w:rPr>
                      <w:b/>
                      <w:bCs/>
                    </w:rPr>
                    <w:t>FOR 408</w:t>
                  </w:r>
                </w:p>
              </w:tc>
              <w:tc>
                <w:tcPr>
                  <w:tcW w:w="170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jc w:val="center"/>
                  </w:pPr>
                  <w:r w:rsidRPr="00F876B8">
                    <w:rPr>
                      <w:rFonts w:ascii="Times New Roman" w:eastAsia="Times New Roman" w:hAnsi="Times New Roman" w:cs="Times New Roman" w:hint="cs"/>
                      <w:sz w:val="28"/>
                      <w:szCs w:val="28"/>
                      <w:rtl/>
                    </w:rPr>
                    <w:t>Fourth Level</w:t>
                  </w:r>
                </w:p>
              </w:tc>
            </w:tr>
            <w:tr w:rsidR="00963931" w:rsidTr="00B65ABE">
              <w:trPr>
                <w:trHeight w:val="382"/>
              </w:trPr>
              <w:tc>
                <w:tcPr>
                  <w:tcW w:w="66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11"/>
                    <w:jc w:val="center"/>
                  </w:pPr>
                </w:p>
              </w:tc>
              <w:tc>
                <w:tcPr>
                  <w:tcW w:w="6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63"/>
                    <w:jc w:val="center"/>
                  </w:pPr>
                  <w:r>
                    <w:rPr>
                      <w:rFonts w:ascii="Segoe UI Symbol" w:eastAsia="Segoe UI Symbol" w:hAnsi="Segoe UI Symbol" w:cs="Segoe UI Symbol"/>
                      <w:color w:val="202122"/>
                      <w:sz w:val="21"/>
                    </w:rPr>
                    <w:t>✓</w:t>
                  </w:r>
                </w:p>
              </w:tc>
              <w:tc>
                <w:tcPr>
                  <w:tcW w:w="66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57"/>
                    <w:jc w:val="center"/>
                  </w:pPr>
                  <w:r>
                    <w:rPr>
                      <w:rFonts w:ascii="Segoe UI Symbol" w:eastAsia="Segoe UI Symbol" w:hAnsi="Segoe UI Symbol" w:cs="Segoe UI Symbol"/>
                      <w:color w:val="202122"/>
                      <w:sz w:val="21"/>
                    </w:rPr>
                    <w:t>✓</w:t>
                  </w:r>
                </w:p>
              </w:tc>
              <w:tc>
                <w:tcPr>
                  <w:tcW w:w="66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10"/>
                    <w:jc w:val="center"/>
                  </w:pPr>
                  <w:r>
                    <w:rPr>
                      <w:rFonts w:ascii="Segoe UI Symbol" w:eastAsia="Segoe UI Symbol" w:hAnsi="Segoe UI Symbol" w:cs="Segoe UI Symbol"/>
                      <w:color w:val="202122"/>
                      <w:sz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10"/>
                    <w:jc w:val="center"/>
                  </w:pPr>
                  <w:r>
                    <w:rPr>
                      <w:rFonts w:ascii="Segoe UI Symbol" w:eastAsia="Segoe UI Symbol" w:hAnsi="Segoe UI Symbol" w:cs="Segoe UI Symbol"/>
                      <w:color w:val="202122"/>
                      <w:sz w:val="21"/>
                    </w:rPr>
                    <w:t>✓</w:t>
                  </w:r>
                </w:p>
              </w:tc>
              <w:tc>
                <w:tcPr>
                  <w:tcW w:w="56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9"/>
                    <w:jc w:val="center"/>
                  </w:pPr>
                </w:p>
              </w:tc>
              <w:tc>
                <w:tcPr>
                  <w:tcW w:w="48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69"/>
                    <w:jc w:val="center"/>
                  </w:pPr>
                  <w:r>
                    <w:rPr>
                      <w:rFonts w:ascii="Segoe UI Symbol" w:eastAsia="Segoe UI Symbol" w:hAnsi="Segoe UI Symbol" w:cs="Segoe UI Symbol"/>
                      <w:color w:val="202122"/>
                      <w:sz w:val="21"/>
                    </w:rPr>
                    <w:t>✓</w:t>
                  </w:r>
                </w:p>
              </w:tc>
              <w:tc>
                <w:tcPr>
                  <w:tcW w:w="48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67"/>
                    <w:jc w:val="center"/>
                  </w:pPr>
                  <w:r>
                    <w:rPr>
                      <w:rFonts w:ascii="Segoe UI Symbol" w:eastAsia="Segoe UI Symbol" w:hAnsi="Segoe UI Symbol" w:cs="Segoe UI Symbol"/>
                      <w:color w:val="202122"/>
                      <w:sz w:val="21"/>
                    </w:rPr>
                    <w:t>✓</w:t>
                  </w:r>
                </w:p>
              </w:tc>
              <w:tc>
                <w:tcPr>
                  <w:tcW w:w="48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9"/>
                    <w:jc w:val="center"/>
                  </w:pPr>
                </w:p>
              </w:tc>
              <w:tc>
                <w:tcPr>
                  <w:tcW w:w="54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00"/>
                    <w:jc w:val="center"/>
                  </w:pPr>
                  <w:r>
                    <w:rPr>
                      <w:rFonts w:ascii="Segoe UI Symbol" w:eastAsia="Segoe UI Symbol" w:hAnsi="Segoe UI Symbol" w:cs="Segoe UI Symbol"/>
                      <w:color w:val="202122"/>
                      <w:sz w:val="21"/>
                    </w:rPr>
                    <w:t>✓</w:t>
                  </w:r>
                </w:p>
              </w:tc>
              <w:tc>
                <w:tcPr>
                  <w:tcW w:w="165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9"/>
                    <w:jc w:val="center"/>
                  </w:pPr>
                  <w:r>
                    <w:rPr>
                      <w:rFonts w:ascii="Times New Roman" w:eastAsia="Times New Roman" w:hAnsi="Times New Roman" w:cs="Times New Roman"/>
                      <w:sz w:val="28"/>
                      <w:szCs w:val="28"/>
                      <w:rtl/>
                    </w:rPr>
                    <w:t>أساسي</w:t>
                  </w:r>
                </w:p>
              </w:tc>
              <w:tc>
                <w:tcPr>
                  <w:tcW w:w="25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jc w:val="center"/>
                    <w:rPr>
                      <w:b/>
                      <w:bCs/>
                      <w:rtl/>
                    </w:rPr>
                  </w:pPr>
                  <w:r>
                    <w:rPr>
                      <w:b/>
                      <w:bCs/>
                      <w:rtl/>
                    </w:rPr>
                    <w:t>Principles of Forensic Medicine</w:t>
                  </w:r>
                </w:p>
              </w:tc>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jc w:val="center"/>
                    <w:rPr>
                      <w:b/>
                      <w:bCs/>
                    </w:rPr>
                  </w:pPr>
                  <w:r>
                    <w:rPr>
                      <w:b/>
                      <w:bCs/>
                    </w:rPr>
                    <w:t>FOR 409</w:t>
                  </w:r>
                </w:p>
              </w:tc>
              <w:tc>
                <w:tcPr>
                  <w:tcW w:w="170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jc w:val="center"/>
                  </w:pPr>
                  <w:r w:rsidRPr="00F876B8">
                    <w:rPr>
                      <w:rFonts w:ascii="Times New Roman" w:eastAsia="Times New Roman" w:hAnsi="Times New Roman" w:cs="Times New Roman" w:hint="cs"/>
                      <w:sz w:val="28"/>
                      <w:szCs w:val="28"/>
                      <w:rtl/>
                    </w:rPr>
                    <w:t>Fourth Level</w:t>
                  </w:r>
                </w:p>
              </w:tc>
            </w:tr>
            <w:tr w:rsidR="00963931" w:rsidTr="00B65ABE">
              <w:trPr>
                <w:trHeight w:val="653"/>
              </w:trPr>
              <w:tc>
                <w:tcPr>
                  <w:tcW w:w="66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11"/>
                    <w:jc w:val="center"/>
                  </w:pPr>
                </w:p>
              </w:tc>
              <w:tc>
                <w:tcPr>
                  <w:tcW w:w="6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13"/>
                    <w:jc w:val="center"/>
                  </w:pPr>
                </w:p>
              </w:tc>
              <w:tc>
                <w:tcPr>
                  <w:tcW w:w="66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66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10"/>
                    <w:jc w:val="center"/>
                  </w:pPr>
                  <w:r>
                    <w:rPr>
                      <w:rFonts w:ascii="Segoe UI Symbol" w:eastAsia="Segoe UI Symbol" w:hAnsi="Segoe UI Symbol" w:cs="Segoe UI Symbol"/>
                      <w:color w:val="202122"/>
                      <w:sz w:val="21"/>
                    </w:rPr>
                    <w:t>✓</w:t>
                  </w:r>
                </w:p>
              </w:tc>
              <w:tc>
                <w:tcPr>
                  <w:tcW w:w="56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07"/>
                    <w:jc w:val="center"/>
                  </w:pPr>
                  <w:r>
                    <w:rPr>
                      <w:rFonts w:ascii="Segoe UI Symbol" w:eastAsia="Segoe UI Symbol" w:hAnsi="Segoe UI Symbol" w:cs="Segoe UI Symbol"/>
                      <w:color w:val="202122"/>
                      <w:sz w:val="21"/>
                    </w:rPr>
                    <w:t>✓</w:t>
                  </w:r>
                </w:p>
              </w:tc>
              <w:tc>
                <w:tcPr>
                  <w:tcW w:w="48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9"/>
                    <w:jc w:val="center"/>
                  </w:pPr>
                </w:p>
              </w:tc>
              <w:tc>
                <w:tcPr>
                  <w:tcW w:w="48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11"/>
                    <w:jc w:val="center"/>
                  </w:pPr>
                </w:p>
              </w:tc>
              <w:tc>
                <w:tcPr>
                  <w:tcW w:w="48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67"/>
                    <w:jc w:val="center"/>
                  </w:pPr>
                  <w:r>
                    <w:rPr>
                      <w:rFonts w:ascii="Segoe UI Symbol" w:eastAsia="Segoe UI Symbol" w:hAnsi="Segoe UI Symbol" w:cs="Segoe UI Symbol"/>
                      <w:color w:val="202122"/>
                      <w:sz w:val="21"/>
                    </w:rPr>
                    <w:t>✓</w:t>
                  </w:r>
                </w:p>
              </w:tc>
              <w:tc>
                <w:tcPr>
                  <w:tcW w:w="54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00"/>
                    <w:jc w:val="center"/>
                  </w:pPr>
                  <w:r>
                    <w:rPr>
                      <w:rFonts w:ascii="Segoe UI Symbol" w:eastAsia="Segoe UI Symbol" w:hAnsi="Segoe UI Symbol" w:cs="Segoe UI Symbol"/>
                      <w:color w:val="202122"/>
                      <w:sz w:val="21"/>
                    </w:rPr>
                    <w:t>✓</w:t>
                  </w:r>
                </w:p>
              </w:tc>
              <w:tc>
                <w:tcPr>
                  <w:tcW w:w="165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9"/>
                    <w:jc w:val="center"/>
                  </w:pPr>
                  <w:r>
                    <w:rPr>
                      <w:rFonts w:ascii="Times New Roman" w:eastAsia="Times New Roman" w:hAnsi="Times New Roman" w:cs="Times New Roman"/>
                      <w:sz w:val="28"/>
                      <w:szCs w:val="28"/>
                      <w:rtl/>
                    </w:rPr>
                    <w:t>أساسي</w:t>
                  </w:r>
                </w:p>
              </w:tc>
              <w:tc>
                <w:tcPr>
                  <w:tcW w:w="25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jc w:val="center"/>
                    <w:rPr>
                      <w:b/>
                      <w:bCs/>
                      <w:rtl/>
                    </w:rPr>
                  </w:pPr>
                  <w:r>
                    <w:rPr>
                      <w:b/>
                      <w:bCs/>
                      <w:rtl/>
                    </w:rPr>
                    <w:t>Automated Fingerprint System</w:t>
                  </w:r>
                </w:p>
              </w:tc>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jc w:val="center"/>
                    <w:rPr>
                      <w:b/>
                      <w:bCs/>
                    </w:rPr>
                  </w:pPr>
                  <w:r>
                    <w:rPr>
                      <w:b/>
                      <w:bCs/>
                    </w:rPr>
                    <w:t>FOR 410</w:t>
                  </w:r>
                </w:p>
              </w:tc>
              <w:tc>
                <w:tcPr>
                  <w:tcW w:w="170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jc w:val="center"/>
                  </w:pPr>
                  <w:r w:rsidRPr="00F876B8">
                    <w:rPr>
                      <w:rFonts w:ascii="Times New Roman" w:eastAsia="Times New Roman" w:hAnsi="Times New Roman" w:cs="Times New Roman" w:hint="cs"/>
                      <w:sz w:val="28"/>
                      <w:szCs w:val="28"/>
                      <w:rtl/>
                    </w:rPr>
                    <w:t>Fourth Level</w:t>
                  </w:r>
                </w:p>
              </w:tc>
            </w:tr>
            <w:tr w:rsidR="00963931" w:rsidTr="00B65ABE">
              <w:trPr>
                <w:trHeight w:val="382"/>
              </w:trPr>
              <w:tc>
                <w:tcPr>
                  <w:tcW w:w="66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1"/>
                    <w:jc w:val="center"/>
                  </w:pPr>
                </w:p>
              </w:tc>
              <w:tc>
                <w:tcPr>
                  <w:tcW w:w="6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63"/>
                    <w:jc w:val="center"/>
                  </w:pPr>
                  <w:r>
                    <w:rPr>
                      <w:rFonts w:ascii="Segoe UI Symbol" w:eastAsia="Segoe UI Symbol" w:hAnsi="Segoe UI Symbol" w:cs="Segoe UI Symbol"/>
                      <w:color w:val="202122"/>
                      <w:sz w:val="21"/>
                    </w:rPr>
                    <w:t>✓</w:t>
                  </w:r>
                </w:p>
              </w:tc>
              <w:tc>
                <w:tcPr>
                  <w:tcW w:w="66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57"/>
                    <w:jc w:val="center"/>
                  </w:pPr>
                  <w:r>
                    <w:rPr>
                      <w:rFonts w:ascii="Segoe UI Symbol" w:eastAsia="Segoe UI Symbol" w:hAnsi="Segoe UI Symbol" w:cs="Segoe UI Symbol"/>
                      <w:color w:val="202122"/>
                      <w:sz w:val="21"/>
                    </w:rPr>
                    <w:t>✓</w:t>
                  </w:r>
                </w:p>
              </w:tc>
              <w:tc>
                <w:tcPr>
                  <w:tcW w:w="66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10"/>
                    <w:jc w:val="center"/>
                  </w:pPr>
                  <w:r>
                    <w:rPr>
                      <w:rFonts w:ascii="Segoe UI Symbol" w:eastAsia="Segoe UI Symbol" w:hAnsi="Segoe UI Symbol" w:cs="Segoe UI Symbol"/>
                      <w:color w:val="202122"/>
                      <w:sz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10"/>
                    <w:jc w:val="center"/>
                  </w:pPr>
                  <w:r>
                    <w:rPr>
                      <w:rFonts w:ascii="Segoe UI Symbol" w:eastAsia="Segoe UI Symbol" w:hAnsi="Segoe UI Symbol" w:cs="Segoe UI Symbol"/>
                      <w:color w:val="202122"/>
                      <w:sz w:val="21"/>
                    </w:rPr>
                    <w:t>✓</w:t>
                  </w:r>
                </w:p>
              </w:tc>
              <w:tc>
                <w:tcPr>
                  <w:tcW w:w="56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9"/>
                    <w:jc w:val="center"/>
                  </w:pPr>
                </w:p>
              </w:tc>
              <w:tc>
                <w:tcPr>
                  <w:tcW w:w="48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69"/>
                    <w:jc w:val="center"/>
                  </w:pPr>
                  <w:r>
                    <w:rPr>
                      <w:rFonts w:ascii="Segoe UI Symbol" w:eastAsia="Segoe UI Symbol" w:hAnsi="Segoe UI Symbol" w:cs="Segoe UI Symbol"/>
                      <w:color w:val="202122"/>
                      <w:sz w:val="21"/>
                    </w:rPr>
                    <w:t>✓</w:t>
                  </w:r>
                </w:p>
              </w:tc>
              <w:tc>
                <w:tcPr>
                  <w:tcW w:w="48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67"/>
                    <w:jc w:val="center"/>
                  </w:pPr>
                  <w:r>
                    <w:rPr>
                      <w:rFonts w:ascii="Segoe UI Symbol" w:eastAsia="Segoe UI Symbol" w:hAnsi="Segoe UI Symbol" w:cs="Segoe UI Symbol"/>
                      <w:color w:val="202122"/>
                      <w:sz w:val="21"/>
                    </w:rPr>
                    <w:t>✓</w:t>
                  </w:r>
                </w:p>
              </w:tc>
              <w:tc>
                <w:tcPr>
                  <w:tcW w:w="48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9"/>
                    <w:jc w:val="center"/>
                  </w:pPr>
                </w:p>
              </w:tc>
              <w:tc>
                <w:tcPr>
                  <w:tcW w:w="54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00"/>
                    <w:jc w:val="center"/>
                  </w:pPr>
                  <w:r>
                    <w:rPr>
                      <w:rFonts w:ascii="Segoe UI Symbol" w:eastAsia="Segoe UI Symbol" w:hAnsi="Segoe UI Symbol" w:cs="Segoe UI Symbol"/>
                      <w:color w:val="202122"/>
                      <w:sz w:val="21"/>
                    </w:rPr>
                    <w:t>✓</w:t>
                  </w:r>
                </w:p>
              </w:tc>
              <w:tc>
                <w:tcPr>
                  <w:tcW w:w="165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11"/>
                    <w:jc w:val="center"/>
                  </w:pPr>
                </w:p>
              </w:tc>
              <w:tc>
                <w:tcPr>
                  <w:tcW w:w="25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jc w:val="center"/>
                    <w:rPr>
                      <w:b/>
                      <w:bCs/>
                      <w:rtl/>
                    </w:rPr>
                  </w:pPr>
                  <w:r>
                    <w:rPr>
                      <w:b/>
                      <w:bCs/>
                      <w:rtl/>
                    </w:rPr>
                    <w:t>Comparison of Handwriting and Signatures</w:t>
                  </w:r>
                </w:p>
              </w:tc>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jc w:val="center"/>
                    <w:rPr>
                      <w:b/>
                      <w:bCs/>
                    </w:rPr>
                  </w:pPr>
                  <w:r>
                    <w:rPr>
                      <w:b/>
                      <w:bCs/>
                    </w:rPr>
                    <w:t>FOR 411</w:t>
                  </w:r>
                </w:p>
              </w:tc>
              <w:tc>
                <w:tcPr>
                  <w:tcW w:w="170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1"/>
                    <w:jc w:val="center"/>
                  </w:pPr>
                  <w:r w:rsidRPr="00F876B8">
                    <w:rPr>
                      <w:rFonts w:ascii="Times New Roman" w:eastAsia="Times New Roman" w:hAnsi="Times New Roman" w:cs="Times New Roman" w:hint="cs"/>
                      <w:sz w:val="28"/>
                      <w:szCs w:val="28"/>
                      <w:rtl/>
                    </w:rPr>
                    <w:t>Fourth Level</w:t>
                  </w:r>
                </w:p>
              </w:tc>
            </w:tr>
            <w:tr w:rsidR="00963931" w:rsidTr="00B65ABE">
              <w:trPr>
                <w:trHeight w:val="653"/>
              </w:trPr>
              <w:tc>
                <w:tcPr>
                  <w:tcW w:w="66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1"/>
                    <w:jc w:val="center"/>
                  </w:pPr>
                </w:p>
              </w:tc>
              <w:tc>
                <w:tcPr>
                  <w:tcW w:w="6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63"/>
                    <w:jc w:val="center"/>
                  </w:pPr>
                  <w:r>
                    <w:rPr>
                      <w:rFonts w:ascii="Segoe UI Symbol" w:eastAsia="Segoe UI Symbol" w:hAnsi="Segoe UI Symbol" w:cs="Segoe UI Symbol"/>
                      <w:color w:val="202122"/>
                      <w:sz w:val="21"/>
                    </w:rPr>
                    <w:t>✓</w:t>
                  </w:r>
                </w:p>
              </w:tc>
              <w:tc>
                <w:tcPr>
                  <w:tcW w:w="66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57"/>
                    <w:jc w:val="center"/>
                  </w:pPr>
                  <w:r>
                    <w:rPr>
                      <w:rFonts w:ascii="Segoe UI Symbol" w:eastAsia="Segoe UI Symbol" w:hAnsi="Segoe UI Symbol" w:cs="Segoe UI Symbol"/>
                      <w:color w:val="202122"/>
                      <w:sz w:val="21"/>
                    </w:rPr>
                    <w:t>✓</w:t>
                  </w:r>
                </w:p>
              </w:tc>
              <w:tc>
                <w:tcPr>
                  <w:tcW w:w="66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10"/>
                    <w:jc w:val="center"/>
                  </w:pPr>
                  <w:r>
                    <w:rPr>
                      <w:rFonts w:ascii="Segoe UI Symbol" w:eastAsia="Segoe UI Symbol" w:hAnsi="Segoe UI Symbol" w:cs="Segoe UI Symbol"/>
                      <w:color w:val="202122"/>
                      <w:sz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10"/>
                    <w:jc w:val="center"/>
                  </w:pPr>
                  <w:r>
                    <w:rPr>
                      <w:rFonts w:ascii="Segoe UI Symbol" w:eastAsia="Segoe UI Symbol" w:hAnsi="Segoe UI Symbol" w:cs="Segoe UI Symbol"/>
                      <w:color w:val="202122"/>
                      <w:sz w:val="21"/>
                    </w:rPr>
                    <w:t>✓</w:t>
                  </w:r>
                </w:p>
              </w:tc>
              <w:tc>
                <w:tcPr>
                  <w:tcW w:w="56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9"/>
                    <w:jc w:val="center"/>
                  </w:pPr>
                </w:p>
              </w:tc>
              <w:tc>
                <w:tcPr>
                  <w:tcW w:w="48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69"/>
                    <w:jc w:val="center"/>
                  </w:pPr>
                  <w:r>
                    <w:rPr>
                      <w:rFonts w:ascii="Segoe UI Symbol" w:eastAsia="Segoe UI Symbol" w:hAnsi="Segoe UI Symbol" w:cs="Segoe UI Symbol"/>
                      <w:color w:val="202122"/>
                      <w:sz w:val="21"/>
                    </w:rPr>
                    <w:t>✓</w:t>
                  </w:r>
                </w:p>
              </w:tc>
              <w:tc>
                <w:tcPr>
                  <w:tcW w:w="48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67"/>
                    <w:jc w:val="center"/>
                  </w:pPr>
                  <w:r>
                    <w:rPr>
                      <w:rFonts w:ascii="Segoe UI Symbol" w:eastAsia="Segoe UI Symbol" w:hAnsi="Segoe UI Symbol" w:cs="Segoe UI Symbol"/>
                      <w:color w:val="202122"/>
                      <w:sz w:val="21"/>
                    </w:rPr>
                    <w:t>✓</w:t>
                  </w:r>
                </w:p>
              </w:tc>
              <w:tc>
                <w:tcPr>
                  <w:tcW w:w="48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9"/>
                    <w:jc w:val="center"/>
                  </w:pPr>
                </w:p>
              </w:tc>
              <w:tc>
                <w:tcPr>
                  <w:tcW w:w="54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00"/>
                    <w:jc w:val="center"/>
                  </w:pPr>
                  <w:r>
                    <w:rPr>
                      <w:rFonts w:ascii="Segoe UI Symbol" w:eastAsia="Segoe UI Symbol" w:hAnsi="Segoe UI Symbol" w:cs="Segoe UI Symbol"/>
                      <w:color w:val="202122"/>
                      <w:sz w:val="21"/>
                    </w:rPr>
                    <w:t>✓</w:t>
                  </w:r>
                </w:p>
              </w:tc>
              <w:tc>
                <w:tcPr>
                  <w:tcW w:w="165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11"/>
                    <w:jc w:val="center"/>
                  </w:pPr>
                </w:p>
              </w:tc>
              <w:tc>
                <w:tcPr>
                  <w:tcW w:w="25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jc w:val="center"/>
                    <w:rPr>
                      <w:b/>
                      <w:bCs/>
                      <w:rtl/>
                    </w:rPr>
                  </w:pPr>
                  <w:r>
                    <w:rPr>
                      <w:b/>
                      <w:bCs/>
                      <w:rtl/>
                    </w:rPr>
                    <w:t>Research Project</w:t>
                  </w:r>
                </w:p>
              </w:tc>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jc w:val="center"/>
                    <w:rPr>
                      <w:b/>
                      <w:bCs/>
                    </w:rPr>
                  </w:pPr>
                  <w:r>
                    <w:rPr>
                      <w:b/>
                      <w:bCs/>
                    </w:rPr>
                    <w:t>FOR 412</w:t>
                  </w:r>
                </w:p>
              </w:tc>
              <w:tc>
                <w:tcPr>
                  <w:tcW w:w="170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jc w:val="center"/>
                  </w:pPr>
                  <w:r w:rsidRPr="00F876B8">
                    <w:rPr>
                      <w:rFonts w:ascii="Times New Roman" w:eastAsia="Times New Roman" w:hAnsi="Times New Roman" w:cs="Times New Roman" w:hint="cs"/>
                      <w:sz w:val="28"/>
                      <w:szCs w:val="28"/>
                      <w:rtl/>
                    </w:rPr>
                    <w:t>Fourth Level</w:t>
                  </w:r>
                </w:p>
              </w:tc>
            </w:tr>
            <w:tr w:rsidR="00963931" w:rsidTr="00B65ABE">
              <w:trPr>
                <w:trHeight w:val="653"/>
              </w:trPr>
              <w:tc>
                <w:tcPr>
                  <w:tcW w:w="66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1"/>
                    <w:jc w:val="center"/>
                  </w:pPr>
                </w:p>
              </w:tc>
              <w:tc>
                <w:tcPr>
                  <w:tcW w:w="6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63"/>
                    <w:jc w:val="center"/>
                  </w:pPr>
                  <w:r>
                    <w:rPr>
                      <w:rFonts w:ascii="Segoe UI Symbol" w:eastAsia="Segoe UI Symbol" w:hAnsi="Segoe UI Symbol" w:cs="Segoe UI Symbol"/>
                      <w:color w:val="202122"/>
                      <w:sz w:val="21"/>
                    </w:rPr>
                    <w:t>✓</w:t>
                  </w:r>
                </w:p>
              </w:tc>
              <w:tc>
                <w:tcPr>
                  <w:tcW w:w="66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57"/>
                    <w:jc w:val="center"/>
                  </w:pPr>
                  <w:r>
                    <w:rPr>
                      <w:rFonts w:ascii="Segoe UI Symbol" w:eastAsia="Segoe UI Symbol" w:hAnsi="Segoe UI Symbol" w:cs="Segoe UI Symbol"/>
                      <w:color w:val="202122"/>
                      <w:sz w:val="21"/>
                    </w:rPr>
                    <w:t>✓</w:t>
                  </w:r>
                </w:p>
              </w:tc>
              <w:tc>
                <w:tcPr>
                  <w:tcW w:w="66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10"/>
                    <w:jc w:val="center"/>
                  </w:pPr>
                  <w:r>
                    <w:rPr>
                      <w:rFonts w:ascii="Segoe UI Symbol" w:eastAsia="Segoe UI Symbol" w:hAnsi="Segoe UI Symbol" w:cs="Segoe UI Symbol"/>
                      <w:color w:val="202122"/>
                      <w:sz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10"/>
                    <w:jc w:val="center"/>
                  </w:pPr>
                  <w:r>
                    <w:rPr>
                      <w:rFonts w:ascii="Segoe UI Symbol" w:eastAsia="Segoe UI Symbol" w:hAnsi="Segoe UI Symbol" w:cs="Segoe UI Symbol"/>
                      <w:color w:val="202122"/>
                      <w:sz w:val="21"/>
                    </w:rPr>
                    <w:t>✓</w:t>
                  </w:r>
                </w:p>
              </w:tc>
              <w:tc>
                <w:tcPr>
                  <w:tcW w:w="56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9"/>
                    <w:jc w:val="center"/>
                  </w:pPr>
                </w:p>
              </w:tc>
              <w:tc>
                <w:tcPr>
                  <w:tcW w:w="48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69"/>
                    <w:jc w:val="center"/>
                  </w:pPr>
                  <w:r>
                    <w:rPr>
                      <w:rFonts w:ascii="Segoe UI Symbol" w:eastAsia="Segoe UI Symbol" w:hAnsi="Segoe UI Symbol" w:cs="Segoe UI Symbol"/>
                      <w:color w:val="202122"/>
                      <w:sz w:val="21"/>
                    </w:rPr>
                    <w:t>✓</w:t>
                  </w:r>
                </w:p>
              </w:tc>
              <w:tc>
                <w:tcPr>
                  <w:tcW w:w="48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67"/>
                    <w:jc w:val="center"/>
                  </w:pPr>
                  <w:r>
                    <w:rPr>
                      <w:rFonts w:ascii="Segoe UI Symbol" w:eastAsia="Segoe UI Symbol" w:hAnsi="Segoe UI Symbol" w:cs="Segoe UI Symbol"/>
                      <w:color w:val="202122"/>
                      <w:sz w:val="21"/>
                    </w:rPr>
                    <w:t>✓</w:t>
                  </w:r>
                </w:p>
              </w:tc>
              <w:tc>
                <w:tcPr>
                  <w:tcW w:w="48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9"/>
                    <w:jc w:val="center"/>
                  </w:pPr>
                </w:p>
              </w:tc>
              <w:tc>
                <w:tcPr>
                  <w:tcW w:w="54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00"/>
                    <w:jc w:val="center"/>
                  </w:pPr>
                  <w:r>
                    <w:rPr>
                      <w:rFonts w:ascii="Segoe UI Symbol" w:eastAsia="Segoe UI Symbol" w:hAnsi="Segoe UI Symbol" w:cs="Segoe UI Symbol"/>
                      <w:color w:val="202122"/>
                      <w:sz w:val="21"/>
                    </w:rPr>
                    <w:t>✓</w:t>
                  </w:r>
                </w:p>
              </w:tc>
              <w:tc>
                <w:tcPr>
                  <w:tcW w:w="165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11"/>
                    <w:jc w:val="center"/>
                  </w:pPr>
                </w:p>
              </w:tc>
              <w:tc>
                <w:tcPr>
                  <w:tcW w:w="25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jc w:val="center"/>
                    <w:rPr>
                      <w:b/>
                      <w:bCs/>
                      <w:rtl/>
                    </w:rPr>
                  </w:pPr>
                  <w:r>
                    <w:rPr>
                      <w:b/>
                      <w:bCs/>
                      <w:rtl/>
                    </w:rPr>
                    <w:t>Writing the Forensic Report</w:t>
                  </w:r>
                </w:p>
              </w:tc>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jc w:val="center"/>
                    <w:rPr>
                      <w:b/>
                      <w:bCs/>
                    </w:rPr>
                  </w:pPr>
                  <w:r>
                    <w:rPr>
                      <w:b/>
                      <w:bCs/>
                    </w:rPr>
                    <w:t>FOR 413</w:t>
                  </w:r>
                </w:p>
              </w:tc>
              <w:tc>
                <w:tcPr>
                  <w:tcW w:w="170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jc w:val="center"/>
                  </w:pPr>
                  <w:r w:rsidRPr="00F876B8">
                    <w:rPr>
                      <w:rFonts w:ascii="Times New Roman" w:eastAsia="Times New Roman" w:hAnsi="Times New Roman" w:cs="Times New Roman" w:hint="cs"/>
                      <w:sz w:val="28"/>
                      <w:szCs w:val="28"/>
                      <w:rtl/>
                    </w:rPr>
                    <w:t>Fourth Level</w:t>
                  </w:r>
                </w:p>
              </w:tc>
            </w:tr>
            <w:tr w:rsidR="00963931" w:rsidTr="00B65ABE">
              <w:trPr>
                <w:trHeight w:val="653"/>
              </w:trPr>
              <w:tc>
                <w:tcPr>
                  <w:tcW w:w="66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1"/>
                    <w:jc w:val="center"/>
                  </w:pPr>
                </w:p>
              </w:tc>
              <w:tc>
                <w:tcPr>
                  <w:tcW w:w="6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63"/>
                    <w:jc w:val="center"/>
                  </w:pPr>
                  <w:r>
                    <w:rPr>
                      <w:rFonts w:ascii="Segoe UI Symbol" w:eastAsia="Segoe UI Symbol" w:hAnsi="Segoe UI Symbol" w:cs="Segoe UI Symbol"/>
                      <w:color w:val="202122"/>
                      <w:sz w:val="21"/>
                    </w:rPr>
                    <w:t>✓</w:t>
                  </w:r>
                </w:p>
              </w:tc>
              <w:tc>
                <w:tcPr>
                  <w:tcW w:w="66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57"/>
                    <w:jc w:val="center"/>
                  </w:pPr>
                  <w:r>
                    <w:rPr>
                      <w:rFonts w:ascii="Segoe UI Symbol" w:eastAsia="Segoe UI Symbol" w:hAnsi="Segoe UI Symbol" w:cs="Segoe UI Symbol"/>
                      <w:color w:val="202122"/>
                      <w:sz w:val="21"/>
                    </w:rPr>
                    <w:t>✓</w:t>
                  </w:r>
                </w:p>
              </w:tc>
              <w:tc>
                <w:tcPr>
                  <w:tcW w:w="66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10"/>
                    <w:jc w:val="center"/>
                  </w:pPr>
                  <w:r>
                    <w:rPr>
                      <w:rFonts w:ascii="Segoe UI Symbol" w:eastAsia="Segoe UI Symbol" w:hAnsi="Segoe UI Symbol" w:cs="Segoe UI Symbol"/>
                      <w:color w:val="202122"/>
                      <w:sz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10"/>
                    <w:jc w:val="center"/>
                  </w:pPr>
                  <w:r>
                    <w:rPr>
                      <w:rFonts w:ascii="Segoe UI Symbol" w:eastAsia="Segoe UI Symbol" w:hAnsi="Segoe UI Symbol" w:cs="Segoe UI Symbol"/>
                      <w:color w:val="202122"/>
                      <w:sz w:val="21"/>
                    </w:rPr>
                    <w:t>✓</w:t>
                  </w:r>
                </w:p>
              </w:tc>
              <w:tc>
                <w:tcPr>
                  <w:tcW w:w="56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9"/>
                    <w:jc w:val="center"/>
                  </w:pPr>
                </w:p>
              </w:tc>
              <w:tc>
                <w:tcPr>
                  <w:tcW w:w="48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69"/>
                    <w:jc w:val="center"/>
                  </w:pPr>
                  <w:r>
                    <w:rPr>
                      <w:rFonts w:ascii="Segoe UI Symbol" w:eastAsia="Segoe UI Symbol" w:hAnsi="Segoe UI Symbol" w:cs="Segoe UI Symbol"/>
                      <w:color w:val="202122"/>
                      <w:sz w:val="21"/>
                    </w:rPr>
                    <w:t>✓</w:t>
                  </w:r>
                </w:p>
              </w:tc>
              <w:tc>
                <w:tcPr>
                  <w:tcW w:w="48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67"/>
                    <w:jc w:val="center"/>
                  </w:pPr>
                  <w:r>
                    <w:rPr>
                      <w:rFonts w:ascii="Segoe UI Symbol" w:eastAsia="Segoe UI Symbol" w:hAnsi="Segoe UI Symbol" w:cs="Segoe UI Symbol"/>
                      <w:color w:val="202122"/>
                      <w:sz w:val="21"/>
                    </w:rPr>
                    <w:t>✓</w:t>
                  </w:r>
                </w:p>
              </w:tc>
              <w:tc>
                <w:tcPr>
                  <w:tcW w:w="48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9"/>
                    <w:jc w:val="center"/>
                  </w:pPr>
                </w:p>
              </w:tc>
              <w:tc>
                <w:tcPr>
                  <w:tcW w:w="54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00"/>
                    <w:jc w:val="center"/>
                  </w:pPr>
                  <w:r>
                    <w:rPr>
                      <w:rFonts w:ascii="Segoe UI Symbol" w:eastAsia="Segoe UI Symbol" w:hAnsi="Segoe UI Symbol" w:cs="Segoe UI Symbol"/>
                      <w:color w:val="202122"/>
                      <w:sz w:val="21"/>
                    </w:rPr>
                    <w:t>✓</w:t>
                  </w:r>
                </w:p>
              </w:tc>
              <w:tc>
                <w:tcPr>
                  <w:tcW w:w="165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11"/>
                    <w:jc w:val="center"/>
                  </w:pPr>
                </w:p>
              </w:tc>
              <w:tc>
                <w:tcPr>
                  <w:tcW w:w="25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jc w:val="center"/>
                    <w:rPr>
                      <w:b/>
                      <w:bCs/>
                      <w:rtl/>
                    </w:rPr>
                  </w:pPr>
                  <w:r>
                    <w:rPr>
                      <w:b/>
                      <w:bCs/>
                      <w:rtl/>
                    </w:rPr>
                    <w:t>Crime Scene Processing</w:t>
                  </w:r>
                </w:p>
              </w:tc>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jc w:val="center"/>
                    <w:rPr>
                      <w:b/>
                      <w:bCs/>
                    </w:rPr>
                  </w:pPr>
                  <w:r>
                    <w:rPr>
                      <w:b/>
                      <w:bCs/>
                    </w:rPr>
                    <w:t>FOR 414</w:t>
                  </w:r>
                </w:p>
              </w:tc>
              <w:tc>
                <w:tcPr>
                  <w:tcW w:w="170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jc w:val="center"/>
                  </w:pPr>
                  <w:r w:rsidRPr="00F876B8">
                    <w:rPr>
                      <w:rFonts w:ascii="Times New Roman" w:eastAsia="Times New Roman" w:hAnsi="Times New Roman" w:cs="Times New Roman" w:hint="cs"/>
                      <w:sz w:val="28"/>
                      <w:szCs w:val="28"/>
                      <w:rtl/>
                    </w:rPr>
                    <w:t>Fourth Level</w:t>
                  </w:r>
                </w:p>
              </w:tc>
            </w:tr>
            <w:tr w:rsidR="00963931" w:rsidTr="00B65ABE">
              <w:trPr>
                <w:trHeight w:val="653"/>
              </w:trPr>
              <w:tc>
                <w:tcPr>
                  <w:tcW w:w="66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1"/>
                    <w:jc w:val="center"/>
                  </w:pPr>
                </w:p>
              </w:tc>
              <w:tc>
                <w:tcPr>
                  <w:tcW w:w="6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63"/>
                    <w:jc w:val="center"/>
                  </w:pPr>
                  <w:r>
                    <w:rPr>
                      <w:rFonts w:ascii="Segoe UI Symbol" w:eastAsia="Segoe UI Symbol" w:hAnsi="Segoe UI Symbol" w:cs="Segoe UI Symbol"/>
                      <w:color w:val="202122"/>
                      <w:sz w:val="21"/>
                    </w:rPr>
                    <w:t>✓</w:t>
                  </w:r>
                </w:p>
              </w:tc>
              <w:tc>
                <w:tcPr>
                  <w:tcW w:w="66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57"/>
                    <w:jc w:val="center"/>
                  </w:pPr>
                  <w:r>
                    <w:rPr>
                      <w:rFonts w:ascii="Segoe UI Symbol" w:eastAsia="Segoe UI Symbol" w:hAnsi="Segoe UI Symbol" w:cs="Segoe UI Symbol"/>
                      <w:color w:val="202122"/>
                      <w:sz w:val="21"/>
                    </w:rPr>
                    <w:t>✓</w:t>
                  </w:r>
                </w:p>
              </w:tc>
              <w:tc>
                <w:tcPr>
                  <w:tcW w:w="66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
                    <w:jc w:val="center"/>
                  </w:pPr>
                </w:p>
              </w:tc>
              <w:tc>
                <w:tcPr>
                  <w:tcW w:w="56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10"/>
                    <w:jc w:val="center"/>
                  </w:pPr>
                  <w:r>
                    <w:rPr>
                      <w:rFonts w:ascii="Segoe UI Symbol" w:eastAsia="Segoe UI Symbol" w:hAnsi="Segoe UI Symbol" w:cs="Segoe UI Symbol"/>
                      <w:color w:val="202122"/>
                      <w:sz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10"/>
                    <w:jc w:val="center"/>
                  </w:pPr>
                  <w:r>
                    <w:rPr>
                      <w:rFonts w:ascii="Segoe UI Symbol" w:eastAsia="Segoe UI Symbol" w:hAnsi="Segoe UI Symbol" w:cs="Segoe UI Symbol"/>
                      <w:color w:val="202122"/>
                      <w:sz w:val="21"/>
                    </w:rPr>
                    <w:t>✓</w:t>
                  </w:r>
                </w:p>
              </w:tc>
              <w:tc>
                <w:tcPr>
                  <w:tcW w:w="56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9"/>
                    <w:jc w:val="center"/>
                  </w:pPr>
                </w:p>
              </w:tc>
              <w:tc>
                <w:tcPr>
                  <w:tcW w:w="48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69"/>
                    <w:jc w:val="center"/>
                  </w:pPr>
                  <w:r>
                    <w:rPr>
                      <w:rFonts w:ascii="Segoe UI Symbol" w:eastAsia="Segoe UI Symbol" w:hAnsi="Segoe UI Symbol" w:cs="Segoe UI Symbol"/>
                      <w:color w:val="202122"/>
                      <w:sz w:val="21"/>
                    </w:rPr>
                    <w:t>✓</w:t>
                  </w:r>
                </w:p>
              </w:tc>
              <w:tc>
                <w:tcPr>
                  <w:tcW w:w="48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67"/>
                    <w:jc w:val="center"/>
                  </w:pPr>
                  <w:r>
                    <w:rPr>
                      <w:rFonts w:ascii="Segoe UI Symbol" w:eastAsia="Segoe UI Symbol" w:hAnsi="Segoe UI Symbol" w:cs="Segoe UI Symbol"/>
                      <w:color w:val="202122"/>
                      <w:sz w:val="21"/>
                    </w:rPr>
                    <w:t>✓</w:t>
                  </w:r>
                </w:p>
              </w:tc>
              <w:tc>
                <w:tcPr>
                  <w:tcW w:w="48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9"/>
                    <w:jc w:val="center"/>
                  </w:pPr>
                </w:p>
              </w:tc>
              <w:tc>
                <w:tcPr>
                  <w:tcW w:w="54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00"/>
                    <w:jc w:val="center"/>
                  </w:pPr>
                  <w:r>
                    <w:rPr>
                      <w:rFonts w:ascii="Segoe UI Symbol" w:eastAsia="Segoe UI Symbol" w:hAnsi="Segoe UI Symbol" w:cs="Segoe UI Symbol"/>
                      <w:color w:val="202122"/>
                      <w:sz w:val="21"/>
                    </w:rPr>
                    <w:t>✓</w:t>
                  </w:r>
                </w:p>
              </w:tc>
              <w:tc>
                <w:tcPr>
                  <w:tcW w:w="165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11"/>
                    <w:jc w:val="center"/>
                  </w:pPr>
                </w:p>
              </w:tc>
              <w:tc>
                <w:tcPr>
                  <w:tcW w:w="25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jc w:val="center"/>
                    <w:rPr>
                      <w:b/>
                      <w:bCs/>
                      <w:rtl/>
                    </w:rPr>
                  </w:pPr>
                  <w:r>
                    <w:rPr>
                      <w:b/>
                      <w:bCs/>
                      <w:rtl/>
                    </w:rPr>
                    <w:t>Environmental Toxins and Industrial Pollution</w:t>
                  </w:r>
                </w:p>
              </w:tc>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67"/>
                    <w:jc w:val="center"/>
                  </w:pPr>
                  <w:r>
                    <w:rPr>
                      <w:b/>
                      <w:bCs/>
                    </w:rPr>
                    <w:t>FOR 415</w:t>
                  </w:r>
                </w:p>
              </w:tc>
              <w:tc>
                <w:tcPr>
                  <w:tcW w:w="170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jc w:val="center"/>
                  </w:pPr>
                  <w:r w:rsidRPr="00F876B8">
                    <w:rPr>
                      <w:rFonts w:ascii="Times New Roman" w:eastAsia="Times New Roman" w:hAnsi="Times New Roman" w:cs="Times New Roman" w:hint="cs"/>
                      <w:sz w:val="28"/>
                      <w:szCs w:val="28"/>
                      <w:rtl/>
                    </w:rPr>
                    <w:t>Fourth Level</w:t>
                  </w:r>
                </w:p>
              </w:tc>
            </w:tr>
          </w:tbl>
          <w:p w:rsidR="00963931" w:rsidRDefault="00963931" w:rsidP="00B202C1">
            <w:pPr>
              <w:spacing w:after="156"/>
              <w:ind w:left="362"/>
              <w:jc w:val="right"/>
            </w:pPr>
            <w:r>
              <w:rPr>
                <w:rFonts w:ascii="Times New Roman" w:eastAsia="Times New Roman" w:hAnsi="Times New Roman" w:cs="Times New Roman"/>
                <w:sz w:val="44"/>
              </w:rPr>
              <w:t xml:space="preserve"> </w:t>
            </w:r>
          </w:p>
          <w:p w:rsidR="00963931" w:rsidRDefault="00963931" w:rsidP="00B202C1">
            <w:pPr>
              <w:ind w:left="362"/>
              <w:jc w:val="right"/>
            </w:pPr>
            <w:r>
              <w:rPr>
                <w:rFonts w:ascii="Times New Roman" w:eastAsia="Times New Roman" w:hAnsi="Times New Roman" w:cs="Times New Roman"/>
                <w:sz w:val="44"/>
              </w:rPr>
              <w:t xml:space="preserve"> </w:t>
            </w:r>
          </w:p>
          <w:p w:rsidR="00963931" w:rsidRDefault="00963931" w:rsidP="00B202C1">
            <w:pPr>
              <w:ind w:right="451"/>
              <w:jc w:val="right"/>
            </w:pPr>
            <w:r>
              <w:t xml:space="preserve">9 </w:t>
            </w:r>
          </w:p>
          <w:p w:rsidR="00963931" w:rsidRDefault="00963931" w:rsidP="00B202C1">
            <w:pPr>
              <w:ind w:left="362"/>
              <w:jc w:val="right"/>
            </w:pPr>
            <w:r>
              <w:t xml:space="preserve"> </w:t>
            </w:r>
          </w:p>
        </w:tc>
      </w:tr>
    </w:tbl>
    <w:p w:rsidR="00AF003D" w:rsidRDefault="00AF003D" w:rsidP="00B202C1">
      <w:pPr>
        <w:spacing w:after="0"/>
        <w:ind w:left="-1440" w:right="10912"/>
        <w:jc w:val="right"/>
      </w:pPr>
    </w:p>
    <w:p w:rsidR="00AF003D" w:rsidRDefault="00AF003D" w:rsidP="00B202C1">
      <w:pPr>
        <w:spacing w:after="0"/>
        <w:ind w:left="-1440" w:right="10912"/>
        <w:jc w:val="right"/>
      </w:pPr>
    </w:p>
    <w:p w:rsidR="00AF003D" w:rsidRDefault="00AF003D" w:rsidP="00B202C1">
      <w:pPr>
        <w:spacing w:after="0"/>
        <w:ind w:left="-1440" w:right="10912"/>
        <w:jc w:val="right"/>
      </w:pPr>
    </w:p>
    <w:p w:rsidR="00963931" w:rsidRDefault="00963931" w:rsidP="00B202C1">
      <w:pPr>
        <w:spacing w:after="0"/>
        <w:ind w:left="-1440" w:right="10912"/>
        <w:jc w:val="right"/>
      </w:pPr>
      <w:r>
        <w:rPr>
          <w:noProof/>
        </w:rPr>
        <mc:AlternateContent>
          <mc:Choice Requires="wpg">
            <w:drawing>
              <wp:anchor distT="0" distB="0" distL="114300" distR="114300" simplePos="0" relativeHeight="251682816" behindDoc="0" locked="0" layoutInCell="1" allowOverlap="1" wp14:anchorId="226BC9BC" wp14:editId="1C26F40F">
                <wp:simplePos x="0" y="0"/>
                <wp:positionH relativeFrom="page">
                  <wp:posOffset>304800</wp:posOffset>
                </wp:positionH>
                <wp:positionV relativeFrom="page">
                  <wp:posOffset>342850</wp:posOffset>
                </wp:positionV>
                <wp:extent cx="38100" cy="9373870"/>
                <wp:effectExtent l="0" t="0" r="0" b="0"/>
                <wp:wrapTopAndBottom/>
                <wp:docPr id="258803" name="Group 258803"/>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0443" name="Shape 43044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66F3F3B3" id="Group 258803" o:spid="_x0000_s1026" style="position:absolute;margin-left:24pt;margin-top:27pt;width:3pt;height:738.1pt;z-index:25168281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">
                <v:shape id="Shape 43044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683840" behindDoc="0" locked="0" layoutInCell="1" allowOverlap="1" wp14:anchorId="1D6DB739" wp14:editId="151ABC08">
                <wp:simplePos x="0" y="0"/>
                <wp:positionH relativeFrom="page">
                  <wp:posOffset>7430770</wp:posOffset>
                </wp:positionH>
                <wp:positionV relativeFrom="page">
                  <wp:posOffset>342850</wp:posOffset>
                </wp:positionV>
                <wp:extent cx="38100" cy="9373870"/>
                <wp:effectExtent l="0" t="0" r="0" b="0"/>
                <wp:wrapSquare wrapText="bothSides"/>
                <wp:docPr id="258804" name="Group 258804"/>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0445" name="Shape 430445"/>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37EC4089" id="Group 258804" o:spid="_x0000_s1026" style="position:absolute;margin-left:585.1pt;margin-top:27pt;width:3pt;height:738.1pt;z-index:25168384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">
                <v:shape id="Shape 430445"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349" w:type="dxa"/>
        <w:tblInd w:w="-4" w:type="dxa"/>
        <w:tblCellMar>
          <w:top w:w="11" w:type="dxa"/>
          <w:left w:w="102" w:type="dxa"/>
          <w:right w:w="37" w:type="dxa"/>
        </w:tblCellMar>
        <w:tblLook w:val="04A0" w:firstRow="1" w:lastRow="0" w:firstColumn="1" w:lastColumn="0" w:noHBand="0" w:noVBand="1"/>
      </w:tblPr>
      <w:tblGrid>
        <w:gridCol w:w="9349"/>
      </w:tblGrid>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B65ABE">
            <w:pPr>
              <w:bidi/>
              <w:ind w:left="362"/>
            </w:pPr>
            <w:r>
              <w:rPr>
                <w:b/>
                <w:bCs/>
                <w:sz w:val="32"/>
                <w:szCs w:val="32"/>
                <w:rtl/>
              </w:rPr>
              <w:t>1. عنوان المقرر</w:t>
            </w:r>
          </w:p>
        </w:tc>
      </w:tr>
      <w:tr w:rsidR="00963931" w:rsidTr="00570FE0">
        <w:trPr>
          <w:trHeight w:val="584"/>
        </w:trPr>
        <w:tc>
          <w:tcPr>
            <w:tcW w:w="9349" w:type="dxa"/>
            <w:tcBorders>
              <w:top w:val="single" w:sz="4" w:space="0" w:color="000000"/>
              <w:left w:val="single" w:sz="4" w:space="0" w:color="000000"/>
              <w:bottom w:val="single" w:sz="4" w:space="0" w:color="000000"/>
              <w:right w:val="single" w:sz="4" w:space="0" w:color="000000"/>
            </w:tcBorders>
          </w:tcPr>
          <w:p w:rsidR="00963931" w:rsidRPr="00EF1C0B" w:rsidRDefault="00963931" w:rsidP="00B202C1">
            <w:pPr>
              <w:tabs>
                <w:tab w:val="center" w:pos="1037"/>
                <w:tab w:val="center" w:pos="4602"/>
                <w:tab w:val="center" w:pos="9206"/>
              </w:tabs>
              <w:bidi/>
              <w:jc w:val="right"/>
              <w:rPr>
                <w:b/>
                <w:bCs/>
                <w:sz w:val="28"/>
                <w:szCs w:val="28"/>
              </w:rPr>
            </w:pPr>
            <w:r w:rsidRPr="00662D6C">
              <w:rPr>
                <w:sz w:val="28"/>
                <w:szCs w:val="28"/>
                <w:rtl/>
              </w:rPr>
              <w:tab/>
              <w:t xml:space="preserve"> </w:t>
            </w:r>
            <w:r w:rsidRPr="00662D6C">
              <w:rPr>
                <w:sz w:val="28"/>
                <w:szCs w:val="28"/>
                <w:rtl/>
              </w:rPr>
              <w:tab/>
              <w:t>Environmental Toxins and Industrial Pollution</w:t>
            </w:r>
            <w:r w:rsidRPr="00662D6C">
              <w:rPr>
                <w:sz w:val="28"/>
                <w:szCs w:val="28"/>
                <w:rtl/>
              </w:rPr>
              <w:tab/>
              <w:t xml:space="preserve"> </w:t>
            </w:r>
          </w:p>
        </w:tc>
      </w:tr>
      <w:tr w:rsidR="00963931" w:rsidTr="00570FE0">
        <w:trPr>
          <w:trHeight w:val="638"/>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B65ABE">
            <w:pPr>
              <w:bidi/>
              <w:ind w:left="362"/>
            </w:pPr>
            <w:r>
              <w:rPr>
                <w:b/>
                <w:bCs/>
                <w:sz w:val="32"/>
                <w:szCs w:val="32"/>
                <w:rtl/>
              </w:rPr>
              <w:t>2. رمز المقرر</w:t>
            </w:r>
          </w:p>
        </w:tc>
      </w:tr>
      <w:tr w:rsidR="00963931" w:rsidTr="00570FE0">
        <w:trPr>
          <w:trHeight w:val="581"/>
        </w:trPr>
        <w:tc>
          <w:tcPr>
            <w:tcW w:w="9349" w:type="dxa"/>
            <w:tcBorders>
              <w:top w:val="single" w:sz="4" w:space="0" w:color="000000"/>
              <w:left w:val="single" w:sz="4" w:space="0" w:color="000000"/>
              <w:bottom w:val="single" w:sz="4" w:space="0" w:color="000000"/>
              <w:right w:val="single" w:sz="4" w:space="0" w:color="000000"/>
            </w:tcBorders>
          </w:tcPr>
          <w:p w:rsidR="00963931" w:rsidRPr="009512E2" w:rsidRDefault="00963931" w:rsidP="00B65ABE">
            <w:pPr>
              <w:jc w:val="center"/>
              <w:rPr>
                <w:rFonts w:eastAsia="Times New Roman"/>
                <w:b/>
                <w:bCs/>
                <w:sz w:val="24"/>
                <w:szCs w:val="24"/>
              </w:rPr>
            </w:pPr>
            <w:r w:rsidRPr="009512E2">
              <w:rPr>
                <w:b/>
                <w:bCs/>
                <w:sz w:val="24"/>
                <w:szCs w:val="24"/>
              </w:rPr>
              <w:t>FOR 415</w:t>
            </w:r>
          </w:p>
          <w:p w:rsidR="00963931" w:rsidRDefault="00963931" w:rsidP="00B65ABE">
            <w:pPr>
              <w:ind w:right="4"/>
              <w:jc w:val="center"/>
            </w:pPr>
          </w:p>
        </w:tc>
      </w:tr>
      <w:tr w:rsidR="00963931" w:rsidTr="00570FE0">
        <w:trPr>
          <w:trHeight w:val="638"/>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B65ABE">
            <w:pPr>
              <w:bidi/>
              <w:ind w:left="362"/>
            </w:pPr>
            <w:r>
              <w:rPr>
                <w:b/>
                <w:bCs/>
                <w:sz w:val="32"/>
                <w:szCs w:val="32"/>
                <w:rtl/>
              </w:rPr>
              <w:t>3. الفصل / السنة</w:t>
            </w:r>
          </w:p>
        </w:tc>
      </w:tr>
      <w:tr w:rsidR="00963931" w:rsidTr="00570FE0">
        <w:trPr>
          <w:trHeight w:val="582"/>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B65ABE">
            <w:pPr>
              <w:bidi/>
              <w:ind w:right="65"/>
              <w:jc w:val="center"/>
            </w:pPr>
            <w:r>
              <w:rPr>
                <w:rFonts w:ascii="Times New Roman" w:eastAsia="Times New Roman" w:hAnsi="Times New Roman" w:cs="Times New Roman"/>
                <w:sz w:val="28"/>
                <w:szCs w:val="28"/>
                <w:rtl/>
              </w:rPr>
              <w:t>Fourth Level / First Semester</w:t>
            </w:r>
          </w:p>
        </w:tc>
      </w:tr>
      <w:tr w:rsidR="00963931" w:rsidTr="00570FE0">
        <w:trPr>
          <w:trHeight w:val="638"/>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B65ABE" w:rsidP="00B65ABE">
            <w:pPr>
              <w:bidi/>
              <w:ind w:left="362"/>
              <w:rPr>
                <w:rtl/>
                <w:lang w:bidi="ar-IQ"/>
              </w:rPr>
            </w:pPr>
            <w:r>
              <w:rPr>
                <w:rFonts w:hint="cs"/>
                <w:b/>
                <w:bCs/>
                <w:sz w:val="32"/>
                <w:szCs w:val="32"/>
                <w:rtl/>
              </w:rPr>
              <w:t>4</w:t>
            </w:r>
            <w:r w:rsidRPr="00B65ABE">
              <w:rPr>
                <w:rFonts w:cs="Arial"/>
                <w:b/>
                <w:bCs/>
                <w:sz w:val="32"/>
                <w:szCs w:val="32"/>
                <w:rtl/>
              </w:rPr>
              <w:t>. تاريخ إعداد هذا الوصف</w:t>
            </w:r>
          </w:p>
        </w:tc>
      </w:tr>
      <w:tr w:rsidR="00963931" w:rsidTr="00570FE0">
        <w:trPr>
          <w:trHeight w:val="605"/>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B65ABE">
            <w:pPr>
              <w:ind w:right="3"/>
              <w:jc w:val="center"/>
            </w:pPr>
            <w:r>
              <w:rPr>
                <w:sz w:val="28"/>
              </w:rPr>
              <w:t>2026</w:t>
            </w:r>
            <w:r>
              <w:rPr>
                <w:rFonts w:ascii="Times New Roman" w:eastAsia="Times New Roman" w:hAnsi="Times New Roman" w:cs="Times New Roman"/>
                <w:sz w:val="28"/>
              </w:rPr>
              <w:t>-</w:t>
            </w:r>
            <w:r>
              <w:rPr>
                <w:sz w:val="28"/>
              </w:rPr>
              <w:t>2025</w:t>
            </w:r>
          </w:p>
        </w:tc>
      </w:tr>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B65ABE" w:rsidP="00B65ABE">
            <w:pPr>
              <w:bidi/>
              <w:ind w:left="362"/>
              <w:rPr>
                <w:rtl/>
                <w:lang w:bidi="ar-IQ"/>
              </w:rPr>
            </w:pPr>
            <w:r>
              <w:rPr>
                <w:rFonts w:hint="cs"/>
                <w:b/>
                <w:bCs/>
                <w:sz w:val="32"/>
                <w:szCs w:val="32"/>
                <w:rtl/>
              </w:rPr>
              <w:t>5</w:t>
            </w:r>
            <w:r w:rsidRPr="00B65ABE">
              <w:rPr>
                <w:rFonts w:cs="Arial"/>
                <w:b/>
                <w:bCs/>
                <w:sz w:val="32"/>
                <w:szCs w:val="32"/>
                <w:rtl/>
              </w:rPr>
              <w:t>. طرق الحضور المتاحة</w:t>
            </w:r>
          </w:p>
        </w:tc>
      </w:tr>
      <w:tr w:rsidR="00963931" w:rsidTr="00570FE0">
        <w:trPr>
          <w:trHeight w:val="583"/>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B65ABE">
            <w:pPr>
              <w:bidi/>
              <w:ind w:right="64"/>
              <w:jc w:val="center"/>
            </w:pPr>
            <w:r>
              <w:rPr>
                <w:rFonts w:ascii="Times New Roman" w:eastAsia="Times New Roman" w:hAnsi="Times New Roman" w:cs="Times New Roman"/>
                <w:sz w:val="28"/>
                <w:szCs w:val="28"/>
                <w:rtl/>
              </w:rPr>
              <w:t>In-person Attendance</w:t>
            </w:r>
          </w:p>
        </w:tc>
      </w:tr>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B65ABE" w:rsidP="00B65ABE">
            <w:pPr>
              <w:bidi/>
              <w:ind w:left="362"/>
              <w:rPr>
                <w:rtl/>
                <w:lang w:bidi="ar-IQ"/>
              </w:rPr>
            </w:pPr>
            <w:r>
              <w:rPr>
                <w:rFonts w:hint="cs"/>
                <w:b/>
                <w:bCs/>
                <w:sz w:val="32"/>
                <w:szCs w:val="32"/>
                <w:rtl/>
              </w:rPr>
              <w:t>6</w:t>
            </w:r>
            <w:r w:rsidRPr="00B65ABE">
              <w:rPr>
                <w:rFonts w:cs="Arial"/>
                <w:b/>
                <w:bCs/>
                <w:sz w:val="32"/>
                <w:szCs w:val="32"/>
                <w:rtl/>
              </w:rPr>
              <w:t>. إجمالي الساعات / إجمالي الوحدات</w:t>
            </w:r>
          </w:p>
        </w:tc>
      </w:tr>
      <w:tr w:rsidR="00963931" w:rsidTr="00570FE0">
        <w:trPr>
          <w:trHeight w:val="607"/>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B65ABE">
            <w:pPr>
              <w:bidi/>
              <w:ind w:right="65"/>
              <w:jc w:val="center"/>
            </w:pPr>
            <w:r>
              <w:rPr>
                <w:rFonts w:ascii="Times New Roman" w:eastAsia="Times New Roman" w:hAnsi="Times New Roman" w:cs="Times New Roman"/>
                <w:sz w:val="28"/>
                <w:szCs w:val="28"/>
                <w:rtl/>
              </w:rPr>
              <w:t>45ساعة / 5 وحدات</w:t>
            </w:r>
          </w:p>
        </w:tc>
      </w:tr>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Pr="00B65ABE" w:rsidRDefault="00963931" w:rsidP="00B65ABE">
            <w:pPr>
              <w:bidi/>
              <w:ind w:right="168"/>
              <w:rPr>
                <w:sz w:val="24"/>
                <w:szCs w:val="24"/>
              </w:rPr>
            </w:pPr>
            <w:r w:rsidRPr="00B65ABE">
              <w:rPr>
                <w:b/>
                <w:bCs/>
                <w:sz w:val="24"/>
                <w:szCs w:val="24"/>
                <w:rtl/>
              </w:rPr>
              <w:t>7. اسم منسق المقرر (</w:t>
            </w:r>
            <w:r w:rsidR="00B65ABE" w:rsidRPr="00B65ABE">
              <w:rPr>
                <w:rFonts w:cs="Arial"/>
                <w:b/>
                <w:bCs/>
                <w:sz w:val="24"/>
                <w:szCs w:val="24"/>
                <w:rtl/>
              </w:rPr>
              <w:t>إذا كان هناك أكثر من شخص، فاذكر الأسماء وعناوين البريد الإلكتروني الجامعية.</w:t>
            </w:r>
            <w:r w:rsidRPr="00B65ABE">
              <w:rPr>
                <w:b/>
                <w:bCs/>
                <w:sz w:val="24"/>
                <w:szCs w:val="24"/>
                <w:rtl/>
              </w:rPr>
              <w:t>)</w:t>
            </w:r>
          </w:p>
        </w:tc>
      </w:tr>
      <w:tr w:rsidR="00963931" w:rsidTr="00570FE0">
        <w:trPr>
          <w:trHeight w:val="554"/>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B202C1">
            <w:pPr>
              <w:ind w:right="79"/>
              <w:jc w:val="right"/>
            </w:pPr>
            <w:r>
              <w:rPr>
                <w:sz w:val="28"/>
              </w:rPr>
              <w:t xml:space="preserve"> </w:t>
            </w:r>
          </w:p>
        </w:tc>
      </w:tr>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Pr="00B65ABE" w:rsidRDefault="00B65ABE" w:rsidP="00B65ABE">
            <w:pPr>
              <w:bidi/>
              <w:ind w:left="362"/>
            </w:pPr>
            <w:r w:rsidRPr="00B65ABE">
              <w:rPr>
                <w:rFonts w:hint="cs"/>
                <w:sz w:val="32"/>
                <w:szCs w:val="32"/>
                <w:rtl/>
                <w:lang w:bidi="ar-IQ"/>
              </w:rPr>
              <w:t>8</w:t>
            </w:r>
            <w:r w:rsidR="00963931" w:rsidRPr="00B65ABE">
              <w:rPr>
                <w:rFonts w:ascii="Times New Roman" w:eastAsia="Times New Roman" w:hAnsi="Times New Roman" w:cs="Times New Roman"/>
                <w:sz w:val="32"/>
                <w:szCs w:val="32"/>
                <w:rtl/>
              </w:rPr>
              <w:t>.</w:t>
            </w:r>
            <w:r w:rsidR="00963931" w:rsidRPr="00B65ABE">
              <w:rPr>
                <w:rFonts w:ascii="Arial" w:eastAsia="Arial" w:hAnsi="Arial" w:cs="Arial"/>
                <w:sz w:val="32"/>
                <w:szCs w:val="32"/>
                <w:rtl/>
              </w:rPr>
              <w:t xml:space="preserve"> </w:t>
            </w:r>
            <w:r w:rsidR="00963931" w:rsidRPr="00B65ABE">
              <w:rPr>
                <w:rFonts w:ascii="Times New Roman" w:eastAsia="Times New Roman" w:hAnsi="Times New Roman" w:cs="Times New Roman"/>
                <w:sz w:val="32"/>
                <w:szCs w:val="32"/>
                <w:rtl/>
              </w:rPr>
              <w:t xml:space="preserve">اهداف المقرر </w:t>
            </w:r>
            <w:r w:rsidRPr="00B65ABE">
              <w:rPr>
                <w:rFonts w:ascii="Times New Roman" w:eastAsia="Times New Roman" w:hAnsi="Times New Roman" w:cs="Times New Roman" w:hint="cs"/>
                <w:sz w:val="32"/>
                <w:szCs w:val="32"/>
                <w:rtl/>
              </w:rPr>
              <w:t>(</w:t>
            </w:r>
            <w:r w:rsidR="00963931" w:rsidRPr="00B65ABE">
              <w:rPr>
                <w:rFonts w:ascii="Times New Roman" w:eastAsia="Times New Roman" w:hAnsi="Times New Roman" w:cs="Times New Roman"/>
                <w:sz w:val="32"/>
                <w:szCs w:val="32"/>
                <w:rtl/>
              </w:rPr>
              <w:t>اهداف المادة الدراسية</w:t>
            </w:r>
            <w:r w:rsidRPr="00B65ABE">
              <w:rPr>
                <w:rFonts w:ascii="Times New Roman" w:eastAsia="Times New Roman" w:hAnsi="Times New Roman" w:cs="Times New Roman" w:hint="cs"/>
                <w:sz w:val="32"/>
                <w:szCs w:val="32"/>
                <w:rtl/>
              </w:rPr>
              <w:t>)</w:t>
            </w:r>
            <w:r w:rsidR="00963931" w:rsidRPr="00B65ABE">
              <w:rPr>
                <w:rFonts w:ascii="Times New Roman" w:eastAsia="Times New Roman" w:hAnsi="Times New Roman" w:cs="Times New Roman"/>
                <w:sz w:val="32"/>
                <w:szCs w:val="32"/>
                <w:rtl/>
              </w:rPr>
              <w:t xml:space="preserve"> </w:t>
            </w:r>
          </w:p>
        </w:tc>
      </w:tr>
      <w:tr w:rsidR="007051F6" w:rsidTr="00B65ABE">
        <w:trPr>
          <w:trHeight w:val="3866"/>
        </w:trPr>
        <w:tc>
          <w:tcPr>
            <w:tcW w:w="9349" w:type="dxa"/>
            <w:tcBorders>
              <w:top w:val="single" w:sz="4" w:space="0" w:color="000000"/>
              <w:left w:val="single" w:sz="4" w:space="0" w:color="000000"/>
              <w:bottom w:val="single" w:sz="4" w:space="0" w:color="000000"/>
              <w:right w:val="single" w:sz="4" w:space="0" w:color="000000"/>
            </w:tcBorders>
            <w:vAlign w:val="center"/>
          </w:tcPr>
          <w:p w:rsidR="00B65ABE" w:rsidRPr="00B65ABE" w:rsidRDefault="00B65ABE" w:rsidP="00B65ABE">
            <w:pPr>
              <w:pStyle w:val="af2"/>
              <w:bidi/>
              <w:spacing w:after="0" w:afterAutospacing="0"/>
              <w:rPr>
                <w:b/>
                <w:bCs/>
              </w:rPr>
            </w:pPr>
            <w:r w:rsidRPr="00B65ABE">
              <w:rPr>
                <w:b/>
                <w:bCs/>
                <w:rtl/>
              </w:rPr>
              <w:t>أ - المعرفة</w:t>
            </w:r>
            <w:r w:rsidRPr="00B65ABE">
              <w:rPr>
                <w:b/>
                <w:bCs/>
              </w:rPr>
              <w:t>:</w:t>
            </w:r>
          </w:p>
          <w:p w:rsidR="00B65ABE" w:rsidRPr="00B65ABE" w:rsidRDefault="00B65ABE" w:rsidP="00B65ABE">
            <w:pPr>
              <w:pStyle w:val="af2"/>
              <w:bidi/>
              <w:spacing w:after="0" w:afterAutospacing="0"/>
              <w:rPr>
                <w:b/>
                <w:bCs/>
              </w:rPr>
            </w:pPr>
            <w:r w:rsidRPr="00B65ABE">
              <w:rPr>
                <w:b/>
                <w:bCs/>
                <w:rtl/>
              </w:rPr>
              <w:t>أ1 - فهم المفاهيم الأساسية لعلم وظائف الأعضاء</w:t>
            </w:r>
          </w:p>
          <w:p w:rsidR="00B65ABE" w:rsidRPr="00B65ABE" w:rsidRDefault="00B65ABE" w:rsidP="00B65ABE">
            <w:pPr>
              <w:pStyle w:val="af2"/>
              <w:bidi/>
              <w:spacing w:after="0" w:afterAutospacing="0"/>
              <w:rPr>
                <w:b/>
                <w:bCs/>
              </w:rPr>
            </w:pPr>
            <w:r w:rsidRPr="00B65ABE">
              <w:rPr>
                <w:b/>
                <w:bCs/>
                <w:rtl/>
              </w:rPr>
              <w:t>أ2 - شرح كيفية عمل أجهزة الجسم المختلفة، مثل الجهاز العصبي، وجهاز القلب والأوعية الدموية، والجهاز التنفسي، والجهاز الهضمي، والجهاز البولي، وجهاز الغدد الصماء</w:t>
            </w:r>
          </w:p>
          <w:p w:rsidR="00B65ABE" w:rsidRPr="00B65ABE" w:rsidRDefault="00B65ABE" w:rsidP="00B65ABE">
            <w:pPr>
              <w:pStyle w:val="af2"/>
              <w:bidi/>
              <w:spacing w:after="0" w:afterAutospacing="0"/>
              <w:rPr>
                <w:b/>
                <w:bCs/>
              </w:rPr>
            </w:pPr>
            <w:r w:rsidRPr="00B65ABE">
              <w:rPr>
                <w:b/>
                <w:bCs/>
                <w:rtl/>
              </w:rPr>
              <w:t>أ3 - فهم آليات التنظيم العصبي والهرموني للوظائف الحيوية</w:t>
            </w:r>
          </w:p>
          <w:p w:rsidR="00B65ABE" w:rsidRDefault="00B65ABE" w:rsidP="00B65ABE">
            <w:pPr>
              <w:bidi/>
              <w:rPr>
                <w:rFonts w:cs="Times New Roman"/>
                <w:b/>
                <w:bCs/>
              </w:rPr>
            </w:pPr>
            <w:r w:rsidRPr="00B65ABE">
              <w:rPr>
                <w:rFonts w:cs="Times New Roman"/>
                <w:b/>
                <w:bCs/>
                <w:rtl/>
              </w:rPr>
              <w:t>أ4 - تحليل التفاعلات بين أجهزة الجسم للحفاظ على التوازن الداخلي</w:t>
            </w:r>
          </w:p>
          <w:p w:rsidR="00A81F0A" w:rsidRPr="00A81F0A" w:rsidRDefault="000E5E36" w:rsidP="00B65ABE">
            <w:pPr>
              <w:bidi/>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7" style="width:0;height:1.5pt" o:hralign="right" o:hrstd="t" o:hr="t" fillcolor="#a0a0a0" stroked="f"/>
              </w:pict>
            </w:r>
          </w:p>
          <w:p w:rsidR="00B65ABE" w:rsidRPr="00B65ABE" w:rsidRDefault="00B65ABE" w:rsidP="00B65ABE">
            <w:pPr>
              <w:bidi/>
              <w:spacing w:before="100" w:beforeAutospacing="1"/>
              <w:rPr>
                <w:rFonts w:ascii="Times New Roman" w:eastAsia="Times New Roman" w:hAnsi="Times New Roman" w:cs="Times New Roman"/>
                <w:b/>
                <w:bCs/>
                <w:sz w:val="24"/>
                <w:szCs w:val="24"/>
              </w:rPr>
            </w:pPr>
            <w:r w:rsidRPr="00B65ABE">
              <w:rPr>
                <w:rFonts w:ascii="Times New Roman" w:eastAsia="Times New Roman" w:hAnsi="Times New Roman" w:cs="Times New Roman"/>
                <w:b/>
                <w:bCs/>
                <w:sz w:val="24"/>
                <w:szCs w:val="24"/>
                <w:rtl/>
              </w:rPr>
              <w:t>ب – المهارات</w:t>
            </w:r>
            <w:r w:rsidRPr="00B65ABE">
              <w:rPr>
                <w:rFonts w:ascii="Times New Roman" w:eastAsia="Times New Roman" w:hAnsi="Times New Roman" w:cs="Times New Roman"/>
                <w:b/>
                <w:bCs/>
                <w:sz w:val="24"/>
                <w:szCs w:val="24"/>
              </w:rPr>
              <w:t>:</w:t>
            </w:r>
          </w:p>
          <w:p w:rsidR="00B65ABE" w:rsidRPr="00B65ABE" w:rsidRDefault="00B65ABE" w:rsidP="00B65ABE">
            <w:pPr>
              <w:bidi/>
              <w:spacing w:before="100" w:beforeAutospacing="1"/>
              <w:rPr>
                <w:rFonts w:ascii="Times New Roman" w:eastAsia="Times New Roman" w:hAnsi="Times New Roman" w:cs="Times New Roman"/>
                <w:b/>
                <w:bCs/>
                <w:sz w:val="24"/>
                <w:szCs w:val="24"/>
              </w:rPr>
            </w:pPr>
            <w:r w:rsidRPr="00B65ABE">
              <w:rPr>
                <w:rFonts w:ascii="Times New Roman" w:eastAsia="Times New Roman" w:hAnsi="Times New Roman" w:cs="Times New Roman"/>
                <w:b/>
                <w:bCs/>
                <w:sz w:val="24"/>
                <w:szCs w:val="24"/>
                <w:rtl/>
              </w:rPr>
              <w:t>ب1 – مهارات المعرفة والاسترجاع</w:t>
            </w:r>
          </w:p>
          <w:p w:rsidR="00B65ABE" w:rsidRPr="00B65ABE" w:rsidRDefault="00B65ABE" w:rsidP="00B65ABE">
            <w:pPr>
              <w:bidi/>
              <w:spacing w:before="100" w:beforeAutospacing="1"/>
              <w:rPr>
                <w:rFonts w:ascii="Times New Roman" w:eastAsia="Times New Roman" w:hAnsi="Times New Roman" w:cs="Times New Roman"/>
                <w:b/>
                <w:bCs/>
                <w:sz w:val="24"/>
                <w:szCs w:val="24"/>
              </w:rPr>
            </w:pPr>
            <w:r w:rsidRPr="00B65ABE">
              <w:rPr>
                <w:rFonts w:ascii="Times New Roman" w:eastAsia="Times New Roman" w:hAnsi="Times New Roman" w:cs="Times New Roman"/>
                <w:b/>
                <w:bCs/>
                <w:sz w:val="24"/>
                <w:szCs w:val="24"/>
                <w:rtl/>
              </w:rPr>
              <w:t>ب2 – مهارات التحليل والاستدلال</w:t>
            </w:r>
          </w:p>
          <w:p w:rsidR="00A81F0A" w:rsidRPr="00A81F0A" w:rsidRDefault="00B65ABE" w:rsidP="00B65ABE">
            <w:pPr>
              <w:bidi/>
              <w:rPr>
                <w:rFonts w:ascii="Times New Roman" w:eastAsia="Times New Roman" w:hAnsi="Times New Roman" w:cs="Times New Roman"/>
                <w:sz w:val="24"/>
                <w:szCs w:val="24"/>
              </w:rPr>
            </w:pPr>
            <w:r w:rsidRPr="00B65ABE">
              <w:rPr>
                <w:rFonts w:ascii="Times New Roman" w:eastAsia="Times New Roman" w:hAnsi="Times New Roman" w:cs="Times New Roman"/>
                <w:b/>
                <w:bCs/>
                <w:sz w:val="24"/>
                <w:szCs w:val="24"/>
                <w:rtl/>
              </w:rPr>
              <w:t>ب3 – مهارات التطبيق والتطوير</w:t>
            </w:r>
            <w:r w:rsidR="000E5E36">
              <w:rPr>
                <w:rFonts w:ascii="Times New Roman" w:eastAsia="Times New Roman" w:hAnsi="Times New Roman" w:cs="Times New Roman"/>
                <w:sz w:val="24"/>
                <w:szCs w:val="24"/>
              </w:rPr>
              <w:pict>
                <v:rect id="_x0000_i1038" style="width:0;height:1.5pt" o:hralign="right" o:hrstd="t" o:hr="t" fillcolor="#a0a0a0" stroked="f"/>
              </w:pict>
            </w:r>
          </w:p>
          <w:p w:rsidR="00B65ABE" w:rsidRPr="00B65ABE" w:rsidRDefault="00B65ABE" w:rsidP="00B65ABE">
            <w:pPr>
              <w:bidi/>
              <w:spacing w:before="100" w:beforeAutospacing="1"/>
              <w:rPr>
                <w:rFonts w:ascii="Times New Roman" w:eastAsia="Times New Roman" w:hAnsi="Times New Roman" w:cs="Times New Roman"/>
                <w:b/>
                <w:bCs/>
                <w:sz w:val="24"/>
                <w:szCs w:val="24"/>
              </w:rPr>
            </w:pPr>
            <w:r w:rsidRPr="00B65ABE">
              <w:rPr>
                <w:rFonts w:ascii="Times New Roman" w:eastAsia="Times New Roman" w:hAnsi="Times New Roman" w:cs="Times New Roman"/>
                <w:b/>
                <w:bCs/>
                <w:sz w:val="24"/>
                <w:szCs w:val="24"/>
                <w:rtl/>
              </w:rPr>
              <w:t>ج - القيم</w:t>
            </w:r>
            <w:r w:rsidRPr="00B65ABE">
              <w:rPr>
                <w:rFonts w:ascii="Times New Roman" w:eastAsia="Times New Roman" w:hAnsi="Times New Roman" w:cs="Times New Roman"/>
                <w:b/>
                <w:bCs/>
                <w:sz w:val="24"/>
                <w:szCs w:val="24"/>
              </w:rPr>
              <w:t>:</w:t>
            </w:r>
          </w:p>
          <w:p w:rsidR="00B65ABE" w:rsidRPr="00B65ABE" w:rsidRDefault="00B65ABE" w:rsidP="00B65ABE">
            <w:pPr>
              <w:bidi/>
              <w:spacing w:before="100" w:beforeAutospacing="1"/>
              <w:rPr>
                <w:rFonts w:ascii="Times New Roman" w:eastAsia="Times New Roman" w:hAnsi="Times New Roman" w:cs="Times New Roman"/>
                <w:b/>
                <w:bCs/>
                <w:sz w:val="24"/>
                <w:szCs w:val="24"/>
              </w:rPr>
            </w:pPr>
            <w:r w:rsidRPr="00B65ABE">
              <w:rPr>
                <w:rFonts w:ascii="Times New Roman" w:eastAsia="Times New Roman" w:hAnsi="Times New Roman" w:cs="Times New Roman"/>
                <w:b/>
                <w:bCs/>
                <w:sz w:val="24"/>
                <w:szCs w:val="24"/>
                <w:rtl/>
              </w:rPr>
              <w:t>ج1 - تعزيز تقدير أهمية علم وظائف الأعضاء في فهم صحة الإنسان والحفاظ على التوازن الداخلي</w:t>
            </w:r>
          </w:p>
          <w:p w:rsidR="00B65ABE" w:rsidRPr="00B65ABE" w:rsidRDefault="00B65ABE" w:rsidP="00B65ABE">
            <w:pPr>
              <w:bidi/>
              <w:spacing w:before="100" w:beforeAutospacing="1"/>
              <w:rPr>
                <w:rFonts w:ascii="Times New Roman" w:eastAsia="Times New Roman" w:hAnsi="Times New Roman" w:cs="Times New Roman"/>
                <w:b/>
                <w:bCs/>
                <w:sz w:val="24"/>
                <w:szCs w:val="24"/>
              </w:rPr>
            </w:pPr>
            <w:r w:rsidRPr="00B65ABE">
              <w:rPr>
                <w:rFonts w:ascii="Times New Roman" w:eastAsia="Times New Roman" w:hAnsi="Times New Roman" w:cs="Times New Roman"/>
                <w:b/>
                <w:bCs/>
                <w:sz w:val="24"/>
                <w:szCs w:val="24"/>
                <w:rtl/>
              </w:rPr>
              <w:t>ج2 - تنمية الشعور بالمسؤولية الأخلاقية عند التعامل مع المعلومات العلمية، لا سيما في التطبيقات الصحية والسريرية</w:t>
            </w:r>
          </w:p>
          <w:p w:rsidR="00B65ABE" w:rsidRPr="00B65ABE" w:rsidRDefault="00B65ABE" w:rsidP="00B65ABE">
            <w:pPr>
              <w:bidi/>
              <w:spacing w:before="100" w:beforeAutospacing="1"/>
              <w:rPr>
                <w:rFonts w:ascii="Times New Roman" w:eastAsia="Times New Roman" w:hAnsi="Times New Roman" w:cs="Times New Roman"/>
                <w:b/>
                <w:bCs/>
                <w:sz w:val="24"/>
                <w:szCs w:val="24"/>
              </w:rPr>
            </w:pPr>
            <w:r w:rsidRPr="00B65ABE">
              <w:rPr>
                <w:rFonts w:ascii="Times New Roman" w:eastAsia="Times New Roman" w:hAnsi="Times New Roman" w:cs="Times New Roman"/>
                <w:b/>
                <w:bCs/>
                <w:sz w:val="24"/>
                <w:szCs w:val="24"/>
                <w:rtl/>
              </w:rPr>
              <w:t>ج3 - تشجيع الالتزام والانضباط أثناء التجارب العملية والعمل المخبري، مع مراعاة معايير السلامة المهنية</w:t>
            </w:r>
          </w:p>
          <w:p w:rsidR="007051F6" w:rsidRPr="00A81F0A" w:rsidRDefault="00B65ABE" w:rsidP="00B65ABE">
            <w:pPr>
              <w:bidi/>
              <w:spacing w:before="100" w:beforeAutospacing="1"/>
            </w:pPr>
            <w:r w:rsidRPr="00B65ABE">
              <w:rPr>
                <w:rFonts w:ascii="Times New Roman" w:eastAsia="Times New Roman" w:hAnsi="Times New Roman" w:cs="Times New Roman"/>
                <w:b/>
                <w:bCs/>
                <w:sz w:val="24"/>
                <w:szCs w:val="24"/>
                <w:rtl/>
              </w:rPr>
              <w:t>ج4 - غرس القيم المهنية كالدقة والنزاهة العلمية والعمل الجماعي في بيئات التعلم والتجريب</w:t>
            </w:r>
          </w:p>
        </w:tc>
      </w:tr>
      <w:tr w:rsidR="00A81F0A" w:rsidTr="00570FE0">
        <w:trPr>
          <w:trHeight w:val="1576"/>
        </w:trPr>
        <w:tc>
          <w:tcPr>
            <w:tcW w:w="9349" w:type="dxa"/>
            <w:tcBorders>
              <w:top w:val="single" w:sz="4" w:space="0" w:color="000000"/>
              <w:left w:val="single" w:sz="4" w:space="0" w:color="000000"/>
              <w:bottom w:val="single" w:sz="4" w:space="0" w:color="000000"/>
              <w:right w:val="single" w:sz="4" w:space="0" w:color="000000"/>
            </w:tcBorders>
          </w:tcPr>
          <w:p w:rsidR="00B65ABE" w:rsidRPr="00B65ABE" w:rsidRDefault="00A81F0A" w:rsidP="005B2E63">
            <w:pPr>
              <w:pStyle w:val="a9"/>
              <w:numPr>
                <w:ilvl w:val="3"/>
                <w:numId w:val="20"/>
              </w:numPr>
              <w:bidi/>
              <w:rPr>
                <w:rtl/>
              </w:rPr>
            </w:pPr>
            <w:r w:rsidRPr="00B65ABE">
              <w:rPr>
                <w:rtl/>
              </w:rPr>
              <w:t>– إلقاء المحاضرات باستخدام طرائق تدريس حديثة</w:t>
            </w:r>
          </w:p>
          <w:p w:rsidR="00B65ABE" w:rsidRDefault="00A81F0A" w:rsidP="005B2E63">
            <w:pPr>
              <w:pStyle w:val="a9"/>
              <w:numPr>
                <w:ilvl w:val="3"/>
                <w:numId w:val="20"/>
              </w:numPr>
              <w:bidi/>
            </w:pPr>
            <w:r w:rsidRPr="00B65ABE">
              <w:rPr>
                <w:rtl/>
              </w:rPr>
              <w:t xml:space="preserve">– المناقشات والحوار </w:t>
            </w:r>
          </w:p>
          <w:p w:rsidR="00A81F0A" w:rsidRPr="00B65ABE" w:rsidRDefault="00A81F0A" w:rsidP="005B2E63">
            <w:pPr>
              <w:pStyle w:val="a9"/>
              <w:numPr>
                <w:ilvl w:val="3"/>
                <w:numId w:val="20"/>
              </w:numPr>
              <w:bidi/>
            </w:pPr>
            <w:r w:rsidRPr="00B65ABE">
              <w:rPr>
                <w:rtl/>
              </w:rPr>
              <w:t xml:space="preserve"> – اختبارات بسيطة</w:t>
            </w:r>
          </w:p>
          <w:p w:rsidR="00A81F0A" w:rsidRDefault="00A81F0A" w:rsidP="00B65ABE">
            <w:pPr>
              <w:bidi/>
              <w:ind w:left="465"/>
            </w:pPr>
          </w:p>
        </w:tc>
      </w:tr>
    </w:tbl>
    <w:p w:rsidR="00963931" w:rsidRDefault="00963931" w:rsidP="00B202C1">
      <w:pPr>
        <w:spacing w:after="158"/>
        <w:jc w:val="right"/>
      </w:pPr>
      <w:r>
        <w:rPr>
          <w:rFonts w:ascii="Times New Roman" w:eastAsia="Times New Roman" w:hAnsi="Times New Roman" w:cs="Times New Roman"/>
          <w:sz w:val="44"/>
        </w:rPr>
        <w:t xml:space="preserve"> </w:t>
      </w:r>
    </w:p>
    <w:p w:rsidR="00963931" w:rsidRDefault="00963931" w:rsidP="00B202C1">
      <w:pPr>
        <w:spacing w:after="0"/>
        <w:jc w:val="right"/>
      </w:pPr>
    </w:p>
    <w:p w:rsidR="00963931" w:rsidRDefault="00963931" w:rsidP="00B202C1">
      <w:pPr>
        <w:spacing w:after="0"/>
        <w:ind w:left="9362"/>
        <w:jc w:val="right"/>
      </w:pPr>
      <w:r>
        <w:rPr>
          <w:noProof/>
        </w:rPr>
        <mc:AlternateContent>
          <mc:Choice Requires="wpg">
            <w:drawing>
              <wp:anchor distT="0" distB="0" distL="114300" distR="114300" simplePos="0" relativeHeight="251686912" behindDoc="0" locked="0" layoutInCell="1" allowOverlap="1" wp14:anchorId="1337D80A" wp14:editId="6067B393">
                <wp:simplePos x="0" y="0"/>
                <wp:positionH relativeFrom="page">
                  <wp:posOffset>304800</wp:posOffset>
                </wp:positionH>
                <wp:positionV relativeFrom="page">
                  <wp:posOffset>342850</wp:posOffset>
                </wp:positionV>
                <wp:extent cx="38100" cy="9373870"/>
                <wp:effectExtent l="0" t="0" r="0" b="0"/>
                <wp:wrapTopAndBottom/>
                <wp:docPr id="270232" name="Group 270232"/>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1361" name="Shape 43136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4ED85DD9" id="Group 270232" o:spid="_x0000_s1026" style="position:absolute;margin-left:24pt;margin-top:27pt;width:3pt;height:738.1pt;z-index:25168691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">
                <v:shape id="Shape 43136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687936" behindDoc="0" locked="0" layoutInCell="1" allowOverlap="1" wp14:anchorId="0560F43C" wp14:editId="73864F80">
                <wp:simplePos x="0" y="0"/>
                <wp:positionH relativeFrom="page">
                  <wp:posOffset>7430770</wp:posOffset>
                </wp:positionH>
                <wp:positionV relativeFrom="page">
                  <wp:posOffset>342850</wp:posOffset>
                </wp:positionV>
                <wp:extent cx="38100" cy="9373870"/>
                <wp:effectExtent l="0" t="0" r="0" b="0"/>
                <wp:wrapSquare wrapText="bothSides"/>
                <wp:docPr id="270234" name="Group 270234"/>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1363" name="Shape 43136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6A4FA4B0" id="Group 270234" o:spid="_x0000_s1026" style="position:absolute;margin-left:585.1pt;margin-top:27pt;width:3pt;height:738.1pt;z-index:25168793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">
                <v:shape id="Shape 43136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44"/>
        </w:rPr>
        <w:t xml:space="preserve"> </w:t>
      </w:r>
    </w:p>
    <w:tbl>
      <w:tblPr>
        <w:tblStyle w:val="TableGrid"/>
        <w:tblW w:w="9349" w:type="dxa"/>
        <w:tblInd w:w="6" w:type="dxa"/>
        <w:tblCellMar>
          <w:top w:w="9" w:type="dxa"/>
          <w:left w:w="36" w:type="dxa"/>
          <w:right w:w="39" w:type="dxa"/>
        </w:tblCellMar>
        <w:tblLook w:val="04A0" w:firstRow="1" w:lastRow="0" w:firstColumn="1" w:lastColumn="0" w:noHBand="0" w:noVBand="1"/>
      </w:tblPr>
      <w:tblGrid>
        <w:gridCol w:w="1303"/>
        <w:gridCol w:w="1625"/>
        <w:gridCol w:w="1368"/>
        <w:gridCol w:w="2542"/>
        <w:gridCol w:w="1037"/>
        <w:gridCol w:w="1474"/>
      </w:tblGrid>
      <w:tr w:rsidR="00B65ABE" w:rsidTr="00B65ABE">
        <w:trPr>
          <w:trHeight w:val="491"/>
        </w:trPr>
        <w:tc>
          <w:tcPr>
            <w:tcW w:w="1303" w:type="dxa"/>
            <w:tcBorders>
              <w:top w:val="single" w:sz="4" w:space="0" w:color="000000"/>
              <w:left w:val="single" w:sz="4" w:space="0" w:color="000000"/>
              <w:bottom w:val="single" w:sz="4" w:space="0" w:color="000000"/>
              <w:right w:val="nil"/>
            </w:tcBorders>
            <w:shd w:val="clear" w:color="auto" w:fill="B4C6E7"/>
            <w:vAlign w:val="center"/>
          </w:tcPr>
          <w:p w:rsidR="00B65ABE" w:rsidRDefault="00B65ABE" w:rsidP="00B65ABE">
            <w:pPr>
              <w:jc w:val="center"/>
            </w:pPr>
          </w:p>
        </w:tc>
        <w:tc>
          <w:tcPr>
            <w:tcW w:w="1625" w:type="dxa"/>
            <w:tcBorders>
              <w:top w:val="single" w:sz="4" w:space="0" w:color="000000"/>
              <w:left w:val="nil"/>
              <w:bottom w:val="single" w:sz="4" w:space="0" w:color="000000"/>
              <w:right w:val="nil"/>
            </w:tcBorders>
            <w:shd w:val="clear" w:color="auto" w:fill="B4C6E7"/>
            <w:vAlign w:val="center"/>
          </w:tcPr>
          <w:p w:rsidR="00B65ABE" w:rsidRDefault="00B65ABE" w:rsidP="00B65ABE">
            <w:pPr>
              <w:jc w:val="center"/>
            </w:pPr>
          </w:p>
        </w:tc>
        <w:tc>
          <w:tcPr>
            <w:tcW w:w="6421" w:type="dxa"/>
            <w:gridSpan w:val="4"/>
            <w:tcBorders>
              <w:top w:val="single" w:sz="4" w:space="0" w:color="000000"/>
              <w:left w:val="nil"/>
              <w:bottom w:val="single" w:sz="4" w:space="0" w:color="000000"/>
              <w:right w:val="single" w:sz="4" w:space="0" w:color="000000"/>
            </w:tcBorders>
            <w:shd w:val="clear" w:color="auto" w:fill="B4C6E7"/>
            <w:vAlign w:val="center"/>
          </w:tcPr>
          <w:p w:rsidR="00B65ABE" w:rsidRDefault="00B65ABE" w:rsidP="00B65ABE">
            <w:pPr>
              <w:bidi/>
              <w:ind w:right="2368"/>
              <w:jc w:val="center"/>
              <w:rPr>
                <w:rtl/>
                <w:lang w:bidi="ar-IQ"/>
              </w:rPr>
            </w:pPr>
            <w:r w:rsidRPr="00B65ABE">
              <w:rPr>
                <w:rFonts w:ascii="Times New Roman" w:eastAsia="Times New Roman" w:hAnsi="Times New Roman" w:cs="Times New Roman"/>
                <w:b/>
                <w:bCs/>
                <w:sz w:val="28"/>
                <w:szCs w:val="28"/>
              </w:rPr>
              <w:t>1</w:t>
            </w:r>
            <w:r w:rsidRPr="00B65ABE">
              <w:rPr>
                <w:rFonts w:ascii="Times New Roman" w:eastAsia="Times New Roman" w:hAnsi="Times New Roman" w:cs="Times New Roman"/>
                <w:b/>
                <w:bCs/>
                <w:sz w:val="28"/>
                <w:szCs w:val="28"/>
                <w:rtl/>
              </w:rPr>
              <w:t>. هيكل المقرر الدراسي (نظري)</w:t>
            </w:r>
          </w:p>
        </w:tc>
      </w:tr>
      <w:tr w:rsidR="00963931" w:rsidTr="00B65ABE">
        <w:trPr>
          <w:trHeight w:val="976"/>
        </w:trPr>
        <w:tc>
          <w:tcPr>
            <w:tcW w:w="1303"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B65ABE">
            <w:pPr>
              <w:bidi/>
              <w:ind w:right="371" w:firstLine="68"/>
              <w:jc w:val="center"/>
            </w:pPr>
            <w:r>
              <w:rPr>
                <w:rFonts w:ascii="Times New Roman" w:eastAsia="Times New Roman" w:hAnsi="Times New Roman" w:cs="Times New Roman"/>
                <w:b/>
                <w:bCs/>
                <w:sz w:val="28"/>
                <w:szCs w:val="28"/>
                <w:rtl/>
              </w:rPr>
              <w:t>أسلوب التقييم</w:t>
            </w:r>
          </w:p>
        </w:tc>
        <w:tc>
          <w:tcPr>
            <w:tcW w:w="1625"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B65ABE">
            <w:pPr>
              <w:bidi/>
              <w:ind w:right="416" w:firstLine="29"/>
              <w:jc w:val="center"/>
            </w:pPr>
            <w:r>
              <w:rPr>
                <w:rFonts w:ascii="Times New Roman" w:eastAsia="Times New Roman" w:hAnsi="Times New Roman" w:cs="Times New Roman"/>
                <w:b/>
                <w:bCs/>
                <w:sz w:val="28"/>
                <w:szCs w:val="28"/>
                <w:rtl/>
              </w:rPr>
              <w:t>Teaching Method</w:t>
            </w:r>
          </w:p>
        </w:tc>
        <w:tc>
          <w:tcPr>
            <w:tcW w:w="1368"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B65ABE">
            <w:pPr>
              <w:bidi/>
              <w:ind w:left="157" w:right="70" w:hanging="157"/>
              <w:jc w:val="center"/>
            </w:pPr>
            <w:r>
              <w:rPr>
                <w:rFonts w:ascii="Times New Roman" w:eastAsia="Times New Roman" w:hAnsi="Times New Roman" w:cs="Times New Roman"/>
                <w:b/>
                <w:bCs/>
                <w:sz w:val="28"/>
                <w:szCs w:val="28"/>
                <w:rtl/>
              </w:rPr>
              <w:t>مخرجات التعلم المطلوبة</w:t>
            </w:r>
          </w:p>
        </w:tc>
        <w:tc>
          <w:tcPr>
            <w:tcW w:w="2542"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B65ABE">
            <w:pPr>
              <w:bidi/>
              <w:ind w:right="174"/>
              <w:jc w:val="center"/>
            </w:pPr>
            <w:r>
              <w:rPr>
                <w:rFonts w:ascii="Times New Roman" w:eastAsia="Times New Roman" w:hAnsi="Times New Roman" w:cs="Times New Roman"/>
                <w:b/>
                <w:bCs/>
                <w:sz w:val="28"/>
                <w:szCs w:val="28"/>
                <w:rtl/>
              </w:rPr>
              <w:t>Unit/Topic</w:t>
            </w:r>
          </w:p>
        </w:tc>
        <w:tc>
          <w:tcPr>
            <w:tcW w:w="1037"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B65ABE">
            <w:pPr>
              <w:bidi/>
              <w:ind w:right="148"/>
              <w:jc w:val="center"/>
            </w:pPr>
            <w:r>
              <w:rPr>
                <w:rFonts w:ascii="Times New Roman" w:eastAsia="Times New Roman" w:hAnsi="Times New Roman" w:cs="Times New Roman"/>
                <w:b/>
                <w:bCs/>
                <w:sz w:val="28"/>
                <w:szCs w:val="28"/>
                <w:rtl/>
              </w:rPr>
              <w:t>الساعات</w:t>
            </w:r>
          </w:p>
        </w:tc>
        <w:tc>
          <w:tcPr>
            <w:tcW w:w="1474"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B65ABE">
            <w:pPr>
              <w:bidi/>
              <w:ind w:right="178"/>
              <w:jc w:val="center"/>
            </w:pPr>
            <w:r>
              <w:rPr>
                <w:rFonts w:ascii="Times New Roman" w:eastAsia="Times New Roman" w:hAnsi="Times New Roman" w:cs="Times New Roman"/>
                <w:b/>
                <w:bCs/>
                <w:sz w:val="28"/>
                <w:szCs w:val="28"/>
                <w:rtl/>
              </w:rPr>
              <w:t>الأسبوع</w:t>
            </w:r>
          </w:p>
        </w:tc>
      </w:tr>
      <w:tr w:rsidR="00963931" w:rsidTr="00B65ABE">
        <w:trPr>
          <w:trHeight w:val="654"/>
        </w:trPr>
        <w:tc>
          <w:tcPr>
            <w:tcW w:w="130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spacing w:after="22"/>
              <w:ind w:right="179"/>
              <w:jc w:val="center"/>
            </w:pPr>
            <w:r>
              <w:rPr>
                <w:rFonts w:ascii="Times New Roman" w:eastAsia="Times New Roman" w:hAnsi="Times New Roman" w:cs="Times New Roman"/>
                <w:sz w:val="28"/>
                <w:szCs w:val="28"/>
                <w:rtl/>
              </w:rPr>
              <w:t xml:space="preserve">examات </w:t>
            </w:r>
            <w:r>
              <w:rPr>
                <w:rFonts w:ascii="Times New Roman" w:eastAsia="Times New Roman" w:hAnsi="Times New Roman" w:cs="Times New Roman"/>
                <w:sz w:val="28"/>
                <w:szCs w:val="28"/>
                <w:rtl/>
              </w:rPr>
              <w:br/>
              <w:t xml:space="preserve"> والتقارير</w:t>
            </w:r>
          </w:p>
          <w:p w:rsidR="00963931" w:rsidRDefault="00963931" w:rsidP="00B65ABE">
            <w:pPr>
              <w:bidi/>
              <w:ind w:right="138"/>
              <w:jc w:val="center"/>
            </w:pPr>
          </w:p>
        </w:tc>
        <w:tc>
          <w:tcPr>
            <w:tcW w:w="162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248" w:firstLine="10"/>
              <w:jc w:val="center"/>
            </w:pPr>
            <w:r>
              <w:rPr>
                <w:rFonts w:ascii="Times New Roman" w:eastAsia="Times New Roman" w:hAnsi="Times New Roman" w:cs="Times New Roman"/>
                <w:sz w:val="28"/>
                <w:szCs w:val="28"/>
                <w:rtl/>
              </w:rPr>
              <w:t>محاضرة ومناقشة</w:t>
            </w:r>
          </w:p>
        </w:tc>
        <w:tc>
          <w:tcPr>
            <w:tcW w:w="13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36"/>
              <w:jc w:val="center"/>
            </w:pPr>
            <w:r>
              <w:rPr>
                <w:rFonts w:ascii="Times New Roman" w:eastAsia="Times New Roman" w:hAnsi="Times New Roman" w:cs="Times New Roman"/>
                <w:sz w:val="28"/>
                <w:szCs w:val="28"/>
                <w:rtl/>
              </w:rPr>
              <w:t>المفاهيم العامة</w:t>
            </w:r>
          </w:p>
        </w:tc>
        <w:tc>
          <w:tcPr>
            <w:tcW w:w="254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71"/>
              <w:jc w:val="center"/>
            </w:pPr>
            <w:r>
              <w:rPr>
                <w:rFonts w:ascii="Times New Roman" w:eastAsia="Times New Roman" w:hAnsi="Times New Roman" w:cs="Times New Roman"/>
                <w:sz w:val="28"/>
              </w:rPr>
              <w:t>Erythrocyte Physiology</w:t>
            </w:r>
          </w:p>
        </w:tc>
        <w:tc>
          <w:tcPr>
            <w:tcW w:w="103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16"/>
              <w:jc w:val="center"/>
            </w:pPr>
            <w:r>
              <w:rPr>
                <w:rFonts w:ascii="Times New Roman" w:eastAsia="Times New Roman" w:hAnsi="Times New Roman" w:cs="Times New Roman"/>
                <w:sz w:val="28"/>
              </w:rPr>
              <w:t>3</w:t>
            </w:r>
          </w:p>
        </w:tc>
        <w:tc>
          <w:tcPr>
            <w:tcW w:w="147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166"/>
              <w:jc w:val="center"/>
            </w:pPr>
            <w:r>
              <w:rPr>
                <w:rFonts w:ascii="Times New Roman" w:eastAsia="Times New Roman" w:hAnsi="Times New Roman" w:cs="Times New Roman"/>
                <w:sz w:val="28"/>
                <w:szCs w:val="28"/>
                <w:rtl/>
              </w:rPr>
              <w:t>First</w:t>
            </w:r>
          </w:p>
        </w:tc>
      </w:tr>
      <w:tr w:rsidR="00963931" w:rsidTr="00B65ABE">
        <w:trPr>
          <w:trHeight w:val="655"/>
        </w:trPr>
        <w:tc>
          <w:tcPr>
            <w:tcW w:w="130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26" w:right="179" w:hanging="26"/>
              <w:jc w:val="center"/>
            </w:pPr>
            <w:r>
              <w:rPr>
                <w:rFonts w:ascii="Times New Roman" w:eastAsia="Times New Roman" w:hAnsi="Times New Roman" w:cs="Times New Roman"/>
                <w:sz w:val="28"/>
                <w:szCs w:val="28"/>
                <w:rtl/>
              </w:rPr>
              <w:t>امتحانات وتقارير</w:t>
            </w:r>
          </w:p>
        </w:tc>
        <w:tc>
          <w:tcPr>
            <w:tcW w:w="162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8" w:right="270" w:hanging="8"/>
              <w:jc w:val="center"/>
            </w:pPr>
            <w:r>
              <w:rPr>
                <w:rFonts w:ascii="Times New Roman" w:eastAsia="Times New Roman" w:hAnsi="Times New Roman" w:cs="Times New Roman"/>
                <w:sz w:val="28"/>
                <w:szCs w:val="28"/>
                <w:rtl/>
              </w:rPr>
              <w:t>محاضرة ومناقشة</w:t>
            </w:r>
          </w:p>
        </w:tc>
        <w:tc>
          <w:tcPr>
            <w:tcW w:w="13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49"/>
              <w:jc w:val="center"/>
            </w:pPr>
            <w:r>
              <w:rPr>
                <w:rtl/>
              </w:rPr>
              <w:t>المفاهيم العامة</w:t>
            </w:r>
          </w:p>
        </w:tc>
        <w:tc>
          <w:tcPr>
            <w:tcW w:w="254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71"/>
              <w:jc w:val="center"/>
            </w:pPr>
            <w:r>
              <w:rPr>
                <w:rFonts w:ascii="Times New Roman" w:eastAsia="Times New Roman" w:hAnsi="Times New Roman" w:cs="Times New Roman"/>
                <w:sz w:val="28"/>
              </w:rPr>
              <w:t>Pulse and Pressure</w:t>
            </w:r>
          </w:p>
        </w:tc>
        <w:tc>
          <w:tcPr>
            <w:tcW w:w="103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2"/>
              <w:jc w:val="center"/>
            </w:pPr>
            <w:r>
              <w:rPr>
                <w:rFonts w:ascii="Times New Roman" w:eastAsia="Times New Roman" w:hAnsi="Times New Roman" w:cs="Times New Roman"/>
                <w:sz w:val="28"/>
              </w:rPr>
              <w:t>3</w:t>
            </w:r>
          </w:p>
        </w:tc>
        <w:tc>
          <w:tcPr>
            <w:tcW w:w="147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166"/>
              <w:jc w:val="center"/>
            </w:pPr>
            <w:r>
              <w:rPr>
                <w:rFonts w:ascii="Times New Roman" w:eastAsia="Times New Roman" w:hAnsi="Times New Roman" w:cs="Times New Roman"/>
                <w:sz w:val="28"/>
                <w:szCs w:val="28"/>
                <w:rtl/>
              </w:rPr>
              <w:t>Second</w:t>
            </w:r>
          </w:p>
        </w:tc>
      </w:tr>
      <w:tr w:rsidR="00963931" w:rsidTr="00B65ABE">
        <w:trPr>
          <w:trHeight w:val="653"/>
        </w:trPr>
        <w:tc>
          <w:tcPr>
            <w:tcW w:w="130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26" w:right="179" w:hanging="26"/>
              <w:jc w:val="center"/>
            </w:pPr>
            <w:r>
              <w:rPr>
                <w:rFonts w:ascii="Times New Roman" w:eastAsia="Times New Roman" w:hAnsi="Times New Roman" w:cs="Times New Roman"/>
                <w:sz w:val="28"/>
                <w:szCs w:val="28"/>
                <w:rtl/>
              </w:rPr>
              <w:t>امتحانات وتقارير</w:t>
            </w:r>
          </w:p>
        </w:tc>
        <w:tc>
          <w:tcPr>
            <w:tcW w:w="162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8" w:right="270" w:hanging="8"/>
              <w:jc w:val="center"/>
            </w:pPr>
            <w:r>
              <w:rPr>
                <w:rFonts w:ascii="Times New Roman" w:eastAsia="Times New Roman" w:hAnsi="Times New Roman" w:cs="Times New Roman"/>
                <w:sz w:val="28"/>
                <w:szCs w:val="28"/>
                <w:rtl/>
              </w:rPr>
              <w:t>محاضرة ومناقشة</w:t>
            </w:r>
          </w:p>
        </w:tc>
        <w:tc>
          <w:tcPr>
            <w:tcW w:w="13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49"/>
              <w:jc w:val="center"/>
            </w:pPr>
            <w:r>
              <w:rPr>
                <w:rtl/>
              </w:rPr>
              <w:t>المفاهيم العامة</w:t>
            </w:r>
          </w:p>
        </w:tc>
        <w:tc>
          <w:tcPr>
            <w:tcW w:w="254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71"/>
              <w:jc w:val="center"/>
            </w:pPr>
            <w:r>
              <w:rPr>
                <w:rFonts w:ascii="Times New Roman" w:eastAsia="Times New Roman" w:hAnsi="Times New Roman" w:cs="Times New Roman"/>
                <w:sz w:val="28"/>
              </w:rPr>
              <w:t>EEG and States of Consciousness</w:t>
            </w:r>
          </w:p>
        </w:tc>
        <w:tc>
          <w:tcPr>
            <w:tcW w:w="103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2"/>
              <w:jc w:val="center"/>
            </w:pPr>
            <w:r>
              <w:rPr>
                <w:rFonts w:ascii="Times New Roman" w:eastAsia="Times New Roman" w:hAnsi="Times New Roman" w:cs="Times New Roman"/>
                <w:sz w:val="28"/>
              </w:rPr>
              <w:t>3</w:t>
            </w:r>
          </w:p>
        </w:tc>
        <w:tc>
          <w:tcPr>
            <w:tcW w:w="147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166"/>
              <w:jc w:val="center"/>
            </w:pPr>
            <w:r>
              <w:rPr>
                <w:rFonts w:ascii="Times New Roman" w:eastAsia="Times New Roman" w:hAnsi="Times New Roman" w:cs="Times New Roman"/>
                <w:sz w:val="28"/>
                <w:szCs w:val="28"/>
                <w:rtl/>
              </w:rPr>
              <w:t>Third</w:t>
            </w:r>
          </w:p>
        </w:tc>
      </w:tr>
      <w:tr w:rsidR="00963931" w:rsidTr="00B65ABE">
        <w:trPr>
          <w:trHeight w:val="655"/>
        </w:trPr>
        <w:tc>
          <w:tcPr>
            <w:tcW w:w="130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26" w:right="179" w:hanging="26"/>
              <w:jc w:val="center"/>
            </w:pPr>
            <w:r>
              <w:rPr>
                <w:rFonts w:ascii="Times New Roman" w:eastAsia="Times New Roman" w:hAnsi="Times New Roman" w:cs="Times New Roman"/>
                <w:sz w:val="28"/>
                <w:szCs w:val="28"/>
                <w:rtl/>
              </w:rPr>
              <w:t>امتحانات وتقارير</w:t>
            </w:r>
          </w:p>
        </w:tc>
        <w:tc>
          <w:tcPr>
            <w:tcW w:w="162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8" w:right="270" w:hanging="8"/>
              <w:jc w:val="center"/>
            </w:pPr>
            <w:r>
              <w:rPr>
                <w:rFonts w:ascii="Times New Roman" w:eastAsia="Times New Roman" w:hAnsi="Times New Roman" w:cs="Times New Roman"/>
                <w:sz w:val="28"/>
                <w:szCs w:val="28"/>
                <w:rtl/>
              </w:rPr>
              <w:t>محاضرة ومناقشة</w:t>
            </w:r>
          </w:p>
        </w:tc>
        <w:tc>
          <w:tcPr>
            <w:tcW w:w="13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49"/>
              <w:jc w:val="center"/>
            </w:pPr>
            <w:r>
              <w:rPr>
                <w:rtl/>
              </w:rPr>
              <w:t>المفاهيم العامة</w:t>
            </w:r>
          </w:p>
        </w:tc>
        <w:tc>
          <w:tcPr>
            <w:tcW w:w="254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71"/>
              <w:jc w:val="center"/>
            </w:pPr>
            <w:r>
              <w:rPr>
                <w:rFonts w:ascii="Times New Roman" w:eastAsia="Times New Roman" w:hAnsi="Times New Roman" w:cs="Times New Roman"/>
                <w:sz w:val="28"/>
              </w:rPr>
              <w:t>Brain Imaging</w:t>
            </w:r>
          </w:p>
        </w:tc>
        <w:tc>
          <w:tcPr>
            <w:tcW w:w="103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2"/>
              <w:jc w:val="center"/>
            </w:pPr>
            <w:r>
              <w:rPr>
                <w:rFonts w:ascii="Times New Roman" w:eastAsia="Times New Roman" w:hAnsi="Times New Roman" w:cs="Times New Roman"/>
                <w:sz w:val="28"/>
              </w:rPr>
              <w:t>3</w:t>
            </w:r>
          </w:p>
        </w:tc>
        <w:tc>
          <w:tcPr>
            <w:tcW w:w="147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166"/>
              <w:jc w:val="center"/>
            </w:pPr>
            <w:r>
              <w:rPr>
                <w:rFonts w:ascii="Times New Roman" w:eastAsia="Times New Roman" w:hAnsi="Times New Roman" w:cs="Times New Roman"/>
                <w:sz w:val="28"/>
                <w:szCs w:val="28"/>
                <w:rtl/>
              </w:rPr>
              <w:t>Fourth</w:t>
            </w:r>
          </w:p>
        </w:tc>
      </w:tr>
      <w:tr w:rsidR="00963931" w:rsidTr="00B65ABE">
        <w:trPr>
          <w:trHeight w:val="653"/>
        </w:trPr>
        <w:tc>
          <w:tcPr>
            <w:tcW w:w="130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26" w:right="179" w:hanging="26"/>
              <w:jc w:val="center"/>
            </w:pPr>
            <w:r>
              <w:rPr>
                <w:rFonts w:ascii="Times New Roman" w:eastAsia="Times New Roman" w:hAnsi="Times New Roman" w:cs="Times New Roman"/>
                <w:sz w:val="28"/>
                <w:szCs w:val="28"/>
                <w:rtl/>
              </w:rPr>
              <w:t>امتحانات وتقارير</w:t>
            </w:r>
          </w:p>
        </w:tc>
        <w:tc>
          <w:tcPr>
            <w:tcW w:w="162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8" w:right="270" w:hanging="8"/>
              <w:jc w:val="center"/>
            </w:pPr>
            <w:r>
              <w:rPr>
                <w:rFonts w:ascii="Times New Roman" w:eastAsia="Times New Roman" w:hAnsi="Times New Roman" w:cs="Times New Roman"/>
                <w:sz w:val="28"/>
                <w:szCs w:val="28"/>
                <w:rtl/>
              </w:rPr>
              <w:t>محاضرة ومناقشة</w:t>
            </w:r>
          </w:p>
        </w:tc>
        <w:tc>
          <w:tcPr>
            <w:tcW w:w="13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49"/>
              <w:jc w:val="center"/>
            </w:pPr>
            <w:r>
              <w:rPr>
                <w:rtl/>
              </w:rPr>
              <w:t>المفاهيم العامة</w:t>
            </w:r>
          </w:p>
        </w:tc>
        <w:tc>
          <w:tcPr>
            <w:tcW w:w="254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71"/>
              <w:jc w:val="center"/>
            </w:pPr>
            <w:r>
              <w:rPr>
                <w:rFonts w:ascii="Times New Roman" w:eastAsia="Times New Roman" w:hAnsi="Times New Roman" w:cs="Times New Roman"/>
                <w:sz w:val="28"/>
              </w:rPr>
              <w:t>Electromyography</w:t>
            </w:r>
          </w:p>
        </w:tc>
        <w:tc>
          <w:tcPr>
            <w:tcW w:w="103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2"/>
              <w:jc w:val="center"/>
            </w:pPr>
            <w:r>
              <w:rPr>
                <w:rFonts w:ascii="Times New Roman" w:eastAsia="Times New Roman" w:hAnsi="Times New Roman" w:cs="Times New Roman"/>
                <w:sz w:val="28"/>
              </w:rPr>
              <w:t>3</w:t>
            </w:r>
          </w:p>
        </w:tc>
        <w:tc>
          <w:tcPr>
            <w:tcW w:w="147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166"/>
              <w:jc w:val="center"/>
            </w:pPr>
            <w:r>
              <w:rPr>
                <w:rFonts w:ascii="Times New Roman" w:eastAsia="Times New Roman" w:hAnsi="Times New Roman" w:cs="Times New Roman"/>
                <w:sz w:val="28"/>
                <w:szCs w:val="28"/>
                <w:rtl/>
              </w:rPr>
              <w:t>Fifth</w:t>
            </w:r>
          </w:p>
        </w:tc>
      </w:tr>
      <w:tr w:rsidR="00963931" w:rsidTr="00B65ABE">
        <w:trPr>
          <w:trHeight w:val="653"/>
        </w:trPr>
        <w:tc>
          <w:tcPr>
            <w:tcW w:w="130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26" w:right="179" w:hanging="26"/>
              <w:jc w:val="center"/>
            </w:pPr>
            <w:r>
              <w:rPr>
                <w:rFonts w:ascii="Times New Roman" w:eastAsia="Times New Roman" w:hAnsi="Times New Roman" w:cs="Times New Roman"/>
                <w:sz w:val="28"/>
                <w:szCs w:val="28"/>
                <w:rtl/>
              </w:rPr>
              <w:t>امتحانات وتقارير</w:t>
            </w:r>
          </w:p>
        </w:tc>
        <w:tc>
          <w:tcPr>
            <w:tcW w:w="162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8" w:right="270" w:hanging="8"/>
              <w:jc w:val="center"/>
            </w:pPr>
            <w:r>
              <w:rPr>
                <w:rFonts w:ascii="Times New Roman" w:eastAsia="Times New Roman" w:hAnsi="Times New Roman" w:cs="Times New Roman"/>
                <w:sz w:val="28"/>
                <w:szCs w:val="28"/>
                <w:rtl/>
              </w:rPr>
              <w:t>محاضرة ومناقشة</w:t>
            </w:r>
          </w:p>
        </w:tc>
        <w:tc>
          <w:tcPr>
            <w:tcW w:w="13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49"/>
              <w:jc w:val="center"/>
            </w:pPr>
            <w:r>
              <w:rPr>
                <w:rtl/>
              </w:rPr>
              <w:t>المفاهيم العامة</w:t>
            </w:r>
          </w:p>
        </w:tc>
        <w:tc>
          <w:tcPr>
            <w:tcW w:w="254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71"/>
              <w:jc w:val="center"/>
            </w:pPr>
            <w:r>
              <w:rPr>
                <w:rFonts w:ascii="Times New Roman" w:eastAsia="Times New Roman" w:hAnsi="Times New Roman" w:cs="Times New Roman"/>
                <w:sz w:val="28"/>
              </w:rPr>
              <w:t>Dynamometry</w:t>
            </w:r>
          </w:p>
        </w:tc>
        <w:tc>
          <w:tcPr>
            <w:tcW w:w="103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2"/>
              <w:jc w:val="center"/>
            </w:pPr>
            <w:r>
              <w:rPr>
                <w:rFonts w:ascii="Times New Roman" w:eastAsia="Times New Roman" w:hAnsi="Times New Roman" w:cs="Times New Roman"/>
                <w:sz w:val="28"/>
              </w:rPr>
              <w:t>3</w:t>
            </w:r>
          </w:p>
        </w:tc>
        <w:tc>
          <w:tcPr>
            <w:tcW w:w="147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164"/>
              <w:jc w:val="center"/>
            </w:pPr>
            <w:r>
              <w:rPr>
                <w:rFonts w:ascii="Times New Roman" w:eastAsia="Times New Roman" w:hAnsi="Times New Roman" w:cs="Times New Roman"/>
                <w:sz w:val="28"/>
                <w:szCs w:val="28"/>
                <w:rtl/>
              </w:rPr>
              <w:t>Sixth</w:t>
            </w:r>
          </w:p>
        </w:tc>
      </w:tr>
      <w:tr w:rsidR="00963931" w:rsidTr="00B65ABE">
        <w:trPr>
          <w:trHeight w:val="655"/>
        </w:trPr>
        <w:tc>
          <w:tcPr>
            <w:tcW w:w="130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26" w:right="179" w:hanging="26"/>
              <w:jc w:val="center"/>
            </w:pPr>
            <w:r>
              <w:rPr>
                <w:rFonts w:ascii="Times New Roman" w:eastAsia="Times New Roman" w:hAnsi="Times New Roman" w:cs="Times New Roman"/>
                <w:sz w:val="28"/>
                <w:szCs w:val="28"/>
                <w:rtl/>
              </w:rPr>
              <w:t>امتحانات وتقارير</w:t>
            </w:r>
          </w:p>
        </w:tc>
        <w:tc>
          <w:tcPr>
            <w:tcW w:w="162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8" w:right="270" w:hanging="8"/>
              <w:jc w:val="center"/>
            </w:pPr>
            <w:r>
              <w:rPr>
                <w:rFonts w:ascii="Times New Roman" w:eastAsia="Times New Roman" w:hAnsi="Times New Roman" w:cs="Times New Roman"/>
                <w:sz w:val="28"/>
                <w:szCs w:val="28"/>
                <w:rtl/>
              </w:rPr>
              <w:t>محاضرة ومناقشة</w:t>
            </w:r>
          </w:p>
        </w:tc>
        <w:tc>
          <w:tcPr>
            <w:tcW w:w="13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49"/>
              <w:jc w:val="center"/>
            </w:pPr>
            <w:r>
              <w:rPr>
                <w:rtl/>
              </w:rPr>
              <w:t>المفاهيم العامة</w:t>
            </w:r>
          </w:p>
        </w:tc>
        <w:tc>
          <w:tcPr>
            <w:tcW w:w="254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71"/>
              <w:jc w:val="center"/>
            </w:pPr>
            <w:r>
              <w:rPr>
                <w:rFonts w:ascii="Times New Roman" w:eastAsia="Times New Roman" w:hAnsi="Times New Roman" w:cs="Times New Roman"/>
                <w:sz w:val="28"/>
              </w:rPr>
              <w:t>Electrocardiography</w:t>
            </w:r>
          </w:p>
        </w:tc>
        <w:tc>
          <w:tcPr>
            <w:tcW w:w="103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2"/>
              <w:jc w:val="center"/>
            </w:pPr>
            <w:r>
              <w:rPr>
                <w:rFonts w:ascii="Times New Roman" w:eastAsia="Times New Roman" w:hAnsi="Times New Roman" w:cs="Times New Roman"/>
                <w:sz w:val="28"/>
              </w:rPr>
              <w:t>3</w:t>
            </w:r>
          </w:p>
        </w:tc>
        <w:tc>
          <w:tcPr>
            <w:tcW w:w="147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164"/>
              <w:jc w:val="center"/>
            </w:pPr>
            <w:r>
              <w:rPr>
                <w:rFonts w:ascii="Times New Roman" w:eastAsia="Times New Roman" w:hAnsi="Times New Roman" w:cs="Times New Roman"/>
                <w:sz w:val="28"/>
                <w:szCs w:val="28"/>
                <w:rtl/>
              </w:rPr>
              <w:t>Seventh</w:t>
            </w:r>
          </w:p>
        </w:tc>
      </w:tr>
      <w:tr w:rsidR="00963931" w:rsidTr="00B65ABE">
        <w:trPr>
          <w:trHeight w:val="653"/>
        </w:trPr>
        <w:tc>
          <w:tcPr>
            <w:tcW w:w="130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26" w:right="179" w:hanging="26"/>
              <w:jc w:val="center"/>
            </w:pPr>
            <w:r>
              <w:rPr>
                <w:rFonts w:ascii="Times New Roman" w:eastAsia="Times New Roman" w:hAnsi="Times New Roman" w:cs="Times New Roman"/>
                <w:sz w:val="28"/>
                <w:szCs w:val="28"/>
                <w:rtl/>
              </w:rPr>
              <w:t>امتحانات وتقارير</w:t>
            </w:r>
          </w:p>
        </w:tc>
        <w:tc>
          <w:tcPr>
            <w:tcW w:w="162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8" w:right="270" w:hanging="8"/>
              <w:jc w:val="center"/>
            </w:pPr>
            <w:r>
              <w:rPr>
                <w:rFonts w:ascii="Times New Roman" w:eastAsia="Times New Roman" w:hAnsi="Times New Roman" w:cs="Times New Roman"/>
                <w:sz w:val="28"/>
                <w:szCs w:val="28"/>
                <w:rtl/>
              </w:rPr>
              <w:t>محاضرة ومناقشة</w:t>
            </w:r>
          </w:p>
        </w:tc>
        <w:tc>
          <w:tcPr>
            <w:tcW w:w="13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49"/>
              <w:jc w:val="center"/>
            </w:pPr>
            <w:r>
              <w:rPr>
                <w:rtl/>
              </w:rPr>
              <w:t>المفاهيم العامة</w:t>
            </w:r>
          </w:p>
        </w:tc>
        <w:tc>
          <w:tcPr>
            <w:tcW w:w="254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71"/>
              <w:jc w:val="center"/>
            </w:pPr>
            <w:r>
              <w:rPr>
                <w:rFonts w:ascii="Times New Roman" w:eastAsia="Times New Roman" w:hAnsi="Times New Roman" w:cs="Times New Roman"/>
                <w:sz w:val="28"/>
                <w:rtl/>
              </w:rPr>
              <w:t>امتحان</w:t>
            </w:r>
          </w:p>
        </w:tc>
        <w:tc>
          <w:tcPr>
            <w:tcW w:w="103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2"/>
              <w:jc w:val="center"/>
            </w:pPr>
            <w:r>
              <w:rPr>
                <w:rFonts w:ascii="Times New Roman" w:eastAsia="Times New Roman" w:hAnsi="Times New Roman" w:cs="Times New Roman"/>
                <w:sz w:val="28"/>
              </w:rPr>
              <w:t>3</w:t>
            </w:r>
          </w:p>
        </w:tc>
        <w:tc>
          <w:tcPr>
            <w:tcW w:w="147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166"/>
              <w:jc w:val="center"/>
            </w:pPr>
            <w:r>
              <w:rPr>
                <w:rFonts w:ascii="Times New Roman" w:eastAsia="Times New Roman" w:hAnsi="Times New Roman" w:cs="Times New Roman"/>
                <w:sz w:val="28"/>
                <w:szCs w:val="28"/>
                <w:rtl/>
              </w:rPr>
              <w:t>Eighth</w:t>
            </w:r>
          </w:p>
        </w:tc>
      </w:tr>
      <w:tr w:rsidR="00963931" w:rsidTr="00B65ABE">
        <w:trPr>
          <w:trHeight w:val="655"/>
        </w:trPr>
        <w:tc>
          <w:tcPr>
            <w:tcW w:w="130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26" w:right="179" w:hanging="26"/>
              <w:jc w:val="center"/>
            </w:pPr>
            <w:r>
              <w:rPr>
                <w:rFonts w:ascii="Times New Roman" w:eastAsia="Times New Roman" w:hAnsi="Times New Roman" w:cs="Times New Roman"/>
                <w:sz w:val="28"/>
                <w:szCs w:val="28"/>
                <w:rtl/>
              </w:rPr>
              <w:t>امتحانات وتقارير</w:t>
            </w:r>
          </w:p>
        </w:tc>
        <w:tc>
          <w:tcPr>
            <w:tcW w:w="162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8" w:right="270" w:hanging="8"/>
              <w:jc w:val="center"/>
            </w:pPr>
            <w:r>
              <w:rPr>
                <w:rFonts w:ascii="Times New Roman" w:eastAsia="Times New Roman" w:hAnsi="Times New Roman" w:cs="Times New Roman"/>
                <w:sz w:val="28"/>
                <w:szCs w:val="28"/>
                <w:rtl/>
              </w:rPr>
              <w:t>محاضرة ومناقشة</w:t>
            </w:r>
          </w:p>
        </w:tc>
        <w:tc>
          <w:tcPr>
            <w:tcW w:w="13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49"/>
              <w:jc w:val="center"/>
            </w:pPr>
            <w:r>
              <w:rPr>
                <w:rtl/>
              </w:rPr>
              <w:t>المفاهيم العامة</w:t>
            </w:r>
          </w:p>
        </w:tc>
        <w:tc>
          <w:tcPr>
            <w:tcW w:w="254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71"/>
              <w:jc w:val="center"/>
            </w:pPr>
            <w:r>
              <w:rPr>
                <w:rFonts w:ascii="Times New Roman" w:eastAsia="Times New Roman" w:hAnsi="Times New Roman" w:cs="Times New Roman"/>
                <w:sz w:val="28"/>
              </w:rPr>
              <w:t>Ventilation</w:t>
            </w:r>
          </w:p>
        </w:tc>
        <w:tc>
          <w:tcPr>
            <w:tcW w:w="103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2"/>
              <w:jc w:val="center"/>
            </w:pPr>
            <w:r>
              <w:rPr>
                <w:rFonts w:ascii="Times New Roman" w:eastAsia="Times New Roman" w:hAnsi="Times New Roman" w:cs="Times New Roman"/>
                <w:sz w:val="28"/>
              </w:rPr>
              <w:t>3</w:t>
            </w:r>
          </w:p>
        </w:tc>
        <w:tc>
          <w:tcPr>
            <w:tcW w:w="147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164"/>
              <w:jc w:val="center"/>
            </w:pPr>
            <w:r>
              <w:rPr>
                <w:rFonts w:ascii="Times New Roman" w:eastAsia="Times New Roman" w:hAnsi="Times New Roman" w:cs="Times New Roman"/>
                <w:sz w:val="28"/>
                <w:szCs w:val="28"/>
                <w:rtl/>
              </w:rPr>
              <w:t>Ninth</w:t>
            </w:r>
          </w:p>
        </w:tc>
      </w:tr>
      <w:tr w:rsidR="00963931" w:rsidTr="00B65ABE">
        <w:trPr>
          <w:trHeight w:val="653"/>
        </w:trPr>
        <w:tc>
          <w:tcPr>
            <w:tcW w:w="130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26" w:right="179" w:hanging="26"/>
              <w:jc w:val="center"/>
            </w:pPr>
            <w:r>
              <w:rPr>
                <w:rFonts w:ascii="Times New Roman" w:eastAsia="Times New Roman" w:hAnsi="Times New Roman" w:cs="Times New Roman"/>
                <w:sz w:val="28"/>
                <w:szCs w:val="28"/>
                <w:rtl/>
              </w:rPr>
              <w:t>امتحانات وتقارير</w:t>
            </w:r>
          </w:p>
        </w:tc>
        <w:tc>
          <w:tcPr>
            <w:tcW w:w="162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8" w:right="270" w:hanging="8"/>
              <w:jc w:val="center"/>
            </w:pPr>
            <w:r>
              <w:rPr>
                <w:rFonts w:ascii="Times New Roman" w:eastAsia="Times New Roman" w:hAnsi="Times New Roman" w:cs="Times New Roman"/>
                <w:sz w:val="28"/>
                <w:szCs w:val="28"/>
                <w:rtl/>
              </w:rPr>
              <w:t>محاضرة ومناقشة</w:t>
            </w:r>
          </w:p>
        </w:tc>
        <w:tc>
          <w:tcPr>
            <w:tcW w:w="13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49"/>
              <w:jc w:val="center"/>
            </w:pPr>
            <w:r>
              <w:rPr>
                <w:rtl/>
              </w:rPr>
              <w:t>المفاهيم العامة</w:t>
            </w:r>
          </w:p>
        </w:tc>
        <w:tc>
          <w:tcPr>
            <w:tcW w:w="254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71"/>
              <w:jc w:val="center"/>
            </w:pPr>
            <w:r>
              <w:rPr>
                <w:rFonts w:ascii="Times New Roman" w:eastAsia="Times New Roman" w:hAnsi="Times New Roman" w:cs="Times New Roman"/>
                <w:sz w:val="28"/>
              </w:rPr>
              <w:t>Spirometry</w:t>
            </w:r>
          </w:p>
        </w:tc>
        <w:tc>
          <w:tcPr>
            <w:tcW w:w="103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2"/>
              <w:jc w:val="center"/>
            </w:pPr>
            <w:r>
              <w:rPr>
                <w:rFonts w:ascii="Times New Roman" w:eastAsia="Times New Roman" w:hAnsi="Times New Roman" w:cs="Times New Roman"/>
                <w:sz w:val="28"/>
              </w:rPr>
              <w:t>3</w:t>
            </w:r>
          </w:p>
        </w:tc>
        <w:tc>
          <w:tcPr>
            <w:tcW w:w="147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164"/>
              <w:jc w:val="center"/>
            </w:pPr>
            <w:r>
              <w:rPr>
                <w:rFonts w:ascii="Times New Roman" w:eastAsia="Times New Roman" w:hAnsi="Times New Roman" w:cs="Times New Roman"/>
                <w:sz w:val="28"/>
                <w:szCs w:val="28"/>
                <w:rtl/>
              </w:rPr>
              <w:t>Tenth</w:t>
            </w:r>
          </w:p>
        </w:tc>
      </w:tr>
      <w:tr w:rsidR="00963931" w:rsidTr="00B65ABE">
        <w:trPr>
          <w:trHeight w:val="655"/>
        </w:trPr>
        <w:tc>
          <w:tcPr>
            <w:tcW w:w="130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26" w:right="179" w:hanging="26"/>
              <w:jc w:val="center"/>
            </w:pPr>
            <w:r>
              <w:rPr>
                <w:rFonts w:ascii="Times New Roman" w:eastAsia="Times New Roman" w:hAnsi="Times New Roman" w:cs="Times New Roman"/>
                <w:sz w:val="28"/>
                <w:szCs w:val="28"/>
                <w:rtl/>
              </w:rPr>
              <w:t>امتحانات وتقارير</w:t>
            </w:r>
          </w:p>
        </w:tc>
        <w:tc>
          <w:tcPr>
            <w:tcW w:w="162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8" w:right="270" w:hanging="8"/>
              <w:jc w:val="center"/>
            </w:pPr>
            <w:r>
              <w:rPr>
                <w:rFonts w:ascii="Times New Roman" w:eastAsia="Times New Roman" w:hAnsi="Times New Roman" w:cs="Times New Roman"/>
                <w:sz w:val="28"/>
                <w:szCs w:val="28"/>
                <w:rtl/>
              </w:rPr>
              <w:t>محاضرة ومناقشة</w:t>
            </w:r>
          </w:p>
        </w:tc>
        <w:tc>
          <w:tcPr>
            <w:tcW w:w="13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49"/>
              <w:jc w:val="center"/>
            </w:pPr>
            <w:r>
              <w:rPr>
                <w:rtl/>
              </w:rPr>
              <w:t>المفاهيم العامة</w:t>
            </w:r>
          </w:p>
        </w:tc>
        <w:tc>
          <w:tcPr>
            <w:tcW w:w="254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48"/>
              <w:jc w:val="center"/>
            </w:pPr>
            <w:r>
              <w:rPr>
                <w:rFonts w:ascii="Times New Roman" w:eastAsia="Times New Roman" w:hAnsi="Times New Roman" w:cs="Times New Roman"/>
                <w:sz w:val="28"/>
              </w:rPr>
              <w:t>Urinalysis</w:t>
            </w:r>
          </w:p>
        </w:tc>
        <w:tc>
          <w:tcPr>
            <w:tcW w:w="103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2"/>
              <w:jc w:val="center"/>
            </w:pPr>
            <w:r>
              <w:rPr>
                <w:rFonts w:ascii="Times New Roman" w:eastAsia="Times New Roman" w:hAnsi="Times New Roman" w:cs="Times New Roman"/>
                <w:sz w:val="28"/>
              </w:rPr>
              <w:t>3</w:t>
            </w:r>
          </w:p>
        </w:tc>
        <w:tc>
          <w:tcPr>
            <w:tcW w:w="147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168"/>
              <w:jc w:val="center"/>
            </w:pPr>
            <w:r>
              <w:rPr>
                <w:rFonts w:ascii="Times New Roman" w:eastAsia="Times New Roman" w:hAnsi="Times New Roman" w:cs="Times New Roman"/>
                <w:sz w:val="28"/>
                <w:szCs w:val="28"/>
                <w:rtl/>
              </w:rPr>
              <w:t>Eleventh</w:t>
            </w:r>
          </w:p>
        </w:tc>
      </w:tr>
      <w:tr w:rsidR="00963931" w:rsidTr="00B65ABE">
        <w:trPr>
          <w:trHeight w:val="653"/>
        </w:trPr>
        <w:tc>
          <w:tcPr>
            <w:tcW w:w="130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26" w:right="179" w:hanging="26"/>
              <w:jc w:val="center"/>
            </w:pPr>
            <w:r>
              <w:rPr>
                <w:rFonts w:ascii="Times New Roman" w:eastAsia="Times New Roman" w:hAnsi="Times New Roman" w:cs="Times New Roman"/>
                <w:sz w:val="28"/>
                <w:szCs w:val="28"/>
                <w:rtl/>
              </w:rPr>
              <w:t>امتحانات وتقارير</w:t>
            </w:r>
          </w:p>
        </w:tc>
        <w:tc>
          <w:tcPr>
            <w:tcW w:w="162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8" w:right="270" w:hanging="8"/>
              <w:jc w:val="center"/>
            </w:pPr>
            <w:r>
              <w:rPr>
                <w:rFonts w:ascii="Times New Roman" w:eastAsia="Times New Roman" w:hAnsi="Times New Roman" w:cs="Times New Roman"/>
                <w:sz w:val="28"/>
                <w:szCs w:val="28"/>
                <w:rtl/>
              </w:rPr>
              <w:t>محاضرة ومناقشة</w:t>
            </w:r>
          </w:p>
        </w:tc>
        <w:tc>
          <w:tcPr>
            <w:tcW w:w="13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49"/>
              <w:jc w:val="center"/>
            </w:pPr>
            <w:r>
              <w:rPr>
                <w:rtl/>
              </w:rPr>
              <w:t>المفاهيم العامة</w:t>
            </w:r>
          </w:p>
        </w:tc>
        <w:tc>
          <w:tcPr>
            <w:tcW w:w="254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71"/>
              <w:jc w:val="center"/>
            </w:pPr>
            <w:r>
              <w:rPr>
                <w:rFonts w:ascii="Times New Roman" w:eastAsia="Times New Roman" w:hAnsi="Times New Roman" w:cs="Times New Roman"/>
                <w:sz w:val="28"/>
              </w:rPr>
              <w:t>View film “Fed Up”, food diary assigned</w:t>
            </w:r>
          </w:p>
        </w:tc>
        <w:tc>
          <w:tcPr>
            <w:tcW w:w="103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2"/>
              <w:jc w:val="center"/>
            </w:pPr>
            <w:r>
              <w:rPr>
                <w:rFonts w:ascii="Times New Roman" w:eastAsia="Times New Roman" w:hAnsi="Times New Roman" w:cs="Times New Roman"/>
                <w:sz w:val="28"/>
              </w:rPr>
              <w:t>3</w:t>
            </w:r>
          </w:p>
        </w:tc>
        <w:tc>
          <w:tcPr>
            <w:tcW w:w="147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163"/>
              <w:jc w:val="center"/>
            </w:pPr>
            <w:r>
              <w:rPr>
                <w:rFonts w:ascii="Times New Roman" w:eastAsia="Times New Roman" w:hAnsi="Times New Roman" w:cs="Times New Roman"/>
                <w:sz w:val="28"/>
                <w:szCs w:val="28"/>
                <w:rtl/>
              </w:rPr>
              <w:t>Twelfth</w:t>
            </w:r>
          </w:p>
        </w:tc>
      </w:tr>
      <w:tr w:rsidR="00963931" w:rsidTr="00B65ABE">
        <w:trPr>
          <w:trHeight w:val="977"/>
        </w:trPr>
        <w:tc>
          <w:tcPr>
            <w:tcW w:w="130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26" w:right="179" w:hanging="26"/>
              <w:jc w:val="center"/>
            </w:pPr>
            <w:r>
              <w:rPr>
                <w:rFonts w:ascii="Times New Roman" w:eastAsia="Times New Roman" w:hAnsi="Times New Roman" w:cs="Times New Roman"/>
                <w:sz w:val="28"/>
                <w:szCs w:val="28"/>
                <w:rtl/>
              </w:rPr>
              <w:t>امتحانات وتقارير</w:t>
            </w:r>
          </w:p>
        </w:tc>
        <w:tc>
          <w:tcPr>
            <w:tcW w:w="162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61" w:right="323" w:hanging="61"/>
              <w:jc w:val="center"/>
            </w:pPr>
            <w:r>
              <w:rPr>
                <w:rFonts w:ascii="Times New Roman" w:eastAsia="Times New Roman" w:hAnsi="Times New Roman" w:cs="Times New Roman"/>
                <w:sz w:val="28"/>
                <w:szCs w:val="28"/>
                <w:rtl/>
              </w:rPr>
              <w:t>محاضرة ومناقشة</w:t>
            </w:r>
          </w:p>
        </w:tc>
        <w:tc>
          <w:tcPr>
            <w:tcW w:w="13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49"/>
              <w:jc w:val="center"/>
            </w:pPr>
            <w:r>
              <w:rPr>
                <w:rtl/>
              </w:rPr>
              <w:t>المفاهيم العامة</w:t>
            </w:r>
          </w:p>
        </w:tc>
        <w:tc>
          <w:tcPr>
            <w:tcW w:w="254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148" w:right="289"/>
              <w:jc w:val="center"/>
            </w:pPr>
            <w:r>
              <w:rPr>
                <w:rFonts w:ascii="Times New Roman" w:eastAsia="Times New Roman" w:hAnsi="Times New Roman" w:cs="Times New Roman"/>
                <w:sz w:val="28"/>
              </w:rPr>
              <w:t>Physiology of Adiposity; SOS of lab instructor</w:t>
            </w:r>
          </w:p>
        </w:tc>
        <w:tc>
          <w:tcPr>
            <w:tcW w:w="103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2"/>
              <w:jc w:val="center"/>
            </w:pPr>
            <w:r>
              <w:rPr>
                <w:rFonts w:ascii="Times New Roman" w:eastAsia="Times New Roman" w:hAnsi="Times New Roman" w:cs="Times New Roman"/>
                <w:sz w:val="28"/>
              </w:rPr>
              <w:t>3</w:t>
            </w:r>
          </w:p>
        </w:tc>
        <w:tc>
          <w:tcPr>
            <w:tcW w:w="147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53"/>
              <w:jc w:val="center"/>
            </w:pPr>
            <w:r>
              <w:rPr>
                <w:rFonts w:ascii="Times New Roman" w:eastAsia="Times New Roman" w:hAnsi="Times New Roman" w:cs="Times New Roman"/>
                <w:sz w:val="28"/>
                <w:szCs w:val="28"/>
                <w:rtl/>
              </w:rPr>
              <w:t>Thirteenth</w:t>
            </w:r>
          </w:p>
        </w:tc>
      </w:tr>
      <w:tr w:rsidR="00963931" w:rsidTr="00B65ABE">
        <w:trPr>
          <w:trHeight w:val="653"/>
        </w:trPr>
        <w:tc>
          <w:tcPr>
            <w:tcW w:w="130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26" w:right="179" w:hanging="26"/>
              <w:jc w:val="center"/>
            </w:pPr>
            <w:r>
              <w:rPr>
                <w:rFonts w:ascii="Times New Roman" w:eastAsia="Times New Roman" w:hAnsi="Times New Roman" w:cs="Times New Roman"/>
                <w:sz w:val="28"/>
                <w:szCs w:val="28"/>
                <w:rtl/>
              </w:rPr>
              <w:t>امتحانات وتقارير</w:t>
            </w:r>
          </w:p>
        </w:tc>
        <w:tc>
          <w:tcPr>
            <w:tcW w:w="162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8" w:right="270" w:hanging="8"/>
              <w:jc w:val="center"/>
            </w:pPr>
            <w:r>
              <w:rPr>
                <w:rFonts w:ascii="Times New Roman" w:eastAsia="Times New Roman" w:hAnsi="Times New Roman" w:cs="Times New Roman"/>
                <w:sz w:val="28"/>
                <w:szCs w:val="28"/>
                <w:rtl/>
              </w:rPr>
              <w:t>محاضرة ومناقشة</w:t>
            </w:r>
          </w:p>
        </w:tc>
        <w:tc>
          <w:tcPr>
            <w:tcW w:w="13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49"/>
              <w:jc w:val="center"/>
            </w:pPr>
            <w:r>
              <w:rPr>
                <w:rtl/>
              </w:rPr>
              <w:t>المفاهيم العامة</w:t>
            </w:r>
          </w:p>
        </w:tc>
        <w:tc>
          <w:tcPr>
            <w:tcW w:w="254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left="71"/>
              <w:jc w:val="center"/>
            </w:pPr>
            <w:r>
              <w:rPr>
                <w:rFonts w:ascii="Times New Roman" w:eastAsia="Times New Roman" w:hAnsi="Times New Roman" w:cs="Times New Roman"/>
                <w:sz w:val="28"/>
              </w:rPr>
              <w:t>review before final exam</w:t>
            </w:r>
          </w:p>
        </w:tc>
        <w:tc>
          <w:tcPr>
            <w:tcW w:w="103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2"/>
              <w:jc w:val="center"/>
            </w:pPr>
            <w:r>
              <w:rPr>
                <w:rFonts w:ascii="Times New Roman" w:eastAsia="Times New Roman" w:hAnsi="Times New Roman" w:cs="Times New Roman"/>
                <w:sz w:val="28"/>
              </w:rPr>
              <w:t>3</w:t>
            </w:r>
          </w:p>
        </w:tc>
        <w:tc>
          <w:tcPr>
            <w:tcW w:w="147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53"/>
              <w:jc w:val="center"/>
            </w:pPr>
            <w:r>
              <w:rPr>
                <w:rFonts w:ascii="Times New Roman" w:eastAsia="Times New Roman" w:hAnsi="Times New Roman" w:cs="Times New Roman"/>
                <w:sz w:val="28"/>
                <w:szCs w:val="28"/>
                <w:rtl/>
              </w:rPr>
              <w:t>Fourteenth</w:t>
            </w:r>
          </w:p>
        </w:tc>
      </w:tr>
      <w:tr w:rsidR="00963931" w:rsidTr="00B65ABE">
        <w:trPr>
          <w:trHeight w:val="977"/>
        </w:trPr>
        <w:tc>
          <w:tcPr>
            <w:tcW w:w="130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26" w:right="179" w:hanging="26"/>
              <w:jc w:val="center"/>
            </w:pPr>
            <w:r>
              <w:rPr>
                <w:rFonts w:ascii="Times New Roman" w:eastAsia="Times New Roman" w:hAnsi="Times New Roman" w:cs="Times New Roman"/>
                <w:sz w:val="28"/>
                <w:szCs w:val="28"/>
                <w:rtl/>
              </w:rPr>
              <w:t>امتحانات وتقارير</w:t>
            </w:r>
          </w:p>
        </w:tc>
        <w:tc>
          <w:tcPr>
            <w:tcW w:w="162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8" w:right="270" w:hanging="8"/>
              <w:jc w:val="center"/>
            </w:pPr>
            <w:r>
              <w:rPr>
                <w:rFonts w:ascii="Times New Roman" w:eastAsia="Times New Roman" w:hAnsi="Times New Roman" w:cs="Times New Roman"/>
                <w:sz w:val="28"/>
                <w:szCs w:val="28"/>
                <w:rtl/>
              </w:rPr>
              <w:t>محاضرة ومناقشة</w:t>
            </w:r>
          </w:p>
        </w:tc>
        <w:tc>
          <w:tcPr>
            <w:tcW w:w="13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right="49"/>
              <w:jc w:val="center"/>
            </w:pPr>
            <w:r>
              <w:rPr>
                <w:rtl/>
              </w:rPr>
              <w:t>المفاهيم العامة</w:t>
            </w:r>
          </w:p>
        </w:tc>
        <w:tc>
          <w:tcPr>
            <w:tcW w:w="254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71"/>
              <w:jc w:val="center"/>
            </w:pPr>
            <w:r>
              <w:rPr>
                <w:rFonts w:ascii="Times New Roman" w:eastAsia="Times New Roman" w:hAnsi="Times New Roman" w:cs="Times New Roman"/>
                <w:sz w:val="28"/>
                <w:rtl/>
              </w:rPr>
              <w:t>امتحان</w:t>
            </w:r>
          </w:p>
        </w:tc>
        <w:tc>
          <w:tcPr>
            <w:tcW w:w="103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2"/>
              <w:jc w:val="center"/>
            </w:pPr>
            <w:r>
              <w:rPr>
                <w:rFonts w:ascii="Times New Roman" w:eastAsia="Times New Roman" w:hAnsi="Times New Roman" w:cs="Times New Roman"/>
                <w:sz w:val="28"/>
              </w:rPr>
              <w:t>3</w:t>
            </w:r>
          </w:p>
        </w:tc>
        <w:tc>
          <w:tcPr>
            <w:tcW w:w="147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bidi/>
              <w:ind w:left="96" w:right="388" w:hanging="96"/>
              <w:jc w:val="center"/>
            </w:pPr>
            <w:r>
              <w:rPr>
                <w:rFonts w:ascii="Times New Roman" w:eastAsia="Times New Roman" w:hAnsi="Times New Roman" w:cs="Times New Roman"/>
                <w:sz w:val="28"/>
                <w:szCs w:val="28"/>
                <w:rtl/>
              </w:rPr>
              <w:t>Fifteenth</w:t>
            </w:r>
          </w:p>
        </w:tc>
      </w:tr>
    </w:tbl>
    <w:p w:rsidR="00963931" w:rsidRDefault="00963931" w:rsidP="00B202C1">
      <w:pPr>
        <w:spacing w:after="0"/>
        <w:ind w:left="9362"/>
        <w:jc w:val="right"/>
      </w:pPr>
      <w:r>
        <w:rPr>
          <w:rFonts w:ascii="Times New Roman" w:eastAsia="Times New Roman" w:hAnsi="Times New Roman" w:cs="Times New Roman"/>
          <w:sz w:val="44"/>
        </w:rPr>
        <w:t xml:space="preserve"> </w:t>
      </w:r>
    </w:p>
    <w:p w:rsidR="00963931" w:rsidRDefault="00963931" w:rsidP="00B202C1">
      <w:pPr>
        <w:spacing w:after="137"/>
        <w:ind w:left="-1440" w:right="10912"/>
        <w:jc w:val="right"/>
      </w:pPr>
      <w:r>
        <w:rPr>
          <w:noProof/>
        </w:rPr>
        <mc:AlternateContent>
          <mc:Choice Requires="wpg">
            <w:drawing>
              <wp:anchor distT="0" distB="0" distL="114300" distR="114300" simplePos="0" relativeHeight="251688960" behindDoc="0" locked="0" layoutInCell="1" allowOverlap="1" wp14:anchorId="02A4DA10" wp14:editId="094E5555">
                <wp:simplePos x="0" y="0"/>
                <wp:positionH relativeFrom="page">
                  <wp:posOffset>304800</wp:posOffset>
                </wp:positionH>
                <wp:positionV relativeFrom="page">
                  <wp:posOffset>342850</wp:posOffset>
                </wp:positionV>
                <wp:extent cx="38100" cy="9373870"/>
                <wp:effectExtent l="0" t="0" r="0" b="0"/>
                <wp:wrapTopAndBottom/>
                <wp:docPr id="268750" name="Group 268750"/>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1873" name="Shape 43187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50A4423D" id="Group 268750" o:spid="_x0000_s1026" style="position:absolute;margin-left:24pt;margin-top:27pt;width:3pt;height:738.1pt;z-index:25168896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">
                <v:shape id="Shape 43187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689984" behindDoc="0" locked="0" layoutInCell="1" allowOverlap="1" wp14:anchorId="1D2C563B" wp14:editId="48F4D051">
                <wp:simplePos x="0" y="0"/>
                <wp:positionH relativeFrom="page">
                  <wp:posOffset>7430770</wp:posOffset>
                </wp:positionH>
                <wp:positionV relativeFrom="page">
                  <wp:posOffset>342850</wp:posOffset>
                </wp:positionV>
                <wp:extent cx="38100" cy="9373870"/>
                <wp:effectExtent l="0" t="0" r="0" b="0"/>
                <wp:wrapSquare wrapText="bothSides"/>
                <wp:docPr id="268751" name="Group 268751"/>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1875" name="Shape 431875"/>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252B4557" id="Group 268751" o:spid="_x0000_s1026" style="position:absolute;margin-left:585.1pt;margin-top:27pt;width:3pt;height:738.1pt;z-index:25168998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AVAFWh/&#10;AgAAYwYAAA4AAAAAAAAAAAAAAAAALgIAAGRycy9lMm9Eb2MueG1sUEsBAi0AFAAGAAgAAAAhAMLk&#10;lBzgAAAADQEAAA8AAAAAAAAAAAAAAAAA2QQAAGRycy9kb3ducmV2LnhtbFBLBQYAAAAABAAEAPMA&#10;AADmBQAAAAA=&#10;">
                <v:shape id="Shape 431875"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349" w:type="dxa"/>
        <w:tblInd w:w="6" w:type="dxa"/>
        <w:tblCellMar>
          <w:top w:w="9" w:type="dxa"/>
          <w:left w:w="41" w:type="dxa"/>
          <w:right w:w="37" w:type="dxa"/>
        </w:tblCellMar>
        <w:tblLook w:val="04A0" w:firstRow="1" w:lastRow="0" w:firstColumn="1" w:lastColumn="0" w:noHBand="0" w:noVBand="1"/>
      </w:tblPr>
      <w:tblGrid>
        <w:gridCol w:w="1371"/>
        <w:gridCol w:w="1460"/>
        <w:gridCol w:w="1478"/>
        <w:gridCol w:w="2556"/>
        <w:gridCol w:w="1055"/>
        <w:gridCol w:w="1429"/>
      </w:tblGrid>
      <w:tr w:rsidR="00963931" w:rsidTr="00570FE0">
        <w:trPr>
          <w:trHeight w:val="491"/>
        </w:trPr>
        <w:tc>
          <w:tcPr>
            <w:tcW w:w="9349" w:type="dxa"/>
            <w:gridSpan w:val="6"/>
            <w:tcBorders>
              <w:top w:val="single" w:sz="4" w:space="0" w:color="000000"/>
              <w:left w:val="single" w:sz="4" w:space="0" w:color="000000"/>
              <w:bottom w:val="single" w:sz="4" w:space="0" w:color="000000"/>
              <w:right w:val="single" w:sz="4" w:space="0" w:color="000000"/>
            </w:tcBorders>
            <w:shd w:val="clear" w:color="auto" w:fill="B4C6E7"/>
          </w:tcPr>
          <w:p w:rsidR="00963931" w:rsidRDefault="00B65ABE" w:rsidP="00B65ABE">
            <w:pPr>
              <w:bidi/>
              <w:ind w:left="425"/>
              <w:rPr>
                <w:rtl/>
                <w:lang w:bidi="ar-IQ"/>
              </w:rPr>
            </w:pPr>
            <w:r w:rsidRPr="00B65ABE">
              <w:rPr>
                <w:rFonts w:ascii="Times New Roman" w:eastAsia="Times New Roman" w:hAnsi="Times New Roman" w:cs="Times New Roman"/>
                <w:b/>
                <w:bCs/>
                <w:sz w:val="28"/>
                <w:szCs w:val="28"/>
              </w:rPr>
              <w:t>1</w:t>
            </w:r>
            <w:r w:rsidRPr="00B65ABE">
              <w:rPr>
                <w:rFonts w:ascii="Times New Roman" w:eastAsia="Times New Roman" w:hAnsi="Times New Roman" w:cs="Times New Roman"/>
                <w:b/>
                <w:bCs/>
                <w:sz w:val="28"/>
                <w:szCs w:val="28"/>
                <w:rtl/>
              </w:rPr>
              <w:t>. هيكل الدورة (العملي)</w:t>
            </w:r>
          </w:p>
        </w:tc>
      </w:tr>
      <w:tr w:rsidR="00963931" w:rsidTr="00B65ABE">
        <w:trPr>
          <w:trHeight w:val="750"/>
        </w:trPr>
        <w:tc>
          <w:tcPr>
            <w:tcW w:w="1371"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B202C1">
            <w:pPr>
              <w:bidi/>
              <w:ind w:right="369" w:firstLine="68"/>
              <w:jc w:val="right"/>
            </w:pPr>
            <w:r>
              <w:rPr>
                <w:rFonts w:ascii="Times New Roman" w:eastAsia="Times New Roman" w:hAnsi="Times New Roman" w:cs="Times New Roman"/>
                <w:b/>
                <w:bCs/>
                <w:sz w:val="28"/>
                <w:szCs w:val="28"/>
                <w:rtl/>
              </w:rPr>
              <w:t>أسلوب التقييم</w:t>
            </w:r>
          </w:p>
        </w:tc>
        <w:tc>
          <w:tcPr>
            <w:tcW w:w="1460"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B202C1">
            <w:pPr>
              <w:bidi/>
              <w:jc w:val="right"/>
            </w:pPr>
            <w:r>
              <w:rPr>
                <w:rFonts w:ascii="Times New Roman" w:eastAsia="Times New Roman" w:hAnsi="Times New Roman" w:cs="Times New Roman"/>
                <w:b/>
                <w:bCs/>
                <w:sz w:val="28"/>
                <w:szCs w:val="28"/>
                <w:rtl/>
              </w:rPr>
              <w:t xml:space="preserve"> Teaching Method</w:t>
            </w:r>
          </w:p>
        </w:tc>
        <w:tc>
          <w:tcPr>
            <w:tcW w:w="1478"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B202C1">
            <w:pPr>
              <w:bidi/>
              <w:ind w:left="157" w:right="70" w:hanging="157"/>
              <w:jc w:val="right"/>
            </w:pPr>
            <w:r>
              <w:rPr>
                <w:rFonts w:ascii="Times New Roman" w:eastAsia="Times New Roman" w:hAnsi="Times New Roman" w:cs="Times New Roman"/>
                <w:b/>
                <w:bCs/>
                <w:sz w:val="28"/>
                <w:szCs w:val="28"/>
                <w:rtl/>
              </w:rPr>
              <w:t>مخرجات التعلم المطلوبة</w:t>
            </w:r>
          </w:p>
        </w:tc>
        <w:tc>
          <w:tcPr>
            <w:tcW w:w="2556"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B202C1">
            <w:pPr>
              <w:bidi/>
              <w:ind w:right="170"/>
              <w:jc w:val="right"/>
            </w:pPr>
            <w:r>
              <w:rPr>
                <w:rFonts w:ascii="Times New Roman" w:eastAsia="Times New Roman" w:hAnsi="Times New Roman" w:cs="Times New Roman"/>
                <w:b/>
                <w:bCs/>
                <w:sz w:val="28"/>
                <w:szCs w:val="28"/>
                <w:rtl/>
              </w:rPr>
              <w:t xml:space="preserve"> Unit/Topic</w:t>
            </w:r>
          </w:p>
        </w:tc>
        <w:tc>
          <w:tcPr>
            <w:tcW w:w="1055"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B202C1">
            <w:pPr>
              <w:bidi/>
              <w:ind w:right="144"/>
              <w:jc w:val="right"/>
            </w:pPr>
            <w:r>
              <w:rPr>
                <w:rFonts w:ascii="Times New Roman" w:eastAsia="Times New Roman" w:hAnsi="Times New Roman" w:cs="Times New Roman"/>
                <w:b/>
                <w:bCs/>
                <w:sz w:val="28"/>
                <w:szCs w:val="28"/>
                <w:rtl/>
              </w:rPr>
              <w:t>الساعات</w:t>
            </w:r>
          </w:p>
        </w:tc>
        <w:tc>
          <w:tcPr>
            <w:tcW w:w="1429" w:type="dxa"/>
            <w:tcBorders>
              <w:top w:val="single" w:sz="4" w:space="0" w:color="000000"/>
              <w:left w:val="single" w:sz="4" w:space="0" w:color="000000"/>
              <w:bottom w:val="single" w:sz="4" w:space="0" w:color="000000"/>
              <w:right w:val="single" w:sz="4" w:space="0" w:color="000000"/>
            </w:tcBorders>
            <w:shd w:val="clear" w:color="auto" w:fill="8EAADB"/>
          </w:tcPr>
          <w:p w:rsidR="00963931" w:rsidRDefault="00963931" w:rsidP="00B202C1">
            <w:pPr>
              <w:bidi/>
              <w:ind w:right="169"/>
              <w:jc w:val="right"/>
            </w:pPr>
            <w:r>
              <w:rPr>
                <w:rFonts w:ascii="Times New Roman" w:eastAsia="Times New Roman" w:hAnsi="Times New Roman" w:cs="Times New Roman"/>
                <w:b/>
                <w:bCs/>
                <w:sz w:val="28"/>
                <w:szCs w:val="28"/>
                <w:rtl/>
              </w:rPr>
              <w:t>الأسبوع</w:t>
            </w:r>
          </w:p>
        </w:tc>
      </w:tr>
      <w:tr w:rsidR="00963931" w:rsidTr="00B65ABE">
        <w:trPr>
          <w:trHeight w:val="1376"/>
        </w:trPr>
        <w:tc>
          <w:tcPr>
            <w:tcW w:w="1371"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26" w:right="176" w:hanging="26"/>
              <w:jc w:val="right"/>
            </w:pPr>
            <w:r>
              <w:rPr>
                <w:rFonts w:ascii="Times New Roman" w:eastAsia="Times New Roman" w:hAnsi="Times New Roman" w:cs="Times New Roman"/>
                <w:sz w:val="28"/>
                <w:szCs w:val="28"/>
                <w:rtl/>
              </w:rPr>
              <w:t>امتحانات وتقارير</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468" w:firstLine="72"/>
              <w:jc w:val="right"/>
            </w:pPr>
            <w:r>
              <w:rPr>
                <w:rFonts w:ascii="Times New Roman" w:eastAsia="Times New Roman" w:hAnsi="Times New Roman" w:cs="Times New Roman"/>
                <w:sz w:val="28"/>
                <w:szCs w:val="28"/>
                <w:rtl/>
              </w:rPr>
              <w:t>تطبيق مختبري</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22"/>
              <w:jc w:val="right"/>
            </w:pPr>
            <w:r>
              <w:rPr>
                <w:rFonts w:ascii="Times New Roman" w:eastAsia="Times New Roman" w:hAnsi="Times New Roman" w:cs="Times New Roman"/>
                <w:sz w:val="28"/>
                <w:szCs w:val="28"/>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B202C1">
            <w:pPr>
              <w:ind w:left="67"/>
              <w:jc w:val="right"/>
            </w:pPr>
            <w:r>
              <w:rPr>
                <w:sz w:val="28"/>
              </w:rPr>
              <w:t xml:space="preserve">Organizing </w:t>
            </w:r>
          </w:p>
          <w:p w:rsidR="00963931" w:rsidRDefault="00963931" w:rsidP="00B202C1">
            <w:pPr>
              <w:ind w:left="67"/>
              <w:jc w:val="right"/>
            </w:pPr>
            <w:r>
              <w:rPr>
                <w:sz w:val="28"/>
              </w:rPr>
              <w:t xml:space="preserve">Principles such as </w:t>
            </w:r>
          </w:p>
          <w:p w:rsidR="00963931" w:rsidRDefault="00963931" w:rsidP="00B202C1">
            <w:pPr>
              <w:ind w:left="67"/>
              <w:jc w:val="right"/>
            </w:pPr>
            <w:r>
              <w:rPr>
                <w:sz w:val="28"/>
              </w:rPr>
              <w:t xml:space="preserve">Homeostasis &amp; </w:t>
            </w:r>
          </w:p>
          <w:p w:rsidR="00963931" w:rsidRDefault="00963931" w:rsidP="00B202C1">
            <w:pPr>
              <w:ind w:left="67"/>
              <w:jc w:val="right"/>
            </w:pPr>
            <w:r>
              <w:rPr>
                <w:sz w:val="28"/>
              </w:rPr>
              <w:t xml:space="preserve">Feedback Loops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B202C1">
            <w:pPr>
              <w:ind w:right="20"/>
              <w:jc w:val="right"/>
            </w:pPr>
            <w:r>
              <w:rPr>
                <w:rFonts w:ascii="Times New Roman" w:eastAsia="Times New Roman" w:hAnsi="Times New Roman" w:cs="Times New Roman"/>
                <w:sz w:val="28"/>
              </w:rPr>
              <w:t xml:space="preserve">4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157"/>
              <w:jc w:val="right"/>
            </w:pPr>
            <w:r>
              <w:rPr>
                <w:rFonts w:ascii="Times New Roman" w:eastAsia="Times New Roman" w:hAnsi="Times New Roman" w:cs="Times New Roman"/>
                <w:sz w:val="28"/>
                <w:szCs w:val="28"/>
                <w:rtl/>
              </w:rPr>
              <w:t xml:space="preserve"> First</w:t>
            </w:r>
          </w:p>
        </w:tc>
      </w:tr>
      <w:tr w:rsidR="00963931" w:rsidTr="00B65ABE">
        <w:trPr>
          <w:trHeight w:val="694"/>
        </w:trPr>
        <w:tc>
          <w:tcPr>
            <w:tcW w:w="1371"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26" w:right="176" w:hanging="26"/>
              <w:jc w:val="right"/>
            </w:pPr>
            <w:r>
              <w:rPr>
                <w:rFonts w:ascii="Times New Roman" w:eastAsia="Times New Roman" w:hAnsi="Times New Roman" w:cs="Times New Roman"/>
                <w:sz w:val="28"/>
                <w:szCs w:val="28"/>
                <w:rtl/>
              </w:rPr>
              <w:t>امتحانات وتقارير</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468" w:firstLine="72"/>
              <w:jc w:val="right"/>
            </w:pPr>
            <w:r>
              <w:rPr>
                <w:rFonts w:ascii="Times New Roman" w:eastAsia="Times New Roman" w:hAnsi="Times New Roman" w:cs="Times New Roman"/>
                <w:sz w:val="28"/>
                <w:szCs w:val="28"/>
                <w:rtl/>
              </w:rPr>
              <w:t>تطبيق مختبري</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44"/>
              <w:jc w:val="right"/>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B202C1">
            <w:pPr>
              <w:ind w:left="67" w:right="28"/>
              <w:jc w:val="right"/>
            </w:pPr>
            <w:r>
              <w:rPr>
                <w:sz w:val="28"/>
              </w:rPr>
              <w:t xml:space="preserve">Basic Biochemistry &amp; Metabolism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B202C1">
            <w:pPr>
              <w:ind w:right="6"/>
              <w:jc w:val="right"/>
            </w:pPr>
            <w:r>
              <w:rPr>
                <w:rFonts w:ascii="Times New Roman" w:eastAsia="Times New Roman" w:hAnsi="Times New Roman" w:cs="Times New Roman"/>
                <w:sz w:val="28"/>
              </w:rPr>
              <w:t>4</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157"/>
              <w:jc w:val="right"/>
            </w:pPr>
            <w:r>
              <w:rPr>
                <w:rFonts w:ascii="Times New Roman" w:eastAsia="Times New Roman" w:hAnsi="Times New Roman" w:cs="Times New Roman"/>
                <w:sz w:val="28"/>
                <w:szCs w:val="28"/>
                <w:rtl/>
              </w:rPr>
              <w:t xml:space="preserve"> Second</w:t>
            </w:r>
          </w:p>
        </w:tc>
      </w:tr>
      <w:tr w:rsidR="00963931" w:rsidTr="00B65ABE">
        <w:trPr>
          <w:trHeight w:val="977"/>
        </w:trPr>
        <w:tc>
          <w:tcPr>
            <w:tcW w:w="1371"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26" w:right="176" w:hanging="26"/>
              <w:jc w:val="right"/>
            </w:pPr>
            <w:r>
              <w:rPr>
                <w:rFonts w:ascii="Times New Roman" w:eastAsia="Times New Roman" w:hAnsi="Times New Roman" w:cs="Times New Roman"/>
                <w:sz w:val="28"/>
                <w:szCs w:val="28"/>
                <w:rtl/>
              </w:rPr>
              <w:t>امتحانات وتقارير</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468" w:firstLine="72"/>
              <w:jc w:val="right"/>
            </w:pPr>
            <w:r>
              <w:rPr>
                <w:rFonts w:ascii="Times New Roman" w:eastAsia="Times New Roman" w:hAnsi="Times New Roman" w:cs="Times New Roman"/>
                <w:sz w:val="28"/>
                <w:szCs w:val="28"/>
                <w:rtl/>
              </w:rPr>
              <w:t>تطبيق مختبري</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44"/>
              <w:jc w:val="right"/>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B202C1">
            <w:pPr>
              <w:ind w:left="67"/>
              <w:jc w:val="right"/>
            </w:pPr>
            <w:r>
              <w:rPr>
                <w:rFonts w:ascii="Times New Roman" w:eastAsia="Times New Roman" w:hAnsi="Times New Roman" w:cs="Times New Roman"/>
                <w:sz w:val="28"/>
              </w:rPr>
              <w:t xml:space="preserve">Cell Physiology &amp; </w:t>
            </w:r>
          </w:p>
          <w:p w:rsidR="00963931" w:rsidRDefault="00963931" w:rsidP="00B202C1">
            <w:pPr>
              <w:ind w:left="67"/>
              <w:jc w:val="right"/>
            </w:pPr>
            <w:r>
              <w:rPr>
                <w:rFonts w:ascii="Times New Roman" w:eastAsia="Times New Roman" w:hAnsi="Times New Roman" w:cs="Times New Roman"/>
                <w:sz w:val="28"/>
              </w:rPr>
              <w:t xml:space="preserve">Membrane </w:t>
            </w:r>
          </w:p>
          <w:p w:rsidR="00963931" w:rsidRDefault="00963931" w:rsidP="00B202C1">
            <w:pPr>
              <w:ind w:left="67"/>
              <w:jc w:val="right"/>
            </w:pPr>
            <w:r>
              <w:rPr>
                <w:rFonts w:ascii="Times New Roman" w:eastAsia="Times New Roman" w:hAnsi="Times New Roman" w:cs="Times New Roman"/>
                <w:sz w:val="28"/>
              </w:rPr>
              <w:t xml:space="preserve">Transport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B202C1">
            <w:pPr>
              <w:ind w:right="6"/>
              <w:jc w:val="right"/>
            </w:pPr>
            <w:r>
              <w:rPr>
                <w:rFonts w:ascii="Times New Roman" w:eastAsia="Times New Roman" w:hAnsi="Times New Roman" w:cs="Times New Roman"/>
                <w:sz w:val="28"/>
              </w:rPr>
              <w:t>4</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157"/>
              <w:jc w:val="right"/>
            </w:pPr>
            <w:r>
              <w:rPr>
                <w:rFonts w:ascii="Times New Roman" w:eastAsia="Times New Roman" w:hAnsi="Times New Roman" w:cs="Times New Roman"/>
                <w:sz w:val="28"/>
                <w:szCs w:val="28"/>
                <w:rtl/>
              </w:rPr>
              <w:t xml:space="preserve"> Third</w:t>
            </w:r>
          </w:p>
        </w:tc>
      </w:tr>
      <w:tr w:rsidR="00963931" w:rsidTr="00B65ABE">
        <w:trPr>
          <w:trHeight w:val="655"/>
        </w:trPr>
        <w:tc>
          <w:tcPr>
            <w:tcW w:w="1371"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26" w:right="176" w:hanging="26"/>
              <w:jc w:val="right"/>
            </w:pPr>
            <w:r>
              <w:rPr>
                <w:rFonts w:ascii="Times New Roman" w:eastAsia="Times New Roman" w:hAnsi="Times New Roman" w:cs="Times New Roman"/>
                <w:sz w:val="28"/>
                <w:szCs w:val="28"/>
                <w:rtl/>
              </w:rPr>
              <w:t>امتحانات وتقارير</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468" w:firstLine="72"/>
              <w:jc w:val="right"/>
            </w:pPr>
            <w:r>
              <w:rPr>
                <w:rFonts w:ascii="Times New Roman" w:eastAsia="Times New Roman" w:hAnsi="Times New Roman" w:cs="Times New Roman"/>
                <w:sz w:val="28"/>
                <w:szCs w:val="28"/>
                <w:rtl/>
              </w:rPr>
              <w:t>تطبيق مختبري</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44"/>
              <w:jc w:val="right"/>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B202C1">
            <w:pPr>
              <w:ind w:left="67"/>
              <w:jc w:val="right"/>
            </w:pPr>
            <w:r>
              <w:rPr>
                <w:rFonts w:ascii="Times New Roman" w:eastAsia="Times New Roman" w:hAnsi="Times New Roman" w:cs="Times New Roman"/>
                <w:sz w:val="28"/>
              </w:rPr>
              <w:t xml:space="preserve">Tissue Physiology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B202C1">
            <w:pPr>
              <w:ind w:right="6"/>
              <w:jc w:val="right"/>
            </w:pPr>
            <w:r>
              <w:rPr>
                <w:rFonts w:ascii="Times New Roman" w:eastAsia="Times New Roman" w:hAnsi="Times New Roman" w:cs="Times New Roman"/>
                <w:sz w:val="28"/>
              </w:rPr>
              <w:t>4</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157"/>
              <w:jc w:val="right"/>
            </w:pPr>
            <w:r>
              <w:rPr>
                <w:rFonts w:ascii="Times New Roman" w:eastAsia="Times New Roman" w:hAnsi="Times New Roman" w:cs="Times New Roman"/>
                <w:sz w:val="28"/>
                <w:szCs w:val="28"/>
                <w:rtl/>
              </w:rPr>
              <w:t xml:space="preserve"> Fourth</w:t>
            </w:r>
          </w:p>
        </w:tc>
      </w:tr>
      <w:tr w:rsidR="00963931" w:rsidTr="00B65ABE">
        <w:trPr>
          <w:trHeight w:val="653"/>
        </w:trPr>
        <w:tc>
          <w:tcPr>
            <w:tcW w:w="1371"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26" w:right="176" w:hanging="26"/>
              <w:jc w:val="right"/>
            </w:pPr>
            <w:r>
              <w:rPr>
                <w:rFonts w:ascii="Times New Roman" w:eastAsia="Times New Roman" w:hAnsi="Times New Roman" w:cs="Times New Roman"/>
                <w:sz w:val="28"/>
                <w:szCs w:val="28"/>
                <w:rtl/>
              </w:rPr>
              <w:t>امتحانات وتقارير</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468" w:firstLine="72"/>
              <w:jc w:val="right"/>
            </w:pPr>
            <w:r>
              <w:rPr>
                <w:rFonts w:ascii="Times New Roman" w:eastAsia="Times New Roman" w:hAnsi="Times New Roman" w:cs="Times New Roman"/>
                <w:sz w:val="28"/>
                <w:szCs w:val="28"/>
                <w:rtl/>
              </w:rPr>
              <w:t>تطبيق مختبري</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44"/>
              <w:jc w:val="right"/>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B202C1">
            <w:pPr>
              <w:ind w:left="67"/>
              <w:jc w:val="right"/>
            </w:pPr>
            <w:r>
              <w:rPr>
                <w:sz w:val="28"/>
              </w:rPr>
              <w:t xml:space="preserve">Neurophysiology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B202C1">
            <w:pPr>
              <w:ind w:right="6"/>
              <w:jc w:val="right"/>
            </w:pPr>
            <w:r>
              <w:rPr>
                <w:rFonts w:ascii="Times New Roman" w:eastAsia="Times New Roman" w:hAnsi="Times New Roman" w:cs="Times New Roman"/>
                <w:sz w:val="28"/>
              </w:rPr>
              <w:t>4</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157"/>
              <w:jc w:val="right"/>
            </w:pPr>
            <w:r>
              <w:rPr>
                <w:rFonts w:ascii="Times New Roman" w:eastAsia="Times New Roman" w:hAnsi="Times New Roman" w:cs="Times New Roman"/>
                <w:sz w:val="28"/>
                <w:szCs w:val="28"/>
                <w:rtl/>
              </w:rPr>
              <w:t xml:space="preserve"> Fifth</w:t>
            </w:r>
          </w:p>
        </w:tc>
      </w:tr>
      <w:tr w:rsidR="00963931" w:rsidTr="00B65ABE">
        <w:trPr>
          <w:trHeight w:val="655"/>
        </w:trPr>
        <w:tc>
          <w:tcPr>
            <w:tcW w:w="1371"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26" w:right="176" w:hanging="26"/>
              <w:jc w:val="right"/>
            </w:pPr>
            <w:r>
              <w:rPr>
                <w:rFonts w:ascii="Times New Roman" w:eastAsia="Times New Roman" w:hAnsi="Times New Roman" w:cs="Times New Roman"/>
                <w:sz w:val="28"/>
                <w:szCs w:val="28"/>
                <w:rtl/>
              </w:rPr>
              <w:t>امتحانات وتقارير</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468" w:firstLine="72"/>
              <w:jc w:val="right"/>
            </w:pPr>
            <w:r>
              <w:rPr>
                <w:rFonts w:ascii="Times New Roman" w:eastAsia="Times New Roman" w:hAnsi="Times New Roman" w:cs="Times New Roman"/>
                <w:sz w:val="28"/>
                <w:szCs w:val="28"/>
                <w:rtl/>
              </w:rPr>
              <w:t>تطبيق مختبري</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44"/>
              <w:jc w:val="right"/>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B202C1">
            <w:pPr>
              <w:ind w:left="67"/>
              <w:jc w:val="right"/>
            </w:pPr>
            <w:r>
              <w:rPr>
                <w:sz w:val="28"/>
              </w:rPr>
              <w:t>Sensory Physiology</w:t>
            </w:r>
            <w:r>
              <w:rPr>
                <w:rFonts w:ascii="Times New Roman" w:eastAsia="Times New Roman" w:hAnsi="Times New Roman" w:cs="Times New Roman"/>
                <w:sz w:val="28"/>
              </w:rPr>
              <w:t xml:space="preserve"> </w:t>
            </w:r>
            <w:r>
              <w:rPr>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B202C1">
            <w:pPr>
              <w:ind w:right="6"/>
              <w:jc w:val="right"/>
            </w:pPr>
            <w:r>
              <w:rPr>
                <w:rFonts w:ascii="Times New Roman" w:eastAsia="Times New Roman" w:hAnsi="Times New Roman" w:cs="Times New Roman"/>
                <w:sz w:val="28"/>
              </w:rPr>
              <w:t>4</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154"/>
              <w:jc w:val="right"/>
            </w:pPr>
            <w:r>
              <w:rPr>
                <w:rFonts w:ascii="Times New Roman" w:eastAsia="Times New Roman" w:hAnsi="Times New Roman" w:cs="Times New Roman"/>
                <w:sz w:val="28"/>
                <w:szCs w:val="28"/>
                <w:rtl/>
              </w:rPr>
              <w:t xml:space="preserve"> Sixth</w:t>
            </w:r>
          </w:p>
        </w:tc>
      </w:tr>
      <w:tr w:rsidR="00963931" w:rsidTr="00B65ABE">
        <w:trPr>
          <w:trHeight w:val="653"/>
        </w:trPr>
        <w:tc>
          <w:tcPr>
            <w:tcW w:w="1371"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26" w:right="176" w:hanging="26"/>
              <w:jc w:val="right"/>
            </w:pPr>
            <w:r>
              <w:rPr>
                <w:rFonts w:ascii="Times New Roman" w:eastAsia="Times New Roman" w:hAnsi="Times New Roman" w:cs="Times New Roman"/>
                <w:sz w:val="28"/>
                <w:szCs w:val="28"/>
                <w:rtl/>
              </w:rPr>
              <w:t>امتحانات وتقارير</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468" w:firstLine="72"/>
              <w:jc w:val="right"/>
            </w:pPr>
            <w:r>
              <w:rPr>
                <w:rFonts w:ascii="Times New Roman" w:eastAsia="Times New Roman" w:hAnsi="Times New Roman" w:cs="Times New Roman"/>
                <w:sz w:val="28"/>
                <w:szCs w:val="28"/>
                <w:rtl/>
              </w:rPr>
              <w:t>تطبيق مختبري</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44"/>
              <w:jc w:val="right"/>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B202C1">
            <w:pPr>
              <w:ind w:left="67"/>
              <w:jc w:val="right"/>
            </w:pPr>
            <w:r>
              <w:rPr>
                <w:rFonts w:ascii="Times New Roman" w:eastAsia="Times New Roman" w:hAnsi="Times New Roman" w:cs="Times New Roman"/>
                <w:sz w:val="28"/>
              </w:rPr>
              <w:t xml:space="preserve">Endocrinology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B202C1">
            <w:pPr>
              <w:ind w:right="6"/>
              <w:jc w:val="right"/>
            </w:pPr>
            <w:r>
              <w:rPr>
                <w:rFonts w:ascii="Times New Roman" w:eastAsia="Times New Roman" w:hAnsi="Times New Roman" w:cs="Times New Roman"/>
                <w:sz w:val="28"/>
              </w:rPr>
              <w:t>4</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154"/>
              <w:jc w:val="right"/>
            </w:pPr>
            <w:r>
              <w:rPr>
                <w:rFonts w:ascii="Times New Roman" w:eastAsia="Times New Roman" w:hAnsi="Times New Roman" w:cs="Times New Roman"/>
                <w:sz w:val="28"/>
                <w:szCs w:val="28"/>
                <w:rtl/>
              </w:rPr>
              <w:t xml:space="preserve"> Seventh</w:t>
            </w:r>
          </w:p>
        </w:tc>
      </w:tr>
      <w:tr w:rsidR="00963931" w:rsidTr="00B65ABE">
        <w:trPr>
          <w:trHeight w:val="653"/>
        </w:trPr>
        <w:tc>
          <w:tcPr>
            <w:tcW w:w="1371"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26" w:right="176" w:hanging="26"/>
              <w:jc w:val="right"/>
            </w:pPr>
            <w:r>
              <w:rPr>
                <w:rFonts w:ascii="Times New Roman" w:eastAsia="Times New Roman" w:hAnsi="Times New Roman" w:cs="Times New Roman"/>
                <w:sz w:val="28"/>
                <w:szCs w:val="28"/>
                <w:rtl/>
              </w:rPr>
              <w:t>امتحانات وتقارير</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468" w:firstLine="72"/>
              <w:jc w:val="right"/>
            </w:pPr>
            <w:r>
              <w:rPr>
                <w:rFonts w:ascii="Times New Roman" w:eastAsia="Times New Roman" w:hAnsi="Times New Roman" w:cs="Times New Roman"/>
                <w:sz w:val="28"/>
                <w:szCs w:val="28"/>
                <w:rtl/>
              </w:rPr>
              <w:t>تطبيق مختبري</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44"/>
              <w:jc w:val="right"/>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B202C1">
            <w:pPr>
              <w:ind w:left="67"/>
              <w:jc w:val="right"/>
            </w:pPr>
            <w:r>
              <w:rPr>
                <w:sz w:val="28"/>
              </w:rPr>
              <w:t xml:space="preserve">Muscle Physiology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B202C1">
            <w:pPr>
              <w:ind w:right="6"/>
              <w:jc w:val="right"/>
            </w:pPr>
            <w:r>
              <w:rPr>
                <w:rFonts w:ascii="Times New Roman" w:eastAsia="Times New Roman" w:hAnsi="Times New Roman" w:cs="Times New Roman"/>
                <w:sz w:val="28"/>
              </w:rPr>
              <w:t>4</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157"/>
              <w:jc w:val="right"/>
            </w:pPr>
            <w:r>
              <w:rPr>
                <w:rFonts w:ascii="Times New Roman" w:eastAsia="Times New Roman" w:hAnsi="Times New Roman" w:cs="Times New Roman"/>
                <w:sz w:val="28"/>
                <w:szCs w:val="28"/>
                <w:rtl/>
              </w:rPr>
              <w:t xml:space="preserve"> Eighth</w:t>
            </w:r>
          </w:p>
        </w:tc>
      </w:tr>
      <w:tr w:rsidR="00963931" w:rsidTr="00B65ABE">
        <w:trPr>
          <w:trHeight w:val="655"/>
        </w:trPr>
        <w:tc>
          <w:tcPr>
            <w:tcW w:w="1371"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26" w:right="176" w:hanging="26"/>
              <w:jc w:val="right"/>
            </w:pPr>
            <w:r>
              <w:rPr>
                <w:rFonts w:ascii="Times New Roman" w:eastAsia="Times New Roman" w:hAnsi="Times New Roman" w:cs="Times New Roman"/>
                <w:sz w:val="28"/>
                <w:szCs w:val="28"/>
                <w:rtl/>
              </w:rPr>
              <w:t>امتحانات وتقارير</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468" w:firstLine="72"/>
              <w:jc w:val="right"/>
            </w:pPr>
            <w:r>
              <w:rPr>
                <w:rFonts w:ascii="Times New Roman" w:eastAsia="Times New Roman" w:hAnsi="Times New Roman" w:cs="Times New Roman"/>
                <w:sz w:val="28"/>
                <w:szCs w:val="28"/>
                <w:rtl/>
              </w:rPr>
              <w:t>تطبيق مختبري</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44"/>
              <w:jc w:val="right"/>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B202C1">
            <w:pPr>
              <w:ind w:left="67"/>
              <w:jc w:val="right"/>
            </w:pPr>
            <w:r>
              <w:rPr>
                <w:rFonts w:ascii="Times New Roman" w:eastAsia="Times New Roman" w:hAnsi="Times New Roman" w:cs="Times New Roman"/>
                <w:sz w:val="28"/>
              </w:rPr>
              <w:t xml:space="preserve">Cardiovascular Physiology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B202C1">
            <w:pPr>
              <w:ind w:right="6"/>
              <w:jc w:val="right"/>
            </w:pPr>
            <w:r>
              <w:rPr>
                <w:rFonts w:ascii="Times New Roman" w:eastAsia="Times New Roman" w:hAnsi="Times New Roman" w:cs="Times New Roman"/>
                <w:sz w:val="28"/>
              </w:rPr>
              <w:t>4</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154"/>
              <w:jc w:val="right"/>
            </w:pPr>
            <w:r>
              <w:rPr>
                <w:rFonts w:ascii="Times New Roman" w:eastAsia="Times New Roman" w:hAnsi="Times New Roman" w:cs="Times New Roman"/>
                <w:sz w:val="28"/>
                <w:szCs w:val="28"/>
                <w:rtl/>
              </w:rPr>
              <w:t xml:space="preserve"> Ninth</w:t>
            </w:r>
          </w:p>
        </w:tc>
      </w:tr>
      <w:tr w:rsidR="00963931" w:rsidTr="00B65ABE">
        <w:trPr>
          <w:trHeight w:val="694"/>
        </w:trPr>
        <w:tc>
          <w:tcPr>
            <w:tcW w:w="1371"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26" w:right="176" w:hanging="26"/>
              <w:jc w:val="right"/>
            </w:pPr>
            <w:r>
              <w:rPr>
                <w:rFonts w:ascii="Times New Roman" w:eastAsia="Times New Roman" w:hAnsi="Times New Roman" w:cs="Times New Roman"/>
                <w:sz w:val="28"/>
                <w:szCs w:val="28"/>
                <w:rtl/>
              </w:rPr>
              <w:t>امتحانات وتقارير</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468" w:firstLine="72"/>
              <w:jc w:val="right"/>
            </w:pPr>
            <w:r>
              <w:rPr>
                <w:rFonts w:ascii="Times New Roman" w:eastAsia="Times New Roman" w:hAnsi="Times New Roman" w:cs="Times New Roman"/>
                <w:sz w:val="28"/>
                <w:szCs w:val="28"/>
                <w:rtl/>
              </w:rPr>
              <w:t>تطبيق مختبري</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44"/>
              <w:jc w:val="right"/>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B202C1">
            <w:pPr>
              <w:ind w:left="67"/>
              <w:jc w:val="right"/>
            </w:pPr>
            <w:r>
              <w:rPr>
                <w:sz w:val="28"/>
              </w:rPr>
              <w:t>Respiratory Physiology</w:t>
            </w:r>
            <w:r>
              <w:rPr>
                <w:rFonts w:ascii="Times New Roman" w:eastAsia="Times New Roman" w:hAnsi="Times New Roman" w:cs="Times New Roman"/>
                <w:sz w:val="28"/>
              </w:rPr>
              <w:t xml:space="preserve"> </w:t>
            </w:r>
            <w:r>
              <w:rPr>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B202C1">
            <w:pPr>
              <w:ind w:right="6"/>
              <w:jc w:val="right"/>
            </w:pPr>
            <w:r>
              <w:rPr>
                <w:rFonts w:ascii="Times New Roman" w:eastAsia="Times New Roman" w:hAnsi="Times New Roman" w:cs="Times New Roman"/>
                <w:sz w:val="28"/>
              </w:rPr>
              <w:t>4</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154"/>
              <w:jc w:val="right"/>
            </w:pPr>
            <w:r>
              <w:rPr>
                <w:rFonts w:ascii="Times New Roman" w:eastAsia="Times New Roman" w:hAnsi="Times New Roman" w:cs="Times New Roman"/>
                <w:sz w:val="28"/>
                <w:szCs w:val="28"/>
                <w:rtl/>
              </w:rPr>
              <w:t xml:space="preserve"> Tenth</w:t>
            </w:r>
          </w:p>
        </w:tc>
      </w:tr>
      <w:tr w:rsidR="00963931" w:rsidTr="00B65ABE">
        <w:trPr>
          <w:trHeight w:val="874"/>
        </w:trPr>
        <w:tc>
          <w:tcPr>
            <w:tcW w:w="1371"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26" w:right="176" w:hanging="26"/>
              <w:jc w:val="right"/>
            </w:pPr>
            <w:r>
              <w:rPr>
                <w:rFonts w:ascii="Times New Roman" w:eastAsia="Times New Roman" w:hAnsi="Times New Roman" w:cs="Times New Roman"/>
                <w:sz w:val="28"/>
                <w:szCs w:val="28"/>
                <w:rtl/>
              </w:rPr>
              <w:t>امتحانات وتقارير</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468" w:firstLine="72"/>
              <w:jc w:val="right"/>
            </w:pPr>
            <w:r>
              <w:rPr>
                <w:rFonts w:ascii="Times New Roman" w:eastAsia="Times New Roman" w:hAnsi="Times New Roman" w:cs="Times New Roman"/>
                <w:sz w:val="28"/>
                <w:szCs w:val="28"/>
                <w:rtl/>
              </w:rPr>
              <w:t>تطبيق مختبري</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44"/>
              <w:jc w:val="right"/>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B202C1">
            <w:pPr>
              <w:ind w:left="67"/>
              <w:jc w:val="right"/>
            </w:pPr>
            <w:r>
              <w:rPr>
                <w:sz w:val="28"/>
              </w:rPr>
              <w:t xml:space="preserve">Immunology </w:t>
            </w:r>
          </w:p>
          <w:p w:rsidR="00963931" w:rsidRDefault="00963931" w:rsidP="00B202C1">
            <w:pPr>
              <w:ind w:left="787"/>
              <w:jc w:val="right"/>
            </w:pPr>
            <w:r>
              <w:rPr>
                <w:rFonts w:ascii="Times New Roman" w:eastAsia="Times New Roman" w:hAnsi="Times New Roman" w:cs="Times New Roman"/>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B202C1">
            <w:pPr>
              <w:ind w:right="6"/>
              <w:jc w:val="right"/>
            </w:pPr>
            <w:r>
              <w:rPr>
                <w:rFonts w:ascii="Times New Roman" w:eastAsia="Times New Roman" w:hAnsi="Times New Roman" w:cs="Times New Roman"/>
                <w:sz w:val="28"/>
              </w:rPr>
              <w:t>4</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164"/>
              <w:jc w:val="right"/>
            </w:pPr>
            <w:r>
              <w:rPr>
                <w:rFonts w:ascii="Times New Roman" w:eastAsia="Times New Roman" w:hAnsi="Times New Roman" w:cs="Times New Roman"/>
                <w:sz w:val="28"/>
                <w:szCs w:val="28"/>
                <w:rtl/>
              </w:rPr>
              <w:t xml:space="preserve"> Eleventh</w:t>
            </w:r>
          </w:p>
        </w:tc>
      </w:tr>
      <w:tr w:rsidR="00963931" w:rsidTr="00B65ABE">
        <w:trPr>
          <w:trHeight w:val="694"/>
        </w:trPr>
        <w:tc>
          <w:tcPr>
            <w:tcW w:w="1371"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26" w:right="176" w:hanging="26"/>
              <w:jc w:val="right"/>
            </w:pPr>
            <w:r>
              <w:rPr>
                <w:rFonts w:ascii="Times New Roman" w:eastAsia="Times New Roman" w:hAnsi="Times New Roman" w:cs="Times New Roman"/>
                <w:sz w:val="28"/>
                <w:szCs w:val="28"/>
                <w:rtl/>
              </w:rPr>
              <w:t>امتحانات وتقارير</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468" w:firstLine="72"/>
              <w:jc w:val="right"/>
            </w:pPr>
            <w:r>
              <w:rPr>
                <w:rFonts w:ascii="Times New Roman" w:eastAsia="Times New Roman" w:hAnsi="Times New Roman" w:cs="Times New Roman"/>
                <w:sz w:val="28"/>
                <w:szCs w:val="28"/>
                <w:rtl/>
              </w:rPr>
              <w:t>تطبيق مختبري</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44"/>
              <w:jc w:val="right"/>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B202C1">
            <w:pPr>
              <w:ind w:left="67"/>
              <w:jc w:val="right"/>
            </w:pPr>
            <w:r>
              <w:rPr>
                <w:sz w:val="28"/>
              </w:rPr>
              <w:t>Osmoregulatory Physiology</w:t>
            </w:r>
            <w:r>
              <w:rPr>
                <w:rFonts w:ascii="Times New Roman" w:eastAsia="Times New Roman" w:hAnsi="Times New Roman" w:cs="Times New Roman"/>
                <w:sz w:val="28"/>
              </w:rPr>
              <w:t xml:space="preserve"> </w:t>
            </w:r>
            <w:r>
              <w:rPr>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B202C1">
            <w:pPr>
              <w:ind w:right="6"/>
              <w:jc w:val="right"/>
            </w:pPr>
            <w:r>
              <w:rPr>
                <w:rFonts w:ascii="Times New Roman" w:eastAsia="Times New Roman" w:hAnsi="Times New Roman" w:cs="Times New Roman"/>
                <w:sz w:val="28"/>
              </w:rPr>
              <w:t>4</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154"/>
              <w:jc w:val="right"/>
            </w:pPr>
            <w:r>
              <w:rPr>
                <w:rFonts w:ascii="Times New Roman" w:eastAsia="Times New Roman" w:hAnsi="Times New Roman" w:cs="Times New Roman"/>
                <w:sz w:val="28"/>
                <w:szCs w:val="28"/>
                <w:rtl/>
              </w:rPr>
              <w:t xml:space="preserve"> Twelfth</w:t>
            </w:r>
          </w:p>
        </w:tc>
      </w:tr>
      <w:tr w:rsidR="00963931" w:rsidTr="00B65ABE">
        <w:trPr>
          <w:trHeight w:val="1215"/>
        </w:trPr>
        <w:tc>
          <w:tcPr>
            <w:tcW w:w="1371"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26" w:right="176" w:hanging="26"/>
              <w:jc w:val="right"/>
            </w:pPr>
            <w:r>
              <w:rPr>
                <w:rFonts w:ascii="Times New Roman" w:eastAsia="Times New Roman" w:hAnsi="Times New Roman" w:cs="Times New Roman"/>
                <w:sz w:val="28"/>
                <w:szCs w:val="28"/>
                <w:rtl/>
              </w:rPr>
              <w:t>امتحانات وتقارير</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468" w:firstLine="72"/>
              <w:jc w:val="right"/>
            </w:pPr>
            <w:r>
              <w:rPr>
                <w:rFonts w:ascii="Times New Roman" w:eastAsia="Times New Roman" w:hAnsi="Times New Roman" w:cs="Times New Roman"/>
                <w:sz w:val="28"/>
                <w:szCs w:val="28"/>
                <w:rtl/>
              </w:rPr>
              <w:t>تطبيق مختبري</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44"/>
              <w:jc w:val="right"/>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B202C1">
            <w:pPr>
              <w:spacing w:after="184" w:line="241" w:lineRule="auto"/>
              <w:ind w:left="67"/>
              <w:jc w:val="right"/>
            </w:pPr>
            <w:r>
              <w:rPr>
                <w:sz w:val="28"/>
              </w:rPr>
              <w:t xml:space="preserve">Gastrointestinal Physiology </w:t>
            </w:r>
          </w:p>
          <w:p w:rsidR="00963931" w:rsidRDefault="00963931" w:rsidP="00B202C1">
            <w:pPr>
              <w:ind w:left="787"/>
              <w:jc w:val="right"/>
            </w:pPr>
            <w:r>
              <w:rPr>
                <w:rFonts w:ascii="Times New Roman" w:eastAsia="Times New Roman" w:hAnsi="Times New Roman" w:cs="Times New Roman"/>
                <w:sz w:val="28"/>
              </w:rPr>
              <w:t xml:space="preserve">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B202C1">
            <w:pPr>
              <w:ind w:right="6"/>
              <w:jc w:val="right"/>
            </w:pPr>
            <w:r>
              <w:rPr>
                <w:rFonts w:ascii="Times New Roman" w:eastAsia="Times New Roman" w:hAnsi="Times New Roman" w:cs="Times New Roman"/>
                <w:sz w:val="28"/>
              </w:rPr>
              <w:t>4</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59"/>
              <w:jc w:val="right"/>
            </w:pPr>
            <w:r>
              <w:rPr>
                <w:rFonts w:ascii="Times New Roman" w:eastAsia="Times New Roman" w:hAnsi="Times New Roman" w:cs="Times New Roman"/>
                <w:sz w:val="28"/>
                <w:szCs w:val="28"/>
                <w:rtl/>
              </w:rPr>
              <w:t xml:space="preserve"> Thirteenth</w:t>
            </w:r>
          </w:p>
        </w:tc>
      </w:tr>
      <w:tr w:rsidR="00963931" w:rsidTr="00B65ABE">
        <w:trPr>
          <w:trHeight w:val="655"/>
        </w:trPr>
        <w:tc>
          <w:tcPr>
            <w:tcW w:w="1371"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26" w:right="176" w:hanging="26"/>
              <w:jc w:val="right"/>
            </w:pPr>
            <w:r>
              <w:rPr>
                <w:rFonts w:ascii="Times New Roman" w:eastAsia="Times New Roman" w:hAnsi="Times New Roman" w:cs="Times New Roman"/>
                <w:sz w:val="28"/>
                <w:szCs w:val="28"/>
                <w:rtl/>
              </w:rPr>
              <w:t>امتحانات وتقارير</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468" w:firstLine="72"/>
              <w:jc w:val="right"/>
            </w:pPr>
            <w:r>
              <w:rPr>
                <w:rFonts w:ascii="Times New Roman" w:eastAsia="Times New Roman" w:hAnsi="Times New Roman" w:cs="Times New Roman"/>
                <w:sz w:val="28"/>
                <w:szCs w:val="28"/>
                <w:rtl/>
              </w:rPr>
              <w:t>تطبيق مختبري</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44"/>
              <w:jc w:val="right"/>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B202C1">
            <w:pPr>
              <w:ind w:left="67"/>
              <w:jc w:val="right"/>
            </w:pPr>
            <w:r>
              <w:rPr>
                <w:rFonts w:ascii="Times New Roman" w:eastAsia="Times New Roman" w:hAnsi="Times New Roman" w:cs="Times New Roman"/>
                <w:sz w:val="28"/>
              </w:rPr>
              <w:t xml:space="preserve">Reproductive Physiology </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B202C1">
            <w:pPr>
              <w:ind w:right="6"/>
              <w:jc w:val="right"/>
            </w:pPr>
            <w:r>
              <w:rPr>
                <w:rFonts w:ascii="Times New Roman" w:eastAsia="Times New Roman" w:hAnsi="Times New Roman" w:cs="Times New Roman"/>
                <w:sz w:val="28"/>
              </w:rPr>
              <w:t>4</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59"/>
              <w:jc w:val="right"/>
            </w:pPr>
            <w:r>
              <w:rPr>
                <w:rFonts w:ascii="Times New Roman" w:eastAsia="Times New Roman" w:hAnsi="Times New Roman" w:cs="Times New Roman"/>
                <w:sz w:val="28"/>
                <w:szCs w:val="28"/>
                <w:rtl/>
              </w:rPr>
              <w:t xml:space="preserve"> Fourteenth</w:t>
            </w:r>
          </w:p>
        </w:tc>
      </w:tr>
      <w:tr w:rsidR="00963931" w:rsidTr="00B65ABE">
        <w:trPr>
          <w:trHeight w:val="975"/>
        </w:trPr>
        <w:tc>
          <w:tcPr>
            <w:tcW w:w="1371" w:type="dxa"/>
            <w:tcBorders>
              <w:top w:val="single" w:sz="4" w:space="0" w:color="000000"/>
              <w:left w:val="single" w:sz="4" w:space="0" w:color="000000"/>
              <w:bottom w:val="single" w:sz="4" w:space="0" w:color="000000"/>
              <w:right w:val="single" w:sz="4" w:space="0" w:color="000000"/>
            </w:tcBorders>
          </w:tcPr>
          <w:p w:rsidR="00963931" w:rsidRDefault="00963931" w:rsidP="00B202C1">
            <w:pPr>
              <w:jc w:val="right"/>
            </w:pPr>
            <w:r>
              <w:t xml:space="preserve"> </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B202C1">
            <w:pPr>
              <w:jc w:val="right"/>
            </w:pPr>
            <w:r>
              <w:rPr>
                <w:rFonts w:ascii="Times New Roman" w:eastAsia="Times New Roman" w:hAnsi="Times New Roman" w:cs="Times New Roman"/>
                <w:sz w:val="28"/>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B202C1">
            <w:pPr>
              <w:jc w:val="right"/>
            </w:pPr>
            <w:r>
              <w:t xml:space="preserve"> </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B202C1">
            <w:pPr>
              <w:bidi/>
              <w:jc w:val="right"/>
            </w:pPr>
            <w:r>
              <w:rPr>
                <w:rFonts w:ascii="Times New Roman" w:eastAsia="Times New Roman" w:hAnsi="Times New Roman" w:cs="Times New Roman"/>
                <w:sz w:val="28"/>
                <w:rtl/>
              </w:rPr>
              <w:t>امتحان</w:t>
            </w:r>
          </w:p>
        </w:tc>
        <w:tc>
          <w:tcPr>
            <w:tcW w:w="1055" w:type="dxa"/>
            <w:tcBorders>
              <w:top w:val="single" w:sz="4" w:space="0" w:color="000000"/>
              <w:left w:val="single" w:sz="4" w:space="0" w:color="000000"/>
              <w:bottom w:val="single" w:sz="4" w:space="0" w:color="000000"/>
              <w:right w:val="single" w:sz="4" w:space="0" w:color="000000"/>
            </w:tcBorders>
          </w:tcPr>
          <w:p w:rsidR="00963931" w:rsidRDefault="00963931" w:rsidP="00B202C1">
            <w:pPr>
              <w:ind w:left="224"/>
              <w:jc w:val="right"/>
            </w:pPr>
            <w:r>
              <w:rPr>
                <w:rFonts w:ascii="Times New Roman" w:eastAsia="Times New Roman" w:hAnsi="Times New Roman" w:cs="Times New Roman"/>
                <w:sz w:val="28"/>
              </w:rPr>
              <w:t>4</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96" w:right="316" w:hanging="96"/>
              <w:jc w:val="right"/>
            </w:pPr>
            <w:r>
              <w:rPr>
                <w:rFonts w:ascii="Times New Roman" w:eastAsia="Times New Roman" w:hAnsi="Times New Roman" w:cs="Times New Roman"/>
                <w:sz w:val="28"/>
                <w:szCs w:val="28"/>
                <w:rtl/>
              </w:rPr>
              <w:t>Fifteenth</w:t>
            </w:r>
          </w:p>
        </w:tc>
      </w:tr>
    </w:tbl>
    <w:p w:rsidR="00B65ABE" w:rsidRDefault="00B65ABE" w:rsidP="00B202C1">
      <w:pPr>
        <w:spacing w:after="0"/>
        <w:jc w:val="right"/>
        <w:rPr>
          <w:rFonts w:ascii="Times New Roman" w:eastAsia="Times New Roman" w:hAnsi="Times New Roman" w:cs="Times New Roman"/>
          <w:sz w:val="28"/>
        </w:rPr>
      </w:pPr>
    </w:p>
    <w:tbl>
      <w:tblPr>
        <w:tblStyle w:val="TableGrid"/>
        <w:tblW w:w="9349" w:type="dxa"/>
        <w:tblInd w:w="6" w:type="dxa"/>
        <w:tblCellMar>
          <w:top w:w="9" w:type="dxa"/>
          <w:left w:w="41" w:type="dxa"/>
          <w:right w:w="37" w:type="dxa"/>
        </w:tblCellMar>
        <w:tblLook w:val="04A0" w:firstRow="1" w:lastRow="0" w:firstColumn="1" w:lastColumn="0" w:noHBand="0" w:noVBand="1"/>
      </w:tblPr>
      <w:tblGrid>
        <w:gridCol w:w="9349"/>
      </w:tblGrid>
      <w:tr w:rsidR="00B65ABE" w:rsidTr="00B65ABE">
        <w:trPr>
          <w:trHeight w:val="492"/>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B65ABE" w:rsidRDefault="00B65ABE" w:rsidP="00B65ABE">
            <w:pPr>
              <w:bidi/>
              <w:ind w:left="427"/>
              <w:rPr>
                <w:rtl/>
                <w:lang w:bidi="ar-IQ"/>
              </w:rPr>
            </w:pPr>
            <w:r w:rsidRPr="00B65ABE">
              <w:rPr>
                <w:rFonts w:ascii="Times New Roman" w:eastAsia="Times New Roman" w:hAnsi="Times New Roman" w:cs="Times New Roman"/>
                <w:b/>
                <w:bCs/>
                <w:sz w:val="28"/>
                <w:szCs w:val="28"/>
              </w:rPr>
              <w:t>1</w:t>
            </w:r>
            <w:r w:rsidRPr="00B65ABE">
              <w:rPr>
                <w:rFonts w:ascii="Times New Roman" w:eastAsia="Times New Roman" w:hAnsi="Times New Roman" w:cs="Times New Roman"/>
                <w:b/>
                <w:bCs/>
                <w:sz w:val="28"/>
                <w:szCs w:val="28"/>
                <w:rtl/>
              </w:rPr>
              <w:t>. تقييم المقرر الدراسي</w:t>
            </w:r>
          </w:p>
        </w:tc>
      </w:tr>
      <w:tr w:rsidR="00B65ABE" w:rsidTr="00B65ABE">
        <w:trPr>
          <w:trHeight w:val="752"/>
        </w:trPr>
        <w:tc>
          <w:tcPr>
            <w:tcW w:w="9349" w:type="dxa"/>
            <w:tcBorders>
              <w:top w:val="single" w:sz="4" w:space="0" w:color="000000"/>
              <w:left w:val="single" w:sz="4" w:space="0" w:color="000000"/>
              <w:bottom w:val="single" w:sz="4" w:space="0" w:color="000000"/>
              <w:right w:val="single" w:sz="4" w:space="0" w:color="000000"/>
            </w:tcBorders>
          </w:tcPr>
          <w:p w:rsidR="00B65ABE" w:rsidRDefault="00B65ABE" w:rsidP="00B65ABE">
            <w:pPr>
              <w:bidi/>
              <w:ind w:right="67" w:firstLine="73"/>
            </w:pPr>
            <w:r w:rsidRPr="00B65ABE">
              <w:rPr>
                <w:rFonts w:ascii="Times New Roman" w:eastAsia="Times New Roman" w:hAnsi="Times New Roman" w:cs="Times New Roman"/>
                <w:sz w:val="28"/>
                <w:szCs w:val="28"/>
                <w:rtl/>
              </w:rPr>
              <w:t>توزيع الدرجات المئة وفقًا للمهام الموكلة للطالب، مثل التحضير اليومي والاختبارات القصيرة اليومية والتقارير وامتحانات منتصف الفصل الدراسي.</w:t>
            </w:r>
          </w:p>
        </w:tc>
      </w:tr>
    </w:tbl>
    <w:p w:rsidR="00B65ABE" w:rsidRDefault="00B65ABE" w:rsidP="00B202C1">
      <w:pPr>
        <w:spacing w:after="0"/>
        <w:jc w:val="right"/>
        <w:rPr>
          <w:rFonts w:ascii="Times New Roman" w:eastAsia="Times New Roman" w:hAnsi="Times New Roman" w:cs="Times New Roman"/>
          <w:sz w:val="28"/>
        </w:rPr>
      </w:pPr>
    </w:p>
    <w:p w:rsidR="00963931" w:rsidRDefault="00963931" w:rsidP="00B202C1">
      <w:pPr>
        <w:spacing w:after="0"/>
        <w:jc w:val="right"/>
      </w:pPr>
      <w:r>
        <w:rPr>
          <w:noProof/>
        </w:rPr>
        <mc:AlternateContent>
          <mc:Choice Requires="wpg">
            <w:drawing>
              <wp:anchor distT="0" distB="0" distL="114300" distR="114300" simplePos="0" relativeHeight="251691008" behindDoc="0" locked="0" layoutInCell="1" allowOverlap="1" wp14:anchorId="72E89B89" wp14:editId="60A3D2B3">
                <wp:simplePos x="0" y="0"/>
                <wp:positionH relativeFrom="page">
                  <wp:posOffset>304800</wp:posOffset>
                </wp:positionH>
                <wp:positionV relativeFrom="page">
                  <wp:posOffset>342850</wp:posOffset>
                </wp:positionV>
                <wp:extent cx="38100" cy="9373870"/>
                <wp:effectExtent l="0" t="0" r="0" b="0"/>
                <wp:wrapTopAndBottom/>
                <wp:docPr id="260068" name="Group 260068"/>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2503" name="Shape 43250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3A46D633" id="Group 260068" o:spid="_x0000_s1026" style="position:absolute;margin-left:24pt;margin-top:27pt;width:3pt;height:738.1pt;z-index:251691008;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">
                <v:shape id="Shape 43250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692032" behindDoc="0" locked="0" layoutInCell="1" allowOverlap="1" wp14:anchorId="07D707A7" wp14:editId="5F4D575A">
                <wp:simplePos x="0" y="0"/>
                <wp:positionH relativeFrom="page">
                  <wp:posOffset>7430770</wp:posOffset>
                </wp:positionH>
                <wp:positionV relativeFrom="page">
                  <wp:posOffset>342850</wp:posOffset>
                </wp:positionV>
                <wp:extent cx="38100" cy="9373870"/>
                <wp:effectExtent l="0" t="0" r="0" b="0"/>
                <wp:wrapSquare wrapText="bothSides"/>
                <wp:docPr id="260069" name="Group 260069"/>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2505" name="Shape 432505"/>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3948871A" id="Group 260069" o:spid="_x0000_s1026" style="position:absolute;margin-left:585.1pt;margin-top:27pt;width:3pt;height:738.1pt;z-index:25169203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IGxvzB/&#10;AgAAYwYAAA4AAAAAAAAAAAAAAAAALgIAAGRycy9lMm9Eb2MueG1sUEsBAi0AFAAGAAgAAAAhAMLk&#10;lBzgAAAADQEAAA8AAAAAAAAAAAAAAAAA2QQAAGRycy9kb3ducmV2LnhtbFBLBQYAAAAABAAEAPMA&#10;AADmBQAAAAA=&#10;">
                <v:shape id="Shape 432505"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28"/>
        </w:rPr>
        <w:t xml:space="preserve"> </w:t>
      </w:r>
    </w:p>
    <w:tbl>
      <w:tblPr>
        <w:tblStyle w:val="TableGrid"/>
        <w:tblW w:w="9349" w:type="dxa"/>
        <w:tblInd w:w="6" w:type="dxa"/>
        <w:tblCellMar>
          <w:top w:w="9" w:type="dxa"/>
          <w:left w:w="107" w:type="dxa"/>
          <w:right w:w="37" w:type="dxa"/>
        </w:tblCellMar>
        <w:tblLook w:val="04A0" w:firstRow="1" w:lastRow="0" w:firstColumn="1" w:lastColumn="0" w:noHBand="0" w:noVBand="1"/>
      </w:tblPr>
      <w:tblGrid>
        <w:gridCol w:w="6514"/>
        <w:gridCol w:w="2835"/>
      </w:tblGrid>
      <w:tr w:rsidR="00963931" w:rsidTr="00570FE0">
        <w:trPr>
          <w:trHeight w:val="491"/>
        </w:trPr>
        <w:tc>
          <w:tcPr>
            <w:tcW w:w="9349" w:type="dxa"/>
            <w:gridSpan w:val="2"/>
            <w:tcBorders>
              <w:top w:val="single" w:sz="4" w:space="0" w:color="000000"/>
              <w:left w:val="single" w:sz="4" w:space="0" w:color="000000"/>
              <w:bottom w:val="single" w:sz="4" w:space="0" w:color="000000"/>
              <w:right w:val="single" w:sz="4" w:space="0" w:color="000000"/>
            </w:tcBorders>
            <w:shd w:val="clear" w:color="auto" w:fill="B4C6E7"/>
          </w:tcPr>
          <w:p w:rsidR="00963931" w:rsidRDefault="00B65ABE" w:rsidP="00B65ABE">
            <w:pPr>
              <w:bidi/>
              <w:ind w:left="427"/>
              <w:rPr>
                <w:lang w:bidi="ar-IQ"/>
              </w:rPr>
            </w:pPr>
            <w:r w:rsidRPr="00B65ABE">
              <w:rPr>
                <w:rFonts w:ascii="Times New Roman" w:eastAsia="Times New Roman" w:hAnsi="Times New Roman" w:cs="Times New Roman"/>
                <w:b/>
                <w:bCs/>
                <w:sz w:val="28"/>
                <w:szCs w:val="28"/>
              </w:rPr>
              <w:t>1</w:t>
            </w:r>
            <w:r w:rsidRPr="00B65ABE">
              <w:rPr>
                <w:rFonts w:ascii="Times New Roman" w:eastAsia="Times New Roman" w:hAnsi="Times New Roman" w:cs="Times New Roman"/>
                <w:b/>
                <w:bCs/>
                <w:sz w:val="28"/>
                <w:szCs w:val="28"/>
                <w:rtl/>
              </w:rPr>
              <w:t>. موارد التعلم والتدريس</w:t>
            </w:r>
          </w:p>
        </w:tc>
      </w:tr>
      <w:tr w:rsidR="00963931" w:rsidTr="00570FE0">
        <w:trPr>
          <w:trHeight w:val="753"/>
        </w:trPr>
        <w:tc>
          <w:tcPr>
            <w:tcW w:w="6269" w:type="dxa"/>
            <w:tcBorders>
              <w:top w:val="single" w:sz="4" w:space="0" w:color="000000"/>
              <w:left w:val="single" w:sz="4" w:space="0" w:color="000000"/>
              <w:bottom w:val="single" w:sz="4" w:space="0" w:color="000000"/>
              <w:right w:val="single" w:sz="4" w:space="0" w:color="000000"/>
            </w:tcBorders>
          </w:tcPr>
          <w:p w:rsidR="00963931" w:rsidRDefault="00963931" w:rsidP="00B65ABE">
            <w:r>
              <w:t>Human from Cells to Systems. Sherwood, L. (2016, 9th edition) Cengage Learning.</w:t>
            </w:r>
            <w:r>
              <w:rPr>
                <w:rFonts w:ascii="Times New Roman" w:eastAsia="Times New Roman" w:hAnsi="Times New Roman" w:cs="Times New Roman"/>
                <w:sz w:val="28"/>
              </w:rPr>
              <w:t xml:space="preserve"> </w:t>
            </w:r>
          </w:p>
        </w:tc>
        <w:tc>
          <w:tcPr>
            <w:tcW w:w="3081" w:type="dxa"/>
            <w:tcBorders>
              <w:top w:val="single" w:sz="4" w:space="0" w:color="000000"/>
              <w:left w:val="single" w:sz="4" w:space="0" w:color="000000"/>
              <w:bottom w:val="single" w:sz="4" w:space="0" w:color="000000"/>
              <w:right w:val="single" w:sz="4" w:space="0" w:color="000000"/>
            </w:tcBorders>
          </w:tcPr>
          <w:p w:rsidR="00963931" w:rsidRDefault="00AD7607" w:rsidP="00B65ABE">
            <w:pPr>
              <w:ind w:right="836" w:firstLine="71"/>
            </w:pPr>
            <w:r>
              <w:t>Required Textbooks (Methodology, if available</w:t>
            </w:r>
          </w:p>
        </w:tc>
      </w:tr>
      <w:tr w:rsidR="00963931" w:rsidTr="00570FE0">
        <w:trPr>
          <w:trHeight w:val="936"/>
        </w:trPr>
        <w:tc>
          <w:tcPr>
            <w:tcW w:w="6269" w:type="dxa"/>
            <w:tcBorders>
              <w:top w:val="single" w:sz="4" w:space="0" w:color="000000"/>
              <w:left w:val="single" w:sz="4" w:space="0" w:color="000000"/>
              <w:bottom w:val="single" w:sz="4" w:space="0" w:color="000000"/>
              <w:right w:val="single" w:sz="4" w:space="0" w:color="000000"/>
            </w:tcBorders>
          </w:tcPr>
          <w:p w:rsidR="00963931" w:rsidRDefault="00963931" w:rsidP="00B65ABE">
            <w:pPr>
              <w:spacing w:after="16"/>
            </w:pPr>
            <w:r>
              <w:t xml:space="preserve">Molecular Biology of the Cell. Alberts, B., Johnson, A., Lewis, J., </w:t>
            </w:r>
          </w:p>
          <w:p w:rsidR="00963931" w:rsidRDefault="00963931" w:rsidP="00B65ABE">
            <w:pPr>
              <w:spacing w:after="99"/>
            </w:pPr>
            <w:r>
              <w:t xml:space="preserve">Morgan, D., Raff, M., Roberts, K. and Walter, P. (2022, 7th edition) </w:t>
            </w:r>
          </w:p>
          <w:p w:rsidR="00963931" w:rsidRDefault="00963931" w:rsidP="00B65ABE">
            <w:r>
              <w:t>Garland Science</w:t>
            </w:r>
            <w:r>
              <w:rPr>
                <w:rFonts w:ascii="Times New Roman" w:eastAsia="Times New Roman" w:hAnsi="Times New Roman" w:cs="Times New Roman"/>
                <w:sz w:val="28"/>
              </w:rPr>
              <w:t xml:space="preserve"> </w:t>
            </w:r>
          </w:p>
        </w:tc>
        <w:tc>
          <w:tcPr>
            <w:tcW w:w="3081" w:type="dxa"/>
            <w:tcBorders>
              <w:top w:val="single" w:sz="4" w:space="0" w:color="000000"/>
              <w:left w:val="single" w:sz="4" w:space="0" w:color="000000"/>
              <w:bottom w:val="single" w:sz="4" w:space="0" w:color="000000"/>
              <w:right w:val="single" w:sz="4" w:space="0" w:color="000000"/>
            </w:tcBorders>
          </w:tcPr>
          <w:p w:rsidR="00963931" w:rsidRDefault="00963931" w:rsidP="00B65ABE">
            <w:r>
              <w:rPr>
                <w:rFonts w:ascii="Times New Roman" w:eastAsia="Times New Roman" w:hAnsi="Times New Roman" w:cs="Times New Roman"/>
                <w:sz w:val="28"/>
                <w:szCs w:val="28"/>
                <w:rtl/>
              </w:rPr>
              <w:t>المراجع الرئيسة (المصادر)</w:t>
            </w:r>
          </w:p>
        </w:tc>
      </w:tr>
      <w:tr w:rsidR="00963931" w:rsidTr="00570FE0">
        <w:trPr>
          <w:trHeight w:val="751"/>
        </w:trPr>
        <w:tc>
          <w:tcPr>
            <w:tcW w:w="6269" w:type="dxa"/>
            <w:tcBorders>
              <w:top w:val="single" w:sz="4" w:space="0" w:color="000000"/>
              <w:left w:val="single" w:sz="4" w:space="0" w:color="000000"/>
              <w:bottom w:val="single" w:sz="4" w:space="0" w:color="000000"/>
              <w:right w:val="single" w:sz="4" w:space="0" w:color="000000"/>
            </w:tcBorders>
          </w:tcPr>
          <w:p w:rsidR="00963931" w:rsidRDefault="00963931" w:rsidP="00B65ABE">
            <w:pPr>
              <w:ind w:right="1"/>
            </w:pPr>
          </w:p>
        </w:tc>
        <w:tc>
          <w:tcPr>
            <w:tcW w:w="3081" w:type="dxa"/>
            <w:tcBorders>
              <w:top w:val="single" w:sz="4" w:space="0" w:color="000000"/>
              <w:left w:val="single" w:sz="4" w:space="0" w:color="000000"/>
              <w:bottom w:val="single" w:sz="4" w:space="0" w:color="000000"/>
              <w:right w:val="single" w:sz="4" w:space="0" w:color="000000"/>
            </w:tcBorders>
          </w:tcPr>
          <w:p w:rsidR="00963931" w:rsidRDefault="00AD7607" w:rsidP="00B65ABE">
            <w:pPr>
              <w:ind w:right="427" w:firstLine="71"/>
            </w:pPr>
            <w:r>
              <w:t>Recommended Supporting Books and References</w:t>
            </w:r>
          </w:p>
        </w:tc>
      </w:tr>
      <w:tr w:rsidR="00963931" w:rsidTr="00570FE0">
        <w:trPr>
          <w:trHeight w:val="749"/>
        </w:trPr>
        <w:tc>
          <w:tcPr>
            <w:tcW w:w="626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65ABE">
            <w:pPr>
              <w:ind w:right="73"/>
            </w:pPr>
            <w:r>
              <w:t xml:space="preserve">https://www.ucc.ie/en/physiology/courses/physiologyasamodule </w:t>
            </w:r>
          </w:p>
        </w:tc>
        <w:tc>
          <w:tcPr>
            <w:tcW w:w="3081" w:type="dxa"/>
            <w:tcBorders>
              <w:top w:val="single" w:sz="4" w:space="0" w:color="000000"/>
              <w:left w:val="single" w:sz="4" w:space="0" w:color="000000"/>
              <w:bottom w:val="single" w:sz="4" w:space="0" w:color="000000"/>
              <w:right w:val="single" w:sz="4" w:space="0" w:color="000000"/>
            </w:tcBorders>
          </w:tcPr>
          <w:p w:rsidR="00963931" w:rsidRDefault="00AD7607" w:rsidP="00B65ABE">
            <w:pPr>
              <w:ind w:right="431" w:firstLine="70"/>
            </w:pPr>
            <w:r>
              <w:t>Electronic References (Internet Websites)</w:t>
            </w:r>
          </w:p>
        </w:tc>
      </w:tr>
    </w:tbl>
    <w:p w:rsidR="00963931" w:rsidRDefault="00963931" w:rsidP="00B202C1">
      <w:pPr>
        <w:spacing w:after="0"/>
        <w:jc w:val="right"/>
      </w:pPr>
      <w:r>
        <w:rPr>
          <w:rFonts w:ascii="Times New Roman" w:eastAsia="Times New Roman" w:hAnsi="Times New Roman" w:cs="Times New Roman"/>
          <w:sz w:val="28"/>
        </w:rPr>
        <w:t xml:space="preserve"> </w:t>
      </w:r>
    </w:p>
    <w:p w:rsidR="00B65ABE" w:rsidRDefault="00B65ABE" w:rsidP="00B202C1">
      <w:pPr>
        <w:spacing w:after="0"/>
        <w:ind w:left="-1440" w:right="10912"/>
        <w:jc w:val="right"/>
        <w:rPr>
          <w:noProof/>
        </w:rPr>
      </w:pPr>
    </w:p>
    <w:p w:rsidR="00B65ABE" w:rsidRDefault="00B65ABE" w:rsidP="00B202C1">
      <w:pPr>
        <w:spacing w:after="0"/>
        <w:ind w:left="-1440" w:right="10912"/>
        <w:jc w:val="right"/>
        <w:rPr>
          <w:noProof/>
        </w:rPr>
      </w:pPr>
    </w:p>
    <w:p w:rsidR="00B65ABE" w:rsidRDefault="00B65ABE" w:rsidP="00B202C1">
      <w:pPr>
        <w:spacing w:after="0"/>
        <w:ind w:left="-1440" w:right="10912"/>
        <w:jc w:val="right"/>
        <w:rPr>
          <w:noProof/>
        </w:rPr>
      </w:pPr>
    </w:p>
    <w:p w:rsidR="00963931" w:rsidRDefault="00963931" w:rsidP="00B202C1">
      <w:pPr>
        <w:spacing w:after="0"/>
        <w:ind w:left="-1440" w:right="10912"/>
        <w:jc w:val="right"/>
      </w:pPr>
      <w:r>
        <w:rPr>
          <w:noProof/>
        </w:rPr>
        <mc:AlternateContent>
          <mc:Choice Requires="wpg">
            <w:drawing>
              <wp:anchor distT="0" distB="0" distL="114300" distR="114300" simplePos="0" relativeHeight="251693056" behindDoc="0" locked="0" layoutInCell="1" allowOverlap="1" wp14:anchorId="351CEEB0" wp14:editId="31FDAB5B">
                <wp:simplePos x="0" y="0"/>
                <wp:positionH relativeFrom="page">
                  <wp:posOffset>304800</wp:posOffset>
                </wp:positionH>
                <wp:positionV relativeFrom="page">
                  <wp:posOffset>342850</wp:posOffset>
                </wp:positionV>
                <wp:extent cx="38100" cy="9373870"/>
                <wp:effectExtent l="0" t="0" r="0" b="0"/>
                <wp:wrapTopAndBottom/>
                <wp:docPr id="265756" name="Group 265756"/>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2611" name="Shape 43261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323A2CB2" id="Group 265756" o:spid="_x0000_s1026" style="position:absolute;margin-left:24pt;margin-top:27pt;width:3pt;height:738.1pt;z-index:25169305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">
                <v:shape id="Shape 43261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694080" behindDoc="0" locked="0" layoutInCell="1" allowOverlap="1" wp14:anchorId="6BA39E98" wp14:editId="7F081391">
                <wp:simplePos x="0" y="0"/>
                <wp:positionH relativeFrom="page">
                  <wp:posOffset>7430770</wp:posOffset>
                </wp:positionH>
                <wp:positionV relativeFrom="page">
                  <wp:posOffset>342850</wp:posOffset>
                </wp:positionV>
                <wp:extent cx="38100" cy="9373870"/>
                <wp:effectExtent l="0" t="0" r="0" b="0"/>
                <wp:wrapSquare wrapText="bothSides"/>
                <wp:docPr id="265757" name="Group 265757"/>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2613" name="Shape 43261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16CF6550" id="Group 265757" o:spid="_x0000_s1026" style="position:absolute;margin-left:585.1pt;margin-top:27pt;width:3pt;height:738.1pt;z-index:25169408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">
                <v:shape id="Shape 43261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349" w:type="dxa"/>
        <w:tblInd w:w="-4" w:type="dxa"/>
        <w:tblCellMar>
          <w:top w:w="10" w:type="dxa"/>
          <w:left w:w="107" w:type="dxa"/>
          <w:right w:w="29" w:type="dxa"/>
        </w:tblCellMar>
        <w:tblLook w:val="04A0" w:firstRow="1" w:lastRow="0" w:firstColumn="1" w:lastColumn="0" w:noHBand="0" w:noVBand="1"/>
      </w:tblPr>
      <w:tblGrid>
        <w:gridCol w:w="9349"/>
      </w:tblGrid>
      <w:tr w:rsidR="00963931" w:rsidTr="00570FE0">
        <w:trPr>
          <w:trHeight w:val="638"/>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B65ABE">
            <w:pPr>
              <w:bidi/>
              <w:ind w:left="362"/>
            </w:pPr>
            <w:r>
              <w:rPr>
                <w:b/>
                <w:bCs/>
                <w:sz w:val="32"/>
                <w:szCs w:val="32"/>
                <w:rtl/>
              </w:rPr>
              <w:t>1. عنوان المقرر</w:t>
            </w:r>
          </w:p>
        </w:tc>
      </w:tr>
      <w:tr w:rsidR="00963931" w:rsidTr="00570FE0">
        <w:trPr>
          <w:trHeight w:val="582"/>
        </w:trPr>
        <w:tc>
          <w:tcPr>
            <w:tcW w:w="9349" w:type="dxa"/>
            <w:tcBorders>
              <w:top w:val="single" w:sz="4" w:space="0" w:color="000000"/>
              <w:left w:val="single" w:sz="4" w:space="0" w:color="000000"/>
              <w:bottom w:val="single" w:sz="4" w:space="0" w:color="000000"/>
              <w:right w:val="single" w:sz="4" w:space="0" w:color="000000"/>
            </w:tcBorders>
          </w:tcPr>
          <w:p w:rsidR="00963931" w:rsidRPr="009512E2" w:rsidRDefault="00963931" w:rsidP="00B65ABE">
            <w:pPr>
              <w:tabs>
                <w:tab w:val="center" w:pos="1045"/>
                <w:tab w:val="center" w:pos="4577"/>
                <w:tab w:val="center" w:pos="9214"/>
              </w:tabs>
              <w:bidi/>
              <w:jc w:val="center"/>
              <w:rPr>
                <w:b/>
                <w:bCs/>
                <w:sz w:val="32"/>
                <w:szCs w:val="32"/>
              </w:rPr>
            </w:pPr>
            <w:r>
              <w:rPr>
                <w:rtl/>
              </w:rPr>
              <w:t>Identity Identification Tools</w:t>
            </w:r>
          </w:p>
        </w:tc>
      </w:tr>
      <w:tr w:rsidR="00963931" w:rsidTr="00570FE0">
        <w:trPr>
          <w:trHeight w:val="637"/>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B65ABE">
            <w:pPr>
              <w:bidi/>
              <w:ind w:left="362"/>
            </w:pPr>
            <w:r>
              <w:rPr>
                <w:b/>
                <w:bCs/>
                <w:sz w:val="32"/>
                <w:szCs w:val="32"/>
                <w:rtl/>
              </w:rPr>
              <w:t>2. رمز المقرر</w:t>
            </w:r>
          </w:p>
        </w:tc>
      </w:tr>
      <w:tr w:rsidR="00963931" w:rsidTr="00570FE0">
        <w:trPr>
          <w:trHeight w:val="582"/>
        </w:trPr>
        <w:tc>
          <w:tcPr>
            <w:tcW w:w="9349" w:type="dxa"/>
            <w:tcBorders>
              <w:top w:val="single" w:sz="4" w:space="0" w:color="000000"/>
              <w:left w:val="single" w:sz="4" w:space="0" w:color="000000"/>
              <w:bottom w:val="single" w:sz="4" w:space="0" w:color="000000"/>
              <w:right w:val="single" w:sz="4" w:space="0" w:color="000000"/>
            </w:tcBorders>
          </w:tcPr>
          <w:p w:rsidR="00963931" w:rsidRPr="009512E2" w:rsidRDefault="00963931" w:rsidP="00B65ABE">
            <w:pPr>
              <w:bidi/>
              <w:jc w:val="center"/>
              <w:rPr>
                <w:rFonts w:eastAsia="Times New Roman"/>
                <w:b/>
                <w:bCs/>
                <w:sz w:val="28"/>
                <w:szCs w:val="28"/>
              </w:rPr>
            </w:pPr>
            <w:r w:rsidRPr="009512E2">
              <w:rPr>
                <w:b/>
                <w:bCs/>
                <w:sz w:val="28"/>
                <w:szCs w:val="28"/>
              </w:rPr>
              <w:t>FOR404</w:t>
            </w:r>
          </w:p>
          <w:p w:rsidR="00963931" w:rsidRDefault="00963931" w:rsidP="00B65ABE">
            <w:pPr>
              <w:bidi/>
              <w:ind w:right="4"/>
            </w:pPr>
          </w:p>
        </w:tc>
      </w:tr>
      <w:tr w:rsidR="00963931" w:rsidTr="00570FE0">
        <w:trPr>
          <w:trHeight w:val="637"/>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B65ABE">
            <w:pPr>
              <w:bidi/>
              <w:ind w:left="362"/>
            </w:pPr>
            <w:r>
              <w:rPr>
                <w:b/>
                <w:bCs/>
                <w:sz w:val="32"/>
                <w:szCs w:val="32"/>
                <w:rtl/>
              </w:rPr>
              <w:t>3. الفصل / السنة</w:t>
            </w:r>
          </w:p>
        </w:tc>
      </w:tr>
      <w:tr w:rsidR="00963931" w:rsidTr="00570FE0">
        <w:trPr>
          <w:trHeight w:val="583"/>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B65ABE">
            <w:pPr>
              <w:bidi/>
              <w:ind w:right="65"/>
              <w:jc w:val="center"/>
            </w:pPr>
            <w:r>
              <w:rPr>
                <w:rFonts w:ascii="Times New Roman" w:eastAsia="Times New Roman" w:hAnsi="Times New Roman" w:cs="Times New Roman"/>
                <w:sz w:val="28"/>
                <w:szCs w:val="28"/>
                <w:rtl/>
              </w:rPr>
              <w:t>Fourth Level / First Semester</w:t>
            </w:r>
          </w:p>
        </w:tc>
      </w:tr>
      <w:tr w:rsidR="00963931" w:rsidTr="00570FE0">
        <w:trPr>
          <w:trHeight w:val="637"/>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B65ABE" w:rsidP="00B65ABE">
            <w:pPr>
              <w:bidi/>
              <w:ind w:left="362"/>
              <w:rPr>
                <w:rtl/>
                <w:lang w:bidi="ar-IQ"/>
              </w:rPr>
            </w:pPr>
            <w:r>
              <w:rPr>
                <w:rFonts w:hint="cs"/>
                <w:b/>
                <w:bCs/>
                <w:sz w:val="32"/>
                <w:szCs w:val="32"/>
                <w:rtl/>
                <w:lang w:bidi="ar-IQ"/>
              </w:rPr>
              <w:t>4</w:t>
            </w:r>
            <w:r w:rsidRPr="00B65ABE">
              <w:rPr>
                <w:rFonts w:cs="Arial"/>
                <w:b/>
                <w:bCs/>
                <w:sz w:val="32"/>
                <w:szCs w:val="32"/>
                <w:rtl/>
              </w:rPr>
              <w:t>. تاريخ إعداد هذا الوصف</w:t>
            </w:r>
          </w:p>
        </w:tc>
      </w:tr>
      <w:tr w:rsidR="00963931" w:rsidTr="00570FE0">
        <w:trPr>
          <w:trHeight w:val="605"/>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B65ABE">
            <w:pPr>
              <w:bidi/>
              <w:ind w:right="3"/>
              <w:jc w:val="center"/>
            </w:pPr>
            <w:r>
              <w:rPr>
                <w:sz w:val="28"/>
              </w:rPr>
              <w:t xml:space="preserve">2026 </w:t>
            </w:r>
            <w:r>
              <w:rPr>
                <w:rFonts w:ascii="Times New Roman" w:eastAsia="Times New Roman" w:hAnsi="Times New Roman" w:cs="Times New Roman"/>
                <w:sz w:val="28"/>
              </w:rPr>
              <w:t>-</w:t>
            </w:r>
            <w:r>
              <w:rPr>
                <w:sz w:val="28"/>
              </w:rPr>
              <w:t>2025</w:t>
            </w:r>
          </w:p>
        </w:tc>
      </w:tr>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B65ABE" w:rsidP="00B65ABE">
            <w:pPr>
              <w:bidi/>
              <w:ind w:left="362"/>
              <w:rPr>
                <w:rtl/>
                <w:lang w:bidi="ar-IQ"/>
              </w:rPr>
            </w:pPr>
            <w:r>
              <w:rPr>
                <w:rFonts w:hint="cs"/>
                <w:b/>
                <w:bCs/>
                <w:sz w:val="32"/>
                <w:szCs w:val="32"/>
                <w:rtl/>
              </w:rPr>
              <w:t>5</w:t>
            </w:r>
            <w:r w:rsidRPr="00B65ABE">
              <w:rPr>
                <w:rFonts w:cs="Arial"/>
                <w:b/>
                <w:bCs/>
                <w:sz w:val="32"/>
                <w:szCs w:val="32"/>
                <w:rtl/>
              </w:rPr>
              <w:t>. طرق الحضور المتاحة</w:t>
            </w:r>
          </w:p>
        </w:tc>
      </w:tr>
      <w:tr w:rsidR="00963931" w:rsidTr="00570FE0">
        <w:trPr>
          <w:trHeight w:val="583"/>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B65ABE">
            <w:pPr>
              <w:bidi/>
              <w:ind w:right="64"/>
              <w:jc w:val="center"/>
            </w:pPr>
            <w:r>
              <w:rPr>
                <w:rFonts w:ascii="Times New Roman" w:eastAsia="Times New Roman" w:hAnsi="Times New Roman" w:cs="Times New Roman"/>
                <w:sz w:val="28"/>
                <w:szCs w:val="28"/>
                <w:rtl/>
              </w:rPr>
              <w:t>In-person Attendance</w:t>
            </w:r>
          </w:p>
        </w:tc>
      </w:tr>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B65ABE" w:rsidP="00B65ABE">
            <w:pPr>
              <w:bidi/>
              <w:ind w:left="362"/>
              <w:rPr>
                <w:rtl/>
                <w:lang w:bidi="ar-IQ"/>
              </w:rPr>
            </w:pPr>
            <w:r>
              <w:rPr>
                <w:rFonts w:hint="cs"/>
                <w:b/>
                <w:bCs/>
                <w:sz w:val="32"/>
                <w:szCs w:val="32"/>
                <w:rtl/>
              </w:rPr>
              <w:t>6</w:t>
            </w:r>
            <w:r w:rsidRPr="00B65ABE">
              <w:rPr>
                <w:rFonts w:cs="Arial"/>
                <w:b/>
                <w:bCs/>
                <w:sz w:val="32"/>
                <w:szCs w:val="32"/>
                <w:rtl/>
              </w:rPr>
              <w:t>. إجمالي الساعات / إجمالي الوحدات</w:t>
            </w:r>
          </w:p>
        </w:tc>
      </w:tr>
      <w:tr w:rsidR="00963931" w:rsidTr="00570FE0">
        <w:trPr>
          <w:trHeight w:val="607"/>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B65ABE">
            <w:pPr>
              <w:bidi/>
              <w:ind w:right="67"/>
              <w:jc w:val="center"/>
            </w:pPr>
            <w:r>
              <w:rPr>
                <w:rFonts w:ascii="Times New Roman" w:eastAsia="Times New Roman" w:hAnsi="Times New Roman" w:cs="Times New Roman"/>
                <w:sz w:val="28"/>
                <w:szCs w:val="28"/>
                <w:rtl/>
              </w:rPr>
              <w:t>45ساعة / 2 وحده</w:t>
            </w:r>
          </w:p>
        </w:tc>
      </w:tr>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B65ABE" w:rsidP="00B65ABE">
            <w:pPr>
              <w:bidi/>
              <w:ind w:right="168"/>
            </w:pPr>
            <w:r w:rsidRPr="00B65ABE">
              <w:rPr>
                <w:rFonts w:cs="Arial"/>
                <w:b/>
                <w:bCs/>
                <w:sz w:val="32"/>
                <w:szCs w:val="32"/>
                <w:rtl/>
              </w:rPr>
              <w:t>7. اسم منسق القاضي (إذا كان هناك أكثر من واحد، قم بإدراج الأسماء والعناوين الجامعية)</w:t>
            </w:r>
          </w:p>
        </w:tc>
      </w:tr>
      <w:tr w:rsidR="00963931" w:rsidTr="00570FE0">
        <w:trPr>
          <w:trHeight w:val="535"/>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B65ABE">
            <w:pPr>
              <w:bidi/>
              <w:ind w:right="72"/>
            </w:pPr>
            <w:r>
              <w:rPr>
                <w:rFonts w:ascii="Times New Roman" w:eastAsia="Times New Roman" w:hAnsi="Times New Roman" w:cs="Times New Roman"/>
                <w:sz w:val="28"/>
              </w:rPr>
              <w:t xml:space="preserve"> </w:t>
            </w:r>
          </w:p>
        </w:tc>
      </w:tr>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B65ABE" w:rsidP="00B65ABE">
            <w:pPr>
              <w:bidi/>
              <w:ind w:left="362"/>
            </w:pPr>
            <w:r>
              <w:rPr>
                <w:rFonts w:hint="cs"/>
                <w:b/>
                <w:bCs/>
                <w:sz w:val="32"/>
                <w:szCs w:val="32"/>
                <w:rtl/>
              </w:rPr>
              <w:t>8</w:t>
            </w:r>
            <w:r w:rsidRPr="00B65ABE">
              <w:rPr>
                <w:rFonts w:cs="Arial"/>
                <w:b/>
                <w:bCs/>
                <w:sz w:val="32"/>
                <w:szCs w:val="32"/>
                <w:rtl/>
              </w:rPr>
              <w:t>. أهداف المقرر الدراسي (أهداف المادة الدراسية)</w:t>
            </w:r>
          </w:p>
        </w:tc>
      </w:tr>
      <w:tr w:rsidR="00963931" w:rsidTr="00570FE0">
        <w:trPr>
          <w:trHeight w:val="3945"/>
        </w:trPr>
        <w:tc>
          <w:tcPr>
            <w:tcW w:w="9349" w:type="dxa"/>
            <w:tcBorders>
              <w:top w:val="single" w:sz="4" w:space="0" w:color="000000"/>
              <w:left w:val="single" w:sz="4" w:space="0" w:color="000000"/>
              <w:bottom w:val="single" w:sz="4" w:space="0" w:color="000000"/>
              <w:right w:val="single" w:sz="4" w:space="0" w:color="000000"/>
            </w:tcBorders>
          </w:tcPr>
          <w:p w:rsidR="00B65ABE" w:rsidRPr="00B65ABE" w:rsidRDefault="00B65ABE" w:rsidP="00B65ABE">
            <w:pPr>
              <w:pStyle w:val="af2"/>
              <w:bidi/>
              <w:rPr>
                <w:b/>
                <w:bCs/>
                <w:sz w:val="28"/>
                <w:szCs w:val="28"/>
              </w:rPr>
            </w:pPr>
            <w:r w:rsidRPr="00B65ABE">
              <w:rPr>
                <w:b/>
                <w:bCs/>
                <w:sz w:val="28"/>
                <w:szCs w:val="28"/>
                <w:rtl/>
              </w:rPr>
              <w:t>أ - المعرفة:</w:t>
            </w:r>
          </w:p>
          <w:p w:rsidR="00B65ABE" w:rsidRPr="00B65ABE" w:rsidRDefault="00B65ABE" w:rsidP="00B65ABE">
            <w:pPr>
              <w:pStyle w:val="af2"/>
              <w:bidi/>
              <w:rPr>
                <w:b/>
                <w:bCs/>
                <w:sz w:val="28"/>
                <w:szCs w:val="28"/>
              </w:rPr>
            </w:pPr>
            <w:r w:rsidRPr="00B65ABE">
              <w:rPr>
                <w:b/>
                <w:bCs/>
                <w:sz w:val="28"/>
                <w:szCs w:val="28"/>
                <w:rtl/>
              </w:rPr>
              <w:t>أ1 - تعريف الطلاب بمفهوم البحث العلمي وأهميته في تنمية المعرفة.</w:t>
            </w:r>
          </w:p>
          <w:p w:rsidR="00B65ABE" w:rsidRPr="00B65ABE" w:rsidRDefault="00B65ABE" w:rsidP="00B65ABE">
            <w:pPr>
              <w:pStyle w:val="af2"/>
              <w:bidi/>
              <w:rPr>
                <w:b/>
                <w:bCs/>
                <w:sz w:val="28"/>
                <w:szCs w:val="28"/>
              </w:rPr>
            </w:pPr>
            <w:r w:rsidRPr="00B65ABE">
              <w:rPr>
                <w:b/>
                <w:bCs/>
                <w:sz w:val="28"/>
                <w:szCs w:val="28"/>
                <w:rtl/>
              </w:rPr>
              <w:t>أ2 - فهم خطوات إجراء البحث العلمي، بدءًا من اختيار الموضوع، وتحديد المشكلة، ووضع الأهداف، وصياغة الفرضيات، وبناء الإطار النظري، وانتهاءً بتحليل النتائج وكتابة التوصيات.</w:t>
            </w:r>
          </w:p>
          <w:p w:rsidR="00B65ABE" w:rsidRPr="00B65ABE" w:rsidRDefault="00B65ABE" w:rsidP="00B65ABE">
            <w:pPr>
              <w:pStyle w:val="af2"/>
              <w:bidi/>
              <w:rPr>
                <w:b/>
                <w:bCs/>
                <w:sz w:val="28"/>
                <w:szCs w:val="28"/>
              </w:rPr>
            </w:pPr>
            <w:r w:rsidRPr="00B65ABE">
              <w:rPr>
                <w:b/>
                <w:bCs/>
                <w:sz w:val="28"/>
                <w:szCs w:val="28"/>
                <w:rtl/>
              </w:rPr>
              <w:t>أ3 - تحديد أدوات وأساليب جمع البيانات وتصنيفها وتحليلها.</w:t>
            </w:r>
          </w:p>
          <w:p w:rsidR="00963931" w:rsidRDefault="00B65ABE" w:rsidP="00B65ABE">
            <w:pPr>
              <w:bidi/>
              <w:ind w:right="60"/>
            </w:pPr>
            <w:r w:rsidRPr="00B65ABE">
              <w:rPr>
                <w:rFonts w:cs="Times New Roman"/>
                <w:b/>
                <w:bCs/>
                <w:sz w:val="28"/>
                <w:szCs w:val="28"/>
                <w:rtl/>
              </w:rPr>
              <w:t>أ4 - فهم مبادئ التوثيق العلمي وأخلاقيات البحث.</w:t>
            </w:r>
          </w:p>
        </w:tc>
      </w:tr>
      <w:tr w:rsidR="00963931" w:rsidTr="00570FE0">
        <w:trPr>
          <w:trHeight w:val="4873"/>
        </w:trPr>
        <w:tc>
          <w:tcPr>
            <w:tcW w:w="9349" w:type="dxa"/>
            <w:tcBorders>
              <w:top w:val="single" w:sz="4" w:space="0" w:color="000000"/>
              <w:left w:val="single" w:sz="4" w:space="0" w:color="000000"/>
              <w:bottom w:val="single" w:sz="4" w:space="0" w:color="000000"/>
              <w:right w:val="single" w:sz="4" w:space="0" w:color="000000"/>
            </w:tcBorders>
          </w:tcPr>
          <w:p w:rsidR="00B65ABE" w:rsidRPr="007A5C5D" w:rsidRDefault="00B65ABE" w:rsidP="00B65ABE">
            <w:pPr>
              <w:pStyle w:val="af2"/>
              <w:bidi/>
              <w:rPr>
                <w:lang w:bidi="ar-IQ"/>
              </w:rPr>
            </w:pPr>
            <w:r w:rsidRPr="007A5C5D">
              <w:rPr>
                <w:rtl/>
                <w:lang w:bidi="ar-IQ"/>
              </w:rPr>
              <w:t>ب - المهارات:</w:t>
            </w:r>
          </w:p>
          <w:p w:rsidR="00B65ABE" w:rsidRPr="007A5C5D" w:rsidRDefault="00B65ABE" w:rsidP="00B65ABE">
            <w:pPr>
              <w:pStyle w:val="af2"/>
              <w:bidi/>
              <w:rPr>
                <w:lang w:bidi="ar-IQ"/>
              </w:rPr>
            </w:pPr>
            <w:r w:rsidRPr="007A5C5D">
              <w:rPr>
                <w:rtl/>
                <w:lang w:bidi="ar-IQ"/>
              </w:rPr>
              <w:t>ب1 - تنمية مهارة اختيار وصياغة مشكلة بحثية مناسبة للدراسة.</w:t>
            </w:r>
          </w:p>
          <w:p w:rsidR="00B65ABE" w:rsidRPr="007A5C5D" w:rsidRDefault="00B65ABE" w:rsidP="00B65ABE">
            <w:pPr>
              <w:pStyle w:val="af2"/>
              <w:bidi/>
              <w:rPr>
                <w:lang w:bidi="ar-IQ"/>
              </w:rPr>
            </w:pPr>
            <w:r w:rsidRPr="007A5C5D">
              <w:rPr>
                <w:rtl/>
                <w:lang w:bidi="ar-IQ"/>
              </w:rPr>
              <w:t>ب2 - تطبيق الخطوات المنهجية لإعداد خطة بحث علمي.</w:t>
            </w:r>
          </w:p>
          <w:p w:rsidR="00AD7607" w:rsidRPr="007A5C5D" w:rsidRDefault="00B65ABE" w:rsidP="00B65ABE">
            <w:pPr>
              <w:pStyle w:val="af2"/>
              <w:bidi/>
              <w:rPr>
                <w:lang w:bidi="ar-IQ"/>
              </w:rPr>
            </w:pPr>
            <w:r w:rsidRPr="007A5C5D">
              <w:rPr>
                <w:rtl/>
                <w:lang w:bidi="ar-IQ"/>
              </w:rPr>
              <w:t>ب3 - كتابة التقارير العلمية والأوراق البحثية وفقًا للمنهجية الأكاديمية السليمة</w:t>
            </w:r>
            <w:r w:rsidRPr="007A5C5D">
              <w:rPr>
                <w:rFonts w:hint="cs"/>
                <w:rtl/>
                <w:lang w:bidi="ar-IQ"/>
              </w:rPr>
              <w:t>,</w:t>
            </w:r>
          </w:p>
          <w:p w:rsidR="00AD7607" w:rsidRPr="007A5C5D" w:rsidRDefault="000E5E36" w:rsidP="00B65ABE">
            <w:pPr>
              <w:bidi/>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9" style="width:0;height:1.5pt" o:hralign="right" o:hrstd="t" o:hr="t" fillcolor="#a0a0a0" stroked="f"/>
              </w:pict>
            </w:r>
          </w:p>
          <w:p w:rsidR="007A5C5D" w:rsidRPr="007A5C5D" w:rsidRDefault="007A5C5D" w:rsidP="007A5C5D">
            <w:pPr>
              <w:bidi/>
              <w:spacing w:before="100" w:beforeAutospacing="1" w:after="100" w:afterAutospacing="1"/>
              <w:rPr>
                <w:rFonts w:ascii="Times New Roman" w:eastAsia="Times New Roman" w:hAnsi="Times New Roman" w:cs="Times New Roman"/>
                <w:sz w:val="24"/>
                <w:szCs w:val="24"/>
              </w:rPr>
            </w:pPr>
            <w:r w:rsidRPr="007A5C5D">
              <w:rPr>
                <w:rFonts w:ascii="Times New Roman" w:eastAsia="Times New Roman" w:hAnsi="Times New Roman" w:cs="Times New Roman"/>
                <w:sz w:val="24"/>
                <w:szCs w:val="24"/>
                <w:rtl/>
              </w:rPr>
              <w:t>ج - القيم:</w:t>
            </w:r>
          </w:p>
          <w:p w:rsidR="007A5C5D" w:rsidRPr="007A5C5D" w:rsidRDefault="007A5C5D" w:rsidP="007A5C5D">
            <w:pPr>
              <w:bidi/>
              <w:spacing w:before="100" w:beforeAutospacing="1" w:after="100" w:afterAutospacing="1"/>
              <w:rPr>
                <w:rFonts w:ascii="Times New Roman" w:eastAsia="Times New Roman" w:hAnsi="Times New Roman" w:cs="Times New Roman"/>
                <w:sz w:val="24"/>
                <w:szCs w:val="24"/>
              </w:rPr>
            </w:pPr>
            <w:r w:rsidRPr="007A5C5D">
              <w:rPr>
                <w:rFonts w:ascii="Times New Roman" w:eastAsia="Times New Roman" w:hAnsi="Times New Roman" w:cs="Times New Roman"/>
                <w:sz w:val="24"/>
                <w:szCs w:val="24"/>
                <w:rtl/>
              </w:rPr>
              <w:t>ج1 - تعزيز روح البحث والابتكار لدى الطلاب.</w:t>
            </w:r>
          </w:p>
          <w:p w:rsidR="007A5C5D" w:rsidRPr="007A5C5D" w:rsidRDefault="007A5C5D" w:rsidP="007A5C5D">
            <w:pPr>
              <w:bidi/>
              <w:spacing w:before="100" w:beforeAutospacing="1" w:after="100" w:afterAutospacing="1"/>
              <w:rPr>
                <w:rFonts w:ascii="Times New Roman" w:eastAsia="Times New Roman" w:hAnsi="Times New Roman" w:cs="Times New Roman"/>
                <w:sz w:val="24"/>
                <w:szCs w:val="24"/>
              </w:rPr>
            </w:pPr>
            <w:r w:rsidRPr="007A5C5D">
              <w:rPr>
                <w:rFonts w:ascii="Times New Roman" w:eastAsia="Times New Roman" w:hAnsi="Times New Roman" w:cs="Times New Roman"/>
                <w:sz w:val="24"/>
                <w:szCs w:val="24"/>
                <w:rtl/>
              </w:rPr>
              <w:t>ج2 - تشجيع الالتزام بالأمانة الأكاديمية ونزاهة البحث.</w:t>
            </w:r>
          </w:p>
          <w:p w:rsidR="007A5C5D" w:rsidRPr="007A5C5D" w:rsidRDefault="007A5C5D" w:rsidP="007A5C5D">
            <w:pPr>
              <w:bidi/>
              <w:spacing w:before="100" w:beforeAutospacing="1" w:after="100" w:afterAutospacing="1"/>
              <w:rPr>
                <w:rFonts w:ascii="Times New Roman" w:eastAsia="Times New Roman" w:hAnsi="Times New Roman" w:cs="Times New Roman"/>
                <w:sz w:val="24"/>
                <w:szCs w:val="24"/>
              </w:rPr>
            </w:pPr>
            <w:r w:rsidRPr="007A5C5D">
              <w:rPr>
                <w:rFonts w:ascii="Times New Roman" w:eastAsia="Times New Roman" w:hAnsi="Times New Roman" w:cs="Times New Roman"/>
                <w:sz w:val="24"/>
                <w:szCs w:val="24"/>
                <w:rtl/>
              </w:rPr>
              <w:t>ج3 - تشجيع العمل الجماعي والتعاون في إجراء البحوث.</w:t>
            </w:r>
          </w:p>
          <w:p w:rsidR="00963931" w:rsidRPr="007A5C5D" w:rsidRDefault="007A5C5D" w:rsidP="007A5C5D">
            <w:pPr>
              <w:bidi/>
              <w:spacing w:after="3" w:line="395" w:lineRule="auto"/>
              <w:ind w:right="1409"/>
              <w:rPr>
                <w:rtl/>
                <w:lang w:bidi="ar-IQ"/>
              </w:rPr>
            </w:pPr>
            <w:r w:rsidRPr="007A5C5D">
              <w:rPr>
                <w:rFonts w:ascii="Times New Roman" w:eastAsia="Times New Roman" w:hAnsi="Times New Roman" w:cs="Times New Roman"/>
                <w:sz w:val="24"/>
                <w:szCs w:val="24"/>
                <w:rtl/>
              </w:rPr>
              <w:t>ج4 - احترام آراء الآخرين والانفتاح على الأفكار المختلفة أثناء إعداد البحوث.</w:t>
            </w:r>
          </w:p>
          <w:p w:rsidR="00963931" w:rsidRPr="007A5C5D" w:rsidRDefault="00963931" w:rsidP="00B65ABE">
            <w:pPr>
              <w:bidi/>
              <w:ind w:left="8"/>
            </w:pPr>
          </w:p>
        </w:tc>
      </w:tr>
      <w:tr w:rsidR="00963931" w:rsidTr="00570FE0">
        <w:trPr>
          <w:trHeight w:val="534"/>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B65ABE">
            <w:pPr>
              <w:bidi/>
              <w:ind w:left="435"/>
            </w:pPr>
            <w:r>
              <w:rPr>
                <w:b/>
                <w:bCs/>
                <w:sz w:val="28"/>
                <w:szCs w:val="28"/>
              </w:rPr>
              <w:t>9</w:t>
            </w:r>
            <w:r>
              <w:rPr>
                <w:rFonts w:ascii="Times New Roman" w:eastAsia="Times New Roman" w:hAnsi="Times New Roman" w:cs="Times New Roman"/>
                <w:b/>
                <w:bCs/>
                <w:sz w:val="28"/>
                <w:szCs w:val="28"/>
                <w:rtl/>
              </w:rPr>
              <w:t>.</w:t>
            </w:r>
            <w:r>
              <w:rPr>
                <w:rFonts w:ascii="Arial" w:eastAsia="Arial" w:hAnsi="Arial" w:cs="Arial"/>
                <w:b/>
                <w:bCs/>
                <w:sz w:val="28"/>
                <w:szCs w:val="28"/>
                <w:rtl/>
              </w:rPr>
              <w:t xml:space="preserve"> </w:t>
            </w:r>
            <w:r>
              <w:rPr>
                <w:rFonts w:ascii="Times New Roman" w:eastAsia="Times New Roman" w:hAnsi="Times New Roman" w:cs="Times New Roman"/>
                <w:b/>
                <w:bCs/>
                <w:sz w:val="28"/>
                <w:szCs w:val="28"/>
                <w:rtl/>
              </w:rPr>
              <w:t xml:space="preserve">استراتيجيات التعليم والتعلم </w:t>
            </w:r>
          </w:p>
        </w:tc>
      </w:tr>
      <w:tr w:rsidR="00A81F0A" w:rsidTr="00570FE0">
        <w:trPr>
          <w:trHeight w:val="1578"/>
        </w:trPr>
        <w:tc>
          <w:tcPr>
            <w:tcW w:w="9349" w:type="dxa"/>
            <w:tcBorders>
              <w:top w:val="single" w:sz="4" w:space="0" w:color="000000"/>
              <w:left w:val="single" w:sz="4" w:space="0" w:color="000000"/>
              <w:bottom w:val="single" w:sz="4" w:space="0" w:color="000000"/>
              <w:right w:val="single" w:sz="4" w:space="0" w:color="000000"/>
            </w:tcBorders>
          </w:tcPr>
          <w:p w:rsidR="007A5C5D" w:rsidRDefault="00A81F0A" w:rsidP="00B65ABE">
            <w:pPr>
              <w:bidi/>
              <w:spacing w:after="249"/>
              <w:ind w:left="465"/>
              <w:rPr>
                <w:rtl/>
              </w:rPr>
            </w:pPr>
            <w:r>
              <w:rPr>
                <w:rtl/>
              </w:rPr>
              <w:t>1 – إلقاء المحاضرات باستخدام طرائق تدريس حديثة</w:t>
            </w:r>
          </w:p>
          <w:p w:rsidR="007A5C5D" w:rsidRDefault="00A81F0A" w:rsidP="007A5C5D">
            <w:pPr>
              <w:bidi/>
              <w:spacing w:after="249"/>
              <w:ind w:left="465"/>
              <w:rPr>
                <w:rtl/>
              </w:rPr>
            </w:pPr>
            <w:r>
              <w:rPr>
                <w:rtl/>
              </w:rPr>
              <w:t xml:space="preserve"> 2 – المناقشات والحوار</w:t>
            </w:r>
          </w:p>
          <w:p w:rsidR="00A81F0A" w:rsidRDefault="00A81F0A" w:rsidP="007A5C5D">
            <w:pPr>
              <w:bidi/>
              <w:spacing w:after="249"/>
              <w:ind w:left="465"/>
            </w:pPr>
            <w:r>
              <w:rPr>
                <w:rtl/>
              </w:rPr>
              <w:t xml:space="preserve"> 3 – اختبارات بسيطة</w:t>
            </w:r>
          </w:p>
          <w:p w:rsidR="00A81F0A" w:rsidRDefault="00A81F0A" w:rsidP="00B65ABE">
            <w:pPr>
              <w:bidi/>
              <w:ind w:left="465"/>
            </w:pPr>
          </w:p>
        </w:tc>
      </w:tr>
    </w:tbl>
    <w:p w:rsidR="00963931" w:rsidRDefault="00963931" w:rsidP="00B202C1">
      <w:pPr>
        <w:spacing w:after="192"/>
        <w:jc w:val="right"/>
      </w:pPr>
      <w:r>
        <w:rPr>
          <w:rFonts w:ascii="Times New Roman" w:eastAsia="Times New Roman" w:hAnsi="Times New Roman" w:cs="Times New Roman"/>
          <w:sz w:val="44"/>
        </w:rPr>
        <w:t xml:space="preserve"> </w:t>
      </w:r>
    </w:p>
    <w:p w:rsidR="00963931" w:rsidRDefault="00963931" w:rsidP="00B202C1">
      <w:pPr>
        <w:spacing w:after="192"/>
        <w:jc w:val="right"/>
      </w:pPr>
      <w:r>
        <w:rPr>
          <w:noProof/>
        </w:rPr>
        <mc:AlternateContent>
          <mc:Choice Requires="wpg">
            <w:drawing>
              <wp:anchor distT="0" distB="0" distL="114300" distR="114300" simplePos="0" relativeHeight="251695104" behindDoc="0" locked="0" layoutInCell="1" allowOverlap="1" wp14:anchorId="73E3A6AC" wp14:editId="7F7DFE34">
                <wp:simplePos x="0" y="0"/>
                <wp:positionH relativeFrom="page">
                  <wp:posOffset>304800</wp:posOffset>
                </wp:positionH>
                <wp:positionV relativeFrom="page">
                  <wp:posOffset>342850</wp:posOffset>
                </wp:positionV>
                <wp:extent cx="38100" cy="9373870"/>
                <wp:effectExtent l="0" t="0" r="0" b="0"/>
                <wp:wrapTopAndBottom/>
                <wp:docPr id="270405" name="Group 270405"/>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3619" name="Shape 433619"/>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637C4B8D" id="Group 270405" o:spid="_x0000_s1026" style="position:absolute;margin-left:24pt;margin-top:27pt;width:3pt;height:738.1pt;z-index:25169510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AJVpwGfwIA&#10;AGMGAAAOAAAAAAAAAAAAAAAAAC4CAABkcnMvZTJvRG9jLnhtbFBLAQItABQABgAIAAAAIQDCpOkm&#10;3gAAAAkBAAAPAAAAAAAAAAAAAAAAANkEAABkcnMvZG93bnJldi54bWxQSwUGAAAAAAQABADzAAAA&#10;5AUAAAAA&#10;">
                <v:shape id="Shape 433619"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696128" behindDoc="0" locked="0" layoutInCell="1" allowOverlap="1" wp14:anchorId="1F8E1C7C" wp14:editId="29E783CF">
                <wp:simplePos x="0" y="0"/>
                <wp:positionH relativeFrom="page">
                  <wp:posOffset>7430770</wp:posOffset>
                </wp:positionH>
                <wp:positionV relativeFrom="page">
                  <wp:posOffset>342850</wp:posOffset>
                </wp:positionV>
                <wp:extent cx="38100" cy="9373870"/>
                <wp:effectExtent l="0" t="0" r="0" b="0"/>
                <wp:wrapSquare wrapText="bothSides"/>
                <wp:docPr id="270406" name="Group 270406"/>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3621" name="Shape 43362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69B706BE" id="Group 270406" o:spid="_x0000_s1026" style="position:absolute;margin-left:585.1pt;margin-top:27pt;width:3pt;height:738.1pt;z-index:251696128;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">
                <v:shape id="Shape 43362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44"/>
        </w:rPr>
        <w:t xml:space="preserve"> </w:t>
      </w:r>
    </w:p>
    <w:p w:rsidR="00963931" w:rsidRDefault="00963931" w:rsidP="00B202C1">
      <w:pPr>
        <w:spacing w:after="192"/>
        <w:jc w:val="right"/>
      </w:pPr>
      <w:r>
        <w:rPr>
          <w:rFonts w:ascii="Times New Roman" w:eastAsia="Times New Roman" w:hAnsi="Times New Roman" w:cs="Times New Roman"/>
          <w:sz w:val="44"/>
        </w:rPr>
        <w:t xml:space="preserve"> </w:t>
      </w:r>
    </w:p>
    <w:p w:rsidR="007A5C5D" w:rsidRDefault="007A5C5D" w:rsidP="00B202C1">
      <w:pPr>
        <w:spacing w:after="192"/>
        <w:jc w:val="right"/>
        <w:rPr>
          <w:rFonts w:ascii="Times New Roman" w:eastAsia="Times New Roman" w:hAnsi="Times New Roman" w:cs="Times New Roman"/>
          <w:sz w:val="44"/>
        </w:rPr>
      </w:pPr>
    </w:p>
    <w:p w:rsidR="007A5C5D" w:rsidRDefault="007A5C5D" w:rsidP="00B202C1">
      <w:pPr>
        <w:spacing w:after="192"/>
        <w:jc w:val="right"/>
        <w:rPr>
          <w:rFonts w:ascii="Times New Roman" w:eastAsia="Times New Roman" w:hAnsi="Times New Roman" w:cs="Times New Roman"/>
          <w:sz w:val="44"/>
        </w:rPr>
      </w:pPr>
    </w:p>
    <w:p w:rsidR="007A5C5D" w:rsidRDefault="007A5C5D" w:rsidP="00B202C1">
      <w:pPr>
        <w:spacing w:after="192"/>
        <w:jc w:val="right"/>
        <w:rPr>
          <w:rFonts w:ascii="Times New Roman" w:eastAsia="Times New Roman" w:hAnsi="Times New Roman" w:cs="Times New Roman"/>
          <w:sz w:val="44"/>
        </w:rPr>
      </w:pPr>
    </w:p>
    <w:p w:rsidR="007A5C5D" w:rsidRDefault="007A5C5D" w:rsidP="00B202C1">
      <w:pPr>
        <w:spacing w:after="192"/>
        <w:jc w:val="right"/>
        <w:rPr>
          <w:rFonts w:ascii="Times New Roman" w:eastAsia="Times New Roman" w:hAnsi="Times New Roman" w:cs="Times New Roman"/>
          <w:sz w:val="44"/>
        </w:rPr>
      </w:pPr>
    </w:p>
    <w:p w:rsidR="007A5C5D" w:rsidRDefault="007A5C5D" w:rsidP="00B202C1">
      <w:pPr>
        <w:spacing w:after="192"/>
        <w:jc w:val="right"/>
        <w:rPr>
          <w:rFonts w:ascii="Times New Roman" w:eastAsia="Times New Roman" w:hAnsi="Times New Roman" w:cs="Times New Roman"/>
          <w:sz w:val="44"/>
        </w:rPr>
      </w:pPr>
    </w:p>
    <w:p w:rsidR="00963931" w:rsidRDefault="00963931" w:rsidP="00B202C1">
      <w:pPr>
        <w:spacing w:after="192"/>
        <w:jc w:val="right"/>
      </w:pPr>
      <w:r>
        <w:rPr>
          <w:rFonts w:ascii="Times New Roman" w:eastAsia="Times New Roman" w:hAnsi="Times New Roman" w:cs="Times New Roman"/>
          <w:sz w:val="44"/>
        </w:rPr>
        <w:t xml:space="preserve"> </w:t>
      </w:r>
    </w:p>
    <w:p w:rsidR="00963931" w:rsidRDefault="00963931" w:rsidP="00B202C1">
      <w:pPr>
        <w:spacing w:after="195"/>
        <w:jc w:val="right"/>
      </w:pPr>
      <w:r>
        <w:rPr>
          <w:rFonts w:ascii="Times New Roman" w:eastAsia="Times New Roman" w:hAnsi="Times New Roman" w:cs="Times New Roman"/>
          <w:sz w:val="44"/>
        </w:rPr>
        <w:t xml:space="preserve"> </w:t>
      </w:r>
    </w:p>
    <w:tbl>
      <w:tblPr>
        <w:tblStyle w:val="TableGrid"/>
        <w:tblW w:w="9761" w:type="dxa"/>
        <w:tblInd w:w="6" w:type="dxa"/>
        <w:tblCellMar>
          <w:top w:w="46" w:type="dxa"/>
          <w:left w:w="5" w:type="dxa"/>
          <w:right w:w="12" w:type="dxa"/>
        </w:tblCellMar>
        <w:tblLook w:val="04A0" w:firstRow="1" w:lastRow="0" w:firstColumn="1" w:lastColumn="0" w:noHBand="0" w:noVBand="1"/>
      </w:tblPr>
      <w:tblGrid>
        <w:gridCol w:w="1790"/>
        <w:gridCol w:w="1856"/>
        <w:gridCol w:w="1474"/>
        <w:gridCol w:w="2234"/>
        <w:gridCol w:w="959"/>
        <w:gridCol w:w="1448"/>
      </w:tblGrid>
      <w:tr w:rsidR="00963931" w:rsidTr="007A5C5D">
        <w:trPr>
          <w:trHeight w:val="491"/>
        </w:trPr>
        <w:tc>
          <w:tcPr>
            <w:tcW w:w="1797" w:type="dxa"/>
            <w:tcBorders>
              <w:top w:val="single" w:sz="4" w:space="0" w:color="000000"/>
              <w:left w:val="single" w:sz="4" w:space="0" w:color="000000"/>
              <w:bottom w:val="single" w:sz="4" w:space="0" w:color="000000"/>
              <w:right w:val="nil"/>
            </w:tcBorders>
            <w:shd w:val="clear" w:color="auto" w:fill="B4C6E7"/>
            <w:vAlign w:val="center"/>
          </w:tcPr>
          <w:p w:rsidR="00963931" w:rsidRDefault="00963931" w:rsidP="007A5C5D">
            <w:pPr>
              <w:jc w:val="center"/>
            </w:pPr>
          </w:p>
        </w:tc>
        <w:tc>
          <w:tcPr>
            <w:tcW w:w="3338" w:type="dxa"/>
            <w:gridSpan w:val="2"/>
            <w:tcBorders>
              <w:top w:val="single" w:sz="4" w:space="0" w:color="000000"/>
              <w:left w:val="nil"/>
              <w:bottom w:val="single" w:sz="4" w:space="0" w:color="000000"/>
              <w:right w:val="nil"/>
            </w:tcBorders>
            <w:shd w:val="clear" w:color="auto" w:fill="B4C6E7"/>
            <w:vAlign w:val="center"/>
          </w:tcPr>
          <w:p w:rsidR="00963931" w:rsidRDefault="00963931" w:rsidP="007A5C5D">
            <w:pPr>
              <w:jc w:val="center"/>
            </w:pPr>
          </w:p>
        </w:tc>
        <w:tc>
          <w:tcPr>
            <w:tcW w:w="2234" w:type="dxa"/>
            <w:tcBorders>
              <w:top w:val="single" w:sz="4" w:space="0" w:color="000000"/>
              <w:left w:val="nil"/>
              <w:bottom w:val="single" w:sz="4" w:space="0" w:color="000000"/>
              <w:right w:val="nil"/>
            </w:tcBorders>
            <w:shd w:val="clear" w:color="auto" w:fill="B4C6E7"/>
            <w:vAlign w:val="center"/>
          </w:tcPr>
          <w:p w:rsidR="00963931" w:rsidRDefault="00963931" w:rsidP="007A5C5D">
            <w:pPr>
              <w:jc w:val="center"/>
            </w:pPr>
          </w:p>
        </w:tc>
        <w:tc>
          <w:tcPr>
            <w:tcW w:w="2392" w:type="dxa"/>
            <w:gridSpan w:val="2"/>
            <w:tcBorders>
              <w:top w:val="single" w:sz="4" w:space="0" w:color="000000"/>
              <w:left w:val="nil"/>
              <w:bottom w:val="single" w:sz="4" w:space="0" w:color="000000"/>
              <w:right w:val="single" w:sz="4" w:space="0" w:color="000000"/>
            </w:tcBorders>
            <w:shd w:val="clear" w:color="auto" w:fill="B4C6E7"/>
            <w:vAlign w:val="center"/>
          </w:tcPr>
          <w:p w:rsidR="00963931" w:rsidRDefault="007A5C5D" w:rsidP="007A5C5D">
            <w:pPr>
              <w:bidi/>
              <w:ind w:right="214"/>
              <w:jc w:val="center"/>
              <w:rPr>
                <w:rtl/>
                <w:lang w:bidi="ar-IQ"/>
              </w:rPr>
            </w:pPr>
            <w:r w:rsidRPr="007A5C5D">
              <w:rPr>
                <w:rFonts w:ascii="Times New Roman" w:eastAsia="Times New Roman" w:hAnsi="Times New Roman" w:cs="Times New Roman"/>
                <w:b/>
                <w:bCs/>
                <w:sz w:val="28"/>
                <w:szCs w:val="28"/>
              </w:rPr>
              <w:t>1</w:t>
            </w:r>
            <w:r w:rsidRPr="007A5C5D">
              <w:rPr>
                <w:rFonts w:ascii="Times New Roman" w:eastAsia="Times New Roman" w:hAnsi="Times New Roman" w:cs="Times New Roman"/>
                <w:b/>
                <w:bCs/>
                <w:sz w:val="28"/>
                <w:szCs w:val="28"/>
                <w:rtl/>
              </w:rPr>
              <w:t>. هيكل الدورة</w:t>
            </w:r>
          </w:p>
        </w:tc>
      </w:tr>
      <w:tr w:rsidR="00963931" w:rsidTr="007A5C5D">
        <w:trPr>
          <w:trHeight w:val="750"/>
        </w:trPr>
        <w:tc>
          <w:tcPr>
            <w:tcW w:w="1797"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7A5C5D">
            <w:pPr>
              <w:bidi/>
              <w:ind w:right="405" w:firstLine="68"/>
              <w:jc w:val="center"/>
            </w:pPr>
            <w:r>
              <w:rPr>
                <w:rFonts w:ascii="Times New Roman" w:eastAsia="Times New Roman" w:hAnsi="Times New Roman" w:cs="Times New Roman"/>
                <w:b/>
                <w:bCs/>
                <w:sz w:val="28"/>
                <w:szCs w:val="28"/>
                <w:rtl/>
              </w:rPr>
              <w:t>أسلوب التقييم</w:t>
            </w:r>
          </w:p>
        </w:tc>
        <w:tc>
          <w:tcPr>
            <w:tcW w:w="1860"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7A5C5D" w:rsidP="007A5C5D">
            <w:pPr>
              <w:bidi/>
              <w:ind w:left="25"/>
              <w:jc w:val="center"/>
            </w:pPr>
            <w:r w:rsidRPr="007A5C5D">
              <w:rPr>
                <w:rFonts w:ascii="Times New Roman" w:eastAsia="Times New Roman" w:hAnsi="Times New Roman" w:cs="Times New Roman"/>
                <w:b/>
                <w:bCs/>
                <w:sz w:val="28"/>
                <w:szCs w:val="28"/>
                <w:rtl/>
              </w:rPr>
              <w:t>أسلوب التدريس</w:t>
            </w:r>
          </w:p>
        </w:tc>
        <w:tc>
          <w:tcPr>
            <w:tcW w:w="1478"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7A5C5D">
            <w:pPr>
              <w:bidi/>
              <w:ind w:left="157" w:right="106" w:hanging="157"/>
              <w:jc w:val="center"/>
            </w:pPr>
            <w:r>
              <w:rPr>
                <w:rFonts w:ascii="Times New Roman" w:eastAsia="Times New Roman" w:hAnsi="Times New Roman" w:cs="Times New Roman"/>
                <w:b/>
                <w:bCs/>
                <w:sz w:val="28"/>
                <w:szCs w:val="28"/>
                <w:rtl/>
              </w:rPr>
              <w:t>مخرجات التعلم المطلوبة</w:t>
            </w:r>
          </w:p>
        </w:tc>
        <w:tc>
          <w:tcPr>
            <w:tcW w:w="2234"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7A5C5D" w:rsidP="007A5C5D">
            <w:pPr>
              <w:bidi/>
              <w:ind w:right="181"/>
              <w:jc w:val="center"/>
            </w:pPr>
            <w:r w:rsidRPr="007A5C5D">
              <w:rPr>
                <w:rFonts w:ascii="Times New Roman" w:eastAsia="Times New Roman" w:hAnsi="Times New Roman" w:cs="Times New Roman"/>
                <w:b/>
                <w:bCs/>
                <w:sz w:val="28"/>
                <w:szCs w:val="28"/>
                <w:rtl/>
              </w:rPr>
              <w:t>الوحدة/الموضوع</w:t>
            </w:r>
          </w:p>
        </w:tc>
        <w:tc>
          <w:tcPr>
            <w:tcW w:w="944"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7A5C5D">
            <w:pPr>
              <w:bidi/>
              <w:ind w:right="180"/>
              <w:jc w:val="center"/>
            </w:pPr>
            <w:r>
              <w:rPr>
                <w:rFonts w:ascii="Times New Roman" w:eastAsia="Times New Roman" w:hAnsi="Times New Roman" w:cs="Times New Roman"/>
                <w:b/>
                <w:bCs/>
                <w:sz w:val="28"/>
                <w:szCs w:val="28"/>
                <w:rtl/>
              </w:rPr>
              <w:t>الساعات</w:t>
            </w:r>
          </w:p>
        </w:tc>
        <w:tc>
          <w:tcPr>
            <w:tcW w:w="1448"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7A5C5D">
            <w:pPr>
              <w:bidi/>
              <w:ind w:right="179"/>
              <w:jc w:val="center"/>
            </w:pPr>
            <w:r>
              <w:rPr>
                <w:rFonts w:ascii="Times New Roman" w:eastAsia="Times New Roman" w:hAnsi="Times New Roman" w:cs="Times New Roman"/>
                <w:b/>
                <w:bCs/>
                <w:sz w:val="28"/>
                <w:szCs w:val="28"/>
                <w:rtl/>
              </w:rPr>
              <w:t>الأسبوع</w:t>
            </w:r>
          </w:p>
        </w:tc>
      </w:tr>
      <w:tr w:rsidR="00963931" w:rsidTr="007A5C5D">
        <w:trPr>
          <w:trHeight w:val="654"/>
        </w:trPr>
        <w:tc>
          <w:tcPr>
            <w:tcW w:w="179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left="8" w:right="290" w:hanging="8"/>
              <w:jc w:val="center"/>
            </w:pPr>
            <w:r>
              <w:rPr>
                <w:rFonts w:ascii="Times New Roman" w:eastAsia="Times New Roman" w:hAnsi="Times New Roman" w:cs="Times New Roman"/>
                <w:sz w:val="28"/>
                <w:szCs w:val="28"/>
                <w:rtl/>
              </w:rPr>
              <w:t>امتحانات وتقارير</w:t>
            </w:r>
          </w:p>
        </w:tc>
        <w:tc>
          <w:tcPr>
            <w:tcW w:w="18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569" w:firstLine="71"/>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32"/>
              <w:jc w:val="center"/>
            </w:pPr>
            <w:r>
              <w:rPr>
                <w:rFonts w:ascii="Times New Roman" w:eastAsia="Times New Roman" w:hAnsi="Times New Roman" w:cs="Times New Roman"/>
                <w:sz w:val="28"/>
                <w:szCs w:val="28"/>
                <w:rtl/>
              </w:rPr>
              <w:t>المفاهيم العامة</w:t>
            </w:r>
          </w:p>
        </w:tc>
        <w:tc>
          <w:tcPr>
            <w:tcW w:w="223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69"/>
              <w:jc w:val="center"/>
            </w:pPr>
            <w:r>
              <w:rPr>
                <w:sz w:val="28"/>
                <w:szCs w:val="28"/>
                <w:rtl/>
              </w:rPr>
              <w:t>Concept of Methodology</w:t>
            </w:r>
          </w:p>
        </w:tc>
        <w:tc>
          <w:tcPr>
            <w:tcW w:w="94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ind w:right="9"/>
              <w:jc w:val="center"/>
            </w:pPr>
            <w:r>
              <w:rPr>
                <w:rFonts w:ascii="Times New Roman" w:eastAsia="Times New Roman" w:hAnsi="Times New Roman" w:cs="Times New Roman"/>
                <w:sz w:val="28"/>
              </w:rPr>
              <w:t>2</w:t>
            </w:r>
          </w:p>
        </w:tc>
        <w:tc>
          <w:tcPr>
            <w:tcW w:w="144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167"/>
              <w:jc w:val="center"/>
            </w:pPr>
            <w:r>
              <w:rPr>
                <w:rFonts w:ascii="Times New Roman" w:eastAsia="Times New Roman" w:hAnsi="Times New Roman" w:cs="Times New Roman"/>
                <w:sz w:val="28"/>
                <w:szCs w:val="28"/>
                <w:rtl/>
              </w:rPr>
              <w:t>First</w:t>
            </w:r>
          </w:p>
        </w:tc>
      </w:tr>
      <w:tr w:rsidR="00963931" w:rsidTr="007A5C5D">
        <w:trPr>
          <w:trHeight w:val="655"/>
        </w:trPr>
        <w:tc>
          <w:tcPr>
            <w:tcW w:w="179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left="8" w:right="290" w:hanging="8"/>
              <w:jc w:val="center"/>
            </w:pPr>
            <w:r>
              <w:rPr>
                <w:rFonts w:ascii="Times New Roman" w:eastAsia="Times New Roman" w:hAnsi="Times New Roman" w:cs="Times New Roman"/>
                <w:sz w:val="28"/>
                <w:szCs w:val="28"/>
                <w:rtl/>
              </w:rPr>
              <w:t>امتحانات وتقارير</w:t>
            </w:r>
          </w:p>
        </w:tc>
        <w:tc>
          <w:tcPr>
            <w:tcW w:w="18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614" w:firstLine="50"/>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55"/>
              <w:jc w:val="center"/>
            </w:pPr>
            <w:r>
              <w:rPr>
                <w:rtl/>
              </w:rPr>
              <w:t>المفاهيم العامة</w:t>
            </w:r>
          </w:p>
        </w:tc>
        <w:tc>
          <w:tcPr>
            <w:tcW w:w="223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69"/>
              <w:jc w:val="center"/>
            </w:pPr>
            <w:r>
              <w:rPr>
                <w:sz w:val="28"/>
                <w:szCs w:val="28"/>
                <w:rtl/>
              </w:rPr>
              <w:t>Concept of Scientific Research</w:t>
            </w:r>
          </w:p>
        </w:tc>
        <w:tc>
          <w:tcPr>
            <w:tcW w:w="94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ind w:left="5"/>
              <w:jc w:val="center"/>
            </w:pPr>
            <w:r>
              <w:rPr>
                <w:rFonts w:ascii="Times New Roman" w:eastAsia="Times New Roman" w:hAnsi="Times New Roman" w:cs="Times New Roman"/>
                <w:sz w:val="28"/>
              </w:rPr>
              <w:t>2</w:t>
            </w:r>
          </w:p>
        </w:tc>
        <w:tc>
          <w:tcPr>
            <w:tcW w:w="144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167"/>
              <w:jc w:val="center"/>
            </w:pPr>
            <w:r>
              <w:rPr>
                <w:rFonts w:ascii="Times New Roman" w:eastAsia="Times New Roman" w:hAnsi="Times New Roman" w:cs="Times New Roman"/>
                <w:sz w:val="28"/>
                <w:szCs w:val="28"/>
                <w:rtl/>
              </w:rPr>
              <w:t>Second</w:t>
            </w:r>
          </w:p>
        </w:tc>
      </w:tr>
      <w:tr w:rsidR="00963931" w:rsidTr="007A5C5D">
        <w:trPr>
          <w:trHeight w:val="653"/>
        </w:trPr>
        <w:tc>
          <w:tcPr>
            <w:tcW w:w="179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left="8" w:right="290" w:hanging="8"/>
              <w:jc w:val="center"/>
            </w:pPr>
            <w:r>
              <w:rPr>
                <w:rFonts w:ascii="Times New Roman" w:eastAsia="Times New Roman" w:hAnsi="Times New Roman" w:cs="Times New Roman"/>
                <w:sz w:val="28"/>
                <w:szCs w:val="28"/>
                <w:rtl/>
              </w:rPr>
              <w:t>امتحانات وتقارير</w:t>
            </w:r>
          </w:p>
        </w:tc>
        <w:tc>
          <w:tcPr>
            <w:tcW w:w="18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614" w:firstLine="50"/>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55"/>
              <w:jc w:val="center"/>
            </w:pPr>
            <w:r>
              <w:rPr>
                <w:rtl/>
              </w:rPr>
              <w:t>المفاهيم العامة</w:t>
            </w:r>
          </w:p>
        </w:tc>
        <w:tc>
          <w:tcPr>
            <w:tcW w:w="223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75"/>
              <w:jc w:val="center"/>
            </w:pPr>
            <w:r>
              <w:rPr>
                <w:rFonts w:ascii="Times New Roman" w:eastAsia="Times New Roman" w:hAnsi="Times New Roman" w:cs="Times New Roman"/>
                <w:sz w:val="28"/>
                <w:szCs w:val="28"/>
                <w:rtl/>
              </w:rPr>
              <w:t>Research Methodology</w:t>
            </w:r>
          </w:p>
        </w:tc>
        <w:tc>
          <w:tcPr>
            <w:tcW w:w="94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ind w:left="5"/>
              <w:jc w:val="center"/>
            </w:pPr>
            <w:r>
              <w:rPr>
                <w:rFonts w:ascii="Times New Roman" w:eastAsia="Times New Roman" w:hAnsi="Times New Roman" w:cs="Times New Roman"/>
                <w:sz w:val="28"/>
              </w:rPr>
              <w:t>2</w:t>
            </w:r>
          </w:p>
        </w:tc>
        <w:tc>
          <w:tcPr>
            <w:tcW w:w="144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167"/>
              <w:jc w:val="center"/>
            </w:pPr>
            <w:r>
              <w:rPr>
                <w:rFonts w:ascii="Times New Roman" w:eastAsia="Times New Roman" w:hAnsi="Times New Roman" w:cs="Times New Roman"/>
                <w:sz w:val="28"/>
                <w:szCs w:val="28"/>
                <w:rtl/>
              </w:rPr>
              <w:t>Third</w:t>
            </w:r>
          </w:p>
        </w:tc>
      </w:tr>
      <w:tr w:rsidR="00963931" w:rsidTr="007A5C5D">
        <w:trPr>
          <w:trHeight w:val="655"/>
        </w:trPr>
        <w:tc>
          <w:tcPr>
            <w:tcW w:w="179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left="8" w:right="290" w:hanging="8"/>
              <w:jc w:val="center"/>
            </w:pPr>
            <w:r>
              <w:rPr>
                <w:rFonts w:ascii="Times New Roman" w:eastAsia="Times New Roman" w:hAnsi="Times New Roman" w:cs="Times New Roman"/>
                <w:sz w:val="28"/>
                <w:szCs w:val="28"/>
                <w:rtl/>
              </w:rPr>
              <w:t>امتحانات وتقارير</w:t>
            </w:r>
          </w:p>
        </w:tc>
        <w:tc>
          <w:tcPr>
            <w:tcW w:w="18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614" w:firstLine="50"/>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55"/>
              <w:jc w:val="center"/>
            </w:pPr>
            <w:r>
              <w:rPr>
                <w:rtl/>
              </w:rPr>
              <w:t>المفاهيم العامة</w:t>
            </w:r>
          </w:p>
        </w:tc>
        <w:tc>
          <w:tcPr>
            <w:tcW w:w="223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left="507" w:right="412" w:hanging="507"/>
              <w:jc w:val="center"/>
            </w:pPr>
            <w:r>
              <w:rPr>
                <w:rFonts w:ascii="Times New Roman" w:eastAsia="Times New Roman" w:hAnsi="Times New Roman" w:cs="Times New Roman"/>
                <w:sz w:val="28"/>
                <w:szCs w:val="28"/>
                <w:rtl/>
              </w:rPr>
              <w:t>Stages of scientific research Preparation</w:t>
            </w:r>
          </w:p>
        </w:tc>
        <w:tc>
          <w:tcPr>
            <w:tcW w:w="94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ind w:left="5"/>
              <w:jc w:val="center"/>
            </w:pPr>
            <w:r>
              <w:rPr>
                <w:rFonts w:ascii="Times New Roman" w:eastAsia="Times New Roman" w:hAnsi="Times New Roman" w:cs="Times New Roman"/>
                <w:sz w:val="28"/>
              </w:rPr>
              <w:t>2</w:t>
            </w:r>
          </w:p>
        </w:tc>
        <w:tc>
          <w:tcPr>
            <w:tcW w:w="144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167"/>
              <w:jc w:val="center"/>
            </w:pPr>
            <w:r>
              <w:rPr>
                <w:rFonts w:ascii="Times New Roman" w:eastAsia="Times New Roman" w:hAnsi="Times New Roman" w:cs="Times New Roman"/>
                <w:sz w:val="28"/>
                <w:szCs w:val="28"/>
                <w:rtl/>
              </w:rPr>
              <w:t>Fourth</w:t>
            </w:r>
          </w:p>
        </w:tc>
      </w:tr>
      <w:tr w:rsidR="00963931" w:rsidTr="007A5C5D">
        <w:trPr>
          <w:trHeight w:val="653"/>
        </w:trPr>
        <w:tc>
          <w:tcPr>
            <w:tcW w:w="179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left="8" w:right="290" w:hanging="8"/>
              <w:jc w:val="center"/>
            </w:pPr>
            <w:r>
              <w:rPr>
                <w:rFonts w:ascii="Times New Roman" w:eastAsia="Times New Roman" w:hAnsi="Times New Roman" w:cs="Times New Roman"/>
                <w:sz w:val="28"/>
                <w:szCs w:val="28"/>
                <w:rtl/>
              </w:rPr>
              <w:t>امتحانات وتقارير</w:t>
            </w:r>
          </w:p>
        </w:tc>
        <w:tc>
          <w:tcPr>
            <w:tcW w:w="18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614" w:firstLine="50"/>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55"/>
              <w:jc w:val="center"/>
            </w:pPr>
            <w:r>
              <w:rPr>
                <w:rtl/>
              </w:rPr>
              <w:t>المفاهيم العامة</w:t>
            </w:r>
          </w:p>
        </w:tc>
        <w:tc>
          <w:tcPr>
            <w:tcW w:w="223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left="514" w:right="412" w:hanging="514"/>
              <w:jc w:val="center"/>
            </w:pPr>
            <w:r>
              <w:rPr>
                <w:rFonts w:ascii="Times New Roman" w:eastAsia="Times New Roman" w:hAnsi="Times New Roman" w:cs="Times New Roman"/>
                <w:sz w:val="28"/>
                <w:szCs w:val="28"/>
                <w:rtl/>
              </w:rPr>
              <w:t>Stages of scientific research Preparation</w:t>
            </w:r>
          </w:p>
        </w:tc>
        <w:tc>
          <w:tcPr>
            <w:tcW w:w="94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ind w:left="5"/>
              <w:jc w:val="center"/>
            </w:pPr>
            <w:r>
              <w:rPr>
                <w:rFonts w:ascii="Times New Roman" w:eastAsia="Times New Roman" w:hAnsi="Times New Roman" w:cs="Times New Roman"/>
                <w:sz w:val="28"/>
              </w:rPr>
              <w:t>2</w:t>
            </w:r>
          </w:p>
        </w:tc>
        <w:tc>
          <w:tcPr>
            <w:tcW w:w="144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167"/>
              <w:jc w:val="center"/>
            </w:pPr>
            <w:r>
              <w:rPr>
                <w:rFonts w:ascii="Times New Roman" w:eastAsia="Times New Roman" w:hAnsi="Times New Roman" w:cs="Times New Roman"/>
                <w:sz w:val="28"/>
                <w:szCs w:val="28"/>
                <w:rtl/>
              </w:rPr>
              <w:t>Fifth</w:t>
            </w:r>
          </w:p>
        </w:tc>
      </w:tr>
      <w:tr w:rsidR="00963931" w:rsidTr="007A5C5D">
        <w:trPr>
          <w:trHeight w:val="653"/>
        </w:trPr>
        <w:tc>
          <w:tcPr>
            <w:tcW w:w="179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left="8" w:right="290" w:hanging="8"/>
              <w:jc w:val="center"/>
            </w:pPr>
            <w:r>
              <w:rPr>
                <w:rFonts w:ascii="Times New Roman" w:eastAsia="Times New Roman" w:hAnsi="Times New Roman" w:cs="Times New Roman"/>
                <w:sz w:val="28"/>
                <w:szCs w:val="28"/>
                <w:rtl/>
              </w:rPr>
              <w:t>امتحانات وتقارير</w:t>
            </w:r>
          </w:p>
        </w:tc>
        <w:tc>
          <w:tcPr>
            <w:tcW w:w="18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614" w:firstLine="50"/>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55"/>
              <w:jc w:val="center"/>
            </w:pPr>
            <w:r>
              <w:rPr>
                <w:rtl/>
              </w:rPr>
              <w:t>المفاهيم العامة</w:t>
            </w:r>
          </w:p>
        </w:tc>
        <w:tc>
          <w:tcPr>
            <w:tcW w:w="223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71"/>
              <w:jc w:val="center"/>
            </w:pPr>
            <w:r>
              <w:rPr>
                <w:sz w:val="28"/>
                <w:szCs w:val="28"/>
                <w:rtl/>
              </w:rPr>
              <w:t>Scientific Research Tools</w:t>
            </w:r>
          </w:p>
        </w:tc>
        <w:tc>
          <w:tcPr>
            <w:tcW w:w="94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ind w:left="5"/>
              <w:jc w:val="center"/>
            </w:pPr>
            <w:r>
              <w:rPr>
                <w:rFonts w:ascii="Times New Roman" w:eastAsia="Times New Roman" w:hAnsi="Times New Roman" w:cs="Times New Roman"/>
                <w:sz w:val="28"/>
              </w:rPr>
              <w:t>2</w:t>
            </w:r>
          </w:p>
        </w:tc>
        <w:tc>
          <w:tcPr>
            <w:tcW w:w="144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165"/>
              <w:jc w:val="center"/>
            </w:pPr>
            <w:r>
              <w:rPr>
                <w:rFonts w:ascii="Times New Roman" w:eastAsia="Times New Roman" w:hAnsi="Times New Roman" w:cs="Times New Roman"/>
                <w:sz w:val="28"/>
                <w:szCs w:val="28"/>
                <w:rtl/>
              </w:rPr>
              <w:t>Sixth</w:t>
            </w:r>
          </w:p>
        </w:tc>
      </w:tr>
      <w:tr w:rsidR="00963931" w:rsidTr="007A5C5D">
        <w:trPr>
          <w:trHeight w:val="655"/>
        </w:trPr>
        <w:tc>
          <w:tcPr>
            <w:tcW w:w="179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left="8" w:right="290" w:hanging="8"/>
              <w:jc w:val="center"/>
            </w:pPr>
            <w:r>
              <w:rPr>
                <w:rFonts w:ascii="Times New Roman" w:eastAsia="Times New Roman" w:hAnsi="Times New Roman" w:cs="Times New Roman"/>
                <w:sz w:val="28"/>
                <w:szCs w:val="28"/>
                <w:rtl/>
              </w:rPr>
              <w:t>امتحانات وتقارير</w:t>
            </w:r>
          </w:p>
        </w:tc>
        <w:tc>
          <w:tcPr>
            <w:tcW w:w="18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614" w:firstLine="50"/>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55"/>
              <w:jc w:val="center"/>
            </w:pPr>
            <w:r>
              <w:rPr>
                <w:rtl/>
              </w:rPr>
              <w:t>المفاهيم العامة</w:t>
            </w:r>
          </w:p>
        </w:tc>
        <w:tc>
          <w:tcPr>
            <w:tcW w:w="2234" w:type="dxa"/>
            <w:tcBorders>
              <w:top w:val="single" w:sz="4" w:space="0" w:color="000000"/>
              <w:left w:val="single" w:sz="4" w:space="0" w:color="000000"/>
              <w:bottom w:val="single" w:sz="4" w:space="0" w:color="000000"/>
              <w:right w:val="single" w:sz="4" w:space="0" w:color="000000"/>
            </w:tcBorders>
            <w:vAlign w:val="center"/>
          </w:tcPr>
          <w:p w:rsidR="00963931" w:rsidRDefault="00AD7607" w:rsidP="007A5C5D">
            <w:pPr>
              <w:bidi/>
              <w:ind w:left="324" w:right="298" w:hanging="324"/>
              <w:jc w:val="center"/>
            </w:pPr>
            <w:r>
              <w:t>Methods of Data Collection in Scientific Research</w:t>
            </w:r>
          </w:p>
        </w:tc>
        <w:tc>
          <w:tcPr>
            <w:tcW w:w="94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ind w:left="5"/>
              <w:jc w:val="center"/>
            </w:pPr>
            <w:r>
              <w:rPr>
                <w:rFonts w:ascii="Times New Roman" w:eastAsia="Times New Roman" w:hAnsi="Times New Roman" w:cs="Times New Roman"/>
                <w:sz w:val="28"/>
              </w:rPr>
              <w:t>2</w:t>
            </w:r>
          </w:p>
        </w:tc>
        <w:tc>
          <w:tcPr>
            <w:tcW w:w="144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165"/>
              <w:jc w:val="center"/>
            </w:pPr>
            <w:r>
              <w:rPr>
                <w:rFonts w:ascii="Times New Roman" w:eastAsia="Times New Roman" w:hAnsi="Times New Roman" w:cs="Times New Roman"/>
                <w:sz w:val="28"/>
                <w:szCs w:val="28"/>
                <w:rtl/>
              </w:rPr>
              <w:t>Seventh</w:t>
            </w:r>
          </w:p>
        </w:tc>
      </w:tr>
      <w:tr w:rsidR="00963931" w:rsidTr="007A5C5D">
        <w:trPr>
          <w:trHeight w:val="653"/>
        </w:trPr>
        <w:tc>
          <w:tcPr>
            <w:tcW w:w="179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left="8" w:right="290" w:hanging="8"/>
              <w:jc w:val="center"/>
            </w:pPr>
            <w:r>
              <w:rPr>
                <w:rFonts w:ascii="Times New Roman" w:eastAsia="Times New Roman" w:hAnsi="Times New Roman" w:cs="Times New Roman"/>
                <w:sz w:val="28"/>
                <w:szCs w:val="28"/>
                <w:rtl/>
              </w:rPr>
              <w:t>امتحانات وتقارير</w:t>
            </w:r>
          </w:p>
        </w:tc>
        <w:tc>
          <w:tcPr>
            <w:tcW w:w="18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614" w:firstLine="50"/>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55"/>
              <w:jc w:val="center"/>
            </w:pPr>
            <w:r>
              <w:rPr>
                <w:rtl/>
              </w:rPr>
              <w:t>المفاهيم العامة</w:t>
            </w:r>
          </w:p>
        </w:tc>
        <w:tc>
          <w:tcPr>
            <w:tcW w:w="223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69"/>
              <w:jc w:val="center"/>
            </w:pPr>
            <w:r>
              <w:rPr>
                <w:sz w:val="28"/>
                <w:szCs w:val="28"/>
                <w:rtl/>
              </w:rPr>
              <w:t>Statistical Data Analysis</w:t>
            </w:r>
          </w:p>
        </w:tc>
        <w:tc>
          <w:tcPr>
            <w:tcW w:w="94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ind w:left="5"/>
              <w:jc w:val="center"/>
            </w:pPr>
            <w:r>
              <w:rPr>
                <w:rFonts w:ascii="Times New Roman" w:eastAsia="Times New Roman" w:hAnsi="Times New Roman" w:cs="Times New Roman"/>
                <w:sz w:val="28"/>
              </w:rPr>
              <w:t>2</w:t>
            </w:r>
          </w:p>
        </w:tc>
        <w:tc>
          <w:tcPr>
            <w:tcW w:w="144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167"/>
              <w:jc w:val="center"/>
            </w:pPr>
            <w:r>
              <w:rPr>
                <w:rFonts w:ascii="Times New Roman" w:eastAsia="Times New Roman" w:hAnsi="Times New Roman" w:cs="Times New Roman"/>
                <w:sz w:val="28"/>
                <w:szCs w:val="28"/>
                <w:rtl/>
              </w:rPr>
              <w:t>Eighth</w:t>
            </w:r>
          </w:p>
        </w:tc>
      </w:tr>
      <w:tr w:rsidR="00963931" w:rsidTr="007A5C5D">
        <w:trPr>
          <w:trHeight w:val="655"/>
        </w:trPr>
        <w:tc>
          <w:tcPr>
            <w:tcW w:w="179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left="8" w:right="290" w:hanging="8"/>
              <w:jc w:val="center"/>
            </w:pPr>
            <w:r>
              <w:rPr>
                <w:rFonts w:ascii="Times New Roman" w:eastAsia="Times New Roman" w:hAnsi="Times New Roman" w:cs="Times New Roman"/>
                <w:sz w:val="28"/>
                <w:szCs w:val="28"/>
                <w:rtl/>
              </w:rPr>
              <w:t>امتحانات وتقارير</w:t>
            </w:r>
          </w:p>
        </w:tc>
        <w:tc>
          <w:tcPr>
            <w:tcW w:w="18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614" w:firstLine="50"/>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55"/>
              <w:jc w:val="center"/>
            </w:pPr>
            <w:r>
              <w:rPr>
                <w:rtl/>
              </w:rPr>
              <w:t>المفاهيم العامة</w:t>
            </w:r>
          </w:p>
        </w:tc>
        <w:tc>
          <w:tcPr>
            <w:tcW w:w="2234" w:type="dxa"/>
            <w:tcBorders>
              <w:top w:val="single" w:sz="4" w:space="0" w:color="000000"/>
              <w:left w:val="single" w:sz="4" w:space="0" w:color="000000"/>
              <w:bottom w:val="single" w:sz="4" w:space="0" w:color="000000"/>
              <w:right w:val="single" w:sz="4" w:space="0" w:color="000000"/>
            </w:tcBorders>
            <w:vAlign w:val="center"/>
          </w:tcPr>
          <w:p w:rsidR="00963931" w:rsidRDefault="00057D4B" w:rsidP="007A5C5D">
            <w:pPr>
              <w:bidi/>
              <w:ind w:left="344" w:right="278" w:hanging="344"/>
              <w:jc w:val="center"/>
            </w:pPr>
            <w:r>
              <w:t>How to write references in Scientific Research</w:t>
            </w:r>
          </w:p>
        </w:tc>
        <w:tc>
          <w:tcPr>
            <w:tcW w:w="94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ind w:left="5"/>
              <w:jc w:val="center"/>
            </w:pPr>
            <w:r>
              <w:rPr>
                <w:rFonts w:ascii="Times New Roman" w:eastAsia="Times New Roman" w:hAnsi="Times New Roman" w:cs="Times New Roman"/>
                <w:sz w:val="28"/>
              </w:rPr>
              <w:t>2</w:t>
            </w:r>
          </w:p>
        </w:tc>
        <w:tc>
          <w:tcPr>
            <w:tcW w:w="144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165"/>
              <w:jc w:val="center"/>
            </w:pPr>
            <w:r>
              <w:rPr>
                <w:rFonts w:ascii="Times New Roman" w:eastAsia="Times New Roman" w:hAnsi="Times New Roman" w:cs="Times New Roman"/>
                <w:sz w:val="28"/>
                <w:szCs w:val="28"/>
                <w:rtl/>
              </w:rPr>
              <w:t>Ninth</w:t>
            </w:r>
          </w:p>
        </w:tc>
      </w:tr>
      <w:tr w:rsidR="00963931" w:rsidTr="007A5C5D">
        <w:trPr>
          <w:trHeight w:val="653"/>
        </w:trPr>
        <w:tc>
          <w:tcPr>
            <w:tcW w:w="179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left="8" w:right="290" w:hanging="8"/>
              <w:jc w:val="center"/>
            </w:pPr>
            <w:r>
              <w:rPr>
                <w:rFonts w:ascii="Times New Roman" w:eastAsia="Times New Roman" w:hAnsi="Times New Roman" w:cs="Times New Roman"/>
                <w:sz w:val="28"/>
                <w:szCs w:val="28"/>
                <w:rtl/>
              </w:rPr>
              <w:t>امتحانات وتقارير</w:t>
            </w:r>
          </w:p>
        </w:tc>
        <w:tc>
          <w:tcPr>
            <w:tcW w:w="18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614" w:firstLine="50"/>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55"/>
              <w:jc w:val="center"/>
            </w:pPr>
            <w:r>
              <w:rPr>
                <w:rtl/>
              </w:rPr>
              <w:t>المفاهيم العامة</w:t>
            </w:r>
          </w:p>
        </w:tc>
        <w:tc>
          <w:tcPr>
            <w:tcW w:w="223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71"/>
              <w:jc w:val="center"/>
            </w:pPr>
            <w:r>
              <w:rPr>
                <w:sz w:val="28"/>
                <w:szCs w:val="28"/>
                <w:rtl/>
              </w:rPr>
              <w:t>Footnoting Methods</w:t>
            </w:r>
          </w:p>
        </w:tc>
        <w:tc>
          <w:tcPr>
            <w:tcW w:w="94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ind w:left="5"/>
              <w:jc w:val="center"/>
            </w:pPr>
            <w:r>
              <w:rPr>
                <w:rFonts w:ascii="Times New Roman" w:eastAsia="Times New Roman" w:hAnsi="Times New Roman" w:cs="Times New Roman"/>
                <w:sz w:val="28"/>
              </w:rPr>
              <w:t>2</w:t>
            </w:r>
          </w:p>
        </w:tc>
        <w:tc>
          <w:tcPr>
            <w:tcW w:w="144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165"/>
              <w:jc w:val="center"/>
            </w:pPr>
            <w:r>
              <w:rPr>
                <w:rFonts w:ascii="Times New Roman" w:eastAsia="Times New Roman" w:hAnsi="Times New Roman" w:cs="Times New Roman"/>
                <w:sz w:val="28"/>
                <w:szCs w:val="28"/>
                <w:rtl/>
              </w:rPr>
              <w:t>Tenth</w:t>
            </w:r>
          </w:p>
        </w:tc>
      </w:tr>
      <w:tr w:rsidR="00963931" w:rsidTr="007A5C5D">
        <w:trPr>
          <w:trHeight w:val="655"/>
        </w:trPr>
        <w:tc>
          <w:tcPr>
            <w:tcW w:w="179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left="8" w:right="290" w:hanging="8"/>
              <w:jc w:val="center"/>
            </w:pPr>
            <w:r>
              <w:rPr>
                <w:rFonts w:ascii="Times New Roman" w:eastAsia="Times New Roman" w:hAnsi="Times New Roman" w:cs="Times New Roman"/>
                <w:sz w:val="28"/>
                <w:szCs w:val="28"/>
                <w:rtl/>
              </w:rPr>
              <w:t>امتحانات وتقارير</w:t>
            </w:r>
          </w:p>
        </w:tc>
        <w:tc>
          <w:tcPr>
            <w:tcW w:w="18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614" w:firstLine="50"/>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55"/>
              <w:jc w:val="center"/>
            </w:pPr>
            <w:r>
              <w:rPr>
                <w:rtl/>
              </w:rPr>
              <w:t>المفاهيم العامة</w:t>
            </w:r>
          </w:p>
        </w:tc>
        <w:tc>
          <w:tcPr>
            <w:tcW w:w="223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78"/>
              <w:jc w:val="center"/>
            </w:pPr>
            <w:r>
              <w:rPr>
                <w:rFonts w:ascii="Times New Roman" w:eastAsia="Times New Roman" w:hAnsi="Times New Roman" w:cs="Times New Roman"/>
                <w:sz w:val="28"/>
                <w:szCs w:val="28"/>
                <w:rtl/>
              </w:rPr>
              <w:t>Documentation and Its Importance</w:t>
            </w:r>
          </w:p>
        </w:tc>
        <w:tc>
          <w:tcPr>
            <w:tcW w:w="94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ind w:left="5"/>
              <w:jc w:val="center"/>
            </w:pPr>
            <w:r>
              <w:rPr>
                <w:rFonts w:ascii="Times New Roman" w:eastAsia="Times New Roman" w:hAnsi="Times New Roman" w:cs="Times New Roman"/>
                <w:sz w:val="28"/>
              </w:rPr>
              <w:t>2</w:t>
            </w:r>
          </w:p>
        </w:tc>
        <w:tc>
          <w:tcPr>
            <w:tcW w:w="144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200"/>
              <w:jc w:val="center"/>
            </w:pPr>
            <w:r>
              <w:rPr>
                <w:rFonts w:ascii="Times New Roman" w:eastAsia="Times New Roman" w:hAnsi="Times New Roman" w:cs="Times New Roman"/>
                <w:sz w:val="28"/>
                <w:szCs w:val="28"/>
                <w:rtl/>
              </w:rPr>
              <w:t>Eleventh</w:t>
            </w:r>
          </w:p>
        </w:tc>
      </w:tr>
      <w:tr w:rsidR="00963931" w:rsidTr="007A5C5D">
        <w:trPr>
          <w:trHeight w:val="653"/>
        </w:trPr>
        <w:tc>
          <w:tcPr>
            <w:tcW w:w="179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left="8" w:right="290" w:hanging="8"/>
              <w:jc w:val="center"/>
            </w:pPr>
            <w:r>
              <w:rPr>
                <w:rFonts w:ascii="Times New Roman" w:eastAsia="Times New Roman" w:hAnsi="Times New Roman" w:cs="Times New Roman"/>
                <w:sz w:val="28"/>
                <w:szCs w:val="28"/>
                <w:rtl/>
              </w:rPr>
              <w:t>امتحانات وتقارير</w:t>
            </w:r>
          </w:p>
        </w:tc>
        <w:tc>
          <w:tcPr>
            <w:tcW w:w="18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614" w:firstLine="50"/>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55"/>
              <w:jc w:val="center"/>
            </w:pPr>
            <w:r>
              <w:rPr>
                <w:rtl/>
              </w:rPr>
              <w:t>المفاهيم العامة</w:t>
            </w:r>
          </w:p>
        </w:tc>
        <w:tc>
          <w:tcPr>
            <w:tcW w:w="223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202"/>
              <w:jc w:val="center"/>
            </w:pPr>
            <w:r>
              <w:rPr>
                <w:rFonts w:ascii="Times New Roman" w:eastAsia="Times New Roman" w:hAnsi="Times New Roman" w:cs="Times New Roman"/>
                <w:sz w:val="28"/>
                <w:szCs w:val="28"/>
                <w:rtl/>
              </w:rPr>
              <w:t>List of references and sources related to scientific research</w:t>
            </w:r>
          </w:p>
          <w:p w:rsidR="00963931" w:rsidRDefault="00963931" w:rsidP="007A5C5D">
            <w:pPr>
              <w:bidi/>
              <w:ind w:right="69"/>
              <w:jc w:val="center"/>
            </w:pPr>
          </w:p>
        </w:tc>
        <w:tc>
          <w:tcPr>
            <w:tcW w:w="94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ind w:left="5"/>
              <w:jc w:val="center"/>
            </w:pPr>
            <w:r>
              <w:rPr>
                <w:rFonts w:ascii="Times New Roman" w:eastAsia="Times New Roman" w:hAnsi="Times New Roman" w:cs="Times New Roman"/>
                <w:sz w:val="28"/>
              </w:rPr>
              <w:t>2</w:t>
            </w:r>
          </w:p>
        </w:tc>
        <w:tc>
          <w:tcPr>
            <w:tcW w:w="144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164"/>
              <w:jc w:val="center"/>
            </w:pPr>
            <w:r>
              <w:rPr>
                <w:rFonts w:ascii="Times New Roman" w:eastAsia="Times New Roman" w:hAnsi="Times New Roman" w:cs="Times New Roman"/>
                <w:sz w:val="28"/>
                <w:szCs w:val="28"/>
                <w:rtl/>
              </w:rPr>
              <w:t>Twelfth</w:t>
            </w:r>
          </w:p>
        </w:tc>
      </w:tr>
      <w:tr w:rsidR="00963931" w:rsidTr="007A5C5D">
        <w:trPr>
          <w:trHeight w:val="854"/>
        </w:trPr>
        <w:tc>
          <w:tcPr>
            <w:tcW w:w="179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left="8" w:right="290" w:hanging="8"/>
              <w:jc w:val="center"/>
            </w:pPr>
            <w:r>
              <w:rPr>
                <w:rFonts w:ascii="Times New Roman" w:eastAsia="Times New Roman" w:hAnsi="Times New Roman" w:cs="Times New Roman"/>
                <w:sz w:val="28"/>
                <w:szCs w:val="28"/>
                <w:rtl/>
              </w:rPr>
              <w:t>امتحانات وتقارير</w:t>
            </w:r>
          </w:p>
        </w:tc>
        <w:tc>
          <w:tcPr>
            <w:tcW w:w="18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left="61" w:right="358" w:hanging="61"/>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55"/>
              <w:jc w:val="center"/>
            </w:pPr>
            <w:r>
              <w:rPr>
                <w:rtl/>
              </w:rPr>
              <w:t>المفاهيم العامة</w:t>
            </w:r>
          </w:p>
        </w:tc>
        <w:tc>
          <w:tcPr>
            <w:tcW w:w="2234" w:type="dxa"/>
            <w:tcBorders>
              <w:top w:val="single" w:sz="4" w:space="0" w:color="000000"/>
              <w:left w:val="single" w:sz="4" w:space="0" w:color="000000"/>
              <w:bottom w:val="single" w:sz="4" w:space="0" w:color="000000"/>
              <w:right w:val="single" w:sz="4" w:space="0" w:color="000000"/>
            </w:tcBorders>
            <w:vAlign w:val="center"/>
          </w:tcPr>
          <w:p w:rsidR="00963931" w:rsidRDefault="00057D4B" w:rsidP="007A5C5D">
            <w:pPr>
              <w:bidi/>
              <w:spacing w:after="165"/>
              <w:ind w:right="71"/>
              <w:jc w:val="center"/>
            </w:pPr>
            <w:r>
              <w:t>Punctuation marks</w:t>
            </w:r>
          </w:p>
          <w:p w:rsidR="00963931" w:rsidRDefault="00963931" w:rsidP="007A5C5D">
            <w:pPr>
              <w:ind w:left="823"/>
              <w:jc w:val="center"/>
            </w:pPr>
          </w:p>
        </w:tc>
        <w:tc>
          <w:tcPr>
            <w:tcW w:w="94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ind w:left="5"/>
              <w:jc w:val="center"/>
            </w:pPr>
            <w:r>
              <w:rPr>
                <w:rFonts w:ascii="Times New Roman" w:eastAsia="Times New Roman" w:hAnsi="Times New Roman" w:cs="Times New Roman"/>
                <w:sz w:val="28"/>
              </w:rPr>
              <w:t>2</w:t>
            </w:r>
          </w:p>
        </w:tc>
        <w:tc>
          <w:tcPr>
            <w:tcW w:w="144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left="84"/>
              <w:jc w:val="center"/>
            </w:pPr>
            <w:r>
              <w:rPr>
                <w:rFonts w:ascii="Times New Roman" w:eastAsia="Times New Roman" w:hAnsi="Times New Roman" w:cs="Times New Roman"/>
                <w:sz w:val="28"/>
                <w:szCs w:val="28"/>
                <w:rtl/>
              </w:rPr>
              <w:t>Thirteenth</w:t>
            </w:r>
          </w:p>
        </w:tc>
      </w:tr>
      <w:tr w:rsidR="00963931" w:rsidTr="007A5C5D">
        <w:trPr>
          <w:trHeight w:val="655"/>
        </w:trPr>
        <w:tc>
          <w:tcPr>
            <w:tcW w:w="179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left="44" w:right="253" w:hanging="44"/>
              <w:jc w:val="center"/>
            </w:pPr>
            <w:r>
              <w:rPr>
                <w:rFonts w:ascii="Times New Roman" w:eastAsia="Times New Roman" w:hAnsi="Times New Roman" w:cs="Times New Roman"/>
                <w:sz w:val="28"/>
                <w:szCs w:val="28"/>
                <w:rtl/>
              </w:rPr>
              <w:t>امتحانات وتقارير</w:t>
            </w:r>
          </w:p>
        </w:tc>
        <w:tc>
          <w:tcPr>
            <w:tcW w:w="18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614" w:firstLine="50"/>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55"/>
              <w:jc w:val="center"/>
            </w:pPr>
            <w:r>
              <w:rPr>
                <w:rtl/>
              </w:rPr>
              <w:t>المفاهيم العامة</w:t>
            </w:r>
          </w:p>
        </w:tc>
        <w:tc>
          <w:tcPr>
            <w:tcW w:w="223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78"/>
              <w:jc w:val="center"/>
            </w:pPr>
            <w:r>
              <w:rPr>
                <w:rFonts w:ascii="Times New Roman" w:eastAsia="Times New Roman" w:hAnsi="Times New Roman" w:cs="Times New Roman"/>
                <w:sz w:val="28"/>
                <w:szCs w:val="28"/>
                <w:rtl/>
              </w:rPr>
              <w:t>Writing the Research Report</w:t>
            </w:r>
          </w:p>
        </w:tc>
        <w:tc>
          <w:tcPr>
            <w:tcW w:w="94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ind w:left="5"/>
              <w:jc w:val="center"/>
            </w:pPr>
            <w:r>
              <w:rPr>
                <w:rFonts w:ascii="Times New Roman" w:eastAsia="Times New Roman" w:hAnsi="Times New Roman" w:cs="Times New Roman"/>
                <w:sz w:val="28"/>
              </w:rPr>
              <w:t>2</w:t>
            </w:r>
          </w:p>
        </w:tc>
        <w:tc>
          <w:tcPr>
            <w:tcW w:w="144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left="84"/>
              <w:jc w:val="center"/>
            </w:pPr>
            <w:r>
              <w:rPr>
                <w:rFonts w:ascii="Times New Roman" w:eastAsia="Times New Roman" w:hAnsi="Times New Roman" w:cs="Times New Roman"/>
                <w:sz w:val="28"/>
                <w:szCs w:val="28"/>
                <w:rtl/>
              </w:rPr>
              <w:t>Fourteenth</w:t>
            </w:r>
          </w:p>
        </w:tc>
      </w:tr>
      <w:tr w:rsidR="00963931" w:rsidTr="007A5C5D">
        <w:trPr>
          <w:trHeight w:val="975"/>
        </w:trPr>
        <w:tc>
          <w:tcPr>
            <w:tcW w:w="1797"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ind w:left="102"/>
              <w:jc w:val="center"/>
            </w:pPr>
          </w:p>
        </w:tc>
        <w:tc>
          <w:tcPr>
            <w:tcW w:w="18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jc w:val="center"/>
            </w:pP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ind w:left="103"/>
              <w:jc w:val="center"/>
            </w:pPr>
          </w:p>
        </w:tc>
        <w:tc>
          <w:tcPr>
            <w:tcW w:w="223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right="78"/>
              <w:jc w:val="center"/>
            </w:pPr>
            <w:r>
              <w:rPr>
                <w:rFonts w:ascii="Times New Roman" w:eastAsia="Times New Roman" w:hAnsi="Times New Roman" w:cs="Times New Roman"/>
                <w:sz w:val="28"/>
                <w:szCs w:val="28"/>
                <w:rtl/>
              </w:rPr>
              <w:t>exam</w:t>
            </w:r>
          </w:p>
        </w:tc>
        <w:tc>
          <w:tcPr>
            <w:tcW w:w="94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ind w:left="5"/>
              <w:jc w:val="center"/>
            </w:pPr>
            <w:r>
              <w:rPr>
                <w:rFonts w:ascii="Times New Roman" w:eastAsia="Times New Roman" w:hAnsi="Times New Roman" w:cs="Times New Roman"/>
                <w:sz w:val="28"/>
              </w:rPr>
              <w:t>2</w:t>
            </w:r>
          </w:p>
        </w:tc>
        <w:tc>
          <w:tcPr>
            <w:tcW w:w="144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7A5C5D">
            <w:pPr>
              <w:bidi/>
              <w:ind w:left="96" w:right="420" w:hanging="96"/>
              <w:jc w:val="center"/>
            </w:pPr>
            <w:r>
              <w:rPr>
                <w:rFonts w:ascii="Times New Roman" w:eastAsia="Times New Roman" w:hAnsi="Times New Roman" w:cs="Times New Roman"/>
                <w:sz w:val="28"/>
                <w:szCs w:val="28"/>
                <w:rtl/>
              </w:rPr>
              <w:t>Fifteenth</w:t>
            </w:r>
          </w:p>
        </w:tc>
      </w:tr>
    </w:tbl>
    <w:p w:rsidR="00963931" w:rsidRDefault="00963931" w:rsidP="00B202C1">
      <w:pPr>
        <w:spacing w:after="41"/>
        <w:jc w:val="right"/>
      </w:pPr>
      <w:r>
        <w:rPr>
          <w:rFonts w:ascii="Times New Roman" w:eastAsia="Times New Roman" w:hAnsi="Times New Roman" w:cs="Times New Roman"/>
          <w:sz w:val="44"/>
        </w:rPr>
        <w:t xml:space="preserve"> </w:t>
      </w:r>
    </w:p>
    <w:p w:rsidR="00963931" w:rsidRDefault="00963931" w:rsidP="00B202C1">
      <w:pPr>
        <w:spacing w:after="177"/>
        <w:jc w:val="right"/>
      </w:pPr>
      <w:r>
        <w:rPr>
          <w:noProof/>
        </w:rPr>
        <mc:AlternateContent>
          <mc:Choice Requires="wpg">
            <w:drawing>
              <wp:anchor distT="0" distB="0" distL="114300" distR="114300" simplePos="0" relativeHeight="251697152" behindDoc="0" locked="0" layoutInCell="1" allowOverlap="1" wp14:anchorId="31B86FF8" wp14:editId="0BAC59C9">
                <wp:simplePos x="0" y="0"/>
                <wp:positionH relativeFrom="page">
                  <wp:posOffset>304800</wp:posOffset>
                </wp:positionH>
                <wp:positionV relativeFrom="page">
                  <wp:posOffset>342850</wp:posOffset>
                </wp:positionV>
                <wp:extent cx="38100" cy="9373870"/>
                <wp:effectExtent l="0" t="0" r="0" b="0"/>
                <wp:wrapTopAndBottom/>
                <wp:docPr id="279776" name="Group 279776"/>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4299" name="Shape 434299"/>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001077FA" id="Group 279776" o:spid="_x0000_s1026" style="position:absolute;margin-left:24pt;margin-top:27pt;width:3pt;height:738.1pt;z-index:25169715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">
                <v:shape id="Shape 434299"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698176" behindDoc="0" locked="0" layoutInCell="1" allowOverlap="1" wp14:anchorId="6DFD1B94" wp14:editId="2217F960">
                <wp:simplePos x="0" y="0"/>
                <wp:positionH relativeFrom="page">
                  <wp:posOffset>7430770</wp:posOffset>
                </wp:positionH>
                <wp:positionV relativeFrom="page">
                  <wp:posOffset>342850</wp:posOffset>
                </wp:positionV>
                <wp:extent cx="38100" cy="9373870"/>
                <wp:effectExtent l="0" t="0" r="0" b="0"/>
                <wp:wrapSquare wrapText="bothSides"/>
                <wp:docPr id="279778" name="Group 279778"/>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4301" name="Shape 43430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3526F334" id="Group 279778" o:spid="_x0000_s1026" style="position:absolute;margin-left:585.1pt;margin-top:27pt;width:3pt;height:738.1pt;z-index:25169817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JO8CyR/&#10;AgAAYwYAAA4AAAAAAAAAAAAAAAAALgIAAGRycy9lMm9Eb2MueG1sUEsBAi0AFAAGAAgAAAAhAMLk&#10;lBzgAAAADQEAAA8AAAAAAAAAAAAAAAAA2QQAAGRycy9kb3ducmV2LnhtbFBLBQYAAAAABAAEAPMA&#10;AADmBQAAAAA=&#10;">
                <v:shape id="Shape 43430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28"/>
        </w:rPr>
        <w:t xml:space="preserve"> </w:t>
      </w:r>
    </w:p>
    <w:p w:rsidR="00963931" w:rsidRDefault="00963931" w:rsidP="00B202C1">
      <w:pPr>
        <w:spacing w:after="0"/>
        <w:jc w:val="right"/>
      </w:pPr>
      <w:r>
        <w:rPr>
          <w:rFonts w:ascii="Times New Roman" w:eastAsia="Times New Roman" w:hAnsi="Times New Roman" w:cs="Times New Roman"/>
          <w:sz w:val="28"/>
        </w:rPr>
        <w:t xml:space="preserve"> </w:t>
      </w:r>
    </w:p>
    <w:tbl>
      <w:tblPr>
        <w:tblStyle w:val="TableGrid"/>
        <w:tblW w:w="9349" w:type="dxa"/>
        <w:tblInd w:w="6" w:type="dxa"/>
        <w:tblCellMar>
          <w:top w:w="61" w:type="dxa"/>
          <w:left w:w="390" w:type="dxa"/>
          <w:right w:w="37" w:type="dxa"/>
        </w:tblCellMar>
        <w:tblLook w:val="04A0" w:firstRow="1" w:lastRow="0" w:firstColumn="1" w:lastColumn="0" w:noHBand="0" w:noVBand="1"/>
      </w:tblPr>
      <w:tblGrid>
        <w:gridCol w:w="9349"/>
      </w:tblGrid>
      <w:tr w:rsidR="00963931" w:rsidTr="00570FE0">
        <w:trPr>
          <w:trHeight w:val="491"/>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7A5C5D" w:rsidP="007A5C5D">
            <w:pPr>
              <w:bidi/>
              <w:ind w:left="427"/>
              <w:rPr>
                <w:rtl/>
                <w:lang w:bidi="ar-IQ"/>
              </w:rPr>
            </w:pPr>
            <w:r w:rsidRPr="007A5C5D">
              <w:rPr>
                <w:rFonts w:ascii="Times New Roman" w:eastAsia="Times New Roman" w:hAnsi="Times New Roman" w:cs="Times New Roman"/>
                <w:b/>
                <w:bCs/>
                <w:sz w:val="28"/>
                <w:szCs w:val="28"/>
              </w:rPr>
              <w:t>1</w:t>
            </w:r>
            <w:r w:rsidRPr="007A5C5D">
              <w:rPr>
                <w:rFonts w:ascii="Times New Roman" w:eastAsia="Times New Roman" w:hAnsi="Times New Roman" w:cs="Times New Roman"/>
                <w:b/>
                <w:bCs/>
                <w:sz w:val="28"/>
                <w:szCs w:val="28"/>
                <w:rtl/>
              </w:rPr>
              <w:t>. تقييم المقرر الدراسي</w:t>
            </w:r>
          </w:p>
        </w:tc>
      </w:tr>
      <w:tr w:rsidR="00963931" w:rsidTr="00570FE0">
        <w:trPr>
          <w:trHeight w:val="752"/>
        </w:trPr>
        <w:tc>
          <w:tcPr>
            <w:tcW w:w="9349" w:type="dxa"/>
            <w:tcBorders>
              <w:top w:val="single" w:sz="4" w:space="0" w:color="000000"/>
              <w:left w:val="single" w:sz="4" w:space="0" w:color="000000"/>
              <w:bottom w:val="single" w:sz="4" w:space="0" w:color="000000"/>
              <w:right w:val="single" w:sz="4" w:space="0" w:color="000000"/>
            </w:tcBorders>
          </w:tcPr>
          <w:p w:rsidR="00963931" w:rsidRDefault="007A5C5D" w:rsidP="007A5C5D">
            <w:pPr>
              <w:bidi/>
              <w:ind w:right="67" w:firstLine="73"/>
            </w:pPr>
            <w:r w:rsidRPr="007A5C5D">
              <w:rPr>
                <w:rFonts w:ascii="Times New Roman" w:eastAsia="Times New Roman" w:hAnsi="Times New Roman" w:cs="Times New Roman"/>
                <w:sz w:val="28"/>
                <w:szCs w:val="28"/>
                <w:rtl/>
              </w:rPr>
              <w:t>توزيع الدرجات المئة وفقًا للمهام الموكلة للطالب، مثل التحضير اليومي والاختبارات القصيرة اليومية والتقارير وامتحانات منتصف الفصل الدراسي.</w:t>
            </w:r>
          </w:p>
        </w:tc>
      </w:tr>
    </w:tbl>
    <w:p w:rsidR="00963931" w:rsidRDefault="00963931" w:rsidP="00B202C1">
      <w:pPr>
        <w:spacing w:after="179"/>
        <w:jc w:val="right"/>
      </w:pPr>
      <w:r>
        <w:rPr>
          <w:rFonts w:ascii="Times New Roman" w:eastAsia="Times New Roman" w:hAnsi="Times New Roman" w:cs="Times New Roman"/>
          <w:sz w:val="28"/>
        </w:rPr>
        <w:t xml:space="preserve"> </w:t>
      </w:r>
    </w:p>
    <w:p w:rsidR="00963931" w:rsidRDefault="00963931" w:rsidP="00B202C1">
      <w:pPr>
        <w:spacing w:after="0"/>
        <w:jc w:val="right"/>
      </w:pPr>
      <w:r>
        <w:rPr>
          <w:rFonts w:ascii="Times New Roman" w:eastAsia="Times New Roman" w:hAnsi="Times New Roman" w:cs="Times New Roman"/>
          <w:sz w:val="28"/>
        </w:rPr>
        <w:t xml:space="preserve"> </w:t>
      </w:r>
    </w:p>
    <w:tbl>
      <w:tblPr>
        <w:tblStyle w:val="TableGrid"/>
        <w:tblW w:w="9349" w:type="dxa"/>
        <w:tblInd w:w="6" w:type="dxa"/>
        <w:tblCellMar>
          <w:top w:w="10" w:type="dxa"/>
          <w:left w:w="107" w:type="dxa"/>
          <w:right w:w="37" w:type="dxa"/>
        </w:tblCellMar>
        <w:tblLook w:val="04A0" w:firstRow="1" w:lastRow="0" w:firstColumn="1" w:lastColumn="0" w:noHBand="0" w:noVBand="1"/>
      </w:tblPr>
      <w:tblGrid>
        <w:gridCol w:w="1407"/>
        <w:gridCol w:w="7942"/>
      </w:tblGrid>
      <w:tr w:rsidR="00963931" w:rsidTr="00570FE0">
        <w:trPr>
          <w:trHeight w:val="490"/>
        </w:trPr>
        <w:tc>
          <w:tcPr>
            <w:tcW w:w="9349" w:type="dxa"/>
            <w:gridSpan w:val="2"/>
            <w:tcBorders>
              <w:top w:val="single" w:sz="4" w:space="0" w:color="000000"/>
              <w:left w:val="single" w:sz="4" w:space="0" w:color="000000"/>
              <w:bottom w:val="single" w:sz="4" w:space="0" w:color="000000"/>
              <w:right w:val="single" w:sz="4" w:space="0" w:color="000000"/>
            </w:tcBorders>
            <w:shd w:val="clear" w:color="auto" w:fill="B4C6E7"/>
          </w:tcPr>
          <w:p w:rsidR="00963931" w:rsidRDefault="007A5C5D" w:rsidP="007A5C5D">
            <w:pPr>
              <w:bidi/>
              <w:ind w:left="427"/>
              <w:rPr>
                <w:rtl/>
                <w:lang w:bidi="ar-IQ"/>
              </w:rPr>
            </w:pPr>
            <w:r w:rsidRPr="007A5C5D">
              <w:rPr>
                <w:rFonts w:ascii="Times New Roman" w:eastAsia="Times New Roman" w:hAnsi="Times New Roman" w:cs="Times New Roman"/>
                <w:b/>
                <w:bCs/>
                <w:sz w:val="28"/>
                <w:szCs w:val="28"/>
              </w:rPr>
              <w:t>1</w:t>
            </w:r>
            <w:r w:rsidRPr="007A5C5D">
              <w:rPr>
                <w:rFonts w:ascii="Times New Roman" w:eastAsia="Times New Roman" w:hAnsi="Times New Roman" w:cs="Times New Roman"/>
                <w:b/>
                <w:bCs/>
                <w:sz w:val="28"/>
                <w:szCs w:val="28"/>
                <w:rtl/>
              </w:rPr>
              <w:t>. موارد التعلم والتدريس</w:t>
            </w:r>
          </w:p>
        </w:tc>
      </w:tr>
      <w:tr w:rsidR="00963931" w:rsidTr="007A5C5D">
        <w:trPr>
          <w:trHeight w:val="380"/>
        </w:trPr>
        <w:tc>
          <w:tcPr>
            <w:tcW w:w="1407" w:type="dxa"/>
            <w:tcBorders>
              <w:top w:val="single" w:sz="4" w:space="0" w:color="000000"/>
              <w:left w:val="single" w:sz="4" w:space="0" w:color="000000"/>
              <w:bottom w:val="single" w:sz="4" w:space="0" w:color="000000"/>
              <w:right w:val="single" w:sz="4" w:space="0" w:color="000000"/>
            </w:tcBorders>
          </w:tcPr>
          <w:p w:rsidR="00963931" w:rsidRDefault="00963931" w:rsidP="00B202C1">
            <w:pPr>
              <w:jc w:val="right"/>
            </w:pPr>
            <w:r>
              <w:rPr>
                <w:rFonts w:ascii="Times New Roman" w:eastAsia="Times New Roman" w:hAnsi="Times New Roman" w:cs="Times New Roman"/>
                <w:sz w:val="28"/>
              </w:rPr>
              <w:t xml:space="preserve"> </w:t>
            </w:r>
          </w:p>
        </w:tc>
        <w:tc>
          <w:tcPr>
            <w:tcW w:w="7942" w:type="dxa"/>
            <w:tcBorders>
              <w:top w:val="single" w:sz="4" w:space="0" w:color="000000"/>
              <w:left w:val="single" w:sz="4" w:space="0" w:color="000000"/>
              <w:bottom w:val="single" w:sz="4" w:space="0" w:color="000000"/>
              <w:right w:val="single" w:sz="4" w:space="0" w:color="000000"/>
            </w:tcBorders>
          </w:tcPr>
          <w:p w:rsidR="00963931" w:rsidRDefault="00963931" w:rsidP="00B202C1">
            <w:pPr>
              <w:bidi/>
              <w:jc w:val="right"/>
            </w:pPr>
            <w:r>
              <w:rPr>
                <w:rFonts w:ascii="Times New Roman" w:eastAsia="Times New Roman" w:hAnsi="Times New Roman" w:cs="Times New Roman"/>
                <w:sz w:val="28"/>
                <w:szCs w:val="28"/>
                <w:rtl/>
              </w:rPr>
              <w:t xml:space="preserve"> Required Prescribed Books (methodological, if any)</w:t>
            </w:r>
          </w:p>
        </w:tc>
      </w:tr>
      <w:tr w:rsidR="00963931" w:rsidTr="007A5C5D">
        <w:trPr>
          <w:trHeight w:val="382"/>
        </w:trPr>
        <w:tc>
          <w:tcPr>
            <w:tcW w:w="1407" w:type="dxa"/>
            <w:tcBorders>
              <w:top w:val="single" w:sz="4" w:space="0" w:color="000000"/>
              <w:left w:val="single" w:sz="4" w:space="0" w:color="000000"/>
              <w:bottom w:val="single" w:sz="4" w:space="0" w:color="000000"/>
              <w:right w:val="single" w:sz="4" w:space="0" w:color="000000"/>
            </w:tcBorders>
          </w:tcPr>
          <w:p w:rsidR="00963931" w:rsidRDefault="00963931" w:rsidP="00B202C1">
            <w:pPr>
              <w:ind w:right="149"/>
              <w:jc w:val="right"/>
            </w:pPr>
            <w:r>
              <w:rPr>
                <w:rFonts w:ascii="Arial" w:eastAsia="Arial" w:hAnsi="Arial" w:cs="Arial"/>
                <w:sz w:val="28"/>
              </w:rPr>
              <w:t xml:space="preserve"> </w:t>
            </w:r>
          </w:p>
        </w:tc>
        <w:tc>
          <w:tcPr>
            <w:tcW w:w="7942" w:type="dxa"/>
            <w:tcBorders>
              <w:top w:val="single" w:sz="4" w:space="0" w:color="000000"/>
              <w:left w:val="single" w:sz="4" w:space="0" w:color="000000"/>
              <w:bottom w:val="single" w:sz="4" w:space="0" w:color="000000"/>
              <w:right w:val="single" w:sz="4" w:space="0" w:color="000000"/>
            </w:tcBorders>
          </w:tcPr>
          <w:p w:rsidR="00963931" w:rsidRDefault="00963931" w:rsidP="00B202C1">
            <w:pPr>
              <w:bidi/>
              <w:jc w:val="right"/>
            </w:pPr>
            <w:r>
              <w:rPr>
                <w:rFonts w:ascii="Times New Roman" w:eastAsia="Times New Roman" w:hAnsi="Times New Roman" w:cs="Times New Roman"/>
                <w:sz w:val="28"/>
                <w:szCs w:val="28"/>
                <w:rtl/>
              </w:rPr>
              <w:t>المراجع الرئيسة (المصادر)</w:t>
            </w:r>
          </w:p>
        </w:tc>
      </w:tr>
      <w:tr w:rsidR="00963931" w:rsidTr="007A5C5D">
        <w:trPr>
          <w:trHeight w:val="380"/>
        </w:trPr>
        <w:tc>
          <w:tcPr>
            <w:tcW w:w="1407" w:type="dxa"/>
            <w:tcBorders>
              <w:top w:val="single" w:sz="4" w:space="0" w:color="000000"/>
              <w:left w:val="single" w:sz="4" w:space="0" w:color="000000"/>
              <w:bottom w:val="single" w:sz="4" w:space="0" w:color="000000"/>
              <w:right w:val="single" w:sz="4" w:space="0" w:color="000000"/>
            </w:tcBorders>
          </w:tcPr>
          <w:p w:rsidR="00963931" w:rsidRDefault="00963931" w:rsidP="00B202C1">
            <w:pPr>
              <w:ind w:right="1"/>
              <w:jc w:val="right"/>
            </w:pPr>
            <w:r>
              <w:rPr>
                <w:rFonts w:ascii="Times New Roman" w:eastAsia="Times New Roman" w:hAnsi="Times New Roman" w:cs="Times New Roman"/>
                <w:sz w:val="28"/>
              </w:rPr>
              <w:t xml:space="preserve"> </w:t>
            </w:r>
          </w:p>
        </w:tc>
        <w:tc>
          <w:tcPr>
            <w:tcW w:w="7942" w:type="dxa"/>
            <w:tcBorders>
              <w:top w:val="single" w:sz="4" w:space="0" w:color="000000"/>
              <w:left w:val="single" w:sz="4" w:space="0" w:color="000000"/>
              <w:bottom w:val="single" w:sz="4" w:space="0" w:color="000000"/>
              <w:right w:val="single" w:sz="4" w:space="0" w:color="000000"/>
            </w:tcBorders>
          </w:tcPr>
          <w:p w:rsidR="00963931" w:rsidRDefault="00963931" w:rsidP="00B202C1">
            <w:pPr>
              <w:bidi/>
              <w:jc w:val="right"/>
            </w:pPr>
            <w:r>
              <w:rPr>
                <w:rFonts w:ascii="Times New Roman" w:eastAsia="Times New Roman" w:hAnsi="Times New Roman" w:cs="Times New Roman"/>
                <w:sz w:val="28"/>
                <w:szCs w:val="28"/>
                <w:rtl/>
              </w:rPr>
              <w:t xml:space="preserve"> Recommended Supporting Books and References</w:t>
            </w:r>
          </w:p>
        </w:tc>
      </w:tr>
      <w:tr w:rsidR="00963931" w:rsidTr="007A5C5D">
        <w:trPr>
          <w:trHeight w:val="730"/>
        </w:trPr>
        <w:tc>
          <w:tcPr>
            <w:tcW w:w="1407" w:type="dxa"/>
            <w:tcBorders>
              <w:top w:val="single" w:sz="4" w:space="0" w:color="000000"/>
              <w:left w:val="single" w:sz="4" w:space="0" w:color="000000"/>
              <w:bottom w:val="single" w:sz="4" w:space="0" w:color="000000"/>
              <w:right w:val="single" w:sz="4" w:space="0" w:color="000000"/>
            </w:tcBorders>
          </w:tcPr>
          <w:p w:rsidR="00963931" w:rsidRDefault="00963931" w:rsidP="00B202C1">
            <w:pPr>
              <w:spacing w:after="107"/>
              <w:jc w:val="right"/>
            </w:pPr>
            <w:r>
              <w:t xml:space="preserve"> </w:t>
            </w:r>
          </w:p>
          <w:p w:rsidR="00963931" w:rsidRDefault="00963931" w:rsidP="00B202C1">
            <w:pPr>
              <w:ind w:right="1"/>
              <w:jc w:val="right"/>
            </w:pPr>
            <w:r>
              <w:rPr>
                <w:rFonts w:ascii="Times New Roman" w:eastAsia="Times New Roman" w:hAnsi="Times New Roman" w:cs="Times New Roman"/>
                <w:sz w:val="28"/>
              </w:rPr>
              <w:t xml:space="preserve"> </w:t>
            </w:r>
          </w:p>
        </w:tc>
        <w:tc>
          <w:tcPr>
            <w:tcW w:w="7942" w:type="dxa"/>
            <w:tcBorders>
              <w:top w:val="single" w:sz="4" w:space="0" w:color="000000"/>
              <w:left w:val="single" w:sz="4" w:space="0" w:color="000000"/>
              <w:bottom w:val="single" w:sz="4" w:space="0" w:color="000000"/>
              <w:right w:val="single" w:sz="4" w:space="0" w:color="000000"/>
            </w:tcBorders>
          </w:tcPr>
          <w:p w:rsidR="00963931" w:rsidRDefault="00963931" w:rsidP="00B202C1">
            <w:pPr>
              <w:bidi/>
              <w:jc w:val="right"/>
            </w:pPr>
            <w:r>
              <w:rPr>
                <w:rFonts w:ascii="Times New Roman" w:eastAsia="Times New Roman" w:hAnsi="Times New Roman" w:cs="Times New Roman"/>
                <w:sz w:val="28"/>
                <w:szCs w:val="28"/>
                <w:rtl/>
              </w:rPr>
              <w:t xml:space="preserve"> Electronic References (Internet sites)</w:t>
            </w:r>
          </w:p>
        </w:tc>
      </w:tr>
    </w:tbl>
    <w:p w:rsidR="007A5C5D" w:rsidRDefault="00963931" w:rsidP="007A5C5D">
      <w:pPr>
        <w:spacing w:after="179"/>
        <w:rPr>
          <w:rFonts w:ascii="Times New Roman" w:eastAsia="Times New Roman" w:hAnsi="Times New Roman" w:cs="Times New Roman"/>
          <w:sz w:val="28"/>
        </w:rPr>
      </w:pPr>
      <w:r>
        <w:rPr>
          <w:noProof/>
        </w:rPr>
        <mc:AlternateContent>
          <mc:Choice Requires="wpg">
            <w:drawing>
              <wp:anchor distT="0" distB="0" distL="114300" distR="114300" simplePos="0" relativeHeight="251699200" behindDoc="0" locked="0" layoutInCell="1" allowOverlap="1" wp14:anchorId="0CC68E0D" wp14:editId="384448B6">
                <wp:simplePos x="0" y="0"/>
                <wp:positionH relativeFrom="page">
                  <wp:posOffset>304800</wp:posOffset>
                </wp:positionH>
                <wp:positionV relativeFrom="page">
                  <wp:posOffset>342850</wp:posOffset>
                </wp:positionV>
                <wp:extent cx="38100" cy="9373870"/>
                <wp:effectExtent l="0" t="0" r="0" b="0"/>
                <wp:wrapTopAndBottom/>
                <wp:docPr id="273961" name="Group 273961"/>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4495" name="Shape 434495"/>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2CB462F5" id="Group 273961" o:spid="_x0000_s1026" style="position:absolute;margin-left:24pt;margin-top:27pt;width:3pt;height:738.1pt;z-index:25169920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">
                <v:shape id="Shape 434495"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00224" behindDoc="0" locked="0" layoutInCell="1" allowOverlap="1" wp14:anchorId="2EA64C9A" wp14:editId="3CD58BA8">
                <wp:simplePos x="0" y="0"/>
                <wp:positionH relativeFrom="page">
                  <wp:posOffset>7430770</wp:posOffset>
                </wp:positionH>
                <wp:positionV relativeFrom="page">
                  <wp:posOffset>342850</wp:posOffset>
                </wp:positionV>
                <wp:extent cx="38100" cy="9373870"/>
                <wp:effectExtent l="0" t="0" r="0" b="0"/>
                <wp:wrapSquare wrapText="bothSides"/>
                <wp:docPr id="273962" name="Group 273962"/>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4497" name="Shape 434497"/>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57AF5616" id="Group 273962" o:spid="_x0000_s1026" style="position:absolute;margin-left:585.1pt;margin-top:27pt;width:3pt;height:738.1pt;z-index:25170022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">
                <v:shape id="Shape 434497"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" path="m,l38100,r,9373870l,9373870,,e" fillcolor="#002060" stroked="f" strokeweight="0">
                  <v:stroke miterlimit="83231f" joinstyle="miter"/>
                  <v:path arrowok="t" textboxrect="0,0,38100,9373870"/>
                </v:shape>
                <w10:wrap type="square" anchorx="page" anchory="page"/>
              </v:group>
            </w:pict>
          </mc:Fallback>
        </mc:AlternateContent>
      </w:r>
    </w:p>
    <w:p w:rsidR="007A5C5D" w:rsidRDefault="007A5C5D" w:rsidP="007A5C5D">
      <w:pPr>
        <w:spacing w:after="179"/>
        <w:rPr>
          <w:rFonts w:ascii="Times New Roman" w:eastAsia="Times New Roman" w:hAnsi="Times New Roman" w:cs="Times New Roman"/>
          <w:sz w:val="28"/>
        </w:rPr>
      </w:pPr>
    </w:p>
    <w:p w:rsidR="007A5C5D" w:rsidRDefault="007A5C5D" w:rsidP="007A5C5D">
      <w:pPr>
        <w:spacing w:after="179"/>
        <w:rPr>
          <w:rFonts w:ascii="Times New Roman" w:eastAsia="Times New Roman" w:hAnsi="Times New Roman" w:cs="Times New Roman"/>
          <w:sz w:val="28"/>
        </w:rPr>
      </w:pPr>
    </w:p>
    <w:p w:rsidR="007A5C5D" w:rsidRDefault="007A5C5D" w:rsidP="007A5C5D">
      <w:pPr>
        <w:spacing w:after="179"/>
        <w:rPr>
          <w:rFonts w:ascii="Times New Roman" w:eastAsia="Times New Roman" w:hAnsi="Times New Roman" w:cs="Times New Roman"/>
          <w:sz w:val="28"/>
        </w:rPr>
      </w:pPr>
    </w:p>
    <w:p w:rsidR="007A5C5D" w:rsidRDefault="007A5C5D" w:rsidP="007A5C5D">
      <w:pPr>
        <w:spacing w:after="179"/>
        <w:rPr>
          <w:rFonts w:ascii="Times New Roman" w:eastAsia="Times New Roman" w:hAnsi="Times New Roman" w:cs="Times New Roman"/>
          <w:sz w:val="28"/>
        </w:rPr>
      </w:pPr>
    </w:p>
    <w:p w:rsidR="007A5C5D" w:rsidRDefault="007A5C5D" w:rsidP="007A5C5D">
      <w:pPr>
        <w:spacing w:after="179"/>
        <w:rPr>
          <w:rFonts w:ascii="Times New Roman" w:eastAsia="Times New Roman" w:hAnsi="Times New Roman" w:cs="Times New Roman"/>
          <w:sz w:val="28"/>
        </w:rPr>
      </w:pPr>
    </w:p>
    <w:p w:rsidR="007A5C5D" w:rsidRDefault="007A5C5D" w:rsidP="007A5C5D">
      <w:pPr>
        <w:spacing w:after="179"/>
        <w:rPr>
          <w:rFonts w:ascii="Times New Roman" w:eastAsia="Times New Roman" w:hAnsi="Times New Roman" w:cs="Times New Roman"/>
          <w:sz w:val="28"/>
        </w:rPr>
      </w:pPr>
    </w:p>
    <w:p w:rsidR="007A5C5D" w:rsidRDefault="007A5C5D" w:rsidP="007A5C5D">
      <w:pPr>
        <w:spacing w:after="179"/>
        <w:rPr>
          <w:rFonts w:ascii="Times New Roman" w:eastAsia="Times New Roman" w:hAnsi="Times New Roman" w:cs="Times New Roman"/>
          <w:sz w:val="28"/>
        </w:rPr>
      </w:pPr>
    </w:p>
    <w:p w:rsidR="007A5C5D" w:rsidRDefault="007A5C5D" w:rsidP="007A5C5D">
      <w:pPr>
        <w:spacing w:after="179"/>
        <w:rPr>
          <w:rFonts w:ascii="Times New Roman" w:eastAsia="Times New Roman" w:hAnsi="Times New Roman" w:cs="Times New Roman"/>
          <w:sz w:val="28"/>
        </w:rPr>
      </w:pPr>
    </w:p>
    <w:p w:rsidR="00963931" w:rsidRDefault="00963931" w:rsidP="007A5C5D">
      <w:pPr>
        <w:spacing w:after="179"/>
      </w:pPr>
      <w:r>
        <w:rPr>
          <w:rFonts w:ascii="Times New Roman" w:eastAsia="Times New Roman" w:hAnsi="Times New Roman" w:cs="Times New Roman"/>
          <w:sz w:val="28"/>
        </w:rPr>
        <w:t xml:space="preserve"> </w:t>
      </w:r>
    </w:p>
    <w:p w:rsidR="00963931" w:rsidRDefault="00963931" w:rsidP="00B202C1">
      <w:pPr>
        <w:spacing w:after="179"/>
        <w:jc w:val="right"/>
      </w:pPr>
      <w:r>
        <w:rPr>
          <w:rFonts w:ascii="Times New Roman" w:eastAsia="Times New Roman" w:hAnsi="Times New Roman" w:cs="Times New Roman"/>
          <w:sz w:val="28"/>
        </w:rPr>
        <w:t xml:space="preserve"> </w:t>
      </w:r>
      <w:r>
        <w:rPr>
          <w:noProof/>
        </w:rPr>
        <mc:AlternateContent>
          <mc:Choice Requires="wpg">
            <w:drawing>
              <wp:anchor distT="0" distB="0" distL="114300" distR="114300" simplePos="0" relativeHeight="251701248" behindDoc="0" locked="0" layoutInCell="1" allowOverlap="1" wp14:anchorId="675B9275" wp14:editId="3F0E77F5">
                <wp:simplePos x="0" y="0"/>
                <wp:positionH relativeFrom="page">
                  <wp:posOffset>304800</wp:posOffset>
                </wp:positionH>
                <wp:positionV relativeFrom="page">
                  <wp:posOffset>342850</wp:posOffset>
                </wp:positionV>
                <wp:extent cx="38100" cy="9373870"/>
                <wp:effectExtent l="0" t="0" r="0" b="0"/>
                <wp:wrapTopAndBottom/>
                <wp:docPr id="275978" name="Group 275978"/>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4499" name="Shape 434499"/>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47C07C29" id="Group 275978" o:spid="_x0000_s1026" style="position:absolute;margin-left:24pt;margin-top:27pt;width:3pt;height:738.1pt;z-index:251701248;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AyrVvRfwIA&#10;AGMGAAAOAAAAAAAAAAAAAAAAAC4CAABkcnMvZTJvRG9jLnhtbFBLAQItABQABgAIAAAAIQDCpOkm&#10;3gAAAAkBAAAPAAAAAAAAAAAAAAAAANkEAABkcnMvZG93bnJldi54bWxQSwUGAAAAAAQABADzAAAA&#10;5AUAAAAA&#10;">
                <v:shape id="Shape 434499"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02272" behindDoc="0" locked="0" layoutInCell="1" allowOverlap="1" wp14:anchorId="291CC999" wp14:editId="506EB305">
                <wp:simplePos x="0" y="0"/>
                <wp:positionH relativeFrom="page">
                  <wp:posOffset>7430770</wp:posOffset>
                </wp:positionH>
                <wp:positionV relativeFrom="page">
                  <wp:posOffset>342850</wp:posOffset>
                </wp:positionV>
                <wp:extent cx="38100" cy="9373870"/>
                <wp:effectExtent l="0" t="0" r="0" b="0"/>
                <wp:wrapSquare wrapText="bothSides"/>
                <wp:docPr id="275980" name="Group 275980"/>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4501" name="Shape 43450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37FDFC6A" id="Group 275980" o:spid="_x0000_s1026" style="position:absolute;margin-left:585.1pt;margin-top:27pt;width:3pt;height:738.1pt;z-index:25170227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MZ5gQd/&#10;AgAAYwYAAA4AAAAAAAAAAAAAAAAALgIAAGRycy9lMm9Eb2MueG1sUEsBAi0AFAAGAAgAAAAhAMLk&#10;lBzgAAAADQEAAA8AAAAAAAAAAAAAAAAA2QQAAGRycy9kb3ducmV2LnhtbFBLBQYAAAAABAAEAPMA&#10;AADmBQAAAAA=&#10;">
                <v:shape id="Shape 43450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213" w:type="dxa"/>
        <w:tblInd w:w="-4" w:type="dxa"/>
        <w:tblCellMar>
          <w:top w:w="24" w:type="dxa"/>
          <w:left w:w="107" w:type="dxa"/>
          <w:right w:w="29" w:type="dxa"/>
        </w:tblCellMar>
        <w:tblLook w:val="04A0" w:firstRow="1" w:lastRow="0" w:firstColumn="1" w:lastColumn="0" w:noHBand="0" w:noVBand="1"/>
      </w:tblPr>
      <w:tblGrid>
        <w:gridCol w:w="9213"/>
      </w:tblGrid>
      <w:tr w:rsidR="00963931" w:rsidTr="009C367D">
        <w:trPr>
          <w:trHeight w:val="638"/>
        </w:trPr>
        <w:tc>
          <w:tcPr>
            <w:tcW w:w="9213"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9C367D">
            <w:pPr>
              <w:bidi/>
              <w:ind w:left="437"/>
            </w:pPr>
            <w:r>
              <w:rPr>
                <w:b/>
                <w:bCs/>
                <w:sz w:val="32"/>
                <w:szCs w:val="32"/>
                <w:rtl/>
              </w:rPr>
              <w:t>1. عنوان المقرر</w:t>
            </w:r>
          </w:p>
        </w:tc>
      </w:tr>
      <w:tr w:rsidR="00963931" w:rsidTr="009C367D">
        <w:trPr>
          <w:trHeight w:val="582"/>
        </w:trPr>
        <w:tc>
          <w:tcPr>
            <w:tcW w:w="9213" w:type="dxa"/>
            <w:tcBorders>
              <w:top w:val="single" w:sz="4" w:space="0" w:color="000000"/>
              <w:left w:val="single" w:sz="4" w:space="0" w:color="000000"/>
              <w:bottom w:val="single" w:sz="4" w:space="0" w:color="000000"/>
              <w:right w:val="single" w:sz="4" w:space="0" w:color="000000"/>
            </w:tcBorders>
          </w:tcPr>
          <w:p w:rsidR="00963931" w:rsidRPr="00EF1C0B" w:rsidRDefault="00963931" w:rsidP="009C367D">
            <w:pPr>
              <w:tabs>
                <w:tab w:val="center" w:pos="1045"/>
                <w:tab w:val="center" w:pos="4575"/>
                <w:tab w:val="center" w:pos="9214"/>
              </w:tabs>
              <w:bidi/>
              <w:jc w:val="center"/>
              <w:rPr>
                <w:sz w:val="32"/>
                <w:szCs w:val="32"/>
              </w:rPr>
            </w:pPr>
            <w:r>
              <w:rPr>
                <w:rtl/>
              </w:rPr>
              <w:t>Biometrics</w:t>
            </w:r>
          </w:p>
        </w:tc>
      </w:tr>
      <w:tr w:rsidR="00963931" w:rsidTr="009C367D">
        <w:trPr>
          <w:trHeight w:val="637"/>
        </w:trPr>
        <w:tc>
          <w:tcPr>
            <w:tcW w:w="9213"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9C367D">
            <w:pPr>
              <w:bidi/>
              <w:ind w:left="437"/>
            </w:pPr>
            <w:r>
              <w:rPr>
                <w:b/>
                <w:bCs/>
                <w:sz w:val="32"/>
                <w:szCs w:val="32"/>
                <w:rtl/>
              </w:rPr>
              <w:t>2. رمز المقرر</w:t>
            </w:r>
          </w:p>
        </w:tc>
      </w:tr>
      <w:tr w:rsidR="00963931" w:rsidTr="009C367D">
        <w:trPr>
          <w:trHeight w:val="582"/>
        </w:trPr>
        <w:tc>
          <w:tcPr>
            <w:tcW w:w="9213" w:type="dxa"/>
            <w:tcBorders>
              <w:top w:val="single" w:sz="4" w:space="0" w:color="000000"/>
              <w:left w:val="single" w:sz="4" w:space="0" w:color="000000"/>
              <w:bottom w:val="single" w:sz="4" w:space="0" w:color="000000"/>
              <w:right w:val="single" w:sz="4" w:space="0" w:color="000000"/>
            </w:tcBorders>
          </w:tcPr>
          <w:p w:rsidR="00963931" w:rsidRPr="009512E2" w:rsidRDefault="00963931" w:rsidP="009C367D">
            <w:pPr>
              <w:jc w:val="center"/>
              <w:rPr>
                <w:rFonts w:eastAsia="Times New Roman"/>
                <w:b/>
                <w:bCs/>
                <w:sz w:val="28"/>
                <w:szCs w:val="28"/>
              </w:rPr>
            </w:pPr>
            <w:r w:rsidRPr="009512E2">
              <w:rPr>
                <w:b/>
                <w:bCs/>
                <w:sz w:val="28"/>
                <w:szCs w:val="28"/>
              </w:rPr>
              <w:t>FOR405</w:t>
            </w:r>
          </w:p>
          <w:p w:rsidR="00963931" w:rsidRDefault="00963931" w:rsidP="009C367D">
            <w:pPr>
              <w:ind w:right="80"/>
              <w:jc w:val="center"/>
            </w:pPr>
          </w:p>
        </w:tc>
      </w:tr>
      <w:tr w:rsidR="00963931" w:rsidTr="009C367D">
        <w:trPr>
          <w:trHeight w:val="637"/>
        </w:trPr>
        <w:tc>
          <w:tcPr>
            <w:tcW w:w="9213"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9C367D">
            <w:pPr>
              <w:bidi/>
              <w:ind w:left="437"/>
            </w:pPr>
            <w:r>
              <w:rPr>
                <w:b/>
                <w:bCs/>
                <w:sz w:val="32"/>
                <w:szCs w:val="32"/>
                <w:rtl/>
              </w:rPr>
              <w:t>3. الفصل / السنة</w:t>
            </w:r>
          </w:p>
        </w:tc>
      </w:tr>
      <w:tr w:rsidR="00963931" w:rsidTr="009C367D">
        <w:trPr>
          <w:trHeight w:val="583"/>
        </w:trPr>
        <w:tc>
          <w:tcPr>
            <w:tcW w:w="9213" w:type="dxa"/>
            <w:tcBorders>
              <w:top w:val="single" w:sz="4" w:space="0" w:color="000000"/>
              <w:left w:val="single" w:sz="4" w:space="0" w:color="000000"/>
              <w:bottom w:val="single" w:sz="4" w:space="0" w:color="000000"/>
              <w:right w:val="single" w:sz="4" w:space="0" w:color="000000"/>
            </w:tcBorders>
          </w:tcPr>
          <w:p w:rsidR="00963931" w:rsidRDefault="00963931" w:rsidP="009C367D">
            <w:pPr>
              <w:bidi/>
              <w:ind w:left="10"/>
              <w:jc w:val="center"/>
            </w:pPr>
            <w:r>
              <w:rPr>
                <w:rFonts w:ascii="Times New Roman" w:eastAsia="Times New Roman" w:hAnsi="Times New Roman" w:cs="Times New Roman"/>
                <w:sz w:val="28"/>
                <w:szCs w:val="28"/>
                <w:rtl/>
              </w:rPr>
              <w:t>Fourth Level / First Semester</w:t>
            </w:r>
          </w:p>
        </w:tc>
      </w:tr>
      <w:tr w:rsidR="00963931" w:rsidTr="009C367D">
        <w:trPr>
          <w:trHeight w:val="637"/>
        </w:trPr>
        <w:tc>
          <w:tcPr>
            <w:tcW w:w="9213"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C367D" w:rsidP="009C367D">
            <w:pPr>
              <w:bidi/>
              <w:ind w:left="437"/>
            </w:pPr>
            <w:r>
              <w:rPr>
                <w:rFonts w:hint="cs"/>
                <w:b/>
                <w:bCs/>
                <w:sz w:val="32"/>
                <w:szCs w:val="32"/>
                <w:rtl/>
              </w:rPr>
              <w:t>4</w:t>
            </w:r>
            <w:r w:rsidRPr="009C367D">
              <w:rPr>
                <w:rFonts w:cs="Arial"/>
                <w:b/>
                <w:bCs/>
                <w:sz w:val="32"/>
                <w:szCs w:val="32"/>
                <w:rtl/>
              </w:rPr>
              <w:t>. تاريخ إعداد هذا الوصف</w:t>
            </w:r>
          </w:p>
        </w:tc>
      </w:tr>
      <w:tr w:rsidR="00963931" w:rsidTr="009C367D">
        <w:trPr>
          <w:trHeight w:val="605"/>
        </w:trPr>
        <w:tc>
          <w:tcPr>
            <w:tcW w:w="9213" w:type="dxa"/>
            <w:tcBorders>
              <w:top w:val="single" w:sz="4" w:space="0" w:color="000000"/>
              <w:left w:val="single" w:sz="4" w:space="0" w:color="000000"/>
              <w:bottom w:val="single" w:sz="4" w:space="0" w:color="000000"/>
              <w:right w:val="single" w:sz="4" w:space="0" w:color="000000"/>
            </w:tcBorders>
          </w:tcPr>
          <w:p w:rsidR="00963931" w:rsidRDefault="00963931" w:rsidP="009C367D">
            <w:pPr>
              <w:ind w:right="78"/>
              <w:jc w:val="center"/>
            </w:pPr>
            <w:r>
              <w:rPr>
                <w:sz w:val="28"/>
              </w:rPr>
              <w:t>2026</w:t>
            </w:r>
            <w:r>
              <w:rPr>
                <w:rFonts w:ascii="Times New Roman" w:eastAsia="Times New Roman" w:hAnsi="Times New Roman" w:cs="Times New Roman"/>
                <w:sz w:val="28"/>
              </w:rPr>
              <w:t>-</w:t>
            </w:r>
            <w:r>
              <w:rPr>
                <w:sz w:val="28"/>
              </w:rPr>
              <w:t>2025</w:t>
            </w:r>
          </w:p>
        </w:tc>
      </w:tr>
      <w:tr w:rsidR="00963931" w:rsidTr="009C367D">
        <w:trPr>
          <w:trHeight w:val="636"/>
        </w:trPr>
        <w:tc>
          <w:tcPr>
            <w:tcW w:w="9213"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C367D" w:rsidP="009C367D">
            <w:pPr>
              <w:bidi/>
              <w:ind w:left="437"/>
            </w:pPr>
            <w:r>
              <w:rPr>
                <w:rFonts w:hint="cs"/>
                <w:b/>
                <w:bCs/>
                <w:sz w:val="32"/>
                <w:szCs w:val="32"/>
                <w:rtl/>
              </w:rPr>
              <w:t>5</w:t>
            </w:r>
            <w:r w:rsidRPr="009C367D">
              <w:rPr>
                <w:rFonts w:cs="Arial"/>
                <w:b/>
                <w:bCs/>
                <w:sz w:val="32"/>
                <w:szCs w:val="32"/>
                <w:rtl/>
              </w:rPr>
              <w:t>. طرق الحضور المتاحة</w:t>
            </w:r>
          </w:p>
        </w:tc>
      </w:tr>
      <w:tr w:rsidR="00963931" w:rsidTr="009C367D">
        <w:trPr>
          <w:trHeight w:val="583"/>
        </w:trPr>
        <w:tc>
          <w:tcPr>
            <w:tcW w:w="9213" w:type="dxa"/>
            <w:tcBorders>
              <w:top w:val="single" w:sz="4" w:space="0" w:color="000000"/>
              <w:left w:val="single" w:sz="4" w:space="0" w:color="000000"/>
              <w:bottom w:val="single" w:sz="4" w:space="0" w:color="000000"/>
              <w:right w:val="single" w:sz="4" w:space="0" w:color="000000"/>
            </w:tcBorders>
          </w:tcPr>
          <w:p w:rsidR="00963931" w:rsidRDefault="00963931" w:rsidP="009C367D">
            <w:pPr>
              <w:bidi/>
              <w:ind w:left="11"/>
              <w:jc w:val="center"/>
            </w:pPr>
            <w:r>
              <w:rPr>
                <w:rFonts w:ascii="Times New Roman" w:eastAsia="Times New Roman" w:hAnsi="Times New Roman" w:cs="Times New Roman"/>
                <w:sz w:val="28"/>
                <w:szCs w:val="28"/>
                <w:rtl/>
              </w:rPr>
              <w:t>In-person Attendance</w:t>
            </w:r>
          </w:p>
        </w:tc>
      </w:tr>
      <w:tr w:rsidR="00963931" w:rsidTr="009C367D">
        <w:trPr>
          <w:trHeight w:val="636"/>
        </w:trPr>
        <w:tc>
          <w:tcPr>
            <w:tcW w:w="9213"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C367D" w:rsidP="009C367D">
            <w:pPr>
              <w:bidi/>
              <w:ind w:left="437"/>
            </w:pPr>
            <w:r>
              <w:rPr>
                <w:rFonts w:hint="cs"/>
                <w:b/>
                <w:bCs/>
                <w:sz w:val="32"/>
                <w:szCs w:val="32"/>
                <w:rtl/>
              </w:rPr>
              <w:t>6</w:t>
            </w:r>
            <w:r w:rsidRPr="009C367D">
              <w:rPr>
                <w:rFonts w:cs="Arial"/>
                <w:b/>
                <w:bCs/>
                <w:sz w:val="32"/>
                <w:szCs w:val="32"/>
                <w:rtl/>
              </w:rPr>
              <w:t>. إجمالي الساعات / إجمالي الوحدات</w:t>
            </w:r>
          </w:p>
        </w:tc>
      </w:tr>
      <w:tr w:rsidR="00963931" w:rsidTr="009C367D">
        <w:trPr>
          <w:trHeight w:val="607"/>
        </w:trPr>
        <w:tc>
          <w:tcPr>
            <w:tcW w:w="9213" w:type="dxa"/>
            <w:tcBorders>
              <w:top w:val="single" w:sz="4" w:space="0" w:color="000000"/>
              <w:left w:val="single" w:sz="4" w:space="0" w:color="000000"/>
              <w:bottom w:val="single" w:sz="4" w:space="0" w:color="000000"/>
              <w:right w:val="single" w:sz="4" w:space="0" w:color="000000"/>
            </w:tcBorders>
          </w:tcPr>
          <w:p w:rsidR="00963931" w:rsidRDefault="00963931" w:rsidP="009C367D">
            <w:pPr>
              <w:bidi/>
              <w:ind w:right="60"/>
              <w:jc w:val="center"/>
            </w:pPr>
            <w:r>
              <w:rPr>
                <w:rFonts w:hint="cs"/>
                <w:sz w:val="28"/>
                <w:szCs w:val="28"/>
                <w:rtl/>
              </w:rPr>
              <w:t>75 ساعة</w:t>
            </w:r>
            <w:r>
              <w:rPr>
                <w:rFonts w:ascii="Times New Roman" w:eastAsia="Times New Roman" w:hAnsi="Times New Roman" w:cs="Times New Roman"/>
                <w:sz w:val="28"/>
                <w:szCs w:val="28"/>
                <w:rtl/>
              </w:rPr>
              <w:t xml:space="preserve"> / </w:t>
            </w:r>
            <w:r>
              <w:rPr>
                <w:sz w:val="28"/>
                <w:szCs w:val="28"/>
              </w:rPr>
              <w:t>3</w:t>
            </w:r>
            <w:r>
              <w:rPr>
                <w:rFonts w:ascii="Times New Roman" w:eastAsia="Times New Roman" w:hAnsi="Times New Roman" w:cs="Times New Roman"/>
                <w:sz w:val="28"/>
                <w:szCs w:val="28"/>
                <w:rtl/>
              </w:rPr>
              <w:t xml:space="preserve"> وحدات</w:t>
            </w:r>
          </w:p>
        </w:tc>
      </w:tr>
      <w:tr w:rsidR="00963931" w:rsidTr="009C367D">
        <w:trPr>
          <w:trHeight w:val="636"/>
        </w:trPr>
        <w:tc>
          <w:tcPr>
            <w:tcW w:w="9213"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9C367D">
            <w:pPr>
              <w:bidi/>
              <w:ind w:right="93"/>
            </w:pPr>
            <w:r>
              <w:rPr>
                <w:b/>
                <w:bCs/>
                <w:sz w:val="32"/>
                <w:szCs w:val="32"/>
                <w:rtl/>
              </w:rPr>
              <w:t>7. اسم منسق المقرر (</w:t>
            </w:r>
            <w:r w:rsidR="009C367D" w:rsidRPr="009C367D">
              <w:rPr>
                <w:rFonts w:cs="Arial"/>
                <w:b/>
                <w:bCs/>
                <w:sz w:val="32"/>
                <w:szCs w:val="32"/>
                <w:rtl/>
              </w:rPr>
              <w:t>إذا كان هناك أكثر من شخص، فاذكر الأسماء وعناوين البريد الإلكتروني الجامعية)</w:t>
            </w:r>
          </w:p>
        </w:tc>
      </w:tr>
      <w:tr w:rsidR="00963931" w:rsidTr="009C367D">
        <w:trPr>
          <w:trHeight w:val="535"/>
        </w:trPr>
        <w:tc>
          <w:tcPr>
            <w:tcW w:w="9213" w:type="dxa"/>
            <w:tcBorders>
              <w:top w:val="single" w:sz="4" w:space="0" w:color="000000"/>
              <w:left w:val="single" w:sz="4" w:space="0" w:color="000000"/>
              <w:bottom w:val="single" w:sz="4" w:space="0" w:color="000000"/>
              <w:right w:val="single" w:sz="4" w:space="0" w:color="000000"/>
            </w:tcBorders>
          </w:tcPr>
          <w:p w:rsidR="00963931" w:rsidRDefault="00963931" w:rsidP="009C367D">
            <w:pPr>
              <w:bidi/>
              <w:ind w:left="75"/>
              <w:jc w:val="center"/>
            </w:pPr>
            <w:r>
              <w:rPr>
                <w:rFonts w:ascii="Times New Roman" w:eastAsia="Times New Roman" w:hAnsi="Times New Roman" w:cs="Times New Roman"/>
                <w:sz w:val="28"/>
                <w:szCs w:val="28"/>
                <w:rtl/>
              </w:rPr>
              <w:t>Dr. Mohammed Abdullah Ahmed</w:t>
            </w:r>
          </w:p>
        </w:tc>
      </w:tr>
      <w:tr w:rsidR="00963931" w:rsidTr="009C367D">
        <w:trPr>
          <w:trHeight w:val="636"/>
        </w:trPr>
        <w:tc>
          <w:tcPr>
            <w:tcW w:w="9213"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C367D" w:rsidP="009C367D">
            <w:pPr>
              <w:bidi/>
              <w:ind w:left="437"/>
            </w:pPr>
            <w:r>
              <w:rPr>
                <w:rFonts w:hint="cs"/>
                <w:b/>
                <w:bCs/>
                <w:sz w:val="32"/>
                <w:szCs w:val="32"/>
                <w:rtl/>
              </w:rPr>
              <w:t>8</w:t>
            </w:r>
            <w:r w:rsidR="00963931">
              <w:rPr>
                <w:rFonts w:ascii="Times New Roman" w:eastAsia="Times New Roman" w:hAnsi="Times New Roman" w:cs="Times New Roman"/>
                <w:b/>
                <w:bCs/>
                <w:sz w:val="32"/>
                <w:szCs w:val="32"/>
                <w:rtl/>
              </w:rPr>
              <w:t>.</w:t>
            </w:r>
            <w:r w:rsidR="00963931">
              <w:rPr>
                <w:rFonts w:ascii="Arial" w:eastAsia="Arial" w:hAnsi="Arial" w:cs="Arial"/>
                <w:b/>
                <w:bCs/>
                <w:sz w:val="32"/>
                <w:szCs w:val="32"/>
                <w:rtl/>
              </w:rPr>
              <w:t xml:space="preserve"> </w:t>
            </w:r>
            <w:r w:rsidR="00963931">
              <w:rPr>
                <w:rFonts w:ascii="Times New Roman" w:eastAsia="Times New Roman" w:hAnsi="Times New Roman" w:cs="Times New Roman"/>
                <w:b/>
                <w:bCs/>
                <w:sz w:val="32"/>
                <w:szCs w:val="32"/>
                <w:rtl/>
              </w:rPr>
              <w:t xml:space="preserve">اهداف المقرر </w:t>
            </w:r>
            <w:r>
              <w:rPr>
                <w:rFonts w:ascii="Times New Roman" w:eastAsia="Times New Roman" w:hAnsi="Times New Roman" w:cs="Times New Roman" w:hint="cs"/>
                <w:b/>
                <w:bCs/>
                <w:sz w:val="32"/>
                <w:szCs w:val="32"/>
                <w:rtl/>
              </w:rPr>
              <w:t>(</w:t>
            </w:r>
            <w:r w:rsidR="00963931">
              <w:rPr>
                <w:rFonts w:ascii="Times New Roman" w:eastAsia="Times New Roman" w:hAnsi="Times New Roman" w:cs="Times New Roman"/>
                <w:b/>
                <w:bCs/>
                <w:sz w:val="32"/>
                <w:szCs w:val="32"/>
                <w:rtl/>
              </w:rPr>
              <w:t>اهداف المادة الدراسية</w:t>
            </w:r>
            <w:r>
              <w:rPr>
                <w:rFonts w:ascii="Times New Roman" w:eastAsia="Times New Roman" w:hAnsi="Times New Roman" w:cs="Times New Roman" w:hint="cs"/>
                <w:b/>
                <w:bCs/>
                <w:sz w:val="32"/>
                <w:szCs w:val="32"/>
                <w:rtl/>
              </w:rPr>
              <w:t>)</w:t>
            </w:r>
          </w:p>
        </w:tc>
      </w:tr>
      <w:tr w:rsidR="00963931" w:rsidTr="009C367D">
        <w:trPr>
          <w:trHeight w:val="2660"/>
        </w:trPr>
        <w:tc>
          <w:tcPr>
            <w:tcW w:w="9213" w:type="dxa"/>
            <w:tcBorders>
              <w:top w:val="single" w:sz="4" w:space="0" w:color="000000"/>
              <w:left w:val="single" w:sz="4" w:space="0" w:color="000000"/>
              <w:bottom w:val="single" w:sz="4" w:space="0" w:color="000000"/>
              <w:right w:val="single" w:sz="4" w:space="0" w:color="000000"/>
            </w:tcBorders>
          </w:tcPr>
          <w:p w:rsidR="009C367D" w:rsidRPr="009C367D" w:rsidRDefault="009C367D" w:rsidP="009C367D">
            <w:pPr>
              <w:bidi/>
              <w:spacing w:before="100" w:beforeAutospacing="1" w:after="100" w:afterAutospacing="1"/>
              <w:rPr>
                <w:rFonts w:ascii="Times New Roman" w:eastAsia="Times New Roman" w:hAnsi="Times New Roman" w:cs="Times New Roman"/>
                <w:b/>
                <w:bCs/>
                <w:sz w:val="24"/>
                <w:szCs w:val="24"/>
              </w:rPr>
            </w:pPr>
            <w:r w:rsidRPr="009C367D">
              <w:rPr>
                <w:rFonts w:ascii="Times New Roman" w:eastAsia="Times New Roman" w:hAnsi="Times New Roman" w:cs="Times New Roman"/>
                <w:b/>
                <w:bCs/>
                <w:sz w:val="24"/>
                <w:szCs w:val="24"/>
                <w:rtl/>
              </w:rPr>
              <w:t>أ - المعرفة:</w:t>
            </w:r>
          </w:p>
          <w:p w:rsidR="009C367D" w:rsidRPr="009C367D" w:rsidRDefault="009C367D" w:rsidP="009C367D">
            <w:pPr>
              <w:bidi/>
              <w:spacing w:before="100" w:beforeAutospacing="1" w:after="100" w:afterAutospacing="1"/>
              <w:rPr>
                <w:rFonts w:ascii="Times New Roman" w:eastAsia="Times New Roman" w:hAnsi="Times New Roman" w:cs="Times New Roman"/>
                <w:b/>
                <w:bCs/>
                <w:sz w:val="24"/>
                <w:szCs w:val="24"/>
              </w:rPr>
            </w:pPr>
            <w:r w:rsidRPr="009C367D">
              <w:rPr>
                <w:rFonts w:ascii="Times New Roman" w:eastAsia="Times New Roman" w:hAnsi="Times New Roman" w:cs="Times New Roman"/>
                <w:b/>
                <w:bCs/>
                <w:sz w:val="24"/>
                <w:szCs w:val="24"/>
                <w:rtl/>
              </w:rPr>
              <w:t>أ1 - فهم خصائص المواد النانوية وأنواعها وتطبيقاتها المختلفة.</w:t>
            </w:r>
          </w:p>
          <w:p w:rsidR="009C367D" w:rsidRPr="009C367D" w:rsidRDefault="009C367D" w:rsidP="009C367D">
            <w:pPr>
              <w:bidi/>
              <w:spacing w:before="100" w:beforeAutospacing="1" w:after="100" w:afterAutospacing="1"/>
              <w:rPr>
                <w:rFonts w:ascii="Times New Roman" w:eastAsia="Times New Roman" w:hAnsi="Times New Roman" w:cs="Times New Roman"/>
                <w:b/>
                <w:bCs/>
                <w:sz w:val="24"/>
                <w:szCs w:val="24"/>
              </w:rPr>
            </w:pPr>
            <w:r w:rsidRPr="009C367D">
              <w:rPr>
                <w:rFonts w:ascii="Times New Roman" w:eastAsia="Times New Roman" w:hAnsi="Times New Roman" w:cs="Times New Roman"/>
                <w:b/>
                <w:bCs/>
                <w:sz w:val="24"/>
                <w:szCs w:val="24"/>
                <w:rtl/>
              </w:rPr>
              <w:t>أ2 - فهم آليات سمية المواد النانوية وتأثيراتها على جسم الإنسان.</w:t>
            </w:r>
          </w:p>
          <w:p w:rsidR="009C367D" w:rsidRPr="009C367D" w:rsidRDefault="009C367D" w:rsidP="009C367D">
            <w:pPr>
              <w:bidi/>
              <w:spacing w:before="100" w:beforeAutospacing="1" w:after="100" w:afterAutospacing="1"/>
              <w:rPr>
                <w:rFonts w:ascii="Times New Roman" w:eastAsia="Times New Roman" w:hAnsi="Times New Roman" w:cs="Times New Roman"/>
                <w:b/>
                <w:bCs/>
                <w:sz w:val="24"/>
                <w:szCs w:val="24"/>
              </w:rPr>
            </w:pPr>
            <w:r w:rsidRPr="009C367D">
              <w:rPr>
                <w:rFonts w:ascii="Times New Roman" w:eastAsia="Times New Roman" w:hAnsi="Times New Roman" w:cs="Times New Roman"/>
                <w:b/>
                <w:bCs/>
                <w:sz w:val="24"/>
                <w:szCs w:val="24"/>
                <w:rtl/>
              </w:rPr>
              <w:t>أ3 - تحديد طرق الكشف عن المواد النانوية السامة باستخدام تقنيات الطب الشرعي.</w:t>
            </w:r>
          </w:p>
          <w:p w:rsidR="00057D4B" w:rsidRPr="00057D4B" w:rsidRDefault="009C367D" w:rsidP="009C367D">
            <w:pPr>
              <w:bidi/>
              <w:spacing w:before="100" w:beforeAutospacing="1" w:after="100" w:afterAutospacing="1"/>
              <w:rPr>
                <w:rFonts w:ascii="Times New Roman" w:eastAsia="Times New Roman" w:hAnsi="Times New Roman" w:cs="Times New Roman"/>
                <w:sz w:val="24"/>
                <w:szCs w:val="24"/>
              </w:rPr>
            </w:pPr>
            <w:r w:rsidRPr="009C367D">
              <w:rPr>
                <w:rFonts w:ascii="Times New Roman" w:eastAsia="Times New Roman" w:hAnsi="Times New Roman" w:cs="Times New Roman"/>
                <w:b/>
                <w:bCs/>
                <w:sz w:val="24"/>
                <w:szCs w:val="24"/>
                <w:rtl/>
              </w:rPr>
              <w:t>أ4 - فهم العلاقة بين علم السموم النانوية والجرائم البيئية أو البيولوجية.</w:t>
            </w:r>
            <w:r w:rsidR="00057D4B" w:rsidRPr="00057D4B">
              <w:rPr>
                <w:rFonts w:ascii="Times New Roman" w:eastAsia="Times New Roman" w:hAnsi="Times New Roman" w:cs="Times New Roman"/>
                <w:sz w:val="24"/>
                <w:szCs w:val="24"/>
              </w:rPr>
              <w:t>.</w:t>
            </w:r>
          </w:p>
          <w:p w:rsidR="00057D4B" w:rsidRPr="00057D4B" w:rsidRDefault="00057D4B" w:rsidP="00B202C1">
            <w:pPr>
              <w:jc w:val="right"/>
              <w:rPr>
                <w:rFonts w:ascii="Times New Roman" w:eastAsia="Times New Roman" w:hAnsi="Times New Roman" w:cs="Times New Roman"/>
                <w:sz w:val="24"/>
                <w:szCs w:val="24"/>
              </w:rPr>
            </w:pPr>
          </w:p>
          <w:p w:rsidR="009C367D" w:rsidRDefault="009C367D" w:rsidP="00B202C1">
            <w:pPr>
              <w:spacing w:before="100" w:beforeAutospacing="1" w:after="100" w:afterAutospacing="1"/>
              <w:jc w:val="right"/>
              <w:rPr>
                <w:rFonts w:ascii="Times New Roman" w:eastAsia="Times New Roman" w:hAnsi="Times New Roman" w:cs="Times New Roman"/>
                <w:b/>
                <w:bCs/>
                <w:sz w:val="24"/>
                <w:szCs w:val="24"/>
              </w:rPr>
            </w:pPr>
          </w:p>
          <w:p w:rsidR="009C367D" w:rsidRPr="009C367D" w:rsidRDefault="009C367D" w:rsidP="009C367D">
            <w:pPr>
              <w:bidi/>
              <w:spacing w:before="100" w:beforeAutospacing="1" w:after="100" w:afterAutospacing="1"/>
              <w:rPr>
                <w:rFonts w:ascii="Times New Roman" w:eastAsia="Times New Roman" w:hAnsi="Times New Roman" w:cs="Times New Roman"/>
                <w:b/>
                <w:bCs/>
                <w:sz w:val="24"/>
                <w:szCs w:val="24"/>
              </w:rPr>
            </w:pPr>
            <w:r w:rsidRPr="009C367D">
              <w:rPr>
                <w:rFonts w:ascii="Times New Roman" w:eastAsia="Times New Roman" w:hAnsi="Times New Roman" w:cs="Times New Roman"/>
                <w:b/>
                <w:bCs/>
                <w:sz w:val="24"/>
                <w:szCs w:val="24"/>
                <w:rtl/>
              </w:rPr>
              <w:t>ب - المهارات</w:t>
            </w:r>
            <w:r w:rsidRPr="009C367D">
              <w:rPr>
                <w:rFonts w:ascii="Times New Roman" w:eastAsia="Times New Roman" w:hAnsi="Times New Roman" w:cs="Times New Roman"/>
                <w:b/>
                <w:bCs/>
                <w:sz w:val="24"/>
                <w:szCs w:val="24"/>
              </w:rPr>
              <w:t>:</w:t>
            </w:r>
          </w:p>
          <w:p w:rsidR="009C367D" w:rsidRPr="009C367D" w:rsidRDefault="009C367D" w:rsidP="009C367D">
            <w:pPr>
              <w:bidi/>
              <w:spacing w:before="100" w:beforeAutospacing="1" w:after="100" w:afterAutospacing="1"/>
              <w:rPr>
                <w:rFonts w:ascii="Times New Roman" w:eastAsia="Times New Roman" w:hAnsi="Times New Roman" w:cs="Times New Roman"/>
                <w:b/>
                <w:bCs/>
                <w:sz w:val="24"/>
                <w:szCs w:val="24"/>
              </w:rPr>
            </w:pPr>
            <w:r w:rsidRPr="009C367D">
              <w:rPr>
                <w:rFonts w:ascii="Times New Roman" w:eastAsia="Times New Roman" w:hAnsi="Times New Roman" w:cs="Times New Roman"/>
                <w:b/>
                <w:bCs/>
                <w:sz w:val="24"/>
                <w:szCs w:val="24"/>
                <w:rtl/>
              </w:rPr>
              <w:t>ب1 - استخدام أدوات تقنية النانو والتقنيات التحليلية للكشف عن السموم</w:t>
            </w:r>
            <w:r w:rsidRPr="009C367D">
              <w:rPr>
                <w:rFonts w:ascii="Times New Roman" w:eastAsia="Times New Roman" w:hAnsi="Times New Roman" w:cs="Times New Roman"/>
                <w:b/>
                <w:bCs/>
                <w:sz w:val="24"/>
                <w:szCs w:val="24"/>
              </w:rPr>
              <w:t>.</w:t>
            </w:r>
          </w:p>
          <w:p w:rsidR="009C367D" w:rsidRPr="009C367D" w:rsidRDefault="009C367D" w:rsidP="009C367D">
            <w:pPr>
              <w:bidi/>
              <w:spacing w:before="100" w:beforeAutospacing="1" w:after="100" w:afterAutospacing="1"/>
              <w:rPr>
                <w:rFonts w:ascii="Times New Roman" w:eastAsia="Times New Roman" w:hAnsi="Times New Roman" w:cs="Times New Roman"/>
                <w:b/>
                <w:bCs/>
                <w:sz w:val="24"/>
                <w:szCs w:val="24"/>
              </w:rPr>
            </w:pPr>
            <w:r w:rsidRPr="009C367D">
              <w:rPr>
                <w:rFonts w:ascii="Times New Roman" w:eastAsia="Times New Roman" w:hAnsi="Times New Roman" w:cs="Times New Roman"/>
                <w:b/>
                <w:bCs/>
                <w:sz w:val="24"/>
                <w:szCs w:val="24"/>
                <w:rtl/>
              </w:rPr>
              <w:t>ب2 - تقييم مخاطر المواد النانوية في سياقات الطب الشرعي المختلفة</w:t>
            </w:r>
            <w:r w:rsidRPr="009C367D">
              <w:rPr>
                <w:rFonts w:ascii="Times New Roman" w:eastAsia="Times New Roman" w:hAnsi="Times New Roman" w:cs="Times New Roman"/>
                <w:b/>
                <w:bCs/>
                <w:sz w:val="24"/>
                <w:szCs w:val="24"/>
              </w:rPr>
              <w:t>.</w:t>
            </w:r>
          </w:p>
          <w:p w:rsidR="009C367D" w:rsidRPr="009C367D" w:rsidRDefault="009C367D" w:rsidP="009C367D">
            <w:pPr>
              <w:bidi/>
              <w:spacing w:before="100" w:beforeAutospacing="1" w:after="100" w:afterAutospacing="1"/>
              <w:rPr>
                <w:rFonts w:ascii="Times New Roman" w:eastAsia="Times New Roman" w:hAnsi="Times New Roman" w:cs="Times New Roman"/>
                <w:b/>
                <w:bCs/>
                <w:sz w:val="24"/>
                <w:szCs w:val="24"/>
              </w:rPr>
            </w:pPr>
            <w:r w:rsidRPr="009C367D">
              <w:rPr>
                <w:rFonts w:ascii="Times New Roman" w:eastAsia="Times New Roman" w:hAnsi="Times New Roman" w:cs="Times New Roman"/>
                <w:b/>
                <w:bCs/>
                <w:sz w:val="24"/>
                <w:szCs w:val="24"/>
                <w:rtl/>
              </w:rPr>
              <w:t>ب3 - التمييز بين الآثار السامة الحادة والمزمنة للمواد النانوية</w:t>
            </w:r>
            <w:r w:rsidRPr="009C367D">
              <w:rPr>
                <w:rFonts w:ascii="Times New Roman" w:eastAsia="Times New Roman" w:hAnsi="Times New Roman" w:cs="Times New Roman"/>
                <w:b/>
                <w:bCs/>
                <w:sz w:val="24"/>
                <w:szCs w:val="24"/>
              </w:rPr>
              <w:t>.</w:t>
            </w:r>
          </w:p>
          <w:p w:rsidR="00963931" w:rsidRPr="00057D4B" w:rsidRDefault="009C367D" w:rsidP="009C367D">
            <w:pPr>
              <w:bidi/>
              <w:rPr>
                <w:rtl/>
                <w:lang w:bidi="ar-IQ"/>
              </w:rPr>
            </w:pPr>
            <w:r w:rsidRPr="009C367D">
              <w:rPr>
                <w:rFonts w:ascii="Times New Roman" w:eastAsia="Times New Roman" w:hAnsi="Times New Roman" w:cs="Times New Roman"/>
                <w:b/>
                <w:bCs/>
                <w:sz w:val="24"/>
                <w:szCs w:val="24"/>
                <w:rtl/>
              </w:rPr>
              <w:t>ب4 - تطبيق المعرفة المكتسبة في المواقف العملية.</w:t>
            </w:r>
          </w:p>
        </w:tc>
      </w:tr>
      <w:tr w:rsidR="00963931" w:rsidTr="009C367D">
        <w:trPr>
          <w:trHeight w:val="2797"/>
        </w:trPr>
        <w:tc>
          <w:tcPr>
            <w:tcW w:w="9213" w:type="dxa"/>
            <w:tcBorders>
              <w:top w:val="single" w:sz="4" w:space="0" w:color="000000"/>
              <w:left w:val="single" w:sz="4" w:space="0" w:color="000000"/>
              <w:bottom w:val="single" w:sz="4" w:space="0" w:color="000000"/>
              <w:right w:val="single" w:sz="4" w:space="0" w:color="000000"/>
            </w:tcBorders>
          </w:tcPr>
          <w:p w:rsidR="009C367D" w:rsidRPr="009C367D" w:rsidRDefault="009C367D" w:rsidP="009C367D">
            <w:pPr>
              <w:bidi/>
              <w:spacing w:before="100" w:beforeAutospacing="1" w:after="100" w:afterAutospacing="1"/>
              <w:rPr>
                <w:rFonts w:ascii="Times New Roman" w:eastAsia="Times New Roman" w:hAnsi="Times New Roman" w:cs="Times New Roman"/>
                <w:b/>
                <w:bCs/>
                <w:sz w:val="24"/>
                <w:szCs w:val="24"/>
              </w:rPr>
            </w:pPr>
            <w:r w:rsidRPr="009C367D">
              <w:rPr>
                <w:rFonts w:ascii="Times New Roman" w:eastAsia="Times New Roman" w:hAnsi="Times New Roman" w:cs="Times New Roman"/>
                <w:b/>
                <w:bCs/>
                <w:sz w:val="24"/>
                <w:szCs w:val="24"/>
                <w:rtl/>
              </w:rPr>
              <w:t>ج - القيم</w:t>
            </w:r>
            <w:r w:rsidRPr="009C367D">
              <w:rPr>
                <w:rFonts w:ascii="Times New Roman" w:eastAsia="Times New Roman" w:hAnsi="Times New Roman" w:cs="Times New Roman"/>
                <w:b/>
                <w:bCs/>
                <w:sz w:val="24"/>
                <w:szCs w:val="24"/>
              </w:rPr>
              <w:t>:</w:t>
            </w:r>
          </w:p>
          <w:p w:rsidR="009C367D" w:rsidRPr="009C367D" w:rsidRDefault="009C367D" w:rsidP="009C367D">
            <w:pPr>
              <w:bidi/>
              <w:spacing w:before="100" w:beforeAutospacing="1" w:after="100" w:afterAutospacing="1"/>
              <w:rPr>
                <w:rFonts w:ascii="Times New Roman" w:eastAsia="Times New Roman" w:hAnsi="Times New Roman" w:cs="Times New Roman"/>
                <w:b/>
                <w:bCs/>
                <w:sz w:val="24"/>
                <w:szCs w:val="24"/>
              </w:rPr>
            </w:pPr>
            <w:r w:rsidRPr="009C367D">
              <w:rPr>
                <w:rFonts w:ascii="Times New Roman" w:eastAsia="Times New Roman" w:hAnsi="Times New Roman" w:cs="Times New Roman"/>
                <w:b/>
                <w:bCs/>
                <w:sz w:val="24"/>
                <w:szCs w:val="24"/>
                <w:rtl/>
              </w:rPr>
              <w:t>ج1 - تعزيز الشعور بالمسؤولية المهنية عند التعامل مع المواد الخطرة</w:t>
            </w:r>
            <w:r w:rsidRPr="009C367D">
              <w:rPr>
                <w:rFonts w:ascii="Times New Roman" w:eastAsia="Times New Roman" w:hAnsi="Times New Roman" w:cs="Times New Roman"/>
                <w:b/>
                <w:bCs/>
                <w:sz w:val="24"/>
                <w:szCs w:val="24"/>
              </w:rPr>
              <w:t>.</w:t>
            </w:r>
          </w:p>
          <w:p w:rsidR="009C367D" w:rsidRPr="009C367D" w:rsidRDefault="009C367D" w:rsidP="009C367D">
            <w:pPr>
              <w:bidi/>
              <w:spacing w:before="100" w:beforeAutospacing="1" w:after="100" w:afterAutospacing="1"/>
              <w:rPr>
                <w:rFonts w:ascii="Times New Roman" w:eastAsia="Times New Roman" w:hAnsi="Times New Roman" w:cs="Times New Roman"/>
                <w:b/>
                <w:bCs/>
                <w:sz w:val="24"/>
                <w:szCs w:val="24"/>
              </w:rPr>
            </w:pPr>
            <w:r w:rsidRPr="009C367D">
              <w:rPr>
                <w:rFonts w:ascii="Times New Roman" w:eastAsia="Times New Roman" w:hAnsi="Times New Roman" w:cs="Times New Roman"/>
                <w:b/>
                <w:bCs/>
                <w:sz w:val="24"/>
                <w:szCs w:val="24"/>
                <w:rtl/>
              </w:rPr>
              <w:t>ج2 - الالتزام بأخلاقيات البحث العلمي واللوائح المتعلقة باستخدام المواد النانوية</w:t>
            </w:r>
            <w:r w:rsidRPr="009C367D">
              <w:rPr>
                <w:rFonts w:ascii="Times New Roman" w:eastAsia="Times New Roman" w:hAnsi="Times New Roman" w:cs="Times New Roman"/>
                <w:b/>
                <w:bCs/>
                <w:sz w:val="24"/>
                <w:szCs w:val="24"/>
              </w:rPr>
              <w:t>.</w:t>
            </w:r>
          </w:p>
          <w:p w:rsidR="009C367D" w:rsidRPr="009C367D" w:rsidRDefault="009C367D" w:rsidP="009C367D">
            <w:pPr>
              <w:bidi/>
              <w:spacing w:before="100" w:beforeAutospacing="1" w:after="100" w:afterAutospacing="1"/>
              <w:rPr>
                <w:rFonts w:ascii="Times New Roman" w:eastAsia="Times New Roman" w:hAnsi="Times New Roman" w:cs="Times New Roman"/>
                <w:b/>
                <w:bCs/>
                <w:sz w:val="24"/>
                <w:szCs w:val="24"/>
              </w:rPr>
            </w:pPr>
            <w:r w:rsidRPr="009C367D">
              <w:rPr>
                <w:rFonts w:ascii="Times New Roman" w:eastAsia="Times New Roman" w:hAnsi="Times New Roman" w:cs="Times New Roman"/>
                <w:b/>
                <w:bCs/>
                <w:sz w:val="24"/>
                <w:szCs w:val="24"/>
                <w:rtl/>
              </w:rPr>
              <w:t>ج3 - تعزيز روح العمل الجماعي في فرق تحليل الأدلة</w:t>
            </w:r>
            <w:r w:rsidRPr="009C367D">
              <w:rPr>
                <w:rFonts w:ascii="Times New Roman" w:eastAsia="Times New Roman" w:hAnsi="Times New Roman" w:cs="Times New Roman"/>
                <w:b/>
                <w:bCs/>
                <w:sz w:val="24"/>
                <w:szCs w:val="24"/>
              </w:rPr>
              <w:t>.</w:t>
            </w:r>
          </w:p>
          <w:p w:rsidR="00963931" w:rsidRPr="00057D4B" w:rsidRDefault="009C367D" w:rsidP="009C367D">
            <w:pPr>
              <w:bidi/>
              <w:rPr>
                <w:rtl/>
                <w:lang w:bidi="ar-IQ"/>
              </w:rPr>
            </w:pPr>
            <w:r w:rsidRPr="009C367D">
              <w:rPr>
                <w:rFonts w:ascii="Times New Roman" w:eastAsia="Times New Roman" w:hAnsi="Times New Roman" w:cs="Times New Roman"/>
                <w:b/>
                <w:bCs/>
                <w:sz w:val="24"/>
                <w:szCs w:val="24"/>
                <w:rtl/>
              </w:rPr>
              <w:t>ج4 - احترام سرية المعلومات في سياقات التحقيقات الجنائية.</w:t>
            </w:r>
          </w:p>
        </w:tc>
      </w:tr>
      <w:tr w:rsidR="00963931" w:rsidTr="009C367D">
        <w:trPr>
          <w:trHeight w:val="535"/>
        </w:trPr>
        <w:tc>
          <w:tcPr>
            <w:tcW w:w="9213"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B202C1">
            <w:pPr>
              <w:bidi/>
              <w:ind w:left="427"/>
              <w:jc w:val="right"/>
            </w:pPr>
            <w:r>
              <w:rPr>
                <w:b/>
                <w:bCs/>
                <w:sz w:val="28"/>
                <w:szCs w:val="28"/>
              </w:rPr>
              <w:t>9</w:t>
            </w:r>
            <w:r>
              <w:rPr>
                <w:rFonts w:ascii="Times New Roman" w:eastAsia="Times New Roman" w:hAnsi="Times New Roman" w:cs="Times New Roman"/>
                <w:b/>
                <w:bCs/>
                <w:sz w:val="28"/>
                <w:szCs w:val="28"/>
                <w:rtl/>
              </w:rPr>
              <w:t>.</w:t>
            </w:r>
            <w:r>
              <w:rPr>
                <w:rFonts w:ascii="Arial" w:eastAsia="Arial" w:hAnsi="Arial" w:cs="Arial"/>
                <w:b/>
                <w:bCs/>
                <w:sz w:val="28"/>
                <w:szCs w:val="28"/>
                <w:rtl/>
              </w:rPr>
              <w:t xml:space="preserve"> </w:t>
            </w:r>
            <w:r>
              <w:rPr>
                <w:rFonts w:ascii="Times New Roman" w:eastAsia="Times New Roman" w:hAnsi="Times New Roman" w:cs="Times New Roman"/>
                <w:b/>
                <w:bCs/>
                <w:sz w:val="28"/>
                <w:szCs w:val="28"/>
                <w:rtl/>
              </w:rPr>
              <w:t xml:space="preserve">استراتيجيات التعليم والتعلم </w:t>
            </w:r>
          </w:p>
        </w:tc>
      </w:tr>
      <w:tr w:rsidR="00A81F0A" w:rsidTr="009C367D">
        <w:trPr>
          <w:trHeight w:val="1578"/>
        </w:trPr>
        <w:tc>
          <w:tcPr>
            <w:tcW w:w="9213" w:type="dxa"/>
            <w:tcBorders>
              <w:top w:val="single" w:sz="4" w:space="0" w:color="000000"/>
              <w:left w:val="single" w:sz="4" w:space="0" w:color="000000"/>
              <w:bottom w:val="single" w:sz="4" w:space="0" w:color="000000"/>
              <w:right w:val="single" w:sz="4" w:space="0" w:color="000000"/>
            </w:tcBorders>
          </w:tcPr>
          <w:p w:rsidR="009C367D" w:rsidRDefault="00A81F0A" w:rsidP="009C367D">
            <w:pPr>
              <w:bidi/>
              <w:spacing w:after="249"/>
              <w:ind w:left="465"/>
              <w:rPr>
                <w:rtl/>
              </w:rPr>
            </w:pPr>
            <w:r>
              <w:rPr>
                <w:rtl/>
              </w:rPr>
              <w:t>1 – إلقاء المحاضرات باستخدام طرائق تدريس حديثة</w:t>
            </w:r>
          </w:p>
          <w:p w:rsidR="009C367D" w:rsidRDefault="00A81F0A" w:rsidP="009C367D">
            <w:pPr>
              <w:bidi/>
              <w:spacing w:after="249"/>
              <w:ind w:left="465"/>
              <w:rPr>
                <w:rtl/>
              </w:rPr>
            </w:pPr>
            <w:r>
              <w:rPr>
                <w:rtl/>
              </w:rPr>
              <w:t xml:space="preserve"> 2 – المناقشات والحوار</w:t>
            </w:r>
          </w:p>
          <w:p w:rsidR="00A81F0A" w:rsidRDefault="00A81F0A" w:rsidP="009C367D">
            <w:pPr>
              <w:bidi/>
              <w:spacing w:after="249"/>
              <w:ind w:left="465"/>
            </w:pPr>
            <w:r>
              <w:rPr>
                <w:rtl/>
              </w:rPr>
              <w:t xml:space="preserve"> 3 – اختبارات بسيطة</w:t>
            </w:r>
          </w:p>
          <w:p w:rsidR="00A81F0A" w:rsidRDefault="00A81F0A" w:rsidP="009C367D">
            <w:pPr>
              <w:bidi/>
              <w:ind w:left="465"/>
            </w:pPr>
          </w:p>
        </w:tc>
      </w:tr>
    </w:tbl>
    <w:p w:rsidR="00963931" w:rsidRDefault="00963931" w:rsidP="00B202C1">
      <w:pPr>
        <w:spacing w:after="192"/>
        <w:ind w:left="9362"/>
        <w:jc w:val="right"/>
      </w:pPr>
      <w:r>
        <w:rPr>
          <w:rFonts w:ascii="Times New Roman" w:eastAsia="Times New Roman" w:hAnsi="Times New Roman" w:cs="Times New Roman"/>
          <w:sz w:val="44"/>
        </w:rPr>
        <w:t xml:space="preserve"> </w:t>
      </w:r>
    </w:p>
    <w:p w:rsidR="00963931" w:rsidRDefault="00963931" w:rsidP="00B202C1">
      <w:pPr>
        <w:spacing w:after="192"/>
        <w:ind w:left="9362"/>
        <w:jc w:val="right"/>
      </w:pPr>
      <w:r>
        <w:rPr>
          <w:rFonts w:ascii="Times New Roman" w:eastAsia="Times New Roman" w:hAnsi="Times New Roman" w:cs="Times New Roman"/>
          <w:sz w:val="44"/>
        </w:rPr>
        <w:t xml:space="preserve"> </w:t>
      </w:r>
    </w:p>
    <w:p w:rsidR="009C367D" w:rsidRDefault="009C367D" w:rsidP="00B202C1">
      <w:pPr>
        <w:spacing w:after="137"/>
        <w:ind w:left="-1440" w:right="10912"/>
        <w:jc w:val="right"/>
        <w:rPr>
          <w:rFonts w:ascii="Times New Roman" w:eastAsia="Times New Roman" w:hAnsi="Times New Roman" w:cs="Times New Roman"/>
          <w:sz w:val="44"/>
          <w:rtl/>
        </w:rPr>
      </w:pPr>
    </w:p>
    <w:p w:rsidR="009C367D" w:rsidRDefault="009C367D" w:rsidP="00B202C1">
      <w:pPr>
        <w:spacing w:after="137"/>
        <w:ind w:left="-1440" w:right="10912"/>
        <w:jc w:val="right"/>
        <w:rPr>
          <w:rFonts w:ascii="Times New Roman" w:eastAsia="Times New Roman" w:hAnsi="Times New Roman" w:cs="Times New Roman"/>
          <w:sz w:val="44"/>
          <w:rtl/>
        </w:rPr>
      </w:pPr>
    </w:p>
    <w:p w:rsidR="009C367D" w:rsidRDefault="009C367D" w:rsidP="00B202C1">
      <w:pPr>
        <w:spacing w:after="137"/>
        <w:ind w:left="-1440" w:right="10912"/>
        <w:jc w:val="right"/>
        <w:rPr>
          <w:rFonts w:ascii="Times New Roman" w:eastAsia="Times New Roman" w:hAnsi="Times New Roman" w:cs="Times New Roman"/>
          <w:sz w:val="44"/>
          <w:rtl/>
        </w:rPr>
      </w:pPr>
    </w:p>
    <w:p w:rsidR="009C367D" w:rsidRDefault="009C367D" w:rsidP="00B202C1">
      <w:pPr>
        <w:spacing w:after="137"/>
        <w:ind w:left="-1440" w:right="10912"/>
        <w:jc w:val="right"/>
        <w:rPr>
          <w:rFonts w:ascii="Times New Roman" w:eastAsia="Times New Roman" w:hAnsi="Times New Roman" w:cs="Times New Roman"/>
          <w:sz w:val="44"/>
          <w:rtl/>
        </w:rPr>
      </w:pPr>
    </w:p>
    <w:p w:rsidR="009C367D" w:rsidRDefault="009C367D" w:rsidP="00B202C1">
      <w:pPr>
        <w:spacing w:after="137"/>
        <w:ind w:left="-1440" w:right="10912"/>
        <w:jc w:val="right"/>
        <w:rPr>
          <w:rFonts w:ascii="Times New Roman" w:eastAsia="Times New Roman" w:hAnsi="Times New Roman" w:cs="Times New Roman"/>
          <w:sz w:val="44"/>
          <w:rtl/>
        </w:rPr>
      </w:pPr>
    </w:p>
    <w:p w:rsidR="009C367D" w:rsidRDefault="009C367D" w:rsidP="00B202C1">
      <w:pPr>
        <w:spacing w:after="137"/>
        <w:ind w:left="-1440" w:right="10912"/>
        <w:jc w:val="right"/>
        <w:rPr>
          <w:rFonts w:ascii="Times New Roman" w:eastAsia="Times New Roman" w:hAnsi="Times New Roman" w:cs="Times New Roman"/>
          <w:sz w:val="44"/>
          <w:rtl/>
        </w:rPr>
      </w:pPr>
    </w:p>
    <w:p w:rsidR="009C367D" w:rsidRDefault="009C367D" w:rsidP="00B202C1">
      <w:pPr>
        <w:spacing w:after="137"/>
        <w:ind w:left="-1440" w:right="10912"/>
        <w:jc w:val="right"/>
        <w:rPr>
          <w:rFonts w:ascii="Times New Roman" w:eastAsia="Times New Roman" w:hAnsi="Times New Roman" w:cs="Times New Roman"/>
          <w:sz w:val="44"/>
          <w:rtl/>
        </w:rPr>
      </w:pPr>
    </w:p>
    <w:p w:rsidR="009C367D" w:rsidRDefault="009C367D" w:rsidP="00B202C1">
      <w:pPr>
        <w:spacing w:after="137"/>
        <w:ind w:left="-1440" w:right="10912"/>
        <w:jc w:val="right"/>
        <w:rPr>
          <w:rFonts w:ascii="Times New Roman" w:eastAsia="Times New Roman" w:hAnsi="Times New Roman" w:cs="Times New Roman"/>
          <w:sz w:val="44"/>
          <w:rtl/>
        </w:rPr>
      </w:pPr>
    </w:p>
    <w:p w:rsidR="009C367D" w:rsidRDefault="009C367D" w:rsidP="00B202C1">
      <w:pPr>
        <w:spacing w:after="137"/>
        <w:ind w:left="-1440" w:right="10912"/>
        <w:jc w:val="right"/>
        <w:rPr>
          <w:rFonts w:ascii="Times New Roman" w:eastAsia="Times New Roman" w:hAnsi="Times New Roman" w:cs="Times New Roman"/>
          <w:sz w:val="44"/>
          <w:rtl/>
        </w:rPr>
      </w:pPr>
    </w:p>
    <w:p w:rsidR="009C367D" w:rsidRDefault="009C367D" w:rsidP="00B202C1">
      <w:pPr>
        <w:spacing w:after="137"/>
        <w:ind w:left="-1440" w:right="10912"/>
        <w:jc w:val="right"/>
        <w:rPr>
          <w:rFonts w:ascii="Times New Roman" w:eastAsia="Times New Roman" w:hAnsi="Times New Roman" w:cs="Times New Roman"/>
          <w:sz w:val="44"/>
          <w:rtl/>
        </w:rPr>
      </w:pPr>
    </w:p>
    <w:p w:rsidR="009C367D" w:rsidRDefault="009C367D" w:rsidP="00B202C1">
      <w:pPr>
        <w:spacing w:after="137"/>
        <w:ind w:left="-1440" w:right="10912"/>
        <w:jc w:val="right"/>
        <w:rPr>
          <w:rFonts w:ascii="Times New Roman" w:eastAsia="Times New Roman" w:hAnsi="Times New Roman" w:cs="Times New Roman"/>
          <w:sz w:val="44"/>
          <w:rtl/>
        </w:rPr>
      </w:pPr>
    </w:p>
    <w:p w:rsidR="00963931" w:rsidRDefault="00963931" w:rsidP="00B202C1">
      <w:pPr>
        <w:spacing w:after="137"/>
        <w:ind w:left="-1440" w:right="10912"/>
        <w:jc w:val="right"/>
      </w:pPr>
      <w:r>
        <w:rPr>
          <w:noProof/>
        </w:rPr>
        <mc:AlternateContent>
          <mc:Choice Requires="wpg">
            <w:drawing>
              <wp:anchor distT="0" distB="0" distL="114300" distR="114300" simplePos="0" relativeHeight="251705344" behindDoc="0" locked="0" layoutInCell="1" allowOverlap="1" wp14:anchorId="300BEBB5" wp14:editId="545E4A81">
                <wp:simplePos x="0" y="0"/>
                <wp:positionH relativeFrom="page">
                  <wp:posOffset>304800</wp:posOffset>
                </wp:positionH>
                <wp:positionV relativeFrom="page">
                  <wp:posOffset>342850</wp:posOffset>
                </wp:positionV>
                <wp:extent cx="38100" cy="9373870"/>
                <wp:effectExtent l="0" t="0" r="0" b="0"/>
                <wp:wrapTopAndBottom/>
                <wp:docPr id="282511" name="Group 282511"/>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5589" name="Shape 435589"/>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43E398D2" id="Group 282511" o:spid="_x0000_s1026" style="position:absolute;margin-left:24pt;margin-top:27pt;width:3pt;height:738.1pt;z-index:25170534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">
                <v:shape id="Shape 435589"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06368" behindDoc="0" locked="0" layoutInCell="1" allowOverlap="1" wp14:anchorId="405D2934" wp14:editId="510290C6">
                <wp:simplePos x="0" y="0"/>
                <wp:positionH relativeFrom="page">
                  <wp:posOffset>7430770</wp:posOffset>
                </wp:positionH>
                <wp:positionV relativeFrom="page">
                  <wp:posOffset>342850</wp:posOffset>
                </wp:positionV>
                <wp:extent cx="38100" cy="9373870"/>
                <wp:effectExtent l="0" t="0" r="0" b="0"/>
                <wp:wrapSquare wrapText="bothSides"/>
                <wp:docPr id="282512" name="Group 282512"/>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5591" name="Shape 43559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0EC4E805" id="Group 282512" o:spid="_x0000_s1026" style="position:absolute;margin-left:585.1pt;margin-top:27pt;width:3pt;height:738.1pt;z-index:251706368;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">
                <v:shape id="Shape 43559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349" w:type="dxa"/>
        <w:tblInd w:w="6" w:type="dxa"/>
        <w:tblCellMar>
          <w:top w:w="9" w:type="dxa"/>
          <w:left w:w="38" w:type="dxa"/>
        </w:tblCellMar>
        <w:tblLook w:val="04A0" w:firstRow="1" w:lastRow="0" w:firstColumn="1" w:lastColumn="0" w:noHBand="0" w:noVBand="1"/>
      </w:tblPr>
      <w:tblGrid>
        <w:gridCol w:w="1301"/>
        <w:gridCol w:w="1460"/>
        <w:gridCol w:w="1798"/>
        <w:gridCol w:w="2441"/>
        <w:gridCol w:w="1028"/>
        <w:gridCol w:w="1321"/>
      </w:tblGrid>
      <w:tr w:rsidR="00963931" w:rsidTr="009C367D">
        <w:trPr>
          <w:trHeight w:val="491"/>
        </w:trPr>
        <w:tc>
          <w:tcPr>
            <w:tcW w:w="9349" w:type="dxa"/>
            <w:gridSpan w:val="6"/>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9C367D" w:rsidP="009C367D">
            <w:pPr>
              <w:bidi/>
              <w:ind w:left="463"/>
              <w:jc w:val="center"/>
              <w:rPr>
                <w:rtl/>
                <w:lang w:bidi="ar-IQ"/>
              </w:rPr>
            </w:pPr>
            <w:r w:rsidRPr="009C367D">
              <w:rPr>
                <w:rFonts w:ascii="Times New Roman" w:eastAsia="Times New Roman" w:hAnsi="Times New Roman" w:cs="Times New Roman"/>
                <w:b/>
                <w:bCs/>
                <w:sz w:val="28"/>
                <w:szCs w:val="28"/>
              </w:rPr>
              <w:t>1</w:t>
            </w:r>
            <w:r w:rsidRPr="009C367D">
              <w:rPr>
                <w:rFonts w:ascii="Times New Roman" w:eastAsia="Times New Roman" w:hAnsi="Times New Roman" w:cs="Times New Roman"/>
                <w:b/>
                <w:bCs/>
                <w:sz w:val="28"/>
                <w:szCs w:val="28"/>
                <w:rtl/>
              </w:rPr>
              <w:t>. هيكل الدورة</w:t>
            </w:r>
          </w:p>
        </w:tc>
      </w:tr>
      <w:tr w:rsidR="00963931" w:rsidTr="009C367D">
        <w:trPr>
          <w:trHeight w:val="750"/>
        </w:trPr>
        <w:tc>
          <w:tcPr>
            <w:tcW w:w="1372"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9C367D">
            <w:pPr>
              <w:bidi/>
              <w:ind w:right="371" w:firstLine="68"/>
              <w:jc w:val="center"/>
            </w:pPr>
            <w:r>
              <w:rPr>
                <w:rFonts w:ascii="Times New Roman" w:eastAsia="Times New Roman" w:hAnsi="Times New Roman" w:cs="Times New Roman"/>
                <w:b/>
                <w:bCs/>
                <w:sz w:val="28"/>
                <w:szCs w:val="28"/>
                <w:rtl/>
              </w:rPr>
              <w:t>أسلوب التقييم</w:t>
            </w:r>
          </w:p>
        </w:tc>
        <w:tc>
          <w:tcPr>
            <w:tcW w:w="1460"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C367D" w:rsidP="009C367D">
            <w:pPr>
              <w:bidi/>
              <w:ind w:left="38"/>
              <w:jc w:val="center"/>
            </w:pPr>
            <w:r w:rsidRPr="009C367D">
              <w:rPr>
                <w:rFonts w:ascii="Times New Roman" w:eastAsia="Times New Roman" w:hAnsi="Times New Roman" w:cs="Times New Roman"/>
                <w:b/>
                <w:bCs/>
                <w:sz w:val="28"/>
                <w:szCs w:val="28"/>
                <w:rtl/>
              </w:rPr>
              <w:t>أسلوب التدريس</w:t>
            </w:r>
          </w:p>
        </w:tc>
        <w:tc>
          <w:tcPr>
            <w:tcW w:w="1478"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9C367D">
            <w:pPr>
              <w:bidi/>
              <w:ind w:left="157" w:right="73" w:hanging="157"/>
              <w:jc w:val="center"/>
            </w:pPr>
            <w:r>
              <w:rPr>
                <w:rFonts w:ascii="Times New Roman" w:eastAsia="Times New Roman" w:hAnsi="Times New Roman" w:cs="Times New Roman"/>
                <w:b/>
                <w:bCs/>
                <w:sz w:val="28"/>
                <w:szCs w:val="28"/>
                <w:rtl/>
              </w:rPr>
              <w:t>مخرجات التعلم المطلوبة</w:t>
            </w:r>
          </w:p>
        </w:tc>
        <w:tc>
          <w:tcPr>
            <w:tcW w:w="2556"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C367D" w:rsidP="009C367D">
            <w:pPr>
              <w:bidi/>
              <w:ind w:right="135"/>
              <w:jc w:val="center"/>
            </w:pPr>
            <w:r w:rsidRPr="009C367D">
              <w:rPr>
                <w:rFonts w:ascii="Times New Roman" w:eastAsia="Times New Roman" w:hAnsi="Times New Roman" w:cs="Times New Roman"/>
                <w:b/>
                <w:bCs/>
                <w:sz w:val="28"/>
                <w:szCs w:val="28"/>
                <w:rtl/>
              </w:rPr>
              <w:t>الوحدة/الموضوع</w:t>
            </w:r>
          </w:p>
        </w:tc>
        <w:tc>
          <w:tcPr>
            <w:tcW w:w="1055"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9C367D">
            <w:pPr>
              <w:bidi/>
              <w:ind w:right="146"/>
              <w:jc w:val="center"/>
            </w:pPr>
            <w:r>
              <w:rPr>
                <w:rFonts w:ascii="Times New Roman" w:eastAsia="Times New Roman" w:hAnsi="Times New Roman" w:cs="Times New Roman"/>
                <w:b/>
                <w:bCs/>
                <w:sz w:val="28"/>
                <w:szCs w:val="28"/>
                <w:rtl/>
              </w:rPr>
              <w:t>الساعات</w:t>
            </w:r>
          </w:p>
        </w:tc>
        <w:tc>
          <w:tcPr>
            <w:tcW w:w="1429"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9C367D">
            <w:pPr>
              <w:bidi/>
              <w:ind w:right="133"/>
              <w:jc w:val="center"/>
            </w:pPr>
            <w:r>
              <w:rPr>
                <w:rFonts w:ascii="Times New Roman" w:eastAsia="Times New Roman" w:hAnsi="Times New Roman" w:cs="Times New Roman"/>
                <w:b/>
                <w:bCs/>
                <w:sz w:val="28"/>
                <w:szCs w:val="28"/>
                <w:rtl/>
              </w:rPr>
              <w:t>الأسبوع</w:t>
            </w:r>
          </w:p>
        </w:tc>
      </w:tr>
      <w:tr w:rsidR="00963931" w:rsidTr="009C367D">
        <w:trPr>
          <w:trHeight w:val="2264"/>
        </w:trPr>
        <w:tc>
          <w:tcPr>
            <w:tcW w:w="137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C367D">
            <w:pPr>
              <w:bidi/>
              <w:ind w:left="11" w:right="68" w:hanging="11"/>
              <w:jc w:val="center"/>
            </w:pPr>
            <w:r>
              <w:rPr>
                <w:rFonts w:ascii="Times New Roman" w:eastAsia="Times New Roman" w:hAnsi="Times New Roman" w:cs="Times New Roman"/>
                <w:sz w:val="28"/>
                <w:szCs w:val="28"/>
                <w:rtl/>
              </w:rPr>
              <w:t>امتحانات وتقارير</w:t>
            </w: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C367D">
            <w:pPr>
              <w:bidi/>
              <w:ind w:right="535" w:firstLine="71"/>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057D4B" w:rsidP="009C367D">
            <w:pPr>
              <w:bidi/>
              <w:ind w:left="107" w:right="70" w:firstLine="333"/>
              <w:jc w:val="center"/>
            </w:pPr>
            <w:r>
              <w:t>To enable the student to identify the characterization of objects and molecules at the nanoscale</w:t>
            </w: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C367D">
            <w:pPr>
              <w:ind w:left="70"/>
              <w:jc w:val="center"/>
            </w:pPr>
            <w:r>
              <w:rPr>
                <w:rFonts w:ascii="Times New Roman" w:eastAsia="Times New Roman" w:hAnsi="Times New Roman" w:cs="Times New Roman"/>
                <w:sz w:val="28"/>
              </w:rPr>
              <w:t>Introduction to</w:t>
            </w:r>
          </w:p>
          <w:p w:rsidR="00963931" w:rsidRDefault="00963931" w:rsidP="009C367D">
            <w:pPr>
              <w:ind w:left="70" w:right="55"/>
              <w:jc w:val="center"/>
            </w:pPr>
            <w:r>
              <w:rPr>
                <w:rFonts w:ascii="Times New Roman" w:eastAsia="Times New Roman" w:hAnsi="Times New Roman" w:cs="Times New Roman"/>
                <w:sz w:val="28"/>
              </w:rPr>
              <w:t>Nanomaterials, Nanotechnology, and Nano medicine</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C367D">
            <w:pPr>
              <w:ind w:right="55"/>
              <w:jc w:val="center"/>
            </w:pPr>
            <w:r>
              <w:rPr>
                <w:rFonts w:ascii="Times New Roman" w:eastAsia="Times New Roman" w:hAnsi="Times New Roman" w:cs="Times New Roman"/>
                <w:sz w:val="28"/>
              </w:rPr>
              <w:t>3</w:t>
            </w:r>
          </w:p>
        </w:tc>
        <w:tc>
          <w:tcPr>
            <w:tcW w:w="142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C367D">
            <w:pPr>
              <w:bidi/>
              <w:ind w:right="121"/>
              <w:jc w:val="center"/>
            </w:pPr>
            <w:r>
              <w:rPr>
                <w:rFonts w:ascii="Times New Roman" w:eastAsia="Times New Roman" w:hAnsi="Times New Roman" w:cs="Times New Roman"/>
                <w:sz w:val="28"/>
                <w:szCs w:val="28"/>
                <w:rtl/>
              </w:rPr>
              <w:t>First</w:t>
            </w:r>
          </w:p>
        </w:tc>
      </w:tr>
      <w:tr w:rsidR="00963931" w:rsidTr="009C367D">
        <w:trPr>
          <w:trHeight w:val="1299"/>
        </w:trPr>
        <w:tc>
          <w:tcPr>
            <w:tcW w:w="137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C367D">
            <w:pPr>
              <w:bidi/>
              <w:ind w:left="6" w:right="179" w:hanging="6"/>
              <w:jc w:val="center"/>
            </w:pPr>
            <w:r>
              <w:rPr>
                <w:rFonts w:ascii="Times New Roman" w:eastAsia="Times New Roman" w:hAnsi="Times New Roman" w:cs="Times New Roman"/>
                <w:sz w:val="28"/>
                <w:szCs w:val="28"/>
                <w:rtl/>
              </w:rPr>
              <w:t>امتحانات وتقارير</w:t>
            </w: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C367D">
            <w:pPr>
              <w:bidi/>
              <w:ind w:left="-8" w:right="581" w:firstLine="71"/>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057D4B" w:rsidP="009C367D">
            <w:pPr>
              <w:bidi/>
              <w:ind w:left="76" w:right="194" w:hanging="76"/>
              <w:jc w:val="center"/>
            </w:pPr>
            <w:r>
              <w:t>o enable the student to understand the synthesis of nanoparticles</w:t>
            </w: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C367D">
            <w:pPr>
              <w:ind w:left="70"/>
              <w:jc w:val="center"/>
            </w:pPr>
            <w:r>
              <w:rPr>
                <w:rFonts w:ascii="Times New Roman" w:eastAsia="Times New Roman" w:hAnsi="Times New Roman" w:cs="Times New Roman"/>
                <w:sz w:val="28"/>
              </w:rPr>
              <w:t>Synthesis of NMs and safety</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C367D">
            <w:pPr>
              <w:ind w:right="41"/>
              <w:jc w:val="center"/>
            </w:pPr>
            <w:r>
              <w:rPr>
                <w:rFonts w:ascii="Times New Roman" w:eastAsia="Times New Roman" w:hAnsi="Times New Roman" w:cs="Times New Roman"/>
                <w:sz w:val="28"/>
              </w:rPr>
              <w:t>3</w:t>
            </w:r>
          </w:p>
        </w:tc>
        <w:tc>
          <w:tcPr>
            <w:tcW w:w="142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C367D">
            <w:pPr>
              <w:bidi/>
              <w:ind w:right="121"/>
              <w:jc w:val="center"/>
            </w:pPr>
            <w:r>
              <w:rPr>
                <w:rFonts w:ascii="Times New Roman" w:eastAsia="Times New Roman" w:hAnsi="Times New Roman" w:cs="Times New Roman"/>
                <w:sz w:val="28"/>
                <w:szCs w:val="28"/>
                <w:rtl/>
              </w:rPr>
              <w:t>Second</w:t>
            </w:r>
          </w:p>
        </w:tc>
      </w:tr>
      <w:tr w:rsidR="00963931" w:rsidTr="009C367D">
        <w:trPr>
          <w:trHeight w:val="1296"/>
        </w:trPr>
        <w:tc>
          <w:tcPr>
            <w:tcW w:w="137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C367D">
            <w:pPr>
              <w:bidi/>
              <w:ind w:left="6" w:right="179" w:hanging="6"/>
              <w:jc w:val="center"/>
            </w:pPr>
            <w:r>
              <w:rPr>
                <w:rFonts w:ascii="Times New Roman" w:eastAsia="Times New Roman" w:hAnsi="Times New Roman" w:cs="Times New Roman"/>
                <w:sz w:val="28"/>
                <w:szCs w:val="28"/>
                <w:rtl/>
              </w:rPr>
              <w:t>امتحانات وتقارير</w:t>
            </w: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C367D">
            <w:pPr>
              <w:bidi/>
              <w:ind w:left="-8" w:right="581" w:firstLine="71"/>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057D4B" w:rsidP="009C367D">
            <w:pPr>
              <w:bidi/>
              <w:ind w:right="331" w:firstLine="94"/>
              <w:jc w:val="center"/>
            </w:pPr>
            <w:r>
              <w:t>To distinguish between different synthesis methods</w:t>
            </w: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C367D">
            <w:pPr>
              <w:ind w:left="70"/>
              <w:jc w:val="center"/>
            </w:pPr>
            <w:r>
              <w:rPr>
                <w:rFonts w:ascii="Times New Roman" w:eastAsia="Times New Roman" w:hAnsi="Times New Roman" w:cs="Times New Roman"/>
                <w:sz w:val="28"/>
              </w:rPr>
              <w:t>Strategy of synthesis</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C367D">
            <w:pPr>
              <w:ind w:right="41"/>
              <w:jc w:val="center"/>
            </w:pPr>
            <w:r>
              <w:rPr>
                <w:rFonts w:ascii="Times New Roman" w:eastAsia="Times New Roman" w:hAnsi="Times New Roman" w:cs="Times New Roman"/>
                <w:sz w:val="28"/>
              </w:rPr>
              <w:t>3</w:t>
            </w:r>
          </w:p>
        </w:tc>
        <w:tc>
          <w:tcPr>
            <w:tcW w:w="142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C367D">
            <w:pPr>
              <w:bidi/>
              <w:ind w:right="121"/>
              <w:jc w:val="center"/>
            </w:pPr>
            <w:r>
              <w:rPr>
                <w:rFonts w:ascii="Times New Roman" w:eastAsia="Times New Roman" w:hAnsi="Times New Roman" w:cs="Times New Roman"/>
                <w:sz w:val="28"/>
                <w:szCs w:val="28"/>
                <w:rtl/>
              </w:rPr>
              <w:t>Third</w:t>
            </w:r>
          </w:p>
        </w:tc>
      </w:tr>
      <w:tr w:rsidR="00963931" w:rsidTr="009C367D">
        <w:trPr>
          <w:trHeight w:val="2588"/>
        </w:trPr>
        <w:tc>
          <w:tcPr>
            <w:tcW w:w="137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C367D">
            <w:pPr>
              <w:bidi/>
              <w:ind w:left="6" w:right="179" w:hanging="6"/>
              <w:jc w:val="center"/>
            </w:pPr>
            <w:r>
              <w:rPr>
                <w:rFonts w:ascii="Times New Roman" w:eastAsia="Times New Roman" w:hAnsi="Times New Roman" w:cs="Times New Roman"/>
                <w:sz w:val="28"/>
                <w:szCs w:val="28"/>
                <w:rtl/>
              </w:rPr>
              <w:t>امتحانات وتقارير</w:t>
            </w: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C367D">
            <w:pPr>
              <w:bidi/>
              <w:ind w:left="-8" w:right="581" w:firstLine="71"/>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057D4B" w:rsidP="009C367D">
            <w:pPr>
              <w:bidi/>
              <w:spacing w:line="237" w:lineRule="auto"/>
              <w:ind w:left="92" w:right="181" w:hanging="92"/>
              <w:jc w:val="center"/>
            </w:pPr>
            <w:r>
              <w:t>To enable the student to understand toxicity in the laboratory and in vivo (within a living organism)</w:t>
            </w:r>
          </w:p>
          <w:p w:rsidR="00963931" w:rsidRDefault="00963931" w:rsidP="009C367D">
            <w:pPr>
              <w:bidi/>
              <w:ind w:right="194" w:firstLine="101"/>
              <w:jc w:val="center"/>
            </w:pP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C367D">
            <w:pPr>
              <w:ind w:left="70"/>
              <w:jc w:val="center"/>
            </w:pPr>
            <w:r>
              <w:rPr>
                <w:rFonts w:ascii="Times New Roman" w:eastAsia="Times New Roman" w:hAnsi="Times New Roman" w:cs="Times New Roman"/>
                <w:sz w:val="28"/>
              </w:rPr>
              <w:t>Determination of</w:t>
            </w:r>
          </w:p>
          <w:p w:rsidR="00963931" w:rsidRDefault="00963931" w:rsidP="009C367D">
            <w:pPr>
              <w:ind w:left="70"/>
              <w:jc w:val="center"/>
            </w:pPr>
            <w:r>
              <w:rPr>
                <w:rFonts w:ascii="Times New Roman" w:eastAsia="Times New Roman" w:hAnsi="Times New Roman" w:cs="Times New Roman"/>
                <w:sz w:val="28"/>
              </w:rPr>
              <w:t>Toxicity</w:t>
            </w:r>
          </w:p>
          <w:p w:rsidR="00963931" w:rsidRDefault="00963931" w:rsidP="009C367D">
            <w:pPr>
              <w:spacing w:after="2" w:line="237" w:lineRule="auto"/>
              <w:ind w:left="70"/>
              <w:jc w:val="center"/>
            </w:pPr>
            <w:r>
              <w:rPr>
                <w:rFonts w:ascii="Times New Roman" w:eastAsia="Times New Roman" w:hAnsi="Times New Roman" w:cs="Times New Roman"/>
                <w:sz w:val="28"/>
              </w:rPr>
              <w:t>In vitro and in vivo study of the effect of nanoparticles on mammalian cells</w:t>
            </w:r>
          </w:p>
          <w:p w:rsidR="00963931" w:rsidRDefault="00963931" w:rsidP="009C367D">
            <w:pPr>
              <w:ind w:left="70"/>
              <w:jc w:val="center"/>
            </w:pPr>
            <w:r>
              <w:rPr>
                <w:rFonts w:ascii="Times New Roman" w:eastAsia="Times New Roman" w:hAnsi="Times New Roman" w:cs="Times New Roman"/>
                <w:sz w:val="28"/>
              </w:rPr>
              <w:t>and tissues</w:t>
            </w:r>
          </w:p>
          <w:p w:rsidR="00963931" w:rsidRDefault="00963931" w:rsidP="009C367D">
            <w:pPr>
              <w:ind w:left="70"/>
              <w:jc w:val="center"/>
            </w:pP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C367D">
            <w:pPr>
              <w:ind w:right="41"/>
              <w:jc w:val="center"/>
            </w:pPr>
            <w:r>
              <w:rPr>
                <w:rFonts w:ascii="Times New Roman" w:eastAsia="Times New Roman" w:hAnsi="Times New Roman" w:cs="Times New Roman"/>
                <w:sz w:val="28"/>
              </w:rPr>
              <w:t>3</w:t>
            </w:r>
          </w:p>
        </w:tc>
        <w:tc>
          <w:tcPr>
            <w:tcW w:w="142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C367D">
            <w:pPr>
              <w:bidi/>
              <w:ind w:right="121"/>
              <w:jc w:val="center"/>
            </w:pPr>
            <w:r>
              <w:rPr>
                <w:rFonts w:ascii="Times New Roman" w:eastAsia="Times New Roman" w:hAnsi="Times New Roman" w:cs="Times New Roman"/>
                <w:sz w:val="28"/>
                <w:szCs w:val="28"/>
                <w:rtl/>
              </w:rPr>
              <w:t>Fourth</w:t>
            </w:r>
          </w:p>
        </w:tc>
      </w:tr>
      <w:tr w:rsidR="00963931" w:rsidTr="009C367D">
        <w:trPr>
          <w:trHeight w:val="1942"/>
        </w:trPr>
        <w:tc>
          <w:tcPr>
            <w:tcW w:w="137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C367D">
            <w:pPr>
              <w:bidi/>
              <w:ind w:left="6" w:right="179" w:hanging="6"/>
              <w:jc w:val="center"/>
            </w:pPr>
            <w:r>
              <w:rPr>
                <w:rFonts w:ascii="Times New Roman" w:eastAsia="Times New Roman" w:hAnsi="Times New Roman" w:cs="Times New Roman"/>
                <w:sz w:val="28"/>
                <w:szCs w:val="28"/>
                <w:rtl/>
              </w:rPr>
              <w:t>امتحانات وتقارير</w:t>
            </w: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C367D">
            <w:pPr>
              <w:bidi/>
              <w:ind w:left="-8" w:right="581" w:firstLine="71"/>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057D4B" w:rsidRDefault="00057D4B" w:rsidP="009C367D">
            <w:pPr>
              <w:pStyle w:val="af2"/>
              <w:jc w:val="center"/>
            </w:pPr>
            <w:r>
              <w:t>To enable the student to characterize nanotechnological methods</w:t>
            </w:r>
          </w:p>
          <w:p w:rsidR="00963931" w:rsidRPr="00057D4B" w:rsidRDefault="00963931" w:rsidP="009C367D">
            <w:pPr>
              <w:bidi/>
              <w:ind w:left="124" w:right="202" w:hanging="124"/>
              <w:jc w:val="center"/>
            </w:pP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C367D">
            <w:pPr>
              <w:ind w:left="70"/>
              <w:jc w:val="center"/>
            </w:pPr>
            <w:r>
              <w:rPr>
                <w:rFonts w:ascii="Times New Roman" w:eastAsia="Times New Roman" w:hAnsi="Times New Roman" w:cs="Times New Roman"/>
                <w:sz w:val="28"/>
              </w:rPr>
              <w:t>Characterization</w:t>
            </w:r>
          </w:p>
          <w:p w:rsidR="00963931" w:rsidRDefault="00963931" w:rsidP="009C367D">
            <w:pPr>
              <w:ind w:left="70"/>
              <w:jc w:val="center"/>
            </w:pPr>
            <w:r>
              <w:rPr>
                <w:rFonts w:ascii="Times New Roman" w:eastAsia="Times New Roman" w:hAnsi="Times New Roman" w:cs="Times New Roman"/>
                <w:sz w:val="28"/>
              </w:rPr>
              <w:t>Methods of</w:t>
            </w:r>
          </w:p>
          <w:p w:rsidR="00963931" w:rsidRDefault="00963931" w:rsidP="009C367D">
            <w:pPr>
              <w:ind w:left="70"/>
              <w:jc w:val="center"/>
            </w:pPr>
            <w:r>
              <w:rPr>
                <w:rFonts w:ascii="Times New Roman" w:eastAsia="Times New Roman" w:hAnsi="Times New Roman" w:cs="Times New Roman"/>
                <w:sz w:val="28"/>
              </w:rPr>
              <w:t>Nanoparticles</w:t>
            </w:r>
          </w:p>
          <w:p w:rsidR="00963931" w:rsidRDefault="00963931" w:rsidP="009C367D">
            <w:pPr>
              <w:spacing w:line="239" w:lineRule="auto"/>
              <w:ind w:left="70" w:right="5"/>
              <w:jc w:val="center"/>
            </w:pPr>
            <w:r>
              <w:rPr>
                <w:rFonts w:ascii="Times New Roman" w:eastAsia="Times New Roman" w:hAnsi="Times New Roman" w:cs="Times New Roman"/>
                <w:sz w:val="28"/>
              </w:rPr>
              <w:t>DLS, TEM, SEM etc.</w:t>
            </w:r>
          </w:p>
          <w:p w:rsidR="00963931" w:rsidRDefault="00963931" w:rsidP="009C367D">
            <w:pPr>
              <w:ind w:left="70"/>
              <w:jc w:val="center"/>
            </w:pP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C367D">
            <w:pPr>
              <w:ind w:right="41"/>
              <w:jc w:val="center"/>
            </w:pPr>
            <w:r>
              <w:rPr>
                <w:rFonts w:ascii="Times New Roman" w:eastAsia="Times New Roman" w:hAnsi="Times New Roman" w:cs="Times New Roman"/>
                <w:sz w:val="28"/>
              </w:rPr>
              <w:t>3</w:t>
            </w:r>
          </w:p>
        </w:tc>
        <w:tc>
          <w:tcPr>
            <w:tcW w:w="142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C367D">
            <w:pPr>
              <w:bidi/>
              <w:ind w:right="121"/>
              <w:jc w:val="center"/>
            </w:pPr>
            <w:r>
              <w:rPr>
                <w:rFonts w:ascii="Times New Roman" w:eastAsia="Times New Roman" w:hAnsi="Times New Roman" w:cs="Times New Roman"/>
                <w:sz w:val="28"/>
                <w:szCs w:val="28"/>
                <w:rtl/>
              </w:rPr>
              <w:t>Fifth</w:t>
            </w:r>
          </w:p>
        </w:tc>
      </w:tr>
      <w:tr w:rsidR="00963931" w:rsidTr="009C367D">
        <w:trPr>
          <w:trHeight w:val="2264"/>
        </w:trPr>
        <w:tc>
          <w:tcPr>
            <w:tcW w:w="137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C367D">
            <w:pPr>
              <w:bidi/>
              <w:ind w:left="6" w:right="179" w:hanging="6"/>
              <w:jc w:val="center"/>
            </w:pPr>
            <w:r>
              <w:rPr>
                <w:rFonts w:ascii="Times New Roman" w:eastAsia="Times New Roman" w:hAnsi="Times New Roman" w:cs="Times New Roman"/>
                <w:sz w:val="28"/>
                <w:szCs w:val="28"/>
                <w:rtl/>
              </w:rPr>
              <w:t>امتحانات وتقارير</w:t>
            </w: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C367D">
            <w:pPr>
              <w:bidi/>
              <w:ind w:left="-8" w:right="581" w:firstLine="71"/>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057D4B" w:rsidRDefault="00057D4B" w:rsidP="009C367D">
            <w:pPr>
              <w:pStyle w:val="af2"/>
              <w:jc w:val="center"/>
            </w:pPr>
            <w:r>
              <w:t>To enable the student to identify the physical and chemical properties of nanomaterials</w:t>
            </w:r>
          </w:p>
          <w:p w:rsidR="00963931" w:rsidRPr="00057D4B" w:rsidRDefault="00963931" w:rsidP="009C367D">
            <w:pPr>
              <w:bidi/>
              <w:ind w:left="40"/>
              <w:jc w:val="center"/>
            </w:pPr>
          </w:p>
          <w:p w:rsidR="00963931" w:rsidRDefault="00963931" w:rsidP="009C367D">
            <w:pPr>
              <w:bidi/>
              <w:ind w:left="74" w:right="250" w:hanging="74"/>
              <w:jc w:val="center"/>
            </w:pP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C367D">
            <w:pPr>
              <w:ind w:left="70"/>
              <w:jc w:val="center"/>
            </w:pPr>
            <w:r>
              <w:rPr>
                <w:rFonts w:ascii="Times New Roman" w:eastAsia="Times New Roman" w:hAnsi="Times New Roman" w:cs="Times New Roman"/>
                <w:sz w:val="28"/>
              </w:rPr>
              <w:t>Physio-chemical properties of NMs</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C367D">
            <w:pPr>
              <w:ind w:right="41"/>
              <w:jc w:val="center"/>
            </w:pPr>
            <w:r>
              <w:rPr>
                <w:rFonts w:ascii="Times New Roman" w:eastAsia="Times New Roman" w:hAnsi="Times New Roman" w:cs="Times New Roman"/>
                <w:sz w:val="28"/>
              </w:rPr>
              <w:t>3</w:t>
            </w:r>
          </w:p>
        </w:tc>
        <w:tc>
          <w:tcPr>
            <w:tcW w:w="142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C367D">
            <w:pPr>
              <w:bidi/>
              <w:ind w:right="119"/>
              <w:jc w:val="center"/>
            </w:pPr>
            <w:r>
              <w:rPr>
                <w:rFonts w:ascii="Times New Roman" w:eastAsia="Times New Roman" w:hAnsi="Times New Roman" w:cs="Times New Roman"/>
                <w:sz w:val="28"/>
                <w:szCs w:val="28"/>
                <w:rtl/>
              </w:rPr>
              <w:t>Sixth</w:t>
            </w:r>
          </w:p>
        </w:tc>
      </w:tr>
    </w:tbl>
    <w:p w:rsidR="00963931" w:rsidRDefault="00963931" w:rsidP="00B202C1">
      <w:pPr>
        <w:spacing w:after="136"/>
        <w:ind w:left="-1440" w:right="10912"/>
        <w:jc w:val="right"/>
      </w:pPr>
      <w:r>
        <w:rPr>
          <w:noProof/>
        </w:rPr>
        <mc:AlternateContent>
          <mc:Choice Requires="wpg">
            <w:drawing>
              <wp:anchor distT="0" distB="0" distL="114300" distR="114300" simplePos="0" relativeHeight="251707392" behindDoc="0" locked="0" layoutInCell="1" allowOverlap="1" wp14:anchorId="6A78D072" wp14:editId="37E1A16C">
                <wp:simplePos x="0" y="0"/>
                <wp:positionH relativeFrom="page">
                  <wp:posOffset>304800</wp:posOffset>
                </wp:positionH>
                <wp:positionV relativeFrom="page">
                  <wp:posOffset>342850</wp:posOffset>
                </wp:positionV>
                <wp:extent cx="38100" cy="9373870"/>
                <wp:effectExtent l="0" t="0" r="0" b="0"/>
                <wp:wrapTopAndBottom/>
                <wp:docPr id="282957" name="Group 282957"/>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5971" name="Shape 43597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118A8A16" id="Group 282957" o:spid="_x0000_s1026" style="position:absolute;margin-left:24pt;margin-top:27pt;width:3pt;height:738.1pt;z-index:25170739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">
                <v:shape id="Shape 43597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08416" behindDoc="0" locked="0" layoutInCell="1" allowOverlap="1" wp14:anchorId="65FA774F" wp14:editId="54C0120D">
                <wp:simplePos x="0" y="0"/>
                <wp:positionH relativeFrom="page">
                  <wp:posOffset>7430770</wp:posOffset>
                </wp:positionH>
                <wp:positionV relativeFrom="page">
                  <wp:posOffset>342850</wp:posOffset>
                </wp:positionV>
                <wp:extent cx="38100" cy="9373870"/>
                <wp:effectExtent l="0" t="0" r="0" b="0"/>
                <wp:wrapSquare wrapText="bothSides"/>
                <wp:docPr id="282958" name="Group 282958"/>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5973" name="Shape 43597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6CCACA03" id="Group 282958" o:spid="_x0000_s1026" style="position:absolute;margin-left:585.1pt;margin-top:27pt;width:3pt;height:738.1pt;z-index:25170841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OEf8+5/&#10;AgAAYwYAAA4AAAAAAAAAAAAAAAAALgIAAGRycy9lMm9Eb2MueG1sUEsBAi0AFAAGAAgAAAAhAMLk&#10;lBzgAAAADQEAAA8AAAAAAAAAAAAAAAAA2QQAAGRycy9kb3ducmV2LnhtbFBLBQYAAAAABAAEAPMA&#10;AADmBQAAAAA=&#10;">
                <v:shape id="Shape 43597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352" w:type="dxa"/>
        <w:tblInd w:w="5" w:type="dxa"/>
        <w:tblCellMar>
          <w:top w:w="9" w:type="dxa"/>
          <w:left w:w="98" w:type="dxa"/>
        </w:tblCellMar>
        <w:tblLook w:val="04A0" w:firstRow="1" w:lastRow="0" w:firstColumn="1" w:lastColumn="0" w:noHBand="0" w:noVBand="1"/>
      </w:tblPr>
      <w:tblGrid>
        <w:gridCol w:w="1215"/>
        <w:gridCol w:w="1459"/>
        <w:gridCol w:w="2073"/>
        <w:gridCol w:w="2421"/>
        <w:gridCol w:w="757"/>
        <w:gridCol w:w="1427"/>
      </w:tblGrid>
      <w:tr w:rsidR="00963931" w:rsidTr="00570FE0">
        <w:trPr>
          <w:trHeight w:val="3874"/>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6" w:right="120" w:hanging="6"/>
              <w:jc w:val="right"/>
            </w:pPr>
            <w:r>
              <w:rPr>
                <w:rFonts w:ascii="Times New Roman" w:eastAsia="Times New Roman" w:hAnsi="Times New Roman" w:cs="Times New Roman"/>
                <w:sz w:val="28"/>
                <w:szCs w:val="28"/>
                <w:rtl/>
              </w:rPr>
              <w:t>امتحانات وتقارير</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8" w:right="521" w:firstLine="71"/>
              <w:jc w:val="right"/>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tcPr>
          <w:p w:rsidR="001D22E1" w:rsidRDefault="001D22E1" w:rsidP="00B202C1">
            <w:pPr>
              <w:pStyle w:val="af2"/>
              <w:jc w:val="right"/>
            </w:pPr>
            <w:r>
              <w:t>To enable the student to understand the clinical applications of nanoparticles, such as in the treatment of cardiovascular diseases</w:t>
            </w:r>
          </w:p>
          <w:p w:rsidR="00963931" w:rsidRPr="001D22E1" w:rsidRDefault="00963931" w:rsidP="00B202C1">
            <w:pPr>
              <w:bidi/>
              <w:spacing w:line="237" w:lineRule="auto"/>
              <w:ind w:left="172" w:right="67" w:hanging="172"/>
              <w:jc w:val="right"/>
            </w:pPr>
          </w:p>
          <w:p w:rsidR="00963931" w:rsidRDefault="00963931" w:rsidP="00B202C1">
            <w:pPr>
              <w:bidi/>
              <w:spacing w:after="2" w:line="237" w:lineRule="auto"/>
              <w:ind w:left="204" w:right="140" w:hanging="204"/>
              <w:jc w:val="right"/>
            </w:pPr>
          </w:p>
          <w:p w:rsidR="00963931" w:rsidRDefault="00963931" w:rsidP="00B202C1">
            <w:pPr>
              <w:bidi/>
              <w:spacing w:after="19"/>
              <w:ind w:left="100"/>
              <w:jc w:val="right"/>
            </w:pPr>
          </w:p>
          <w:p w:rsidR="00963931" w:rsidRDefault="00963931" w:rsidP="00B202C1">
            <w:pPr>
              <w:bidi/>
              <w:ind w:left="28"/>
              <w:jc w:val="right"/>
            </w:pP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B202C1">
            <w:pPr>
              <w:spacing w:line="238" w:lineRule="auto"/>
              <w:ind w:left="10"/>
              <w:jc w:val="right"/>
            </w:pPr>
            <w:r>
              <w:rPr>
                <w:rFonts w:ascii="Times New Roman" w:eastAsia="Times New Roman" w:hAnsi="Times New Roman" w:cs="Times New Roman"/>
                <w:sz w:val="28"/>
              </w:rPr>
              <w:t xml:space="preserve">Current Application of Nanoparticles in </w:t>
            </w:r>
          </w:p>
          <w:p w:rsidR="00963931" w:rsidRDefault="00963931" w:rsidP="00B202C1">
            <w:pPr>
              <w:ind w:left="10"/>
              <w:jc w:val="right"/>
            </w:pPr>
            <w:r>
              <w:rPr>
                <w:rFonts w:ascii="Times New Roman" w:eastAsia="Times New Roman" w:hAnsi="Times New Roman" w:cs="Times New Roman"/>
                <w:sz w:val="28"/>
              </w:rPr>
              <w:t xml:space="preserve">Clinics  </w:t>
            </w:r>
          </w:p>
          <w:p w:rsidR="00963931" w:rsidRDefault="00963931" w:rsidP="00B202C1">
            <w:pPr>
              <w:ind w:left="10"/>
              <w:jc w:val="right"/>
            </w:pPr>
            <w:r>
              <w:rPr>
                <w:rFonts w:ascii="Times New Roman" w:eastAsia="Times New Roman" w:hAnsi="Times New Roman" w:cs="Times New Roman"/>
                <w:sz w:val="28"/>
              </w:rPr>
              <w:t xml:space="preserve">Nanoparticles for </w:t>
            </w:r>
          </w:p>
          <w:p w:rsidR="00963931" w:rsidRDefault="00963931" w:rsidP="00B202C1">
            <w:pPr>
              <w:ind w:left="10"/>
              <w:jc w:val="right"/>
            </w:pPr>
            <w:r>
              <w:rPr>
                <w:rFonts w:ascii="Times New Roman" w:eastAsia="Times New Roman" w:hAnsi="Times New Roman" w:cs="Times New Roman"/>
                <w:sz w:val="28"/>
              </w:rPr>
              <w:t xml:space="preserve">Cardiovascular </w:t>
            </w:r>
          </w:p>
          <w:p w:rsidR="00963931" w:rsidRDefault="00963931" w:rsidP="00B202C1">
            <w:pPr>
              <w:ind w:left="10"/>
              <w:jc w:val="right"/>
            </w:pPr>
            <w:r>
              <w:rPr>
                <w:rFonts w:ascii="Times New Roman" w:eastAsia="Times New Roman" w:hAnsi="Times New Roman" w:cs="Times New Roman"/>
                <w:sz w:val="28"/>
              </w:rPr>
              <w:t xml:space="preserve">Disease Therapy  </w:t>
            </w:r>
          </w:p>
          <w:p w:rsidR="00963931" w:rsidRDefault="00963931" w:rsidP="00B202C1">
            <w:pPr>
              <w:ind w:left="10"/>
              <w:jc w:val="right"/>
            </w:pPr>
            <w:r>
              <w:rPr>
                <w:rFonts w:ascii="Times New Roman" w:eastAsia="Times New Roman" w:hAnsi="Times New Roman" w:cs="Times New Roman"/>
                <w:sz w:val="28"/>
              </w:rPr>
              <w:t xml:space="preserve">Nanoparticles for </w:t>
            </w:r>
          </w:p>
          <w:p w:rsidR="00963931" w:rsidRDefault="00963931" w:rsidP="00B202C1">
            <w:pPr>
              <w:ind w:left="10"/>
              <w:jc w:val="right"/>
            </w:pPr>
            <w:r>
              <w:rPr>
                <w:rFonts w:ascii="Times New Roman" w:eastAsia="Times New Roman" w:hAnsi="Times New Roman" w:cs="Times New Roman"/>
                <w:sz w:val="28"/>
              </w:rPr>
              <w:t xml:space="preserve">Neurodegenerative  </w:t>
            </w:r>
          </w:p>
          <w:p w:rsidR="00963931" w:rsidRDefault="00963931" w:rsidP="00B202C1">
            <w:pPr>
              <w:ind w:left="10"/>
              <w:jc w:val="right"/>
            </w:pPr>
            <w:r>
              <w:rPr>
                <w:rFonts w:ascii="Times New Roman" w:eastAsia="Times New Roman" w:hAnsi="Times New Roman" w:cs="Times New Roman"/>
                <w:sz w:val="28"/>
              </w:rPr>
              <w:t xml:space="preserve">Disease Therapy  </w:t>
            </w:r>
          </w:p>
          <w:p w:rsidR="00963931" w:rsidRDefault="00963931" w:rsidP="00B202C1">
            <w:pPr>
              <w:ind w:left="10"/>
              <w:jc w:val="right"/>
            </w:pPr>
            <w:r>
              <w:rPr>
                <w:rFonts w:ascii="Times New Roman" w:eastAsia="Times New Roman" w:hAnsi="Times New Roman" w:cs="Times New Roman"/>
                <w:sz w:val="28"/>
              </w:rPr>
              <w:t xml:space="preserve">Nanoparticles for </w:t>
            </w:r>
          </w:p>
          <w:p w:rsidR="00963931" w:rsidRDefault="00963931" w:rsidP="00B202C1">
            <w:pPr>
              <w:ind w:left="10"/>
              <w:jc w:val="right"/>
            </w:pPr>
            <w:r>
              <w:rPr>
                <w:rFonts w:ascii="Times New Roman" w:eastAsia="Times New Roman" w:hAnsi="Times New Roman" w:cs="Times New Roman"/>
                <w:sz w:val="28"/>
              </w:rPr>
              <w:t xml:space="preserve">Ocular Disease </w:t>
            </w:r>
          </w:p>
          <w:p w:rsidR="00963931" w:rsidRDefault="00963931" w:rsidP="00B202C1">
            <w:pPr>
              <w:ind w:left="10"/>
              <w:jc w:val="right"/>
            </w:pPr>
            <w:r>
              <w:rPr>
                <w:rFonts w:ascii="Times New Roman" w:eastAsia="Times New Roman" w:hAnsi="Times New Roman" w:cs="Times New Roman"/>
                <w:sz w:val="28"/>
              </w:rPr>
              <w:t xml:space="preserve">Therapy  </w:t>
            </w: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B202C1">
            <w:pPr>
              <w:ind w:right="102"/>
              <w:jc w:val="right"/>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56"/>
              <w:jc w:val="right"/>
            </w:pPr>
            <w:r>
              <w:rPr>
                <w:rFonts w:ascii="Times New Roman" w:eastAsia="Times New Roman" w:hAnsi="Times New Roman" w:cs="Times New Roman"/>
                <w:sz w:val="28"/>
                <w:szCs w:val="28"/>
                <w:rtl/>
              </w:rPr>
              <w:t xml:space="preserve"> Seventh</w:t>
            </w:r>
          </w:p>
        </w:tc>
      </w:tr>
      <w:tr w:rsidR="00963931" w:rsidTr="00570FE0">
        <w:trPr>
          <w:trHeight w:val="2907"/>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6" w:right="120" w:hanging="6"/>
              <w:jc w:val="right"/>
            </w:pPr>
            <w:r>
              <w:rPr>
                <w:rFonts w:ascii="Times New Roman" w:eastAsia="Times New Roman" w:hAnsi="Times New Roman" w:cs="Times New Roman"/>
                <w:sz w:val="28"/>
                <w:szCs w:val="28"/>
                <w:rtl/>
              </w:rPr>
              <w:t>امتحانات وتقارير</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8" w:right="521" w:firstLine="71"/>
              <w:jc w:val="right"/>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B202C1">
            <w:pPr>
              <w:bidi/>
              <w:spacing w:after="2" w:line="237" w:lineRule="auto"/>
              <w:ind w:left="201" w:right="94" w:hanging="113"/>
              <w:jc w:val="right"/>
            </w:pPr>
            <w:r>
              <w:rPr>
                <w:rFonts w:ascii="Times New Roman" w:eastAsia="Times New Roman" w:hAnsi="Times New Roman" w:cs="Times New Roman"/>
                <w:sz w:val="28"/>
                <w:szCs w:val="28"/>
                <w:rtl/>
              </w:rPr>
              <w:t>Recognize current applications in clinical nanomolecules for the treatment of pulmonary diseases.</w:t>
            </w:r>
          </w:p>
          <w:p w:rsidR="00963931" w:rsidRDefault="00963931" w:rsidP="00B202C1">
            <w:pPr>
              <w:bidi/>
              <w:ind w:left="100"/>
              <w:jc w:val="right"/>
            </w:pPr>
          </w:p>
          <w:p w:rsidR="00963931" w:rsidRDefault="00963931" w:rsidP="00B202C1">
            <w:pPr>
              <w:bidi/>
              <w:ind w:left="33" w:right="229" w:hanging="33"/>
              <w:jc w:val="right"/>
            </w:pP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B202C1">
            <w:pPr>
              <w:spacing w:line="237" w:lineRule="auto"/>
              <w:ind w:left="10"/>
              <w:jc w:val="right"/>
            </w:pPr>
            <w:r>
              <w:rPr>
                <w:rFonts w:ascii="Times New Roman" w:eastAsia="Times New Roman" w:hAnsi="Times New Roman" w:cs="Times New Roman"/>
                <w:sz w:val="28"/>
              </w:rPr>
              <w:t xml:space="preserve">Current Application of Nanoparticles in </w:t>
            </w:r>
          </w:p>
          <w:p w:rsidR="00963931" w:rsidRDefault="00963931" w:rsidP="00B202C1">
            <w:pPr>
              <w:ind w:left="10"/>
              <w:jc w:val="right"/>
            </w:pPr>
            <w:r>
              <w:rPr>
                <w:rFonts w:ascii="Times New Roman" w:eastAsia="Times New Roman" w:hAnsi="Times New Roman" w:cs="Times New Roman"/>
                <w:sz w:val="28"/>
              </w:rPr>
              <w:t xml:space="preserve">Clinics  </w:t>
            </w:r>
          </w:p>
          <w:p w:rsidR="00963931" w:rsidRDefault="00963931" w:rsidP="00B202C1">
            <w:pPr>
              <w:ind w:left="10"/>
              <w:jc w:val="right"/>
            </w:pPr>
            <w:r>
              <w:rPr>
                <w:rFonts w:ascii="Times New Roman" w:eastAsia="Times New Roman" w:hAnsi="Times New Roman" w:cs="Times New Roman"/>
                <w:sz w:val="28"/>
              </w:rPr>
              <w:t xml:space="preserve">Nanoparticles for </w:t>
            </w:r>
          </w:p>
          <w:p w:rsidR="00963931" w:rsidRDefault="00963931" w:rsidP="00B202C1">
            <w:pPr>
              <w:ind w:left="10"/>
              <w:jc w:val="right"/>
            </w:pPr>
            <w:r>
              <w:rPr>
                <w:rFonts w:ascii="Times New Roman" w:eastAsia="Times New Roman" w:hAnsi="Times New Roman" w:cs="Times New Roman"/>
                <w:sz w:val="28"/>
              </w:rPr>
              <w:t xml:space="preserve">Pulmonary Disease </w:t>
            </w:r>
          </w:p>
          <w:p w:rsidR="00963931" w:rsidRDefault="00963931" w:rsidP="00B202C1">
            <w:pPr>
              <w:ind w:left="10"/>
              <w:jc w:val="right"/>
            </w:pPr>
            <w:r>
              <w:rPr>
                <w:rFonts w:ascii="Times New Roman" w:eastAsia="Times New Roman" w:hAnsi="Times New Roman" w:cs="Times New Roman"/>
                <w:sz w:val="28"/>
              </w:rPr>
              <w:t xml:space="preserve">Therapy  </w:t>
            </w:r>
          </w:p>
          <w:p w:rsidR="00963931" w:rsidRDefault="00963931" w:rsidP="00B202C1">
            <w:pPr>
              <w:ind w:left="10"/>
              <w:jc w:val="right"/>
            </w:pPr>
            <w:r>
              <w:rPr>
                <w:rFonts w:ascii="Times New Roman" w:eastAsia="Times New Roman" w:hAnsi="Times New Roman" w:cs="Times New Roman"/>
                <w:sz w:val="28"/>
              </w:rPr>
              <w:t xml:space="preserve">Nanoparticles for </w:t>
            </w:r>
          </w:p>
          <w:p w:rsidR="00963931" w:rsidRDefault="00963931" w:rsidP="00B202C1">
            <w:pPr>
              <w:ind w:left="10"/>
              <w:jc w:val="right"/>
            </w:pPr>
            <w:r>
              <w:rPr>
                <w:rFonts w:ascii="Times New Roman" w:eastAsia="Times New Roman" w:hAnsi="Times New Roman" w:cs="Times New Roman"/>
                <w:sz w:val="28"/>
              </w:rPr>
              <w:t xml:space="preserve">Regenerative </w:t>
            </w:r>
          </w:p>
          <w:p w:rsidR="00963931" w:rsidRDefault="00963931" w:rsidP="00B202C1">
            <w:pPr>
              <w:ind w:left="10"/>
              <w:jc w:val="right"/>
            </w:pPr>
            <w:r>
              <w:rPr>
                <w:rFonts w:ascii="Times New Roman" w:eastAsia="Times New Roman" w:hAnsi="Times New Roman" w:cs="Times New Roman"/>
                <w:sz w:val="28"/>
              </w:rPr>
              <w:t xml:space="preserve">Therapy  </w:t>
            </w: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B202C1">
            <w:pPr>
              <w:ind w:right="102"/>
              <w:jc w:val="right"/>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59"/>
              <w:jc w:val="right"/>
            </w:pPr>
            <w:r>
              <w:rPr>
                <w:rFonts w:ascii="Times New Roman" w:eastAsia="Times New Roman" w:hAnsi="Times New Roman" w:cs="Times New Roman"/>
                <w:sz w:val="28"/>
                <w:szCs w:val="28"/>
                <w:rtl/>
              </w:rPr>
              <w:t xml:space="preserve"> Eighth</w:t>
            </w:r>
          </w:p>
        </w:tc>
      </w:tr>
      <w:tr w:rsidR="00963931" w:rsidTr="00570FE0">
        <w:trPr>
          <w:trHeight w:val="2264"/>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6" w:right="120" w:hanging="6"/>
              <w:jc w:val="right"/>
            </w:pPr>
            <w:r>
              <w:rPr>
                <w:rFonts w:ascii="Times New Roman" w:eastAsia="Times New Roman" w:hAnsi="Times New Roman" w:cs="Times New Roman"/>
                <w:sz w:val="28"/>
                <w:szCs w:val="28"/>
                <w:rtl/>
              </w:rPr>
              <w:t>امتحانات وتقارير</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8" w:right="521" w:firstLine="71"/>
              <w:jc w:val="right"/>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tcPr>
          <w:p w:rsidR="00963931" w:rsidRDefault="001D22E1" w:rsidP="00B202C1">
            <w:pPr>
              <w:bidi/>
              <w:ind w:left="60" w:right="205" w:hanging="60"/>
              <w:jc w:val="right"/>
            </w:pPr>
            <w:r>
              <w:t>To enable the student to understand how nanoparticles are synthesized for nanotherapeutic applications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B202C1">
            <w:pPr>
              <w:ind w:left="10"/>
              <w:jc w:val="right"/>
            </w:pPr>
            <w:r>
              <w:rPr>
                <w:rFonts w:ascii="Times New Roman" w:eastAsia="Times New Roman" w:hAnsi="Times New Roman" w:cs="Times New Roman"/>
                <w:sz w:val="28"/>
              </w:rPr>
              <w:t xml:space="preserve">Designing </w:t>
            </w:r>
          </w:p>
          <w:p w:rsidR="00963931" w:rsidRDefault="00963931" w:rsidP="00B202C1">
            <w:pPr>
              <w:ind w:left="10"/>
              <w:jc w:val="right"/>
            </w:pPr>
            <w:r>
              <w:rPr>
                <w:rFonts w:ascii="Times New Roman" w:eastAsia="Times New Roman" w:hAnsi="Times New Roman" w:cs="Times New Roman"/>
                <w:sz w:val="28"/>
              </w:rPr>
              <w:t xml:space="preserve">Nanoparticles for </w:t>
            </w:r>
          </w:p>
          <w:p w:rsidR="00963931" w:rsidRDefault="00963931" w:rsidP="00B202C1">
            <w:pPr>
              <w:ind w:left="10"/>
              <w:jc w:val="right"/>
            </w:pPr>
            <w:r>
              <w:rPr>
                <w:rFonts w:ascii="Times New Roman" w:eastAsia="Times New Roman" w:hAnsi="Times New Roman" w:cs="Times New Roman"/>
                <w:sz w:val="28"/>
              </w:rPr>
              <w:t xml:space="preserve">Therapeutics  </w:t>
            </w:r>
          </w:p>
          <w:p w:rsidR="00963931" w:rsidRDefault="00963931" w:rsidP="00B202C1">
            <w:pPr>
              <w:ind w:left="10"/>
              <w:jc w:val="right"/>
            </w:pPr>
            <w:r>
              <w:rPr>
                <w:rFonts w:ascii="Times New Roman" w:eastAsia="Times New Roman" w:hAnsi="Times New Roman" w:cs="Times New Roman"/>
                <w:sz w:val="28"/>
              </w:rPr>
              <w:t xml:space="preserve">Types of </w:t>
            </w:r>
          </w:p>
          <w:p w:rsidR="00963931" w:rsidRDefault="00963931" w:rsidP="00B202C1">
            <w:pPr>
              <w:ind w:left="10"/>
              <w:jc w:val="right"/>
            </w:pPr>
            <w:r>
              <w:rPr>
                <w:rFonts w:ascii="Times New Roman" w:eastAsia="Times New Roman" w:hAnsi="Times New Roman" w:cs="Times New Roman"/>
                <w:sz w:val="28"/>
              </w:rPr>
              <w:t xml:space="preserve">Therapeutic </w:t>
            </w:r>
          </w:p>
          <w:p w:rsidR="00963931" w:rsidRDefault="00963931" w:rsidP="00B202C1">
            <w:pPr>
              <w:ind w:left="10"/>
              <w:jc w:val="right"/>
            </w:pPr>
            <w:r>
              <w:rPr>
                <w:rFonts w:ascii="Times New Roman" w:eastAsia="Times New Roman" w:hAnsi="Times New Roman" w:cs="Times New Roman"/>
                <w:sz w:val="28"/>
              </w:rPr>
              <w:t xml:space="preserve">Nanoparticles </w:t>
            </w: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B202C1">
            <w:pPr>
              <w:ind w:right="102"/>
              <w:jc w:val="right"/>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56"/>
              <w:jc w:val="right"/>
            </w:pPr>
            <w:r>
              <w:rPr>
                <w:rFonts w:ascii="Times New Roman" w:eastAsia="Times New Roman" w:hAnsi="Times New Roman" w:cs="Times New Roman"/>
                <w:sz w:val="28"/>
                <w:szCs w:val="28"/>
                <w:rtl/>
              </w:rPr>
              <w:t xml:space="preserve"> Ninth</w:t>
            </w:r>
          </w:p>
        </w:tc>
      </w:tr>
      <w:tr w:rsidR="00963931" w:rsidTr="00570FE0">
        <w:trPr>
          <w:trHeight w:val="1620"/>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6" w:right="120" w:hanging="6"/>
              <w:jc w:val="right"/>
            </w:pPr>
            <w:r>
              <w:rPr>
                <w:rFonts w:ascii="Times New Roman" w:eastAsia="Times New Roman" w:hAnsi="Times New Roman" w:cs="Times New Roman"/>
                <w:sz w:val="28"/>
                <w:szCs w:val="28"/>
                <w:rtl/>
              </w:rPr>
              <w:t>امتحانات وتقارير</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8" w:right="521" w:firstLine="71"/>
              <w:jc w:val="right"/>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B202C1">
            <w:pPr>
              <w:bidi/>
              <w:spacing w:line="237" w:lineRule="auto"/>
              <w:ind w:right="113" w:firstLine="83"/>
              <w:jc w:val="right"/>
            </w:pPr>
            <w:r>
              <w:rPr>
                <w:rFonts w:ascii="Times New Roman" w:eastAsia="Times New Roman" w:hAnsi="Times New Roman" w:cs="Times New Roman"/>
                <w:sz w:val="28"/>
                <w:szCs w:val="28"/>
                <w:rtl/>
              </w:rPr>
              <w:t>أ</w:t>
            </w:r>
            <w:r w:rsidR="001D22E1">
              <w:t>To recognize the structural models of nanoparticles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B202C1">
            <w:pPr>
              <w:ind w:left="10"/>
              <w:jc w:val="right"/>
            </w:pPr>
            <w:r>
              <w:rPr>
                <w:rFonts w:ascii="Times New Roman" w:eastAsia="Times New Roman" w:hAnsi="Times New Roman" w:cs="Times New Roman"/>
                <w:sz w:val="28"/>
              </w:rPr>
              <w:t xml:space="preserve">Type of </w:t>
            </w:r>
          </w:p>
          <w:p w:rsidR="00963931" w:rsidRDefault="00963931" w:rsidP="00B202C1">
            <w:pPr>
              <w:ind w:left="10"/>
              <w:jc w:val="right"/>
            </w:pPr>
            <w:r>
              <w:rPr>
                <w:rFonts w:ascii="Times New Roman" w:eastAsia="Times New Roman" w:hAnsi="Times New Roman" w:cs="Times New Roman"/>
                <w:sz w:val="28"/>
              </w:rPr>
              <w:t xml:space="preserve">Nanostructured </w:t>
            </w:r>
          </w:p>
          <w:p w:rsidR="00963931" w:rsidRDefault="00963931" w:rsidP="00B202C1">
            <w:pPr>
              <w:ind w:left="10"/>
              <w:jc w:val="right"/>
            </w:pPr>
            <w:r>
              <w:rPr>
                <w:rFonts w:ascii="Times New Roman" w:eastAsia="Times New Roman" w:hAnsi="Times New Roman" w:cs="Times New Roman"/>
                <w:sz w:val="28"/>
              </w:rPr>
              <w:t xml:space="preserve">Nanoparticles  </w:t>
            </w: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B202C1">
            <w:pPr>
              <w:ind w:right="102"/>
              <w:jc w:val="right"/>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56"/>
              <w:jc w:val="right"/>
            </w:pPr>
            <w:r>
              <w:rPr>
                <w:rFonts w:ascii="Times New Roman" w:eastAsia="Times New Roman" w:hAnsi="Times New Roman" w:cs="Times New Roman"/>
                <w:sz w:val="28"/>
                <w:szCs w:val="28"/>
                <w:rtl/>
              </w:rPr>
              <w:t xml:space="preserve"> Tenth</w:t>
            </w:r>
          </w:p>
        </w:tc>
      </w:tr>
      <w:tr w:rsidR="00963931" w:rsidTr="00570FE0">
        <w:trPr>
          <w:trHeight w:val="1621"/>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6" w:right="120" w:hanging="6"/>
              <w:jc w:val="right"/>
            </w:pPr>
            <w:r>
              <w:rPr>
                <w:rFonts w:ascii="Times New Roman" w:eastAsia="Times New Roman" w:hAnsi="Times New Roman" w:cs="Times New Roman"/>
                <w:sz w:val="28"/>
                <w:szCs w:val="28"/>
                <w:rtl/>
              </w:rPr>
              <w:t>امتحانات وتقارير</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8" w:right="521" w:firstLine="71"/>
              <w:jc w:val="right"/>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tcPr>
          <w:p w:rsidR="00963931" w:rsidRDefault="001D22E1" w:rsidP="00B202C1">
            <w:pPr>
              <w:bidi/>
              <w:ind w:left="52" w:right="212" w:hanging="52"/>
              <w:jc w:val="right"/>
            </w:pPr>
            <w:r>
              <w:t>To identify the current applications of nanoparticles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B202C1">
            <w:pPr>
              <w:ind w:left="10"/>
              <w:jc w:val="right"/>
            </w:pPr>
            <w:r>
              <w:rPr>
                <w:rFonts w:ascii="Times New Roman" w:eastAsia="Times New Roman" w:hAnsi="Times New Roman" w:cs="Times New Roman"/>
                <w:sz w:val="28"/>
              </w:rPr>
              <w:t xml:space="preserve"> Current Application of Nanoparticles in Clinics  </w:t>
            </w: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B202C1">
            <w:pPr>
              <w:ind w:right="102"/>
              <w:jc w:val="right"/>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106"/>
              <w:jc w:val="right"/>
            </w:pPr>
            <w:r>
              <w:rPr>
                <w:rFonts w:ascii="Times New Roman" w:eastAsia="Times New Roman" w:hAnsi="Times New Roman" w:cs="Times New Roman"/>
                <w:sz w:val="28"/>
                <w:szCs w:val="28"/>
                <w:rtl/>
              </w:rPr>
              <w:t xml:space="preserve"> Eleventh</w:t>
            </w:r>
          </w:p>
        </w:tc>
      </w:tr>
      <w:tr w:rsidR="00963931" w:rsidTr="00570FE0">
        <w:trPr>
          <w:trHeight w:val="655"/>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6" w:right="120" w:hanging="6"/>
              <w:jc w:val="right"/>
            </w:pPr>
            <w:r>
              <w:rPr>
                <w:rFonts w:ascii="Times New Roman" w:eastAsia="Times New Roman" w:hAnsi="Times New Roman" w:cs="Times New Roman"/>
                <w:sz w:val="28"/>
                <w:szCs w:val="28"/>
                <w:rtl/>
              </w:rPr>
              <w:t>امتحانات وتقارير</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8" w:right="521" w:firstLine="71"/>
              <w:jc w:val="right"/>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99"/>
              <w:jc w:val="right"/>
            </w:pPr>
            <w:r>
              <w:rPr>
                <w:rFonts w:ascii="Times New Roman" w:eastAsia="Times New Roman" w:hAnsi="Times New Roman" w:cs="Times New Roman"/>
                <w:sz w:val="28"/>
                <w:szCs w:val="28"/>
                <w:rtl/>
              </w:rPr>
              <w:t xml:space="preserve">To understand treatment. </w:t>
            </w:r>
          </w:p>
          <w:p w:rsidR="00963931" w:rsidRDefault="00963931" w:rsidP="00B202C1">
            <w:pPr>
              <w:bidi/>
              <w:ind w:left="99"/>
              <w:jc w:val="right"/>
            </w:pP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B202C1">
            <w:pPr>
              <w:ind w:left="10"/>
              <w:jc w:val="right"/>
            </w:pPr>
            <w:r>
              <w:rPr>
                <w:rFonts w:ascii="Times New Roman" w:eastAsia="Times New Roman" w:hAnsi="Times New Roman" w:cs="Times New Roman"/>
                <w:sz w:val="28"/>
              </w:rPr>
              <w:t xml:space="preserve">Safety and treatment with NMs </w:t>
            </w: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B202C1">
            <w:pPr>
              <w:ind w:right="102"/>
              <w:jc w:val="right"/>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56"/>
              <w:jc w:val="right"/>
            </w:pPr>
            <w:r>
              <w:rPr>
                <w:rFonts w:ascii="Times New Roman" w:eastAsia="Times New Roman" w:hAnsi="Times New Roman" w:cs="Times New Roman"/>
                <w:sz w:val="28"/>
                <w:szCs w:val="28"/>
                <w:rtl/>
              </w:rPr>
              <w:t xml:space="preserve"> Twelfth</w:t>
            </w:r>
          </w:p>
        </w:tc>
      </w:tr>
      <w:tr w:rsidR="00963931" w:rsidTr="00570FE0">
        <w:trPr>
          <w:trHeight w:val="975"/>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B202C1">
            <w:pPr>
              <w:jc w:val="right"/>
            </w:pP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B202C1">
            <w:pPr>
              <w:jc w:val="right"/>
            </w:pPr>
          </w:p>
        </w:tc>
        <w:tc>
          <w:tcPr>
            <w:tcW w:w="1478" w:type="dxa"/>
            <w:tcBorders>
              <w:top w:val="single" w:sz="4" w:space="0" w:color="000000"/>
              <w:left w:val="single" w:sz="4" w:space="0" w:color="000000"/>
              <w:bottom w:val="single" w:sz="4" w:space="0" w:color="000000"/>
              <w:right w:val="single" w:sz="4" w:space="0" w:color="000000"/>
            </w:tcBorders>
          </w:tcPr>
          <w:p w:rsidR="00963931" w:rsidRDefault="001D22E1" w:rsidP="00B202C1">
            <w:pPr>
              <w:bidi/>
              <w:ind w:right="277" w:firstLine="21"/>
              <w:jc w:val="right"/>
            </w:pPr>
            <w:r>
              <w:t>And the safety of nanoparticles.</w:t>
            </w:r>
          </w:p>
        </w:tc>
        <w:tc>
          <w:tcPr>
            <w:tcW w:w="2556" w:type="dxa"/>
            <w:tcBorders>
              <w:top w:val="single" w:sz="4" w:space="0" w:color="000000"/>
              <w:left w:val="single" w:sz="4" w:space="0" w:color="000000"/>
              <w:bottom w:val="single" w:sz="4" w:space="0" w:color="000000"/>
              <w:right w:val="single" w:sz="4" w:space="0" w:color="000000"/>
            </w:tcBorders>
          </w:tcPr>
          <w:p w:rsidR="00963931" w:rsidRDefault="00963931" w:rsidP="00B202C1">
            <w:pPr>
              <w:jc w:val="right"/>
            </w:pP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B202C1">
            <w:pPr>
              <w:jc w:val="right"/>
            </w:pP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B202C1">
            <w:pPr>
              <w:jc w:val="right"/>
            </w:pPr>
          </w:p>
        </w:tc>
      </w:tr>
      <w:tr w:rsidR="00963931" w:rsidTr="00570FE0">
        <w:trPr>
          <w:trHeight w:val="977"/>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6" w:right="110" w:hanging="6"/>
              <w:jc w:val="right"/>
            </w:pPr>
            <w:r>
              <w:rPr>
                <w:rFonts w:ascii="Times New Roman" w:eastAsia="Times New Roman" w:hAnsi="Times New Roman" w:cs="Times New Roman"/>
                <w:sz w:val="28"/>
                <w:szCs w:val="28"/>
                <w:rtl/>
              </w:rPr>
              <w:t>امتحانات وتقارير</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40" w:right="254" w:hanging="40"/>
              <w:jc w:val="right"/>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tcPr>
          <w:p w:rsidR="00963931" w:rsidRDefault="001D22E1" w:rsidP="00B202C1">
            <w:pPr>
              <w:bidi/>
              <w:ind w:left="27" w:right="113" w:hanging="27"/>
              <w:jc w:val="right"/>
            </w:pPr>
            <w:r>
              <w:t>General concepts of experimental safety</w:t>
            </w: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202C1">
            <w:pPr>
              <w:ind w:right="63"/>
              <w:jc w:val="right"/>
            </w:pPr>
            <w:r>
              <w:rPr>
                <w:rFonts w:ascii="Times New Roman" w:eastAsia="Times New Roman" w:hAnsi="Times New Roman" w:cs="Times New Roman"/>
                <w:sz w:val="28"/>
              </w:rPr>
              <w:t xml:space="preserve">Experimental safety1 </w:t>
            </w: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B202C1">
            <w:pPr>
              <w:ind w:right="112"/>
              <w:jc w:val="right"/>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98"/>
              <w:jc w:val="right"/>
            </w:pPr>
            <w:r>
              <w:rPr>
                <w:rFonts w:ascii="Times New Roman" w:eastAsia="Times New Roman" w:hAnsi="Times New Roman" w:cs="Times New Roman"/>
                <w:sz w:val="28"/>
                <w:szCs w:val="28"/>
                <w:rtl/>
              </w:rPr>
              <w:t xml:space="preserve"> Thirteenth</w:t>
            </w:r>
          </w:p>
        </w:tc>
      </w:tr>
      <w:tr w:rsidR="00963931" w:rsidTr="00570FE0">
        <w:trPr>
          <w:trHeight w:val="974"/>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6" w:right="110" w:hanging="6"/>
              <w:jc w:val="right"/>
            </w:pPr>
            <w:r>
              <w:rPr>
                <w:rFonts w:ascii="Times New Roman" w:eastAsia="Times New Roman" w:hAnsi="Times New Roman" w:cs="Times New Roman"/>
                <w:sz w:val="28"/>
                <w:szCs w:val="28"/>
                <w:rtl/>
              </w:rPr>
              <w:t>امتحانات وتقارير</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8" w:right="511" w:firstLine="71"/>
              <w:jc w:val="right"/>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tcPr>
          <w:p w:rsidR="00963931" w:rsidRDefault="001D22E1" w:rsidP="00B202C1">
            <w:pPr>
              <w:bidi/>
              <w:ind w:left="179" w:right="113" w:firstLine="42"/>
              <w:jc w:val="right"/>
            </w:pPr>
            <w:r>
              <w:t>General concepts of experimental safety (2)</w:t>
            </w: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202C1">
            <w:pPr>
              <w:ind w:right="63"/>
              <w:jc w:val="right"/>
            </w:pPr>
            <w:r>
              <w:rPr>
                <w:rFonts w:ascii="Times New Roman" w:eastAsia="Times New Roman" w:hAnsi="Times New Roman" w:cs="Times New Roman"/>
                <w:sz w:val="28"/>
              </w:rPr>
              <w:t xml:space="preserve">Experimental safety2 </w:t>
            </w: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B202C1">
            <w:pPr>
              <w:ind w:right="112"/>
              <w:jc w:val="right"/>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98"/>
              <w:jc w:val="right"/>
            </w:pPr>
            <w:r>
              <w:rPr>
                <w:rFonts w:ascii="Times New Roman" w:eastAsia="Times New Roman" w:hAnsi="Times New Roman" w:cs="Times New Roman"/>
                <w:sz w:val="28"/>
                <w:szCs w:val="28"/>
                <w:rtl/>
              </w:rPr>
              <w:t xml:space="preserve"> Fourteenth</w:t>
            </w:r>
          </w:p>
        </w:tc>
      </w:tr>
      <w:tr w:rsidR="00963931" w:rsidTr="00570FE0">
        <w:trPr>
          <w:trHeight w:val="1299"/>
        </w:trPr>
        <w:tc>
          <w:tcPr>
            <w:tcW w:w="1373"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6" w:right="110" w:hanging="6"/>
              <w:jc w:val="right"/>
            </w:pPr>
            <w:r>
              <w:rPr>
                <w:rFonts w:ascii="Times New Roman" w:eastAsia="Times New Roman" w:hAnsi="Times New Roman" w:cs="Times New Roman"/>
                <w:sz w:val="28"/>
                <w:szCs w:val="28"/>
                <w:rtl/>
              </w:rPr>
              <w:t>امتحانات وتقارير</w:t>
            </w:r>
          </w:p>
        </w:tc>
        <w:tc>
          <w:tcPr>
            <w:tcW w:w="1460"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right="511" w:firstLine="50"/>
              <w:jc w:val="right"/>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tcPr>
          <w:p w:rsidR="00963931" w:rsidRDefault="001D22E1" w:rsidP="00B202C1">
            <w:pPr>
              <w:bidi/>
              <w:ind w:left="82" w:right="211" w:hanging="82"/>
              <w:jc w:val="right"/>
            </w:pPr>
            <w:r>
              <w:t>Assessment of student understanding of previous topics</w:t>
            </w: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B202C1">
            <w:pPr>
              <w:bidi/>
              <w:jc w:val="right"/>
            </w:pPr>
            <w:r>
              <w:rPr>
                <w:rtl/>
              </w:rPr>
              <w:t>امتحان</w:t>
            </w:r>
          </w:p>
        </w:tc>
        <w:tc>
          <w:tcPr>
            <w:tcW w:w="1056" w:type="dxa"/>
            <w:tcBorders>
              <w:top w:val="single" w:sz="4" w:space="0" w:color="000000"/>
              <w:left w:val="single" w:sz="4" w:space="0" w:color="000000"/>
              <w:bottom w:val="single" w:sz="4" w:space="0" w:color="000000"/>
              <w:right w:val="single" w:sz="4" w:space="0" w:color="000000"/>
            </w:tcBorders>
          </w:tcPr>
          <w:p w:rsidR="00963931" w:rsidRDefault="00963931" w:rsidP="00B202C1">
            <w:pPr>
              <w:ind w:right="112"/>
              <w:jc w:val="right"/>
            </w:pPr>
            <w:r>
              <w:rPr>
                <w:rFonts w:ascii="Times New Roman" w:eastAsia="Times New Roman" w:hAnsi="Times New Roman" w:cs="Times New Roman"/>
                <w:sz w:val="28"/>
              </w:rPr>
              <w:t>3</w:t>
            </w:r>
            <w: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3931" w:rsidRDefault="00963931" w:rsidP="00B202C1">
            <w:pPr>
              <w:bidi/>
              <w:ind w:left="96" w:right="316" w:hanging="96"/>
              <w:jc w:val="right"/>
            </w:pPr>
            <w:r>
              <w:rPr>
                <w:rFonts w:ascii="Times New Roman" w:eastAsia="Times New Roman" w:hAnsi="Times New Roman" w:cs="Times New Roman"/>
                <w:sz w:val="28"/>
                <w:szCs w:val="28"/>
                <w:rtl/>
              </w:rPr>
              <w:t>Fifteenth</w:t>
            </w:r>
          </w:p>
        </w:tc>
      </w:tr>
    </w:tbl>
    <w:p w:rsidR="00963931" w:rsidRDefault="00963931" w:rsidP="00B202C1">
      <w:pPr>
        <w:spacing w:after="24"/>
        <w:jc w:val="right"/>
      </w:pPr>
      <w:r>
        <w:rPr>
          <w:rFonts w:ascii="Times New Roman" w:eastAsia="Times New Roman" w:hAnsi="Times New Roman" w:cs="Times New Roman"/>
          <w:sz w:val="28"/>
        </w:rPr>
        <w:t xml:space="preserve"> </w:t>
      </w:r>
    </w:p>
    <w:tbl>
      <w:tblPr>
        <w:tblStyle w:val="TableGrid"/>
        <w:tblW w:w="9349" w:type="dxa"/>
        <w:tblInd w:w="6" w:type="dxa"/>
        <w:tblCellMar>
          <w:top w:w="60" w:type="dxa"/>
          <w:left w:w="390" w:type="dxa"/>
          <w:right w:w="37" w:type="dxa"/>
        </w:tblCellMar>
        <w:tblLook w:val="04A0" w:firstRow="1" w:lastRow="0" w:firstColumn="1" w:lastColumn="0" w:noHBand="0" w:noVBand="1"/>
      </w:tblPr>
      <w:tblGrid>
        <w:gridCol w:w="9349"/>
      </w:tblGrid>
      <w:tr w:rsidR="00963931" w:rsidTr="00570FE0">
        <w:trPr>
          <w:trHeight w:val="492"/>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C367D" w:rsidP="009C367D">
            <w:pPr>
              <w:bidi/>
              <w:ind w:left="427"/>
              <w:rPr>
                <w:lang w:bidi="ar-IQ"/>
              </w:rPr>
            </w:pPr>
            <w:r w:rsidRPr="009C367D">
              <w:rPr>
                <w:rFonts w:ascii="Times New Roman" w:eastAsia="Times New Roman" w:hAnsi="Times New Roman" w:cs="Times New Roman"/>
                <w:b/>
                <w:bCs/>
                <w:sz w:val="28"/>
                <w:szCs w:val="28"/>
              </w:rPr>
              <w:t>1</w:t>
            </w:r>
            <w:r w:rsidRPr="009C367D">
              <w:rPr>
                <w:rFonts w:ascii="Times New Roman" w:eastAsia="Times New Roman" w:hAnsi="Times New Roman" w:cs="Times New Roman"/>
                <w:b/>
                <w:bCs/>
                <w:sz w:val="28"/>
                <w:szCs w:val="28"/>
                <w:rtl/>
              </w:rPr>
              <w:t>. تقييم المقرر الدراسي</w:t>
            </w:r>
          </w:p>
        </w:tc>
      </w:tr>
      <w:tr w:rsidR="00963931" w:rsidTr="00570FE0">
        <w:trPr>
          <w:trHeight w:val="752"/>
        </w:trPr>
        <w:tc>
          <w:tcPr>
            <w:tcW w:w="9349" w:type="dxa"/>
            <w:tcBorders>
              <w:top w:val="single" w:sz="4" w:space="0" w:color="000000"/>
              <w:left w:val="single" w:sz="4" w:space="0" w:color="000000"/>
              <w:bottom w:val="single" w:sz="4" w:space="0" w:color="000000"/>
              <w:right w:val="single" w:sz="4" w:space="0" w:color="000000"/>
            </w:tcBorders>
          </w:tcPr>
          <w:p w:rsidR="00963931" w:rsidRDefault="009C367D" w:rsidP="009C367D">
            <w:pPr>
              <w:bidi/>
              <w:ind w:right="67" w:firstLine="73"/>
            </w:pPr>
            <w:r w:rsidRPr="009C367D">
              <w:rPr>
                <w:rFonts w:ascii="Times New Roman" w:eastAsia="Times New Roman" w:hAnsi="Times New Roman" w:cs="Times New Roman"/>
                <w:sz w:val="28"/>
                <w:szCs w:val="28"/>
                <w:rtl/>
              </w:rPr>
              <w:t>توزيع الدرجات المئة وفقًا للمهام الموكلة للطالب، مثل التحضير اليومي والاختبارات القصيرة اليومية والتقارير وامتحانات منتصف الفصل الدراسي.</w:t>
            </w:r>
          </w:p>
        </w:tc>
      </w:tr>
    </w:tbl>
    <w:p w:rsidR="00963931" w:rsidRDefault="00963931" w:rsidP="00B202C1">
      <w:pPr>
        <w:spacing w:after="0"/>
        <w:jc w:val="right"/>
      </w:pPr>
      <w:r>
        <w:rPr>
          <w:noProof/>
        </w:rPr>
        <mc:AlternateContent>
          <mc:Choice Requires="wpg">
            <w:drawing>
              <wp:anchor distT="0" distB="0" distL="114300" distR="114300" simplePos="0" relativeHeight="251709440" behindDoc="0" locked="0" layoutInCell="1" allowOverlap="1" wp14:anchorId="67815C54" wp14:editId="68BFFA06">
                <wp:simplePos x="0" y="0"/>
                <wp:positionH relativeFrom="page">
                  <wp:posOffset>304800</wp:posOffset>
                </wp:positionH>
                <wp:positionV relativeFrom="page">
                  <wp:posOffset>342850</wp:posOffset>
                </wp:positionV>
                <wp:extent cx="38100" cy="9373870"/>
                <wp:effectExtent l="0" t="0" r="0" b="0"/>
                <wp:wrapTopAndBottom/>
                <wp:docPr id="284866" name="Group 284866"/>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6521" name="Shape 43652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52F75F88" id="Group 284866" o:spid="_x0000_s1026" style="position:absolute;margin-left:24pt;margin-top:27pt;width:3pt;height:738.1pt;z-index:25170944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DkDQq0fwIA&#10;AGMGAAAOAAAAAAAAAAAAAAAAAC4CAABkcnMvZTJvRG9jLnhtbFBLAQItABQABgAIAAAAIQDCpOkm&#10;3gAAAAkBAAAPAAAAAAAAAAAAAAAAANkEAABkcnMvZG93bnJldi54bWxQSwUGAAAAAAQABADzAAAA&#10;5AUAAAAA&#10;">
                <v:shape id="Shape 43652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10464" behindDoc="0" locked="0" layoutInCell="1" allowOverlap="1" wp14:anchorId="27E7AD85" wp14:editId="7DF88C06">
                <wp:simplePos x="0" y="0"/>
                <wp:positionH relativeFrom="page">
                  <wp:posOffset>7430770</wp:posOffset>
                </wp:positionH>
                <wp:positionV relativeFrom="page">
                  <wp:posOffset>342850</wp:posOffset>
                </wp:positionV>
                <wp:extent cx="38100" cy="9373870"/>
                <wp:effectExtent l="0" t="0" r="0" b="0"/>
                <wp:wrapSquare wrapText="bothSides"/>
                <wp:docPr id="284867" name="Group 284867"/>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6523" name="Shape 43652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127627A7" id="Group 284867" o:spid="_x0000_s1026" style="position:absolute;margin-left:585.1pt;margin-top:27pt;width:3pt;height:738.1pt;z-index:25171046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">
                <v:shape id="Shape 43652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28"/>
        </w:rPr>
        <w:t xml:space="preserve"> </w:t>
      </w:r>
    </w:p>
    <w:tbl>
      <w:tblPr>
        <w:tblStyle w:val="TableGrid"/>
        <w:tblW w:w="9349" w:type="dxa"/>
        <w:tblInd w:w="6" w:type="dxa"/>
        <w:tblCellMar>
          <w:top w:w="9" w:type="dxa"/>
          <w:left w:w="107" w:type="dxa"/>
          <w:right w:w="37" w:type="dxa"/>
        </w:tblCellMar>
        <w:tblLook w:val="04A0" w:firstRow="1" w:lastRow="0" w:firstColumn="1" w:lastColumn="0" w:noHBand="0" w:noVBand="1"/>
      </w:tblPr>
      <w:tblGrid>
        <w:gridCol w:w="4674"/>
        <w:gridCol w:w="4675"/>
      </w:tblGrid>
      <w:tr w:rsidR="009C367D" w:rsidTr="00E37A49">
        <w:trPr>
          <w:trHeight w:val="491"/>
        </w:trPr>
        <w:tc>
          <w:tcPr>
            <w:tcW w:w="9349" w:type="dxa"/>
            <w:gridSpan w:val="2"/>
            <w:tcBorders>
              <w:top w:val="single" w:sz="4" w:space="0" w:color="000000"/>
              <w:left w:val="single" w:sz="4" w:space="0" w:color="000000"/>
              <w:bottom w:val="single" w:sz="4" w:space="0" w:color="000000"/>
              <w:right w:val="single" w:sz="4" w:space="0" w:color="000000"/>
            </w:tcBorders>
            <w:shd w:val="clear" w:color="auto" w:fill="B4C6E7"/>
          </w:tcPr>
          <w:p w:rsidR="009C367D" w:rsidRDefault="009C367D" w:rsidP="009C367D">
            <w:pPr>
              <w:bidi/>
              <w:ind w:right="1646"/>
              <w:rPr>
                <w:rtl/>
                <w:lang w:bidi="ar-IQ"/>
              </w:rPr>
            </w:pPr>
            <w:r w:rsidRPr="009C367D">
              <w:rPr>
                <w:rFonts w:ascii="Times New Roman" w:eastAsia="Times New Roman" w:hAnsi="Times New Roman" w:cs="Times New Roman"/>
                <w:b/>
                <w:bCs/>
                <w:sz w:val="28"/>
                <w:szCs w:val="28"/>
              </w:rPr>
              <w:t>1</w:t>
            </w:r>
            <w:r w:rsidRPr="009C367D">
              <w:rPr>
                <w:rFonts w:ascii="Times New Roman" w:eastAsia="Times New Roman" w:hAnsi="Times New Roman" w:cs="Times New Roman"/>
                <w:b/>
                <w:bCs/>
                <w:sz w:val="28"/>
                <w:szCs w:val="28"/>
                <w:rtl/>
              </w:rPr>
              <w:t>. موارد التعلم والتدريس</w:t>
            </w:r>
          </w:p>
        </w:tc>
      </w:tr>
      <w:tr w:rsidR="00963931" w:rsidTr="009C367D">
        <w:trPr>
          <w:trHeight w:val="628"/>
        </w:trPr>
        <w:tc>
          <w:tcPr>
            <w:tcW w:w="4674" w:type="dxa"/>
            <w:tcBorders>
              <w:top w:val="single" w:sz="4" w:space="0" w:color="000000"/>
              <w:left w:val="single" w:sz="4" w:space="0" w:color="000000"/>
              <w:bottom w:val="single" w:sz="4" w:space="0" w:color="000000"/>
              <w:right w:val="single" w:sz="4" w:space="0" w:color="000000"/>
            </w:tcBorders>
          </w:tcPr>
          <w:p w:rsidR="00963931" w:rsidRDefault="009C367D" w:rsidP="00B202C1">
            <w:pPr>
              <w:jc w:val="right"/>
            </w:pPr>
            <w:r w:rsidRPr="009C367D">
              <w:rPr>
                <w:rFonts w:cs="Arial"/>
                <w:rtl/>
              </w:rPr>
              <w:t>هودجسون، كتاب مدرسي في علم السموم الحديث، الطبعة الرابعة</w:t>
            </w:r>
            <w:r w:rsidRPr="009C367D">
              <w:t xml:space="preserve"> (J Wiley &amp; Sons: 2010).</w:t>
            </w:r>
          </w:p>
        </w:tc>
        <w:tc>
          <w:tcPr>
            <w:tcW w:w="4675" w:type="dxa"/>
            <w:tcBorders>
              <w:top w:val="single" w:sz="4" w:space="0" w:color="000000"/>
              <w:left w:val="single" w:sz="4" w:space="0" w:color="000000"/>
              <w:bottom w:val="single" w:sz="4" w:space="0" w:color="000000"/>
              <w:right w:val="single" w:sz="4" w:space="0" w:color="000000"/>
            </w:tcBorders>
          </w:tcPr>
          <w:p w:rsidR="00963931" w:rsidRDefault="009C367D" w:rsidP="00B202C1">
            <w:pPr>
              <w:bidi/>
              <w:jc w:val="right"/>
            </w:pPr>
            <w:r w:rsidRPr="009C367D">
              <w:rPr>
                <w:rFonts w:ascii="Times New Roman" w:eastAsia="Times New Roman" w:hAnsi="Times New Roman" w:cs="Times New Roman"/>
                <w:sz w:val="28"/>
                <w:szCs w:val="28"/>
                <w:rtl/>
              </w:rPr>
              <w:t>الكتب المقررة المطلوبة (المنهجية، إن وجدت)</w:t>
            </w:r>
          </w:p>
        </w:tc>
      </w:tr>
      <w:tr w:rsidR="00963931" w:rsidTr="009C367D">
        <w:trPr>
          <w:trHeight w:val="382"/>
        </w:trPr>
        <w:tc>
          <w:tcPr>
            <w:tcW w:w="4674" w:type="dxa"/>
            <w:tcBorders>
              <w:top w:val="single" w:sz="4" w:space="0" w:color="000000"/>
              <w:left w:val="single" w:sz="4" w:space="0" w:color="000000"/>
              <w:bottom w:val="single" w:sz="4" w:space="0" w:color="000000"/>
              <w:right w:val="single" w:sz="4" w:space="0" w:color="000000"/>
            </w:tcBorders>
          </w:tcPr>
          <w:p w:rsidR="00963931" w:rsidRDefault="00963931" w:rsidP="00B202C1">
            <w:pPr>
              <w:ind w:right="149"/>
              <w:jc w:val="right"/>
            </w:pPr>
            <w:r>
              <w:rPr>
                <w:rFonts w:ascii="Arial" w:eastAsia="Arial" w:hAnsi="Arial" w:cs="Arial"/>
                <w:sz w:val="28"/>
              </w:rPr>
              <w:t xml:space="preserve"> </w:t>
            </w:r>
          </w:p>
        </w:tc>
        <w:tc>
          <w:tcPr>
            <w:tcW w:w="4675" w:type="dxa"/>
            <w:tcBorders>
              <w:top w:val="single" w:sz="4" w:space="0" w:color="000000"/>
              <w:left w:val="single" w:sz="4" w:space="0" w:color="000000"/>
              <w:bottom w:val="single" w:sz="4" w:space="0" w:color="000000"/>
              <w:right w:val="single" w:sz="4" w:space="0" w:color="000000"/>
            </w:tcBorders>
          </w:tcPr>
          <w:p w:rsidR="00963931" w:rsidRDefault="00963931" w:rsidP="00B202C1">
            <w:pPr>
              <w:bidi/>
              <w:jc w:val="right"/>
            </w:pPr>
            <w:r>
              <w:rPr>
                <w:rFonts w:ascii="Times New Roman" w:eastAsia="Times New Roman" w:hAnsi="Times New Roman" w:cs="Times New Roman"/>
                <w:sz w:val="28"/>
                <w:szCs w:val="28"/>
                <w:rtl/>
              </w:rPr>
              <w:t>المراجع الرئيسة (المصادر)</w:t>
            </w:r>
          </w:p>
        </w:tc>
      </w:tr>
      <w:tr w:rsidR="00963931" w:rsidTr="009C367D">
        <w:trPr>
          <w:trHeight w:val="379"/>
        </w:trPr>
        <w:tc>
          <w:tcPr>
            <w:tcW w:w="4674" w:type="dxa"/>
            <w:tcBorders>
              <w:top w:val="single" w:sz="4" w:space="0" w:color="000000"/>
              <w:left w:val="single" w:sz="4" w:space="0" w:color="000000"/>
              <w:bottom w:val="single" w:sz="4" w:space="0" w:color="000000"/>
              <w:right w:val="single" w:sz="4" w:space="0" w:color="000000"/>
            </w:tcBorders>
          </w:tcPr>
          <w:p w:rsidR="00963931" w:rsidRDefault="00963931" w:rsidP="00B202C1">
            <w:pPr>
              <w:ind w:right="1"/>
              <w:jc w:val="right"/>
            </w:pPr>
            <w:r>
              <w:rPr>
                <w:rFonts w:ascii="Times New Roman" w:eastAsia="Times New Roman" w:hAnsi="Times New Roman" w:cs="Times New Roman"/>
                <w:sz w:val="28"/>
              </w:rPr>
              <w:t xml:space="preserve"> </w:t>
            </w:r>
          </w:p>
        </w:tc>
        <w:tc>
          <w:tcPr>
            <w:tcW w:w="4675" w:type="dxa"/>
            <w:tcBorders>
              <w:top w:val="single" w:sz="4" w:space="0" w:color="000000"/>
              <w:left w:val="single" w:sz="4" w:space="0" w:color="000000"/>
              <w:bottom w:val="single" w:sz="4" w:space="0" w:color="000000"/>
              <w:right w:val="single" w:sz="4" w:space="0" w:color="000000"/>
            </w:tcBorders>
          </w:tcPr>
          <w:p w:rsidR="00963931" w:rsidRDefault="00963931" w:rsidP="00B202C1">
            <w:pPr>
              <w:bidi/>
              <w:jc w:val="right"/>
            </w:pPr>
            <w:r>
              <w:rPr>
                <w:rFonts w:ascii="Times New Roman" w:eastAsia="Times New Roman" w:hAnsi="Times New Roman" w:cs="Times New Roman"/>
                <w:sz w:val="28"/>
                <w:szCs w:val="28"/>
                <w:rtl/>
              </w:rPr>
              <w:t xml:space="preserve"> Recommended Supporting Books and References</w:t>
            </w:r>
          </w:p>
        </w:tc>
      </w:tr>
      <w:tr w:rsidR="00963931" w:rsidTr="009C367D">
        <w:trPr>
          <w:trHeight w:val="730"/>
        </w:trPr>
        <w:tc>
          <w:tcPr>
            <w:tcW w:w="4674" w:type="dxa"/>
            <w:tcBorders>
              <w:top w:val="single" w:sz="4" w:space="0" w:color="000000"/>
              <w:left w:val="single" w:sz="4" w:space="0" w:color="000000"/>
              <w:bottom w:val="single" w:sz="4" w:space="0" w:color="000000"/>
              <w:right w:val="single" w:sz="4" w:space="0" w:color="000000"/>
            </w:tcBorders>
          </w:tcPr>
          <w:p w:rsidR="00963931" w:rsidRDefault="00963931" w:rsidP="00B202C1">
            <w:pPr>
              <w:spacing w:after="107"/>
              <w:jc w:val="right"/>
            </w:pPr>
            <w:r>
              <w:t xml:space="preserve"> </w:t>
            </w:r>
          </w:p>
          <w:p w:rsidR="00963931" w:rsidRDefault="00963931" w:rsidP="00B202C1">
            <w:pPr>
              <w:ind w:right="1"/>
              <w:jc w:val="right"/>
            </w:pPr>
            <w:r>
              <w:rPr>
                <w:rFonts w:ascii="Times New Roman" w:eastAsia="Times New Roman" w:hAnsi="Times New Roman" w:cs="Times New Roman"/>
                <w:sz w:val="28"/>
              </w:rPr>
              <w:t xml:space="preserve"> </w:t>
            </w:r>
          </w:p>
        </w:tc>
        <w:tc>
          <w:tcPr>
            <w:tcW w:w="4675" w:type="dxa"/>
            <w:tcBorders>
              <w:top w:val="single" w:sz="4" w:space="0" w:color="000000"/>
              <w:left w:val="single" w:sz="4" w:space="0" w:color="000000"/>
              <w:bottom w:val="single" w:sz="4" w:space="0" w:color="000000"/>
              <w:right w:val="single" w:sz="4" w:space="0" w:color="000000"/>
            </w:tcBorders>
          </w:tcPr>
          <w:p w:rsidR="00963931" w:rsidRDefault="00963931" w:rsidP="00B202C1">
            <w:pPr>
              <w:bidi/>
              <w:jc w:val="right"/>
            </w:pPr>
            <w:r>
              <w:rPr>
                <w:rFonts w:ascii="Times New Roman" w:eastAsia="Times New Roman" w:hAnsi="Times New Roman" w:cs="Times New Roman"/>
                <w:sz w:val="28"/>
                <w:szCs w:val="28"/>
                <w:rtl/>
              </w:rPr>
              <w:t xml:space="preserve"> Electronic References (Internet sites)</w:t>
            </w:r>
          </w:p>
        </w:tc>
      </w:tr>
    </w:tbl>
    <w:p w:rsidR="00963931" w:rsidRDefault="00963931" w:rsidP="00B202C1">
      <w:pPr>
        <w:spacing w:after="157"/>
        <w:jc w:val="right"/>
      </w:pPr>
      <w:r>
        <w:rPr>
          <w:rFonts w:ascii="Times New Roman" w:eastAsia="Times New Roman" w:hAnsi="Times New Roman" w:cs="Times New Roman"/>
          <w:sz w:val="28"/>
        </w:rPr>
        <w:t xml:space="preserve"> </w:t>
      </w:r>
    </w:p>
    <w:p w:rsidR="00963931" w:rsidRDefault="00963931" w:rsidP="00B202C1">
      <w:pPr>
        <w:spacing w:after="155"/>
        <w:jc w:val="right"/>
      </w:pPr>
      <w:r>
        <w:rPr>
          <w:rFonts w:ascii="Times New Roman" w:eastAsia="Times New Roman" w:hAnsi="Times New Roman" w:cs="Times New Roman"/>
          <w:sz w:val="28"/>
        </w:rPr>
        <w:t xml:space="preserve">  </w:t>
      </w:r>
      <w:r>
        <w:rPr>
          <w:noProof/>
        </w:rPr>
        <mc:AlternateContent>
          <mc:Choice Requires="wpg">
            <w:drawing>
              <wp:anchor distT="0" distB="0" distL="114300" distR="114300" simplePos="0" relativeHeight="251711488" behindDoc="0" locked="0" layoutInCell="1" allowOverlap="1" wp14:anchorId="4320B1AC" wp14:editId="584CF81D">
                <wp:simplePos x="0" y="0"/>
                <wp:positionH relativeFrom="page">
                  <wp:posOffset>304800</wp:posOffset>
                </wp:positionH>
                <wp:positionV relativeFrom="page">
                  <wp:posOffset>342850</wp:posOffset>
                </wp:positionV>
                <wp:extent cx="38100" cy="9373870"/>
                <wp:effectExtent l="0" t="0" r="0" b="0"/>
                <wp:wrapTopAndBottom/>
                <wp:docPr id="284987" name="Group 284987"/>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6629" name="Shape 436629"/>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4B802548" id="Group 284987" o:spid="_x0000_s1026" style="position:absolute;margin-left:24pt;margin-top:27pt;width:3pt;height:738.1pt;z-index:251711488;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B+Jr2CfwIA&#10;AGMGAAAOAAAAAAAAAAAAAAAAAC4CAABkcnMvZTJvRG9jLnhtbFBLAQItABQABgAIAAAAIQDCpOkm&#10;3gAAAAkBAAAPAAAAAAAAAAAAAAAAANkEAABkcnMvZG93bnJldi54bWxQSwUGAAAAAAQABADzAAAA&#10;5AUAAAAA&#10;">
                <v:shape id="Shape 436629"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12512" behindDoc="0" locked="0" layoutInCell="1" allowOverlap="1" wp14:anchorId="1BD74834" wp14:editId="2CF9BA4C">
                <wp:simplePos x="0" y="0"/>
                <wp:positionH relativeFrom="page">
                  <wp:posOffset>7430770</wp:posOffset>
                </wp:positionH>
                <wp:positionV relativeFrom="page">
                  <wp:posOffset>342850</wp:posOffset>
                </wp:positionV>
                <wp:extent cx="38100" cy="9373870"/>
                <wp:effectExtent l="0" t="0" r="0" b="0"/>
                <wp:wrapSquare wrapText="bothSides"/>
                <wp:docPr id="284988" name="Group 284988"/>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6631" name="Shape 43663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3634A20B" id="Group 284988" o:spid="_x0000_s1026" style="position:absolute;margin-left:585.1pt;margin-top:27pt;width:3pt;height:738.1pt;z-index:25171251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IXyF8h/&#10;AgAAYwYAAA4AAAAAAAAAAAAAAAAALgIAAGRycy9lMm9Eb2MueG1sUEsBAi0AFAAGAAgAAAAhAMLk&#10;lBzgAAAADQEAAA8AAAAAAAAAAAAAAAAA2QQAAGRycy9kb3ducmV2LnhtbFBLBQYAAAAABAAEAPMA&#10;AADmBQAAAAA=&#10;">
                <v:shape id="Shape 43663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10398" w:type="dxa"/>
        <w:jc w:val="center"/>
        <w:tblInd w:w="0" w:type="dxa"/>
        <w:tblCellMar>
          <w:top w:w="31" w:type="dxa"/>
          <w:left w:w="115" w:type="dxa"/>
          <w:right w:w="37" w:type="dxa"/>
        </w:tblCellMar>
        <w:tblLook w:val="04A0" w:firstRow="1" w:lastRow="0" w:firstColumn="1" w:lastColumn="0" w:noHBand="0" w:noVBand="1"/>
      </w:tblPr>
      <w:tblGrid>
        <w:gridCol w:w="10398"/>
      </w:tblGrid>
      <w:tr w:rsidR="00963931" w:rsidTr="009C367D">
        <w:trPr>
          <w:trHeight w:val="658"/>
          <w:jc w:val="center"/>
        </w:trPr>
        <w:tc>
          <w:tcPr>
            <w:tcW w:w="10398"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9C367D">
            <w:pPr>
              <w:bidi/>
              <w:ind w:left="429"/>
            </w:pPr>
            <w:r>
              <w:rPr>
                <w:b/>
                <w:bCs/>
                <w:sz w:val="32"/>
                <w:szCs w:val="32"/>
                <w:rtl/>
              </w:rPr>
              <w:t>1. عنوان المقرر.</w:t>
            </w:r>
          </w:p>
        </w:tc>
      </w:tr>
      <w:tr w:rsidR="00963931" w:rsidTr="009C367D">
        <w:trPr>
          <w:trHeight w:val="584"/>
          <w:jc w:val="center"/>
        </w:trPr>
        <w:tc>
          <w:tcPr>
            <w:tcW w:w="10398" w:type="dxa"/>
            <w:tcBorders>
              <w:top w:val="single" w:sz="4" w:space="0" w:color="000000"/>
              <w:left w:val="single" w:sz="4" w:space="0" w:color="000000"/>
              <w:bottom w:val="single" w:sz="4" w:space="0" w:color="000000"/>
              <w:right w:val="single" w:sz="4" w:space="0" w:color="000000"/>
            </w:tcBorders>
          </w:tcPr>
          <w:p w:rsidR="00963931" w:rsidRDefault="00963931" w:rsidP="009C367D">
            <w:pPr>
              <w:bidi/>
              <w:ind w:left="9"/>
            </w:pPr>
          </w:p>
        </w:tc>
      </w:tr>
      <w:tr w:rsidR="00963931" w:rsidTr="009C367D">
        <w:trPr>
          <w:trHeight w:val="636"/>
          <w:jc w:val="center"/>
        </w:trPr>
        <w:tc>
          <w:tcPr>
            <w:tcW w:w="10398"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9C367D">
            <w:pPr>
              <w:bidi/>
              <w:ind w:left="429"/>
            </w:pPr>
            <w:r>
              <w:rPr>
                <w:b/>
                <w:bCs/>
                <w:sz w:val="32"/>
                <w:szCs w:val="32"/>
                <w:rtl/>
              </w:rPr>
              <w:t>2. رمز المقرر</w:t>
            </w:r>
          </w:p>
        </w:tc>
      </w:tr>
      <w:tr w:rsidR="00963931" w:rsidTr="009C367D">
        <w:trPr>
          <w:trHeight w:val="583"/>
          <w:jc w:val="center"/>
        </w:trPr>
        <w:tc>
          <w:tcPr>
            <w:tcW w:w="10398" w:type="dxa"/>
            <w:tcBorders>
              <w:top w:val="single" w:sz="4" w:space="0" w:color="000000"/>
              <w:left w:val="single" w:sz="4" w:space="0" w:color="000000"/>
              <w:bottom w:val="single" w:sz="4" w:space="0" w:color="000000"/>
              <w:right w:val="single" w:sz="4" w:space="0" w:color="000000"/>
            </w:tcBorders>
          </w:tcPr>
          <w:p w:rsidR="00963931" w:rsidRDefault="00963931" w:rsidP="009C367D">
            <w:pPr>
              <w:ind w:right="81"/>
              <w:jc w:val="center"/>
            </w:pPr>
            <w:r>
              <w:rPr>
                <w:rFonts w:ascii="Times New Roman" w:eastAsia="Times New Roman" w:hAnsi="Times New Roman" w:cs="Times New Roman"/>
                <w:sz w:val="28"/>
              </w:rPr>
              <w:t>FOR 301</w:t>
            </w:r>
          </w:p>
        </w:tc>
      </w:tr>
      <w:tr w:rsidR="00963931" w:rsidTr="009C367D">
        <w:trPr>
          <w:trHeight w:val="636"/>
          <w:jc w:val="center"/>
        </w:trPr>
        <w:tc>
          <w:tcPr>
            <w:tcW w:w="10398"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9C367D">
            <w:pPr>
              <w:bidi/>
              <w:ind w:left="429"/>
            </w:pPr>
            <w:r>
              <w:rPr>
                <w:b/>
                <w:bCs/>
                <w:sz w:val="32"/>
                <w:szCs w:val="32"/>
                <w:rtl/>
              </w:rPr>
              <w:t>3. الفصل / السنة</w:t>
            </w:r>
          </w:p>
        </w:tc>
      </w:tr>
      <w:tr w:rsidR="00963931" w:rsidTr="009C367D">
        <w:trPr>
          <w:trHeight w:val="583"/>
          <w:jc w:val="center"/>
        </w:trPr>
        <w:tc>
          <w:tcPr>
            <w:tcW w:w="10398" w:type="dxa"/>
            <w:tcBorders>
              <w:top w:val="single" w:sz="4" w:space="0" w:color="000000"/>
              <w:left w:val="single" w:sz="4" w:space="0" w:color="000000"/>
              <w:bottom w:val="single" w:sz="4" w:space="0" w:color="000000"/>
              <w:right w:val="single" w:sz="4" w:space="0" w:color="000000"/>
            </w:tcBorders>
          </w:tcPr>
          <w:p w:rsidR="00963931" w:rsidRDefault="00963931" w:rsidP="009C367D">
            <w:pPr>
              <w:bidi/>
              <w:ind w:left="11"/>
              <w:jc w:val="center"/>
            </w:pPr>
            <w:r>
              <w:rPr>
                <w:rFonts w:ascii="Times New Roman" w:eastAsia="Times New Roman" w:hAnsi="Times New Roman" w:cs="Times New Roman"/>
                <w:sz w:val="28"/>
                <w:szCs w:val="28"/>
                <w:rtl/>
              </w:rPr>
              <w:t>Fourth Level / First Semester</w:t>
            </w:r>
          </w:p>
        </w:tc>
      </w:tr>
      <w:tr w:rsidR="00963931" w:rsidTr="009C367D">
        <w:trPr>
          <w:trHeight w:val="637"/>
          <w:jc w:val="center"/>
        </w:trPr>
        <w:tc>
          <w:tcPr>
            <w:tcW w:w="10398"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C367D" w:rsidP="009C367D">
            <w:pPr>
              <w:bidi/>
              <w:ind w:left="429"/>
              <w:rPr>
                <w:rtl/>
                <w:lang w:bidi="ar-IQ"/>
              </w:rPr>
            </w:pPr>
            <w:r w:rsidRPr="009C367D">
              <w:rPr>
                <w:b/>
                <w:bCs/>
                <w:sz w:val="32"/>
                <w:szCs w:val="32"/>
              </w:rPr>
              <w:t>4</w:t>
            </w:r>
            <w:r w:rsidRPr="009C367D">
              <w:rPr>
                <w:rFonts w:cs="Arial"/>
                <w:b/>
                <w:bCs/>
                <w:sz w:val="32"/>
                <w:szCs w:val="32"/>
                <w:rtl/>
              </w:rPr>
              <w:t>. تاريخ إعداد هذا الوصف</w:t>
            </w:r>
          </w:p>
        </w:tc>
      </w:tr>
      <w:tr w:rsidR="00963931" w:rsidTr="009C367D">
        <w:trPr>
          <w:trHeight w:val="606"/>
          <w:jc w:val="center"/>
        </w:trPr>
        <w:tc>
          <w:tcPr>
            <w:tcW w:w="10398" w:type="dxa"/>
            <w:tcBorders>
              <w:top w:val="single" w:sz="4" w:space="0" w:color="000000"/>
              <w:left w:val="single" w:sz="4" w:space="0" w:color="000000"/>
              <w:bottom w:val="single" w:sz="4" w:space="0" w:color="000000"/>
              <w:right w:val="single" w:sz="4" w:space="0" w:color="000000"/>
            </w:tcBorders>
          </w:tcPr>
          <w:p w:rsidR="00963931" w:rsidRDefault="00963931" w:rsidP="009C367D">
            <w:pPr>
              <w:ind w:right="78"/>
              <w:jc w:val="center"/>
            </w:pPr>
            <w:r>
              <w:rPr>
                <w:sz w:val="28"/>
              </w:rPr>
              <w:t>2025</w:t>
            </w:r>
            <w:r>
              <w:rPr>
                <w:rFonts w:ascii="Times New Roman" w:eastAsia="Times New Roman" w:hAnsi="Times New Roman" w:cs="Times New Roman"/>
                <w:sz w:val="28"/>
              </w:rPr>
              <w:t>-</w:t>
            </w:r>
            <w:r>
              <w:rPr>
                <w:sz w:val="28"/>
              </w:rPr>
              <w:t>2024</w:t>
            </w:r>
          </w:p>
        </w:tc>
      </w:tr>
      <w:tr w:rsidR="00963931" w:rsidTr="009C367D">
        <w:trPr>
          <w:trHeight w:val="637"/>
          <w:jc w:val="center"/>
        </w:trPr>
        <w:tc>
          <w:tcPr>
            <w:tcW w:w="10398"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C367D" w:rsidP="009C367D">
            <w:pPr>
              <w:bidi/>
              <w:ind w:left="429"/>
              <w:rPr>
                <w:rtl/>
                <w:lang w:bidi="ar-IQ"/>
              </w:rPr>
            </w:pPr>
            <w:r w:rsidRPr="009C367D">
              <w:rPr>
                <w:b/>
                <w:bCs/>
                <w:sz w:val="32"/>
                <w:szCs w:val="32"/>
              </w:rPr>
              <w:t>5</w:t>
            </w:r>
            <w:r w:rsidRPr="009C367D">
              <w:rPr>
                <w:rFonts w:cs="Arial"/>
                <w:b/>
                <w:bCs/>
                <w:sz w:val="32"/>
                <w:szCs w:val="32"/>
                <w:rtl/>
              </w:rPr>
              <w:t>. طرق الحضور المتاحة</w:t>
            </w:r>
          </w:p>
        </w:tc>
      </w:tr>
      <w:tr w:rsidR="00963931" w:rsidTr="009C367D">
        <w:trPr>
          <w:trHeight w:val="583"/>
          <w:jc w:val="center"/>
        </w:trPr>
        <w:tc>
          <w:tcPr>
            <w:tcW w:w="10398" w:type="dxa"/>
            <w:tcBorders>
              <w:top w:val="single" w:sz="4" w:space="0" w:color="000000"/>
              <w:left w:val="single" w:sz="4" w:space="0" w:color="000000"/>
              <w:bottom w:val="single" w:sz="4" w:space="0" w:color="000000"/>
              <w:right w:val="single" w:sz="4" w:space="0" w:color="000000"/>
            </w:tcBorders>
          </w:tcPr>
          <w:p w:rsidR="00963931" w:rsidRDefault="00963931" w:rsidP="009C367D">
            <w:pPr>
              <w:bidi/>
              <w:ind w:left="11"/>
              <w:jc w:val="center"/>
            </w:pPr>
            <w:r>
              <w:rPr>
                <w:rFonts w:ascii="Times New Roman" w:eastAsia="Times New Roman" w:hAnsi="Times New Roman" w:cs="Times New Roman"/>
                <w:sz w:val="28"/>
                <w:szCs w:val="28"/>
                <w:rtl/>
              </w:rPr>
              <w:t>In-person Attendance</w:t>
            </w:r>
          </w:p>
        </w:tc>
      </w:tr>
      <w:tr w:rsidR="00963931" w:rsidTr="009C367D">
        <w:trPr>
          <w:trHeight w:val="636"/>
          <w:jc w:val="center"/>
        </w:trPr>
        <w:tc>
          <w:tcPr>
            <w:tcW w:w="10398"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C367D" w:rsidP="009C367D">
            <w:pPr>
              <w:bidi/>
              <w:ind w:left="429"/>
              <w:rPr>
                <w:rtl/>
                <w:lang w:bidi="ar-IQ"/>
              </w:rPr>
            </w:pPr>
            <w:r w:rsidRPr="009C367D">
              <w:rPr>
                <w:b/>
                <w:bCs/>
                <w:sz w:val="32"/>
                <w:szCs w:val="32"/>
              </w:rPr>
              <w:t>6</w:t>
            </w:r>
            <w:r w:rsidRPr="009C367D">
              <w:rPr>
                <w:rFonts w:cs="Arial"/>
                <w:b/>
                <w:bCs/>
                <w:sz w:val="32"/>
                <w:szCs w:val="32"/>
                <w:rtl/>
              </w:rPr>
              <w:t>. إجمالي الساعات / إجمالي الوحدات</w:t>
            </w:r>
          </w:p>
        </w:tc>
      </w:tr>
      <w:tr w:rsidR="00963931" w:rsidTr="009C367D">
        <w:trPr>
          <w:trHeight w:val="605"/>
          <w:jc w:val="center"/>
        </w:trPr>
        <w:tc>
          <w:tcPr>
            <w:tcW w:w="10398" w:type="dxa"/>
            <w:tcBorders>
              <w:top w:val="single" w:sz="4" w:space="0" w:color="000000"/>
              <w:left w:val="single" w:sz="4" w:space="0" w:color="000000"/>
              <w:bottom w:val="single" w:sz="4" w:space="0" w:color="000000"/>
              <w:right w:val="single" w:sz="4" w:space="0" w:color="000000"/>
            </w:tcBorders>
          </w:tcPr>
          <w:p w:rsidR="00963931" w:rsidRDefault="00963931" w:rsidP="009C367D">
            <w:pPr>
              <w:bidi/>
              <w:ind w:left="8"/>
              <w:jc w:val="center"/>
            </w:pPr>
            <w:r>
              <w:rPr>
                <w:rFonts w:ascii="Times New Roman" w:eastAsia="Times New Roman" w:hAnsi="Times New Roman" w:cs="Times New Roman"/>
                <w:sz w:val="28"/>
                <w:szCs w:val="28"/>
                <w:rtl/>
              </w:rPr>
              <w:t>45 ساعة / 4 وحدات</w:t>
            </w:r>
          </w:p>
        </w:tc>
      </w:tr>
      <w:tr w:rsidR="00963931" w:rsidTr="009C367D">
        <w:trPr>
          <w:trHeight w:val="636"/>
          <w:jc w:val="center"/>
        </w:trPr>
        <w:tc>
          <w:tcPr>
            <w:tcW w:w="10398"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9C367D">
            <w:pPr>
              <w:bidi/>
              <w:ind w:right="93"/>
              <w:jc w:val="right"/>
            </w:pPr>
            <w:r>
              <w:rPr>
                <w:b/>
                <w:bCs/>
                <w:sz w:val="32"/>
                <w:szCs w:val="32"/>
                <w:rtl/>
              </w:rPr>
              <w:t xml:space="preserve">7. اسم منسق المقرر </w:t>
            </w:r>
            <w:r w:rsidR="009C367D" w:rsidRPr="009C367D">
              <w:rPr>
                <w:rFonts w:cs="Arial"/>
                <w:b/>
                <w:bCs/>
                <w:sz w:val="32"/>
                <w:szCs w:val="32"/>
                <w:rtl/>
              </w:rPr>
              <w:t>(إذا كان هناك أكثر من شخص، فاذكر الأسماء وعناوين البريد الإلكتروني الجامعية)</w:t>
            </w:r>
          </w:p>
        </w:tc>
      </w:tr>
      <w:tr w:rsidR="00963931" w:rsidTr="009C367D">
        <w:trPr>
          <w:trHeight w:val="535"/>
          <w:jc w:val="center"/>
        </w:trPr>
        <w:tc>
          <w:tcPr>
            <w:tcW w:w="10398" w:type="dxa"/>
            <w:tcBorders>
              <w:top w:val="single" w:sz="4" w:space="0" w:color="000000"/>
              <w:left w:val="single" w:sz="4" w:space="0" w:color="000000"/>
              <w:bottom w:val="single" w:sz="4" w:space="0" w:color="000000"/>
              <w:right w:val="single" w:sz="4" w:space="0" w:color="000000"/>
            </w:tcBorders>
          </w:tcPr>
          <w:p w:rsidR="00963931" w:rsidRDefault="00963931" w:rsidP="00B202C1">
            <w:pPr>
              <w:ind w:right="139"/>
              <w:jc w:val="right"/>
            </w:pPr>
            <w:r>
              <w:rPr>
                <w:rFonts w:ascii="Times New Roman" w:eastAsia="Times New Roman" w:hAnsi="Times New Roman" w:cs="Times New Roman"/>
                <w:sz w:val="28"/>
              </w:rPr>
              <w:t xml:space="preserve"> </w:t>
            </w:r>
          </w:p>
        </w:tc>
      </w:tr>
      <w:tr w:rsidR="00963931" w:rsidTr="009C367D">
        <w:trPr>
          <w:trHeight w:val="636"/>
          <w:jc w:val="center"/>
        </w:trPr>
        <w:tc>
          <w:tcPr>
            <w:tcW w:w="10398"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9C367D">
            <w:pPr>
              <w:bidi/>
              <w:ind w:left="429"/>
            </w:pPr>
            <w:r>
              <w:rPr>
                <w:b/>
                <w:bCs/>
                <w:sz w:val="32"/>
                <w:szCs w:val="32"/>
              </w:rPr>
              <w:t>8</w:t>
            </w:r>
            <w:r>
              <w:rPr>
                <w:rFonts w:ascii="Times New Roman" w:eastAsia="Times New Roman" w:hAnsi="Times New Roman" w:cs="Times New Roman"/>
                <w:b/>
                <w:bCs/>
                <w:sz w:val="32"/>
                <w:szCs w:val="32"/>
                <w:rtl/>
              </w:rPr>
              <w:t>.</w:t>
            </w:r>
            <w:r>
              <w:rPr>
                <w:rFonts w:ascii="Arial" w:eastAsia="Arial" w:hAnsi="Arial" w:cs="Arial"/>
                <w:b/>
                <w:bCs/>
                <w:sz w:val="32"/>
                <w:szCs w:val="32"/>
                <w:rtl/>
              </w:rPr>
              <w:t xml:space="preserve"> </w:t>
            </w:r>
            <w:r>
              <w:rPr>
                <w:rFonts w:ascii="Times New Roman" w:eastAsia="Times New Roman" w:hAnsi="Times New Roman" w:cs="Times New Roman"/>
                <w:b/>
                <w:bCs/>
                <w:sz w:val="32"/>
                <w:szCs w:val="32"/>
                <w:rtl/>
              </w:rPr>
              <w:t>اهداف المقرر )اهداف المادة الدراسية(</w:t>
            </w:r>
            <w:r>
              <w:rPr>
                <w:b/>
                <w:bCs/>
                <w:sz w:val="32"/>
                <w:szCs w:val="32"/>
                <w:rtl/>
              </w:rPr>
              <w:t xml:space="preserve"> </w:t>
            </w:r>
            <w:r w:rsidR="00410244">
              <w:rPr>
                <w:b/>
                <w:bCs/>
                <w:sz w:val="32"/>
                <w:szCs w:val="32"/>
              </w:rPr>
              <w:t xml:space="preserve">     </w:t>
            </w:r>
          </w:p>
        </w:tc>
      </w:tr>
      <w:tr w:rsidR="00963931" w:rsidTr="009C367D">
        <w:trPr>
          <w:trHeight w:val="4029"/>
          <w:jc w:val="center"/>
        </w:trPr>
        <w:tc>
          <w:tcPr>
            <w:tcW w:w="10398" w:type="dxa"/>
            <w:tcBorders>
              <w:top w:val="single" w:sz="4" w:space="0" w:color="000000"/>
              <w:left w:val="single" w:sz="4" w:space="0" w:color="000000"/>
              <w:bottom w:val="single" w:sz="4" w:space="0" w:color="000000"/>
              <w:right w:val="single" w:sz="4" w:space="0" w:color="000000"/>
            </w:tcBorders>
          </w:tcPr>
          <w:p w:rsidR="009C367D" w:rsidRPr="009C367D" w:rsidRDefault="009C367D" w:rsidP="009C367D">
            <w:pPr>
              <w:pStyle w:val="af2"/>
              <w:bidi/>
              <w:rPr>
                <w:rFonts w:asciiTheme="majorBidi" w:hAnsiTheme="majorBidi" w:cstheme="majorBidi"/>
                <w:sz w:val="28"/>
                <w:szCs w:val="28"/>
              </w:rPr>
            </w:pPr>
            <w:r w:rsidRPr="009C367D">
              <w:rPr>
                <w:rFonts w:asciiTheme="majorBidi" w:hAnsiTheme="majorBidi" w:cstheme="majorBidi"/>
                <w:sz w:val="28"/>
                <w:szCs w:val="28"/>
                <w:rtl/>
              </w:rPr>
              <w:t>أ - المعرفة</w:t>
            </w:r>
            <w:r w:rsidRPr="009C367D">
              <w:rPr>
                <w:rFonts w:asciiTheme="majorBidi" w:hAnsiTheme="majorBidi" w:cstheme="majorBidi"/>
                <w:sz w:val="28"/>
                <w:szCs w:val="28"/>
              </w:rPr>
              <w:t>:</w:t>
            </w:r>
          </w:p>
          <w:p w:rsidR="009C367D" w:rsidRPr="009C367D" w:rsidRDefault="009C367D" w:rsidP="009C367D">
            <w:pPr>
              <w:pStyle w:val="af2"/>
              <w:bidi/>
              <w:rPr>
                <w:rFonts w:asciiTheme="majorBidi" w:hAnsiTheme="majorBidi" w:cstheme="majorBidi"/>
                <w:sz w:val="28"/>
                <w:szCs w:val="28"/>
              </w:rPr>
            </w:pPr>
            <w:r w:rsidRPr="009C367D">
              <w:rPr>
                <w:rFonts w:asciiTheme="majorBidi" w:hAnsiTheme="majorBidi" w:cstheme="majorBidi"/>
                <w:sz w:val="28"/>
                <w:szCs w:val="28"/>
                <w:rtl/>
              </w:rPr>
              <w:t>أ1 - فهم آليات عمل الأجهزة التحليلية المستخدمة في الأدلة الجنائية</w:t>
            </w:r>
            <w:r w:rsidRPr="009C367D">
              <w:rPr>
                <w:rFonts w:asciiTheme="majorBidi" w:hAnsiTheme="majorBidi" w:cstheme="majorBidi"/>
                <w:sz w:val="28"/>
                <w:szCs w:val="28"/>
              </w:rPr>
              <w:t>.</w:t>
            </w:r>
          </w:p>
          <w:p w:rsidR="009C367D" w:rsidRPr="009C367D" w:rsidRDefault="009C367D" w:rsidP="009C367D">
            <w:pPr>
              <w:pStyle w:val="af2"/>
              <w:bidi/>
              <w:rPr>
                <w:rFonts w:asciiTheme="majorBidi" w:hAnsiTheme="majorBidi" w:cstheme="majorBidi"/>
                <w:sz w:val="28"/>
                <w:szCs w:val="28"/>
              </w:rPr>
            </w:pPr>
            <w:r w:rsidRPr="009C367D">
              <w:rPr>
                <w:rFonts w:asciiTheme="majorBidi" w:hAnsiTheme="majorBidi" w:cstheme="majorBidi"/>
                <w:sz w:val="28"/>
                <w:szCs w:val="28"/>
                <w:rtl/>
              </w:rPr>
              <w:t>أ2 - التمييز بين أنواع التحليلات المختلفة واختيار التقنية المناسبة وفقًا لنوع العينة</w:t>
            </w:r>
            <w:r w:rsidRPr="009C367D">
              <w:rPr>
                <w:rFonts w:asciiTheme="majorBidi" w:hAnsiTheme="majorBidi" w:cstheme="majorBidi"/>
                <w:sz w:val="28"/>
                <w:szCs w:val="28"/>
              </w:rPr>
              <w:t>.</w:t>
            </w:r>
          </w:p>
          <w:p w:rsidR="009C367D" w:rsidRPr="009C367D" w:rsidRDefault="009C367D" w:rsidP="009C367D">
            <w:pPr>
              <w:pStyle w:val="af2"/>
              <w:bidi/>
              <w:rPr>
                <w:rFonts w:asciiTheme="majorBidi" w:hAnsiTheme="majorBidi" w:cstheme="majorBidi"/>
                <w:sz w:val="28"/>
                <w:szCs w:val="28"/>
              </w:rPr>
            </w:pPr>
            <w:r w:rsidRPr="009C367D">
              <w:rPr>
                <w:rFonts w:asciiTheme="majorBidi" w:hAnsiTheme="majorBidi" w:cstheme="majorBidi"/>
                <w:sz w:val="28"/>
                <w:szCs w:val="28"/>
                <w:rtl/>
              </w:rPr>
              <w:t>أ3 - تفسير نتائج التحليل ومقارنتها بالمعايير الجنائية المعتمدة</w:t>
            </w:r>
            <w:r w:rsidRPr="009C367D">
              <w:rPr>
                <w:rFonts w:asciiTheme="majorBidi" w:hAnsiTheme="majorBidi" w:cstheme="majorBidi"/>
                <w:sz w:val="28"/>
                <w:szCs w:val="28"/>
              </w:rPr>
              <w:t>.</w:t>
            </w:r>
          </w:p>
          <w:p w:rsidR="007355EB" w:rsidRPr="009C367D" w:rsidRDefault="009C367D" w:rsidP="009C367D">
            <w:pPr>
              <w:bidi/>
              <w:spacing w:before="100" w:beforeAutospacing="1" w:after="100" w:afterAutospacing="1"/>
              <w:rPr>
                <w:rFonts w:asciiTheme="majorBidi" w:eastAsia="Times New Roman" w:hAnsiTheme="majorBidi" w:cstheme="majorBidi"/>
                <w:sz w:val="28"/>
                <w:szCs w:val="28"/>
              </w:rPr>
            </w:pPr>
            <w:r w:rsidRPr="009C367D">
              <w:rPr>
                <w:rFonts w:asciiTheme="majorBidi" w:hAnsiTheme="majorBidi" w:cstheme="majorBidi"/>
                <w:sz w:val="28"/>
                <w:szCs w:val="28"/>
                <w:rtl/>
              </w:rPr>
              <w:t>أ4 - تحديد الأخطاء المحتملة في التحليل وكيفية تجنبها</w:t>
            </w:r>
            <w:r w:rsidRPr="009C367D">
              <w:rPr>
                <w:rFonts w:asciiTheme="majorBidi" w:hAnsiTheme="majorBidi" w:cstheme="majorBidi"/>
                <w:sz w:val="28"/>
                <w:szCs w:val="28"/>
              </w:rPr>
              <w:t>.</w:t>
            </w:r>
            <w:r w:rsidR="007355EB" w:rsidRPr="009C367D">
              <w:rPr>
                <w:rFonts w:asciiTheme="majorBidi" w:eastAsia="Times New Roman" w:hAnsiTheme="majorBidi" w:cstheme="majorBidi"/>
                <w:sz w:val="28"/>
                <w:szCs w:val="28"/>
              </w:rPr>
              <w:t>.</w:t>
            </w:r>
          </w:p>
          <w:p w:rsidR="007355EB" w:rsidRPr="009C367D" w:rsidRDefault="000E5E36" w:rsidP="00B202C1">
            <w:pPr>
              <w:jc w:val="right"/>
              <w:rPr>
                <w:rFonts w:asciiTheme="majorBidi" w:eastAsia="Times New Roman" w:hAnsiTheme="majorBidi" w:cstheme="majorBidi"/>
                <w:sz w:val="28"/>
                <w:szCs w:val="28"/>
              </w:rPr>
            </w:pPr>
            <w:r>
              <w:rPr>
                <w:rFonts w:asciiTheme="majorBidi" w:eastAsia="Times New Roman" w:hAnsiTheme="majorBidi" w:cstheme="majorBidi"/>
                <w:sz w:val="28"/>
                <w:szCs w:val="28"/>
              </w:rPr>
              <w:pict>
                <v:rect id="_x0000_i1040" style="width:0;height:1.5pt" o:hralign="right" o:hrstd="t" o:hr="t" fillcolor="#a0a0a0" stroked="f"/>
              </w:pict>
            </w:r>
          </w:p>
          <w:p w:rsidR="009C367D" w:rsidRPr="009C367D" w:rsidRDefault="009C367D" w:rsidP="009C367D">
            <w:pPr>
              <w:bidi/>
              <w:spacing w:after="306"/>
              <w:ind w:left="67"/>
              <w:rPr>
                <w:rFonts w:asciiTheme="majorBidi" w:hAnsiTheme="majorBidi" w:cstheme="majorBidi"/>
                <w:sz w:val="28"/>
                <w:szCs w:val="28"/>
                <w:rtl/>
              </w:rPr>
            </w:pPr>
            <w:r w:rsidRPr="009C367D">
              <w:rPr>
                <w:rFonts w:asciiTheme="majorBidi" w:hAnsiTheme="majorBidi" w:cstheme="majorBidi"/>
                <w:sz w:val="28"/>
                <w:szCs w:val="28"/>
                <w:rtl/>
              </w:rPr>
              <w:t>ب - المهارات</w:t>
            </w:r>
            <w:r w:rsidRPr="009C367D">
              <w:rPr>
                <w:rFonts w:asciiTheme="majorBidi" w:hAnsiTheme="majorBidi" w:cstheme="majorBidi"/>
                <w:sz w:val="28"/>
                <w:szCs w:val="28"/>
              </w:rPr>
              <w:t>:</w:t>
            </w:r>
          </w:p>
          <w:p w:rsidR="009C367D" w:rsidRPr="009C367D" w:rsidRDefault="009C367D" w:rsidP="009C367D">
            <w:pPr>
              <w:bidi/>
              <w:spacing w:after="306"/>
              <w:ind w:left="67"/>
              <w:rPr>
                <w:rFonts w:asciiTheme="majorBidi" w:hAnsiTheme="majorBidi" w:cstheme="majorBidi"/>
                <w:sz w:val="28"/>
                <w:szCs w:val="28"/>
                <w:rtl/>
              </w:rPr>
            </w:pPr>
            <w:r w:rsidRPr="009C367D">
              <w:rPr>
                <w:rFonts w:asciiTheme="majorBidi" w:hAnsiTheme="majorBidi" w:cstheme="majorBidi"/>
                <w:sz w:val="28"/>
                <w:szCs w:val="28"/>
                <w:rtl/>
              </w:rPr>
              <w:t>ب1 - تحضير ومعالجة العينات للتحليل باستخدام أساليب دقيقة وموثوقة</w:t>
            </w:r>
            <w:r w:rsidRPr="009C367D">
              <w:rPr>
                <w:rFonts w:asciiTheme="majorBidi" w:hAnsiTheme="majorBidi" w:cstheme="majorBidi"/>
                <w:sz w:val="28"/>
                <w:szCs w:val="28"/>
              </w:rPr>
              <w:t>.</w:t>
            </w:r>
          </w:p>
          <w:p w:rsidR="009C367D" w:rsidRPr="009C367D" w:rsidRDefault="009C367D" w:rsidP="009C367D">
            <w:pPr>
              <w:bidi/>
              <w:spacing w:after="306"/>
              <w:ind w:left="67"/>
              <w:rPr>
                <w:rFonts w:asciiTheme="majorBidi" w:hAnsiTheme="majorBidi" w:cstheme="majorBidi"/>
                <w:sz w:val="28"/>
                <w:szCs w:val="28"/>
                <w:rtl/>
              </w:rPr>
            </w:pPr>
            <w:r w:rsidRPr="009C367D">
              <w:rPr>
                <w:rFonts w:asciiTheme="majorBidi" w:hAnsiTheme="majorBidi" w:cstheme="majorBidi"/>
                <w:sz w:val="28"/>
                <w:szCs w:val="28"/>
                <w:rtl/>
              </w:rPr>
              <w:t>ب2 - تحليل البيانات الناتجة عن الأجهزة واستخدام البرامج لتفسير النتائج</w:t>
            </w:r>
            <w:r w:rsidRPr="009C367D">
              <w:rPr>
                <w:rFonts w:asciiTheme="majorBidi" w:hAnsiTheme="majorBidi" w:cstheme="majorBidi"/>
                <w:sz w:val="28"/>
                <w:szCs w:val="28"/>
              </w:rPr>
              <w:t>.</w:t>
            </w:r>
          </w:p>
          <w:p w:rsidR="009C367D" w:rsidRPr="009C367D" w:rsidRDefault="009C367D" w:rsidP="009C367D">
            <w:pPr>
              <w:bidi/>
              <w:spacing w:after="306"/>
              <w:ind w:left="67"/>
              <w:rPr>
                <w:rFonts w:asciiTheme="majorBidi" w:hAnsiTheme="majorBidi" w:cstheme="majorBidi"/>
                <w:sz w:val="28"/>
                <w:szCs w:val="28"/>
                <w:rtl/>
              </w:rPr>
            </w:pPr>
            <w:r w:rsidRPr="009C367D">
              <w:rPr>
                <w:rFonts w:asciiTheme="majorBidi" w:hAnsiTheme="majorBidi" w:cstheme="majorBidi"/>
                <w:sz w:val="28"/>
                <w:szCs w:val="28"/>
                <w:rtl/>
              </w:rPr>
              <w:t>ب3 - توثيق النتائج في تقارير فنية مناسبة للأغراض الجنائية</w:t>
            </w:r>
            <w:r w:rsidRPr="009C367D">
              <w:rPr>
                <w:rFonts w:asciiTheme="majorBidi" w:hAnsiTheme="majorBidi" w:cstheme="majorBidi"/>
                <w:sz w:val="28"/>
                <w:szCs w:val="28"/>
              </w:rPr>
              <w:t>.</w:t>
            </w:r>
          </w:p>
          <w:p w:rsidR="00963931" w:rsidRPr="009C367D" w:rsidRDefault="009C367D" w:rsidP="009C367D">
            <w:pPr>
              <w:bidi/>
              <w:spacing w:after="306"/>
              <w:ind w:left="67"/>
              <w:rPr>
                <w:rFonts w:asciiTheme="majorBidi" w:hAnsiTheme="majorBidi" w:cstheme="majorBidi"/>
                <w:sz w:val="28"/>
                <w:szCs w:val="28"/>
              </w:rPr>
            </w:pPr>
            <w:r w:rsidRPr="009C367D">
              <w:rPr>
                <w:rFonts w:asciiTheme="majorBidi" w:hAnsiTheme="majorBidi" w:cstheme="majorBidi"/>
                <w:sz w:val="28"/>
                <w:szCs w:val="28"/>
                <w:rtl/>
              </w:rPr>
              <w:t>ب4 - إجراء معايرة الأجهزة والتحقق من دقتها.</w:t>
            </w:r>
          </w:p>
          <w:p w:rsidR="00963931" w:rsidRPr="009C367D" w:rsidRDefault="00963931" w:rsidP="00B202C1">
            <w:pPr>
              <w:bidi/>
              <w:spacing w:after="315"/>
              <w:ind w:left="67"/>
              <w:jc w:val="right"/>
              <w:rPr>
                <w:rFonts w:asciiTheme="majorBidi" w:hAnsiTheme="majorBidi" w:cstheme="majorBidi"/>
                <w:sz w:val="28"/>
                <w:szCs w:val="28"/>
              </w:rPr>
            </w:pPr>
          </w:p>
          <w:p w:rsidR="00963931" w:rsidRPr="009C367D" w:rsidRDefault="00963931" w:rsidP="00B202C1">
            <w:pPr>
              <w:bidi/>
              <w:spacing w:after="219"/>
              <w:ind w:left="68"/>
              <w:jc w:val="right"/>
              <w:rPr>
                <w:rFonts w:asciiTheme="majorBidi" w:hAnsiTheme="majorBidi" w:cstheme="majorBidi"/>
                <w:sz w:val="28"/>
                <w:szCs w:val="28"/>
              </w:rPr>
            </w:pPr>
          </w:p>
          <w:p w:rsidR="00963931" w:rsidRPr="009C367D" w:rsidRDefault="00963931" w:rsidP="00B202C1">
            <w:pPr>
              <w:bidi/>
              <w:jc w:val="right"/>
              <w:rPr>
                <w:rFonts w:asciiTheme="majorBidi" w:hAnsiTheme="majorBidi" w:cstheme="majorBidi"/>
                <w:sz w:val="28"/>
                <w:szCs w:val="28"/>
              </w:rPr>
            </w:pPr>
          </w:p>
        </w:tc>
      </w:tr>
      <w:tr w:rsidR="00963931" w:rsidTr="009C367D">
        <w:trPr>
          <w:trHeight w:val="2795"/>
          <w:jc w:val="center"/>
        </w:trPr>
        <w:tc>
          <w:tcPr>
            <w:tcW w:w="10398" w:type="dxa"/>
            <w:tcBorders>
              <w:top w:val="single" w:sz="4" w:space="0" w:color="000000"/>
              <w:left w:val="single" w:sz="4" w:space="0" w:color="000000"/>
              <w:bottom w:val="single" w:sz="4" w:space="0" w:color="000000"/>
              <w:right w:val="single" w:sz="4" w:space="0" w:color="000000"/>
            </w:tcBorders>
          </w:tcPr>
          <w:p w:rsidR="009C367D" w:rsidRPr="009C367D" w:rsidRDefault="009C367D" w:rsidP="009C367D">
            <w:pPr>
              <w:bidi/>
              <w:spacing w:before="100" w:beforeAutospacing="1" w:after="100" w:afterAutospacing="1"/>
              <w:rPr>
                <w:rFonts w:ascii="Times New Roman" w:eastAsia="Times New Roman" w:hAnsi="Times New Roman" w:cs="Times New Roman"/>
                <w:sz w:val="24"/>
                <w:szCs w:val="24"/>
              </w:rPr>
            </w:pPr>
            <w:r w:rsidRPr="009C367D">
              <w:rPr>
                <w:rFonts w:ascii="Times New Roman" w:eastAsia="Times New Roman" w:hAnsi="Times New Roman" w:cs="Times New Roman"/>
                <w:sz w:val="24"/>
                <w:szCs w:val="24"/>
                <w:rtl/>
              </w:rPr>
              <w:t>ج - القيم</w:t>
            </w:r>
            <w:r w:rsidRPr="009C367D">
              <w:rPr>
                <w:rFonts w:ascii="Times New Roman" w:eastAsia="Times New Roman" w:hAnsi="Times New Roman" w:cs="Times New Roman"/>
                <w:sz w:val="24"/>
                <w:szCs w:val="24"/>
              </w:rPr>
              <w:t>:</w:t>
            </w:r>
          </w:p>
          <w:p w:rsidR="009C367D" w:rsidRPr="009C367D" w:rsidRDefault="009C367D" w:rsidP="009C367D">
            <w:pPr>
              <w:bidi/>
              <w:spacing w:before="100" w:beforeAutospacing="1" w:after="100" w:afterAutospacing="1"/>
              <w:rPr>
                <w:rFonts w:ascii="Times New Roman" w:eastAsia="Times New Roman" w:hAnsi="Times New Roman" w:cs="Times New Roman"/>
                <w:sz w:val="24"/>
                <w:szCs w:val="24"/>
              </w:rPr>
            </w:pPr>
            <w:r w:rsidRPr="009C367D">
              <w:rPr>
                <w:rFonts w:ascii="Times New Roman" w:eastAsia="Times New Roman" w:hAnsi="Times New Roman" w:cs="Times New Roman"/>
                <w:sz w:val="24"/>
                <w:szCs w:val="24"/>
                <w:rtl/>
              </w:rPr>
              <w:t>ج1 - تنمية الشعور بالمسؤولية تجاه القرارات المبنية على التحليلات العلمية</w:t>
            </w:r>
            <w:r w:rsidRPr="009C367D">
              <w:rPr>
                <w:rFonts w:ascii="Times New Roman" w:eastAsia="Times New Roman" w:hAnsi="Times New Roman" w:cs="Times New Roman"/>
                <w:sz w:val="24"/>
                <w:szCs w:val="24"/>
              </w:rPr>
              <w:t>.</w:t>
            </w:r>
          </w:p>
          <w:p w:rsidR="009C367D" w:rsidRPr="009C367D" w:rsidRDefault="009C367D" w:rsidP="009C367D">
            <w:pPr>
              <w:bidi/>
              <w:spacing w:before="100" w:beforeAutospacing="1" w:after="100" w:afterAutospacing="1"/>
              <w:rPr>
                <w:rFonts w:ascii="Times New Roman" w:eastAsia="Times New Roman" w:hAnsi="Times New Roman" w:cs="Times New Roman"/>
                <w:sz w:val="24"/>
                <w:szCs w:val="24"/>
              </w:rPr>
            </w:pPr>
            <w:r w:rsidRPr="009C367D">
              <w:rPr>
                <w:rFonts w:ascii="Times New Roman" w:eastAsia="Times New Roman" w:hAnsi="Times New Roman" w:cs="Times New Roman"/>
                <w:sz w:val="24"/>
                <w:szCs w:val="24"/>
                <w:rtl/>
              </w:rPr>
              <w:t>ج2 - الالتزام بأخلاقيات البحث العلمي واللوائح المتعلقة باستخدام المواد النانوية</w:t>
            </w:r>
            <w:r w:rsidRPr="009C367D">
              <w:rPr>
                <w:rFonts w:ascii="Times New Roman" w:eastAsia="Times New Roman" w:hAnsi="Times New Roman" w:cs="Times New Roman"/>
                <w:sz w:val="24"/>
                <w:szCs w:val="24"/>
              </w:rPr>
              <w:t>.</w:t>
            </w:r>
          </w:p>
          <w:p w:rsidR="009C367D" w:rsidRPr="009C367D" w:rsidRDefault="009C367D" w:rsidP="009C367D">
            <w:pPr>
              <w:bidi/>
              <w:spacing w:before="100" w:beforeAutospacing="1" w:after="100" w:afterAutospacing="1"/>
              <w:rPr>
                <w:rFonts w:ascii="Times New Roman" w:eastAsia="Times New Roman" w:hAnsi="Times New Roman" w:cs="Times New Roman"/>
                <w:sz w:val="24"/>
                <w:szCs w:val="24"/>
              </w:rPr>
            </w:pPr>
            <w:r w:rsidRPr="009C367D">
              <w:rPr>
                <w:rFonts w:ascii="Times New Roman" w:eastAsia="Times New Roman" w:hAnsi="Times New Roman" w:cs="Times New Roman"/>
                <w:sz w:val="24"/>
                <w:szCs w:val="24"/>
                <w:rtl/>
              </w:rPr>
              <w:t>ج3 - تعزيز الدقة والموضوعية في التعامل مع العينات والنتائج</w:t>
            </w:r>
            <w:r w:rsidRPr="009C367D">
              <w:rPr>
                <w:rFonts w:ascii="Times New Roman" w:eastAsia="Times New Roman" w:hAnsi="Times New Roman" w:cs="Times New Roman"/>
                <w:sz w:val="24"/>
                <w:szCs w:val="24"/>
              </w:rPr>
              <w:t>.</w:t>
            </w:r>
          </w:p>
          <w:p w:rsidR="00963931" w:rsidRPr="009C367D" w:rsidRDefault="009C367D" w:rsidP="009C367D">
            <w:pPr>
              <w:bidi/>
              <w:spacing w:before="100" w:beforeAutospacing="1" w:after="100" w:afterAutospacing="1"/>
              <w:rPr>
                <w:rFonts w:ascii="Times New Roman" w:eastAsia="Times New Roman" w:hAnsi="Times New Roman" w:cs="Times New Roman"/>
                <w:sz w:val="24"/>
                <w:szCs w:val="24"/>
              </w:rPr>
            </w:pPr>
            <w:r w:rsidRPr="009C367D">
              <w:rPr>
                <w:rFonts w:ascii="Times New Roman" w:eastAsia="Times New Roman" w:hAnsi="Times New Roman" w:cs="Times New Roman"/>
                <w:sz w:val="24"/>
                <w:szCs w:val="24"/>
                <w:rtl/>
              </w:rPr>
              <w:t>ج4 - احترام الإجراءات القانونية المتعلقة بسلسلة حيازة العينات</w:t>
            </w:r>
            <w:r w:rsidRPr="009C367D">
              <w:rPr>
                <w:rFonts w:ascii="Times New Roman" w:eastAsia="Times New Roman" w:hAnsi="Times New Roman" w:cs="Times New Roman"/>
                <w:sz w:val="24"/>
                <w:szCs w:val="24"/>
              </w:rPr>
              <w:t>.</w:t>
            </w:r>
          </w:p>
        </w:tc>
      </w:tr>
      <w:tr w:rsidR="00963931" w:rsidTr="009C367D">
        <w:trPr>
          <w:trHeight w:val="535"/>
          <w:jc w:val="center"/>
        </w:trPr>
        <w:tc>
          <w:tcPr>
            <w:tcW w:w="10398"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9C367D">
            <w:pPr>
              <w:bidi/>
              <w:ind w:left="427"/>
            </w:pPr>
            <w:r>
              <w:rPr>
                <w:b/>
                <w:bCs/>
                <w:sz w:val="28"/>
                <w:szCs w:val="28"/>
              </w:rPr>
              <w:t>9</w:t>
            </w:r>
            <w:r>
              <w:rPr>
                <w:rFonts w:ascii="Times New Roman" w:eastAsia="Times New Roman" w:hAnsi="Times New Roman" w:cs="Times New Roman"/>
                <w:b/>
                <w:bCs/>
                <w:sz w:val="28"/>
                <w:szCs w:val="28"/>
                <w:rtl/>
              </w:rPr>
              <w:t>.</w:t>
            </w:r>
            <w:r>
              <w:rPr>
                <w:rFonts w:ascii="Arial" w:eastAsia="Arial" w:hAnsi="Arial" w:cs="Arial"/>
                <w:b/>
                <w:bCs/>
                <w:sz w:val="28"/>
                <w:szCs w:val="28"/>
                <w:rtl/>
              </w:rPr>
              <w:t xml:space="preserve"> </w:t>
            </w:r>
            <w:r>
              <w:rPr>
                <w:rFonts w:ascii="Times New Roman" w:eastAsia="Times New Roman" w:hAnsi="Times New Roman" w:cs="Times New Roman"/>
                <w:b/>
                <w:bCs/>
                <w:sz w:val="28"/>
                <w:szCs w:val="28"/>
                <w:rtl/>
              </w:rPr>
              <w:t xml:space="preserve">استراتيجيات التعليم والتعلم </w:t>
            </w:r>
          </w:p>
        </w:tc>
      </w:tr>
      <w:tr w:rsidR="00963931" w:rsidTr="009C367D">
        <w:trPr>
          <w:trHeight w:val="943"/>
          <w:jc w:val="center"/>
        </w:trPr>
        <w:tc>
          <w:tcPr>
            <w:tcW w:w="10398" w:type="dxa"/>
            <w:tcBorders>
              <w:top w:val="single" w:sz="4" w:space="0" w:color="000000"/>
              <w:left w:val="single" w:sz="4" w:space="0" w:color="000000"/>
              <w:bottom w:val="single" w:sz="4" w:space="0" w:color="000000"/>
              <w:right w:val="single" w:sz="4" w:space="0" w:color="000000"/>
            </w:tcBorders>
          </w:tcPr>
          <w:p w:rsidR="009C367D" w:rsidRPr="009C367D" w:rsidRDefault="009C367D" w:rsidP="009C367D">
            <w:pPr>
              <w:bidi/>
              <w:ind w:left="73"/>
              <w:rPr>
                <w:rFonts w:ascii="Times New Roman" w:eastAsia="Times New Roman" w:hAnsi="Times New Roman" w:cs="Times New Roman"/>
                <w:sz w:val="24"/>
                <w:szCs w:val="24"/>
              </w:rPr>
            </w:pPr>
            <w:r w:rsidRPr="009C367D">
              <w:rPr>
                <w:rFonts w:ascii="Times New Roman" w:eastAsia="Times New Roman" w:hAnsi="Times New Roman" w:cs="Times New Roman"/>
                <w:sz w:val="24"/>
                <w:szCs w:val="24"/>
                <w:rtl/>
              </w:rPr>
              <w:t>• تقديم محاضرات نظرية مدعومة بعروض مرئية ووسائط متعددة.</w:t>
            </w:r>
          </w:p>
          <w:p w:rsidR="009C367D" w:rsidRPr="009C367D" w:rsidRDefault="009C367D" w:rsidP="009C367D">
            <w:pPr>
              <w:bidi/>
              <w:ind w:left="73"/>
              <w:rPr>
                <w:rFonts w:ascii="Times New Roman" w:eastAsia="Times New Roman" w:hAnsi="Times New Roman" w:cs="Times New Roman"/>
                <w:sz w:val="24"/>
                <w:szCs w:val="24"/>
              </w:rPr>
            </w:pPr>
            <w:r w:rsidRPr="009C367D">
              <w:rPr>
                <w:rFonts w:ascii="Times New Roman" w:eastAsia="Times New Roman" w:hAnsi="Times New Roman" w:cs="Times New Roman"/>
                <w:sz w:val="24"/>
                <w:szCs w:val="24"/>
                <w:rtl/>
              </w:rPr>
              <w:t>• تقديم محاضرات لتعزيز الفهم العملي.</w:t>
            </w:r>
          </w:p>
          <w:p w:rsidR="00963931" w:rsidRDefault="009C367D" w:rsidP="009C367D">
            <w:pPr>
              <w:bidi/>
              <w:ind w:left="73"/>
            </w:pPr>
            <w:r w:rsidRPr="009C367D">
              <w:rPr>
                <w:rFonts w:ascii="Times New Roman" w:eastAsia="Times New Roman" w:hAnsi="Times New Roman" w:cs="Times New Roman"/>
                <w:sz w:val="24"/>
                <w:szCs w:val="24"/>
                <w:rtl/>
              </w:rPr>
              <w:t>• تنظيم مناقشات وأنشطة تقييمية لتعزيز الفهم والتفاعل بين الطلاب.</w:t>
            </w:r>
            <w:r w:rsidR="007355EB">
              <w:rPr>
                <w:rFonts w:ascii="Times New Roman" w:eastAsia="Times New Roman" w:hAnsi="Times New Roman" w:cs="Times New Roman" w:hint="cs"/>
                <w:sz w:val="24"/>
                <w:szCs w:val="24"/>
                <w:rtl/>
              </w:rPr>
              <w:t xml:space="preserve">  </w:t>
            </w:r>
          </w:p>
        </w:tc>
      </w:tr>
    </w:tbl>
    <w:p w:rsidR="00963931" w:rsidRDefault="00963931" w:rsidP="00B202C1">
      <w:pPr>
        <w:spacing w:after="192"/>
        <w:ind w:left="9362"/>
        <w:jc w:val="right"/>
      </w:pPr>
      <w:r>
        <w:rPr>
          <w:rFonts w:ascii="Times New Roman" w:eastAsia="Times New Roman" w:hAnsi="Times New Roman" w:cs="Times New Roman"/>
          <w:sz w:val="44"/>
        </w:rPr>
        <w:t xml:space="preserve"> </w:t>
      </w:r>
    </w:p>
    <w:p w:rsidR="00963931" w:rsidRDefault="00963931" w:rsidP="00B202C1">
      <w:pPr>
        <w:spacing w:after="192"/>
        <w:ind w:left="9362"/>
        <w:jc w:val="right"/>
      </w:pPr>
      <w:r>
        <w:rPr>
          <w:noProof/>
        </w:rPr>
        <mc:AlternateContent>
          <mc:Choice Requires="wpg">
            <w:drawing>
              <wp:anchor distT="0" distB="0" distL="114300" distR="114300" simplePos="0" relativeHeight="251713536" behindDoc="0" locked="0" layoutInCell="1" allowOverlap="1" wp14:anchorId="036CD36C" wp14:editId="00F79999">
                <wp:simplePos x="0" y="0"/>
                <wp:positionH relativeFrom="page">
                  <wp:posOffset>304800</wp:posOffset>
                </wp:positionH>
                <wp:positionV relativeFrom="page">
                  <wp:posOffset>342850</wp:posOffset>
                </wp:positionV>
                <wp:extent cx="38100" cy="9373870"/>
                <wp:effectExtent l="0" t="0" r="0" b="0"/>
                <wp:wrapTopAndBottom/>
                <wp:docPr id="284408" name="Group 284408"/>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7521" name="Shape 43752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65F841B6" id="Group 284408" o:spid="_x0000_s1026" style="position:absolute;margin-left:24pt;margin-top:27pt;width:3pt;height:738.1pt;z-index:25171353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DUb4msfwIA&#10;AGMGAAAOAAAAAAAAAAAAAAAAAC4CAABkcnMvZTJvRG9jLnhtbFBLAQItABQABgAIAAAAIQDCpOkm&#10;3gAAAAkBAAAPAAAAAAAAAAAAAAAAANkEAABkcnMvZG93bnJldi54bWxQSwUGAAAAAAQABADzAAAA&#10;5AUAAAAA&#10;">
                <v:shape id="Shape 43752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14560" behindDoc="0" locked="0" layoutInCell="1" allowOverlap="1" wp14:anchorId="35CC415F" wp14:editId="77F4BB97">
                <wp:simplePos x="0" y="0"/>
                <wp:positionH relativeFrom="page">
                  <wp:posOffset>7430770</wp:posOffset>
                </wp:positionH>
                <wp:positionV relativeFrom="page">
                  <wp:posOffset>342850</wp:posOffset>
                </wp:positionV>
                <wp:extent cx="38100" cy="9373870"/>
                <wp:effectExtent l="0" t="0" r="0" b="0"/>
                <wp:wrapSquare wrapText="bothSides"/>
                <wp:docPr id="284409" name="Group 284409"/>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7523" name="Shape 43752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12B62970" id="Group 284409" o:spid="_x0000_s1026" style="position:absolute;margin-left:585.1pt;margin-top:27pt;width:3pt;height:738.1pt;z-index:25171456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">
                <v:shape id="Shape 43752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" path="m,l38100,r,9373870l,9373870,,e" fillcolor="#002060" stroked="f" strokeweight="0">
                  <v:stroke miterlimit="83231f" joinstyle="miter"/>
                  <v:path arrowok="t" textboxrect="0,0,38100,9373870"/>
                </v:shape>
                <w10:wrap type="square" anchorx="page" anchory="page"/>
              </v:group>
            </w:pict>
          </mc:Fallback>
        </mc:AlternateContent>
      </w:r>
    </w:p>
    <w:p w:rsidR="00963931" w:rsidRDefault="00963931" w:rsidP="00B202C1">
      <w:pPr>
        <w:spacing w:after="137"/>
        <w:ind w:left="-1440" w:right="10912"/>
        <w:jc w:val="right"/>
      </w:pPr>
      <w:r>
        <w:rPr>
          <w:noProof/>
        </w:rPr>
        <mc:AlternateContent>
          <mc:Choice Requires="wpg">
            <w:drawing>
              <wp:anchor distT="0" distB="0" distL="114300" distR="114300" simplePos="0" relativeHeight="251715584" behindDoc="0" locked="0" layoutInCell="1" allowOverlap="1" wp14:anchorId="02CD929C" wp14:editId="237E1CCD">
                <wp:simplePos x="0" y="0"/>
                <wp:positionH relativeFrom="page">
                  <wp:posOffset>304800</wp:posOffset>
                </wp:positionH>
                <wp:positionV relativeFrom="page">
                  <wp:posOffset>342850</wp:posOffset>
                </wp:positionV>
                <wp:extent cx="38100" cy="9373870"/>
                <wp:effectExtent l="0" t="0" r="0" b="0"/>
                <wp:wrapTopAndBottom/>
                <wp:docPr id="291014" name="Group 291014"/>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7525" name="Shape 437525"/>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149A1F14" id="Group 291014" o:spid="_x0000_s1026" style="position:absolute;margin-left:24pt;margin-top:27pt;width:3pt;height:738.1pt;z-index:25171558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">
                <v:shape id="Shape 437525"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16608" behindDoc="0" locked="0" layoutInCell="1" allowOverlap="1" wp14:anchorId="3823ABCF" wp14:editId="4B82EBAE">
                <wp:simplePos x="0" y="0"/>
                <wp:positionH relativeFrom="page">
                  <wp:posOffset>7430770</wp:posOffset>
                </wp:positionH>
                <wp:positionV relativeFrom="page">
                  <wp:posOffset>342850</wp:posOffset>
                </wp:positionV>
                <wp:extent cx="38100" cy="9373870"/>
                <wp:effectExtent l="0" t="0" r="0" b="0"/>
                <wp:wrapSquare wrapText="bothSides"/>
                <wp:docPr id="291015" name="Group 291015"/>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7527" name="Shape 437527"/>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0667A4A5" id="Group 291015" o:spid="_x0000_s1026" style="position:absolute;margin-left:585.1pt;margin-top:27pt;width:3pt;height:738.1pt;z-index:251716608;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Bninu5/&#10;AgAAYwYAAA4AAAAAAAAAAAAAAAAALgIAAGRycy9lMm9Eb2MueG1sUEsBAi0AFAAGAAgAAAAhAMLk&#10;lBzgAAAADQEAAA8AAAAAAAAAAAAAAAAA2QQAAGRycy9kb3ducmV2LnhtbFBLBQYAAAAABAAEAPMA&#10;AADmBQAAAAA=&#10;">
                <v:shape id="Shape 437527"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349" w:type="dxa"/>
        <w:tblInd w:w="6" w:type="dxa"/>
        <w:tblCellMar>
          <w:top w:w="9" w:type="dxa"/>
          <w:left w:w="41" w:type="dxa"/>
          <w:right w:w="12" w:type="dxa"/>
        </w:tblCellMar>
        <w:tblLook w:val="04A0" w:firstRow="1" w:lastRow="0" w:firstColumn="1" w:lastColumn="0" w:noHBand="0" w:noVBand="1"/>
      </w:tblPr>
      <w:tblGrid>
        <w:gridCol w:w="1371"/>
        <w:gridCol w:w="1460"/>
        <w:gridCol w:w="1478"/>
        <w:gridCol w:w="2556"/>
        <w:gridCol w:w="1055"/>
        <w:gridCol w:w="1429"/>
      </w:tblGrid>
      <w:tr w:rsidR="00963931" w:rsidTr="009865BF">
        <w:trPr>
          <w:trHeight w:val="491"/>
        </w:trPr>
        <w:tc>
          <w:tcPr>
            <w:tcW w:w="9349" w:type="dxa"/>
            <w:gridSpan w:val="6"/>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9865BF" w:rsidP="009865BF">
            <w:pPr>
              <w:bidi/>
              <w:ind w:left="451"/>
              <w:jc w:val="center"/>
              <w:rPr>
                <w:rtl/>
                <w:lang w:bidi="ar-IQ"/>
              </w:rPr>
            </w:pPr>
            <w:r w:rsidRPr="009865BF">
              <w:rPr>
                <w:rFonts w:ascii="Times New Roman" w:eastAsia="Times New Roman" w:hAnsi="Times New Roman" w:cs="Times New Roman"/>
                <w:b/>
                <w:bCs/>
                <w:sz w:val="28"/>
                <w:szCs w:val="28"/>
              </w:rPr>
              <w:t>1</w:t>
            </w:r>
            <w:r w:rsidRPr="009865BF">
              <w:rPr>
                <w:rFonts w:ascii="Times New Roman" w:eastAsia="Times New Roman" w:hAnsi="Times New Roman" w:cs="Times New Roman"/>
                <w:b/>
                <w:bCs/>
                <w:sz w:val="28"/>
                <w:szCs w:val="28"/>
                <w:rtl/>
              </w:rPr>
              <w:t>. هيكل المقرر الدراسي (نظري)</w:t>
            </w:r>
          </w:p>
        </w:tc>
      </w:tr>
      <w:tr w:rsidR="00963931" w:rsidTr="009865BF">
        <w:trPr>
          <w:trHeight w:val="750"/>
        </w:trPr>
        <w:tc>
          <w:tcPr>
            <w:tcW w:w="1372"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9865BF">
            <w:pPr>
              <w:bidi/>
              <w:ind w:right="369" w:firstLine="68"/>
              <w:jc w:val="center"/>
            </w:pPr>
            <w:r>
              <w:rPr>
                <w:rFonts w:ascii="Times New Roman" w:eastAsia="Times New Roman" w:hAnsi="Times New Roman" w:cs="Times New Roman"/>
                <w:b/>
                <w:bCs/>
                <w:sz w:val="28"/>
                <w:szCs w:val="28"/>
                <w:rtl/>
              </w:rPr>
              <w:t>أسلوب التقييم</w:t>
            </w:r>
          </w:p>
        </w:tc>
        <w:tc>
          <w:tcPr>
            <w:tcW w:w="1460"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865BF" w:rsidP="009865BF">
            <w:pPr>
              <w:bidi/>
              <w:ind w:left="25"/>
              <w:jc w:val="center"/>
            </w:pPr>
            <w:r w:rsidRPr="009865BF">
              <w:rPr>
                <w:rFonts w:ascii="Times New Roman" w:eastAsia="Times New Roman" w:hAnsi="Times New Roman" w:cs="Times New Roman"/>
                <w:b/>
                <w:bCs/>
                <w:sz w:val="28"/>
                <w:szCs w:val="28"/>
                <w:rtl/>
              </w:rPr>
              <w:t>أسلوب التدريس</w:t>
            </w:r>
          </w:p>
        </w:tc>
        <w:tc>
          <w:tcPr>
            <w:tcW w:w="1478"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9865BF">
            <w:pPr>
              <w:bidi/>
              <w:ind w:left="157" w:right="70" w:hanging="157"/>
              <w:jc w:val="center"/>
            </w:pPr>
            <w:r>
              <w:rPr>
                <w:rFonts w:ascii="Times New Roman" w:eastAsia="Times New Roman" w:hAnsi="Times New Roman" w:cs="Times New Roman"/>
                <w:b/>
                <w:bCs/>
                <w:sz w:val="28"/>
                <w:szCs w:val="28"/>
                <w:rtl/>
              </w:rPr>
              <w:t>مخرجات التعلم المطلوبة</w:t>
            </w:r>
          </w:p>
        </w:tc>
        <w:tc>
          <w:tcPr>
            <w:tcW w:w="2556"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865BF" w:rsidP="009865BF">
            <w:pPr>
              <w:bidi/>
              <w:ind w:right="145"/>
              <w:jc w:val="center"/>
            </w:pPr>
            <w:r w:rsidRPr="009865BF">
              <w:rPr>
                <w:rFonts w:ascii="Times New Roman" w:eastAsia="Times New Roman" w:hAnsi="Times New Roman" w:cs="Times New Roman"/>
                <w:b/>
                <w:bCs/>
                <w:sz w:val="28"/>
                <w:szCs w:val="28"/>
                <w:rtl/>
              </w:rPr>
              <w:t>الوحدة/الموضوع</w:t>
            </w:r>
          </w:p>
        </w:tc>
        <w:tc>
          <w:tcPr>
            <w:tcW w:w="1055"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9865BF">
            <w:pPr>
              <w:bidi/>
              <w:ind w:right="144"/>
              <w:jc w:val="center"/>
            </w:pPr>
            <w:r>
              <w:rPr>
                <w:rFonts w:ascii="Times New Roman" w:eastAsia="Times New Roman" w:hAnsi="Times New Roman" w:cs="Times New Roman"/>
                <w:b/>
                <w:bCs/>
                <w:sz w:val="28"/>
                <w:szCs w:val="28"/>
                <w:rtl/>
              </w:rPr>
              <w:t>الساعات</w:t>
            </w:r>
          </w:p>
        </w:tc>
        <w:tc>
          <w:tcPr>
            <w:tcW w:w="1429"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9865BF">
            <w:pPr>
              <w:bidi/>
              <w:ind w:right="143"/>
              <w:jc w:val="center"/>
            </w:pPr>
            <w:r>
              <w:rPr>
                <w:rFonts w:ascii="Times New Roman" w:eastAsia="Times New Roman" w:hAnsi="Times New Roman" w:cs="Times New Roman"/>
                <w:b/>
                <w:bCs/>
                <w:sz w:val="28"/>
                <w:szCs w:val="28"/>
                <w:rtl/>
              </w:rPr>
              <w:t>الأسبوع</w:t>
            </w:r>
          </w:p>
        </w:tc>
      </w:tr>
      <w:tr w:rsidR="00963931" w:rsidTr="009865BF">
        <w:trPr>
          <w:trHeight w:val="1297"/>
        </w:trPr>
        <w:tc>
          <w:tcPr>
            <w:tcW w:w="137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spacing w:after="181"/>
              <w:ind w:left="34"/>
              <w:jc w:val="center"/>
            </w:pPr>
            <w:r>
              <w:rPr>
                <w:rFonts w:ascii="Times New Roman" w:eastAsia="Times New Roman" w:hAnsi="Times New Roman" w:cs="Times New Roman"/>
                <w:sz w:val="28"/>
                <w:szCs w:val="28"/>
                <w:rtl/>
              </w:rPr>
              <w:t>مناقشات وتقارير</w:t>
            </w:r>
          </w:p>
          <w:p w:rsidR="00963931" w:rsidRDefault="00963931" w:rsidP="009865BF">
            <w:pPr>
              <w:bidi/>
              <w:ind w:right="38"/>
              <w:jc w:val="center"/>
            </w:pP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533" w:firstLine="71"/>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4"/>
              <w:jc w:val="center"/>
            </w:pPr>
            <w:r>
              <w:rPr>
                <w:rFonts w:ascii="Times New Roman" w:eastAsia="Times New Roman" w:hAnsi="Times New Roman" w:cs="Times New Roman"/>
                <w:sz w:val="28"/>
                <w:szCs w:val="28"/>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left="67"/>
              <w:jc w:val="center"/>
            </w:pPr>
            <w:r>
              <w:rPr>
                <w:rFonts w:ascii="Times New Roman" w:eastAsia="Times New Roman" w:hAnsi="Times New Roman" w:cs="Times New Roman"/>
                <w:sz w:val="28"/>
              </w:rPr>
              <w:t>Classification of analytical methods  Instrumental methods</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right="45"/>
              <w:jc w:val="center"/>
            </w:pPr>
            <w:r>
              <w:rPr>
                <w:rFonts w:ascii="Times New Roman" w:eastAsia="Times New Roman" w:hAnsi="Times New Roman" w:cs="Times New Roman"/>
                <w:sz w:val="28"/>
              </w:rPr>
              <w:t>3</w:t>
            </w:r>
          </w:p>
        </w:tc>
        <w:tc>
          <w:tcPr>
            <w:tcW w:w="142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131"/>
              <w:jc w:val="center"/>
            </w:pPr>
            <w:r>
              <w:rPr>
                <w:rFonts w:ascii="Times New Roman" w:eastAsia="Times New Roman" w:hAnsi="Times New Roman" w:cs="Times New Roman"/>
                <w:sz w:val="28"/>
                <w:szCs w:val="28"/>
                <w:rtl/>
              </w:rPr>
              <w:t>First</w:t>
            </w:r>
          </w:p>
        </w:tc>
      </w:tr>
      <w:tr w:rsidR="00963931" w:rsidTr="009865BF">
        <w:trPr>
          <w:trHeight w:val="655"/>
        </w:trPr>
        <w:tc>
          <w:tcPr>
            <w:tcW w:w="137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34"/>
              <w:jc w:val="center"/>
            </w:pPr>
            <w:r>
              <w:rPr>
                <w:rFonts w:ascii="Times New Roman" w:eastAsia="Times New Roman" w:hAnsi="Times New Roman" w:cs="Times New Roman"/>
                <w:sz w:val="28"/>
                <w:szCs w:val="28"/>
                <w:rtl/>
              </w:rPr>
              <w:t>مناقشات وتقارير</w:t>
            </w:r>
          </w:p>
          <w:p w:rsidR="00963931" w:rsidRDefault="00963931" w:rsidP="009865BF">
            <w:pPr>
              <w:bidi/>
              <w:ind w:right="18"/>
              <w:jc w:val="center"/>
            </w:pP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578" w:firstLine="50"/>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19"/>
              <w:jc w:val="center"/>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left="67"/>
              <w:jc w:val="center"/>
            </w:pPr>
            <w:r>
              <w:rPr>
                <w:rFonts w:ascii="Times New Roman" w:eastAsia="Times New Roman" w:hAnsi="Times New Roman" w:cs="Times New Roman"/>
                <w:sz w:val="28"/>
              </w:rPr>
              <w:t>Basics of selecting a method</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right="31"/>
              <w:jc w:val="center"/>
            </w:pPr>
            <w:r>
              <w:rPr>
                <w:rFonts w:ascii="Times New Roman" w:eastAsia="Times New Roman" w:hAnsi="Times New Roman" w:cs="Times New Roman"/>
                <w:sz w:val="28"/>
              </w:rPr>
              <w:t>3</w:t>
            </w:r>
          </w:p>
        </w:tc>
        <w:tc>
          <w:tcPr>
            <w:tcW w:w="142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131"/>
              <w:jc w:val="center"/>
            </w:pPr>
            <w:r>
              <w:rPr>
                <w:rFonts w:ascii="Times New Roman" w:eastAsia="Times New Roman" w:hAnsi="Times New Roman" w:cs="Times New Roman"/>
                <w:sz w:val="28"/>
                <w:szCs w:val="28"/>
                <w:rtl/>
              </w:rPr>
              <w:t>Second</w:t>
            </w:r>
          </w:p>
        </w:tc>
      </w:tr>
      <w:tr w:rsidR="00963931" w:rsidTr="009865BF">
        <w:trPr>
          <w:trHeight w:val="2264"/>
        </w:trPr>
        <w:tc>
          <w:tcPr>
            <w:tcW w:w="137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34"/>
              <w:jc w:val="center"/>
            </w:pPr>
            <w:r>
              <w:rPr>
                <w:rFonts w:ascii="Times New Roman" w:eastAsia="Times New Roman" w:hAnsi="Times New Roman" w:cs="Times New Roman"/>
                <w:sz w:val="28"/>
                <w:szCs w:val="28"/>
                <w:rtl/>
              </w:rPr>
              <w:t>مناقشات وتقارير</w:t>
            </w:r>
          </w:p>
          <w:p w:rsidR="00963931" w:rsidRDefault="00963931" w:rsidP="009865BF">
            <w:pPr>
              <w:bidi/>
              <w:ind w:right="18"/>
              <w:jc w:val="center"/>
            </w:pP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578" w:firstLine="50"/>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19"/>
              <w:jc w:val="center"/>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spacing w:line="238" w:lineRule="auto"/>
              <w:ind w:left="67"/>
              <w:jc w:val="center"/>
            </w:pPr>
            <w:r>
              <w:rPr>
                <w:rFonts w:ascii="Times New Roman" w:eastAsia="Times New Roman" w:hAnsi="Times New Roman" w:cs="Times New Roman"/>
                <w:sz w:val="28"/>
              </w:rPr>
              <w:t>introduction to Spectroscopy  Electromagnetic radiation</w:t>
            </w:r>
          </w:p>
          <w:p w:rsidR="00963931" w:rsidRDefault="00963931" w:rsidP="009865BF">
            <w:pPr>
              <w:ind w:left="67" w:right="52"/>
              <w:jc w:val="center"/>
            </w:pPr>
            <w:r>
              <w:rPr>
                <w:rFonts w:ascii="Times New Roman" w:eastAsia="Times New Roman" w:hAnsi="Times New Roman" w:cs="Times New Roman"/>
                <w:sz w:val="28"/>
              </w:rPr>
              <w:t>Quantum mechanical considerations</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right="31"/>
              <w:jc w:val="center"/>
            </w:pPr>
            <w:r>
              <w:rPr>
                <w:rFonts w:ascii="Times New Roman" w:eastAsia="Times New Roman" w:hAnsi="Times New Roman" w:cs="Times New Roman"/>
                <w:sz w:val="28"/>
              </w:rPr>
              <w:t>3</w:t>
            </w:r>
          </w:p>
        </w:tc>
        <w:tc>
          <w:tcPr>
            <w:tcW w:w="142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131"/>
              <w:jc w:val="center"/>
            </w:pPr>
            <w:r>
              <w:rPr>
                <w:rFonts w:ascii="Times New Roman" w:eastAsia="Times New Roman" w:hAnsi="Times New Roman" w:cs="Times New Roman"/>
                <w:sz w:val="28"/>
                <w:szCs w:val="28"/>
                <w:rtl/>
              </w:rPr>
              <w:t>Third</w:t>
            </w:r>
          </w:p>
        </w:tc>
      </w:tr>
      <w:tr w:rsidR="00963931" w:rsidTr="009865BF">
        <w:trPr>
          <w:trHeight w:val="1620"/>
        </w:trPr>
        <w:tc>
          <w:tcPr>
            <w:tcW w:w="137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34"/>
              <w:jc w:val="center"/>
            </w:pPr>
            <w:r>
              <w:rPr>
                <w:rFonts w:ascii="Times New Roman" w:eastAsia="Times New Roman" w:hAnsi="Times New Roman" w:cs="Times New Roman"/>
                <w:sz w:val="28"/>
                <w:szCs w:val="28"/>
                <w:rtl/>
              </w:rPr>
              <w:t>مناقشات وتقارير</w:t>
            </w:r>
          </w:p>
          <w:p w:rsidR="00963931" w:rsidRDefault="00963931" w:rsidP="009865BF">
            <w:pPr>
              <w:bidi/>
              <w:ind w:right="18"/>
              <w:jc w:val="center"/>
            </w:pP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578" w:firstLine="50"/>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19"/>
              <w:jc w:val="center"/>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left="67"/>
              <w:jc w:val="center"/>
            </w:pPr>
            <w:r>
              <w:rPr>
                <w:rFonts w:ascii="Times New Roman" w:eastAsia="Times New Roman" w:hAnsi="Times New Roman" w:cs="Times New Roman"/>
                <w:sz w:val="28"/>
              </w:rPr>
              <w:t>Absorption and emission  Diffraction, dispersion, refraction, reflection</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right="31"/>
              <w:jc w:val="center"/>
            </w:pPr>
            <w:r>
              <w:rPr>
                <w:rFonts w:ascii="Times New Roman" w:eastAsia="Times New Roman" w:hAnsi="Times New Roman" w:cs="Times New Roman"/>
                <w:sz w:val="28"/>
              </w:rPr>
              <w:t>3</w:t>
            </w:r>
          </w:p>
        </w:tc>
        <w:tc>
          <w:tcPr>
            <w:tcW w:w="142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131"/>
              <w:jc w:val="center"/>
            </w:pPr>
            <w:r>
              <w:rPr>
                <w:rFonts w:ascii="Times New Roman" w:eastAsia="Times New Roman" w:hAnsi="Times New Roman" w:cs="Times New Roman"/>
                <w:sz w:val="28"/>
                <w:szCs w:val="28"/>
                <w:rtl/>
              </w:rPr>
              <w:t>Fourth</w:t>
            </w:r>
          </w:p>
        </w:tc>
      </w:tr>
      <w:tr w:rsidR="00963931" w:rsidTr="009865BF">
        <w:trPr>
          <w:trHeight w:val="1620"/>
        </w:trPr>
        <w:tc>
          <w:tcPr>
            <w:tcW w:w="137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34"/>
              <w:jc w:val="center"/>
            </w:pPr>
            <w:r>
              <w:rPr>
                <w:rFonts w:ascii="Times New Roman" w:eastAsia="Times New Roman" w:hAnsi="Times New Roman" w:cs="Times New Roman"/>
                <w:sz w:val="28"/>
                <w:szCs w:val="28"/>
                <w:rtl/>
              </w:rPr>
              <w:t>مناقشات وتقارير</w:t>
            </w:r>
          </w:p>
          <w:p w:rsidR="00963931" w:rsidRDefault="00963931" w:rsidP="009865BF">
            <w:pPr>
              <w:bidi/>
              <w:ind w:right="18"/>
              <w:jc w:val="center"/>
            </w:pP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578" w:firstLine="50"/>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19"/>
              <w:jc w:val="center"/>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left="67"/>
              <w:jc w:val="center"/>
            </w:pPr>
            <w:r>
              <w:rPr>
                <w:rFonts w:ascii="Times New Roman" w:eastAsia="Times New Roman" w:hAnsi="Times New Roman" w:cs="Times New Roman"/>
                <w:sz w:val="28"/>
              </w:rPr>
              <w:t>Absorption and emission  Diffraction, dispersion, refraction, reflection</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right="31"/>
              <w:jc w:val="center"/>
            </w:pPr>
            <w:r>
              <w:rPr>
                <w:rFonts w:ascii="Times New Roman" w:eastAsia="Times New Roman" w:hAnsi="Times New Roman" w:cs="Times New Roman"/>
                <w:sz w:val="28"/>
              </w:rPr>
              <w:t>3</w:t>
            </w:r>
          </w:p>
        </w:tc>
        <w:tc>
          <w:tcPr>
            <w:tcW w:w="142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131"/>
              <w:jc w:val="center"/>
            </w:pPr>
            <w:r>
              <w:rPr>
                <w:rFonts w:ascii="Times New Roman" w:eastAsia="Times New Roman" w:hAnsi="Times New Roman" w:cs="Times New Roman"/>
                <w:sz w:val="28"/>
                <w:szCs w:val="28"/>
                <w:rtl/>
              </w:rPr>
              <w:t>Fifth</w:t>
            </w:r>
          </w:p>
        </w:tc>
      </w:tr>
      <w:tr w:rsidR="00963931" w:rsidTr="009865BF">
        <w:trPr>
          <w:trHeight w:val="1298"/>
        </w:trPr>
        <w:tc>
          <w:tcPr>
            <w:tcW w:w="137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34"/>
              <w:jc w:val="center"/>
            </w:pPr>
            <w:r>
              <w:rPr>
                <w:rFonts w:ascii="Times New Roman" w:eastAsia="Times New Roman" w:hAnsi="Times New Roman" w:cs="Times New Roman"/>
                <w:sz w:val="28"/>
                <w:szCs w:val="28"/>
                <w:rtl/>
              </w:rPr>
              <w:t>مناقشات وتقارير</w:t>
            </w:r>
          </w:p>
          <w:p w:rsidR="00963931" w:rsidRDefault="00963931" w:rsidP="009865BF">
            <w:pPr>
              <w:bidi/>
              <w:ind w:right="18"/>
              <w:jc w:val="center"/>
            </w:pP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578" w:firstLine="50"/>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19"/>
              <w:jc w:val="center"/>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left="67"/>
              <w:jc w:val="center"/>
            </w:pPr>
            <w:r>
              <w:rPr>
                <w:rFonts w:ascii="Times New Roman" w:eastAsia="Times New Roman" w:hAnsi="Times New Roman" w:cs="Times New Roman"/>
                <w:sz w:val="28"/>
              </w:rPr>
              <w:t>Instrumentation for</w:t>
            </w:r>
          </w:p>
          <w:p w:rsidR="00963931" w:rsidRDefault="00963931" w:rsidP="009865BF">
            <w:pPr>
              <w:ind w:left="67"/>
              <w:jc w:val="center"/>
            </w:pPr>
            <w:r>
              <w:rPr>
                <w:rFonts w:ascii="Times New Roman" w:eastAsia="Times New Roman" w:hAnsi="Times New Roman" w:cs="Times New Roman"/>
                <w:sz w:val="28"/>
              </w:rPr>
              <w:t>Spectroscopy</w:t>
            </w:r>
          </w:p>
          <w:p w:rsidR="00963931" w:rsidRDefault="00963931" w:rsidP="009865BF">
            <w:pPr>
              <w:ind w:left="67"/>
              <w:jc w:val="center"/>
            </w:pPr>
            <w:r>
              <w:rPr>
                <w:rFonts w:ascii="Times New Roman" w:eastAsia="Times New Roman" w:hAnsi="Times New Roman" w:cs="Times New Roman"/>
                <w:sz w:val="28"/>
              </w:rPr>
              <w:t>Sources</w:t>
            </w:r>
          </w:p>
          <w:p w:rsidR="00963931" w:rsidRDefault="00963931" w:rsidP="009865BF">
            <w:pPr>
              <w:ind w:left="67"/>
              <w:jc w:val="center"/>
            </w:pPr>
            <w:r>
              <w:rPr>
                <w:rFonts w:ascii="Times New Roman" w:eastAsia="Times New Roman" w:hAnsi="Times New Roman" w:cs="Times New Roman"/>
                <w:sz w:val="28"/>
              </w:rPr>
              <w:t>Monochromators</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right="31"/>
              <w:jc w:val="center"/>
            </w:pPr>
            <w:r>
              <w:rPr>
                <w:rFonts w:ascii="Times New Roman" w:eastAsia="Times New Roman" w:hAnsi="Times New Roman" w:cs="Times New Roman"/>
                <w:sz w:val="28"/>
              </w:rPr>
              <w:t>3</w:t>
            </w:r>
          </w:p>
        </w:tc>
        <w:tc>
          <w:tcPr>
            <w:tcW w:w="142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129"/>
              <w:jc w:val="center"/>
            </w:pPr>
            <w:r>
              <w:rPr>
                <w:rFonts w:ascii="Times New Roman" w:eastAsia="Times New Roman" w:hAnsi="Times New Roman" w:cs="Times New Roman"/>
                <w:sz w:val="28"/>
                <w:szCs w:val="28"/>
                <w:rtl/>
              </w:rPr>
              <w:t>Sixth</w:t>
            </w:r>
          </w:p>
        </w:tc>
      </w:tr>
      <w:tr w:rsidR="00963931" w:rsidTr="009865BF">
        <w:trPr>
          <w:trHeight w:val="975"/>
        </w:trPr>
        <w:tc>
          <w:tcPr>
            <w:tcW w:w="137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34"/>
              <w:jc w:val="center"/>
            </w:pPr>
            <w:r>
              <w:rPr>
                <w:rFonts w:ascii="Times New Roman" w:eastAsia="Times New Roman" w:hAnsi="Times New Roman" w:cs="Times New Roman"/>
                <w:sz w:val="28"/>
                <w:szCs w:val="28"/>
                <w:rtl/>
              </w:rPr>
              <w:t>مناقشات وتقارير</w:t>
            </w:r>
          </w:p>
          <w:p w:rsidR="00963931" w:rsidRDefault="00963931" w:rsidP="009865BF">
            <w:pPr>
              <w:bidi/>
              <w:ind w:right="18"/>
              <w:jc w:val="center"/>
            </w:pP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578" w:firstLine="50"/>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19"/>
              <w:jc w:val="center"/>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left="67"/>
              <w:jc w:val="center"/>
            </w:pPr>
            <w:r>
              <w:rPr>
                <w:rFonts w:ascii="Times New Roman" w:eastAsia="Times New Roman" w:hAnsi="Times New Roman" w:cs="Times New Roman"/>
                <w:sz w:val="28"/>
              </w:rPr>
              <w:t>Sampling</w:t>
            </w:r>
          </w:p>
          <w:p w:rsidR="00963931" w:rsidRDefault="00963931" w:rsidP="009865BF">
            <w:pPr>
              <w:ind w:left="67"/>
              <w:jc w:val="center"/>
            </w:pPr>
            <w:r>
              <w:rPr>
                <w:rFonts w:ascii="Times New Roman" w:eastAsia="Times New Roman" w:hAnsi="Times New Roman" w:cs="Times New Roman"/>
                <w:sz w:val="28"/>
              </w:rPr>
              <w:t>Detectors</w:t>
            </w:r>
          </w:p>
          <w:p w:rsidR="00963931" w:rsidRDefault="00963931" w:rsidP="009865BF">
            <w:pPr>
              <w:ind w:left="67"/>
              <w:jc w:val="center"/>
            </w:pPr>
            <w:r>
              <w:rPr>
                <w:rFonts w:ascii="Times New Roman" w:eastAsia="Times New Roman" w:hAnsi="Times New Roman" w:cs="Times New Roman"/>
                <w:sz w:val="28"/>
              </w:rPr>
              <w:t>Signal processing</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right="31"/>
              <w:jc w:val="center"/>
            </w:pPr>
            <w:r>
              <w:rPr>
                <w:rFonts w:ascii="Times New Roman" w:eastAsia="Times New Roman" w:hAnsi="Times New Roman" w:cs="Times New Roman"/>
                <w:sz w:val="28"/>
              </w:rPr>
              <w:t>3</w:t>
            </w:r>
          </w:p>
        </w:tc>
        <w:tc>
          <w:tcPr>
            <w:tcW w:w="142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129"/>
              <w:jc w:val="center"/>
            </w:pPr>
            <w:r>
              <w:rPr>
                <w:rFonts w:ascii="Times New Roman" w:eastAsia="Times New Roman" w:hAnsi="Times New Roman" w:cs="Times New Roman"/>
                <w:sz w:val="28"/>
                <w:szCs w:val="28"/>
                <w:rtl/>
              </w:rPr>
              <w:t>Seventh</w:t>
            </w:r>
          </w:p>
        </w:tc>
      </w:tr>
      <w:tr w:rsidR="00963931" w:rsidTr="009865BF">
        <w:trPr>
          <w:trHeight w:val="1944"/>
        </w:trPr>
        <w:tc>
          <w:tcPr>
            <w:tcW w:w="137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34"/>
              <w:jc w:val="center"/>
            </w:pPr>
            <w:r>
              <w:rPr>
                <w:rFonts w:ascii="Times New Roman" w:eastAsia="Times New Roman" w:hAnsi="Times New Roman" w:cs="Times New Roman"/>
                <w:sz w:val="28"/>
                <w:szCs w:val="28"/>
                <w:rtl/>
              </w:rPr>
              <w:t>مناقشات وتقارير</w:t>
            </w:r>
          </w:p>
          <w:p w:rsidR="00963931" w:rsidRDefault="00963931" w:rsidP="009865BF">
            <w:pPr>
              <w:bidi/>
              <w:ind w:right="18"/>
              <w:jc w:val="center"/>
            </w:pP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578" w:firstLine="50"/>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19"/>
              <w:jc w:val="center"/>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left="67"/>
              <w:jc w:val="center"/>
            </w:pPr>
            <w:r>
              <w:rPr>
                <w:rFonts w:ascii="Times New Roman" w:eastAsia="Times New Roman" w:hAnsi="Times New Roman" w:cs="Times New Roman"/>
                <w:sz w:val="28"/>
              </w:rPr>
              <w:t>UV-Visible</w:t>
            </w:r>
          </w:p>
          <w:p w:rsidR="00963931" w:rsidRDefault="00963931" w:rsidP="009865BF">
            <w:pPr>
              <w:ind w:left="67"/>
              <w:jc w:val="center"/>
            </w:pPr>
            <w:r>
              <w:rPr>
                <w:rFonts w:ascii="Times New Roman" w:eastAsia="Times New Roman" w:hAnsi="Times New Roman" w:cs="Times New Roman"/>
                <w:sz w:val="28"/>
              </w:rPr>
              <w:t>Molecular</w:t>
            </w:r>
          </w:p>
          <w:p w:rsidR="00963931" w:rsidRDefault="00963931" w:rsidP="009865BF">
            <w:pPr>
              <w:ind w:left="67"/>
              <w:jc w:val="center"/>
            </w:pPr>
            <w:r>
              <w:rPr>
                <w:rFonts w:ascii="Times New Roman" w:eastAsia="Times New Roman" w:hAnsi="Times New Roman" w:cs="Times New Roman"/>
                <w:sz w:val="28"/>
              </w:rPr>
              <w:t>(Electronic)</w:t>
            </w:r>
          </w:p>
          <w:p w:rsidR="00963931" w:rsidRDefault="00963931" w:rsidP="009865BF">
            <w:pPr>
              <w:ind w:left="67"/>
              <w:jc w:val="center"/>
            </w:pPr>
            <w:r>
              <w:rPr>
                <w:rFonts w:ascii="Times New Roman" w:eastAsia="Times New Roman" w:hAnsi="Times New Roman" w:cs="Times New Roman"/>
                <w:sz w:val="28"/>
              </w:rPr>
              <w:t>Spectroscopy</w:t>
            </w:r>
          </w:p>
          <w:p w:rsidR="00963931" w:rsidRDefault="00963931" w:rsidP="009865BF">
            <w:pPr>
              <w:ind w:left="67"/>
              <w:jc w:val="center"/>
            </w:pPr>
            <w:r>
              <w:rPr>
                <w:rFonts w:ascii="Times New Roman" w:eastAsia="Times New Roman" w:hAnsi="Times New Roman" w:cs="Times New Roman"/>
                <w:sz w:val="28"/>
              </w:rPr>
              <w:t>Terms</w:t>
            </w:r>
          </w:p>
          <w:p w:rsidR="00963931" w:rsidRDefault="00963931" w:rsidP="009865BF">
            <w:pPr>
              <w:bidi/>
              <w:ind w:left="67"/>
              <w:jc w:val="center"/>
            </w:pPr>
            <w:r>
              <w:rPr>
                <w:rFonts w:ascii="Times New Roman" w:eastAsia="Times New Roman" w:hAnsi="Times New Roman" w:cs="Times New Roman"/>
                <w:sz w:val="28"/>
                <w:rtl/>
              </w:rPr>
              <w:t>نظري</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right="31"/>
              <w:jc w:val="center"/>
            </w:pPr>
            <w:r>
              <w:rPr>
                <w:rFonts w:ascii="Times New Roman" w:eastAsia="Times New Roman" w:hAnsi="Times New Roman" w:cs="Times New Roman"/>
                <w:sz w:val="28"/>
              </w:rPr>
              <w:t>3</w:t>
            </w:r>
          </w:p>
        </w:tc>
        <w:tc>
          <w:tcPr>
            <w:tcW w:w="142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131"/>
              <w:jc w:val="center"/>
            </w:pPr>
            <w:r>
              <w:rPr>
                <w:rFonts w:ascii="Times New Roman" w:eastAsia="Times New Roman" w:hAnsi="Times New Roman" w:cs="Times New Roman"/>
                <w:sz w:val="28"/>
                <w:szCs w:val="28"/>
                <w:rtl/>
              </w:rPr>
              <w:t>Eighth</w:t>
            </w:r>
          </w:p>
        </w:tc>
      </w:tr>
    </w:tbl>
    <w:p w:rsidR="00963931" w:rsidRDefault="00963931" w:rsidP="00B202C1">
      <w:pPr>
        <w:spacing w:after="136"/>
        <w:ind w:left="-1440" w:right="10912"/>
        <w:jc w:val="right"/>
      </w:pPr>
      <w:r>
        <w:rPr>
          <w:noProof/>
        </w:rPr>
        <mc:AlternateContent>
          <mc:Choice Requires="wpg">
            <w:drawing>
              <wp:anchor distT="0" distB="0" distL="114300" distR="114300" simplePos="0" relativeHeight="251717632" behindDoc="0" locked="0" layoutInCell="1" allowOverlap="1" wp14:anchorId="789856FD" wp14:editId="074E0D84">
                <wp:simplePos x="0" y="0"/>
                <wp:positionH relativeFrom="page">
                  <wp:posOffset>304800</wp:posOffset>
                </wp:positionH>
                <wp:positionV relativeFrom="page">
                  <wp:posOffset>342850</wp:posOffset>
                </wp:positionV>
                <wp:extent cx="38100" cy="9373870"/>
                <wp:effectExtent l="0" t="0" r="0" b="0"/>
                <wp:wrapTopAndBottom/>
                <wp:docPr id="292679" name="Group 292679"/>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7817" name="Shape 437817"/>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2293E4B0" id="Group 292679" o:spid="_x0000_s1026" style="position:absolute;margin-left:24pt;margin-top:27pt;width:3pt;height:738.1pt;z-index:25171763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DZgi3jfwIA&#10;AGMGAAAOAAAAAAAAAAAAAAAAAC4CAABkcnMvZTJvRG9jLnhtbFBLAQItABQABgAIAAAAIQDCpOkm&#10;3gAAAAkBAAAPAAAAAAAAAAAAAAAAANkEAABkcnMvZG93bnJldi54bWxQSwUGAAAAAAQABADzAAAA&#10;5AUAAAAA&#10;">
                <v:shape id="Shape 437817"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18656" behindDoc="0" locked="0" layoutInCell="1" allowOverlap="1" wp14:anchorId="5869401E" wp14:editId="58CD9D75">
                <wp:simplePos x="0" y="0"/>
                <wp:positionH relativeFrom="page">
                  <wp:posOffset>7430770</wp:posOffset>
                </wp:positionH>
                <wp:positionV relativeFrom="page">
                  <wp:posOffset>342850</wp:posOffset>
                </wp:positionV>
                <wp:extent cx="38100" cy="9373870"/>
                <wp:effectExtent l="0" t="0" r="0" b="0"/>
                <wp:wrapSquare wrapText="bothSides"/>
                <wp:docPr id="292680" name="Group 292680"/>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7819" name="Shape 437819"/>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1080D58A" id="Group 292680" o:spid="_x0000_s1026" style="position:absolute;margin-left:585.1pt;margin-top:27pt;width:3pt;height:738.1pt;z-index:25171865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KXbKuR/&#10;AgAAYwYAAA4AAAAAAAAAAAAAAAAALgIAAGRycy9lMm9Eb2MueG1sUEsBAi0AFAAGAAgAAAAhAMLk&#10;lBzgAAAADQEAAA8AAAAAAAAAAAAAAAAA2QQAAGRycy9kb3ducmV2LnhtbFBLBQYAAAAABAAEAPMA&#10;AADmBQAAAAA=&#10;">
                <v:shape id="Shape 437819"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349" w:type="dxa"/>
        <w:tblInd w:w="6" w:type="dxa"/>
        <w:tblCellMar>
          <w:top w:w="9" w:type="dxa"/>
          <w:left w:w="41" w:type="dxa"/>
        </w:tblCellMar>
        <w:tblLook w:val="04A0" w:firstRow="1" w:lastRow="0" w:firstColumn="1" w:lastColumn="0" w:noHBand="0" w:noVBand="1"/>
      </w:tblPr>
      <w:tblGrid>
        <w:gridCol w:w="1371"/>
        <w:gridCol w:w="1460"/>
        <w:gridCol w:w="1475"/>
        <w:gridCol w:w="2555"/>
        <w:gridCol w:w="1052"/>
        <w:gridCol w:w="1436"/>
      </w:tblGrid>
      <w:tr w:rsidR="00963931" w:rsidTr="009865BF">
        <w:trPr>
          <w:trHeight w:val="975"/>
        </w:trPr>
        <w:tc>
          <w:tcPr>
            <w:tcW w:w="137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46"/>
              <w:jc w:val="center"/>
            </w:pPr>
            <w:r>
              <w:rPr>
                <w:rFonts w:ascii="Times New Roman" w:eastAsia="Times New Roman" w:hAnsi="Times New Roman" w:cs="Times New Roman"/>
                <w:sz w:val="28"/>
                <w:szCs w:val="28"/>
                <w:rtl/>
              </w:rPr>
              <w:t>مناقشات وتقارير</w:t>
            </w:r>
          </w:p>
          <w:p w:rsidR="00963931" w:rsidRDefault="00963931" w:rsidP="009865BF">
            <w:pPr>
              <w:bidi/>
              <w:ind w:right="5"/>
              <w:jc w:val="center"/>
            </w:pP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578" w:firstLine="50"/>
              <w:jc w:val="center"/>
            </w:pPr>
            <w:r>
              <w:rPr>
                <w:rFonts w:ascii="Times New Roman" w:eastAsia="Times New Roman" w:hAnsi="Times New Roman" w:cs="Times New Roman"/>
                <w:sz w:val="28"/>
                <w:szCs w:val="28"/>
                <w:rtl/>
              </w:rPr>
              <w:t>محاضرة ومناقشة</w:t>
            </w:r>
          </w:p>
        </w:tc>
        <w:tc>
          <w:tcPr>
            <w:tcW w:w="147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7"/>
              <w:jc w:val="center"/>
            </w:pPr>
            <w:r>
              <w:rPr>
                <w:rtl/>
              </w:rPr>
              <w:t>المفاهيم العامة</w:t>
            </w:r>
          </w:p>
        </w:tc>
        <w:tc>
          <w:tcPr>
            <w:tcW w:w="25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left="67"/>
              <w:jc w:val="center"/>
            </w:pPr>
            <w:r>
              <w:rPr>
                <w:rFonts w:ascii="Times New Roman" w:eastAsia="Times New Roman" w:hAnsi="Times New Roman" w:cs="Times New Roman"/>
                <w:sz w:val="28"/>
              </w:rPr>
              <w:t>Quantitative and qualitative aspects  Applications</w:t>
            </w:r>
          </w:p>
        </w:tc>
        <w:tc>
          <w:tcPr>
            <w:tcW w:w="105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right="43"/>
              <w:jc w:val="center"/>
            </w:pPr>
            <w:r>
              <w:rPr>
                <w:rFonts w:ascii="Times New Roman" w:eastAsia="Times New Roman" w:hAnsi="Times New Roman" w:cs="Times New Roman"/>
                <w:sz w:val="28"/>
              </w:rPr>
              <w:t>3</w:t>
            </w:r>
          </w:p>
        </w:tc>
        <w:tc>
          <w:tcPr>
            <w:tcW w:w="143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116"/>
              <w:jc w:val="center"/>
            </w:pPr>
            <w:r>
              <w:rPr>
                <w:rFonts w:ascii="Times New Roman" w:eastAsia="Times New Roman" w:hAnsi="Times New Roman" w:cs="Times New Roman"/>
                <w:sz w:val="28"/>
                <w:szCs w:val="28"/>
                <w:rtl/>
              </w:rPr>
              <w:t>Ninth</w:t>
            </w:r>
          </w:p>
        </w:tc>
      </w:tr>
      <w:tr w:rsidR="00963931" w:rsidTr="009865BF">
        <w:trPr>
          <w:trHeight w:val="1620"/>
        </w:trPr>
        <w:tc>
          <w:tcPr>
            <w:tcW w:w="137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46"/>
              <w:jc w:val="center"/>
            </w:pPr>
            <w:r>
              <w:rPr>
                <w:rFonts w:ascii="Times New Roman" w:eastAsia="Times New Roman" w:hAnsi="Times New Roman" w:cs="Times New Roman"/>
                <w:sz w:val="28"/>
                <w:szCs w:val="28"/>
                <w:rtl/>
              </w:rPr>
              <w:t>مناقشات وتقارير</w:t>
            </w:r>
          </w:p>
          <w:p w:rsidR="00963931" w:rsidRDefault="00963931" w:rsidP="009865BF">
            <w:pPr>
              <w:bidi/>
              <w:ind w:right="5"/>
              <w:jc w:val="center"/>
            </w:pP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578" w:firstLine="50"/>
              <w:jc w:val="center"/>
            </w:pPr>
            <w:r>
              <w:rPr>
                <w:rFonts w:ascii="Times New Roman" w:eastAsia="Times New Roman" w:hAnsi="Times New Roman" w:cs="Times New Roman"/>
                <w:sz w:val="28"/>
                <w:szCs w:val="28"/>
                <w:rtl/>
              </w:rPr>
              <w:t>محاضرة ومناقشة</w:t>
            </w:r>
          </w:p>
        </w:tc>
        <w:tc>
          <w:tcPr>
            <w:tcW w:w="147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7"/>
              <w:jc w:val="center"/>
            </w:pPr>
            <w:r>
              <w:rPr>
                <w:rtl/>
              </w:rPr>
              <w:t>المفاهيم العامة</w:t>
            </w:r>
          </w:p>
        </w:tc>
        <w:tc>
          <w:tcPr>
            <w:tcW w:w="25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left="67"/>
              <w:jc w:val="center"/>
            </w:pPr>
            <w:r>
              <w:rPr>
                <w:rFonts w:ascii="Times New Roman" w:eastAsia="Times New Roman" w:hAnsi="Times New Roman" w:cs="Times New Roman"/>
                <w:sz w:val="28"/>
              </w:rPr>
              <w:t>Atomic</w:t>
            </w:r>
          </w:p>
          <w:p w:rsidR="00963931" w:rsidRDefault="00963931" w:rsidP="009865BF">
            <w:pPr>
              <w:ind w:left="67"/>
              <w:jc w:val="center"/>
            </w:pPr>
            <w:r>
              <w:rPr>
                <w:rFonts w:ascii="Times New Roman" w:eastAsia="Times New Roman" w:hAnsi="Times New Roman" w:cs="Times New Roman"/>
                <w:sz w:val="28"/>
              </w:rPr>
              <w:t>Spectroscopy</w:t>
            </w:r>
          </w:p>
          <w:p w:rsidR="00963931" w:rsidRDefault="00963931" w:rsidP="009865BF">
            <w:pPr>
              <w:ind w:left="67"/>
              <w:jc w:val="center"/>
            </w:pPr>
            <w:r>
              <w:rPr>
                <w:rFonts w:ascii="Times New Roman" w:eastAsia="Times New Roman" w:hAnsi="Times New Roman" w:cs="Times New Roman"/>
                <w:sz w:val="28"/>
              </w:rPr>
              <w:t>Terms</w:t>
            </w:r>
          </w:p>
          <w:p w:rsidR="00963931" w:rsidRDefault="00963931" w:rsidP="009865BF">
            <w:pPr>
              <w:bidi/>
              <w:ind w:left="67"/>
              <w:jc w:val="center"/>
            </w:pPr>
            <w:r>
              <w:rPr>
                <w:rFonts w:ascii="Times New Roman" w:eastAsia="Times New Roman" w:hAnsi="Times New Roman" w:cs="Times New Roman"/>
                <w:sz w:val="28"/>
                <w:rtl/>
              </w:rPr>
              <w:t>نظري</w:t>
            </w:r>
          </w:p>
          <w:p w:rsidR="00963931" w:rsidRDefault="00963931" w:rsidP="009865BF">
            <w:pPr>
              <w:ind w:left="67"/>
              <w:jc w:val="center"/>
            </w:pPr>
            <w:r>
              <w:rPr>
                <w:rFonts w:ascii="Times New Roman" w:eastAsia="Times New Roman" w:hAnsi="Times New Roman" w:cs="Times New Roman"/>
                <w:sz w:val="28"/>
              </w:rPr>
              <w:t>Instrumentation</w:t>
            </w:r>
          </w:p>
        </w:tc>
        <w:tc>
          <w:tcPr>
            <w:tcW w:w="105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right="43"/>
              <w:jc w:val="center"/>
            </w:pPr>
            <w:r>
              <w:rPr>
                <w:rFonts w:ascii="Times New Roman" w:eastAsia="Times New Roman" w:hAnsi="Times New Roman" w:cs="Times New Roman"/>
                <w:sz w:val="28"/>
              </w:rPr>
              <w:t>3</w:t>
            </w:r>
          </w:p>
        </w:tc>
        <w:tc>
          <w:tcPr>
            <w:tcW w:w="143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116"/>
              <w:jc w:val="center"/>
            </w:pPr>
            <w:r>
              <w:rPr>
                <w:rFonts w:ascii="Times New Roman" w:eastAsia="Times New Roman" w:hAnsi="Times New Roman" w:cs="Times New Roman"/>
                <w:sz w:val="28"/>
                <w:szCs w:val="28"/>
                <w:rtl/>
              </w:rPr>
              <w:t>Tenth</w:t>
            </w:r>
          </w:p>
        </w:tc>
      </w:tr>
      <w:tr w:rsidR="00963931" w:rsidTr="009865BF">
        <w:trPr>
          <w:trHeight w:val="854"/>
        </w:trPr>
        <w:tc>
          <w:tcPr>
            <w:tcW w:w="137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46"/>
              <w:jc w:val="center"/>
            </w:pPr>
            <w:r>
              <w:rPr>
                <w:rFonts w:ascii="Times New Roman" w:eastAsia="Times New Roman" w:hAnsi="Times New Roman" w:cs="Times New Roman"/>
                <w:sz w:val="28"/>
                <w:szCs w:val="28"/>
                <w:rtl/>
              </w:rPr>
              <w:t>مناقشات وتقارير</w:t>
            </w:r>
          </w:p>
          <w:p w:rsidR="00963931" w:rsidRDefault="00963931" w:rsidP="009865BF">
            <w:pPr>
              <w:bidi/>
              <w:ind w:right="5"/>
              <w:jc w:val="center"/>
            </w:pP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578" w:firstLine="50"/>
              <w:jc w:val="center"/>
            </w:pPr>
            <w:r>
              <w:rPr>
                <w:rFonts w:ascii="Times New Roman" w:eastAsia="Times New Roman" w:hAnsi="Times New Roman" w:cs="Times New Roman"/>
                <w:sz w:val="28"/>
                <w:szCs w:val="28"/>
                <w:rtl/>
              </w:rPr>
              <w:t>محاضرة ومناقشة</w:t>
            </w:r>
          </w:p>
        </w:tc>
        <w:tc>
          <w:tcPr>
            <w:tcW w:w="147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7"/>
              <w:jc w:val="center"/>
            </w:pPr>
            <w:r>
              <w:rPr>
                <w:rtl/>
              </w:rPr>
              <w:t>المفاهيم العامة</w:t>
            </w:r>
          </w:p>
        </w:tc>
        <w:tc>
          <w:tcPr>
            <w:tcW w:w="25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spacing w:after="172"/>
              <w:ind w:left="67"/>
              <w:jc w:val="center"/>
            </w:pPr>
            <w:r>
              <w:rPr>
                <w:rFonts w:ascii="Times New Roman" w:eastAsia="Times New Roman" w:hAnsi="Times New Roman" w:cs="Times New Roman"/>
                <w:sz w:val="28"/>
              </w:rPr>
              <w:t>Immunology</w:t>
            </w:r>
          </w:p>
          <w:p w:rsidR="00963931" w:rsidRDefault="00963931" w:rsidP="009865BF">
            <w:pPr>
              <w:ind w:left="787"/>
              <w:jc w:val="center"/>
            </w:pPr>
          </w:p>
        </w:tc>
        <w:tc>
          <w:tcPr>
            <w:tcW w:w="105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right="43"/>
              <w:jc w:val="center"/>
            </w:pPr>
            <w:r>
              <w:rPr>
                <w:rFonts w:ascii="Times New Roman" w:eastAsia="Times New Roman" w:hAnsi="Times New Roman" w:cs="Times New Roman"/>
                <w:sz w:val="28"/>
              </w:rPr>
              <w:t>3</w:t>
            </w:r>
          </w:p>
        </w:tc>
        <w:tc>
          <w:tcPr>
            <w:tcW w:w="143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164"/>
              <w:jc w:val="center"/>
            </w:pPr>
            <w:r>
              <w:rPr>
                <w:rFonts w:ascii="Times New Roman" w:eastAsia="Times New Roman" w:hAnsi="Times New Roman" w:cs="Times New Roman"/>
                <w:sz w:val="28"/>
                <w:szCs w:val="28"/>
                <w:rtl/>
              </w:rPr>
              <w:t>Eleventh</w:t>
            </w:r>
          </w:p>
        </w:tc>
      </w:tr>
      <w:tr w:rsidR="00963931" w:rsidTr="009865BF">
        <w:trPr>
          <w:trHeight w:val="1942"/>
        </w:trPr>
        <w:tc>
          <w:tcPr>
            <w:tcW w:w="137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46"/>
              <w:jc w:val="center"/>
            </w:pPr>
            <w:r>
              <w:rPr>
                <w:rFonts w:ascii="Times New Roman" w:eastAsia="Times New Roman" w:hAnsi="Times New Roman" w:cs="Times New Roman"/>
                <w:sz w:val="28"/>
                <w:szCs w:val="28"/>
                <w:rtl/>
              </w:rPr>
              <w:t>مناقشات وتقارير</w:t>
            </w:r>
          </w:p>
          <w:p w:rsidR="00963931" w:rsidRDefault="00963931" w:rsidP="009865BF">
            <w:pPr>
              <w:bidi/>
              <w:ind w:right="5"/>
              <w:jc w:val="center"/>
            </w:pP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578" w:firstLine="50"/>
              <w:jc w:val="center"/>
            </w:pPr>
            <w:r>
              <w:rPr>
                <w:rFonts w:ascii="Times New Roman" w:eastAsia="Times New Roman" w:hAnsi="Times New Roman" w:cs="Times New Roman"/>
                <w:sz w:val="28"/>
                <w:szCs w:val="28"/>
                <w:rtl/>
              </w:rPr>
              <w:t>محاضرة ومناقشة</w:t>
            </w:r>
          </w:p>
        </w:tc>
        <w:tc>
          <w:tcPr>
            <w:tcW w:w="147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7"/>
              <w:jc w:val="center"/>
            </w:pPr>
            <w:r>
              <w:rPr>
                <w:rtl/>
              </w:rPr>
              <w:t>المفاهيم العامة</w:t>
            </w:r>
          </w:p>
        </w:tc>
        <w:tc>
          <w:tcPr>
            <w:tcW w:w="25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spacing w:line="238" w:lineRule="auto"/>
              <w:ind w:left="67" w:right="396"/>
              <w:jc w:val="center"/>
            </w:pPr>
            <w:r>
              <w:rPr>
                <w:rFonts w:ascii="Times New Roman" w:eastAsia="Times New Roman" w:hAnsi="Times New Roman" w:cs="Times New Roman"/>
                <w:sz w:val="28"/>
              </w:rPr>
              <w:t>Sampling  Atomic</w:t>
            </w:r>
          </w:p>
          <w:p w:rsidR="00963931" w:rsidRDefault="00963931" w:rsidP="009865BF">
            <w:pPr>
              <w:ind w:left="67"/>
              <w:jc w:val="center"/>
            </w:pPr>
            <w:r>
              <w:rPr>
                <w:rFonts w:ascii="Times New Roman" w:eastAsia="Times New Roman" w:hAnsi="Times New Roman" w:cs="Times New Roman"/>
                <w:sz w:val="28"/>
              </w:rPr>
              <w:t>absorption/emission spectroscopy  Inductively coupled plasma spectroscopy</w:t>
            </w:r>
          </w:p>
        </w:tc>
        <w:tc>
          <w:tcPr>
            <w:tcW w:w="105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right="43"/>
              <w:jc w:val="center"/>
            </w:pPr>
            <w:r>
              <w:rPr>
                <w:rFonts w:ascii="Times New Roman" w:eastAsia="Times New Roman" w:hAnsi="Times New Roman" w:cs="Times New Roman"/>
                <w:sz w:val="28"/>
              </w:rPr>
              <w:t>3</w:t>
            </w:r>
          </w:p>
        </w:tc>
        <w:tc>
          <w:tcPr>
            <w:tcW w:w="143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116"/>
              <w:jc w:val="center"/>
            </w:pPr>
            <w:r>
              <w:rPr>
                <w:rFonts w:ascii="Times New Roman" w:eastAsia="Times New Roman" w:hAnsi="Times New Roman" w:cs="Times New Roman"/>
                <w:sz w:val="28"/>
                <w:szCs w:val="28"/>
                <w:rtl/>
              </w:rPr>
              <w:t>Twelfth</w:t>
            </w:r>
          </w:p>
        </w:tc>
      </w:tr>
      <w:tr w:rsidR="00963931" w:rsidTr="009865BF">
        <w:trPr>
          <w:trHeight w:val="2264"/>
        </w:trPr>
        <w:tc>
          <w:tcPr>
            <w:tcW w:w="137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46"/>
              <w:jc w:val="center"/>
            </w:pPr>
            <w:r>
              <w:rPr>
                <w:rFonts w:ascii="Times New Roman" w:eastAsia="Times New Roman" w:hAnsi="Times New Roman" w:cs="Times New Roman"/>
                <w:sz w:val="28"/>
                <w:szCs w:val="28"/>
                <w:rtl/>
              </w:rPr>
              <w:t>مناقشات وتقارير</w:t>
            </w:r>
          </w:p>
          <w:p w:rsidR="00963931" w:rsidRDefault="00963931" w:rsidP="009865BF">
            <w:pPr>
              <w:bidi/>
              <w:ind w:right="5"/>
              <w:jc w:val="center"/>
            </w:pP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61" w:right="321" w:hanging="61"/>
              <w:jc w:val="center"/>
            </w:pPr>
            <w:r>
              <w:rPr>
                <w:rFonts w:ascii="Times New Roman" w:eastAsia="Times New Roman" w:hAnsi="Times New Roman" w:cs="Times New Roman"/>
                <w:sz w:val="28"/>
                <w:szCs w:val="28"/>
                <w:rtl/>
              </w:rPr>
              <w:t>محاضرة ومناقشة</w:t>
            </w:r>
          </w:p>
        </w:tc>
        <w:tc>
          <w:tcPr>
            <w:tcW w:w="147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7"/>
              <w:jc w:val="center"/>
            </w:pPr>
            <w:r>
              <w:rPr>
                <w:rtl/>
              </w:rPr>
              <w:t>المفاهيم العامة</w:t>
            </w:r>
          </w:p>
        </w:tc>
        <w:tc>
          <w:tcPr>
            <w:tcW w:w="25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left="67"/>
              <w:jc w:val="center"/>
            </w:pPr>
            <w:r>
              <w:rPr>
                <w:rFonts w:ascii="Times New Roman" w:eastAsia="Times New Roman" w:hAnsi="Times New Roman" w:cs="Times New Roman"/>
                <w:sz w:val="28"/>
              </w:rPr>
              <w:t>Chromatographic</w:t>
            </w:r>
          </w:p>
          <w:p w:rsidR="00963931" w:rsidRDefault="00963931" w:rsidP="009865BF">
            <w:pPr>
              <w:ind w:left="67"/>
              <w:jc w:val="center"/>
            </w:pPr>
            <w:r>
              <w:rPr>
                <w:rFonts w:ascii="Times New Roman" w:eastAsia="Times New Roman" w:hAnsi="Times New Roman" w:cs="Times New Roman"/>
                <w:sz w:val="28"/>
              </w:rPr>
              <w:t>Methods (Chem340</w:t>
            </w:r>
          </w:p>
          <w:p w:rsidR="00963931" w:rsidRDefault="00963931" w:rsidP="009865BF">
            <w:pPr>
              <w:ind w:left="67"/>
              <w:jc w:val="center"/>
            </w:pPr>
            <w:r>
              <w:rPr>
                <w:rFonts w:ascii="Times New Roman" w:eastAsia="Times New Roman" w:hAnsi="Times New Roman" w:cs="Times New Roman"/>
                <w:sz w:val="28"/>
              </w:rPr>
              <w:t>Redux)</w:t>
            </w:r>
          </w:p>
          <w:p w:rsidR="00963931" w:rsidRDefault="00963931" w:rsidP="009865BF">
            <w:pPr>
              <w:spacing w:line="237" w:lineRule="auto"/>
              <w:ind w:left="67" w:right="252"/>
              <w:jc w:val="center"/>
            </w:pPr>
            <w:r>
              <w:rPr>
                <w:rFonts w:ascii="Times New Roman" w:eastAsia="Times New Roman" w:hAnsi="Times New Roman" w:cs="Times New Roman"/>
                <w:sz w:val="28"/>
              </w:rPr>
              <w:t>Classification  Rate theory and solute migration</w:t>
            </w:r>
          </w:p>
          <w:p w:rsidR="00963931" w:rsidRDefault="00963931" w:rsidP="009865BF">
            <w:pPr>
              <w:ind w:left="53"/>
              <w:jc w:val="center"/>
            </w:pPr>
            <w:r>
              <w:rPr>
                <w:rFonts w:ascii="Times New Roman" w:eastAsia="Times New Roman" w:hAnsi="Times New Roman" w:cs="Times New Roman"/>
                <w:sz w:val="28"/>
              </w:rPr>
              <w:t>Column efficiency</w:t>
            </w:r>
          </w:p>
        </w:tc>
        <w:tc>
          <w:tcPr>
            <w:tcW w:w="105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right="43"/>
              <w:jc w:val="center"/>
            </w:pPr>
            <w:r>
              <w:rPr>
                <w:rFonts w:ascii="Times New Roman" w:eastAsia="Times New Roman" w:hAnsi="Times New Roman" w:cs="Times New Roman"/>
                <w:sz w:val="28"/>
              </w:rPr>
              <w:t>3</w:t>
            </w:r>
          </w:p>
        </w:tc>
        <w:tc>
          <w:tcPr>
            <w:tcW w:w="143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97"/>
              <w:jc w:val="center"/>
            </w:pPr>
            <w:r>
              <w:rPr>
                <w:rFonts w:ascii="Times New Roman" w:eastAsia="Times New Roman" w:hAnsi="Times New Roman" w:cs="Times New Roman"/>
                <w:sz w:val="28"/>
                <w:szCs w:val="28"/>
                <w:rtl/>
              </w:rPr>
              <w:t>Thirteenth</w:t>
            </w:r>
          </w:p>
        </w:tc>
      </w:tr>
      <w:tr w:rsidR="00963931" w:rsidTr="009865BF">
        <w:trPr>
          <w:trHeight w:val="1942"/>
        </w:trPr>
        <w:tc>
          <w:tcPr>
            <w:tcW w:w="137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46"/>
              <w:jc w:val="center"/>
            </w:pPr>
            <w:r>
              <w:rPr>
                <w:rFonts w:ascii="Times New Roman" w:eastAsia="Times New Roman" w:hAnsi="Times New Roman" w:cs="Times New Roman"/>
                <w:sz w:val="28"/>
                <w:szCs w:val="28"/>
                <w:rtl/>
              </w:rPr>
              <w:t>مناقشات وتقارير</w:t>
            </w:r>
          </w:p>
          <w:p w:rsidR="00963931" w:rsidRDefault="00963931" w:rsidP="009865BF">
            <w:pPr>
              <w:bidi/>
              <w:ind w:right="5"/>
              <w:jc w:val="center"/>
            </w:pP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578" w:firstLine="50"/>
              <w:jc w:val="center"/>
            </w:pPr>
            <w:r>
              <w:rPr>
                <w:rFonts w:ascii="Times New Roman" w:eastAsia="Times New Roman" w:hAnsi="Times New Roman" w:cs="Times New Roman"/>
                <w:sz w:val="28"/>
                <w:szCs w:val="28"/>
                <w:rtl/>
              </w:rPr>
              <w:t>محاضرة ومناقشة</w:t>
            </w:r>
          </w:p>
        </w:tc>
        <w:tc>
          <w:tcPr>
            <w:tcW w:w="147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7"/>
              <w:jc w:val="center"/>
            </w:pPr>
            <w:r>
              <w:rPr>
                <w:rtl/>
              </w:rPr>
              <w:t>المفاهيم العامة</w:t>
            </w:r>
          </w:p>
        </w:tc>
        <w:tc>
          <w:tcPr>
            <w:tcW w:w="25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spacing w:line="239" w:lineRule="auto"/>
              <w:ind w:left="67"/>
              <w:jc w:val="center"/>
            </w:pPr>
            <w:r>
              <w:rPr>
                <w:rFonts w:ascii="Times New Roman" w:eastAsia="Times New Roman" w:hAnsi="Times New Roman" w:cs="Times New Roman"/>
                <w:sz w:val="28"/>
              </w:rPr>
              <w:t>van Deempter relationship</w:t>
            </w:r>
          </w:p>
          <w:p w:rsidR="00963931" w:rsidRDefault="00963931" w:rsidP="009865BF">
            <w:pPr>
              <w:ind w:left="67"/>
              <w:jc w:val="center"/>
            </w:pPr>
            <w:r>
              <w:rPr>
                <w:rFonts w:ascii="Times New Roman" w:eastAsia="Times New Roman" w:hAnsi="Times New Roman" w:cs="Times New Roman"/>
                <w:sz w:val="28"/>
              </w:rPr>
              <w:t>Gas chromatography</w:t>
            </w:r>
          </w:p>
          <w:p w:rsidR="00963931" w:rsidRDefault="00963931" w:rsidP="009865BF">
            <w:pPr>
              <w:ind w:left="67"/>
              <w:jc w:val="center"/>
            </w:pPr>
            <w:r>
              <w:rPr>
                <w:rFonts w:ascii="Times New Roman" w:eastAsia="Times New Roman" w:hAnsi="Times New Roman" w:cs="Times New Roman"/>
                <w:sz w:val="28"/>
              </w:rPr>
              <w:t>Instrumentation</w:t>
            </w:r>
          </w:p>
          <w:p w:rsidR="00963931" w:rsidRDefault="00963931" w:rsidP="009865BF">
            <w:pPr>
              <w:ind w:left="67"/>
              <w:jc w:val="center"/>
            </w:pPr>
            <w:r>
              <w:rPr>
                <w:rFonts w:ascii="Times New Roman" w:eastAsia="Times New Roman" w:hAnsi="Times New Roman" w:cs="Times New Roman"/>
                <w:sz w:val="28"/>
              </w:rPr>
              <w:t>Applications</w:t>
            </w:r>
          </w:p>
          <w:p w:rsidR="00963931" w:rsidRDefault="00963931" w:rsidP="009865BF">
            <w:pPr>
              <w:ind w:left="67"/>
              <w:jc w:val="center"/>
            </w:pPr>
            <w:r>
              <w:rPr>
                <w:rFonts w:ascii="Times New Roman" w:eastAsia="Times New Roman" w:hAnsi="Times New Roman" w:cs="Times New Roman"/>
                <w:sz w:val="28"/>
              </w:rPr>
              <w:t>HPLC</w:t>
            </w:r>
          </w:p>
        </w:tc>
        <w:tc>
          <w:tcPr>
            <w:tcW w:w="105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right="43"/>
              <w:jc w:val="center"/>
            </w:pPr>
            <w:r>
              <w:rPr>
                <w:rFonts w:ascii="Times New Roman" w:eastAsia="Times New Roman" w:hAnsi="Times New Roman" w:cs="Times New Roman"/>
                <w:sz w:val="28"/>
              </w:rPr>
              <w:t>3</w:t>
            </w:r>
          </w:p>
        </w:tc>
        <w:tc>
          <w:tcPr>
            <w:tcW w:w="143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97"/>
              <w:jc w:val="center"/>
            </w:pPr>
            <w:r>
              <w:rPr>
                <w:rFonts w:ascii="Times New Roman" w:eastAsia="Times New Roman" w:hAnsi="Times New Roman" w:cs="Times New Roman"/>
                <w:sz w:val="28"/>
                <w:szCs w:val="28"/>
                <w:rtl/>
              </w:rPr>
              <w:t>Fourteenth</w:t>
            </w:r>
          </w:p>
        </w:tc>
      </w:tr>
      <w:tr w:rsidR="00963931" w:rsidTr="009865BF">
        <w:trPr>
          <w:trHeight w:val="978"/>
        </w:trPr>
        <w:tc>
          <w:tcPr>
            <w:tcW w:w="137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46"/>
              <w:jc w:val="center"/>
            </w:pPr>
            <w:r>
              <w:rPr>
                <w:rFonts w:ascii="Times New Roman" w:eastAsia="Times New Roman" w:hAnsi="Times New Roman" w:cs="Times New Roman"/>
                <w:sz w:val="28"/>
                <w:szCs w:val="28"/>
                <w:rtl/>
              </w:rPr>
              <w:t>مناقشات وتقارير</w:t>
            </w:r>
          </w:p>
          <w:p w:rsidR="00963931" w:rsidRDefault="00963931" w:rsidP="009865BF">
            <w:pPr>
              <w:bidi/>
              <w:ind w:right="5"/>
              <w:jc w:val="center"/>
            </w:pP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578" w:firstLine="50"/>
              <w:jc w:val="center"/>
            </w:pPr>
            <w:r>
              <w:rPr>
                <w:rFonts w:ascii="Times New Roman" w:eastAsia="Times New Roman" w:hAnsi="Times New Roman" w:cs="Times New Roman"/>
                <w:sz w:val="28"/>
                <w:szCs w:val="28"/>
                <w:rtl/>
              </w:rPr>
              <w:t>محاضرة ومناقشة</w:t>
            </w:r>
          </w:p>
        </w:tc>
        <w:tc>
          <w:tcPr>
            <w:tcW w:w="147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7"/>
              <w:jc w:val="center"/>
            </w:pPr>
            <w:r>
              <w:rPr>
                <w:rtl/>
              </w:rPr>
              <w:t>المفاهيم العامة</w:t>
            </w:r>
          </w:p>
        </w:tc>
        <w:tc>
          <w:tcPr>
            <w:tcW w:w="25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67"/>
              <w:jc w:val="center"/>
            </w:pPr>
            <w:r>
              <w:rPr>
                <w:rFonts w:ascii="Times New Roman" w:eastAsia="Times New Roman" w:hAnsi="Times New Roman" w:cs="Times New Roman"/>
                <w:sz w:val="28"/>
                <w:rtl/>
              </w:rPr>
              <w:t>امتحان</w:t>
            </w:r>
          </w:p>
        </w:tc>
        <w:tc>
          <w:tcPr>
            <w:tcW w:w="105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right="43"/>
              <w:jc w:val="center"/>
            </w:pPr>
            <w:r>
              <w:rPr>
                <w:rFonts w:ascii="Times New Roman" w:eastAsia="Times New Roman" w:hAnsi="Times New Roman" w:cs="Times New Roman"/>
                <w:sz w:val="28"/>
              </w:rPr>
              <w:t>3</w:t>
            </w:r>
          </w:p>
        </w:tc>
        <w:tc>
          <w:tcPr>
            <w:tcW w:w="143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96" w:right="384" w:hanging="96"/>
              <w:jc w:val="center"/>
            </w:pPr>
            <w:r>
              <w:rPr>
                <w:rFonts w:ascii="Times New Roman" w:eastAsia="Times New Roman" w:hAnsi="Times New Roman" w:cs="Times New Roman"/>
                <w:sz w:val="28"/>
                <w:szCs w:val="28"/>
                <w:rtl/>
              </w:rPr>
              <w:t>Fifteenth</w:t>
            </w:r>
          </w:p>
        </w:tc>
      </w:tr>
    </w:tbl>
    <w:p w:rsidR="009865BF" w:rsidRDefault="009865BF" w:rsidP="00B202C1">
      <w:pPr>
        <w:spacing w:after="136"/>
        <w:ind w:left="-1440" w:right="10912"/>
        <w:jc w:val="right"/>
        <w:rPr>
          <w:rtl/>
        </w:rPr>
      </w:pPr>
    </w:p>
    <w:tbl>
      <w:tblPr>
        <w:tblStyle w:val="TableGrid"/>
        <w:tblW w:w="9349" w:type="dxa"/>
        <w:tblInd w:w="6" w:type="dxa"/>
        <w:tblCellMar>
          <w:top w:w="9" w:type="dxa"/>
          <w:left w:w="41" w:type="dxa"/>
        </w:tblCellMar>
        <w:tblLook w:val="04A0" w:firstRow="1" w:lastRow="0" w:firstColumn="1" w:lastColumn="0" w:noHBand="0" w:noVBand="1"/>
      </w:tblPr>
      <w:tblGrid>
        <w:gridCol w:w="1371"/>
        <w:gridCol w:w="1460"/>
        <w:gridCol w:w="1478"/>
        <w:gridCol w:w="2556"/>
        <w:gridCol w:w="1055"/>
        <w:gridCol w:w="1429"/>
      </w:tblGrid>
      <w:tr w:rsidR="009865BF" w:rsidTr="009865BF">
        <w:trPr>
          <w:trHeight w:val="493"/>
        </w:trPr>
        <w:tc>
          <w:tcPr>
            <w:tcW w:w="9349" w:type="dxa"/>
            <w:gridSpan w:val="6"/>
            <w:tcBorders>
              <w:top w:val="single" w:sz="4" w:space="0" w:color="000000"/>
              <w:left w:val="single" w:sz="4" w:space="0" w:color="000000"/>
              <w:bottom w:val="single" w:sz="4" w:space="0" w:color="000000"/>
              <w:right w:val="single" w:sz="4" w:space="0" w:color="000000"/>
            </w:tcBorders>
            <w:shd w:val="clear" w:color="auto" w:fill="B4C6E7"/>
            <w:vAlign w:val="center"/>
          </w:tcPr>
          <w:p w:rsidR="009865BF" w:rsidRDefault="009865BF" w:rsidP="009865BF">
            <w:pPr>
              <w:bidi/>
              <w:ind w:left="463"/>
              <w:jc w:val="center"/>
              <w:rPr>
                <w:rtl/>
                <w:lang w:bidi="ar-IQ"/>
              </w:rPr>
            </w:pPr>
            <w:r w:rsidRPr="009865BF">
              <w:rPr>
                <w:rFonts w:ascii="Times New Roman" w:eastAsia="Times New Roman" w:hAnsi="Times New Roman" w:cs="Times New Roman"/>
                <w:b/>
                <w:bCs/>
                <w:sz w:val="28"/>
                <w:szCs w:val="28"/>
              </w:rPr>
              <w:t>1</w:t>
            </w:r>
            <w:r w:rsidRPr="009865BF">
              <w:rPr>
                <w:rFonts w:ascii="Times New Roman" w:eastAsia="Times New Roman" w:hAnsi="Times New Roman" w:cs="Times New Roman"/>
                <w:b/>
                <w:bCs/>
                <w:sz w:val="28"/>
                <w:szCs w:val="28"/>
                <w:rtl/>
              </w:rPr>
              <w:t>. هيكل الدورة (العملي)</w:t>
            </w:r>
          </w:p>
        </w:tc>
      </w:tr>
      <w:tr w:rsidR="009865BF" w:rsidTr="009865BF">
        <w:trPr>
          <w:trHeight w:val="749"/>
        </w:trPr>
        <w:tc>
          <w:tcPr>
            <w:tcW w:w="1372"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865BF" w:rsidRDefault="009865BF" w:rsidP="009865BF">
            <w:pPr>
              <w:bidi/>
              <w:ind w:right="369" w:firstLine="68"/>
              <w:jc w:val="center"/>
            </w:pPr>
            <w:r>
              <w:rPr>
                <w:rFonts w:ascii="Times New Roman" w:eastAsia="Times New Roman" w:hAnsi="Times New Roman" w:cs="Times New Roman"/>
                <w:b/>
                <w:bCs/>
                <w:sz w:val="28"/>
                <w:szCs w:val="28"/>
                <w:rtl/>
              </w:rPr>
              <w:t>أسلوب التقييم</w:t>
            </w:r>
          </w:p>
        </w:tc>
        <w:tc>
          <w:tcPr>
            <w:tcW w:w="1460"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865BF" w:rsidRDefault="009865BF" w:rsidP="009865BF">
            <w:pPr>
              <w:bidi/>
              <w:ind w:left="38"/>
              <w:jc w:val="center"/>
            </w:pPr>
            <w:r w:rsidRPr="009865BF">
              <w:rPr>
                <w:rFonts w:ascii="Times New Roman" w:eastAsia="Times New Roman" w:hAnsi="Times New Roman" w:cs="Times New Roman"/>
                <w:b/>
                <w:bCs/>
                <w:sz w:val="28"/>
                <w:szCs w:val="28"/>
                <w:rtl/>
              </w:rPr>
              <w:t>أسلوب التدريس</w:t>
            </w:r>
          </w:p>
        </w:tc>
        <w:tc>
          <w:tcPr>
            <w:tcW w:w="1478"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865BF" w:rsidRDefault="009865BF" w:rsidP="009865BF">
            <w:pPr>
              <w:bidi/>
              <w:ind w:left="157" w:right="70" w:hanging="157"/>
              <w:jc w:val="center"/>
            </w:pPr>
            <w:r>
              <w:rPr>
                <w:rFonts w:ascii="Times New Roman" w:eastAsia="Times New Roman" w:hAnsi="Times New Roman" w:cs="Times New Roman"/>
                <w:b/>
                <w:bCs/>
                <w:sz w:val="28"/>
                <w:szCs w:val="28"/>
                <w:rtl/>
              </w:rPr>
              <w:t>مخرجات التعلم المطلوبة</w:t>
            </w:r>
          </w:p>
        </w:tc>
        <w:tc>
          <w:tcPr>
            <w:tcW w:w="2556"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865BF" w:rsidRDefault="009865BF" w:rsidP="009865BF">
            <w:pPr>
              <w:bidi/>
              <w:ind w:right="133"/>
              <w:jc w:val="center"/>
            </w:pPr>
            <w:r w:rsidRPr="009865BF">
              <w:rPr>
                <w:rFonts w:ascii="Times New Roman" w:eastAsia="Times New Roman" w:hAnsi="Times New Roman" w:cs="Times New Roman"/>
                <w:b/>
                <w:bCs/>
                <w:sz w:val="28"/>
                <w:szCs w:val="28"/>
                <w:rtl/>
              </w:rPr>
              <w:t>الوحدة/الموضوع</w:t>
            </w:r>
          </w:p>
        </w:tc>
        <w:tc>
          <w:tcPr>
            <w:tcW w:w="1055"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865BF" w:rsidRDefault="009865BF" w:rsidP="009865BF">
            <w:pPr>
              <w:bidi/>
              <w:ind w:right="144"/>
              <w:jc w:val="center"/>
            </w:pPr>
            <w:r>
              <w:rPr>
                <w:rFonts w:ascii="Times New Roman" w:eastAsia="Times New Roman" w:hAnsi="Times New Roman" w:cs="Times New Roman"/>
                <w:b/>
                <w:bCs/>
                <w:sz w:val="28"/>
                <w:szCs w:val="28"/>
                <w:rtl/>
              </w:rPr>
              <w:t>الساعات</w:t>
            </w:r>
          </w:p>
        </w:tc>
        <w:tc>
          <w:tcPr>
            <w:tcW w:w="1429"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865BF" w:rsidRDefault="009865BF" w:rsidP="009865BF">
            <w:pPr>
              <w:bidi/>
              <w:ind w:right="131"/>
              <w:jc w:val="center"/>
            </w:pPr>
            <w:r>
              <w:rPr>
                <w:rFonts w:ascii="Times New Roman" w:eastAsia="Times New Roman" w:hAnsi="Times New Roman" w:cs="Times New Roman"/>
                <w:b/>
                <w:bCs/>
                <w:sz w:val="28"/>
                <w:szCs w:val="28"/>
                <w:rtl/>
              </w:rPr>
              <w:t>الأسبوع</w:t>
            </w:r>
          </w:p>
        </w:tc>
      </w:tr>
      <w:tr w:rsidR="009865BF" w:rsidTr="009865BF">
        <w:trPr>
          <w:trHeight w:val="978"/>
        </w:trPr>
        <w:tc>
          <w:tcPr>
            <w:tcW w:w="1372" w:type="dxa"/>
            <w:tcBorders>
              <w:top w:val="single" w:sz="4" w:space="0" w:color="000000"/>
              <w:left w:val="single" w:sz="4" w:space="0" w:color="000000"/>
              <w:bottom w:val="single" w:sz="4" w:space="0" w:color="000000"/>
              <w:right w:val="single" w:sz="4" w:space="0" w:color="000000"/>
            </w:tcBorders>
            <w:vAlign w:val="center"/>
          </w:tcPr>
          <w:p w:rsidR="009865BF" w:rsidRDefault="009865BF" w:rsidP="009865BF">
            <w:pPr>
              <w:bidi/>
              <w:spacing w:after="181"/>
              <w:ind w:left="46"/>
              <w:jc w:val="center"/>
            </w:pPr>
            <w:r>
              <w:rPr>
                <w:rFonts w:ascii="Times New Roman" w:eastAsia="Times New Roman" w:hAnsi="Times New Roman" w:cs="Times New Roman"/>
                <w:sz w:val="28"/>
                <w:szCs w:val="28"/>
                <w:rtl/>
              </w:rPr>
              <w:t>مناقشات وتقارير</w:t>
            </w:r>
          </w:p>
          <w:p w:rsidR="009865BF" w:rsidRDefault="009865BF" w:rsidP="009865BF">
            <w:pPr>
              <w:bidi/>
              <w:ind w:right="26"/>
              <w:jc w:val="center"/>
            </w:pPr>
          </w:p>
        </w:tc>
        <w:tc>
          <w:tcPr>
            <w:tcW w:w="1460" w:type="dxa"/>
            <w:tcBorders>
              <w:top w:val="single" w:sz="4" w:space="0" w:color="000000"/>
              <w:left w:val="single" w:sz="4" w:space="0" w:color="000000"/>
              <w:bottom w:val="single" w:sz="4" w:space="0" w:color="000000"/>
              <w:right w:val="single" w:sz="4" w:space="0" w:color="000000"/>
            </w:tcBorders>
            <w:vAlign w:val="center"/>
          </w:tcPr>
          <w:p w:rsidR="009865BF" w:rsidRDefault="009865BF" w:rsidP="009865BF">
            <w:pPr>
              <w:bidi/>
              <w:ind w:right="533" w:firstLine="71"/>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865BF" w:rsidRDefault="009865BF" w:rsidP="009865BF">
            <w:pPr>
              <w:bidi/>
              <w:ind w:left="16"/>
              <w:jc w:val="center"/>
            </w:pPr>
            <w:r>
              <w:rPr>
                <w:rFonts w:ascii="Times New Roman" w:eastAsia="Times New Roman" w:hAnsi="Times New Roman" w:cs="Times New Roman"/>
                <w:sz w:val="28"/>
                <w:szCs w:val="28"/>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vAlign w:val="center"/>
          </w:tcPr>
          <w:p w:rsidR="009865BF" w:rsidRDefault="009865BF" w:rsidP="009865BF">
            <w:pPr>
              <w:ind w:left="67" w:right="62"/>
              <w:jc w:val="center"/>
            </w:pPr>
            <w:r>
              <w:rPr>
                <w:rFonts w:ascii="Times New Roman" w:eastAsia="Times New Roman" w:hAnsi="Times New Roman" w:cs="Times New Roman"/>
                <w:sz w:val="28"/>
              </w:rPr>
              <w:t>safety and security in chemical lab</w:t>
            </w:r>
          </w:p>
        </w:tc>
        <w:tc>
          <w:tcPr>
            <w:tcW w:w="1055" w:type="dxa"/>
            <w:tcBorders>
              <w:top w:val="single" w:sz="4" w:space="0" w:color="000000"/>
              <w:left w:val="single" w:sz="4" w:space="0" w:color="000000"/>
              <w:bottom w:val="single" w:sz="4" w:space="0" w:color="000000"/>
              <w:right w:val="single" w:sz="4" w:space="0" w:color="000000"/>
            </w:tcBorders>
            <w:vAlign w:val="center"/>
          </w:tcPr>
          <w:p w:rsidR="009865BF" w:rsidRDefault="009865BF" w:rsidP="009865BF">
            <w:pPr>
              <w:ind w:right="58"/>
              <w:jc w:val="center"/>
            </w:pPr>
            <w:r>
              <w:rPr>
                <w:rFonts w:ascii="Times New Roman" w:eastAsia="Times New Roman" w:hAnsi="Times New Roman" w:cs="Times New Roman"/>
                <w:sz w:val="28"/>
              </w:rPr>
              <w:t>2</w:t>
            </w:r>
          </w:p>
        </w:tc>
        <w:tc>
          <w:tcPr>
            <w:tcW w:w="1429" w:type="dxa"/>
            <w:tcBorders>
              <w:top w:val="single" w:sz="4" w:space="0" w:color="000000"/>
              <w:left w:val="single" w:sz="4" w:space="0" w:color="000000"/>
              <w:bottom w:val="single" w:sz="4" w:space="0" w:color="000000"/>
              <w:right w:val="single" w:sz="4" w:space="0" w:color="000000"/>
            </w:tcBorders>
            <w:vAlign w:val="center"/>
          </w:tcPr>
          <w:p w:rsidR="009865BF" w:rsidRDefault="009865BF" w:rsidP="009865BF">
            <w:pPr>
              <w:bidi/>
              <w:ind w:right="119"/>
              <w:jc w:val="center"/>
            </w:pPr>
            <w:r>
              <w:rPr>
                <w:rFonts w:ascii="Times New Roman" w:eastAsia="Times New Roman" w:hAnsi="Times New Roman" w:cs="Times New Roman"/>
                <w:sz w:val="28"/>
                <w:szCs w:val="28"/>
                <w:rtl/>
              </w:rPr>
              <w:t>First</w:t>
            </w:r>
          </w:p>
        </w:tc>
      </w:tr>
    </w:tbl>
    <w:p w:rsidR="00963931" w:rsidRDefault="00963931" w:rsidP="009865BF">
      <w:pPr>
        <w:spacing w:after="136"/>
        <w:ind w:right="10912"/>
      </w:pPr>
      <w:r>
        <w:rPr>
          <w:noProof/>
        </w:rPr>
        <mc:AlternateContent>
          <mc:Choice Requires="wpg">
            <w:drawing>
              <wp:anchor distT="0" distB="0" distL="114300" distR="114300" simplePos="0" relativeHeight="251719680" behindDoc="0" locked="0" layoutInCell="1" allowOverlap="1" wp14:anchorId="631E742F" wp14:editId="225C1162">
                <wp:simplePos x="0" y="0"/>
                <wp:positionH relativeFrom="page">
                  <wp:posOffset>304800</wp:posOffset>
                </wp:positionH>
                <wp:positionV relativeFrom="page">
                  <wp:posOffset>342850</wp:posOffset>
                </wp:positionV>
                <wp:extent cx="38100" cy="9373870"/>
                <wp:effectExtent l="0" t="0" r="0" b="0"/>
                <wp:wrapTopAndBottom/>
                <wp:docPr id="292730" name="Group 292730"/>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8131" name="Shape 43813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060897CC" id="Group 292730" o:spid="_x0000_s1026" style="position:absolute;margin-left:24pt;margin-top:27pt;width:3pt;height:738.1pt;z-index:25171968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">
                <v:shape id="Shape 43813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20704" behindDoc="0" locked="0" layoutInCell="1" allowOverlap="1" wp14:anchorId="41139C11" wp14:editId="28570C3F">
                <wp:simplePos x="0" y="0"/>
                <wp:positionH relativeFrom="page">
                  <wp:posOffset>7430770</wp:posOffset>
                </wp:positionH>
                <wp:positionV relativeFrom="page">
                  <wp:posOffset>342850</wp:posOffset>
                </wp:positionV>
                <wp:extent cx="38100" cy="9373870"/>
                <wp:effectExtent l="0" t="0" r="0" b="0"/>
                <wp:wrapSquare wrapText="bothSides"/>
                <wp:docPr id="292731" name="Group 292731"/>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8133" name="Shape 43813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5402BF00" id="Group 292731" o:spid="_x0000_s1026" style="position:absolute;margin-left:585.1pt;margin-top:27pt;width:3pt;height:738.1pt;z-index:25172070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">
                <v:shape id="Shape 43813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352" w:type="dxa"/>
        <w:tblInd w:w="5" w:type="dxa"/>
        <w:tblCellMar>
          <w:top w:w="9" w:type="dxa"/>
          <w:left w:w="94" w:type="dxa"/>
          <w:right w:w="12" w:type="dxa"/>
        </w:tblCellMar>
        <w:tblLook w:val="04A0" w:firstRow="1" w:lastRow="0" w:firstColumn="1" w:lastColumn="0" w:noHBand="0" w:noVBand="1"/>
      </w:tblPr>
      <w:tblGrid>
        <w:gridCol w:w="1370"/>
        <w:gridCol w:w="1460"/>
        <w:gridCol w:w="1471"/>
        <w:gridCol w:w="2554"/>
        <w:gridCol w:w="1050"/>
        <w:gridCol w:w="1447"/>
      </w:tblGrid>
      <w:tr w:rsidR="00963931" w:rsidTr="009865BF">
        <w:trPr>
          <w:trHeight w:val="1296"/>
        </w:trPr>
        <w:tc>
          <w:tcPr>
            <w:tcW w:w="137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85"/>
              <w:jc w:val="center"/>
            </w:pPr>
            <w:r>
              <w:rPr>
                <w:rFonts w:ascii="Times New Roman" w:eastAsia="Times New Roman" w:hAnsi="Times New Roman" w:cs="Times New Roman"/>
                <w:sz w:val="28"/>
                <w:szCs w:val="28"/>
                <w:rtl/>
              </w:rPr>
              <w:t>مناقشات وتقارير</w:t>
            </w:r>
          </w:p>
          <w:p w:rsidR="00963931" w:rsidRDefault="00963931" w:rsidP="009865BF">
            <w:pPr>
              <w:bidi/>
              <w:ind w:left="34"/>
              <w:jc w:val="center"/>
            </w:pP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526" w:firstLine="50"/>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34"/>
              <w:jc w:val="center"/>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left="14"/>
              <w:jc w:val="center"/>
            </w:pPr>
            <w:r>
              <w:rPr>
                <w:rFonts w:ascii="Times New Roman" w:eastAsia="Times New Roman" w:hAnsi="Times New Roman" w:cs="Times New Roman"/>
                <w:sz w:val="28"/>
              </w:rPr>
              <w:t>Introduction to</w:t>
            </w:r>
          </w:p>
          <w:p w:rsidR="00963931" w:rsidRDefault="00963931" w:rsidP="009865BF">
            <w:pPr>
              <w:ind w:left="14"/>
              <w:jc w:val="center"/>
            </w:pPr>
            <w:r>
              <w:rPr>
                <w:rFonts w:ascii="Times New Roman" w:eastAsia="Times New Roman" w:hAnsi="Times New Roman" w:cs="Times New Roman"/>
                <w:sz w:val="28"/>
              </w:rPr>
              <w:t>Emission and</w:t>
            </w:r>
          </w:p>
          <w:p w:rsidR="00963931" w:rsidRDefault="00963931" w:rsidP="009865BF">
            <w:pPr>
              <w:ind w:left="14"/>
              <w:jc w:val="center"/>
            </w:pPr>
            <w:r>
              <w:rPr>
                <w:rFonts w:ascii="Times New Roman" w:eastAsia="Times New Roman" w:hAnsi="Times New Roman" w:cs="Times New Roman"/>
                <w:sz w:val="28"/>
              </w:rPr>
              <w:t>Absorption</w:t>
            </w:r>
          </w:p>
          <w:p w:rsidR="00963931" w:rsidRDefault="00963931" w:rsidP="009865BF">
            <w:pPr>
              <w:ind w:left="14"/>
              <w:jc w:val="center"/>
            </w:pPr>
            <w:r>
              <w:rPr>
                <w:rFonts w:ascii="Times New Roman" w:eastAsia="Times New Roman" w:hAnsi="Times New Roman" w:cs="Times New Roman"/>
                <w:sz w:val="28"/>
              </w:rPr>
              <w:t>Spectroscopy</w:t>
            </w:r>
          </w:p>
        </w:tc>
        <w:tc>
          <w:tcPr>
            <w:tcW w:w="10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right="85"/>
              <w:jc w:val="center"/>
            </w:pPr>
            <w:r>
              <w:rPr>
                <w:rFonts w:ascii="Times New Roman" w:eastAsia="Times New Roman" w:hAnsi="Times New Roman" w:cs="Times New Roman"/>
                <w:sz w:val="28"/>
              </w:rPr>
              <w:t>2</w:t>
            </w:r>
          </w:p>
        </w:tc>
        <w:tc>
          <w:tcPr>
            <w:tcW w:w="142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76"/>
              <w:jc w:val="center"/>
            </w:pPr>
            <w:r>
              <w:rPr>
                <w:rFonts w:ascii="Times New Roman" w:eastAsia="Times New Roman" w:hAnsi="Times New Roman" w:cs="Times New Roman"/>
                <w:sz w:val="28"/>
                <w:szCs w:val="28"/>
                <w:rtl/>
              </w:rPr>
              <w:t>Second</w:t>
            </w:r>
          </w:p>
        </w:tc>
      </w:tr>
      <w:tr w:rsidR="00963931" w:rsidTr="009865BF">
        <w:trPr>
          <w:trHeight w:val="1942"/>
        </w:trPr>
        <w:tc>
          <w:tcPr>
            <w:tcW w:w="137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85"/>
              <w:jc w:val="center"/>
            </w:pPr>
            <w:r>
              <w:rPr>
                <w:rFonts w:ascii="Times New Roman" w:eastAsia="Times New Roman" w:hAnsi="Times New Roman" w:cs="Times New Roman"/>
                <w:sz w:val="28"/>
                <w:szCs w:val="28"/>
                <w:rtl/>
              </w:rPr>
              <w:t>مناقشات وتقارير</w:t>
            </w:r>
          </w:p>
          <w:p w:rsidR="00963931" w:rsidRDefault="00963931" w:rsidP="009865BF">
            <w:pPr>
              <w:bidi/>
              <w:ind w:left="34"/>
              <w:jc w:val="center"/>
            </w:pP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526" w:firstLine="50"/>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34"/>
              <w:jc w:val="center"/>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left="14"/>
              <w:jc w:val="center"/>
            </w:pPr>
            <w:r>
              <w:rPr>
                <w:rFonts w:ascii="Times New Roman" w:eastAsia="Times New Roman" w:hAnsi="Times New Roman" w:cs="Times New Roman"/>
                <w:sz w:val="28"/>
              </w:rPr>
              <w:t>Determination of the</w:t>
            </w:r>
          </w:p>
          <w:p w:rsidR="00963931" w:rsidRDefault="00963931" w:rsidP="009865BF">
            <w:pPr>
              <w:ind w:left="14"/>
              <w:jc w:val="center"/>
            </w:pPr>
            <w:r>
              <w:rPr>
                <w:rFonts w:ascii="Times New Roman" w:eastAsia="Times New Roman" w:hAnsi="Times New Roman" w:cs="Times New Roman"/>
                <w:sz w:val="28"/>
              </w:rPr>
              <w:t>Formula of a</w:t>
            </w:r>
          </w:p>
          <w:p w:rsidR="00963931" w:rsidRDefault="00963931" w:rsidP="009865BF">
            <w:pPr>
              <w:ind w:left="14"/>
              <w:jc w:val="center"/>
            </w:pPr>
            <w:r>
              <w:rPr>
                <w:rFonts w:ascii="Times New Roman" w:eastAsia="Times New Roman" w:hAnsi="Times New Roman" w:cs="Times New Roman"/>
                <w:sz w:val="28"/>
              </w:rPr>
              <w:t>Complex by the</w:t>
            </w:r>
          </w:p>
          <w:p w:rsidR="00963931" w:rsidRDefault="00963931" w:rsidP="009865BF">
            <w:pPr>
              <w:ind w:left="14"/>
              <w:jc w:val="center"/>
            </w:pPr>
            <w:r>
              <w:rPr>
                <w:rFonts w:ascii="Times New Roman" w:eastAsia="Times New Roman" w:hAnsi="Times New Roman" w:cs="Times New Roman"/>
                <w:sz w:val="28"/>
              </w:rPr>
              <w:t>Method of</w:t>
            </w:r>
          </w:p>
          <w:p w:rsidR="00963931" w:rsidRDefault="00963931" w:rsidP="009865BF">
            <w:pPr>
              <w:bidi/>
              <w:ind w:left="14"/>
              <w:jc w:val="center"/>
            </w:pPr>
            <w:r>
              <w:rPr>
                <w:rFonts w:ascii="Times New Roman" w:eastAsia="Times New Roman" w:hAnsi="Times New Roman" w:cs="Times New Roman"/>
                <w:sz w:val="28"/>
                <w:rtl/>
              </w:rPr>
              <w:t>مستمر</w:t>
            </w:r>
          </w:p>
          <w:p w:rsidR="00963931" w:rsidRDefault="00963931" w:rsidP="009865BF">
            <w:pPr>
              <w:ind w:left="14"/>
              <w:jc w:val="center"/>
            </w:pPr>
            <w:r>
              <w:rPr>
                <w:rFonts w:ascii="Times New Roman" w:eastAsia="Times New Roman" w:hAnsi="Times New Roman" w:cs="Times New Roman"/>
                <w:sz w:val="28"/>
              </w:rPr>
              <w:t>Variations</w:t>
            </w:r>
          </w:p>
        </w:tc>
        <w:tc>
          <w:tcPr>
            <w:tcW w:w="10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right="85"/>
              <w:jc w:val="center"/>
            </w:pPr>
            <w:r>
              <w:rPr>
                <w:rFonts w:ascii="Times New Roman" w:eastAsia="Times New Roman" w:hAnsi="Times New Roman" w:cs="Times New Roman"/>
                <w:sz w:val="28"/>
              </w:rPr>
              <w:t>2</w:t>
            </w:r>
          </w:p>
        </w:tc>
        <w:tc>
          <w:tcPr>
            <w:tcW w:w="142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76"/>
              <w:jc w:val="center"/>
            </w:pPr>
            <w:r>
              <w:rPr>
                <w:rFonts w:ascii="Times New Roman" w:eastAsia="Times New Roman" w:hAnsi="Times New Roman" w:cs="Times New Roman"/>
                <w:sz w:val="28"/>
                <w:szCs w:val="28"/>
                <w:rtl/>
              </w:rPr>
              <w:t>Third</w:t>
            </w:r>
          </w:p>
        </w:tc>
      </w:tr>
      <w:tr w:rsidR="00963931" w:rsidTr="009865BF">
        <w:trPr>
          <w:trHeight w:val="977"/>
        </w:trPr>
        <w:tc>
          <w:tcPr>
            <w:tcW w:w="137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85"/>
              <w:jc w:val="center"/>
            </w:pPr>
            <w:r>
              <w:rPr>
                <w:rFonts w:ascii="Times New Roman" w:eastAsia="Times New Roman" w:hAnsi="Times New Roman" w:cs="Times New Roman"/>
                <w:sz w:val="28"/>
                <w:szCs w:val="28"/>
                <w:rtl/>
              </w:rPr>
              <w:t>مناقشات وتقارير</w:t>
            </w:r>
          </w:p>
          <w:p w:rsidR="00963931" w:rsidRDefault="00963931" w:rsidP="009865BF">
            <w:pPr>
              <w:bidi/>
              <w:ind w:left="34"/>
              <w:jc w:val="center"/>
            </w:pP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526" w:firstLine="50"/>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34"/>
              <w:jc w:val="center"/>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left="14"/>
              <w:jc w:val="center"/>
            </w:pPr>
            <w:r>
              <w:rPr>
                <w:rFonts w:ascii="Times New Roman" w:eastAsia="Times New Roman" w:hAnsi="Times New Roman" w:cs="Times New Roman"/>
                <w:sz w:val="28"/>
              </w:rPr>
              <w:t>Spectrophotometric</w:t>
            </w:r>
          </w:p>
          <w:p w:rsidR="00963931" w:rsidRDefault="00963931" w:rsidP="009865BF">
            <w:pPr>
              <w:ind w:left="14"/>
              <w:jc w:val="center"/>
            </w:pPr>
            <w:r>
              <w:rPr>
                <w:rFonts w:ascii="Times New Roman" w:eastAsia="Times New Roman" w:hAnsi="Times New Roman" w:cs="Times New Roman"/>
                <w:sz w:val="28"/>
              </w:rPr>
              <w:t>Analysis of a</w:t>
            </w:r>
          </w:p>
          <w:p w:rsidR="00963931" w:rsidRDefault="00963931" w:rsidP="009865BF">
            <w:pPr>
              <w:ind w:left="14"/>
              <w:jc w:val="center"/>
            </w:pPr>
            <w:r>
              <w:rPr>
                <w:rFonts w:ascii="Times New Roman" w:eastAsia="Times New Roman" w:hAnsi="Times New Roman" w:cs="Times New Roman"/>
                <w:sz w:val="28"/>
              </w:rPr>
              <w:t>Complex Mixture</w:t>
            </w:r>
          </w:p>
        </w:tc>
        <w:tc>
          <w:tcPr>
            <w:tcW w:w="10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right="85"/>
              <w:jc w:val="center"/>
            </w:pPr>
            <w:r>
              <w:rPr>
                <w:rFonts w:ascii="Times New Roman" w:eastAsia="Times New Roman" w:hAnsi="Times New Roman" w:cs="Times New Roman"/>
                <w:sz w:val="28"/>
              </w:rPr>
              <w:t>2</w:t>
            </w:r>
          </w:p>
        </w:tc>
        <w:tc>
          <w:tcPr>
            <w:tcW w:w="142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76"/>
              <w:jc w:val="center"/>
            </w:pPr>
            <w:r>
              <w:rPr>
                <w:rFonts w:ascii="Times New Roman" w:eastAsia="Times New Roman" w:hAnsi="Times New Roman" w:cs="Times New Roman"/>
                <w:sz w:val="28"/>
                <w:szCs w:val="28"/>
                <w:rtl/>
              </w:rPr>
              <w:t>Fourth</w:t>
            </w:r>
          </w:p>
        </w:tc>
      </w:tr>
      <w:tr w:rsidR="00963931" w:rsidTr="009865BF">
        <w:trPr>
          <w:trHeight w:val="1298"/>
        </w:trPr>
        <w:tc>
          <w:tcPr>
            <w:tcW w:w="137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85"/>
              <w:jc w:val="center"/>
            </w:pPr>
            <w:r>
              <w:rPr>
                <w:rFonts w:ascii="Times New Roman" w:eastAsia="Times New Roman" w:hAnsi="Times New Roman" w:cs="Times New Roman"/>
                <w:sz w:val="28"/>
                <w:szCs w:val="28"/>
                <w:rtl/>
              </w:rPr>
              <w:t>مناقشات وتقارير</w:t>
            </w:r>
          </w:p>
          <w:p w:rsidR="00963931" w:rsidRDefault="00963931" w:rsidP="009865BF">
            <w:pPr>
              <w:bidi/>
              <w:ind w:left="34"/>
              <w:jc w:val="center"/>
            </w:pP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526" w:firstLine="50"/>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34"/>
              <w:jc w:val="center"/>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left="14"/>
              <w:jc w:val="center"/>
            </w:pPr>
            <w:r>
              <w:rPr>
                <w:rFonts w:ascii="Times New Roman" w:eastAsia="Times New Roman" w:hAnsi="Times New Roman" w:cs="Times New Roman"/>
                <w:sz w:val="28"/>
              </w:rPr>
              <w:t>Spectrophotometric</w:t>
            </w:r>
          </w:p>
          <w:p w:rsidR="00963931" w:rsidRDefault="00963931" w:rsidP="009865BF">
            <w:pPr>
              <w:ind w:left="14"/>
              <w:jc w:val="center"/>
            </w:pPr>
            <w:r>
              <w:rPr>
                <w:rFonts w:ascii="Times New Roman" w:eastAsia="Times New Roman" w:hAnsi="Times New Roman" w:cs="Times New Roman"/>
                <w:sz w:val="28"/>
              </w:rPr>
              <w:t>Analysis of a</w:t>
            </w:r>
          </w:p>
          <w:p w:rsidR="00963931" w:rsidRDefault="00963931" w:rsidP="009865BF">
            <w:pPr>
              <w:ind w:left="14"/>
              <w:jc w:val="center"/>
            </w:pPr>
            <w:r>
              <w:rPr>
                <w:rFonts w:ascii="Times New Roman" w:eastAsia="Times New Roman" w:hAnsi="Times New Roman" w:cs="Times New Roman"/>
                <w:sz w:val="28"/>
              </w:rPr>
              <w:t>Commercial Aspirin</w:t>
            </w:r>
          </w:p>
          <w:p w:rsidR="00963931" w:rsidRDefault="00963931" w:rsidP="009865BF">
            <w:pPr>
              <w:ind w:left="14"/>
              <w:jc w:val="center"/>
            </w:pPr>
            <w:r>
              <w:rPr>
                <w:rFonts w:ascii="Times New Roman" w:eastAsia="Times New Roman" w:hAnsi="Times New Roman" w:cs="Times New Roman"/>
                <w:sz w:val="28"/>
              </w:rPr>
              <w:t>Tablet</w:t>
            </w:r>
          </w:p>
        </w:tc>
        <w:tc>
          <w:tcPr>
            <w:tcW w:w="10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right="85"/>
              <w:jc w:val="center"/>
            </w:pPr>
            <w:r>
              <w:rPr>
                <w:rFonts w:ascii="Times New Roman" w:eastAsia="Times New Roman" w:hAnsi="Times New Roman" w:cs="Times New Roman"/>
                <w:sz w:val="28"/>
              </w:rPr>
              <w:t>2</w:t>
            </w:r>
          </w:p>
        </w:tc>
        <w:tc>
          <w:tcPr>
            <w:tcW w:w="142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76"/>
              <w:jc w:val="center"/>
            </w:pPr>
            <w:r>
              <w:rPr>
                <w:rFonts w:ascii="Times New Roman" w:eastAsia="Times New Roman" w:hAnsi="Times New Roman" w:cs="Times New Roman"/>
                <w:sz w:val="28"/>
                <w:szCs w:val="28"/>
                <w:rtl/>
              </w:rPr>
              <w:t>Fifth</w:t>
            </w:r>
          </w:p>
        </w:tc>
      </w:tr>
      <w:tr w:rsidR="00963931" w:rsidTr="009865BF">
        <w:trPr>
          <w:trHeight w:val="1298"/>
        </w:trPr>
        <w:tc>
          <w:tcPr>
            <w:tcW w:w="137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85"/>
              <w:jc w:val="center"/>
            </w:pPr>
            <w:r>
              <w:rPr>
                <w:rFonts w:ascii="Times New Roman" w:eastAsia="Times New Roman" w:hAnsi="Times New Roman" w:cs="Times New Roman"/>
                <w:sz w:val="28"/>
                <w:szCs w:val="28"/>
                <w:rtl/>
              </w:rPr>
              <w:t>مناقشات وتقارير</w:t>
            </w:r>
          </w:p>
          <w:p w:rsidR="00963931" w:rsidRDefault="00963931" w:rsidP="009865BF">
            <w:pPr>
              <w:bidi/>
              <w:ind w:left="34"/>
              <w:jc w:val="center"/>
            </w:pP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526" w:firstLine="50"/>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34"/>
              <w:jc w:val="center"/>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left="14"/>
              <w:jc w:val="center"/>
            </w:pPr>
            <w:r>
              <w:rPr>
                <w:rFonts w:ascii="Times New Roman" w:eastAsia="Times New Roman" w:hAnsi="Times New Roman" w:cs="Times New Roman"/>
                <w:sz w:val="28"/>
              </w:rPr>
              <w:t>Spectrophotometric</w:t>
            </w:r>
          </w:p>
          <w:p w:rsidR="00963931" w:rsidRDefault="00963931" w:rsidP="009865BF">
            <w:pPr>
              <w:ind w:left="14"/>
              <w:jc w:val="center"/>
            </w:pPr>
            <w:r>
              <w:rPr>
                <w:rFonts w:ascii="Times New Roman" w:eastAsia="Times New Roman" w:hAnsi="Times New Roman" w:cs="Times New Roman"/>
                <w:sz w:val="28"/>
              </w:rPr>
              <w:t>Analysis of a</w:t>
            </w:r>
          </w:p>
          <w:p w:rsidR="00963931" w:rsidRDefault="00963931" w:rsidP="009865BF">
            <w:pPr>
              <w:ind w:left="14"/>
              <w:jc w:val="center"/>
            </w:pPr>
            <w:r>
              <w:rPr>
                <w:rFonts w:ascii="Times New Roman" w:eastAsia="Times New Roman" w:hAnsi="Times New Roman" w:cs="Times New Roman"/>
                <w:sz w:val="28"/>
              </w:rPr>
              <w:t>Commercial Aspirin</w:t>
            </w:r>
          </w:p>
          <w:p w:rsidR="00963931" w:rsidRDefault="00963931" w:rsidP="009865BF">
            <w:pPr>
              <w:ind w:left="14"/>
              <w:jc w:val="center"/>
            </w:pPr>
            <w:r>
              <w:rPr>
                <w:rFonts w:ascii="Times New Roman" w:eastAsia="Times New Roman" w:hAnsi="Times New Roman" w:cs="Times New Roman"/>
                <w:sz w:val="28"/>
              </w:rPr>
              <w:t>Tablet</w:t>
            </w:r>
          </w:p>
        </w:tc>
        <w:tc>
          <w:tcPr>
            <w:tcW w:w="10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right="85"/>
              <w:jc w:val="center"/>
            </w:pPr>
            <w:r>
              <w:rPr>
                <w:rFonts w:ascii="Times New Roman" w:eastAsia="Times New Roman" w:hAnsi="Times New Roman" w:cs="Times New Roman"/>
                <w:sz w:val="28"/>
              </w:rPr>
              <w:t>2</w:t>
            </w:r>
          </w:p>
        </w:tc>
        <w:tc>
          <w:tcPr>
            <w:tcW w:w="142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74"/>
              <w:jc w:val="center"/>
            </w:pPr>
            <w:r>
              <w:rPr>
                <w:rFonts w:ascii="Times New Roman" w:eastAsia="Times New Roman" w:hAnsi="Times New Roman" w:cs="Times New Roman"/>
                <w:sz w:val="28"/>
                <w:szCs w:val="28"/>
                <w:rtl/>
              </w:rPr>
              <w:t>Sixth</w:t>
            </w:r>
          </w:p>
        </w:tc>
      </w:tr>
      <w:tr w:rsidR="00963931" w:rsidTr="009865BF">
        <w:trPr>
          <w:trHeight w:val="1296"/>
        </w:trPr>
        <w:tc>
          <w:tcPr>
            <w:tcW w:w="137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85"/>
              <w:jc w:val="center"/>
            </w:pPr>
            <w:r>
              <w:rPr>
                <w:rFonts w:ascii="Times New Roman" w:eastAsia="Times New Roman" w:hAnsi="Times New Roman" w:cs="Times New Roman"/>
                <w:sz w:val="28"/>
                <w:szCs w:val="28"/>
                <w:rtl/>
              </w:rPr>
              <w:t>مناقشات وتقارير</w:t>
            </w:r>
          </w:p>
          <w:p w:rsidR="00963931" w:rsidRDefault="00963931" w:rsidP="009865BF">
            <w:pPr>
              <w:bidi/>
              <w:ind w:left="34"/>
              <w:jc w:val="center"/>
            </w:pP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526" w:firstLine="50"/>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34"/>
              <w:jc w:val="center"/>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left="14"/>
              <w:jc w:val="center"/>
            </w:pPr>
            <w:r>
              <w:rPr>
                <w:rFonts w:ascii="Times New Roman" w:eastAsia="Times New Roman" w:hAnsi="Times New Roman" w:cs="Times New Roman"/>
                <w:sz w:val="28"/>
              </w:rPr>
              <w:t>Spectrophotometric</w:t>
            </w:r>
          </w:p>
          <w:p w:rsidR="00963931" w:rsidRDefault="00963931" w:rsidP="009865BF">
            <w:pPr>
              <w:ind w:left="14"/>
              <w:jc w:val="center"/>
            </w:pPr>
            <w:r>
              <w:rPr>
                <w:rFonts w:ascii="Times New Roman" w:eastAsia="Times New Roman" w:hAnsi="Times New Roman" w:cs="Times New Roman"/>
                <w:sz w:val="28"/>
              </w:rPr>
              <w:t>Determination of</w:t>
            </w:r>
          </w:p>
          <w:p w:rsidR="00963931" w:rsidRDefault="00963931" w:rsidP="009865BF">
            <w:pPr>
              <w:ind w:left="14"/>
              <w:jc w:val="center"/>
            </w:pPr>
            <w:r>
              <w:rPr>
                <w:rFonts w:ascii="Times New Roman" w:eastAsia="Times New Roman" w:hAnsi="Times New Roman" w:cs="Times New Roman"/>
                <w:sz w:val="28"/>
              </w:rPr>
              <w:t>Iron in Vitamin</w:t>
            </w:r>
          </w:p>
          <w:p w:rsidR="00963931" w:rsidRDefault="00963931" w:rsidP="009865BF">
            <w:pPr>
              <w:ind w:left="14"/>
              <w:jc w:val="center"/>
            </w:pPr>
            <w:r>
              <w:rPr>
                <w:rFonts w:ascii="Times New Roman" w:eastAsia="Times New Roman" w:hAnsi="Times New Roman" w:cs="Times New Roman"/>
                <w:sz w:val="28"/>
              </w:rPr>
              <w:t>Tablets</w:t>
            </w:r>
          </w:p>
        </w:tc>
        <w:tc>
          <w:tcPr>
            <w:tcW w:w="10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right="85"/>
              <w:jc w:val="center"/>
            </w:pPr>
            <w:r>
              <w:rPr>
                <w:rFonts w:ascii="Times New Roman" w:eastAsia="Times New Roman" w:hAnsi="Times New Roman" w:cs="Times New Roman"/>
                <w:sz w:val="28"/>
              </w:rPr>
              <w:t>2</w:t>
            </w:r>
          </w:p>
        </w:tc>
        <w:tc>
          <w:tcPr>
            <w:tcW w:w="142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74"/>
              <w:jc w:val="center"/>
            </w:pPr>
            <w:r>
              <w:rPr>
                <w:rFonts w:ascii="Times New Roman" w:eastAsia="Times New Roman" w:hAnsi="Times New Roman" w:cs="Times New Roman"/>
                <w:sz w:val="28"/>
                <w:szCs w:val="28"/>
                <w:rtl/>
              </w:rPr>
              <w:t>Seventh</w:t>
            </w:r>
          </w:p>
        </w:tc>
      </w:tr>
      <w:tr w:rsidR="00963931" w:rsidTr="009865BF">
        <w:trPr>
          <w:trHeight w:val="1620"/>
        </w:trPr>
        <w:tc>
          <w:tcPr>
            <w:tcW w:w="137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85"/>
              <w:jc w:val="center"/>
            </w:pPr>
            <w:r>
              <w:rPr>
                <w:rFonts w:ascii="Times New Roman" w:eastAsia="Times New Roman" w:hAnsi="Times New Roman" w:cs="Times New Roman"/>
                <w:sz w:val="28"/>
                <w:szCs w:val="28"/>
                <w:rtl/>
              </w:rPr>
              <w:t>مناقشات وتقارير</w:t>
            </w:r>
          </w:p>
          <w:p w:rsidR="00963931" w:rsidRDefault="00963931" w:rsidP="009865BF">
            <w:pPr>
              <w:bidi/>
              <w:ind w:left="34"/>
              <w:jc w:val="center"/>
            </w:pP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526" w:firstLine="50"/>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34"/>
              <w:jc w:val="center"/>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left="14"/>
              <w:jc w:val="center"/>
            </w:pPr>
            <w:r>
              <w:rPr>
                <w:rFonts w:ascii="Times New Roman" w:eastAsia="Times New Roman" w:hAnsi="Times New Roman" w:cs="Times New Roman"/>
                <w:sz w:val="28"/>
              </w:rPr>
              <w:t>Spectrophotometric</w:t>
            </w:r>
          </w:p>
          <w:p w:rsidR="00963931" w:rsidRDefault="00963931" w:rsidP="009865BF">
            <w:pPr>
              <w:ind w:left="14"/>
              <w:jc w:val="center"/>
            </w:pPr>
            <w:r>
              <w:rPr>
                <w:rFonts w:ascii="Times New Roman" w:eastAsia="Times New Roman" w:hAnsi="Times New Roman" w:cs="Times New Roman"/>
                <w:sz w:val="28"/>
              </w:rPr>
              <w:t>Determination of</w:t>
            </w:r>
          </w:p>
          <w:p w:rsidR="00963931" w:rsidRDefault="00963931" w:rsidP="009865BF">
            <w:pPr>
              <w:ind w:left="14"/>
              <w:jc w:val="center"/>
            </w:pPr>
            <w:r>
              <w:rPr>
                <w:rFonts w:ascii="Times New Roman" w:eastAsia="Times New Roman" w:hAnsi="Times New Roman" w:cs="Times New Roman"/>
                <w:sz w:val="28"/>
              </w:rPr>
              <w:t>Paracetamol in Pharmaceutical formulations</w:t>
            </w:r>
          </w:p>
        </w:tc>
        <w:tc>
          <w:tcPr>
            <w:tcW w:w="10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right="85"/>
              <w:jc w:val="center"/>
            </w:pPr>
            <w:r>
              <w:rPr>
                <w:rFonts w:ascii="Times New Roman" w:eastAsia="Times New Roman" w:hAnsi="Times New Roman" w:cs="Times New Roman"/>
                <w:sz w:val="28"/>
              </w:rPr>
              <w:t>2</w:t>
            </w:r>
          </w:p>
        </w:tc>
        <w:tc>
          <w:tcPr>
            <w:tcW w:w="142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76"/>
              <w:jc w:val="center"/>
            </w:pPr>
            <w:r>
              <w:rPr>
                <w:rFonts w:ascii="Times New Roman" w:eastAsia="Times New Roman" w:hAnsi="Times New Roman" w:cs="Times New Roman"/>
                <w:sz w:val="28"/>
                <w:szCs w:val="28"/>
                <w:rtl/>
              </w:rPr>
              <w:t>Eighth</w:t>
            </w:r>
          </w:p>
        </w:tc>
      </w:tr>
      <w:tr w:rsidR="00963931" w:rsidTr="009865BF">
        <w:trPr>
          <w:trHeight w:val="977"/>
        </w:trPr>
        <w:tc>
          <w:tcPr>
            <w:tcW w:w="137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85"/>
              <w:jc w:val="center"/>
            </w:pPr>
            <w:r>
              <w:rPr>
                <w:rFonts w:ascii="Times New Roman" w:eastAsia="Times New Roman" w:hAnsi="Times New Roman" w:cs="Times New Roman"/>
                <w:sz w:val="28"/>
                <w:szCs w:val="28"/>
                <w:rtl/>
              </w:rPr>
              <w:t>مناقشات وتقارير</w:t>
            </w:r>
          </w:p>
          <w:p w:rsidR="00963931" w:rsidRDefault="00963931" w:rsidP="009865BF">
            <w:pPr>
              <w:bidi/>
              <w:ind w:left="34"/>
              <w:jc w:val="center"/>
            </w:pP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526" w:firstLine="50"/>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34"/>
              <w:jc w:val="center"/>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left="14" w:right="17"/>
              <w:jc w:val="center"/>
            </w:pPr>
            <w:r>
              <w:rPr>
                <w:rFonts w:ascii="Times New Roman" w:eastAsia="Times New Roman" w:hAnsi="Times New Roman" w:cs="Times New Roman"/>
                <w:sz w:val="28"/>
              </w:rPr>
              <w:t>Potentiometric titration of Iron tablet</w:t>
            </w:r>
          </w:p>
        </w:tc>
        <w:tc>
          <w:tcPr>
            <w:tcW w:w="10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right="85"/>
              <w:jc w:val="center"/>
            </w:pPr>
            <w:r>
              <w:rPr>
                <w:rFonts w:ascii="Times New Roman" w:eastAsia="Times New Roman" w:hAnsi="Times New Roman" w:cs="Times New Roman"/>
                <w:sz w:val="28"/>
              </w:rPr>
              <w:t>2</w:t>
            </w:r>
          </w:p>
        </w:tc>
        <w:tc>
          <w:tcPr>
            <w:tcW w:w="142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74"/>
              <w:jc w:val="center"/>
            </w:pPr>
            <w:r>
              <w:rPr>
                <w:rFonts w:ascii="Times New Roman" w:eastAsia="Times New Roman" w:hAnsi="Times New Roman" w:cs="Times New Roman"/>
                <w:sz w:val="28"/>
                <w:szCs w:val="28"/>
                <w:rtl/>
              </w:rPr>
              <w:t>Ninth</w:t>
            </w:r>
          </w:p>
        </w:tc>
      </w:tr>
      <w:tr w:rsidR="00963931" w:rsidTr="009865BF">
        <w:trPr>
          <w:trHeight w:val="1299"/>
        </w:trPr>
        <w:tc>
          <w:tcPr>
            <w:tcW w:w="137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85"/>
              <w:jc w:val="center"/>
            </w:pPr>
            <w:r>
              <w:rPr>
                <w:rFonts w:ascii="Times New Roman" w:eastAsia="Times New Roman" w:hAnsi="Times New Roman" w:cs="Times New Roman"/>
                <w:sz w:val="28"/>
                <w:szCs w:val="28"/>
                <w:rtl/>
              </w:rPr>
              <w:t>مناقشات وتقارير</w:t>
            </w:r>
          </w:p>
          <w:p w:rsidR="00963931" w:rsidRDefault="00963931" w:rsidP="009865BF">
            <w:pPr>
              <w:bidi/>
              <w:ind w:left="34"/>
              <w:jc w:val="center"/>
            </w:pP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526" w:firstLine="50"/>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34"/>
              <w:jc w:val="center"/>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left="14"/>
              <w:jc w:val="center"/>
            </w:pPr>
            <w:r>
              <w:rPr>
                <w:rFonts w:ascii="Times New Roman" w:eastAsia="Times New Roman" w:hAnsi="Times New Roman" w:cs="Times New Roman"/>
                <w:sz w:val="28"/>
              </w:rPr>
              <w:t>Titration of</w:t>
            </w:r>
          </w:p>
          <w:p w:rsidR="00963931" w:rsidRDefault="00963931" w:rsidP="009865BF">
            <w:pPr>
              <w:ind w:left="14" w:right="86"/>
              <w:jc w:val="center"/>
            </w:pPr>
            <w:r>
              <w:rPr>
                <w:rFonts w:ascii="Times New Roman" w:eastAsia="Times New Roman" w:hAnsi="Times New Roman" w:cs="Times New Roman"/>
                <w:sz w:val="28"/>
              </w:rPr>
              <w:t>Phosphoric Acid and Acetic Acid with NaOH</w:t>
            </w:r>
          </w:p>
        </w:tc>
        <w:tc>
          <w:tcPr>
            <w:tcW w:w="10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right="85"/>
              <w:jc w:val="center"/>
            </w:pPr>
            <w:r>
              <w:rPr>
                <w:rFonts w:ascii="Times New Roman" w:eastAsia="Times New Roman" w:hAnsi="Times New Roman" w:cs="Times New Roman"/>
                <w:sz w:val="28"/>
              </w:rPr>
              <w:t>2</w:t>
            </w:r>
          </w:p>
        </w:tc>
        <w:tc>
          <w:tcPr>
            <w:tcW w:w="142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74"/>
              <w:jc w:val="center"/>
            </w:pPr>
            <w:r>
              <w:rPr>
                <w:rFonts w:ascii="Times New Roman" w:eastAsia="Times New Roman" w:hAnsi="Times New Roman" w:cs="Times New Roman"/>
                <w:sz w:val="28"/>
                <w:szCs w:val="28"/>
                <w:rtl/>
              </w:rPr>
              <w:t>Tenth</w:t>
            </w:r>
          </w:p>
        </w:tc>
      </w:tr>
      <w:tr w:rsidR="00963931" w:rsidTr="009865BF">
        <w:trPr>
          <w:trHeight w:val="653"/>
        </w:trPr>
        <w:tc>
          <w:tcPr>
            <w:tcW w:w="137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85"/>
              <w:jc w:val="center"/>
            </w:pPr>
            <w:r>
              <w:rPr>
                <w:rFonts w:ascii="Times New Roman" w:eastAsia="Times New Roman" w:hAnsi="Times New Roman" w:cs="Times New Roman"/>
                <w:sz w:val="28"/>
                <w:szCs w:val="28"/>
                <w:rtl/>
              </w:rPr>
              <w:t>مناقشات وتقارير</w:t>
            </w:r>
          </w:p>
          <w:p w:rsidR="00963931" w:rsidRDefault="00963931" w:rsidP="009865BF">
            <w:pPr>
              <w:bidi/>
              <w:ind w:left="34"/>
              <w:jc w:val="center"/>
            </w:pP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526" w:firstLine="50"/>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34"/>
              <w:jc w:val="center"/>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right="15"/>
              <w:jc w:val="center"/>
            </w:pPr>
            <w:r>
              <w:rPr>
                <w:rFonts w:ascii="Times New Roman" w:eastAsia="Times New Roman" w:hAnsi="Times New Roman" w:cs="Times New Roman"/>
                <w:sz w:val="28"/>
              </w:rPr>
              <w:t>Quantitative Analysis of</w:t>
            </w:r>
          </w:p>
        </w:tc>
        <w:tc>
          <w:tcPr>
            <w:tcW w:w="10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right="85"/>
              <w:jc w:val="center"/>
            </w:pPr>
            <w:r>
              <w:rPr>
                <w:rFonts w:ascii="Times New Roman" w:eastAsia="Times New Roman" w:hAnsi="Times New Roman" w:cs="Times New Roman"/>
                <w:sz w:val="28"/>
              </w:rPr>
              <w:t>2</w:t>
            </w:r>
          </w:p>
        </w:tc>
        <w:tc>
          <w:tcPr>
            <w:tcW w:w="142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110"/>
              <w:jc w:val="center"/>
            </w:pPr>
            <w:r>
              <w:rPr>
                <w:rFonts w:ascii="Times New Roman" w:eastAsia="Times New Roman" w:hAnsi="Times New Roman" w:cs="Times New Roman"/>
                <w:sz w:val="28"/>
                <w:szCs w:val="28"/>
                <w:rtl/>
              </w:rPr>
              <w:t>Eleventh</w:t>
            </w:r>
          </w:p>
        </w:tc>
      </w:tr>
      <w:tr w:rsidR="00963931" w:rsidTr="009865BF">
        <w:trPr>
          <w:trHeight w:val="653"/>
        </w:trPr>
        <w:tc>
          <w:tcPr>
            <w:tcW w:w="137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jc w:val="center"/>
            </w:pP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jc w:val="center"/>
            </w:pP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jc w:val="center"/>
            </w:pP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jc w:val="center"/>
            </w:pPr>
            <w:r>
              <w:rPr>
                <w:rFonts w:ascii="Times New Roman" w:eastAsia="Times New Roman" w:hAnsi="Times New Roman" w:cs="Times New Roman"/>
                <w:sz w:val="28"/>
              </w:rPr>
              <w:t>Ascorbic Acid</w:t>
            </w:r>
          </w:p>
          <w:p w:rsidR="00963931" w:rsidRDefault="00963931" w:rsidP="009865BF">
            <w:pPr>
              <w:jc w:val="center"/>
            </w:pPr>
            <w:r>
              <w:rPr>
                <w:rFonts w:ascii="Times New Roman" w:eastAsia="Times New Roman" w:hAnsi="Times New Roman" w:cs="Times New Roman"/>
                <w:sz w:val="28"/>
              </w:rPr>
              <w:t>Using Voltammetry</w:t>
            </w:r>
          </w:p>
        </w:tc>
        <w:tc>
          <w:tcPr>
            <w:tcW w:w="10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jc w:val="center"/>
            </w:pPr>
          </w:p>
        </w:tc>
        <w:tc>
          <w:tcPr>
            <w:tcW w:w="142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jc w:val="center"/>
            </w:pPr>
          </w:p>
        </w:tc>
      </w:tr>
      <w:tr w:rsidR="00963931" w:rsidTr="009865BF">
        <w:trPr>
          <w:trHeight w:val="653"/>
        </w:trPr>
        <w:tc>
          <w:tcPr>
            <w:tcW w:w="137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85"/>
              <w:jc w:val="center"/>
            </w:pPr>
            <w:r>
              <w:rPr>
                <w:rFonts w:ascii="Times New Roman" w:eastAsia="Times New Roman" w:hAnsi="Times New Roman" w:cs="Times New Roman"/>
                <w:sz w:val="28"/>
                <w:szCs w:val="28"/>
                <w:rtl/>
              </w:rPr>
              <w:t>مناقشات وتقارير</w:t>
            </w:r>
          </w:p>
          <w:p w:rsidR="00963931" w:rsidRDefault="00963931" w:rsidP="009865BF">
            <w:pPr>
              <w:bidi/>
              <w:ind w:left="34"/>
              <w:jc w:val="center"/>
            </w:pP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526" w:firstLine="50"/>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34"/>
              <w:jc w:val="center"/>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left="14"/>
              <w:jc w:val="center"/>
            </w:pPr>
            <w:r>
              <w:rPr>
                <w:rFonts w:ascii="Times New Roman" w:eastAsia="Times New Roman" w:hAnsi="Times New Roman" w:cs="Times New Roman"/>
                <w:sz w:val="28"/>
              </w:rPr>
              <w:t>review before final exam</w:t>
            </w:r>
          </w:p>
        </w:tc>
        <w:tc>
          <w:tcPr>
            <w:tcW w:w="10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right="85"/>
              <w:jc w:val="center"/>
            </w:pPr>
            <w:r>
              <w:rPr>
                <w:rFonts w:ascii="Times New Roman" w:eastAsia="Times New Roman" w:hAnsi="Times New Roman" w:cs="Times New Roman"/>
                <w:sz w:val="28"/>
              </w:rPr>
              <w:t>2</w:t>
            </w:r>
          </w:p>
        </w:tc>
        <w:tc>
          <w:tcPr>
            <w:tcW w:w="142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73"/>
              <w:jc w:val="center"/>
            </w:pPr>
            <w:r>
              <w:rPr>
                <w:rFonts w:ascii="Times New Roman" w:eastAsia="Times New Roman" w:hAnsi="Times New Roman" w:cs="Times New Roman"/>
                <w:sz w:val="28"/>
                <w:szCs w:val="28"/>
                <w:rtl/>
              </w:rPr>
              <w:t>Twelfth</w:t>
            </w:r>
          </w:p>
        </w:tc>
      </w:tr>
      <w:tr w:rsidR="00963931" w:rsidTr="009865BF">
        <w:trPr>
          <w:trHeight w:val="1620"/>
        </w:trPr>
        <w:tc>
          <w:tcPr>
            <w:tcW w:w="137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85"/>
              <w:jc w:val="center"/>
            </w:pPr>
            <w:r>
              <w:rPr>
                <w:rFonts w:ascii="Times New Roman" w:eastAsia="Times New Roman" w:hAnsi="Times New Roman" w:cs="Times New Roman"/>
                <w:sz w:val="28"/>
                <w:szCs w:val="28"/>
                <w:rtl/>
              </w:rPr>
              <w:t>مناقشات وتقارير</w:t>
            </w:r>
          </w:p>
          <w:p w:rsidR="00963931" w:rsidRDefault="00963931" w:rsidP="009865BF">
            <w:pPr>
              <w:bidi/>
              <w:ind w:left="34"/>
              <w:jc w:val="center"/>
            </w:pP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61" w:right="269" w:hanging="61"/>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34"/>
              <w:jc w:val="center"/>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spacing w:line="237" w:lineRule="auto"/>
              <w:ind w:left="14"/>
              <w:jc w:val="center"/>
            </w:pPr>
            <w:r>
              <w:rPr>
                <w:rFonts w:ascii="Times New Roman" w:eastAsia="Times New Roman" w:hAnsi="Times New Roman" w:cs="Times New Roman"/>
                <w:sz w:val="28"/>
              </w:rPr>
              <w:t>Thermal gravimetric analysis</w:t>
            </w:r>
          </w:p>
          <w:p w:rsidR="00963931" w:rsidRDefault="00963931" w:rsidP="009865BF">
            <w:pPr>
              <w:spacing w:line="237" w:lineRule="auto"/>
              <w:ind w:left="14"/>
              <w:jc w:val="center"/>
            </w:pPr>
            <w:r>
              <w:rPr>
                <w:rFonts w:ascii="Times New Roman" w:eastAsia="Times New Roman" w:hAnsi="Times New Roman" w:cs="Times New Roman"/>
                <w:sz w:val="28"/>
              </w:rPr>
              <w:t>Determination of Calcium in vitamin</w:t>
            </w:r>
          </w:p>
          <w:p w:rsidR="00963931" w:rsidRDefault="00963931" w:rsidP="009865BF">
            <w:pPr>
              <w:ind w:left="14"/>
              <w:jc w:val="center"/>
            </w:pPr>
            <w:r>
              <w:rPr>
                <w:rFonts w:ascii="Times New Roman" w:eastAsia="Times New Roman" w:hAnsi="Times New Roman" w:cs="Times New Roman"/>
                <w:sz w:val="28"/>
              </w:rPr>
              <w:t>tablet</w:t>
            </w:r>
          </w:p>
        </w:tc>
        <w:tc>
          <w:tcPr>
            <w:tcW w:w="10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right="85"/>
              <w:jc w:val="center"/>
            </w:pPr>
            <w:r>
              <w:rPr>
                <w:rFonts w:ascii="Times New Roman" w:eastAsia="Times New Roman" w:hAnsi="Times New Roman" w:cs="Times New Roman"/>
                <w:sz w:val="28"/>
              </w:rPr>
              <w:t>2</w:t>
            </w:r>
          </w:p>
        </w:tc>
        <w:tc>
          <w:tcPr>
            <w:tcW w:w="142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85"/>
              <w:jc w:val="center"/>
            </w:pPr>
            <w:r>
              <w:rPr>
                <w:rFonts w:ascii="Times New Roman" w:eastAsia="Times New Roman" w:hAnsi="Times New Roman" w:cs="Times New Roman"/>
                <w:sz w:val="28"/>
                <w:szCs w:val="28"/>
                <w:rtl/>
              </w:rPr>
              <w:t>Thirteenth</w:t>
            </w:r>
          </w:p>
        </w:tc>
      </w:tr>
      <w:tr w:rsidR="00963931" w:rsidTr="009865BF">
        <w:trPr>
          <w:trHeight w:val="655"/>
        </w:trPr>
        <w:tc>
          <w:tcPr>
            <w:tcW w:w="137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85"/>
              <w:jc w:val="center"/>
            </w:pPr>
            <w:r>
              <w:rPr>
                <w:rFonts w:ascii="Times New Roman" w:eastAsia="Times New Roman" w:hAnsi="Times New Roman" w:cs="Times New Roman"/>
                <w:sz w:val="28"/>
                <w:szCs w:val="28"/>
                <w:rtl/>
              </w:rPr>
              <w:t>مناقشات وتقارير</w:t>
            </w:r>
          </w:p>
          <w:p w:rsidR="00963931" w:rsidRDefault="00963931" w:rsidP="009865BF">
            <w:pPr>
              <w:bidi/>
              <w:ind w:left="34"/>
              <w:jc w:val="center"/>
            </w:pP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526" w:firstLine="50"/>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34"/>
              <w:jc w:val="center"/>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left="14"/>
              <w:jc w:val="center"/>
            </w:pPr>
            <w:r>
              <w:rPr>
                <w:rFonts w:ascii="Times New Roman" w:eastAsia="Times New Roman" w:hAnsi="Times New Roman" w:cs="Times New Roman"/>
                <w:sz w:val="28"/>
              </w:rPr>
              <w:t>chromatograph TLC\PLC</w:t>
            </w:r>
          </w:p>
        </w:tc>
        <w:tc>
          <w:tcPr>
            <w:tcW w:w="10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right="85"/>
              <w:jc w:val="center"/>
            </w:pPr>
            <w:r>
              <w:rPr>
                <w:rFonts w:ascii="Times New Roman" w:eastAsia="Times New Roman" w:hAnsi="Times New Roman" w:cs="Times New Roman"/>
                <w:sz w:val="28"/>
              </w:rPr>
              <w:t>2</w:t>
            </w:r>
          </w:p>
        </w:tc>
        <w:tc>
          <w:tcPr>
            <w:tcW w:w="142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85"/>
              <w:jc w:val="center"/>
            </w:pPr>
            <w:r>
              <w:rPr>
                <w:rFonts w:ascii="Times New Roman" w:eastAsia="Times New Roman" w:hAnsi="Times New Roman" w:cs="Times New Roman"/>
                <w:sz w:val="28"/>
                <w:szCs w:val="28"/>
                <w:rtl/>
              </w:rPr>
              <w:t>Fourteenth</w:t>
            </w:r>
          </w:p>
        </w:tc>
      </w:tr>
      <w:tr w:rsidR="00963931" w:rsidTr="009865BF">
        <w:trPr>
          <w:trHeight w:val="977"/>
        </w:trPr>
        <w:tc>
          <w:tcPr>
            <w:tcW w:w="137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85"/>
              <w:jc w:val="center"/>
            </w:pPr>
            <w:r>
              <w:rPr>
                <w:rFonts w:ascii="Times New Roman" w:eastAsia="Times New Roman" w:hAnsi="Times New Roman" w:cs="Times New Roman"/>
                <w:sz w:val="28"/>
                <w:szCs w:val="28"/>
                <w:rtl/>
              </w:rPr>
              <w:t>مناقشات وتقارير</w:t>
            </w:r>
          </w:p>
          <w:p w:rsidR="00963931" w:rsidRDefault="00963931" w:rsidP="009865BF">
            <w:pPr>
              <w:bidi/>
              <w:ind w:left="34"/>
              <w:jc w:val="center"/>
            </w:pPr>
          </w:p>
        </w:tc>
        <w:tc>
          <w:tcPr>
            <w:tcW w:w="146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right="526" w:firstLine="50"/>
              <w:jc w:val="center"/>
            </w:pPr>
            <w:r>
              <w:rPr>
                <w:rFonts w:ascii="Times New Roman" w:eastAsia="Times New Roman" w:hAnsi="Times New Roman" w:cs="Times New Roman"/>
                <w:sz w:val="28"/>
                <w:szCs w:val="28"/>
                <w:rtl/>
              </w:rPr>
              <w:t>محاضرة ومناقشة</w:t>
            </w:r>
          </w:p>
        </w:tc>
        <w:tc>
          <w:tcPr>
            <w:tcW w:w="147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34"/>
              <w:jc w:val="center"/>
            </w:pPr>
            <w:r>
              <w:rPr>
                <w:rtl/>
              </w:rPr>
              <w:t>المفاهيم العامة</w:t>
            </w:r>
          </w:p>
        </w:tc>
        <w:tc>
          <w:tcPr>
            <w:tcW w:w="25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14"/>
              <w:jc w:val="center"/>
            </w:pPr>
            <w:r>
              <w:rPr>
                <w:rFonts w:ascii="Times New Roman" w:eastAsia="Times New Roman" w:hAnsi="Times New Roman" w:cs="Times New Roman"/>
                <w:sz w:val="28"/>
                <w:rtl/>
              </w:rPr>
              <w:t>امتحان</w:t>
            </w:r>
          </w:p>
        </w:tc>
        <w:tc>
          <w:tcPr>
            <w:tcW w:w="105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ind w:right="85"/>
              <w:jc w:val="center"/>
            </w:pPr>
            <w:r>
              <w:rPr>
                <w:rFonts w:ascii="Times New Roman" w:eastAsia="Times New Roman" w:hAnsi="Times New Roman" w:cs="Times New Roman"/>
                <w:sz w:val="28"/>
              </w:rPr>
              <w:t>2</w:t>
            </w:r>
          </w:p>
        </w:tc>
        <w:tc>
          <w:tcPr>
            <w:tcW w:w="142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9865BF">
            <w:pPr>
              <w:bidi/>
              <w:ind w:left="96" w:right="330" w:hanging="96"/>
              <w:jc w:val="center"/>
            </w:pPr>
            <w:r>
              <w:rPr>
                <w:rFonts w:ascii="Times New Roman" w:eastAsia="Times New Roman" w:hAnsi="Times New Roman" w:cs="Times New Roman"/>
                <w:sz w:val="28"/>
                <w:szCs w:val="28"/>
                <w:rtl/>
              </w:rPr>
              <w:t>Fifteenth</w:t>
            </w:r>
          </w:p>
        </w:tc>
      </w:tr>
    </w:tbl>
    <w:p w:rsidR="00963931" w:rsidRDefault="00963931" w:rsidP="00B202C1">
      <w:pPr>
        <w:spacing w:after="192"/>
        <w:jc w:val="right"/>
      </w:pPr>
      <w:r>
        <w:rPr>
          <w:rFonts w:ascii="Times New Roman" w:eastAsia="Times New Roman" w:hAnsi="Times New Roman" w:cs="Times New Roman"/>
          <w:sz w:val="44"/>
        </w:rPr>
        <w:t xml:space="preserve"> </w:t>
      </w:r>
    </w:p>
    <w:p w:rsidR="00963931" w:rsidRDefault="00963931" w:rsidP="00B202C1">
      <w:pPr>
        <w:spacing w:after="0"/>
        <w:jc w:val="right"/>
      </w:pPr>
      <w:r>
        <w:rPr>
          <w:rFonts w:ascii="Times New Roman" w:eastAsia="Times New Roman" w:hAnsi="Times New Roman" w:cs="Times New Roman"/>
          <w:sz w:val="44"/>
        </w:rPr>
        <w:t xml:space="preserve"> </w:t>
      </w:r>
    </w:p>
    <w:tbl>
      <w:tblPr>
        <w:tblStyle w:val="TableGrid"/>
        <w:tblW w:w="9349" w:type="dxa"/>
        <w:tblInd w:w="6" w:type="dxa"/>
        <w:tblCellMar>
          <w:top w:w="60" w:type="dxa"/>
          <w:left w:w="390" w:type="dxa"/>
          <w:right w:w="37" w:type="dxa"/>
        </w:tblCellMar>
        <w:tblLook w:val="04A0" w:firstRow="1" w:lastRow="0" w:firstColumn="1" w:lastColumn="0" w:noHBand="0" w:noVBand="1"/>
      </w:tblPr>
      <w:tblGrid>
        <w:gridCol w:w="9349"/>
      </w:tblGrid>
      <w:tr w:rsidR="00963931" w:rsidTr="00570FE0">
        <w:trPr>
          <w:trHeight w:val="490"/>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865BF" w:rsidP="009865BF">
            <w:pPr>
              <w:bidi/>
              <w:ind w:left="427"/>
              <w:rPr>
                <w:rtl/>
                <w:lang w:bidi="ar-IQ"/>
              </w:rPr>
            </w:pPr>
            <w:r w:rsidRPr="009865BF">
              <w:rPr>
                <w:rFonts w:ascii="Times New Roman" w:eastAsia="Times New Roman" w:hAnsi="Times New Roman" w:cs="Times New Roman"/>
                <w:b/>
                <w:bCs/>
                <w:sz w:val="28"/>
                <w:szCs w:val="28"/>
              </w:rPr>
              <w:t>1</w:t>
            </w:r>
            <w:r w:rsidRPr="009865BF">
              <w:rPr>
                <w:rFonts w:ascii="Times New Roman" w:eastAsia="Times New Roman" w:hAnsi="Times New Roman" w:cs="Times New Roman"/>
                <w:b/>
                <w:bCs/>
                <w:sz w:val="28"/>
                <w:szCs w:val="28"/>
                <w:rtl/>
              </w:rPr>
              <w:t>. تقييم المقرر الدراسي</w:t>
            </w:r>
          </w:p>
        </w:tc>
      </w:tr>
      <w:tr w:rsidR="00963931" w:rsidTr="00570FE0">
        <w:trPr>
          <w:trHeight w:val="753"/>
        </w:trPr>
        <w:tc>
          <w:tcPr>
            <w:tcW w:w="9349" w:type="dxa"/>
            <w:tcBorders>
              <w:top w:val="single" w:sz="4" w:space="0" w:color="000000"/>
              <w:left w:val="single" w:sz="4" w:space="0" w:color="000000"/>
              <w:bottom w:val="single" w:sz="4" w:space="0" w:color="000000"/>
              <w:right w:val="single" w:sz="4" w:space="0" w:color="000000"/>
            </w:tcBorders>
          </w:tcPr>
          <w:p w:rsidR="00963931" w:rsidRDefault="009865BF" w:rsidP="009865BF">
            <w:pPr>
              <w:bidi/>
              <w:ind w:right="67" w:firstLine="73"/>
            </w:pPr>
            <w:r w:rsidRPr="009865BF">
              <w:rPr>
                <w:rFonts w:ascii="Times New Roman" w:eastAsia="Times New Roman" w:hAnsi="Times New Roman" w:cs="Times New Roman"/>
                <w:sz w:val="28"/>
                <w:szCs w:val="28"/>
                <w:rtl/>
              </w:rPr>
              <w:t>توزيع الدرجات المئة وفقًا للمهام الموكلة للطالب، مثل التحضير اليومي والاختبارات القصيرة اليومية والتقارير وامتحانات منتصف الفصل الدراسي.</w:t>
            </w:r>
          </w:p>
        </w:tc>
      </w:tr>
    </w:tbl>
    <w:p w:rsidR="00963931" w:rsidRDefault="00963931" w:rsidP="00B202C1">
      <w:pPr>
        <w:spacing w:after="0"/>
        <w:ind w:right="40"/>
        <w:jc w:val="right"/>
      </w:pPr>
      <w:r>
        <w:rPr>
          <w:noProof/>
        </w:rPr>
        <mc:AlternateContent>
          <mc:Choice Requires="wpg">
            <w:drawing>
              <wp:anchor distT="0" distB="0" distL="114300" distR="114300" simplePos="0" relativeHeight="251721728" behindDoc="0" locked="0" layoutInCell="1" allowOverlap="1" wp14:anchorId="538BF884" wp14:editId="3BC9C076">
                <wp:simplePos x="0" y="0"/>
                <wp:positionH relativeFrom="page">
                  <wp:posOffset>304800</wp:posOffset>
                </wp:positionH>
                <wp:positionV relativeFrom="page">
                  <wp:posOffset>342850</wp:posOffset>
                </wp:positionV>
                <wp:extent cx="38100" cy="9373870"/>
                <wp:effectExtent l="0" t="0" r="0" b="0"/>
                <wp:wrapTopAndBottom/>
                <wp:docPr id="292362" name="Group 292362"/>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8635" name="Shape 438635"/>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7B45CE52" id="Group 292362" o:spid="_x0000_s1026" style="position:absolute;margin-left:24pt;margin-top:27pt;width:3pt;height:738.1pt;z-index:251721728;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">
                <v:shape id="Shape 438635"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22752" behindDoc="0" locked="0" layoutInCell="1" allowOverlap="1" wp14:anchorId="45E946E8" wp14:editId="21521C88">
                <wp:simplePos x="0" y="0"/>
                <wp:positionH relativeFrom="page">
                  <wp:posOffset>7430770</wp:posOffset>
                </wp:positionH>
                <wp:positionV relativeFrom="page">
                  <wp:posOffset>342850</wp:posOffset>
                </wp:positionV>
                <wp:extent cx="38100" cy="9373870"/>
                <wp:effectExtent l="0" t="0" r="0" b="0"/>
                <wp:wrapSquare wrapText="bothSides"/>
                <wp:docPr id="292363" name="Group 292363"/>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8637" name="Shape 438637"/>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67B989E5" id="Group 292363" o:spid="_x0000_s1026" style="position:absolute;margin-left:585.1pt;margin-top:27pt;width:3pt;height:738.1pt;z-index:25172275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DUhMMB/&#10;AgAAYwYAAA4AAAAAAAAAAAAAAAAALgIAAGRycy9lMm9Eb2MueG1sUEsBAi0AFAAGAAgAAAAhAMLk&#10;lBzgAAAADQEAAA8AAAAAAAAAAAAAAAAA2QQAAGRycy9kb3ducmV2LnhtbFBLBQYAAAAABAAEAPMA&#10;AADmBQAAAAA=&#10;">
                <v:shape id="Shape 438637"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28"/>
        </w:rPr>
        <w:t xml:space="preserve"> </w:t>
      </w:r>
    </w:p>
    <w:tbl>
      <w:tblPr>
        <w:tblStyle w:val="TableGrid"/>
        <w:tblW w:w="9349" w:type="dxa"/>
        <w:jc w:val="center"/>
        <w:tblInd w:w="0" w:type="dxa"/>
        <w:tblCellMar>
          <w:top w:w="9" w:type="dxa"/>
          <w:left w:w="97" w:type="dxa"/>
          <w:right w:w="37" w:type="dxa"/>
        </w:tblCellMar>
        <w:tblLook w:val="04A0" w:firstRow="1" w:lastRow="0" w:firstColumn="1" w:lastColumn="0" w:noHBand="0" w:noVBand="1"/>
      </w:tblPr>
      <w:tblGrid>
        <w:gridCol w:w="4675"/>
        <w:gridCol w:w="4674"/>
      </w:tblGrid>
      <w:tr w:rsidR="009865BF" w:rsidTr="009865BF">
        <w:trPr>
          <w:trHeight w:val="490"/>
          <w:jc w:val="center"/>
        </w:trPr>
        <w:tc>
          <w:tcPr>
            <w:tcW w:w="9349" w:type="dxa"/>
            <w:gridSpan w:val="2"/>
            <w:tcBorders>
              <w:top w:val="single" w:sz="4" w:space="0" w:color="000000"/>
              <w:left w:val="single" w:sz="4" w:space="0" w:color="000000"/>
              <w:bottom w:val="single" w:sz="4" w:space="0" w:color="000000"/>
              <w:right w:val="single" w:sz="4" w:space="0" w:color="000000"/>
            </w:tcBorders>
            <w:shd w:val="clear" w:color="auto" w:fill="B4C6E7"/>
          </w:tcPr>
          <w:p w:rsidR="009865BF" w:rsidRDefault="009865BF" w:rsidP="009865BF">
            <w:pPr>
              <w:bidi/>
              <w:ind w:right="1655"/>
              <w:rPr>
                <w:rtl/>
                <w:lang w:bidi="ar-IQ"/>
              </w:rPr>
            </w:pPr>
            <w:r w:rsidRPr="009865BF">
              <w:rPr>
                <w:rFonts w:ascii="Times New Roman" w:eastAsia="Times New Roman" w:hAnsi="Times New Roman" w:cs="Times New Roman"/>
                <w:b/>
                <w:bCs/>
                <w:sz w:val="28"/>
                <w:szCs w:val="28"/>
              </w:rPr>
              <w:t>1</w:t>
            </w:r>
            <w:r w:rsidRPr="009865BF">
              <w:rPr>
                <w:rFonts w:ascii="Times New Roman" w:eastAsia="Times New Roman" w:hAnsi="Times New Roman" w:cs="Times New Roman"/>
                <w:b/>
                <w:bCs/>
                <w:sz w:val="28"/>
                <w:szCs w:val="28"/>
                <w:rtl/>
              </w:rPr>
              <w:t>. موارد التعلم والتدريس</w:t>
            </w:r>
          </w:p>
        </w:tc>
      </w:tr>
      <w:tr w:rsidR="00963931" w:rsidTr="009865BF">
        <w:trPr>
          <w:trHeight w:val="824"/>
          <w:jc w:val="center"/>
        </w:trPr>
        <w:tc>
          <w:tcPr>
            <w:tcW w:w="4675" w:type="dxa"/>
            <w:tcBorders>
              <w:top w:val="single" w:sz="4" w:space="0" w:color="000000"/>
              <w:left w:val="single" w:sz="4" w:space="0" w:color="000000"/>
              <w:bottom w:val="single" w:sz="4" w:space="0" w:color="000000"/>
              <w:right w:val="single" w:sz="4" w:space="0" w:color="000000"/>
            </w:tcBorders>
          </w:tcPr>
          <w:p w:rsidR="00963931" w:rsidRDefault="00963931" w:rsidP="009865BF">
            <w:pPr>
              <w:spacing w:after="15"/>
              <w:ind w:left="10"/>
            </w:pPr>
            <w:r>
              <w:rPr>
                <w:rFonts w:ascii="Lucida Sans" w:eastAsia="Lucida Sans" w:hAnsi="Lucida Sans" w:cs="Lucida Sans"/>
                <w:color w:val="333333"/>
                <w:sz w:val="20"/>
              </w:rPr>
              <w:t xml:space="preserve">Principles of Instrumental Analysis, Douglas </w:t>
            </w:r>
          </w:p>
          <w:p w:rsidR="00963931" w:rsidRDefault="00963931" w:rsidP="009865BF">
            <w:pPr>
              <w:spacing w:after="102"/>
              <w:ind w:left="10"/>
            </w:pPr>
            <w:r>
              <w:rPr>
                <w:rFonts w:ascii="Lucida Sans" w:eastAsia="Lucida Sans" w:hAnsi="Lucida Sans" w:cs="Lucida Sans"/>
                <w:color w:val="333333"/>
                <w:sz w:val="20"/>
              </w:rPr>
              <w:t xml:space="preserve">A. Skoog, F. James Holler, Stanley R. Crouch, </w:t>
            </w:r>
          </w:p>
          <w:p w:rsidR="00963931" w:rsidRDefault="00963931" w:rsidP="009865BF">
            <w:pPr>
              <w:ind w:left="10"/>
            </w:pPr>
            <w:r>
              <w:rPr>
                <w:rFonts w:ascii="Lucida Sans" w:eastAsia="Lucida Sans" w:hAnsi="Lucida Sans" w:cs="Lucida Sans"/>
                <w:color w:val="333333"/>
                <w:sz w:val="20"/>
              </w:rPr>
              <w:t>2007</w:t>
            </w:r>
            <w:r>
              <w:rPr>
                <w:rFonts w:ascii="Times New Roman" w:eastAsia="Times New Roman" w:hAnsi="Times New Roman" w:cs="Times New Roman"/>
                <w:sz w:val="28"/>
              </w:rPr>
              <w:t xml:space="preserve"> </w:t>
            </w:r>
          </w:p>
        </w:tc>
        <w:tc>
          <w:tcPr>
            <w:tcW w:w="4674" w:type="dxa"/>
            <w:tcBorders>
              <w:top w:val="single" w:sz="4" w:space="0" w:color="000000"/>
              <w:left w:val="single" w:sz="4" w:space="0" w:color="000000"/>
              <w:bottom w:val="single" w:sz="4" w:space="0" w:color="000000"/>
              <w:right w:val="single" w:sz="4" w:space="0" w:color="000000"/>
            </w:tcBorders>
          </w:tcPr>
          <w:p w:rsidR="00963931" w:rsidRDefault="00963931" w:rsidP="009865BF">
            <w:r>
              <w:rPr>
                <w:rFonts w:ascii="Times New Roman" w:eastAsia="Times New Roman" w:hAnsi="Times New Roman" w:cs="Times New Roman"/>
                <w:sz w:val="28"/>
                <w:szCs w:val="28"/>
                <w:rtl/>
              </w:rPr>
              <w:t xml:space="preserve"> Required Prescribed Books (methodological, if any)</w:t>
            </w:r>
          </w:p>
        </w:tc>
      </w:tr>
      <w:tr w:rsidR="00963931" w:rsidTr="009865BF">
        <w:trPr>
          <w:trHeight w:val="610"/>
          <w:jc w:val="center"/>
        </w:trPr>
        <w:tc>
          <w:tcPr>
            <w:tcW w:w="4675" w:type="dxa"/>
            <w:tcBorders>
              <w:top w:val="single" w:sz="4" w:space="0" w:color="000000"/>
              <w:left w:val="single" w:sz="4" w:space="0" w:color="000000"/>
              <w:bottom w:val="single" w:sz="4" w:space="0" w:color="000000"/>
              <w:right w:val="single" w:sz="4" w:space="0" w:color="000000"/>
            </w:tcBorders>
          </w:tcPr>
          <w:p w:rsidR="00963931" w:rsidRDefault="00963931" w:rsidP="009865BF">
            <w:pPr>
              <w:ind w:right="65"/>
            </w:pPr>
            <w:r>
              <w:rPr>
                <w:rFonts w:ascii="Lucida Sans" w:eastAsia="Lucida Sans" w:hAnsi="Lucida Sans" w:cs="Lucida Sans"/>
                <w:color w:val="333333"/>
                <w:sz w:val="20"/>
              </w:rPr>
              <w:t xml:space="preserve">Principles and Applications of Thermal </w:t>
            </w:r>
          </w:p>
          <w:p w:rsidR="00963931" w:rsidRDefault="00963931" w:rsidP="009865BF">
            <w:pPr>
              <w:ind w:left="370"/>
            </w:pPr>
            <w:r>
              <w:rPr>
                <w:rFonts w:ascii="Lucida Sans" w:eastAsia="Lucida Sans" w:hAnsi="Lucida Sans" w:cs="Lucida Sans"/>
                <w:color w:val="333333"/>
                <w:sz w:val="20"/>
              </w:rPr>
              <w:t xml:space="preserve">Analysis, Paul Gabbott John Wiley &amp; Sons, </w:t>
            </w:r>
          </w:p>
          <w:p w:rsidR="00963931" w:rsidRDefault="009865BF" w:rsidP="009865BF">
            <w:pPr>
              <w:spacing w:after="262"/>
              <w:ind w:left="370"/>
            </w:pPr>
            <w:r>
              <w:rPr>
                <w:rFonts w:ascii="Lucida Sans" w:eastAsia="Lucida Sans" w:hAnsi="Lucida Sans" w:cs="Lucida Sans"/>
                <w:color w:val="333333"/>
                <w:sz w:val="20"/>
              </w:rPr>
              <w:t>2008</w:t>
            </w:r>
          </w:p>
        </w:tc>
        <w:tc>
          <w:tcPr>
            <w:tcW w:w="4674" w:type="dxa"/>
            <w:tcBorders>
              <w:top w:val="single" w:sz="4" w:space="0" w:color="000000"/>
              <w:left w:val="single" w:sz="4" w:space="0" w:color="000000"/>
              <w:bottom w:val="single" w:sz="4" w:space="0" w:color="000000"/>
              <w:right w:val="single" w:sz="4" w:space="0" w:color="000000"/>
            </w:tcBorders>
          </w:tcPr>
          <w:p w:rsidR="00963931" w:rsidRDefault="00963931" w:rsidP="009865BF">
            <w:r>
              <w:rPr>
                <w:rFonts w:ascii="Times New Roman" w:eastAsia="Times New Roman" w:hAnsi="Times New Roman" w:cs="Times New Roman"/>
                <w:sz w:val="28"/>
                <w:szCs w:val="28"/>
                <w:rtl/>
              </w:rPr>
              <w:t>المراجع الرئيسة (المصادر)</w:t>
            </w:r>
          </w:p>
        </w:tc>
      </w:tr>
      <w:tr w:rsidR="00963931" w:rsidTr="009865BF">
        <w:trPr>
          <w:trHeight w:val="379"/>
          <w:jc w:val="center"/>
        </w:trPr>
        <w:tc>
          <w:tcPr>
            <w:tcW w:w="4675" w:type="dxa"/>
            <w:tcBorders>
              <w:top w:val="single" w:sz="4" w:space="0" w:color="000000"/>
              <w:left w:val="single" w:sz="4" w:space="0" w:color="000000"/>
              <w:bottom w:val="single" w:sz="4" w:space="0" w:color="000000"/>
              <w:right w:val="single" w:sz="4" w:space="0" w:color="000000"/>
            </w:tcBorders>
          </w:tcPr>
          <w:p w:rsidR="00963931" w:rsidRDefault="00963931" w:rsidP="009865BF">
            <w:pPr>
              <w:ind w:right="1"/>
            </w:pPr>
            <w:r>
              <w:rPr>
                <w:rFonts w:ascii="Times New Roman" w:eastAsia="Times New Roman" w:hAnsi="Times New Roman" w:cs="Times New Roman"/>
                <w:sz w:val="28"/>
              </w:rPr>
              <w:t xml:space="preserve"> </w:t>
            </w:r>
            <w:r w:rsidR="009865BF">
              <w:rPr>
                <w:rFonts w:ascii="Lucida Sans" w:eastAsia="Lucida Sans" w:hAnsi="Lucida Sans" w:cs="Lucida Sans"/>
                <w:color w:val="333333"/>
                <w:sz w:val="20"/>
              </w:rPr>
              <w:t xml:space="preserve">Studyguide for Principles of Instrumental </w:t>
            </w:r>
            <w:r w:rsidR="009865BF">
              <w:rPr>
                <w:rFonts w:ascii="Arial" w:eastAsia="Arial" w:hAnsi="Arial" w:cs="Arial"/>
                <w:sz w:val="28"/>
              </w:rPr>
              <w:t xml:space="preserve"> </w:t>
            </w:r>
            <w:r w:rsidR="009865BF">
              <w:rPr>
                <w:rFonts w:ascii="Lucida Sans" w:eastAsia="Lucida Sans" w:hAnsi="Lucida Sans" w:cs="Lucida Sans"/>
                <w:color w:val="333333"/>
                <w:sz w:val="20"/>
              </w:rPr>
              <w:t>Analysis by Skoog, Holler and Nieman, 2012</w:t>
            </w:r>
          </w:p>
        </w:tc>
        <w:tc>
          <w:tcPr>
            <w:tcW w:w="4674" w:type="dxa"/>
            <w:tcBorders>
              <w:top w:val="single" w:sz="4" w:space="0" w:color="000000"/>
              <w:left w:val="single" w:sz="4" w:space="0" w:color="000000"/>
              <w:bottom w:val="single" w:sz="4" w:space="0" w:color="000000"/>
              <w:right w:val="single" w:sz="4" w:space="0" w:color="000000"/>
            </w:tcBorders>
          </w:tcPr>
          <w:p w:rsidR="00963931" w:rsidRDefault="00963931" w:rsidP="009865BF">
            <w:r>
              <w:rPr>
                <w:rFonts w:ascii="Times New Roman" w:eastAsia="Times New Roman" w:hAnsi="Times New Roman" w:cs="Times New Roman"/>
                <w:sz w:val="28"/>
                <w:szCs w:val="28"/>
                <w:rtl/>
              </w:rPr>
              <w:t xml:space="preserve"> Recommended Supporting Books and References</w:t>
            </w:r>
          </w:p>
        </w:tc>
      </w:tr>
      <w:tr w:rsidR="00963931" w:rsidTr="009865BF">
        <w:trPr>
          <w:trHeight w:val="977"/>
          <w:jc w:val="center"/>
        </w:trPr>
        <w:tc>
          <w:tcPr>
            <w:tcW w:w="4675" w:type="dxa"/>
            <w:tcBorders>
              <w:top w:val="single" w:sz="4" w:space="0" w:color="000000"/>
              <w:left w:val="single" w:sz="4" w:space="0" w:color="000000"/>
              <w:bottom w:val="single" w:sz="4" w:space="0" w:color="000000"/>
              <w:right w:val="single" w:sz="4" w:space="0" w:color="000000"/>
            </w:tcBorders>
          </w:tcPr>
          <w:p w:rsidR="00963931" w:rsidRDefault="00963931" w:rsidP="009865BF">
            <w:pPr>
              <w:spacing w:after="59"/>
              <w:ind w:left="10"/>
            </w:pPr>
            <w:r>
              <w:t xml:space="preserve"> </w:t>
            </w:r>
          </w:p>
          <w:p w:rsidR="00963931" w:rsidRDefault="00963931" w:rsidP="009865BF">
            <w:pPr>
              <w:spacing w:after="102"/>
              <w:ind w:right="69"/>
            </w:pPr>
            <w:r>
              <w:t>https://studylib.net/doc/8252056/course-</w:t>
            </w:r>
          </w:p>
          <w:p w:rsidR="00963931" w:rsidRDefault="00963931" w:rsidP="009865BF">
            <w:pPr>
              <w:ind w:right="70"/>
            </w:pPr>
            <w:r>
              <w:t>syllabus-for-instrumental-analysis--chem-5640</w:t>
            </w:r>
            <w:r>
              <w:rPr>
                <w:rFonts w:ascii="Times New Roman" w:eastAsia="Times New Roman" w:hAnsi="Times New Roman" w:cs="Times New Roman"/>
                <w:sz w:val="28"/>
              </w:rPr>
              <w:t xml:space="preserve"> </w:t>
            </w:r>
          </w:p>
        </w:tc>
        <w:tc>
          <w:tcPr>
            <w:tcW w:w="4674" w:type="dxa"/>
            <w:tcBorders>
              <w:top w:val="single" w:sz="4" w:space="0" w:color="000000"/>
              <w:left w:val="single" w:sz="4" w:space="0" w:color="000000"/>
              <w:bottom w:val="single" w:sz="4" w:space="0" w:color="000000"/>
              <w:right w:val="single" w:sz="4" w:space="0" w:color="000000"/>
            </w:tcBorders>
          </w:tcPr>
          <w:p w:rsidR="00963931" w:rsidRDefault="00963931" w:rsidP="009865BF">
            <w:r>
              <w:rPr>
                <w:rFonts w:ascii="Times New Roman" w:eastAsia="Times New Roman" w:hAnsi="Times New Roman" w:cs="Times New Roman"/>
                <w:sz w:val="28"/>
                <w:szCs w:val="28"/>
                <w:rtl/>
              </w:rPr>
              <w:t xml:space="preserve"> Electronic References (Internet sites)</w:t>
            </w:r>
          </w:p>
        </w:tc>
      </w:tr>
    </w:tbl>
    <w:p w:rsidR="00963931" w:rsidRDefault="007355EB" w:rsidP="00B202C1">
      <w:pPr>
        <w:spacing w:after="0"/>
        <w:jc w:val="right"/>
      </w:pPr>
      <w:r>
        <w:rPr>
          <w:noProof/>
        </w:rPr>
        <mc:AlternateContent>
          <mc:Choice Requires="wpg">
            <w:drawing>
              <wp:anchor distT="0" distB="0" distL="114300" distR="114300" simplePos="0" relativeHeight="251724800" behindDoc="0" locked="0" layoutInCell="1" allowOverlap="1" wp14:anchorId="7071D4A2" wp14:editId="59F736F9">
                <wp:simplePos x="0" y="0"/>
                <wp:positionH relativeFrom="page">
                  <wp:align>right</wp:align>
                </wp:positionH>
                <wp:positionV relativeFrom="page">
                  <wp:posOffset>44450</wp:posOffset>
                </wp:positionV>
                <wp:extent cx="38100" cy="9373870"/>
                <wp:effectExtent l="0" t="0" r="0" b="0"/>
                <wp:wrapSquare wrapText="bothSides"/>
                <wp:docPr id="293537" name="Group 293537"/>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8745" name="Shape 438745"/>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1420AAA4" id="Group 293537" o:spid="_x0000_s1026" style="position:absolute;margin-left:-48.2pt;margin-top:3.5pt;width:3pt;height:738.1pt;z-index:251724800;mso-position-horizontal:right;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">
                <v:shape id="Shape 438745"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" path="m,l38100,r,9373870l,9373870,,e" fillcolor="#002060" stroked="f" strokeweight="0">
                  <v:stroke miterlimit="83231f" joinstyle="miter"/>
                  <v:path arrowok="t" textboxrect="0,0,38100,9373870"/>
                </v:shape>
                <w10:wrap type="square" anchorx="page" anchory="page"/>
              </v:group>
            </w:pict>
          </mc:Fallback>
        </mc:AlternateContent>
      </w:r>
      <w:r>
        <w:rPr>
          <w:noProof/>
        </w:rPr>
        <mc:AlternateContent>
          <mc:Choice Requires="wpg">
            <w:drawing>
              <wp:anchor distT="0" distB="0" distL="114300" distR="114300" simplePos="0" relativeHeight="251723776" behindDoc="0" locked="0" layoutInCell="1" allowOverlap="1" wp14:anchorId="528FDB77" wp14:editId="73E34961">
                <wp:simplePos x="0" y="0"/>
                <wp:positionH relativeFrom="page">
                  <wp:posOffset>7917</wp:posOffset>
                </wp:positionH>
                <wp:positionV relativeFrom="page">
                  <wp:posOffset>366016</wp:posOffset>
                </wp:positionV>
                <wp:extent cx="38100" cy="9373870"/>
                <wp:effectExtent l="0" t="0" r="0" b="0"/>
                <wp:wrapTopAndBottom/>
                <wp:docPr id="293535" name="Group 293535"/>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8743" name="Shape 43874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5FE7F0F9" id="Group 293535" o:spid="_x0000_s1026" style="position:absolute;margin-left:.6pt;margin-top:28.8pt;width:3pt;height:738.1pt;z-index:25172377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">
                <v:shape id="Shape 43874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sidR="00963931">
        <w:rPr>
          <w:rFonts w:ascii="Times New Roman" w:eastAsia="Times New Roman" w:hAnsi="Times New Roman" w:cs="Times New Roman"/>
          <w:sz w:val="44"/>
        </w:rPr>
        <w:t xml:space="preserve"> </w:t>
      </w:r>
    </w:p>
    <w:p w:rsidR="00963931" w:rsidRDefault="00963931" w:rsidP="00B202C1">
      <w:pPr>
        <w:spacing w:after="0"/>
        <w:ind w:left="-1440" w:right="10912"/>
        <w:jc w:val="right"/>
      </w:pPr>
    </w:p>
    <w:tbl>
      <w:tblPr>
        <w:tblStyle w:val="TableGrid"/>
        <w:tblW w:w="9638" w:type="dxa"/>
        <w:jc w:val="center"/>
        <w:tblInd w:w="0" w:type="dxa"/>
        <w:tblCellMar>
          <w:top w:w="31" w:type="dxa"/>
          <w:left w:w="474" w:type="dxa"/>
          <w:right w:w="37" w:type="dxa"/>
        </w:tblCellMar>
        <w:tblLook w:val="04A0" w:firstRow="1" w:lastRow="0" w:firstColumn="1" w:lastColumn="0" w:noHBand="0" w:noVBand="1"/>
      </w:tblPr>
      <w:tblGrid>
        <w:gridCol w:w="9638"/>
      </w:tblGrid>
      <w:tr w:rsidR="009865BF" w:rsidTr="009865BF">
        <w:trPr>
          <w:trHeight w:val="638"/>
          <w:jc w:val="center"/>
        </w:trPr>
        <w:tc>
          <w:tcPr>
            <w:tcW w:w="9638"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9865BF">
            <w:pPr>
              <w:bidi/>
              <w:ind w:left="362"/>
            </w:pPr>
            <w:r>
              <w:rPr>
                <w:b/>
                <w:bCs/>
                <w:sz w:val="32"/>
                <w:szCs w:val="32"/>
                <w:rtl/>
              </w:rPr>
              <w:t>1. عنوان المقرر</w:t>
            </w:r>
          </w:p>
        </w:tc>
      </w:tr>
      <w:tr w:rsidR="009865BF" w:rsidTr="009865BF">
        <w:trPr>
          <w:trHeight w:val="582"/>
          <w:jc w:val="center"/>
        </w:trPr>
        <w:tc>
          <w:tcPr>
            <w:tcW w:w="9638" w:type="dxa"/>
            <w:tcBorders>
              <w:top w:val="single" w:sz="4" w:space="0" w:color="000000"/>
              <w:left w:val="single" w:sz="4" w:space="0" w:color="000000"/>
              <w:bottom w:val="single" w:sz="4" w:space="0" w:color="000000"/>
              <w:right w:val="single" w:sz="4" w:space="0" w:color="000000"/>
            </w:tcBorders>
          </w:tcPr>
          <w:p w:rsidR="00963931" w:rsidRPr="009865BF" w:rsidRDefault="009865BF" w:rsidP="009865BF">
            <w:pPr>
              <w:autoSpaceDE w:val="0"/>
              <w:autoSpaceDN w:val="0"/>
              <w:adjustRightInd w:val="0"/>
              <w:jc w:val="center"/>
              <w:rPr>
                <w:rFonts w:ascii="Arial" w:hAnsi="Arial" w:cs="Arial"/>
                <w:b/>
                <w:bCs/>
                <w:sz w:val="24"/>
                <w:szCs w:val="24"/>
                <w:lang w:bidi="ar-IQ"/>
              </w:rPr>
            </w:pPr>
            <w:r>
              <w:rPr>
                <w:rFonts w:ascii="Arial" w:hAnsi="Arial" w:cs="Arial" w:hint="cs"/>
                <w:b/>
                <w:bCs/>
                <w:sz w:val="24"/>
                <w:szCs w:val="24"/>
                <w:rtl/>
                <w:lang w:bidi="ar-IQ"/>
              </w:rPr>
              <w:t>ن</w:t>
            </w:r>
            <w:r w:rsidRPr="00FD1D74">
              <w:rPr>
                <w:rFonts w:ascii="Arial" w:hAnsi="Arial" w:cs="Arial" w:hint="cs"/>
                <w:b/>
                <w:bCs/>
                <w:sz w:val="24"/>
                <w:szCs w:val="24"/>
                <w:rtl/>
                <w:lang w:bidi="ar-IQ"/>
              </w:rPr>
              <w:t>ظام البصمة الالي</w:t>
            </w:r>
          </w:p>
        </w:tc>
      </w:tr>
      <w:tr w:rsidR="009865BF" w:rsidTr="009865BF">
        <w:trPr>
          <w:trHeight w:val="637"/>
          <w:jc w:val="center"/>
        </w:trPr>
        <w:tc>
          <w:tcPr>
            <w:tcW w:w="9638"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9865BF">
            <w:pPr>
              <w:bidi/>
              <w:ind w:left="362"/>
            </w:pPr>
            <w:r>
              <w:rPr>
                <w:b/>
                <w:bCs/>
                <w:sz w:val="32"/>
                <w:szCs w:val="32"/>
                <w:rtl/>
              </w:rPr>
              <w:t>2. رمز المقرر</w:t>
            </w:r>
          </w:p>
        </w:tc>
      </w:tr>
      <w:tr w:rsidR="009865BF" w:rsidTr="009865BF">
        <w:trPr>
          <w:trHeight w:val="582"/>
          <w:jc w:val="center"/>
        </w:trPr>
        <w:tc>
          <w:tcPr>
            <w:tcW w:w="9638" w:type="dxa"/>
            <w:tcBorders>
              <w:top w:val="single" w:sz="4" w:space="0" w:color="000000"/>
              <w:left w:val="single" w:sz="4" w:space="0" w:color="000000"/>
              <w:bottom w:val="single" w:sz="4" w:space="0" w:color="000000"/>
              <w:right w:val="single" w:sz="4" w:space="0" w:color="000000"/>
            </w:tcBorders>
          </w:tcPr>
          <w:p w:rsidR="00963931" w:rsidRDefault="00963931" w:rsidP="009865BF">
            <w:pPr>
              <w:jc w:val="center"/>
              <w:rPr>
                <w:rFonts w:eastAsia="Times New Roman"/>
                <w:b/>
                <w:bCs/>
              </w:rPr>
            </w:pPr>
            <w:r>
              <w:rPr>
                <w:rFonts w:hint="cs"/>
                <w:b/>
                <w:bCs/>
                <w:lang w:bidi="ar-IQ"/>
              </w:rPr>
              <w:t xml:space="preserve">FOR </w:t>
            </w:r>
            <w:r>
              <w:rPr>
                <w:b/>
                <w:bCs/>
              </w:rPr>
              <w:t>410</w:t>
            </w:r>
          </w:p>
          <w:p w:rsidR="00963931" w:rsidRDefault="00963931" w:rsidP="009865BF">
            <w:pPr>
              <w:ind w:right="372"/>
              <w:jc w:val="right"/>
            </w:pPr>
          </w:p>
        </w:tc>
      </w:tr>
      <w:tr w:rsidR="009865BF" w:rsidTr="009865BF">
        <w:trPr>
          <w:trHeight w:val="637"/>
          <w:jc w:val="center"/>
        </w:trPr>
        <w:tc>
          <w:tcPr>
            <w:tcW w:w="9638"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63931" w:rsidP="009865BF">
            <w:pPr>
              <w:bidi/>
              <w:ind w:left="362"/>
            </w:pPr>
            <w:r>
              <w:rPr>
                <w:b/>
                <w:bCs/>
                <w:sz w:val="32"/>
                <w:szCs w:val="32"/>
                <w:rtl/>
              </w:rPr>
              <w:t>3. الفصل / السنة</w:t>
            </w:r>
          </w:p>
        </w:tc>
      </w:tr>
      <w:tr w:rsidR="009865BF" w:rsidTr="009865BF">
        <w:trPr>
          <w:trHeight w:val="583"/>
          <w:jc w:val="center"/>
        </w:trPr>
        <w:tc>
          <w:tcPr>
            <w:tcW w:w="9638" w:type="dxa"/>
            <w:tcBorders>
              <w:top w:val="single" w:sz="4" w:space="0" w:color="000000"/>
              <w:left w:val="single" w:sz="4" w:space="0" w:color="000000"/>
              <w:bottom w:val="single" w:sz="4" w:space="0" w:color="000000"/>
              <w:right w:val="single" w:sz="4" w:space="0" w:color="000000"/>
            </w:tcBorders>
          </w:tcPr>
          <w:p w:rsidR="00963931" w:rsidRDefault="00963931" w:rsidP="009865BF">
            <w:pPr>
              <w:bidi/>
              <w:ind w:left="302"/>
              <w:jc w:val="center"/>
            </w:pPr>
            <w:r>
              <w:rPr>
                <w:rFonts w:ascii="Times New Roman" w:eastAsia="Times New Roman" w:hAnsi="Times New Roman" w:cs="Times New Roman"/>
                <w:sz w:val="28"/>
                <w:szCs w:val="28"/>
                <w:rtl/>
              </w:rPr>
              <w:t>Fourth Level / Second Semester</w:t>
            </w:r>
          </w:p>
        </w:tc>
      </w:tr>
      <w:tr w:rsidR="009865BF" w:rsidTr="009865BF">
        <w:trPr>
          <w:trHeight w:val="637"/>
          <w:jc w:val="center"/>
        </w:trPr>
        <w:tc>
          <w:tcPr>
            <w:tcW w:w="9638"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865BF" w:rsidP="009865BF">
            <w:pPr>
              <w:bidi/>
              <w:ind w:left="362"/>
              <w:rPr>
                <w:rtl/>
                <w:lang w:bidi="ar-IQ"/>
              </w:rPr>
            </w:pPr>
            <w:r>
              <w:rPr>
                <w:rFonts w:hint="cs"/>
                <w:b/>
                <w:bCs/>
                <w:sz w:val="32"/>
                <w:szCs w:val="32"/>
                <w:rtl/>
              </w:rPr>
              <w:t>4</w:t>
            </w:r>
            <w:r w:rsidRPr="009865BF">
              <w:rPr>
                <w:rFonts w:cs="Arial"/>
                <w:b/>
                <w:bCs/>
                <w:sz w:val="32"/>
                <w:szCs w:val="32"/>
                <w:rtl/>
              </w:rPr>
              <w:t>. تاريخ إعداد هذا الوصف</w:t>
            </w:r>
          </w:p>
        </w:tc>
      </w:tr>
      <w:tr w:rsidR="009865BF" w:rsidTr="009865BF">
        <w:trPr>
          <w:trHeight w:val="605"/>
          <w:jc w:val="center"/>
        </w:trPr>
        <w:tc>
          <w:tcPr>
            <w:tcW w:w="9638" w:type="dxa"/>
            <w:tcBorders>
              <w:top w:val="single" w:sz="4" w:space="0" w:color="000000"/>
              <w:left w:val="single" w:sz="4" w:space="0" w:color="000000"/>
              <w:bottom w:val="single" w:sz="4" w:space="0" w:color="000000"/>
              <w:right w:val="single" w:sz="4" w:space="0" w:color="000000"/>
            </w:tcBorders>
          </w:tcPr>
          <w:p w:rsidR="00963931" w:rsidRDefault="00963931" w:rsidP="009865BF">
            <w:pPr>
              <w:ind w:right="370"/>
              <w:jc w:val="center"/>
            </w:pPr>
            <w:r>
              <w:rPr>
                <w:sz w:val="28"/>
              </w:rPr>
              <w:t>2026</w:t>
            </w:r>
            <w:r>
              <w:rPr>
                <w:rFonts w:ascii="Times New Roman" w:eastAsia="Times New Roman" w:hAnsi="Times New Roman" w:cs="Times New Roman"/>
                <w:sz w:val="28"/>
              </w:rPr>
              <w:t>-</w:t>
            </w:r>
            <w:r>
              <w:rPr>
                <w:sz w:val="28"/>
              </w:rPr>
              <w:t>2025</w:t>
            </w:r>
          </w:p>
        </w:tc>
      </w:tr>
      <w:tr w:rsidR="009865BF" w:rsidTr="009865BF">
        <w:trPr>
          <w:trHeight w:val="636"/>
          <w:jc w:val="center"/>
        </w:trPr>
        <w:tc>
          <w:tcPr>
            <w:tcW w:w="9638"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865BF" w:rsidP="009865BF">
            <w:pPr>
              <w:bidi/>
              <w:ind w:left="362"/>
              <w:rPr>
                <w:rtl/>
                <w:lang w:bidi="ar-IQ"/>
              </w:rPr>
            </w:pPr>
            <w:r>
              <w:rPr>
                <w:rFonts w:cs="Arial" w:hint="cs"/>
                <w:b/>
                <w:bCs/>
                <w:sz w:val="32"/>
                <w:szCs w:val="32"/>
                <w:rtl/>
              </w:rPr>
              <w:t>5.</w:t>
            </w:r>
            <w:r w:rsidRPr="009865BF">
              <w:rPr>
                <w:rFonts w:cs="Arial"/>
                <w:b/>
                <w:bCs/>
                <w:sz w:val="32"/>
                <w:szCs w:val="32"/>
                <w:rtl/>
              </w:rPr>
              <w:t>طرق الحضور المتاحة</w:t>
            </w:r>
          </w:p>
        </w:tc>
      </w:tr>
      <w:tr w:rsidR="009865BF" w:rsidTr="009865BF">
        <w:trPr>
          <w:trHeight w:val="583"/>
          <w:jc w:val="center"/>
        </w:trPr>
        <w:tc>
          <w:tcPr>
            <w:tcW w:w="9638" w:type="dxa"/>
            <w:tcBorders>
              <w:top w:val="single" w:sz="4" w:space="0" w:color="000000"/>
              <w:left w:val="single" w:sz="4" w:space="0" w:color="000000"/>
              <w:bottom w:val="single" w:sz="4" w:space="0" w:color="000000"/>
              <w:right w:val="single" w:sz="4" w:space="0" w:color="000000"/>
            </w:tcBorders>
          </w:tcPr>
          <w:p w:rsidR="00963931" w:rsidRDefault="00963931" w:rsidP="009865BF">
            <w:pPr>
              <w:bidi/>
              <w:ind w:left="303"/>
              <w:jc w:val="center"/>
            </w:pPr>
            <w:r>
              <w:rPr>
                <w:rFonts w:ascii="Times New Roman" w:eastAsia="Times New Roman" w:hAnsi="Times New Roman" w:cs="Times New Roman"/>
                <w:sz w:val="28"/>
                <w:szCs w:val="28"/>
                <w:rtl/>
              </w:rPr>
              <w:t>In-person Attendance</w:t>
            </w:r>
          </w:p>
        </w:tc>
      </w:tr>
      <w:tr w:rsidR="009865BF" w:rsidTr="009865BF">
        <w:trPr>
          <w:trHeight w:val="636"/>
          <w:jc w:val="center"/>
        </w:trPr>
        <w:tc>
          <w:tcPr>
            <w:tcW w:w="9638"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865BF" w:rsidP="009865BF">
            <w:pPr>
              <w:bidi/>
              <w:ind w:left="362"/>
              <w:rPr>
                <w:rtl/>
                <w:lang w:bidi="ar-IQ"/>
              </w:rPr>
            </w:pPr>
            <w:r w:rsidRPr="009865BF">
              <w:rPr>
                <w:b/>
                <w:bCs/>
                <w:sz w:val="32"/>
                <w:szCs w:val="32"/>
              </w:rPr>
              <w:t>6</w:t>
            </w:r>
            <w:r w:rsidRPr="009865BF">
              <w:rPr>
                <w:rFonts w:cs="Arial"/>
                <w:b/>
                <w:bCs/>
                <w:sz w:val="32"/>
                <w:szCs w:val="32"/>
                <w:rtl/>
              </w:rPr>
              <w:t>. إجمالي الساعات / إجمالي الوحدات</w:t>
            </w:r>
          </w:p>
        </w:tc>
      </w:tr>
      <w:tr w:rsidR="009865BF" w:rsidTr="009865BF">
        <w:trPr>
          <w:trHeight w:val="607"/>
          <w:jc w:val="center"/>
        </w:trPr>
        <w:tc>
          <w:tcPr>
            <w:tcW w:w="9638" w:type="dxa"/>
            <w:tcBorders>
              <w:top w:val="single" w:sz="4" w:space="0" w:color="000000"/>
              <w:left w:val="single" w:sz="4" w:space="0" w:color="000000"/>
              <w:bottom w:val="single" w:sz="4" w:space="0" w:color="000000"/>
              <w:right w:val="single" w:sz="4" w:space="0" w:color="000000"/>
            </w:tcBorders>
          </w:tcPr>
          <w:p w:rsidR="00963931" w:rsidRDefault="00963931" w:rsidP="009865BF">
            <w:pPr>
              <w:bidi/>
              <w:ind w:left="300"/>
              <w:jc w:val="center"/>
            </w:pPr>
            <w:r>
              <w:rPr>
                <w:sz w:val="28"/>
                <w:szCs w:val="28"/>
              </w:rPr>
              <w:t>45</w:t>
            </w:r>
            <w:r>
              <w:rPr>
                <w:rFonts w:ascii="Times New Roman" w:eastAsia="Times New Roman" w:hAnsi="Times New Roman" w:cs="Times New Roman"/>
                <w:sz w:val="28"/>
                <w:szCs w:val="28"/>
                <w:rtl/>
              </w:rPr>
              <w:t xml:space="preserve">ساعة / </w:t>
            </w:r>
            <w:r>
              <w:rPr>
                <w:sz w:val="28"/>
                <w:szCs w:val="28"/>
              </w:rPr>
              <w:t>3</w:t>
            </w:r>
            <w:r>
              <w:rPr>
                <w:rFonts w:ascii="Times New Roman" w:eastAsia="Times New Roman" w:hAnsi="Times New Roman" w:cs="Times New Roman"/>
                <w:sz w:val="28"/>
                <w:szCs w:val="28"/>
                <w:rtl/>
              </w:rPr>
              <w:t xml:space="preserve"> وحدات</w:t>
            </w:r>
          </w:p>
        </w:tc>
      </w:tr>
      <w:tr w:rsidR="009865BF" w:rsidTr="009865BF">
        <w:trPr>
          <w:trHeight w:val="636"/>
          <w:jc w:val="center"/>
        </w:trPr>
        <w:tc>
          <w:tcPr>
            <w:tcW w:w="9638"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7355EB" w:rsidP="009865BF">
            <w:pPr>
              <w:bidi/>
              <w:ind w:left="199"/>
            </w:pPr>
            <w:r>
              <w:rPr>
                <w:rFonts w:hint="cs"/>
                <w:b/>
                <w:bCs/>
                <w:sz w:val="32"/>
                <w:szCs w:val="32"/>
                <w:rtl/>
              </w:rPr>
              <w:t xml:space="preserve">7. اسم منسق المقرر </w:t>
            </w:r>
            <w:r w:rsidR="009865BF" w:rsidRPr="009865BF">
              <w:rPr>
                <w:rFonts w:cs="Arial"/>
                <w:b/>
                <w:bCs/>
                <w:sz w:val="32"/>
                <w:szCs w:val="32"/>
                <w:rtl/>
              </w:rPr>
              <w:t>(إذا كان هناك أكثر من شخص، فاذكر الأسماء وعناوين البريد الإلكتروني الجامعية)</w:t>
            </w:r>
          </w:p>
        </w:tc>
      </w:tr>
      <w:tr w:rsidR="009865BF" w:rsidTr="009865BF">
        <w:trPr>
          <w:trHeight w:val="535"/>
          <w:jc w:val="center"/>
        </w:trPr>
        <w:tc>
          <w:tcPr>
            <w:tcW w:w="9638" w:type="dxa"/>
            <w:tcBorders>
              <w:top w:val="single" w:sz="4" w:space="0" w:color="000000"/>
              <w:left w:val="single" w:sz="4" w:space="0" w:color="000000"/>
              <w:bottom w:val="single" w:sz="4" w:space="0" w:color="000000"/>
              <w:right w:val="single" w:sz="4" w:space="0" w:color="000000"/>
            </w:tcBorders>
          </w:tcPr>
          <w:p w:rsidR="00963931" w:rsidRDefault="00963931" w:rsidP="009865BF">
            <w:pPr>
              <w:ind w:right="72"/>
              <w:jc w:val="right"/>
            </w:pPr>
          </w:p>
        </w:tc>
      </w:tr>
      <w:tr w:rsidR="009865BF" w:rsidTr="009865BF">
        <w:trPr>
          <w:trHeight w:val="636"/>
          <w:jc w:val="center"/>
        </w:trPr>
        <w:tc>
          <w:tcPr>
            <w:tcW w:w="9638"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9865BF" w:rsidP="009865BF">
            <w:pPr>
              <w:bidi/>
              <w:ind w:left="362"/>
            </w:pPr>
            <w:r>
              <w:rPr>
                <w:rFonts w:hint="cs"/>
                <w:b/>
                <w:bCs/>
                <w:sz w:val="32"/>
                <w:szCs w:val="32"/>
                <w:rtl/>
              </w:rPr>
              <w:t>8</w:t>
            </w:r>
            <w:r w:rsidR="00963931">
              <w:rPr>
                <w:rFonts w:ascii="Times New Roman" w:eastAsia="Times New Roman" w:hAnsi="Times New Roman" w:cs="Times New Roman"/>
                <w:b/>
                <w:bCs/>
                <w:sz w:val="32"/>
                <w:szCs w:val="32"/>
                <w:rtl/>
              </w:rPr>
              <w:t>.</w:t>
            </w:r>
            <w:r w:rsidR="00963931">
              <w:rPr>
                <w:rFonts w:ascii="Arial" w:eastAsia="Arial" w:hAnsi="Arial" w:cs="Arial"/>
                <w:b/>
                <w:bCs/>
                <w:sz w:val="32"/>
                <w:szCs w:val="32"/>
                <w:rtl/>
              </w:rPr>
              <w:t xml:space="preserve"> </w:t>
            </w:r>
            <w:r w:rsidR="00963931">
              <w:rPr>
                <w:rFonts w:ascii="Times New Roman" w:eastAsia="Times New Roman" w:hAnsi="Times New Roman" w:cs="Times New Roman"/>
                <w:b/>
                <w:bCs/>
                <w:sz w:val="32"/>
                <w:szCs w:val="32"/>
                <w:rtl/>
              </w:rPr>
              <w:t>اه</w:t>
            </w:r>
            <w:r w:rsidR="007355EB">
              <w:rPr>
                <w:rFonts w:ascii="Times New Roman" w:eastAsia="Times New Roman" w:hAnsi="Times New Roman" w:cs="Times New Roman"/>
                <w:b/>
                <w:bCs/>
                <w:sz w:val="32"/>
                <w:szCs w:val="32"/>
                <w:rtl/>
              </w:rPr>
              <w:t xml:space="preserve">داف المقرر </w:t>
            </w:r>
          </w:p>
        </w:tc>
      </w:tr>
      <w:tr w:rsidR="009865BF" w:rsidTr="00E37A49">
        <w:trPr>
          <w:trHeight w:val="9069"/>
          <w:jc w:val="center"/>
        </w:trPr>
        <w:tc>
          <w:tcPr>
            <w:tcW w:w="9638" w:type="dxa"/>
            <w:tcBorders>
              <w:top w:val="single" w:sz="4" w:space="0" w:color="000000"/>
              <w:left w:val="single" w:sz="4" w:space="0" w:color="000000"/>
              <w:bottom w:val="single" w:sz="4" w:space="0" w:color="000000"/>
              <w:right w:val="single" w:sz="4" w:space="0" w:color="000000"/>
            </w:tcBorders>
          </w:tcPr>
          <w:p w:rsidR="00E37A49" w:rsidRPr="00E37A49" w:rsidRDefault="00E37A49" w:rsidP="00E37A49">
            <w:pPr>
              <w:pStyle w:val="af2"/>
              <w:jc w:val="right"/>
              <w:rPr>
                <w:b/>
                <w:bCs/>
              </w:rPr>
            </w:pPr>
            <w:r w:rsidRPr="00E37A49">
              <w:rPr>
                <w:b/>
                <w:bCs/>
                <w:rtl/>
              </w:rPr>
              <w:t>أ - المعرفة</w:t>
            </w:r>
            <w:r w:rsidRPr="00E37A49">
              <w:rPr>
                <w:b/>
                <w:bCs/>
              </w:rPr>
              <w:t>:</w:t>
            </w:r>
          </w:p>
          <w:p w:rsidR="00E37A49" w:rsidRPr="00E37A49" w:rsidRDefault="00E37A49" w:rsidP="00E37A49">
            <w:pPr>
              <w:pStyle w:val="af2"/>
              <w:jc w:val="right"/>
              <w:rPr>
                <w:b/>
                <w:bCs/>
              </w:rPr>
            </w:pPr>
            <w:r w:rsidRPr="00E37A49">
              <w:rPr>
                <w:b/>
                <w:bCs/>
                <w:rtl/>
              </w:rPr>
              <w:t>أ1 - شرح المبادئ الأساسية للكيمياء الجنائية ودورها في التحقيقات الجنائية</w:t>
            </w:r>
            <w:r w:rsidRPr="00E37A49">
              <w:rPr>
                <w:b/>
                <w:bCs/>
              </w:rPr>
              <w:t>.</w:t>
            </w:r>
          </w:p>
          <w:p w:rsidR="00E37A49" w:rsidRPr="00E37A49" w:rsidRDefault="00E37A49" w:rsidP="00E37A49">
            <w:pPr>
              <w:pStyle w:val="af2"/>
              <w:jc w:val="right"/>
              <w:rPr>
                <w:b/>
                <w:bCs/>
              </w:rPr>
            </w:pPr>
            <w:r w:rsidRPr="00E37A49">
              <w:rPr>
                <w:b/>
                <w:bCs/>
                <w:rtl/>
              </w:rPr>
              <w:t>أ2 - تحديد أنواع الأدلة الكيميائية في مسرح الجريمة</w:t>
            </w:r>
            <w:r w:rsidRPr="00E37A49">
              <w:rPr>
                <w:b/>
                <w:bCs/>
              </w:rPr>
              <w:t>.</w:t>
            </w:r>
          </w:p>
          <w:p w:rsidR="00E37A49" w:rsidRPr="00E37A49" w:rsidRDefault="00E37A49" w:rsidP="00E37A49">
            <w:pPr>
              <w:pStyle w:val="af2"/>
              <w:jc w:val="right"/>
              <w:rPr>
                <w:b/>
                <w:bCs/>
              </w:rPr>
            </w:pPr>
            <w:r w:rsidRPr="00E37A49">
              <w:rPr>
                <w:b/>
                <w:bCs/>
                <w:rtl/>
              </w:rPr>
              <w:t>أ3 - وصف أساليب التحليل الكيميائي المستخدمة في فحص الأدلة</w:t>
            </w:r>
            <w:r w:rsidRPr="00E37A49">
              <w:rPr>
                <w:b/>
                <w:bCs/>
              </w:rPr>
              <w:t>.</w:t>
            </w:r>
          </w:p>
          <w:p w:rsidR="00E37A49" w:rsidRPr="00E37A49" w:rsidRDefault="00E37A49" w:rsidP="00E37A49">
            <w:pPr>
              <w:pStyle w:val="af2"/>
              <w:jc w:val="right"/>
              <w:rPr>
                <w:b/>
                <w:bCs/>
              </w:rPr>
            </w:pPr>
            <w:r w:rsidRPr="00E37A49">
              <w:rPr>
                <w:b/>
                <w:bCs/>
                <w:rtl/>
              </w:rPr>
              <w:t>أ4 - تصنيف المواد ذات الأهمية الكيميائية، مثل السموم والمخدرات والمواد القابلة للاشتعال</w:t>
            </w:r>
            <w:r w:rsidRPr="00E37A49">
              <w:rPr>
                <w:b/>
                <w:bCs/>
              </w:rPr>
              <w:t>.</w:t>
            </w:r>
          </w:p>
          <w:p w:rsidR="00E37A49" w:rsidRPr="00E37A49" w:rsidRDefault="00E37A49" w:rsidP="00E37A49">
            <w:pPr>
              <w:pStyle w:val="af2"/>
              <w:jc w:val="right"/>
              <w:rPr>
                <w:b/>
                <w:bCs/>
              </w:rPr>
            </w:pPr>
            <w:r>
              <w:rPr>
                <w:b/>
                <w:bCs/>
              </w:rPr>
              <w:t>_____________________________</w:t>
            </w:r>
            <w:r w:rsidRPr="00E37A49">
              <w:rPr>
                <w:b/>
                <w:bCs/>
              </w:rPr>
              <w:t>________</w:t>
            </w:r>
          </w:p>
          <w:p w:rsidR="00E37A49" w:rsidRPr="00E37A49" w:rsidRDefault="00E37A49" w:rsidP="00E37A49">
            <w:pPr>
              <w:pStyle w:val="af2"/>
              <w:jc w:val="right"/>
              <w:rPr>
                <w:b/>
                <w:bCs/>
              </w:rPr>
            </w:pPr>
            <w:r w:rsidRPr="00E37A49">
              <w:rPr>
                <w:b/>
                <w:bCs/>
                <w:rtl/>
              </w:rPr>
              <w:t>ب - المهارات</w:t>
            </w:r>
            <w:r w:rsidRPr="00E37A49">
              <w:rPr>
                <w:b/>
                <w:bCs/>
              </w:rPr>
              <w:t>:</w:t>
            </w:r>
          </w:p>
          <w:p w:rsidR="00E37A49" w:rsidRPr="00E37A49" w:rsidRDefault="00E37A49" w:rsidP="00E37A49">
            <w:pPr>
              <w:pStyle w:val="af2"/>
              <w:jc w:val="right"/>
              <w:rPr>
                <w:b/>
                <w:bCs/>
              </w:rPr>
            </w:pPr>
            <w:r w:rsidRPr="00E37A49">
              <w:rPr>
                <w:b/>
                <w:bCs/>
                <w:rtl/>
              </w:rPr>
              <w:t>ب1 - تطبيق التقنيات التحليلية في فحص الأدلة الكيميائية</w:t>
            </w:r>
            <w:r w:rsidRPr="00E37A49">
              <w:rPr>
                <w:b/>
                <w:bCs/>
              </w:rPr>
              <w:t>.</w:t>
            </w:r>
          </w:p>
          <w:p w:rsidR="00E37A49" w:rsidRPr="00E37A49" w:rsidRDefault="00E37A49" w:rsidP="00E37A49">
            <w:pPr>
              <w:pStyle w:val="af2"/>
              <w:jc w:val="right"/>
              <w:rPr>
                <w:b/>
                <w:bCs/>
              </w:rPr>
            </w:pPr>
            <w:r w:rsidRPr="00E37A49">
              <w:rPr>
                <w:b/>
                <w:bCs/>
                <w:rtl/>
              </w:rPr>
              <w:t>ب2 - تفسير نتائج التحليل الكيميائي وربطها بالسيناريوهات الجنائية المحتملة</w:t>
            </w:r>
            <w:r w:rsidRPr="00E37A49">
              <w:rPr>
                <w:b/>
                <w:bCs/>
              </w:rPr>
              <w:t>.</w:t>
            </w:r>
          </w:p>
          <w:p w:rsidR="00E37A49" w:rsidRPr="00E37A49" w:rsidRDefault="00E37A49" w:rsidP="00E37A49">
            <w:pPr>
              <w:pStyle w:val="af2"/>
              <w:jc w:val="right"/>
              <w:rPr>
                <w:b/>
                <w:bCs/>
              </w:rPr>
            </w:pPr>
            <w:r w:rsidRPr="00E37A49">
              <w:rPr>
                <w:b/>
                <w:bCs/>
                <w:rtl/>
              </w:rPr>
              <w:t>ب3 - كتابة تقارير علمية واضحة بناءً على نتائج التحليل المختبري</w:t>
            </w:r>
            <w:r w:rsidRPr="00E37A49">
              <w:rPr>
                <w:b/>
                <w:bCs/>
              </w:rPr>
              <w:t>.</w:t>
            </w:r>
          </w:p>
          <w:p w:rsidR="00E37A49" w:rsidRPr="00E37A49" w:rsidRDefault="00E37A49" w:rsidP="00E37A49">
            <w:pPr>
              <w:pStyle w:val="af2"/>
              <w:jc w:val="right"/>
              <w:rPr>
                <w:b/>
                <w:bCs/>
              </w:rPr>
            </w:pPr>
            <w:r w:rsidRPr="00E37A49">
              <w:rPr>
                <w:b/>
                <w:bCs/>
                <w:rtl/>
              </w:rPr>
              <w:t>ب4 - التعامل مع الأدلة الجنائية بعناية ومهنية وفقًا للمعايير الأخلاقية والقانونية</w:t>
            </w:r>
            <w:r w:rsidRPr="00E37A49">
              <w:rPr>
                <w:b/>
                <w:bCs/>
              </w:rPr>
              <w:t>.</w:t>
            </w:r>
          </w:p>
          <w:p w:rsidR="00E37A49" w:rsidRPr="00E37A49" w:rsidRDefault="00E37A49" w:rsidP="00E37A49">
            <w:pPr>
              <w:pStyle w:val="af2"/>
              <w:jc w:val="right"/>
              <w:rPr>
                <w:b/>
                <w:bCs/>
              </w:rPr>
            </w:pPr>
            <w:r w:rsidRPr="00E37A49">
              <w:rPr>
                <w:b/>
                <w:bCs/>
              </w:rPr>
              <w:t>_______________________________________</w:t>
            </w:r>
          </w:p>
          <w:p w:rsidR="00E37A49" w:rsidRPr="00E37A49" w:rsidRDefault="00E37A49" w:rsidP="00E37A49">
            <w:pPr>
              <w:pStyle w:val="af2"/>
              <w:jc w:val="right"/>
              <w:rPr>
                <w:b/>
                <w:bCs/>
              </w:rPr>
            </w:pPr>
            <w:r w:rsidRPr="00E37A49">
              <w:rPr>
                <w:b/>
                <w:bCs/>
                <w:rtl/>
              </w:rPr>
              <w:t>ج - القيم</w:t>
            </w:r>
            <w:r w:rsidRPr="00E37A49">
              <w:rPr>
                <w:b/>
                <w:bCs/>
              </w:rPr>
              <w:t>:</w:t>
            </w:r>
          </w:p>
          <w:p w:rsidR="00E37A49" w:rsidRPr="00E37A49" w:rsidRDefault="00E37A49" w:rsidP="00E37A49">
            <w:pPr>
              <w:pStyle w:val="af2"/>
              <w:jc w:val="right"/>
              <w:rPr>
                <w:b/>
                <w:bCs/>
              </w:rPr>
            </w:pPr>
            <w:r w:rsidRPr="00E37A49">
              <w:rPr>
                <w:b/>
                <w:bCs/>
                <w:rtl/>
              </w:rPr>
              <w:t>ج1 - الالتزام بالنزاهة العلمية والمهنية في التعامل مع الأدلة</w:t>
            </w:r>
            <w:r w:rsidRPr="00E37A49">
              <w:rPr>
                <w:b/>
                <w:bCs/>
              </w:rPr>
              <w:t>.</w:t>
            </w:r>
          </w:p>
          <w:p w:rsidR="00E37A49" w:rsidRPr="00E37A49" w:rsidRDefault="00E37A49" w:rsidP="00E37A49">
            <w:pPr>
              <w:pStyle w:val="af2"/>
              <w:jc w:val="right"/>
              <w:rPr>
                <w:b/>
                <w:bCs/>
              </w:rPr>
            </w:pPr>
            <w:r w:rsidRPr="00E37A49">
              <w:rPr>
                <w:b/>
                <w:bCs/>
                <w:rtl/>
              </w:rPr>
              <w:t>ج2 - العمل الجماعي الفعال ضمن فرق التحليل الجنائي</w:t>
            </w:r>
            <w:r w:rsidRPr="00E37A49">
              <w:rPr>
                <w:b/>
                <w:bCs/>
              </w:rPr>
              <w:t>.</w:t>
            </w:r>
          </w:p>
          <w:p w:rsidR="00E37A49" w:rsidRDefault="00E37A49" w:rsidP="00E37A49">
            <w:pPr>
              <w:spacing w:before="100" w:beforeAutospacing="1" w:after="100" w:afterAutospacing="1"/>
              <w:jc w:val="right"/>
              <w:rPr>
                <w:rFonts w:cs="Times New Roman"/>
                <w:b/>
                <w:bCs/>
                <w:rtl/>
              </w:rPr>
            </w:pPr>
            <w:r w:rsidRPr="00E37A49">
              <w:rPr>
                <w:rFonts w:cs="Times New Roman"/>
                <w:b/>
                <w:bCs/>
                <w:rtl/>
              </w:rPr>
              <w:t>ج3 - تعزيز التعاون ضمن فرق التحليل الجنائي. ج4 – تنمية الشعور بالمسؤولية تجاه العدالة وخدمة المجتمع</w:t>
            </w:r>
          </w:p>
          <w:p w:rsidR="00E37A49" w:rsidRPr="00E37A49" w:rsidRDefault="00E37A49" w:rsidP="00E37A49">
            <w:pPr>
              <w:spacing w:before="100" w:beforeAutospacing="1" w:after="100" w:afterAutospacing="1"/>
              <w:rPr>
                <w:rFonts w:cs="Times New Roman"/>
                <w:b/>
                <w:bCs/>
                <w:lang w:bidi="ar-IQ"/>
              </w:rPr>
            </w:pPr>
          </w:p>
        </w:tc>
      </w:tr>
    </w:tbl>
    <w:p w:rsidR="00963931" w:rsidRDefault="007355EB" w:rsidP="00B202C1">
      <w:pPr>
        <w:spacing w:after="192"/>
        <w:ind w:left="9362"/>
        <w:jc w:val="right"/>
      </w:pPr>
      <w:r>
        <w:rPr>
          <w:noProof/>
        </w:rPr>
        <mc:AlternateContent>
          <mc:Choice Requires="wpg">
            <w:drawing>
              <wp:anchor distT="0" distB="0" distL="114300" distR="114300" simplePos="0" relativeHeight="251725824" behindDoc="0" locked="0" layoutInCell="1" allowOverlap="1" wp14:anchorId="4273B3DC" wp14:editId="6BC7DFCD">
                <wp:simplePos x="0" y="0"/>
                <wp:positionH relativeFrom="page">
                  <wp:align>left</wp:align>
                </wp:positionH>
                <wp:positionV relativeFrom="page">
                  <wp:posOffset>353695</wp:posOffset>
                </wp:positionV>
                <wp:extent cx="38100" cy="9373870"/>
                <wp:effectExtent l="0" t="0" r="0" b="0"/>
                <wp:wrapTopAndBottom/>
                <wp:docPr id="294199" name="Group 294199"/>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9777" name="Shape 439777"/>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6FFBB46A" id="Group 294199" o:spid="_x0000_s1026" style="position:absolute;margin-left:0;margin-top:27.85pt;width:3pt;height:738.1pt;z-index:251725824;mso-position-horizontal:left;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">
                <v:shape id="Shape 439777"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26848" behindDoc="0" locked="0" layoutInCell="1" allowOverlap="1" wp14:anchorId="49896C27" wp14:editId="380701F0">
                <wp:simplePos x="0" y="0"/>
                <wp:positionH relativeFrom="page">
                  <wp:posOffset>7514590</wp:posOffset>
                </wp:positionH>
                <wp:positionV relativeFrom="page">
                  <wp:posOffset>320040</wp:posOffset>
                </wp:positionV>
                <wp:extent cx="38100" cy="9373870"/>
                <wp:effectExtent l="0" t="0" r="0" b="0"/>
                <wp:wrapSquare wrapText="bothSides"/>
                <wp:docPr id="294200" name="Group 294200"/>
                <wp:cNvGraphicFramePr/>
                <a:graphic xmlns:a="http://schemas.openxmlformats.org/drawingml/2006/main">
                  <a:graphicData uri="http://schemas.microsoft.com/office/word/2010/wordprocessingGroup">
                    <wpg:wgp>
                      <wpg:cNvGrpSpPr/>
                      <wpg:grpSpPr>
                        <a:xfrm>
                          <a:off x="0" y="0"/>
                          <a:ext cx="38100" cy="9373870"/>
                          <a:chOff x="80653" y="-23751"/>
                          <a:chExt cx="38100" cy="9373870"/>
                        </a:xfrm>
                      </wpg:grpSpPr>
                      <wps:wsp>
                        <wps:cNvPr id="439779" name="Shape 439779"/>
                        <wps:cNvSpPr/>
                        <wps:spPr>
                          <a:xfrm>
                            <a:off x="80653" y="-23751"/>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5524AE6E" id="Group 294200" o:spid="_x0000_s1026" style="position:absolute;margin-left:591.7pt;margin-top:25.2pt;width:3pt;height:738.1pt;z-index:251726848;mso-position-horizontal-relative:page;mso-position-vertical-relative:page" coordorigin="806,-237"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">
                <v:shape id="Shape 439779" o:spid="_x0000_s1027" style="position:absolute;left:806;top:-237;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sidR="00963931">
        <w:rPr>
          <w:noProof/>
        </w:rPr>
        <mc:AlternateContent>
          <mc:Choice Requires="wpg">
            <w:drawing>
              <wp:anchor distT="0" distB="0" distL="114300" distR="114300" simplePos="0" relativeHeight="251727872" behindDoc="0" locked="0" layoutInCell="1" allowOverlap="1" wp14:anchorId="6B66D5E4" wp14:editId="63286A89">
                <wp:simplePos x="0" y="0"/>
                <wp:positionH relativeFrom="page">
                  <wp:posOffset>304800</wp:posOffset>
                </wp:positionH>
                <wp:positionV relativeFrom="page">
                  <wp:posOffset>342850</wp:posOffset>
                </wp:positionV>
                <wp:extent cx="38100" cy="9373870"/>
                <wp:effectExtent l="0" t="0" r="0" b="0"/>
                <wp:wrapTopAndBottom/>
                <wp:docPr id="305177" name="Group 305177"/>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9781" name="Shape 43978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41704195" id="Group 305177" o:spid="_x0000_s1026" style="position:absolute;margin-left:24pt;margin-top:27pt;width:3pt;height:738.1pt;z-index:25172787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CyFnGjfwIA&#10;AGMGAAAOAAAAAAAAAAAAAAAAAC4CAABkcnMvZTJvRG9jLnhtbFBLAQItABQABgAIAAAAIQDCpOkm&#10;3gAAAAkBAAAPAAAAAAAAAAAAAAAAANkEAABkcnMvZG93bnJldi54bWxQSwUGAAAAAAQABADzAAAA&#10;5AUAAAAA&#10;">
                <v:shape id="Shape 43978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" path="m,l38100,r,9373870l,9373870,,e" fillcolor="#002060" stroked="f" strokeweight="0">
                  <v:stroke miterlimit="83231f" joinstyle="miter"/>
                  <v:path arrowok="t" textboxrect="0,0,38100,9373870"/>
                </v:shape>
                <w10:wrap type="topAndBottom" anchorx="page" anchory="page"/>
              </v:group>
            </w:pict>
          </mc:Fallback>
        </mc:AlternateContent>
      </w:r>
      <w:r w:rsidR="00963931">
        <w:rPr>
          <w:noProof/>
        </w:rPr>
        <mc:AlternateContent>
          <mc:Choice Requires="wpg">
            <w:drawing>
              <wp:anchor distT="0" distB="0" distL="114300" distR="114300" simplePos="0" relativeHeight="251728896" behindDoc="0" locked="0" layoutInCell="1" allowOverlap="1" wp14:anchorId="208BFA64" wp14:editId="35118208">
                <wp:simplePos x="0" y="0"/>
                <wp:positionH relativeFrom="page">
                  <wp:posOffset>7430770</wp:posOffset>
                </wp:positionH>
                <wp:positionV relativeFrom="page">
                  <wp:posOffset>342850</wp:posOffset>
                </wp:positionV>
                <wp:extent cx="38100" cy="9373870"/>
                <wp:effectExtent l="0" t="0" r="0" b="0"/>
                <wp:wrapSquare wrapText="bothSides"/>
                <wp:docPr id="305178" name="Group 305178"/>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39783" name="Shape 43978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5D7B9DE6" id="Group 305178" o:spid="_x0000_s1026" style="position:absolute;margin-left:585.1pt;margin-top:27pt;width:3pt;height:738.1pt;z-index:25172889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Fz6O9l/&#10;AgAAYwYAAA4AAAAAAAAAAAAAAAAALgIAAGRycy9lMm9Eb2MueG1sUEsBAi0AFAAGAAgAAAAhAMLk&#10;lBzgAAAADQEAAA8AAAAAAAAAAAAAAAAA2QQAAGRycy9kb3ducmV2LnhtbFBLBQYAAAAABAAEAPMA&#10;AADmBQAAAAA=&#10;">
                <v:shape id="Shape 43978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349" w:type="dxa"/>
        <w:tblInd w:w="6" w:type="dxa"/>
        <w:tblCellMar>
          <w:top w:w="9" w:type="dxa"/>
          <w:left w:w="41" w:type="dxa"/>
          <w:right w:w="27" w:type="dxa"/>
        </w:tblCellMar>
        <w:tblLook w:val="04A0" w:firstRow="1" w:lastRow="0" w:firstColumn="1" w:lastColumn="0" w:noHBand="0" w:noVBand="1"/>
      </w:tblPr>
      <w:tblGrid>
        <w:gridCol w:w="1501"/>
        <w:gridCol w:w="1412"/>
        <w:gridCol w:w="1652"/>
        <w:gridCol w:w="113"/>
        <w:gridCol w:w="2052"/>
        <w:gridCol w:w="1017"/>
        <w:gridCol w:w="1592"/>
        <w:gridCol w:w="10"/>
      </w:tblGrid>
      <w:tr w:rsidR="00963931" w:rsidTr="00E37A49">
        <w:trPr>
          <w:trHeight w:val="491"/>
        </w:trPr>
        <w:tc>
          <w:tcPr>
            <w:tcW w:w="9349" w:type="dxa"/>
            <w:gridSpan w:val="8"/>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E37A49" w:rsidP="00E37A49">
            <w:pPr>
              <w:bidi/>
              <w:ind w:left="423"/>
              <w:jc w:val="center"/>
              <w:rPr>
                <w:rtl/>
                <w:lang w:bidi="ar-IQ"/>
              </w:rPr>
            </w:pPr>
            <w:r w:rsidRPr="00E37A49">
              <w:rPr>
                <w:rFonts w:ascii="Times New Roman" w:eastAsia="Times New Roman" w:hAnsi="Times New Roman" w:cs="Times New Roman"/>
                <w:b/>
                <w:bCs/>
                <w:sz w:val="28"/>
                <w:szCs w:val="28"/>
              </w:rPr>
              <w:t>1</w:t>
            </w:r>
            <w:r w:rsidRPr="00E37A49">
              <w:rPr>
                <w:rFonts w:ascii="Times New Roman" w:eastAsia="Times New Roman" w:hAnsi="Times New Roman" w:cs="Times New Roman"/>
                <w:b/>
                <w:bCs/>
                <w:sz w:val="28"/>
                <w:szCs w:val="28"/>
                <w:rtl/>
              </w:rPr>
              <w:t>. هيكل الدورة</w:t>
            </w:r>
          </w:p>
        </w:tc>
      </w:tr>
      <w:tr w:rsidR="00963931" w:rsidTr="00E37A49">
        <w:trPr>
          <w:trHeight w:val="976"/>
        </w:trPr>
        <w:tc>
          <w:tcPr>
            <w:tcW w:w="1501"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E37A49">
            <w:pPr>
              <w:bidi/>
              <w:ind w:right="126"/>
              <w:jc w:val="center"/>
            </w:pPr>
            <w:r>
              <w:rPr>
                <w:rFonts w:ascii="Times New Roman" w:eastAsia="Times New Roman" w:hAnsi="Times New Roman" w:cs="Times New Roman"/>
                <w:b/>
                <w:bCs/>
                <w:sz w:val="28"/>
                <w:szCs w:val="28"/>
                <w:rtl/>
              </w:rPr>
              <w:t>أسلوب التقييم</w:t>
            </w:r>
          </w:p>
        </w:tc>
        <w:tc>
          <w:tcPr>
            <w:tcW w:w="1412"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E37A49" w:rsidP="00E37A49">
            <w:pPr>
              <w:bidi/>
              <w:ind w:right="391" w:firstLine="27"/>
              <w:jc w:val="center"/>
            </w:pPr>
            <w:r w:rsidRPr="00E37A49">
              <w:rPr>
                <w:rFonts w:ascii="Times New Roman" w:eastAsia="Times New Roman" w:hAnsi="Times New Roman" w:cs="Times New Roman"/>
                <w:b/>
                <w:bCs/>
                <w:sz w:val="28"/>
                <w:szCs w:val="28"/>
                <w:rtl/>
              </w:rPr>
              <w:t>أسلوب التدريس</w:t>
            </w:r>
          </w:p>
        </w:tc>
        <w:tc>
          <w:tcPr>
            <w:tcW w:w="1718"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E37A49">
            <w:pPr>
              <w:bidi/>
              <w:ind w:left="157" w:right="190" w:hanging="157"/>
              <w:jc w:val="center"/>
            </w:pPr>
            <w:r>
              <w:rPr>
                <w:rFonts w:ascii="Times New Roman" w:eastAsia="Times New Roman" w:hAnsi="Times New Roman" w:cs="Times New Roman"/>
                <w:b/>
                <w:bCs/>
                <w:sz w:val="28"/>
                <w:szCs w:val="28"/>
                <w:rtl/>
              </w:rPr>
              <w:t>مخرجات التعلم المطلوبة</w:t>
            </w:r>
          </w:p>
        </w:tc>
        <w:tc>
          <w:tcPr>
            <w:tcW w:w="2510" w:type="dxa"/>
            <w:gridSpan w:val="2"/>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E37A49" w:rsidP="00E37A49">
            <w:pPr>
              <w:bidi/>
              <w:ind w:right="172"/>
              <w:jc w:val="center"/>
            </w:pPr>
            <w:r w:rsidRPr="00E37A49">
              <w:rPr>
                <w:rFonts w:ascii="Times New Roman" w:eastAsia="Times New Roman" w:hAnsi="Times New Roman" w:cs="Times New Roman"/>
                <w:b/>
                <w:bCs/>
                <w:sz w:val="28"/>
                <w:szCs w:val="28"/>
                <w:rtl/>
              </w:rPr>
              <w:t>الوحدة/الموضوع</w:t>
            </w:r>
          </w:p>
        </w:tc>
        <w:tc>
          <w:tcPr>
            <w:tcW w:w="1055"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E37A49">
            <w:pPr>
              <w:bidi/>
              <w:ind w:right="143"/>
              <w:jc w:val="center"/>
            </w:pPr>
            <w:r>
              <w:rPr>
                <w:rFonts w:ascii="Times New Roman" w:eastAsia="Times New Roman" w:hAnsi="Times New Roman" w:cs="Times New Roman"/>
                <w:b/>
                <w:bCs/>
                <w:sz w:val="28"/>
                <w:szCs w:val="28"/>
                <w:rtl/>
              </w:rPr>
              <w:t>الساعات</w:t>
            </w:r>
          </w:p>
        </w:tc>
        <w:tc>
          <w:tcPr>
            <w:tcW w:w="1154" w:type="dxa"/>
            <w:gridSpan w:val="2"/>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E37A49">
            <w:pPr>
              <w:bidi/>
              <w:ind w:left="54"/>
              <w:jc w:val="center"/>
            </w:pPr>
            <w:r>
              <w:rPr>
                <w:rFonts w:ascii="Times New Roman" w:eastAsia="Times New Roman" w:hAnsi="Times New Roman" w:cs="Times New Roman"/>
                <w:b/>
                <w:bCs/>
                <w:sz w:val="28"/>
                <w:szCs w:val="28"/>
                <w:rtl/>
              </w:rPr>
              <w:t>الأسبوع</w:t>
            </w:r>
          </w:p>
        </w:tc>
      </w:tr>
      <w:tr w:rsidR="00963931" w:rsidTr="00E37A49">
        <w:trPr>
          <w:trHeight w:val="976"/>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22" w:right="241" w:firstLine="222"/>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277" w:right="67" w:hanging="21"/>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67"/>
              <w:jc w:val="center"/>
            </w:pPr>
            <w:r>
              <w:rPr>
                <w:rFonts w:ascii="Times New Roman" w:eastAsia="Times New Roman" w:hAnsi="Times New Roman" w:cs="Times New Roman"/>
                <w:sz w:val="28"/>
                <w:szCs w:val="28"/>
                <w:rtl/>
              </w:rPr>
              <w:t>المفاهيم العامة</w:t>
            </w:r>
          </w:p>
        </w:tc>
        <w:tc>
          <w:tcPr>
            <w:tcW w:w="2510" w:type="dxa"/>
            <w:gridSpan w:val="2"/>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spacing w:after="9"/>
              <w:ind w:left="67"/>
              <w:jc w:val="center"/>
            </w:pPr>
            <w:r>
              <w:rPr>
                <w:sz w:val="28"/>
              </w:rPr>
              <w:t>Introduction,</w:t>
            </w:r>
          </w:p>
          <w:p w:rsidR="00963931" w:rsidRDefault="00963931" w:rsidP="00E37A49">
            <w:pPr>
              <w:ind w:left="67"/>
              <w:jc w:val="center"/>
            </w:pPr>
            <w:r>
              <w:rPr>
                <w:sz w:val="28"/>
              </w:rPr>
              <w:t>Physical evidence</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20"/>
              <w:jc w:val="center"/>
            </w:pPr>
            <w:r>
              <w:rPr>
                <w:rFonts w:ascii="Times New Roman" w:eastAsia="Times New Roman" w:hAnsi="Times New Roman" w:cs="Times New Roman"/>
                <w:sz w:val="28"/>
              </w:rPr>
              <w:t>3</w:t>
            </w:r>
          </w:p>
        </w:tc>
        <w:tc>
          <w:tcPr>
            <w:tcW w:w="1154" w:type="dxa"/>
            <w:gridSpan w:val="2"/>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163"/>
              <w:jc w:val="center"/>
            </w:pPr>
            <w:r>
              <w:rPr>
                <w:rFonts w:ascii="Times New Roman" w:eastAsia="Times New Roman" w:hAnsi="Times New Roman" w:cs="Times New Roman"/>
                <w:b/>
                <w:bCs/>
                <w:sz w:val="28"/>
                <w:szCs w:val="28"/>
                <w:rtl/>
              </w:rPr>
              <w:t>First</w:t>
            </w:r>
          </w:p>
        </w:tc>
      </w:tr>
      <w:tr w:rsidR="00963931" w:rsidTr="00E37A49">
        <w:trPr>
          <w:trHeight w:val="977"/>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179" w:right="224" w:firstLine="65"/>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278"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67"/>
              <w:jc w:val="center"/>
            </w:pPr>
            <w:r>
              <w:rPr>
                <w:rFonts w:ascii="Times New Roman" w:eastAsia="Times New Roman" w:hAnsi="Times New Roman" w:cs="Times New Roman"/>
                <w:sz w:val="28"/>
                <w:szCs w:val="28"/>
                <w:rtl/>
              </w:rPr>
              <w:t>المفاهيم العامة</w:t>
            </w:r>
          </w:p>
        </w:tc>
        <w:tc>
          <w:tcPr>
            <w:tcW w:w="2510" w:type="dxa"/>
            <w:gridSpan w:val="2"/>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tabs>
                <w:tab w:val="center" w:pos="642"/>
                <w:tab w:val="center" w:pos="1599"/>
                <w:tab w:val="center" w:pos="2169"/>
              </w:tabs>
              <w:spacing w:after="10"/>
              <w:jc w:val="center"/>
            </w:pPr>
            <w:r>
              <w:rPr>
                <w:sz w:val="28"/>
              </w:rPr>
              <w:t xml:space="preserve">Chemicals </w:t>
            </w:r>
            <w:r>
              <w:rPr>
                <w:sz w:val="28"/>
              </w:rPr>
              <w:tab/>
              <w:t xml:space="preserve">in </w:t>
            </w:r>
            <w:r>
              <w:rPr>
                <w:sz w:val="28"/>
              </w:rPr>
              <w:tab/>
              <w:t>the</w:t>
            </w:r>
          </w:p>
          <w:p w:rsidR="00963931" w:rsidRDefault="00963931" w:rsidP="00E37A49">
            <w:pPr>
              <w:ind w:left="67"/>
              <w:jc w:val="center"/>
            </w:pPr>
            <w:r>
              <w:rPr>
                <w:sz w:val="28"/>
              </w:rPr>
              <w:t>criminal</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5"/>
              <w:jc w:val="center"/>
            </w:pPr>
            <w:r>
              <w:rPr>
                <w:rFonts w:ascii="Times New Roman" w:eastAsia="Times New Roman" w:hAnsi="Times New Roman" w:cs="Times New Roman"/>
                <w:sz w:val="28"/>
              </w:rPr>
              <w:t>3</w:t>
            </w:r>
          </w:p>
        </w:tc>
        <w:tc>
          <w:tcPr>
            <w:tcW w:w="1154" w:type="dxa"/>
            <w:gridSpan w:val="2"/>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341"/>
              <w:jc w:val="center"/>
            </w:pPr>
            <w:r>
              <w:rPr>
                <w:rFonts w:ascii="Times New Roman" w:eastAsia="Times New Roman" w:hAnsi="Times New Roman" w:cs="Times New Roman"/>
                <w:b/>
                <w:bCs/>
                <w:sz w:val="28"/>
                <w:szCs w:val="28"/>
                <w:rtl/>
              </w:rPr>
              <w:t>Second</w:t>
            </w:r>
          </w:p>
        </w:tc>
      </w:tr>
      <w:tr w:rsidR="00963931" w:rsidTr="00E37A49">
        <w:trPr>
          <w:trHeight w:val="975"/>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179" w:right="224" w:firstLine="65"/>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278"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67"/>
              <w:jc w:val="center"/>
            </w:pPr>
            <w:r>
              <w:rPr>
                <w:rFonts w:ascii="Times New Roman" w:eastAsia="Times New Roman" w:hAnsi="Times New Roman" w:cs="Times New Roman"/>
                <w:sz w:val="28"/>
                <w:szCs w:val="28"/>
                <w:rtl/>
              </w:rPr>
              <w:t>المفاهيم العامة</w:t>
            </w:r>
          </w:p>
        </w:tc>
        <w:tc>
          <w:tcPr>
            <w:tcW w:w="2510" w:type="dxa"/>
            <w:gridSpan w:val="2"/>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67"/>
              <w:jc w:val="center"/>
            </w:pPr>
            <w:r>
              <w:rPr>
                <w:sz w:val="28"/>
              </w:rPr>
              <w:t>Blood drop studies</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5"/>
              <w:jc w:val="center"/>
            </w:pPr>
            <w:r>
              <w:rPr>
                <w:rFonts w:ascii="Times New Roman" w:eastAsia="Times New Roman" w:hAnsi="Times New Roman" w:cs="Times New Roman"/>
                <w:sz w:val="28"/>
              </w:rPr>
              <w:t>3</w:t>
            </w:r>
          </w:p>
        </w:tc>
        <w:tc>
          <w:tcPr>
            <w:tcW w:w="1154" w:type="dxa"/>
            <w:gridSpan w:val="2"/>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163"/>
              <w:jc w:val="center"/>
            </w:pPr>
            <w:r>
              <w:rPr>
                <w:rFonts w:ascii="Times New Roman" w:eastAsia="Times New Roman" w:hAnsi="Times New Roman" w:cs="Times New Roman"/>
                <w:b/>
                <w:bCs/>
                <w:sz w:val="28"/>
                <w:szCs w:val="28"/>
                <w:rtl/>
              </w:rPr>
              <w:t>Third</w:t>
            </w:r>
          </w:p>
        </w:tc>
      </w:tr>
      <w:tr w:rsidR="00963931" w:rsidTr="00E37A49">
        <w:trPr>
          <w:trHeight w:val="977"/>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179" w:right="224" w:firstLine="65"/>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278"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67"/>
              <w:jc w:val="center"/>
            </w:pPr>
            <w:r>
              <w:rPr>
                <w:rFonts w:ascii="Times New Roman" w:eastAsia="Times New Roman" w:hAnsi="Times New Roman" w:cs="Times New Roman"/>
                <w:sz w:val="28"/>
                <w:szCs w:val="28"/>
                <w:rtl/>
              </w:rPr>
              <w:t>المفاهيم العامة</w:t>
            </w:r>
          </w:p>
        </w:tc>
        <w:tc>
          <w:tcPr>
            <w:tcW w:w="2510" w:type="dxa"/>
            <w:gridSpan w:val="2"/>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67"/>
              <w:jc w:val="center"/>
            </w:pPr>
            <w:r>
              <w:rPr>
                <w:sz w:val="28"/>
              </w:rPr>
              <w:t>DNA</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5"/>
              <w:jc w:val="center"/>
            </w:pPr>
            <w:r>
              <w:rPr>
                <w:rFonts w:ascii="Times New Roman" w:eastAsia="Times New Roman" w:hAnsi="Times New Roman" w:cs="Times New Roman"/>
                <w:sz w:val="28"/>
              </w:rPr>
              <w:t>3</w:t>
            </w:r>
          </w:p>
        </w:tc>
        <w:tc>
          <w:tcPr>
            <w:tcW w:w="1154" w:type="dxa"/>
            <w:gridSpan w:val="2"/>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163"/>
              <w:jc w:val="center"/>
            </w:pPr>
            <w:r>
              <w:rPr>
                <w:rFonts w:ascii="Times New Roman" w:eastAsia="Times New Roman" w:hAnsi="Times New Roman" w:cs="Times New Roman"/>
                <w:b/>
                <w:bCs/>
                <w:sz w:val="28"/>
                <w:szCs w:val="28"/>
                <w:rtl/>
              </w:rPr>
              <w:t>Fourth</w:t>
            </w:r>
          </w:p>
        </w:tc>
      </w:tr>
      <w:tr w:rsidR="00963931" w:rsidTr="00E37A49">
        <w:trPr>
          <w:trHeight w:val="977"/>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179" w:right="224" w:firstLine="65"/>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278"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67"/>
              <w:jc w:val="center"/>
            </w:pPr>
            <w:r>
              <w:rPr>
                <w:rFonts w:ascii="Times New Roman" w:eastAsia="Times New Roman" w:hAnsi="Times New Roman" w:cs="Times New Roman"/>
                <w:sz w:val="28"/>
                <w:szCs w:val="28"/>
                <w:rtl/>
              </w:rPr>
              <w:t>المفاهيم العامة</w:t>
            </w:r>
          </w:p>
        </w:tc>
        <w:tc>
          <w:tcPr>
            <w:tcW w:w="2510" w:type="dxa"/>
            <w:gridSpan w:val="2"/>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67"/>
              <w:jc w:val="center"/>
            </w:pPr>
            <w:r>
              <w:rPr>
                <w:sz w:val="28"/>
              </w:rPr>
              <w:t>Toxicology</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5"/>
              <w:jc w:val="center"/>
            </w:pPr>
            <w:r>
              <w:rPr>
                <w:rFonts w:ascii="Times New Roman" w:eastAsia="Times New Roman" w:hAnsi="Times New Roman" w:cs="Times New Roman"/>
                <w:sz w:val="28"/>
              </w:rPr>
              <w:t>3</w:t>
            </w:r>
          </w:p>
        </w:tc>
        <w:tc>
          <w:tcPr>
            <w:tcW w:w="1154" w:type="dxa"/>
            <w:gridSpan w:val="2"/>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163"/>
              <w:jc w:val="center"/>
            </w:pPr>
            <w:r>
              <w:rPr>
                <w:rFonts w:ascii="Times New Roman" w:eastAsia="Times New Roman" w:hAnsi="Times New Roman" w:cs="Times New Roman"/>
                <w:b/>
                <w:bCs/>
                <w:sz w:val="28"/>
                <w:szCs w:val="28"/>
                <w:rtl/>
              </w:rPr>
              <w:t>Fifth</w:t>
            </w:r>
          </w:p>
        </w:tc>
      </w:tr>
      <w:tr w:rsidR="00963931" w:rsidTr="00E37A49">
        <w:trPr>
          <w:trHeight w:val="974"/>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179" w:right="224" w:firstLine="65"/>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278"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67"/>
              <w:jc w:val="center"/>
            </w:pPr>
            <w:r>
              <w:rPr>
                <w:rFonts w:ascii="Times New Roman" w:eastAsia="Times New Roman" w:hAnsi="Times New Roman" w:cs="Times New Roman"/>
                <w:sz w:val="28"/>
                <w:szCs w:val="28"/>
                <w:rtl/>
              </w:rPr>
              <w:t>المفاهيم العامة</w:t>
            </w:r>
          </w:p>
        </w:tc>
        <w:tc>
          <w:tcPr>
            <w:tcW w:w="2510" w:type="dxa"/>
            <w:gridSpan w:val="2"/>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67"/>
              <w:jc w:val="center"/>
            </w:pPr>
            <w:r>
              <w:rPr>
                <w:sz w:val="28"/>
              </w:rPr>
              <w:t>Drugs</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5"/>
              <w:jc w:val="center"/>
            </w:pPr>
            <w:r>
              <w:rPr>
                <w:rFonts w:ascii="Times New Roman" w:eastAsia="Times New Roman" w:hAnsi="Times New Roman" w:cs="Times New Roman"/>
                <w:sz w:val="28"/>
              </w:rPr>
              <w:t>3</w:t>
            </w:r>
          </w:p>
        </w:tc>
        <w:tc>
          <w:tcPr>
            <w:tcW w:w="1154" w:type="dxa"/>
            <w:gridSpan w:val="2"/>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160"/>
              <w:jc w:val="center"/>
            </w:pPr>
            <w:r>
              <w:rPr>
                <w:rFonts w:ascii="Times New Roman" w:eastAsia="Times New Roman" w:hAnsi="Times New Roman" w:cs="Times New Roman"/>
                <w:b/>
                <w:bCs/>
                <w:sz w:val="28"/>
                <w:szCs w:val="28"/>
                <w:rtl/>
              </w:rPr>
              <w:t>Sixth</w:t>
            </w:r>
          </w:p>
        </w:tc>
      </w:tr>
      <w:tr w:rsidR="00963931" w:rsidTr="00E37A49">
        <w:trPr>
          <w:trHeight w:val="977"/>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179" w:right="224" w:firstLine="65"/>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278"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67"/>
              <w:jc w:val="center"/>
            </w:pPr>
            <w:r>
              <w:rPr>
                <w:rFonts w:ascii="Times New Roman" w:eastAsia="Times New Roman" w:hAnsi="Times New Roman" w:cs="Times New Roman"/>
                <w:sz w:val="28"/>
                <w:szCs w:val="28"/>
                <w:rtl/>
              </w:rPr>
              <w:t>المفاهيم العامة</w:t>
            </w:r>
          </w:p>
        </w:tc>
        <w:tc>
          <w:tcPr>
            <w:tcW w:w="2510" w:type="dxa"/>
            <w:gridSpan w:val="2"/>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67"/>
              <w:jc w:val="center"/>
            </w:pPr>
            <w:r>
              <w:rPr>
                <w:sz w:val="28"/>
              </w:rPr>
              <w:t>Fingerprints</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5"/>
              <w:jc w:val="center"/>
            </w:pPr>
            <w:r>
              <w:rPr>
                <w:rFonts w:ascii="Times New Roman" w:eastAsia="Times New Roman" w:hAnsi="Times New Roman" w:cs="Times New Roman"/>
                <w:sz w:val="28"/>
              </w:rPr>
              <w:t>3</w:t>
            </w:r>
          </w:p>
        </w:tc>
        <w:tc>
          <w:tcPr>
            <w:tcW w:w="1154" w:type="dxa"/>
            <w:gridSpan w:val="2"/>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160"/>
              <w:jc w:val="center"/>
            </w:pPr>
            <w:r>
              <w:rPr>
                <w:rFonts w:ascii="Times New Roman" w:eastAsia="Times New Roman" w:hAnsi="Times New Roman" w:cs="Times New Roman"/>
                <w:b/>
                <w:bCs/>
                <w:sz w:val="28"/>
                <w:szCs w:val="28"/>
                <w:rtl/>
              </w:rPr>
              <w:t>Seventh</w:t>
            </w:r>
          </w:p>
        </w:tc>
      </w:tr>
      <w:tr w:rsidR="00963931" w:rsidTr="00E37A49">
        <w:trPr>
          <w:trHeight w:val="977"/>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179" w:right="224" w:firstLine="65"/>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278"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67"/>
              <w:jc w:val="center"/>
            </w:pPr>
            <w:r>
              <w:rPr>
                <w:rFonts w:ascii="Times New Roman" w:eastAsia="Times New Roman" w:hAnsi="Times New Roman" w:cs="Times New Roman"/>
                <w:sz w:val="28"/>
                <w:szCs w:val="28"/>
                <w:rtl/>
              </w:rPr>
              <w:t>المفاهيم العامة</w:t>
            </w:r>
          </w:p>
        </w:tc>
        <w:tc>
          <w:tcPr>
            <w:tcW w:w="2510" w:type="dxa"/>
            <w:gridSpan w:val="2"/>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67"/>
              <w:jc w:val="center"/>
            </w:pPr>
            <w:r>
              <w:rPr>
                <w:sz w:val="28"/>
              </w:rPr>
              <w:t>Forensic medicine</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5"/>
              <w:jc w:val="center"/>
            </w:pPr>
            <w:r>
              <w:rPr>
                <w:rFonts w:ascii="Times New Roman" w:eastAsia="Times New Roman" w:hAnsi="Times New Roman" w:cs="Times New Roman"/>
                <w:sz w:val="28"/>
              </w:rPr>
              <w:t>3</w:t>
            </w:r>
          </w:p>
        </w:tc>
        <w:tc>
          <w:tcPr>
            <w:tcW w:w="1154" w:type="dxa"/>
            <w:gridSpan w:val="2"/>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163"/>
              <w:jc w:val="center"/>
            </w:pPr>
            <w:r>
              <w:rPr>
                <w:rFonts w:ascii="Times New Roman" w:eastAsia="Times New Roman" w:hAnsi="Times New Roman" w:cs="Times New Roman"/>
                <w:b/>
                <w:bCs/>
                <w:sz w:val="28"/>
                <w:szCs w:val="28"/>
                <w:rtl/>
              </w:rPr>
              <w:t>Eighth</w:t>
            </w:r>
          </w:p>
        </w:tc>
      </w:tr>
      <w:tr w:rsidR="00963931" w:rsidTr="00E37A49">
        <w:trPr>
          <w:trHeight w:val="974"/>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179" w:right="224" w:firstLine="65"/>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278"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67"/>
              <w:jc w:val="center"/>
            </w:pPr>
            <w:r>
              <w:rPr>
                <w:rFonts w:ascii="Times New Roman" w:eastAsia="Times New Roman" w:hAnsi="Times New Roman" w:cs="Times New Roman"/>
                <w:sz w:val="28"/>
                <w:szCs w:val="28"/>
                <w:rtl/>
              </w:rPr>
              <w:t>المفاهيم العامة</w:t>
            </w:r>
          </w:p>
        </w:tc>
        <w:tc>
          <w:tcPr>
            <w:tcW w:w="2510" w:type="dxa"/>
            <w:gridSpan w:val="2"/>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67"/>
              <w:jc w:val="center"/>
            </w:pPr>
            <w:r>
              <w:rPr>
                <w:sz w:val="28"/>
              </w:rPr>
              <w:t>Hair and fibers</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5"/>
              <w:jc w:val="center"/>
            </w:pPr>
            <w:r>
              <w:rPr>
                <w:rFonts w:ascii="Times New Roman" w:eastAsia="Times New Roman" w:hAnsi="Times New Roman" w:cs="Times New Roman"/>
                <w:sz w:val="28"/>
              </w:rPr>
              <w:t>3</w:t>
            </w:r>
          </w:p>
        </w:tc>
        <w:tc>
          <w:tcPr>
            <w:tcW w:w="1154" w:type="dxa"/>
            <w:gridSpan w:val="2"/>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160"/>
              <w:jc w:val="center"/>
            </w:pPr>
            <w:r>
              <w:rPr>
                <w:rFonts w:ascii="Times New Roman" w:eastAsia="Times New Roman" w:hAnsi="Times New Roman" w:cs="Times New Roman"/>
                <w:b/>
                <w:bCs/>
                <w:sz w:val="28"/>
                <w:szCs w:val="28"/>
                <w:rtl/>
              </w:rPr>
              <w:t>Ninth</w:t>
            </w:r>
          </w:p>
        </w:tc>
      </w:tr>
      <w:tr w:rsidR="00963931" w:rsidTr="00E37A49">
        <w:trPr>
          <w:trHeight w:val="977"/>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179" w:right="224" w:firstLine="65"/>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278"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67"/>
              <w:jc w:val="center"/>
            </w:pPr>
            <w:r>
              <w:rPr>
                <w:rFonts w:ascii="Times New Roman" w:eastAsia="Times New Roman" w:hAnsi="Times New Roman" w:cs="Times New Roman"/>
                <w:sz w:val="28"/>
                <w:szCs w:val="28"/>
                <w:rtl/>
              </w:rPr>
              <w:t>المفاهيم العامة</w:t>
            </w:r>
          </w:p>
        </w:tc>
        <w:tc>
          <w:tcPr>
            <w:tcW w:w="2510" w:type="dxa"/>
            <w:gridSpan w:val="2"/>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67"/>
              <w:jc w:val="center"/>
            </w:pPr>
            <w:r>
              <w:rPr>
                <w:sz w:val="28"/>
              </w:rPr>
              <w:t>Handwriting and ink analysis</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5"/>
              <w:jc w:val="center"/>
            </w:pPr>
            <w:r>
              <w:rPr>
                <w:rFonts w:ascii="Times New Roman" w:eastAsia="Times New Roman" w:hAnsi="Times New Roman" w:cs="Times New Roman"/>
                <w:sz w:val="28"/>
              </w:rPr>
              <w:t>3</w:t>
            </w:r>
          </w:p>
        </w:tc>
        <w:tc>
          <w:tcPr>
            <w:tcW w:w="1154" w:type="dxa"/>
            <w:gridSpan w:val="2"/>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160"/>
              <w:jc w:val="center"/>
            </w:pPr>
            <w:r>
              <w:rPr>
                <w:rFonts w:ascii="Times New Roman" w:eastAsia="Times New Roman" w:hAnsi="Times New Roman" w:cs="Times New Roman"/>
                <w:b/>
                <w:bCs/>
                <w:sz w:val="28"/>
                <w:szCs w:val="28"/>
                <w:rtl/>
              </w:rPr>
              <w:t>Tenth</w:t>
            </w:r>
          </w:p>
        </w:tc>
      </w:tr>
      <w:tr w:rsidR="00963931" w:rsidTr="00E37A49">
        <w:trPr>
          <w:trHeight w:val="974"/>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179" w:right="224" w:firstLine="65"/>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278"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67"/>
              <w:jc w:val="center"/>
            </w:pPr>
            <w:r>
              <w:rPr>
                <w:rFonts w:ascii="Times New Roman" w:eastAsia="Times New Roman" w:hAnsi="Times New Roman" w:cs="Times New Roman"/>
                <w:sz w:val="28"/>
                <w:szCs w:val="28"/>
                <w:rtl/>
              </w:rPr>
              <w:t>المفاهيم العامة</w:t>
            </w:r>
          </w:p>
        </w:tc>
        <w:tc>
          <w:tcPr>
            <w:tcW w:w="2510" w:type="dxa"/>
            <w:gridSpan w:val="2"/>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67"/>
              <w:jc w:val="center"/>
            </w:pPr>
            <w:r>
              <w:rPr>
                <w:sz w:val="28"/>
              </w:rPr>
              <w:t>Polymer identification</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5"/>
              <w:jc w:val="center"/>
            </w:pPr>
            <w:r>
              <w:rPr>
                <w:rFonts w:ascii="Times New Roman" w:eastAsia="Times New Roman" w:hAnsi="Times New Roman" w:cs="Times New Roman"/>
                <w:sz w:val="28"/>
              </w:rPr>
              <w:t>3</w:t>
            </w:r>
          </w:p>
        </w:tc>
        <w:tc>
          <w:tcPr>
            <w:tcW w:w="1154" w:type="dxa"/>
            <w:gridSpan w:val="2"/>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63" w:right="282" w:hanging="63"/>
              <w:jc w:val="center"/>
            </w:pPr>
            <w:r>
              <w:rPr>
                <w:rFonts w:ascii="Times New Roman" w:eastAsia="Times New Roman" w:hAnsi="Times New Roman" w:cs="Times New Roman"/>
                <w:sz w:val="28"/>
                <w:szCs w:val="28"/>
                <w:rtl/>
              </w:rPr>
              <w:t>Eleventh</w:t>
            </w:r>
          </w:p>
        </w:tc>
      </w:tr>
      <w:tr w:rsidR="00963931" w:rsidTr="00E37A49">
        <w:trPr>
          <w:trHeight w:val="977"/>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179" w:right="224" w:firstLine="65"/>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278"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67"/>
              <w:jc w:val="center"/>
            </w:pPr>
            <w:r>
              <w:rPr>
                <w:rFonts w:ascii="Times New Roman" w:eastAsia="Times New Roman" w:hAnsi="Times New Roman" w:cs="Times New Roman"/>
                <w:sz w:val="28"/>
                <w:szCs w:val="28"/>
                <w:rtl/>
              </w:rPr>
              <w:t>المفاهيم العامة</w:t>
            </w:r>
          </w:p>
        </w:tc>
        <w:tc>
          <w:tcPr>
            <w:tcW w:w="2510" w:type="dxa"/>
            <w:gridSpan w:val="2"/>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67"/>
              <w:jc w:val="center"/>
            </w:pPr>
            <w:r>
              <w:rPr>
                <w:sz w:val="28"/>
              </w:rPr>
              <w:t>Instrument  used in forensic chemistry</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5"/>
              <w:jc w:val="center"/>
            </w:pPr>
            <w:r>
              <w:rPr>
                <w:rFonts w:ascii="Times New Roman" w:eastAsia="Times New Roman" w:hAnsi="Times New Roman" w:cs="Times New Roman"/>
                <w:sz w:val="28"/>
              </w:rPr>
              <w:t>3</w:t>
            </w:r>
          </w:p>
        </w:tc>
        <w:tc>
          <w:tcPr>
            <w:tcW w:w="1154" w:type="dxa"/>
            <w:gridSpan w:val="2"/>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2" w:right="320" w:hanging="2"/>
              <w:jc w:val="center"/>
            </w:pPr>
            <w:r>
              <w:rPr>
                <w:rFonts w:ascii="Times New Roman" w:eastAsia="Times New Roman" w:hAnsi="Times New Roman" w:cs="Times New Roman"/>
                <w:sz w:val="28"/>
                <w:szCs w:val="28"/>
                <w:rtl/>
              </w:rPr>
              <w:t>Twelfth</w:t>
            </w:r>
          </w:p>
        </w:tc>
      </w:tr>
      <w:tr w:rsidR="00963931" w:rsidTr="00E37A49">
        <w:trPr>
          <w:trHeight w:val="975"/>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23" w:right="226" w:firstLine="65"/>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122"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223"/>
              <w:jc w:val="center"/>
            </w:pPr>
            <w:r>
              <w:rPr>
                <w:rFonts w:ascii="Times New Roman" w:eastAsia="Times New Roman" w:hAnsi="Times New Roman" w:cs="Times New Roman"/>
                <w:sz w:val="28"/>
                <w:szCs w:val="28"/>
                <w:rtl/>
              </w:rPr>
              <w:t>المفاهيم العامة</w:t>
            </w:r>
          </w:p>
        </w:tc>
        <w:tc>
          <w:tcPr>
            <w:tcW w:w="2510" w:type="dxa"/>
            <w:gridSpan w:val="2"/>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67"/>
              <w:jc w:val="center"/>
            </w:pPr>
            <w:r>
              <w:rPr>
                <w:sz w:val="28"/>
              </w:rPr>
              <w:t>UV detection</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149"/>
              <w:jc w:val="center"/>
            </w:pPr>
            <w:r>
              <w:rPr>
                <w:rFonts w:ascii="Times New Roman" w:eastAsia="Times New Roman" w:hAnsi="Times New Roman" w:cs="Times New Roman"/>
                <w:sz w:val="28"/>
              </w:rPr>
              <w:t>3</w:t>
            </w:r>
          </w:p>
        </w:tc>
        <w:tc>
          <w:tcPr>
            <w:tcW w:w="1154" w:type="dxa"/>
            <w:gridSpan w:val="2"/>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15" w:right="320" w:hanging="15"/>
              <w:jc w:val="center"/>
            </w:pPr>
            <w:r>
              <w:rPr>
                <w:rFonts w:ascii="Times New Roman" w:eastAsia="Times New Roman" w:hAnsi="Times New Roman" w:cs="Times New Roman"/>
                <w:sz w:val="28"/>
                <w:szCs w:val="28"/>
                <w:rtl/>
              </w:rPr>
              <w:t>Thirteenth</w:t>
            </w:r>
          </w:p>
        </w:tc>
      </w:tr>
      <w:tr w:rsidR="00963931" w:rsidTr="00E37A49">
        <w:trPr>
          <w:trHeight w:val="977"/>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23" w:right="226" w:firstLine="65"/>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122"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223"/>
              <w:jc w:val="center"/>
            </w:pPr>
            <w:r>
              <w:rPr>
                <w:rFonts w:ascii="Times New Roman" w:eastAsia="Times New Roman" w:hAnsi="Times New Roman" w:cs="Times New Roman"/>
                <w:sz w:val="28"/>
                <w:szCs w:val="28"/>
                <w:rtl/>
              </w:rPr>
              <w:t>المفاهيم العامة</w:t>
            </w:r>
          </w:p>
        </w:tc>
        <w:tc>
          <w:tcPr>
            <w:tcW w:w="2510" w:type="dxa"/>
            <w:gridSpan w:val="2"/>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67"/>
              <w:jc w:val="center"/>
            </w:pPr>
            <w:r>
              <w:rPr>
                <w:sz w:val="28"/>
              </w:rPr>
              <w:t>Criminal cases</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149"/>
              <w:jc w:val="center"/>
            </w:pPr>
            <w:r>
              <w:rPr>
                <w:rFonts w:ascii="Times New Roman" w:eastAsia="Times New Roman" w:hAnsi="Times New Roman" w:cs="Times New Roman"/>
                <w:sz w:val="28"/>
              </w:rPr>
              <w:t>3</w:t>
            </w:r>
          </w:p>
        </w:tc>
        <w:tc>
          <w:tcPr>
            <w:tcW w:w="1154" w:type="dxa"/>
            <w:gridSpan w:val="2"/>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15" w:right="320" w:hanging="15"/>
              <w:jc w:val="center"/>
            </w:pPr>
            <w:r>
              <w:rPr>
                <w:rFonts w:ascii="Times New Roman" w:eastAsia="Times New Roman" w:hAnsi="Times New Roman" w:cs="Times New Roman"/>
                <w:sz w:val="28"/>
                <w:szCs w:val="28"/>
                <w:rtl/>
              </w:rPr>
              <w:t>Fourteenth</w:t>
            </w:r>
          </w:p>
        </w:tc>
      </w:tr>
      <w:tr w:rsidR="00963931" w:rsidTr="00E37A49">
        <w:trPr>
          <w:trHeight w:val="653"/>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67"/>
              <w:jc w:val="center"/>
            </w:pP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67"/>
              <w:jc w:val="center"/>
            </w:pP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67"/>
              <w:jc w:val="center"/>
            </w:pPr>
          </w:p>
        </w:tc>
        <w:tc>
          <w:tcPr>
            <w:tcW w:w="2510" w:type="dxa"/>
            <w:gridSpan w:val="2"/>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67"/>
              <w:jc w:val="center"/>
            </w:pPr>
            <w:r>
              <w:rPr>
                <w:rFonts w:ascii="Times New Roman" w:eastAsia="Times New Roman" w:hAnsi="Times New Roman" w:cs="Times New Roman"/>
                <w:sz w:val="28"/>
                <w:rtl/>
              </w:rPr>
              <w:t>امتحان</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149"/>
              <w:jc w:val="center"/>
            </w:pPr>
            <w:r>
              <w:rPr>
                <w:rFonts w:ascii="Times New Roman" w:eastAsia="Times New Roman" w:hAnsi="Times New Roman" w:cs="Times New Roman"/>
                <w:sz w:val="28"/>
              </w:rPr>
              <w:t>3</w:t>
            </w:r>
          </w:p>
        </w:tc>
        <w:tc>
          <w:tcPr>
            <w:tcW w:w="1154" w:type="dxa"/>
            <w:gridSpan w:val="2"/>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96" w:right="248" w:hanging="96"/>
              <w:jc w:val="center"/>
            </w:pPr>
            <w:r>
              <w:rPr>
                <w:rFonts w:ascii="Times New Roman" w:eastAsia="Times New Roman" w:hAnsi="Times New Roman" w:cs="Times New Roman"/>
                <w:sz w:val="28"/>
                <w:szCs w:val="28"/>
                <w:rtl/>
              </w:rPr>
              <w:t>Fifteenth</w:t>
            </w:r>
          </w:p>
        </w:tc>
      </w:tr>
      <w:tr w:rsidR="00963931" w:rsidTr="00E37A49">
        <w:trPr>
          <w:gridAfter w:val="1"/>
          <w:wAfter w:w="7" w:type="dxa"/>
          <w:trHeight w:val="636"/>
        </w:trPr>
        <w:tc>
          <w:tcPr>
            <w:tcW w:w="9349" w:type="dxa"/>
            <w:gridSpan w:val="7"/>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E37A49" w:rsidP="00E37A49">
            <w:pPr>
              <w:bidi/>
              <w:ind w:left="439"/>
              <w:jc w:val="center"/>
              <w:rPr>
                <w:rtl/>
                <w:lang w:bidi="ar-IQ"/>
              </w:rPr>
            </w:pPr>
            <w:r w:rsidRPr="00E37A49">
              <w:rPr>
                <w:b/>
                <w:bCs/>
                <w:sz w:val="32"/>
                <w:szCs w:val="32"/>
              </w:rPr>
              <w:t>1</w:t>
            </w:r>
            <w:r w:rsidRPr="00E37A49">
              <w:rPr>
                <w:rFonts w:cs="Arial"/>
                <w:b/>
                <w:bCs/>
                <w:sz w:val="32"/>
                <w:szCs w:val="32"/>
                <w:rtl/>
              </w:rPr>
              <w:t>. تقييم المقرر الدراسي</w:t>
            </w:r>
          </w:p>
        </w:tc>
      </w:tr>
      <w:tr w:rsidR="00963931" w:rsidTr="00E37A49">
        <w:trPr>
          <w:gridAfter w:val="1"/>
          <w:wAfter w:w="7" w:type="dxa"/>
          <w:trHeight w:val="977"/>
        </w:trPr>
        <w:tc>
          <w:tcPr>
            <w:tcW w:w="9349" w:type="dxa"/>
            <w:gridSpan w:val="7"/>
            <w:tcBorders>
              <w:top w:val="single" w:sz="4" w:space="0" w:color="000000"/>
              <w:left w:val="single" w:sz="4" w:space="0" w:color="000000"/>
              <w:bottom w:val="single" w:sz="4" w:space="0" w:color="000000"/>
              <w:right w:val="single" w:sz="4" w:space="0" w:color="000000"/>
            </w:tcBorders>
            <w:vAlign w:val="center"/>
          </w:tcPr>
          <w:p w:rsidR="00963931" w:rsidRDefault="00E37A49" w:rsidP="00E37A49">
            <w:pPr>
              <w:bidi/>
              <w:ind w:right="413" w:firstLine="82"/>
              <w:jc w:val="center"/>
            </w:pPr>
            <w:r w:rsidRPr="00E37A49">
              <w:rPr>
                <w:rFonts w:ascii="Times New Roman" w:eastAsia="Times New Roman" w:hAnsi="Times New Roman" w:cs="Times New Roman"/>
                <w:sz w:val="28"/>
                <w:szCs w:val="28"/>
                <w:rtl/>
              </w:rPr>
              <w:t>توزيع الدرجات المئة وفقًا للمهام الموكلة للطالب، مثل التحضير اليومي، والاختبارات القصيرة اليومية، والامتحانات الشفوية والكتابية، والتقارير، وما إلى ذلك.</w:t>
            </w:r>
          </w:p>
        </w:tc>
      </w:tr>
      <w:tr w:rsidR="00963931" w:rsidTr="00E37A49">
        <w:trPr>
          <w:gridAfter w:val="1"/>
          <w:wAfter w:w="7" w:type="dxa"/>
          <w:trHeight w:val="636"/>
        </w:trPr>
        <w:tc>
          <w:tcPr>
            <w:tcW w:w="9349" w:type="dxa"/>
            <w:gridSpan w:val="7"/>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E37A49" w:rsidP="00E37A49">
            <w:pPr>
              <w:bidi/>
              <w:ind w:left="439"/>
              <w:jc w:val="center"/>
              <w:rPr>
                <w:rtl/>
                <w:lang w:bidi="ar-IQ"/>
              </w:rPr>
            </w:pPr>
            <w:r w:rsidRPr="00E37A49">
              <w:rPr>
                <w:b/>
                <w:bCs/>
                <w:sz w:val="32"/>
                <w:szCs w:val="32"/>
              </w:rPr>
              <w:t>2</w:t>
            </w:r>
            <w:r w:rsidRPr="00E37A49">
              <w:rPr>
                <w:rFonts w:cs="Arial"/>
                <w:b/>
                <w:bCs/>
                <w:sz w:val="32"/>
                <w:szCs w:val="32"/>
                <w:rtl/>
              </w:rPr>
              <w:t>. موارد التعلم والتدريس</w:t>
            </w:r>
          </w:p>
        </w:tc>
      </w:tr>
      <w:tr w:rsidR="00963931" w:rsidTr="00E37A49">
        <w:trPr>
          <w:gridAfter w:val="1"/>
          <w:wAfter w:w="7" w:type="dxa"/>
          <w:trHeight w:val="1057"/>
        </w:trPr>
        <w:tc>
          <w:tcPr>
            <w:tcW w:w="4744" w:type="dxa"/>
            <w:gridSpan w:val="4"/>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jc w:val="center"/>
            </w:pPr>
            <w:r>
              <w:rPr>
                <w:rFonts w:ascii="Verdana" w:eastAsia="Verdana" w:hAnsi="Verdana" w:cs="Verdana"/>
                <w:sz w:val="19"/>
              </w:rPr>
              <w:t>Curran, J., Hicks, T., Buckleton, J., Forensic</w:t>
            </w:r>
          </w:p>
          <w:p w:rsidR="00963931" w:rsidRDefault="00963931" w:rsidP="00E37A49">
            <w:pPr>
              <w:spacing w:after="1"/>
              <w:jc w:val="center"/>
            </w:pPr>
            <w:r>
              <w:rPr>
                <w:rFonts w:ascii="Verdana" w:eastAsia="Verdana" w:hAnsi="Verdana" w:cs="Verdana"/>
                <w:sz w:val="19"/>
              </w:rPr>
              <w:t>Interpretation of Glass Evidence, CRC Press</w:t>
            </w:r>
          </w:p>
          <w:p w:rsidR="00963931" w:rsidRDefault="00963931" w:rsidP="00E37A49">
            <w:pPr>
              <w:jc w:val="center"/>
            </w:pPr>
            <w:r>
              <w:rPr>
                <w:rFonts w:ascii="Verdana" w:eastAsia="Verdana" w:hAnsi="Verdana" w:cs="Verdana"/>
                <w:sz w:val="19"/>
              </w:rPr>
              <w:t>LLC, 2000 (online &amp; print)</w:t>
            </w:r>
          </w:p>
        </w:tc>
        <w:tc>
          <w:tcPr>
            <w:tcW w:w="4605" w:type="dxa"/>
            <w:gridSpan w:val="3"/>
            <w:tcBorders>
              <w:top w:val="single" w:sz="4" w:space="0" w:color="000000"/>
              <w:left w:val="single" w:sz="4" w:space="0" w:color="000000"/>
              <w:bottom w:val="single" w:sz="4" w:space="0" w:color="000000"/>
              <w:right w:val="single" w:sz="4" w:space="0" w:color="000000"/>
            </w:tcBorders>
            <w:vAlign w:val="center"/>
          </w:tcPr>
          <w:p w:rsidR="00963931" w:rsidRPr="00E37A49" w:rsidRDefault="00963931" w:rsidP="00E37A49">
            <w:pPr>
              <w:bidi/>
              <w:ind w:left="1393" w:right="347" w:hanging="1393"/>
              <w:jc w:val="center"/>
              <w:rPr>
                <w:sz w:val="24"/>
                <w:szCs w:val="24"/>
              </w:rPr>
            </w:pPr>
            <w:r w:rsidRPr="00E37A49">
              <w:rPr>
                <w:rFonts w:ascii="Times New Roman" w:eastAsia="Times New Roman" w:hAnsi="Times New Roman" w:cs="Times New Roman"/>
                <w:sz w:val="24"/>
                <w:szCs w:val="24"/>
                <w:rtl/>
              </w:rPr>
              <w:t>Required Prescribed Books (methodological, if any)</w:t>
            </w:r>
          </w:p>
        </w:tc>
      </w:tr>
      <w:tr w:rsidR="00963931" w:rsidTr="00E37A49">
        <w:trPr>
          <w:gridAfter w:val="1"/>
          <w:wAfter w:w="7" w:type="dxa"/>
          <w:trHeight w:val="816"/>
        </w:trPr>
        <w:tc>
          <w:tcPr>
            <w:tcW w:w="4744" w:type="dxa"/>
            <w:gridSpan w:val="4"/>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spacing w:line="239" w:lineRule="auto"/>
              <w:jc w:val="center"/>
            </w:pPr>
            <w:r>
              <w:t>Nanotoxicity: From In Vivo and In Vitro Models to Health Risks, Editor(s): Saura C. Sahu Daniel A.</w:t>
            </w:r>
          </w:p>
          <w:p w:rsidR="00963931" w:rsidRDefault="00963931" w:rsidP="00E37A49">
            <w:pPr>
              <w:jc w:val="center"/>
            </w:pPr>
            <w:r>
              <w:t>Casciano</w:t>
            </w:r>
          </w:p>
        </w:tc>
        <w:tc>
          <w:tcPr>
            <w:tcW w:w="4605" w:type="dxa"/>
            <w:gridSpan w:val="3"/>
            <w:tcBorders>
              <w:top w:val="single" w:sz="4" w:space="0" w:color="000000"/>
              <w:left w:val="single" w:sz="4" w:space="0" w:color="000000"/>
              <w:bottom w:val="single" w:sz="4" w:space="0" w:color="000000"/>
              <w:right w:val="single" w:sz="4" w:space="0" w:color="000000"/>
            </w:tcBorders>
            <w:vAlign w:val="center"/>
          </w:tcPr>
          <w:p w:rsidR="00963931" w:rsidRPr="00E37A49" w:rsidRDefault="00963931" w:rsidP="00E37A49">
            <w:pPr>
              <w:bidi/>
              <w:ind w:right="964"/>
              <w:jc w:val="center"/>
              <w:rPr>
                <w:sz w:val="24"/>
                <w:szCs w:val="24"/>
              </w:rPr>
            </w:pPr>
            <w:r w:rsidRPr="00E37A49">
              <w:rPr>
                <w:rFonts w:ascii="Times New Roman" w:eastAsia="Times New Roman" w:hAnsi="Times New Roman" w:cs="Times New Roman"/>
                <w:sz w:val="24"/>
                <w:szCs w:val="24"/>
                <w:rtl/>
              </w:rPr>
              <w:t>المراجع الرئيسة (المصادر)</w:t>
            </w:r>
          </w:p>
        </w:tc>
      </w:tr>
      <w:tr w:rsidR="00963931" w:rsidTr="00E37A49">
        <w:trPr>
          <w:gridAfter w:val="1"/>
          <w:wAfter w:w="7" w:type="dxa"/>
          <w:trHeight w:val="634"/>
        </w:trPr>
        <w:tc>
          <w:tcPr>
            <w:tcW w:w="4744" w:type="dxa"/>
            <w:gridSpan w:val="4"/>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82"/>
              <w:jc w:val="center"/>
            </w:pPr>
            <w:r>
              <w:t>https://www.intechopen.com/chapters/66164</w:t>
            </w:r>
          </w:p>
        </w:tc>
        <w:tc>
          <w:tcPr>
            <w:tcW w:w="4605" w:type="dxa"/>
            <w:gridSpan w:val="3"/>
            <w:tcBorders>
              <w:top w:val="single" w:sz="4" w:space="0" w:color="000000"/>
              <w:left w:val="single" w:sz="4" w:space="0" w:color="000000"/>
              <w:bottom w:val="single" w:sz="4" w:space="0" w:color="000000"/>
              <w:right w:val="single" w:sz="4" w:space="0" w:color="000000"/>
            </w:tcBorders>
            <w:vAlign w:val="center"/>
          </w:tcPr>
          <w:p w:rsidR="00963931" w:rsidRPr="00E37A49" w:rsidRDefault="00963931" w:rsidP="00E37A49">
            <w:pPr>
              <w:bidi/>
              <w:ind w:right="476"/>
              <w:jc w:val="center"/>
              <w:rPr>
                <w:sz w:val="24"/>
                <w:szCs w:val="24"/>
              </w:rPr>
            </w:pPr>
            <w:r w:rsidRPr="00E37A49">
              <w:rPr>
                <w:rFonts w:ascii="Times New Roman" w:eastAsia="Times New Roman" w:hAnsi="Times New Roman" w:cs="Times New Roman"/>
                <w:sz w:val="24"/>
                <w:szCs w:val="24"/>
                <w:rtl/>
              </w:rPr>
              <w:t>Electronic References and Internet Sites</w:t>
            </w:r>
          </w:p>
        </w:tc>
      </w:tr>
    </w:tbl>
    <w:p w:rsidR="00963931" w:rsidRDefault="00963931" w:rsidP="00E37A49">
      <w:pPr>
        <w:spacing w:after="38"/>
        <w:jc w:val="right"/>
      </w:pPr>
      <w:r>
        <w:rPr>
          <w:rFonts w:ascii="Times New Roman" w:eastAsia="Times New Roman" w:hAnsi="Times New Roman" w:cs="Times New Roman"/>
          <w:sz w:val="44"/>
        </w:rPr>
        <w:t xml:space="preserve"> </w:t>
      </w:r>
      <w:r>
        <w:rPr>
          <w:noProof/>
        </w:rPr>
        <mc:AlternateContent>
          <mc:Choice Requires="wpg">
            <w:drawing>
              <wp:anchor distT="0" distB="0" distL="114300" distR="114300" simplePos="0" relativeHeight="251729920" behindDoc="0" locked="0" layoutInCell="1" allowOverlap="1" wp14:anchorId="7BB62D1E" wp14:editId="16EDCB4A">
                <wp:simplePos x="0" y="0"/>
                <wp:positionH relativeFrom="page">
                  <wp:posOffset>304800</wp:posOffset>
                </wp:positionH>
                <wp:positionV relativeFrom="page">
                  <wp:posOffset>342850</wp:posOffset>
                </wp:positionV>
                <wp:extent cx="38100" cy="9373870"/>
                <wp:effectExtent l="0" t="0" r="0" b="0"/>
                <wp:wrapTopAndBottom/>
                <wp:docPr id="296650" name="Group 296650"/>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0703" name="Shape 44070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7D618A3E" id="Group 296650" o:spid="_x0000_s1026" style="position:absolute;margin-left:24pt;margin-top:27pt;width:3pt;height:738.1pt;z-index:25172992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D1+rIffwIA&#10;AGMGAAAOAAAAAAAAAAAAAAAAAC4CAABkcnMvZTJvRG9jLnhtbFBLAQItABQABgAIAAAAIQDCpOkm&#10;3gAAAAkBAAAPAAAAAAAAAAAAAAAAANkEAABkcnMvZG93bnJldi54bWxQSwUGAAAAAAQABADzAAAA&#10;5AUAAAAA&#10;">
                <v:shape id="Shape 44070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30944" behindDoc="0" locked="0" layoutInCell="1" allowOverlap="1" wp14:anchorId="3B9CA53C" wp14:editId="037BAFFD">
                <wp:simplePos x="0" y="0"/>
                <wp:positionH relativeFrom="page">
                  <wp:posOffset>7430770</wp:posOffset>
                </wp:positionH>
                <wp:positionV relativeFrom="page">
                  <wp:posOffset>342850</wp:posOffset>
                </wp:positionV>
                <wp:extent cx="38100" cy="9373870"/>
                <wp:effectExtent l="0" t="0" r="0" b="0"/>
                <wp:wrapSquare wrapText="bothSides"/>
                <wp:docPr id="296651" name="Group 296651"/>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0705" name="Shape 440705"/>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0A5399E0" id="Group 296651" o:spid="_x0000_s1026" style="position:absolute;margin-left:585.1pt;margin-top:27pt;width:3pt;height:738.1pt;z-index:25173094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">
                <v:shape id="Shape 440705"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44"/>
        </w:rPr>
        <w:t xml:space="preserve"> </w:t>
      </w:r>
    </w:p>
    <w:p w:rsidR="00963931" w:rsidRDefault="00963931" w:rsidP="00B202C1">
      <w:pPr>
        <w:spacing w:after="0"/>
        <w:jc w:val="right"/>
      </w:pPr>
      <w:r>
        <w:rPr>
          <w:rFonts w:ascii="Times New Roman" w:eastAsia="Times New Roman" w:hAnsi="Times New Roman" w:cs="Times New Roman"/>
          <w:sz w:val="44"/>
        </w:rPr>
        <w:t xml:space="preserve"> </w:t>
      </w:r>
    </w:p>
    <w:p w:rsidR="00963931" w:rsidRDefault="00963931" w:rsidP="00B202C1">
      <w:pPr>
        <w:spacing w:after="0"/>
        <w:ind w:left="-1440" w:right="10912"/>
        <w:jc w:val="right"/>
      </w:pPr>
      <w:r>
        <w:rPr>
          <w:noProof/>
        </w:rPr>
        <mc:AlternateContent>
          <mc:Choice Requires="wpg">
            <w:drawing>
              <wp:anchor distT="0" distB="0" distL="114300" distR="114300" simplePos="0" relativeHeight="251731968" behindDoc="0" locked="0" layoutInCell="1" allowOverlap="1" wp14:anchorId="3B1B316F" wp14:editId="1D4455D4">
                <wp:simplePos x="0" y="0"/>
                <wp:positionH relativeFrom="page">
                  <wp:posOffset>304800</wp:posOffset>
                </wp:positionH>
                <wp:positionV relativeFrom="page">
                  <wp:posOffset>342850</wp:posOffset>
                </wp:positionV>
                <wp:extent cx="38100" cy="9373870"/>
                <wp:effectExtent l="0" t="0" r="0" b="0"/>
                <wp:wrapTopAndBottom/>
                <wp:docPr id="296692" name="Group 296692"/>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0707" name="Shape 440707"/>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000998E5" id="Group 296692" o:spid="_x0000_s1026" style="position:absolute;margin-left:24pt;margin-top:27pt;width:3pt;height:738.1pt;z-index:251731968;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C6iofEfwIA&#10;AGMGAAAOAAAAAAAAAAAAAAAAAC4CAABkcnMvZTJvRG9jLnhtbFBLAQItABQABgAIAAAAIQDCpOkm&#10;3gAAAAkBAAAPAAAAAAAAAAAAAAAAANkEAABkcnMvZG93bnJldi54bWxQSwUGAAAAAAQABADzAAAA&#10;5AUAAAAA&#10;">
                <v:shape id="Shape 440707"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32992" behindDoc="0" locked="0" layoutInCell="1" allowOverlap="1" wp14:anchorId="619D6C12" wp14:editId="6F47E85F">
                <wp:simplePos x="0" y="0"/>
                <wp:positionH relativeFrom="page">
                  <wp:posOffset>7430770</wp:posOffset>
                </wp:positionH>
                <wp:positionV relativeFrom="page">
                  <wp:posOffset>342850</wp:posOffset>
                </wp:positionV>
                <wp:extent cx="38100" cy="9373870"/>
                <wp:effectExtent l="0" t="0" r="0" b="0"/>
                <wp:wrapSquare wrapText="bothSides"/>
                <wp:docPr id="296693" name="Group 296693"/>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0709" name="Shape 440709"/>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2C976C74" id="Group 296693" o:spid="_x0000_s1026" style="position:absolute;margin-left:585.1pt;margin-top:27pt;width:3pt;height:738.1pt;z-index:25173299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I52VMl/&#10;AgAAYwYAAA4AAAAAAAAAAAAAAAAALgIAAGRycy9lMm9Eb2MueG1sUEsBAi0AFAAGAAgAAAAhAMLk&#10;lBzgAAAADQEAAA8AAAAAAAAAAAAAAAAA2QQAAGRycy9kb3ducmV2LnhtbFBLBQYAAAAABAAEAPMA&#10;AADmBQAAAAA=&#10;">
                <v:shape id="Shape 440709"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349" w:type="dxa"/>
        <w:tblInd w:w="-4" w:type="dxa"/>
        <w:tblCellMar>
          <w:top w:w="31" w:type="dxa"/>
          <w:left w:w="115" w:type="dxa"/>
          <w:right w:w="10" w:type="dxa"/>
        </w:tblCellMar>
        <w:tblLook w:val="04A0" w:firstRow="1" w:lastRow="0" w:firstColumn="1" w:lastColumn="0" w:noHBand="0" w:noVBand="1"/>
      </w:tblPr>
      <w:tblGrid>
        <w:gridCol w:w="9349"/>
      </w:tblGrid>
      <w:tr w:rsidR="00963931" w:rsidTr="00E37A49">
        <w:trPr>
          <w:trHeight w:val="638"/>
        </w:trPr>
        <w:tc>
          <w:tcPr>
            <w:tcW w:w="9349"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963931" w:rsidP="00E37A49">
            <w:pPr>
              <w:bidi/>
              <w:ind w:left="362"/>
              <w:jc w:val="center"/>
            </w:pPr>
            <w:r>
              <w:rPr>
                <w:b/>
                <w:bCs/>
                <w:sz w:val="32"/>
                <w:szCs w:val="32"/>
                <w:rtl/>
              </w:rPr>
              <w:t>1. عنوان المقرر</w:t>
            </w:r>
          </w:p>
        </w:tc>
      </w:tr>
      <w:tr w:rsidR="00963931" w:rsidTr="00E37A49">
        <w:trPr>
          <w:trHeight w:val="582"/>
        </w:trPr>
        <w:tc>
          <w:tcPr>
            <w:tcW w:w="9349" w:type="dxa"/>
            <w:tcBorders>
              <w:top w:val="single" w:sz="4" w:space="0" w:color="000000"/>
              <w:left w:val="single" w:sz="4" w:space="0" w:color="000000"/>
              <w:bottom w:val="single" w:sz="4" w:space="0" w:color="000000"/>
              <w:right w:val="single" w:sz="4" w:space="0" w:color="000000"/>
            </w:tcBorders>
            <w:vAlign w:val="center"/>
          </w:tcPr>
          <w:p w:rsidR="00963931" w:rsidRDefault="00E37A49" w:rsidP="00E37A49">
            <w:pPr>
              <w:bidi/>
              <w:ind w:left="8"/>
              <w:jc w:val="center"/>
              <w:rPr>
                <w:rtl/>
                <w:lang w:bidi="ar-IQ"/>
              </w:rPr>
            </w:pPr>
            <w:r w:rsidRPr="00E37A49">
              <w:rPr>
                <w:rFonts w:ascii="Times New Roman" w:eastAsia="Times New Roman" w:hAnsi="Times New Roman" w:cs="Times New Roman"/>
                <w:sz w:val="28"/>
                <w:szCs w:val="28"/>
                <w:rtl/>
              </w:rPr>
              <w:t>مبادئ الطب الشرعي</w:t>
            </w:r>
          </w:p>
        </w:tc>
      </w:tr>
      <w:tr w:rsidR="00963931" w:rsidTr="00E37A49">
        <w:trPr>
          <w:trHeight w:val="637"/>
        </w:trPr>
        <w:tc>
          <w:tcPr>
            <w:tcW w:w="9349"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963931" w:rsidP="00E37A49">
            <w:pPr>
              <w:bidi/>
              <w:ind w:left="362"/>
              <w:jc w:val="center"/>
            </w:pPr>
            <w:r>
              <w:rPr>
                <w:b/>
                <w:bCs/>
                <w:sz w:val="32"/>
                <w:szCs w:val="32"/>
                <w:rtl/>
              </w:rPr>
              <w:t>2. رمز المقرر</w:t>
            </w:r>
          </w:p>
        </w:tc>
      </w:tr>
      <w:tr w:rsidR="00963931" w:rsidTr="00E37A49">
        <w:trPr>
          <w:trHeight w:val="582"/>
        </w:trPr>
        <w:tc>
          <w:tcPr>
            <w:tcW w:w="93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jc w:val="center"/>
              <w:rPr>
                <w:rFonts w:eastAsia="Times New Roman"/>
                <w:b/>
                <w:bCs/>
              </w:rPr>
            </w:pPr>
            <w:r>
              <w:rPr>
                <w:b/>
                <w:bCs/>
              </w:rPr>
              <w:t>FOR 409</w:t>
            </w:r>
          </w:p>
          <w:p w:rsidR="00963931" w:rsidRDefault="00963931" w:rsidP="00E37A49">
            <w:pPr>
              <w:ind w:right="13"/>
              <w:jc w:val="center"/>
            </w:pPr>
          </w:p>
        </w:tc>
      </w:tr>
      <w:tr w:rsidR="00963931" w:rsidTr="00E37A49">
        <w:trPr>
          <w:trHeight w:val="637"/>
        </w:trPr>
        <w:tc>
          <w:tcPr>
            <w:tcW w:w="9349"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963931" w:rsidP="00E37A49">
            <w:pPr>
              <w:bidi/>
              <w:ind w:left="362"/>
              <w:jc w:val="center"/>
            </w:pPr>
            <w:r>
              <w:rPr>
                <w:b/>
                <w:bCs/>
                <w:sz w:val="32"/>
                <w:szCs w:val="32"/>
                <w:rtl/>
              </w:rPr>
              <w:t>3. الفصل / السنة</w:t>
            </w:r>
          </w:p>
        </w:tc>
      </w:tr>
      <w:tr w:rsidR="00963931" w:rsidTr="00E37A49">
        <w:trPr>
          <w:trHeight w:val="583"/>
        </w:trPr>
        <w:tc>
          <w:tcPr>
            <w:tcW w:w="9349" w:type="dxa"/>
            <w:tcBorders>
              <w:top w:val="single" w:sz="4" w:space="0" w:color="000000"/>
              <w:left w:val="single" w:sz="4" w:space="0" w:color="000000"/>
              <w:bottom w:val="single" w:sz="4" w:space="0" w:color="000000"/>
              <w:right w:val="single" w:sz="4" w:space="0" w:color="000000"/>
            </w:tcBorders>
            <w:vAlign w:val="center"/>
          </w:tcPr>
          <w:p w:rsidR="00963931" w:rsidRDefault="00E37A49" w:rsidP="00E37A49">
            <w:pPr>
              <w:bidi/>
              <w:ind w:right="56"/>
              <w:jc w:val="center"/>
            </w:pPr>
            <w:r w:rsidRPr="00E37A49">
              <w:rPr>
                <w:rFonts w:ascii="Times New Roman" w:eastAsia="Times New Roman" w:hAnsi="Times New Roman" w:cs="Times New Roman"/>
                <w:sz w:val="28"/>
                <w:szCs w:val="28"/>
                <w:rtl/>
              </w:rPr>
              <w:t>المستوى الرابع / الفصل الدراسي الثاني</w:t>
            </w:r>
          </w:p>
        </w:tc>
      </w:tr>
      <w:tr w:rsidR="00963931" w:rsidTr="00E37A49">
        <w:trPr>
          <w:trHeight w:val="637"/>
        </w:trPr>
        <w:tc>
          <w:tcPr>
            <w:tcW w:w="9349"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E37A49" w:rsidP="00E37A49">
            <w:pPr>
              <w:bidi/>
              <w:ind w:left="362"/>
              <w:jc w:val="center"/>
              <w:rPr>
                <w:rtl/>
                <w:lang w:bidi="ar-IQ"/>
              </w:rPr>
            </w:pPr>
            <w:r w:rsidRPr="00E37A49">
              <w:rPr>
                <w:b/>
                <w:bCs/>
                <w:sz w:val="32"/>
                <w:szCs w:val="32"/>
              </w:rPr>
              <w:t>4</w:t>
            </w:r>
            <w:r w:rsidRPr="00E37A49">
              <w:rPr>
                <w:rFonts w:cs="Arial"/>
                <w:b/>
                <w:bCs/>
                <w:sz w:val="32"/>
                <w:szCs w:val="32"/>
                <w:rtl/>
              </w:rPr>
              <w:t>. تاريخ إعداد هذا الوصف</w:t>
            </w:r>
          </w:p>
        </w:tc>
      </w:tr>
      <w:tr w:rsidR="00963931" w:rsidTr="00E37A49">
        <w:trPr>
          <w:trHeight w:val="605"/>
        </w:trPr>
        <w:tc>
          <w:tcPr>
            <w:tcW w:w="93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11"/>
              <w:jc w:val="center"/>
            </w:pPr>
            <w:r>
              <w:rPr>
                <w:sz w:val="28"/>
              </w:rPr>
              <w:t>2026</w:t>
            </w:r>
            <w:r>
              <w:rPr>
                <w:rFonts w:ascii="Times New Roman" w:eastAsia="Times New Roman" w:hAnsi="Times New Roman" w:cs="Times New Roman"/>
                <w:sz w:val="28"/>
              </w:rPr>
              <w:t>-</w:t>
            </w:r>
            <w:r>
              <w:rPr>
                <w:sz w:val="28"/>
              </w:rPr>
              <w:t>2025</w:t>
            </w:r>
          </w:p>
        </w:tc>
      </w:tr>
      <w:tr w:rsidR="00963931" w:rsidTr="00E37A49">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E37A49" w:rsidP="00E37A49">
            <w:pPr>
              <w:bidi/>
              <w:ind w:left="362"/>
              <w:jc w:val="center"/>
              <w:rPr>
                <w:rtl/>
                <w:lang w:bidi="ar-IQ"/>
              </w:rPr>
            </w:pPr>
            <w:r w:rsidRPr="00E37A49">
              <w:rPr>
                <w:b/>
                <w:bCs/>
                <w:sz w:val="32"/>
                <w:szCs w:val="32"/>
              </w:rPr>
              <w:t>5</w:t>
            </w:r>
            <w:r w:rsidRPr="00E37A49">
              <w:rPr>
                <w:rFonts w:cs="Arial"/>
                <w:b/>
                <w:bCs/>
                <w:sz w:val="32"/>
                <w:szCs w:val="32"/>
                <w:rtl/>
              </w:rPr>
              <w:t>. طرق الحضور المتاحة</w:t>
            </w:r>
          </w:p>
        </w:tc>
      </w:tr>
      <w:tr w:rsidR="00963931" w:rsidTr="00E37A49">
        <w:trPr>
          <w:trHeight w:val="583"/>
        </w:trPr>
        <w:tc>
          <w:tcPr>
            <w:tcW w:w="9349" w:type="dxa"/>
            <w:tcBorders>
              <w:top w:val="single" w:sz="4" w:space="0" w:color="000000"/>
              <w:left w:val="single" w:sz="4" w:space="0" w:color="000000"/>
              <w:bottom w:val="single" w:sz="4" w:space="0" w:color="000000"/>
              <w:right w:val="single" w:sz="4" w:space="0" w:color="000000"/>
            </w:tcBorders>
            <w:vAlign w:val="center"/>
          </w:tcPr>
          <w:p w:rsidR="00963931" w:rsidRDefault="00E37A49" w:rsidP="00E37A49">
            <w:pPr>
              <w:bidi/>
              <w:ind w:right="56"/>
              <w:jc w:val="center"/>
            </w:pPr>
            <w:r w:rsidRPr="00E37A49">
              <w:rPr>
                <w:rFonts w:ascii="Times New Roman" w:eastAsia="Times New Roman" w:hAnsi="Times New Roman" w:cs="Times New Roman"/>
                <w:sz w:val="28"/>
                <w:szCs w:val="28"/>
                <w:rtl/>
              </w:rPr>
              <w:t>الحضور الشخصي</w:t>
            </w:r>
          </w:p>
        </w:tc>
      </w:tr>
      <w:tr w:rsidR="00963931" w:rsidTr="00E37A49">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E37A49" w:rsidP="00E37A49">
            <w:pPr>
              <w:bidi/>
              <w:ind w:left="362"/>
              <w:jc w:val="center"/>
              <w:rPr>
                <w:lang w:bidi="ar-IQ"/>
              </w:rPr>
            </w:pPr>
            <w:r w:rsidRPr="00E37A49">
              <w:rPr>
                <w:b/>
                <w:bCs/>
                <w:sz w:val="32"/>
                <w:szCs w:val="32"/>
              </w:rPr>
              <w:t>6</w:t>
            </w:r>
            <w:r w:rsidRPr="00E37A49">
              <w:rPr>
                <w:rFonts w:cs="Arial"/>
                <w:b/>
                <w:bCs/>
                <w:sz w:val="32"/>
                <w:szCs w:val="32"/>
                <w:rtl/>
              </w:rPr>
              <w:t>. إجمالي الساعات / إجمالي الوحدات</w:t>
            </w:r>
          </w:p>
        </w:tc>
      </w:tr>
      <w:tr w:rsidR="00963931" w:rsidTr="00E37A49">
        <w:trPr>
          <w:trHeight w:val="607"/>
        </w:trPr>
        <w:tc>
          <w:tcPr>
            <w:tcW w:w="93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59"/>
              <w:jc w:val="center"/>
            </w:pPr>
            <w:r>
              <w:rPr>
                <w:sz w:val="28"/>
                <w:szCs w:val="28"/>
              </w:rPr>
              <w:t>75</w:t>
            </w:r>
            <w:r>
              <w:rPr>
                <w:rFonts w:ascii="Times New Roman" w:eastAsia="Times New Roman" w:hAnsi="Times New Roman" w:cs="Times New Roman"/>
                <w:sz w:val="28"/>
                <w:szCs w:val="28"/>
                <w:rtl/>
              </w:rPr>
              <w:t xml:space="preserve">ساعة / </w:t>
            </w:r>
            <w:r>
              <w:rPr>
                <w:sz w:val="28"/>
                <w:szCs w:val="28"/>
              </w:rPr>
              <w:t>4</w:t>
            </w:r>
            <w:r>
              <w:rPr>
                <w:rFonts w:ascii="Times New Roman" w:eastAsia="Times New Roman" w:hAnsi="Times New Roman" w:cs="Times New Roman"/>
                <w:sz w:val="28"/>
                <w:szCs w:val="28"/>
                <w:rtl/>
              </w:rPr>
              <w:t xml:space="preserve"> وحدات</w:t>
            </w:r>
          </w:p>
        </w:tc>
      </w:tr>
      <w:tr w:rsidR="00963931" w:rsidTr="00E37A49">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963931" w:rsidP="00E37A49">
            <w:pPr>
              <w:bidi/>
              <w:ind w:right="160"/>
              <w:jc w:val="center"/>
            </w:pPr>
            <w:r>
              <w:rPr>
                <w:b/>
                <w:bCs/>
                <w:sz w:val="32"/>
                <w:szCs w:val="32"/>
                <w:rtl/>
              </w:rPr>
              <w:t>7. اسم منسق المقرر (</w:t>
            </w:r>
            <w:r w:rsidR="00E37A49" w:rsidRPr="00E37A49">
              <w:rPr>
                <w:rFonts w:cs="Arial"/>
                <w:b/>
                <w:bCs/>
                <w:sz w:val="32"/>
                <w:szCs w:val="32"/>
                <w:rtl/>
              </w:rPr>
              <w:t>إذا كان هناك أكثر من شخص، فاذكر الأسماء وعناوين البريد الإلكتروني الجامعية)</w:t>
            </w:r>
          </w:p>
        </w:tc>
      </w:tr>
      <w:tr w:rsidR="00963931" w:rsidTr="00E37A49">
        <w:trPr>
          <w:trHeight w:val="535"/>
        </w:trPr>
        <w:tc>
          <w:tcPr>
            <w:tcW w:w="93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72"/>
              <w:jc w:val="center"/>
            </w:pPr>
          </w:p>
        </w:tc>
      </w:tr>
      <w:tr w:rsidR="00963931" w:rsidTr="00E37A49">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Pr="007355EB" w:rsidRDefault="00963931" w:rsidP="005B2E63">
            <w:pPr>
              <w:pStyle w:val="a9"/>
              <w:numPr>
                <w:ilvl w:val="0"/>
                <w:numId w:val="15"/>
              </w:numPr>
              <w:bidi/>
              <w:jc w:val="center"/>
              <w:rPr>
                <w:b/>
                <w:bCs/>
                <w:sz w:val="32"/>
                <w:szCs w:val="32"/>
                <w:rtl/>
              </w:rPr>
            </w:pPr>
            <w:r w:rsidRPr="007355EB">
              <w:rPr>
                <w:rFonts w:ascii="Times New Roman" w:eastAsia="Times New Roman" w:hAnsi="Times New Roman" w:cs="Times New Roman"/>
                <w:b/>
                <w:bCs/>
                <w:sz w:val="32"/>
                <w:szCs w:val="32"/>
                <w:rtl/>
              </w:rPr>
              <w:t xml:space="preserve">اهداف المقرر </w:t>
            </w:r>
            <w:r w:rsidR="00E37A49">
              <w:rPr>
                <w:rFonts w:ascii="Times New Roman" w:eastAsia="Times New Roman" w:hAnsi="Times New Roman" w:cs="Times New Roman" w:hint="cs"/>
                <w:b/>
                <w:bCs/>
                <w:sz w:val="32"/>
                <w:szCs w:val="32"/>
                <w:rtl/>
              </w:rPr>
              <w:t>(</w:t>
            </w:r>
            <w:r w:rsidRPr="007355EB">
              <w:rPr>
                <w:rFonts w:ascii="Times New Roman" w:eastAsia="Times New Roman" w:hAnsi="Times New Roman" w:cs="Times New Roman"/>
                <w:b/>
                <w:bCs/>
                <w:sz w:val="32"/>
                <w:szCs w:val="32"/>
                <w:rtl/>
              </w:rPr>
              <w:t>اهداف المادة الدراسية</w:t>
            </w:r>
            <w:r w:rsidR="00E37A49">
              <w:rPr>
                <w:rFonts w:ascii="Times New Roman" w:eastAsia="Times New Roman" w:hAnsi="Times New Roman" w:cs="Times New Roman" w:hint="cs"/>
                <w:b/>
                <w:bCs/>
                <w:sz w:val="32"/>
                <w:szCs w:val="32"/>
                <w:rtl/>
              </w:rPr>
              <w:t>)</w:t>
            </w:r>
          </w:p>
          <w:p w:rsidR="00E37A49" w:rsidRPr="00E37A49" w:rsidRDefault="00E37A49" w:rsidP="00E37A49">
            <w:pPr>
              <w:bidi/>
              <w:spacing w:before="100" w:beforeAutospacing="1" w:after="100" w:afterAutospacing="1"/>
              <w:rPr>
                <w:rFonts w:ascii="Times New Roman" w:eastAsia="Times New Roman" w:hAnsi="Times New Roman" w:cs="Times New Roman"/>
                <w:b/>
                <w:bCs/>
                <w:sz w:val="24"/>
                <w:szCs w:val="24"/>
              </w:rPr>
            </w:pPr>
            <w:r w:rsidRPr="00E37A49">
              <w:rPr>
                <w:rFonts w:ascii="Times New Roman" w:eastAsia="Times New Roman" w:hAnsi="Times New Roman" w:cs="Times New Roman"/>
                <w:b/>
                <w:bCs/>
                <w:sz w:val="24"/>
                <w:szCs w:val="24"/>
                <w:rtl/>
              </w:rPr>
              <w:t>أ - المعرفة</w:t>
            </w:r>
            <w:r w:rsidRPr="00E37A49">
              <w:rPr>
                <w:rFonts w:ascii="Times New Roman" w:eastAsia="Times New Roman" w:hAnsi="Times New Roman" w:cs="Times New Roman"/>
                <w:b/>
                <w:bCs/>
                <w:sz w:val="24"/>
                <w:szCs w:val="24"/>
              </w:rPr>
              <w:t>:</w:t>
            </w:r>
          </w:p>
          <w:p w:rsidR="00E37A49" w:rsidRPr="00E37A49" w:rsidRDefault="00E37A49" w:rsidP="00E37A49">
            <w:pPr>
              <w:bidi/>
              <w:spacing w:before="100" w:beforeAutospacing="1" w:after="100" w:afterAutospacing="1"/>
              <w:rPr>
                <w:rFonts w:ascii="Times New Roman" w:eastAsia="Times New Roman" w:hAnsi="Times New Roman" w:cs="Times New Roman"/>
                <w:b/>
                <w:bCs/>
                <w:sz w:val="24"/>
                <w:szCs w:val="24"/>
              </w:rPr>
            </w:pPr>
            <w:r w:rsidRPr="00E37A49">
              <w:rPr>
                <w:rFonts w:ascii="Times New Roman" w:eastAsia="Times New Roman" w:hAnsi="Times New Roman" w:cs="Times New Roman"/>
                <w:b/>
                <w:bCs/>
                <w:sz w:val="24"/>
                <w:szCs w:val="24"/>
                <w:rtl/>
              </w:rPr>
              <w:t>أ1 - فهم المفاهيم الأساسية المتعلقة بالجرائم ذات البعد الطبي</w:t>
            </w:r>
            <w:r w:rsidRPr="00E37A49">
              <w:rPr>
                <w:rFonts w:ascii="Times New Roman" w:eastAsia="Times New Roman" w:hAnsi="Times New Roman" w:cs="Times New Roman"/>
                <w:b/>
                <w:bCs/>
                <w:sz w:val="24"/>
                <w:szCs w:val="24"/>
              </w:rPr>
              <w:t>.</w:t>
            </w:r>
          </w:p>
          <w:p w:rsidR="00E37A49" w:rsidRPr="00E37A49" w:rsidRDefault="00E37A49" w:rsidP="00E37A49">
            <w:pPr>
              <w:bidi/>
              <w:spacing w:before="100" w:beforeAutospacing="1" w:after="100" w:afterAutospacing="1"/>
              <w:rPr>
                <w:rFonts w:ascii="Times New Roman" w:eastAsia="Times New Roman" w:hAnsi="Times New Roman" w:cs="Times New Roman"/>
                <w:b/>
                <w:bCs/>
                <w:sz w:val="24"/>
                <w:szCs w:val="24"/>
              </w:rPr>
            </w:pPr>
            <w:r w:rsidRPr="00E37A49">
              <w:rPr>
                <w:rFonts w:ascii="Times New Roman" w:eastAsia="Times New Roman" w:hAnsi="Times New Roman" w:cs="Times New Roman"/>
                <w:b/>
                <w:bCs/>
                <w:sz w:val="24"/>
                <w:szCs w:val="24"/>
                <w:rtl/>
              </w:rPr>
              <w:t>أ2 - فهم العلاقة بين الاضطرابات النفسية والسلوك الإجرامي</w:t>
            </w:r>
            <w:r w:rsidRPr="00E37A49">
              <w:rPr>
                <w:rFonts w:ascii="Times New Roman" w:eastAsia="Times New Roman" w:hAnsi="Times New Roman" w:cs="Times New Roman"/>
                <w:b/>
                <w:bCs/>
                <w:sz w:val="24"/>
                <w:szCs w:val="24"/>
              </w:rPr>
              <w:t>.</w:t>
            </w:r>
          </w:p>
          <w:p w:rsidR="00E37A49" w:rsidRPr="00E37A49" w:rsidRDefault="00E37A49" w:rsidP="00E37A49">
            <w:pPr>
              <w:bidi/>
              <w:spacing w:before="100" w:beforeAutospacing="1" w:after="100" w:afterAutospacing="1"/>
              <w:rPr>
                <w:rFonts w:ascii="Times New Roman" w:eastAsia="Times New Roman" w:hAnsi="Times New Roman" w:cs="Times New Roman"/>
                <w:b/>
                <w:bCs/>
                <w:sz w:val="24"/>
                <w:szCs w:val="24"/>
              </w:rPr>
            </w:pPr>
            <w:r w:rsidRPr="00E37A49">
              <w:rPr>
                <w:rFonts w:ascii="Times New Roman" w:eastAsia="Times New Roman" w:hAnsi="Times New Roman" w:cs="Times New Roman"/>
                <w:b/>
                <w:bCs/>
                <w:sz w:val="24"/>
                <w:szCs w:val="24"/>
                <w:rtl/>
              </w:rPr>
              <w:t>أ3 - التمييز بين الأمراض التي قد تؤثر على المسؤولية الجنائية للمتهم</w:t>
            </w:r>
            <w:r w:rsidRPr="00E37A49">
              <w:rPr>
                <w:rFonts w:ascii="Times New Roman" w:eastAsia="Times New Roman" w:hAnsi="Times New Roman" w:cs="Times New Roman"/>
                <w:b/>
                <w:bCs/>
                <w:sz w:val="24"/>
                <w:szCs w:val="24"/>
              </w:rPr>
              <w:t>.</w:t>
            </w:r>
          </w:p>
          <w:p w:rsidR="007355EB" w:rsidRPr="007355EB" w:rsidRDefault="00E37A49" w:rsidP="00E37A49">
            <w:pPr>
              <w:bidi/>
              <w:rPr>
                <w:rFonts w:ascii="Times New Roman" w:eastAsia="Times New Roman" w:hAnsi="Times New Roman" w:cs="Times New Roman"/>
                <w:sz w:val="24"/>
                <w:szCs w:val="24"/>
              </w:rPr>
            </w:pPr>
            <w:r w:rsidRPr="00E37A49">
              <w:rPr>
                <w:rFonts w:ascii="Times New Roman" w:eastAsia="Times New Roman" w:hAnsi="Times New Roman" w:cs="Times New Roman"/>
                <w:b/>
                <w:bCs/>
                <w:sz w:val="24"/>
                <w:szCs w:val="24"/>
                <w:rtl/>
              </w:rPr>
              <w:t>أ4 - إدراك دور الخبرة الطبية في تفسير نتائج الطب الشرعي المتعلقة بالأمراض</w:t>
            </w:r>
            <w:r w:rsidRPr="00E37A49">
              <w:rPr>
                <w:rFonts w:ascii="Times New Roman" w:eastAsia="Times New Roman" w:hAnsi="Times New Roman" w:cs="Times New Roman"/>
                <w:b/>
                <w:bCs/>
                <w:sz w:val="24"/>
                <w:szCs w:val="24"/>
              </w:rPr>
              <w:t>.</w:t>
            </w:r>
            <w:r w:rsidR="000E5E36">
              <w:rPr>
                <w:rFonts w:ascii="Times New Roman" w:eastAsia="Times New Roman" w:hAnsi="Times New Roman" w:cs="Times New Roman"/>
                <w:sz w:val="24"/>
                <w:szCs w:val="24"/>
              </w:rPr>
              <w:pict>
                <v:rect id="_x0000_i1041" style="width:0;height:1.5pt" o:hralign="right" o:hrstd="t" o:hr="t" fillcolor="#a0a0a0" stroked="f"/>
              </w:pict>
            </w:r>
          </w:p>
          <w:p w:rsidR="00E37A49" w:rsidRPr="00E37A49" w:rsidRDefault="00E37A49" w:rsidP="00E37A49">
            <w:pPr>
              <w:bidi/>
              <w:spacing w:before="100" w:beforeAutospacing="1" w:after="100" w:afterAutospacing="1"/>
              <w:rPr>
                <w:rFonts w:ascii="Times New Roman" w:eastAsia="Times New Roman" w:hAnsi="Times New Roman" w:cs="Times New Roman"/>
                <w:b/>
                <w:bCs/>
                <w:sz w:val="24"/>
                <w:szCs w:val="24"/>
              </w:rPr>
            </w:pPr>
            <w:r w:rsidRPr="00E37A49">
              <w:rPr>
                <w:rFonts w:ascii="Times New Roman" w:eastAsia="Times New Roman" w:hAnsi="Times New Roman" w:cs="Times New Roman"/>
                <w:b/>
                <w:bCs/>
                <w:sz w:val="24"/>
                <w:szCs w:val="24"/>
                <w:rtl/>
              </w:rPr>
              <w:t>ب - المهارات</w:t>
            </w:r>
            <w:r w:rsidRPr="00E37A49">
              <w:rPr>
                <w:rFonts w:ascii="Times New Roman" w:eastAsia="Times New Roman" w:hAnsi="Times New Roman" w:cs="Times New Roman"/>
                <w:b/>
                <w:bCs/>
                <w:sz w:val="24"/>
                <w:szCs w:val="24"/>
              </w:rPr>
              <w:t>:</w:t>
            </w:r>
          </w:p>
          <w:p w:rsidR="00E37A49" w:rsidRPr="00E37A49" w:rsidRDefault="00E37A49" w:rsidP="00E37A49">
            <w:pPr>
              <w:bidi/>
              <w:spacing w:before="100" w:beforeAutospacing="1" w:after="100" w:afterAutospacing="1"/>
              <w:rPr>
                <w:rFonts w:ascii="Times New Roman" w:eastAsia="Times New Roman" w:hAnsi="Times New Roman" w:cs="Times New Roman"/>
                <w:b/>
                <w:bCs/>
                <w:sz w:val="24"/>
                <w:szCs w:val="24"/>
              </w:rPr>
            </w:pPr>
            <w:r w:rsidRPr="00E37A49">
              <w:rPr>
                <w:rFonts w:ascii="Times New Roman" w:eastAsia="Times New Roman" w:hAnsi="Times New Roman" w:cs="Times New Roman"/>
                <w:b/>
                <w:bCs/>
                <w:sz w:val="24"/>
                <w:szCs w:val="24"/>
                <w:rtl/>
              </w:rPr>
              <w:t>ب1 - القدرة على تحليل القضايا التي تشمل الجوانب الطبية والقانونية</w:t>
            </w:r>
            <w:r w:rsidRPr="00E37A49">
              <w:rPr>
                <w:rFonts w:ascii="Times New Roman" w:eastAsia="Times New Roman" w:hAnsi="Times New Roman" w:cs="Times New Roman"/>
                <w:b/>
                <w:bCs/>
                <w:sz w:val="24"/>
                <w:szCs w:val="24"/>
              </w:rPr>
              <w:t>.</w:t>
            </w:r>
          </w:p>
          <w:p w:rsidR="00E37A49" w:rsidRPr="00E37A49" w:rsidRDefault="00E37A49" w:rsidP="00E37A49">
            <w:pPr>
              <w:bidi/>
              <w:spacing w:before="100" w:beforeAutospacing="1" w:after="100" w:afterAutospacing="1"/>
              <w:rPr>
                <w:rFonts w:ascii="Times New Roman" w:eastAsia="Times New Roman" w:hAnsi="Times New Roman" w:cs="Times New Roman"/>
                <w:b/>
                <w:bCs/>
                <w:sz w:val="24"/>
                <w:szCs w:val="24"/>
              </w:rPr>
            </w:pPr>
            <w:r w:rsidRPr="00E37A49">
              <w:rPr>
                <w:rFonts w:ascii="Times New Roman" w:eastAsia="Times New Roman" w:hAnsi="Times New Roman" w:cs="Times New Roman"/>
                <w:b/>
                <w:bCs/>
                <w:sz w:val="24"/>
                <w:szCs w:val="24"/>
                <w:rtl/>
              </w:rPr>
              <w:t>ب2 - تفسير التقارير الطبية والشرعية في سياق جنائي</w:t>
            </w:r>
            <w:r w:rsidRPr="00E37A49">
              <w:rPr>
                <w:rFonts w:ascii="Times New Roman" w:eastAsia="Times New Roman" w:hAnsi="Times New Roman" w:cs="Times New Roman"/>
                <w:b/>
                <w:bCs/>
                <w:sz w:val="24"/>
                <w:szCs w:val="24"/>
              </w:rPr>
              <w:t>.</w:t>
            </w:r>
          </w:p>
          <w:p w:rsidR="00E37A49" w:rsidRPr="00E37A49" w:rsidRDefault="00E37A49" w:rsidP="00E37A49">
            <w:pPr>
              <w:bidi/>
              <w:spacing w:before="100" w:beforeAutospacing="1" w:after="100" w:afterAutospacing="1"/>
              <w:rPr>
                <w:rFonts w:ascii="Times New Roman" w:eastAsia="Times New Roman" w:hAnsi="Times New Roman" w:cs="Times New Roman"/>
                <w:b/>
                <w:bCs/>
                <w:sz w:val="24"/>
                <w:szCs w:val="24"/>
              </w:rPr>
            </w:pPr>
            <w:r w:rsidRPr="00E37A49">
              <w:rPr>
                <w:rFonts w:ascii="Times New Roman" w:eastAsia="Times New Roman" w:hAnsi="Times New Roman" w:cs="Times New Roman"/>
                <w:b/>
                <w:bCs/>
                <w:sz w:val="24"/>
                <w:szCs w:val="24"/>
                <w:rtl/>
              </w:rPr>
              <w:t>ب3 - تطبيق المعرفة العلمية في تقييم الأهلية العقلية والبدنية للمشتبه بهم</w:t>
            </w:r>
            <w:r w:rsidRPr="00E37A49">
              <w:rPr>
                <w:rFonts w:ascii="Times New Roman" w:eastAsia="Times New Roman" w:hAnsi="Times New Roman" w:cs="Times New Roman"/>
                <w:b/>
                <w:bCs/>
                <w:sz w:val="24"/>
                <w:szCs w:val="24"/>
              </w:rPr>
              <w:t>.</w:t>
            </w:r>
          </w:p>
          <w:p w:rsidR="007355EB" w:rsidRPr="007355EB" w:rsidRDefault="00E37A49" w:rsidP="00E37A49">
            <w:pPr>
              <w:bidi/>
              <w:rPr>
                <w:rFonts w:ascii="Times New Roman" w:eastAsia="Times New Roman" w:hAnsi="Times New Roman" w:cs="Times New Roman"/>
                <w:sz w:val="24"/>
                <w:szCs w:val="24"/>
              </w:rPr>
            </w:pPr>
            <w:r w:rsidRPr="00E37A49">
              <w:rPr>
                <w:rFonts w:ascii="Times New Roman" w:eastAsia="Times New Roman" w:hAnsi="Times New Roman" w:cs="Times New Roman"/>
                <w:b/>
                <w:bCs/>
                <w:sz w:val="24"/>
                <w:szCs w:val="24"/>
                <w:rtl/>
              </w:rPr>
              <w:t>ب4 - التعاون مع الفرق الطبية والشرعية في دراسة الجرائم ذات الأبعاد الصحية</w:t>
            </w:r>
            <w:r w:rsidRPr="00E37A49">
              <w:rPr>
                <w:rFonts w:ascii="Times New Roman" w:eastAsia="Times New Roman" w:hAnsi="Times New Roman" w:cs="Times New Roman"/>
                <w:b/>
                <w:bCs/>
                <w:sz w:val="24"/>
                <w:szCs w:val="24"/>
              </w:rPr>
              <w:t>.</w:t>
            </w:r>
            <w:r w:rsidR="000E5E36">
              <w:rPr>
                <w:rFonts w:ascii="Times New Roman" w:eastAsia="Times New Roman" w:hAnsi="Times New Roman" w:cs="Times New Roman"/>
                <w:sz w:val="24"/>
                <w:szCs w:val="24"/>
              </w:rPr>
              <w:pict>
                <v:rect id="_x0000_i1042" style="width:0;height:1.5pt" o:hralign="right" o:hrstd="t" o:hr="t" fillcolor="#a0a0a0" stroked="f"/>
              </w:pict>
            </w:r>
          </w:p>
          <w:p w:rsidR="00E37A49" w:rsidRPr="00E37A49" w:rsidRDefault="00E37A49" w:rsidP="00E37A49">
            <w:pPr>
              <w:bidi/>
              <w:spacing w:before="100" w:beforeAutospacing="1" w:after="100" w:afterAutospacing="1"/>
              <w:rPr>
                <w:rFonts w:ascii="Times New Roman" w:eastAsia="Times New Roman" w:hAnsi="Times New Roman" w:cs="Times New Roman"/>
                <w:b/>
                <w:bCs/>
                <w:sz w:val="24"/>
                <w:szCs w:val="24"/>
              </w:rPr>
            </w:pPr>
            <w:r w:rsidRPr="00E37A49">
              <w:rPr>
                <w:rFonts w:ascii="Times New Roman" w:eastAsia="Times New Roman" w:hAnsi="Times New Roman" w:cs="Times New Roman"/>
                <w:b/>
                <w:bCs/>
                <w:sz w:val="24"/>
                <w:szCs w:val="24"/>
                <w:rtl/>
              </w:rPr>
              <w:t>ج - القيم</w:t>
            </w:r>
            <w:r w:rsidRPr="00E37A49">
              <w:rPr>
                <w:rFonts w:ascii="Times New Roman" w:eastAsia="Times New Roman" w:hAnsi="Times New Roman" w:cs="Times New Roman"/>
                <w:b/>
                <w:bCs/>
                <w:sz w:val="24"/>
                <w:szCs w:val="24"/>
              </w:rPr>
              <w:t>:</w:t>
            </w:r>
          </w:p>
          <w:p w:rsidR="00E37A49" w:rsidRPr="00E37A49" w:rsidRDefault="00E37A49" w:rsidP="00E37A49">
            <w:pPr>
              <w:bidi/>
              <w:spacing w:before="100" w:beforeAutospacing="1" w:after="100" w:afterAutospacing="1"/>
              <w:rPr>
                <w:rFonts w:ascii="Times New Roman" w:eastAsia="Times New Roman" w:hAnsi="Times New Roman" w:cs="Times New Roman"/>
                <w:b/>
                <w:bCs/>
                <w:sz w:val="24"/>
                <w:szCs w:val="24"/>
              </w:rPr>
            </w:pPr>
            <w:r w:rsidRPr="00E37A49">
              <w:rPr>
                <w:rFonts w:ascii="Times New Roman" w:eastAsia="Times New Roman" w:hAnsi="Times New Roman" w:cs="Times New Roman"/>
                <w:b/>
                <w:bCs/>
                <w:sz w:val="24"/>
                <w:szCs w:val="24"/>
                <w:rtl/>
              </w:rPr>
              <w:t>ج1 - تعزيز الوعي بأهمية العدالة في التعامل مع المتهمين المرضى</w:t>
            </w:r>
            <w:r w:rsidRPr="00E37A49">
              <w:rPr>
                <w:rFonts w:ascii="Times New Roman" w:eastAsia="Times New Roman" w:hAnsi="Times New Roman" w:cs="Times New Roman"/>
                <w:b/>
                <w:bCs/>
                <w:sz w:val="24"/>
                <w:szCs w:val="24"/>
              </w:rPr>
              <w:t>.</w:t>
            </w:r>
          </w:p>
          <w:p w:rsidR="00E37A49" w:rsidRPr="00E37A49" w:rsidRDefault="00E37A49" w:rsidP="00E37A49">
            <w:pPr>
              <w:bidi/>
              <w:spacing w:before="100" w:beforeAutospacing="1" w:after="100" w:afterAutospacing="1"/>
              <w:rPr>
                <w:rFonts w:ascii="Times New Roman" w:eastAsia="Times New Roman" w:hAnsi="Times New Roman" w:cs="Times New Roman"/>
                <w:b/>
                <w:bCs/>
                <w:sz w:val="24"/>
                <w:szCs w:val="24"/>
              </w:rPr>
            </w:pPr>
            <w:r w:rsidRPr="00E37A49">
              <w:rPr>
                <w:rFonts w:ascii="Times New Roman" w:eastAsia="Times New Roman" w:hAnsi="Times New Roman" w:cs="Times New Roman"/>
                <w:b/>
                <w:bCs/>
                <w:sz w:val="24"/>
                <w:szCs w:val="24"/>
                <w:rtl/>
              </w:rPr>
              <w:t>ج٢ - احترام حقوق الأفراد الذين يعانون من اضطرابات عقلية أو نفسية في السياقات الجنائية</w:t>
            </w:r>
            <w:r w:rsidRPr="00E37A49">
              <w:rPr>
                <w:rFonts w:ascii="Times New Roman" w:eastAsia="Times New Roman" w:hAnsi="Times New Roman" w:cs="Times New Roman"/>
                <w:b/>
                <w:bCs/>
                <w:sz w:val="24"/>
                <w:szCs w:val="24"/>
              </w:rPr>
              <w:t>.</w:t>
            </w:r>
          </w:p>
          <w:p w:rsidR="00E37A49" w:rsidRPr="00E37A49" w:rsidRDefault="00E37A49" w:rsidP="00E37A49">
            <w:pPr>
              <w:bidi/>
              <w:spacing w:before="100" w:beforeAutospacing="1" w:after="100" w:afterAutospacing="1"/>
              <w:rPr>
                <w:rFonts w:ascii="Times New Roman" w:eastAsia="Times New Roman" w:hAnsi="Times New Roman" w:cs="Times New Roman"/>
                <w:b/>
                <w:bCs/>
                <w:sz w:val="24"/>
                <w:szCs w:val="24"/>
              </w:rPr>
            </w:pPr>
            <w:r w:rsidRPr="00E37A49">
              <w:rPr>
                <w:rFonts w:ascii="Times New Roman" w:eastAsia="Times New Roman" w:hAnsi="Times New Roman" w:cs="Times New Roman"/>
                <w:b/>
                <w:bCs/>
                <w:sz w:val="24"/>
                <w:szCs w:val="24"/>
                <w:rtl/>
              </w:rPr>
              <w:t>ج٣ - الالتزام بأخلاقيات المهنة في التقييم الطبي القانوني</w:t>
            </w:r>
            <w:r w:rsidRPr="00E37A49">
              <w:rPr>
                <w:rFonts w:ascii="Times New Roman" w:eastAsia="Times New Roman" w:hAnsi="Times New Roman" w:cs="Times New Roman"/>
                <w:b/>
                <w:bCs/>
                <w:sz w:val="24"/>
                <w:szCs w:val="24"/>
              </w:rPr>
              <w:t>.</w:t>
            </w:r>
          </w:p>
          <w:p w:rsidR="007355EB" w:rsidRDefault="00E37A49" w:rsidP="00E37A49">
            <w:pPr>
              <w:bidi/>
              <w:spacing w:before="100" w:beforeAutospacing="1" w:after="100" w:afterAutospacing="1"/>
              <w:rPr>
                <w:rFonts w:ascii="Times New Roman" w:eastAsia="Times New Roman" w:hAnsi="Times New Roman" w:cs="Times New Roman"/>
                <w:sz w:val="24"/>
                <w:szCs w:val="24"/>
                <w:rtl/>
                <w:lang w:bidi="ar-IQ"/>
              </w:rPr>
            </w:pPr>
            <w:r w:rsidRPr="00E37A49">
              <w:rPr>
                <w:rFonts w:ascii="Times New Roman" w:eastAsia="Times New Roman" w:hAnsi="Times New Roman" w:cs="Times New Roman"/>
                <w:b/>
                <w:bCs/>
                <w:sz w:val="24"/>
                <w:szCs w:val="24"/>
                <w:rtl/>
              </w:rPr>
              <w:t>ج٤ - تعزيز المسؤولية الاجتماعية تجاه مجموعات المرضى في الطب الشرعي ودعم إعادة تأهيلهم</w:t>
            </w:r>
            <w:r w:rsidRPr="00E37A49">
              <w:rPr>
                <w:rFonts w:ascii="Times New Roman" w:eastAsia="Times New Roman" w:hAnsi="Times New Roman" w:cs="Times New Roman"/>
                <w:b/>
                <w:bCs/>
                <w:sz w:val="24"/>
                <w:szCs w:val="24"/>
              </w:rPr>
              <w:t>.</w:t>
            </w:r>
          </w:p>
          <w:p w:rsidR="00E37A49" w:rsidRPr="00E37A49" w:rsidRDefault="00E37A49" w:rsidP="00E37A49">
            <w:pPr>
              <w:bidi/>
              <w:spacing w:before="100" w:beforeAutospacing="1" w:after="100" w:afterAutospacing="1"/>
              <w:rPr>
                <w:rFonts w:ascii="Times New Roman" w:eastAsia="Times New Roman" w:hAnsi="Times New Roman" w:cs="Times New Roman"/>
                <w:sz w:val="24"/>
                <w:szCs w:val="24"/>
                <w:rtl/>
                <w:lang w:bidi="ar-IQ"/>
              </w:rPr>
            </w:pPr>
          </w:p>
        </w:tc>
      </w:tr>
      <w:tr w:rsidR="00963931" w:rsidTr="00E37A49">
        <w:trPr>
          <w:trHeight w:val="533"/>
        </w:trPr>
        <w:tc>
          <w:tcPr>
            <w:tcW w:w="9349"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963931" w:rsidP="00E37A49">
            <w:pPr>
              <w:bidi/>
              <w:ind w:left="453"/>
              <w:jc w:val="center"/>
            </w:pPr>
            <w:r>
              <w:rPr>
                <w:b/>
                <w:bCs/>
                <w:sz w:val="28"/>
                <w:szCs w:val="28"/>
              </w:rPr>
              <w:t>9</w:t>
            </w:r>
            <w:r>
              <w:rPr>
                <w:rFonts w:ascii="Times New Roman" w:eastAsia="Times New Roman" w:hAnsi="Times New Roman" w:cs="Times New Roman"/>
                <w:b/>
                <w:bCs/>
                <w:sz w:val="28"/>
                <w:szCs w:val="28"/>
                <w:rtl/>
              </w:rPr>
              <w:t>.</w:t>
            </w:r>
            <w:r>
              <w:rPr>
                <w:rFonts w:ascii="Arial" w:eastAsia="Arial" w:hAnsi="Arial" w:cs="Arial"/>
                <w:b/>
                <w:bCs/>
                <w:sz w:val="28"/>
                <w:szCs w:val="28"/>
                <w:rtl/>
              </w:rPr>
              <w:t xml:space="preserve"> </w:t>
            </w:r>
            <w:r>
              <w:rPr>
                <w:rFonts w:ascii="Times New Roman" w:eastAsia="Times New Roman" w:hAnsi="Times New Roman" w:cs="Times New Roman"/>
                <w:b/>
                <w:bCs/>
                <w:sz w:val="28"/>
                <w:szCs w:val="28"/>
                <w:rtl/>
              </w:rPr>
              <w:t>استراتيجيات التعليم والتعلم</w:t>
            </w:r>
          </w:p>
        </w:tc>
      </w:tr>
      <w:tr w:rsidR="00A81F0A" w:rsidTr="00E37A49">
        <w:trPr>
          <w:trHeight w:val="1741"/>
        </w:trPr>
        <w:tc>
          <w:tcPr>
            <w:tcW w:w="9349" w:type="dxa"/>
            <w:tcBorders>
              <w:top w:val="single" w:sz="4" w:space="0" w:color="000000"/>
              <w:left w:val="single" w:sz="4" w:space="0" w:color="000000"/>
              <w:bottom w:val="single" w:sz="4" w:space="0" w:color="000000"/>
              <w:right w:val="single" w:sz="4" w:space="0" w:color="000000"/>
            </w:tcBorders>
            <w:vAlign w:val="center"/>
          </w:tcPr>
          <w:p w:rsidR="00E37A49" w:rsidRDefault="00A81F0A" w:rsidP="00E37A49">
            <w:pPr>
              <w:bidi/>
              <w:spacing w:after="249"/>
              <w:ind w:left="465"/>
              <w:rPr>
                <w:rtl/>
              </w:rPr>
            </w:pPr>
            <w:r>
              <w:rPr>
                <w:rtl/>
              </w:rPr>
              <w:t>1 – إلقاء المحاضرات باستخدام طرائق تدريس حديثة</w:t>
            </w:r>
          </w:p>
          <w:p w:rsidR="00E37A49" w:rsidRDefault="00A81F0A" w:rsidP="00E37A49">
            <w:pPr>
              <w:bidi/>
              <w:spacing w:after="249"/>
              <w:ind w:left="465"/>
              <w:rPr>
                <w:rtl/>
              </w:rPr>
            </w:pPr>
            <w:r>
              <w:rPr>
                <w:rtl/>
              </w:rPr>
              <w:t xml:space="preserve"> 2 – المناقشات والحوار</w:t>
            </w:r>
          </w:p>
          <w:p w:rsidR="00A81F0A" w:rsidRDefault="00A81F0A" w:rsidP="00E37A49">
            <w:pPr>
              <w:bidi/>
              <w:spacing w:after="249"/>
              <w:ind w:left="465"/>
            </w:pPr>
            <w:r>
              <w:rPr>
                <w:rtl/>
              </w:rPr>
              <w:t xml:space="preserve"> 3 – اختبارات بسيطة</w:t>
            </w:r>
          </w:p>
          <w:p w:rsidR="00A81F0A" w:rsidRDefault="00A81F0A" w:rsidP="00E37A49">
            <w:pPr>
              <w:bidi/>
              <w:ind w:left="465"/>
              <w:jc w:val="center"/>
            </w:pPr>
          </w:p>
        </w:tc>
      </w:tr>
    </w:tbl>
    <w:p w:rsidR="00963931" w:rsidRDefault="00963931" w:rsidP="00B202C1">
      <w:pPr>
        <w:spacing w:after="193"/>
        <w:ind w:left="9362"/>
        <w:jc w:val="right"/>
      </w:pPr>
      <w:r>
        <w:rPr>
          <w:noProof/>
        </w:rPr>
        <mc:AlternateContent>
          <mc:Choice Requires="wpg">
            <w:drawing>
              <wp:anchor distT="0" distB="0" distL="114300" distR="114300" simplePos="0" relativeHeight="251734016" behindDoc="0" locked="0" layoutInCell="1" allowOverlap="1" wp14:anchorId="34AA6BB0" wp14:editId="08F21D6D">
                <wp:simplePos x="0" y="0"/>
                <wp:positionH relativeFrom="page">
                  <wp:posOffset>304800</wp:posOffset>
                </wp:positionH>
                <wp:positionV relativeFrom="page">
                  <wp:posOffset>342850</wp:posOffset>
                </wp:positionV>
                <wp:extent cx="38100" cy="9373870"/>
                <wp:effectExtent l="0" t="0" r="0" b="0"/>
                <wp:wrapTopAndBottom/>
                <wp:docPr id="299236" name="Group 299236"/>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1605" name="Shape 441605"/>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582F3AC4" id="Group 299236" o:spid="_x0000_s1026" style="position:absolute;margin-left:24pt;margin-top:27pt;width:3pt;height:738.1pt;z-index:25173401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">
                <v:shape id="Shape 441605"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35040" behindDoc="0" locked="0" layoutInCell="1" allowOverlap="1" wp14:anchorId="4B5F93F2" wp14:editId="2CBB9158">
                <wp:simplePos x="0" y="0"/>
                <wp:positionH relativeFrom="page">
                  <wp:posOffset>7430770</wp:posOffset>
                </wp:positionH>
                <wp:positionV relativeFrom="page">
                  <wp:posOffset>342850</wp:posOffset>
                </wp:positionV>
                <wp:extent cx="38100" cy="9373870"/>
                <wp:effectExtent l="0" t="0" r="0" b="0"/>
                <wp:wrapSquare wrapText="bothSides"/>
                <wp:docPr id="299237" name="Group 299237"/>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1607" name="Shape 441607"/>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54A6116F" id="Group 299237" o:spid="_x0000_s1026" style="position:absolute;margin-left:585.1pt;margin-top:27pt;width:3pt;height:738.1pt;z-index:25173504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">
                <v:shape id="Shape 441607"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44"/>
        </w:rPr>
        <w:t xml:space="preserve"> </w:t>
      </w:r>
    </w:p>
    <w:p w:rsidR="00963931" w:rsidRDefault="00963931" w:rsidP="00B202C1">
      <w:pPr>
        <w:spacing w:after="0"/>
        <w:ind w:left="9362"/>
        <w:jc w:val="right"/>
      </w:pPr>
      <w:r>
        <w:rPr>
          <w:rFonts w:ascii="Times New Roman" w:eastAsia="Times New Roman" w:hAnsi="Times New Roman" w:cs="Times New Roman"/>
          <w:sz w:val="44"/>
        </w:rPr>
        <w:t xml:space="preserve"> </w:t>
      </w:r>
    </w:p>
    <w:p w:rsidR="00963931" w:rsidRDefault="00963931" w:rsidP="00B202C1">
      <w:pPr>
        <w:spacing w:after="137"/>
        <w:ind w:left="-1440" w:right="10912"/>
        <w:jc w:val="right"/>
      </w:pPr>
      <w:r>
        <w:rPr>
          <w:noProof/>
        </w:rPr>
        <mc:AlternateContent>
          <mc:Choice Requires="wpg">
            <w:drawing>
              <wp:anchor distT="0" distB="0" distL="114300" distR="114300" simplePos="0" relativeHeight="251736064" behindDoc="0" locked="0" layoutInCell="1" allowOverlap="1" wp14:anchorId="32C39C0F" wp14:editId="1546C30B">
                <wp:simplePos x="0" y="0"/>
                <wp:positionH relativeFrom="page">
                  <wp:posOffset>304800</wp:posOffset>
                </wp:positionH>
                <wp:positionV relativeFrom="page">
                  <wp:posOffset>342850</wp:posOffset>
                </wp:positionV>
                <wp:extent cx="38100" cy="9373870"/>
                <wp:effectExtent l="0" t="0" r="0" b="0"/>
                <wp:wrapTopAndBottom/>
                <wp:docPr id="306203" name="Group 306203"/>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1609" name="Shape 441609"/>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12924B59" id="Group 306203" o:spid="_x0000_s1026" style="position:absolute;margin-left:24pt;margin-top:27pt;width:3pt;height:738.1pt;z-index:25173606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AXkzyffwIA&#10;AGMGAAAOAAAAAAAAAAAAAAAAAC4CAABkcnMvZTJvRG9jLnhtbFBLAQItABQABgAIAAAAIQDCpOkm&#10;3gAAAAkBAAAPAAAAAAAAAAAAAAAAANkEAABkcnMvZG93bnJldi54bWxQSwUGAAAAAAQABADzAAAA&#10;5AUAAAAA&#10;">
                <v:shape id="Shape 441609"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37088" behindDoc="0" locked="0" layoutInCell="1" allowOverlap="1" wp14:anchorId="56B53D6F" wp14:editId="0202AD42">
                <wp:simplePos x="0" y="0"/>
                <wp:positionH relativeFrom="page">
                  <wp:posOffset>7430770</wp:posOffset>
                </wp:positionH>
                <wp:positionV relativeFrom="page">
                  <wp:posOffset>342850</wp:posOffset>
                </wp:positionV>
                <wp:extent cx="38100" cy="9373870"/>
                <wp:effectExtent l="0" t="0" r="0" b="0"/>
                <wp:wrapSquare wrapText="bothSides"/>
                <wp:docPr id="306205" name="Group 306205"/>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1611" name="Shape 44161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30C4A158" id="Group 306205" o:spid="_x0000_s1026" style="position:absolute;margin-left:585.1pt;margin-top:27pt;width:3pt;height:738.1pt;z-index:251737088;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HzCGdR/&#10;AgAAYwYAAA4AAAAAAAAAAAAAAAAALgIAAGRycy9lMm9Eb2MueG1sUEsBAi0AFAAGAAgAAAAhAMLk&#10;lBzgAAAADQEAAA8AAAAAAAAAAAAAAAAA2QQAAGRycy9kb3ducmV2LnhtbFBLBQYAAAAABAAEAPMA&#10;AADmBQAAAAA=&#10;">
                <v:shape id="Shape 44161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837" w:type="dxa"/>
        <w:tblInd w:w="6" w:type="dxa"/>
        <w:tblLayout w:type="fixed"/>
        <w:tblCellMar>
          <w:top w:w="9" w:type="dxa"/>
          <w:left w:w="36" w:type="dxa"/>
          <w:right w:w="40" w:type="dxa"/>
        </w:tblCellMar>
        <w:tblLook w:val="04A0" w:firstRow="1" w:lastRow="0" w:firstColumn="1" w:lastColumn="0" w:noHBand="0" w:noVBand="1"/>
      </w:tblPr>
      <w:tblGrid>
        <w:gridCol w:w="1609"/>
        <w:gridCol w:w="1890"/>
        <w:gridCol w:w="1626"/>
        <w:gridCol w:w="2171"/>
        <w:gridCol w:w="971"/>
        <w:gridCol w:w="1570"/>
      </w:tblGrid>
      <w:tr w:rsidR="00963931" w:rsidTr="00E37A49">
        <w:trPr>
          <w:trHeight w:val="491"/>
        </w:trPr>
        <w:tc>
          <w:tcPr>
            <w:tcW w:w="9837" w:type="dxa"/>
            <w:gridSpan w:val="6"/>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E37A49" w:rsidP="00E37A49">
            <w:pPr>
              <w:bidi/>
              <w:ind w:left="423"/>
              <w:jc w:val="center"/>
              <w:rPr>
                <w:rtl/>
                <w:lang w:bidi="ar-IQ"/>
              </w:rPr>
            </w:pPr>
            <w:r w:rsidRPr="00E37A49">
              <w:rPr>
                <w:rFonts w:ascii="Times New Roman" w:eastAsia="Times New Roman" w:hAnsi="Times New Roman" w:cs="Times New Roman"/>
                <w:b/>
                <w:bCs/>
                <w:sz w:val="28"/>
                <w:szCs w:val="28"/>
              </w:rPr>
              <w:t>2</w:t>
            </w:r>
            <w:r w:rsidRPr="00E37A49">
              <w:rPr>
                <w:rFonts w:ascii="Times New Roman" w:eastAsia="Times New Roman" w:hAnsi="Times New Roman" w:cs="Times New Roman"/>
                <w:b/>
                <w:bCs/>
                <w:sz w:val="28"/>
                <w:szCs w:val="28"/>
                <w:rtl/>
              </w:rPr>
              <w:t>. هيكل الدورة</w:t>
            </w:r>
          </w:p>
        </w:tc>
      </w:tr>
      <w:tr w:rsidR="00963931" w:rsidTr="00E37A49">
        <w:trPr>
          <w:trHeight w:val="976"/>
        </w:trPr>
        <w:tc>
          <w:tcPr>
            <w:tcW w:w="1609"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E37A49">
            <w:pPr>
              <w:bidi/>
              <w:ind w:right="131"/>
              <w:jc w:val="center"/>
            </w:pPr>
            <w:r>
              <w:rPr>
                <w:rFonts w:ascii="Times New Roman" w:eastAsia="Times New Roman" w:hAnsi="Times New Roman" w:cs="Times New Roman"/>
                <w:b/>
                <w:bCs/>
                <w:sz w:val="28"/>
                <w:szCs w:val="28"/>
                <w:rtl/>
              </w:rPr>
              <w:t>أسلوب التقييم</w:t>
            </w:r>
          </w:p>
        </w:tc>
        <w:tc>
          <w:tcPr>
            <w:tcW w:w="1890"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E37A49" w:rsidP="00E37A49">
            <w:pPr>
              <w:bidi/>
              <w:ind w:right="72"/>
              <w:jc w:val="center"/>
            </w:pPr>
            <w:r w:rsidRPr="00E37A49">
              <w:rPr>
                <w:rFonts w:ascii="Times New Roman" w:eastAsia="Times New Roman" w:hAnsi="Times New Roman" w:cs="Times New Roman"/>
                <w:b/>
                <w:bCs/>
                <w:sz w:val="28"/>
                <w:szCs w:val="28"/>
                <w:rtl/>
              </w:rPr>
              <w:t>أسلوب التدريس</w:t>
            </w:r>
          </w:p>
        </w:tc>
        <w:tc>
          <w:tcPr>
            <w:tcW w:w="1626"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E37A49">
            <w:pPr>
              <w:bidi/>
              <w:ind w:left="157" w:right="195" w:hanging="157"/>
              <w:jc w:val="center"/>
            </w:pPr>
            <w:r>
              <w:rPr>
                <w:rFonts w:ascii="Times New Roman" w:eastAsia="Times New Roman" w:hAnsi="Times New Roman" w:cs="Times New Roman"/>
                <w:b/>
                <w:bCs/>
                <w:sz w:val="28"/>
                <w:szCs w:val="28"/>
                <w:rtl/>
              </w:rPr>
              <w:t>مخرجات التعلم المطلوبة</w:t>
            </w:r>
          </w:p>
        </w:tc>
        <w:tc>
          <w:tcPr>
            <w:tcW w:w="2171"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Pr="00E37A49" w:rsidRDefault="00E37A49" w:rsidP="00E37A49">
            <w:pPr>
              <w:bidi/>
              <w:ind w:right="176"/>
              <w:jc w:val="center"/>
            </w:pPr>
            <w:r w:rsidRPr="00E37A49">
              <w:rPr>
                <w:rFonts w:ascii="Times New Roman" w:eastAsia="Times New Roman" w:hAnsi="Times New Roman" w:cs="Times New Roman"/>
                <w:sz w:val="28"/>
                <w:szCs w:val="28"/>
                <w:rtl/>
              </w:rPr>
              <w:t>الوحدة/الموضوع</w:t>
            </w:r>
          </w:p>
        </w:tc>
        <w:tc>
          <w:tcPr>
            <w:tcW w:w="971"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E37A49">
            <w:pPr>
              <w:bidi/>
              <w:ind w:right="148"/>
              <w:jc w:val="center"/>
            </w:pPr>
            <w:r>
              <w:rPr>
                <w:rFonts w:ascii="Times New Roman" w:eastAsia="Times New Roman" w:hAnsi="Times New Roman" w:cs="Times New Roman"/>
                <w:b/>
                <w:bCs/>
                <w:sz w:val="28"/>
                <w:szCs w:val="28"/>
                <w:rtl/>
              </w:rPr>
              <w:t>الساعات</w:t>
            </w:r>
          </w:p>
        </w:tc>
        <w:tc>
          <w:tcPr>
            <w:tcW w:w="1570"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E37A49">
            <w:pPr>
              <w:bidi/>
              <w:ind w:left="54"/>
              <w:jc w:val="center"/>
            </w:pPr>
            <w:r>
              <w:rPr>
                <w:rFonts w:ascii="Times New Roman" w:eastAsia="Times New Roman" w:hAnsi="Times New Roman" w:cs="Times New Roman"/>
                <w:b/>
                <w:bCs/>
                <w:sz w:val="28"/>
                <w:szCs w:val="28"/>
                <w:rtl/>
              </w:rPr>
              <w:t>الأسبوع</w:t>
            </w:r>
          </w:p>
        </w:tc>
      </w:tr>
      <w:tr w:rsidR="00963931" w:rsidTr="00E37A49">
        <w:trPr>
          <w:trHeight w:val="1297"/>
        </w:trPr>
        <w:tc>
          <w:tcPr>
            <w:tcW w:w="160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35" w:right="244" w:hanging="35"/>
              <w:jc w:val="center"/>
            </w:pPr>
            <w:r>
              <w:rPr>
                <w:rFonts w:ascii="Times New Roman" w:eastAsia="Times New Roman" w:hAnsi="Times New Roman" w:cs="Times New Roman"/>
                <w:sz w:val="28"/>
                <w:szCs w:val="28"/>
                <w:rtl/>
              </w:rPr>
              <w:t>General Questions, Discussion, and Daily Quiz</w:t>
            </w:r>
          </w:p>
        </w:tc>
        <w:tc>
          <w:tcPr>
            <w:tcW w:w="1890" w:type="dxa"/>
            <w:tcBorders>
              <w:top w:val="single" w:sz="4" w:space="0" w:color="000000"/>
              <w:left w:val="single" w:sz="4" w:space="0" w:color="000000"/>
              <w:bottom w:val="single" w:sz="4" w:space="0" w:color="000000"/>
              <w:right w:val="single" w:sz="4" w:space="0" w:color="000000"/>
            </w:tcBorders>
            <w:vAlign w:val="center"/>
          </w:tcPr>
          <w:p w:rsidR="00963931" w:rsidRDefault="00293505" w:rsidP="00E37A49">
            <w:pPr>
              <w:bidi/>
              <w:ind w:left="26" w:right="135" w:hanging="26"/>
              <w:jc w:val="center"/>
            </w:pPr>
            <w:r>
              <w:rPr>
                <w:rtl/>
              </w:rPr>
              <w:t>طرائق إلقاء المحاضرات والشرح والتوضيح</w:t>
            </w:r>
          </w:p>
        </w:tc>
        <w:tc>
          <w:tcPr>
            <w:tcW w:w="162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72"/>
              <w:jc w:val="center"/>
            </w:pPr>
            <w:r>
              <w:rPr>
                <w:rFonts w:ascii="Times New Roman" w:eastAsia="Times New Roman" w:hAnsi="Times New Roman" w:cs="Times New Roman"/>
                <w:sz w:val="28"/>
                <w:szCs w:val="28"/>
                <w:rtl/>
              </w:rPr>
              <w:t>المفاهيم العامة</w:t>
            </w:r>
          </w:p>
        </w:tc>
        <w:tc>
          <w:tcPr>
            <w:tcW w:w="2171" w:type="dxa"/>
            <w:tcBorders>
              <w:top w:val="single" w:sz="4" w:space="0" w:color="000000"/>
              <w:left w:val="single" w:sz="4" w:space="0" w:color="000000"/>
              <w:bottom w:val="single" w:sz="4" w:space="0" w:color="000000"/>
              <w:right w:val="single" w:sz="4" w:space="0" w:color="000000"/>
            </w:tcBorders>
            <w:vAlign w:val="center"/>
          </w:tcPr>
          <w:p w:rsidR="007355EB" w:rsidRPr="007355EB" w:rsidRDefault="007355EB" w:rsidP="005B2E63">
            <w:pPr>
              <w:numPr>
                <w:ilvl w:val="0"/>
                <w:numId w:val="28"/>
              </w:numPr>
              <w:spacing w:before="100" w:beforeAutospacing="1" w:after="100" w:afterAutospacing="1"/>
              <w:jc w:val="center"/>
              <w:rPr>
                <w:rFonts w:ascii="Times New Roman" w:eastAsia="Times New Roman" w:hAnsi="Times New Roman" w:cs="Times New Roman"/>
                <w:sz w:val="24"/>
                <w:szCs w:val="24"/>
              </w:rPr>
            </w:pPr>
            <w:r w:rsidRPr="007355EB">
              <w:rPr>
                <w:rFonts w:ascii="Times New Roman" w:eastAsia="Times New Roman" w:hAnsi="Times New Roman" w:cs="Times New Roman"/>
                <w:sz w:val="24"/>
                <w:szCs w:val="24"/>
              </w:rPr>
              <w:t>Introduction to death investigation</w:t>
            </w:r>
          </w:p>
          <w:p w:rsidR="007355EB" w:rsidRPr="007355EB" w:rsidRDefault="007355EB" w:rsidP="005B2E63">
            <w:pPr>
              <w:numPr>
                <w:ilvl w:val="0"/>
                <w:numId w:val="28"/>
              </w:numPr>
              <w:spacing w:before="100" w:beforeAutospacing="1" w:after="100" w:afterAutospacing="1"/>
              <w:jc w:val="center"/>
              <w:rPr>
                <w:rFonts w:ascii="Times New Roman" w:eastAsia="Times New Roman" w:hAnsi="Times New Roman" w:cs="Times New Roman"/>
                <w:sz w:val="24"/>
                <w:szCs w:val="24"/>
              </w:rPr>
            </w:pPr>
            <w:r w:rsidRPr="007355EB">
              <w:rPr>
                <w:rFonts w:ascii="Times New Roman" w:eastAsia="Times New Roman" w:hAnsi="Times New Roman" w:cs="Times New Roman"/>
                <w:sz w:val="24"/>
                <w:szCs w:val="24"/>
              </w:rPr>
              <w:t>Ethical and medical aspects of death</w:t>
            </w:r>
          </w:p>
          <w:p w:rsidR="00963931" w:rsidRPr="007355EB" w:rsidRDefault="00963931" w:rsidP="00E37A49">
            <w:pPr>
              <w:bidi/>
              <w:ind w:left="791" w:right="118" w:hanging="791"/>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15"/>
              <w:jc w:val="center"/>
            </w:pPr>
            <w:r>
              <w:rPr>
                <w:rFonts w:ascii="Times New Roman" w:eastAsia="Times New Roman" w:hAnsi="Times New Roman" w:cs="Times New Roman"/>
                <w:sz w:val="28"/>
              </w:rPr>
              <w:t>3</w:t>
            </w:r>
          </w:p>
        </w:tc>
        <w:tc>
          <w:tcPr>
            <w:tcW w:w="157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167"/>
              <w:jc w:val="center"/>
            </w:pPr>
            <w:r>
              <w:rPr>
                <w:rFonts w:ascii="Times New Roman" w:eastAsia="Times New Roman" w:hAnsi="Times New Roman" w:cs="Times New Roman"/>
                <w:b/>
                <w:bCs/>
                <w:sz w:val="28"/>
                <w:szCs w:val="28"/>
                <w:rtl/>
              </w:rPr>
              <w:t>First</w:t>
            </w:r>
          </w:p>
        </w:tc>
      </w:tr>
      <w:tr w:rsidR="00963931" w:rsidTr="00E37A49">
        <w:trPr>
          <w:trHeight w:val="1299"/>
        </w:trPr>
        <w:tc>
          <w:tcPr>
            <w:tcW w:w="160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35" w:right="244" w:hanging="35"/>
              <w:jc w:val="center"/>
            </w:pPr>
            <w:r>
              <w:rPr>
                <w:rFonts w:ascii="Times New Roman" w:eastAsia="Times New Roman" w:hAnsi="Times New Roman" w:cs="Times New Roman"/>
                <w:sz w:val="28"/>
                <w:szCs w:val="28"/>
                <w:rtl/>
              </w:rPr>
              <w:t>General Questions, Discussion, and Daily Quiz</w:t>
            </w:r>
          </w:p>
        </w:tc>
        <w:tc>
          <w:tcPr>
            <w:tcW w:w="1890" w:type="dxa"/>
            <w:tcBorders>
              <w:top w:val="single" w:sz="4" w:space="0" w:color="000000"/>
              <w:left w:val="single" w:sz="4" w:space="0" w:color="000000"/>
              <w:bottom w:val="single" w:sz="4" w:space="0" w:color="000000"/>
              <w:right w:val="single" w:sz="4" w:space="0" w:color="000000"/>
            </w:tcBorders>
            <w:vAlign w:val="center"/>
          </w:tcPr>
          <w:p w:rsidR="00963931" w:rsidRDefault="00293505" w:rsidP="00E37A49">
            <w:pPr>
              <w:bidi/>
              <w:ind w:left="26" w:right="135" w:hanging="26"/>
              <w:jc w:val="center"/>
            </w:pPr>
            <w:r>
              <w:rPr>
                <w:rtl/>
              </w:rPr>
              <w:t>طرائق إلقاء المحاضرات والشرح والتوضيح</w:t>
            </w:r>
          </w:p>
        </w:tc>
        <w:tc>
          <w:tcPr>
            <w:tcW w:w="162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72"/>
              <w:jc w:val="center"/>
            </w:pPr>
            <w:r>
              <w:rPr>
                <w:rFonts w:ascii="Times New Roman" w:eastAsia="Times New Roman" w:hAnsi="Times New Roman" w:cs="Times New Roman"/>
                <w:sz w:val="28"/>
                <w:szCs w:val="28"/>
                <w:rtl/>
              </w:rPr>
              <w:t>المفاهيم العامة</w:t>
            </w:r>
          </w:p>
        </w:tc>
        <w:tc>
          <w:tcPr>
            <w:tcW w:w="2171" w:type="dxa"/>
            <w:tcBorders>
              <w:top w:val="single" w:sz="4" w:space="0" w:color="000000"/>
              <w:left w:val="single" w:sz="4" w:space="0" w:color="000000"/>
              <w:bottom w:val="single" w:sz="4" w:space="0" w:color="000000"/>
              <w:right w:val="single" w:sz="4" w:space="0" w:color="000000"/>
            </w:tcBorders>
            <w:vAlign w:val="center"/>
          </w:tcPr>
          <w:p w:rsidR="00963931" w:rsidRDefault="00293505" w:rsidP="00E37A49">
            <w:pPr>
              <w:bidi/>
              <w:ind w:left="73" w:right="293" w:hanging="73"/>
              <w:jc w:val="center"/>
            </w:pPr>
            <w:r>
              <w:t>Postmortem changes and estimation of time of death</w:t>
            </w:r>
          </w:p>
        </w:tc>
        <w:tc>
          <w:tcPr>
            <w:tcW w:w="97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1"/>
              <w:jc w:val="center"/>
            </w:pPr>
            <w:r>
              <w:rPr>
                <w:rFonts w:ascii="Times New Roman" w:eastAsia="Times New Roman" w:hAnsi="Times New Roman" w:cs="Times New Roman"/>
                <w:sz w:val="28"/>
              </w:rPr>
              <w:t>3</w:t>
            </w:r>
          </w:p>
        </w:tc>
        <w:tc>
          <w:tcPr>
            <w:tcW w:w="157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346"/>
              <w:jc w:val="center"/>
            </w:pPr>
            <w:r>
              <w:rPr>
                <w:rFonts w:ascii="Times New Roman" w:eastAsia="Times New Roman" w:hAnsi="Times New Roman" w:cs="Times New Roman"/>
                <w:b/>
                <w:bCs/>
                <w:sz w:val="28"/>
                <w:szCs w:val="28"/>
                <w:rtl/>
              </w:rPr>
              <w:t>Second</w:t>
            </w:r>
          </w:p>
        </w:tc>
      </w:tr>
      <w:tr w:rsidR="00963931" w:rsidTr="00E37A49">
        <w:trPr>
          <w:trHeight w:val="1298"/>
        </w:trPr>
        <w:tc>
          <w:tcPr>
            <w:tcW w:w="160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35" w:right="244" w:hanging="35"/>
              <w:jc w:val="center"/>
            </w:pPr>
            <w:r>
              <w:rPr>
                <w:rFonts w:ascii="Times New Roman" w:eastAsia="Times New Roman" w:hAnsi="Times New Roman" w:cs="Times New Roman"/>
                <w:sz w:val="28"/>
                <w:szCs w:val="28"/>
                <w:rtl/>
              </w:rPr>
              <w:t>General Questions, Discussion, and Daily Quiz</w:t>
            </w:r>
          </w:p>
        </w:tc>
        <w:tc>
          <w:tcPr>
            <w:tcW w:w="1890" w:type="dxa"/>
            <w:tcBorders>
              <w:top w:val="single" w:sz="4" w:space="0" w:color="000000"/>
              <w:left w:val="single" w:sz="4" w:space="0" w:color="000000"/>
              <w:bottom w:val="single" w:sz="4" w:space="0" w:color="000000"/>
              <w:right w:val="single" w:sz="4" w:space="0" w:color="000000"/>
            </w:tcBorders>
            <w:vAlign w:val="center"/>
          </w:tcPr>
          <w:p w:rsidR="00963931" w:rsidRDefault="00293505" w:rsidP="00E37A49">
            <w:pPr>
              <w:bidi/>
              <w:ind w:left="26" w:right="135" w:hanging="26"/>
              <w:jc w:val="center"/>
            </w:pPr>
            <w:r>
              <w:rPr>
                <w:rtl/>
              </w:rPr>
              <w:t>طرائق إلقاء المحاضرات والشرح والتوضيح</w:t>
            </w:r>
          </w:p>
        </w:tc>
        <w:tc>
          <w:tcPr>
            <w:tcW w:w="162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72"/>
              <w:jc w:val="center"/>
            </w:pPr>
            <w:r>
              <w:rPr>
                <w:rFonts w:ascii="Times New Roman" w:eastAsia="Times New Roman" w:hAnsi="Times New Roman" w:cs="Times New Roman"/>
                <w:sz w:val="28"/>
                <w:szCs w:val="28"/>
                <w:rtl/>
              </w:rPr>
              <w:t>المفاهيم العامة</w:t>
            </w:r>
          </w:p>
        </w:tc>
        <w:tc>
          <w:tcPr>
            <w:tcW w:w="2171" w:type="dxa"/>
            <w:tcBorders>
              <w:top w:val="single" w:sz="4" w:space="0" w:color="000000"/>
              <w:left w:val="single" w:sz="4" w:space="0" w:color="000000"/>
              <w:bottom w:val="single" w:sz="4" w:space="0" w:color="000000"/>
              <w:right w:val="single" w:sz="4" w:space="0" w:color="000000"/>
            </w:tcBorders>
            <w:vAlign w:val="center"/>
          </w:tcPr>
          <w:p w:rsidR="00963931" w:rsidRDefault="00293505" w:rsidP="00E37A49">
            <w:pPr>
              <w:bidi/>
              <w:ind w:left="410" w:right="87" w:hanging="410"/>
              <w:jc w:val="center"/>
            </w:pPr>
            <w:r>
              <w:t>Postmortem changes and estimation of time of death</w:t>
            </w:r>
          </w:p>
        </w:tc>
        <w:tc>
          <w:tcPr>
            <w:tcW w:w="97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1"/>
              <w:jc w:val="center"/>
            </w:pPr>
            <w:r>
              <w:rPr>
                <w:rFonts w:ascii="Times New Roman" w:eastAsia="Times New Roman" w:hAnsi="Times New Roman" w:cs="Times New Roman"/>
                <w:sz w:val="28"/>
              </w:rPr>
              <w:t>3</w:t>
            </w:r>
          </w:p>
        </w:tc>
        <w:tc>
          <w:tcPr>
            <w:tcW w:w="157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167"/>
              <w:jc w:val="center"/>
            </w:pPr>
            <w:r>
              <w:rPr>
                <w:rFonts w:ascii="Times New Roman" w:eastAsia="Times New Roman" w:hAnsi="Times New Roman" w:cs="Times New Roman"/>
                <w:b/>
                <w:bCs/>
                <w:sz w:val="28"/>
                <w:szCs w:val="28"/>
                <w:rtl/>
              </w:rPr>
              <w:t>Third</w:t>
            </w:r>
          </w:p>
        </w:tc>
      </w:tr>
      <w:tr w:rsidR="00963931" w:rsidTr="00E37A49">
        <w:trPr>
          <w:trHeight w:val="1298"/>
        </w:trPr>
        <w:tc>
          <w:tcPr>
            <w:tcW w:w="160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35" w:right="244" w:hanging="35"/>
              <w:jc w:val="center"/>
            </w:pPr>
            <w:r>
              <w:rPr>
                <w:rFonts w:ascii="Times New Roman" w:eastAsia="Times New Roman" w:hAnsi="Times New Roman" w:cs="Times New Roman"/>
                <w:sz w:val="28"/>
                <w:szCs w:val="28"/>
                <w:rtl/>
              </w:rPr>
              <w:t>General Questions, Discussion, and Daily Quiz</w:t>
            </w:r>
          </w:p>
        </w:tc>
        <w:tc>
          <w:tcPr>
            <w:tcW w:w="1890" w:type="dxa"/>
            <w:tcBorders>
              <w:top w:val="single" w:sz="4" w:space="0" w:color="000000"/>
              <w:left w:val="single" w:sz="4" w:space="0" w:color="000000"/>
              <w:bottom w:val="single" w:sz="4" w:space="0" w:color="000000"/>
              <w:right w:val="single" w:sz="4" w:space="0" w:color="000000"/>
            </w:tcBorders>
            <w:vAlign w:val="center"/>
          </w:tcPr>
          <w:p w:rsidR="00963931" w:rsidRDefault="00293505" w:rsidP="00E37A49">
            <w:pPr>
              <w:bidi/>
              <w:ind w:left="26" w:right="135" w:hanging="26"/>
              <w:jc w:val="center"/>
            </w:pPr>
            <w:r>
              <w:rPr>
                <w:rtl/>
              </w:rPr>
              <w:t>طرائق إلقاء المحاضرات والشرح والتوضيح</w:t>
            </w:r>
          </w:p>
        </w:tc>
        <w:tc>
          <w:tcPr>
            <w:tcW w:w="162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72"/>
              <w:jc w:val="center"/>
            </w:pPr>
            <w:r>
              <w:rPr>
                <w:rFonts w:ascii="Times New Roman" w:eastAsia="Times New Roman" w:hAnsi="Times New Roman" w:cs="Times New Roman"/>
                <w:sz w:val="28"/>
                <w:szCs w:val="28"/>
                <w:rtl/>
              </w:rPr>
              <w:t>المفاهيم العامة</w:t>
            </w:r>
          </w:p>
        </w:tc>
        <w:tc>
          <w:tcPr>
            <w:tcW w:w="217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238"/>
              <w:jc w:val="center"/>
            </w:pPr>
            <w:r>
              <w:rPr>
                <w:rFonts w:ascii="Arial" w:eastAsia="Arial" w:hAnsi="Arial" w:cs="Arial"/>
                <w:sz w:val="28"/>
                <w:szCs w:val="28"/>
                <w:rtl/>
              </w:rPr>
              <w:t>Sudden and Unexpected Deaths Due to Natural Causes</w:t>
            </w:r>
          </w:p>
          <w:p w:rsidR="00963931" w:rsidRDefault="00963931" w:rsidP="00E37A49">
            <w:pPr>
              <w:bidi/>
              <w:ind w:right="64"/>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1"/>
              <w:jc w:val="center"/>
            </w:pPr>
            <w:r>
              <w:rPr>
                <w:rFonts w:ascii="Times New Roman" w:eastAsia="Times New Roman" w:hAnsi="Times New Roman" w:cs="Times New Roman"/>
                <w:sz w:val="28"/>
              </w:rPr>
              <w:t>3</w:t>
            </w:r>
          </w:p>
        </w:tc>
        <w:tc>
          <w:tcPr>
            <w:tcW w:w="157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167"/>
              <w:jc w:val="center"/>
            </w:pPr>
            <w:r>
              <w:rPr>
                <w:rFonts w:ascii="Times New Roman" w:eastAsia="Times New Roman" w:hAnsi="Times New Roman" w:cs="Times New Roman"/>
                <w:b/>
                <w:bCs/>
                <w:sz w:val="28"/>
                <w:szCs w:val="28"/>
                <w:rtl/>
              </w:rPr>
              <w:t>Fourth</w:t>
            </w:r>
          </w:p>
        </w:tc>
      </w:tr>
      <w:tr w:rsidR="00963931" w:rsidTr="00E37A49">
        <w:trPr>
          <w:trHeight w:val="1296"/>
        </w:trPr>
        <w:tc>
          <w:tcPr>
            <w:tcW w:w="160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35" w:right="244" w:hanging="35"/>
              <w:jc w:val="center"/>
            </w:pPr>
            <w:r>
              <w:rPr>
                <w:rFonts w:ascii="Times New Roman" w:eastAsia="Times New Roman" w:hAnsi="Times New Roman" w:cs="Times New Roman"/>
                <w:sz w:val="28"/>
                <w:szCs w:val="28"/>
                <w:rtl/>
              </w:rPr>
              <w:t>General Questions, Discussion, and Daily Quiz</w:t>
            </w:r>
          </w:p>
        </w:tc>
        <w:tc>
          <w:tcPr>
            <w:tcW w:w="1890" w:type="dxa"/>
            <w:tcBorders>
              <w:top w:val="single" w:sz="4" w:space="0" w:color="000000"/>
              <w:left w:val="single" w:sz="4" w:space="0" w:color="000000"/>
              <w:bottom w:val="single" w:sz="4" w:space="0" w:color="000000"/>
              <w:right w:val="single" w:sz="4" w:space="0" w:color="000000"/>
            </w:tcBorders>
            <w:vAlign w:val="center"/>
          </w:tcPr>
          <w:p w:rsidR="00963931" w:rsidRDefault="00293505" w:rsidP="00E37A49">
            <w:pPr>
              <w:bidi/>
              <w:ind w:left="26" w:right="135" w:hanging="26"/>
              <w:jc w:val="center"/>
            </w:pPr>
            <w:r>
              <w:rPr>
                <w:rtl/>
              </w:rPr>
              <w:t>طرائق إلقاء المحاضرات والشرح والتوضيح</w:t>
            </w:r>
          </w:p>
        </w:tc>
        <w:tc>
          <w:tcPr>
            <w:tcW w:w="162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72"/>
              <w:jc w:val="center"/>
            </w:pPr>
            <w:r>
              <w:rPr>
                <w:rFonts w:ascii="Times New Roman" w:eastAsia="Times New Roman" w:hAnsi="Times New Roman" w:cs="Times New Roman"/>
                <w:sz w:val="28"/>
                <w:szCs w:val="28"/>
                <w:rtl/>
              </w:rPr>
              <w:t>المفاهيم العامة</w:t>
            </w:r>
          </w:p>
        </w:tc>
        <w:tc>
          <w:tcPr>
            <w:tcW w:w="2171" w:type="dxa"/>
            <w:tcBorders>
              <w:top w:val="single" w:sz="4" w:space="0" w:color="000000"/>
              <w:left w:val="single" w:sz="4" w:space="0" w:color="000000"/>
              <w:bottom w:val="single" w:sz="4" w:space="0" w:color="000000"/>
              <w:right w:val="single" w:sz="4" w:space="0" w:color="000000"/>
            </w:tcBorders>
            <w:vAlign w:val="center"/>
          </w:tcPr>
          <w:p w:rsidR="00963931" w:rsidRDefault="00293505" w:rsidP="00E37A49">
            <w:pPr>
              <w:bidi/>
              <w:ind w:left="265" w:right="82" w:hanging="265"/>
              <w:jc w:val="center"/>
            </w:pPr>
            <w:r>
              <w:t>Classification and documentation of injuries: blunt force injuries and motor vehicle accidents</w:t>
            </w:r>
          </w:p>
        </w:tc>
        <w:tc>
          <w:tcPr>
            <w:tcW w:w="97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1"/>
              <w:jc w:val="center"/>
            </w:pPr>
            <w:r>
              <w:rPr>
                <w:rFonts w:ascii="Times New Roman" w:eastAsia="Times New Roman" w:hAnsi="Times New Roman" w:cs="Times New Roman"/>
                <w:sz w:val="28"/>
              </w:rPr>
              <w:t>3</w:t>
            </w:r>
          </w:p>
        </w:tc>
        <w:tc>
          <w:tcPr>
            <w:tcW w:w="157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167"/>
              <w:jc w:val="center"/>
            </w:pPr>
            <w:r>
              <w:rPr>
                <w:rFonts w:ascii="Times New Roman" w:eastAsia="Times New Roman" w:hAnsi="Times New Roman" w:cs="Times New Roman"/>
                <w:b/>
                <w:bCs/>
                <w:sz w:val="28"/>
                <w:szCs w:val="28"/>
                <w:rtl/>
              </w:rPr>
              <w:t>Fifth</w:t>
            </w:r>
          </w:p>
        </w:tc>
      </w:tr>
      <w:tr w:rsidR="00963931" w:rsidTr="00E37A49">
        <w:trPr>
          <w:trHeight w:val="1298"/>
        </w:trPr>
        <w:tc>
          <w:tcPr>
            <w:tcW w:w="160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35" w:right="244" w:hanging="35"/>
              <w:jc w:val="center"/>
            </w:pPr>
            <w:r>
              <w:rPr>
                <w:rFonts w:ascii="Times New Roman" w:eastAsia="Times New Roman" w:hAnsi="Times New Roman" w:cs="Times New Roman"/>
                <w:sz w:val="28"/>
                <w:szCs w:val="28"/>
                <w:rtl/>
              </w:rPr>
              <w:t>General Questions, Discussion, and Daily Quiz</w:t>
            </w:r>
          </w:p>
        </w:tc>
        <w:tc>
          <w:tcPr>
            <w:tcW w:w="1890" w:type="dxa"/>
            <w:tcBorders>
              <w:top w:val="single" w:sz="4" w:space="0" w:color="000000"/>
              <w:left w:val="single" w:sz="4" w:space="0" w:color="000000"/>
              <w:bottom w:val="single" w:sz="4" w:space="0" w:color="000000"/>
              <w:right w:val="single" w:sz="4" w:space="0" w:color="000000"/>
            </w:tcBorders>
            <w:vAlign w:val="center"/>
          </w:tcPr>
          <w:p w:rsidR="00963931" w:rsidRDefault="00293505" w:rsidP="00E37A49">
            <w:pPr>
              <w:bidi/>
              <w:ind w:left="26" w:right="135" w:hanging="26"/>
              <w:jc w:val="center"/>
            </w:pPr>
            <w:r>
              <w:rPr>
                <w:rtl/>
              </w:rPr>
              <w:t>طرائق إلقاء المحاضرات والشرح والتوضيح</w:t>
            </w:r>
          </w:p>
        </w:tc>
        <w:tc>
          <w:tcPr>
            <w:tcW w:w="162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72"/>
              <w:jc w:val="center"/>
            </w:pPr>
            <w:r>
              <w:rPr>
                <w:rFonts w:ascii="Times New Roman" w:eastAsia="Times New Roman" w:hAnsi="Times New Roman" w:cs="Times New Roman"/>
                <w:sz w:val="28"/>
                <w:szCs w:val="28"/>
                <w:rtl/>
              </w:rPr>
              <w:t>المفاهيم العامة</w:t>
            </w:r>
          </w:p>
        </w:tc>
        <w:tc>
          <w:tcPr>
            <w:tcW w:w="2171" w:type="dxa"/>
            <w:tcBorders>
              <w:top w:val="single" w:sz="4" w:space="0" w:color="000000"/>
              <w:left w:val="single" w:sz="4" w:space="0" w:color="000000"/>
              <w:bottom w:val="single" w:sz="4" w:space="0" w:color="000000"/>
              <w:right w:val="single" w:sz="4" w:space="0" w:color="000000"/>
            </w:tcBorders>
            <w:vAlign w:val="center"/>
          </w:tcPr>
          <w:p w:rsidR="00963931" w:rsidRDefault="00367783" w:rsidP="00E37A49">
            <w:pPr>
              <w:bidi/>
              <w:ind w:left="792" w:right="77" w:hanging="792"/>
              <w:jc w:val="center"/>
            </w:pPr>
            <w:r>
              <w:t>Suicide and psychological anatomy</w:t>
            </w:r>
          </w:p>
        </w:tc>
        <w:tc>
          <w:tcPr>
            <w:tcW w:w="97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1"/>
              <w:jc w:val="center"/>
            </w:pPr>
            <w:r>
              <w:rPr>
                <w:rFonts w:ascii="Times New Roman" w:eastAsia="Times New Roman" w:hAnsi="Times New Roman" w:cs="Times New Roman"/>
                <w:sz w:val="28"/>
              </w:rPr>
              <w:t>3</w:t>
            </w:r>
          </w:p>
        </w:tc>
        <w:tc>
          <w:tcPr>
            <w:tcW w:w="157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165"/>
              <w:jc w:val="center"/>
            </w:pPr>
            <w:r>
              <w:rPr>
                <w:rFonts w:ascii="Times New Roman" w:eastAsia="Times New Roman" w:hAnsi="Times New Roman" w:cs="Times New Roman"/>
                <w:b/>
                <w:bCs/>
                <w:sz w:val="28"/>
                <w:szCs w:val="28"/>
                <w:rtl/>
              </w:rPr>
              <w:t>Sixth</w:t>
            </w:r>
          </w:p>
        </w:tc>
      </w:tr>
      <w:tr w:rsidR="00963931" w:rsidTr="00E37A49">
        <w:trPr>
          <w:trHeight w:val="1298"/>
        </w:trPr>
        <w:tc>
          <w:tcPr>
            <w:tcW w:w="160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35" w:right="244" w:hanging="35"/>
              <w:jc w:val="center"/>
            </w:pPr>
            <w:r>
              <w:rPr>
                <w:rFonts w:ascii="Times New Roman" w:eastAsia="Times New Roman" w:hAnsi="Times New Roman" w:cs="Times New Roman"/>
                <w:sz w:val="28"/>
                <w:szCs w:val="28"/>
                <w:rtl/>
              </w:rPr>
              <w:t>General Questions, Discussion, and Daily Quiz</w:t>
            </w:r>
          </w:p>
        </w:tc>
        <w:tc>
          <w:tcPr>
            <w:tcW w:w="1890" w:type="dxa"/>
            <w:tcBorders>
              <w:top w:val="single" w:sz="4" w:space="0" w:color="000000"/>
              <w:left w:val="single" w:sz="4" w:space="0" w:color="000000"/>
              <w:bottom w:val="single" w:sz="4" w:space="0" w:color="000000"/>
              <w:right w:val="single" w:sz="4" w:space="0" w:color="000000"/>
            </w:tcBorders>
            <w:vAlign w:val="center"/>
          </w:tcPr>
          <w:p w:rsidR="00963931" w:rsidRDefault="00293505" w:rsidP="00E37A49">
            <w:pPr>
              <w:bidi/>
              <w:ind w:left="26" w:right="135" w:hanging="26"/>
              <w:jc w:val="center"/>
            </w:pPr>
            <w:r>
              <w:rPr>
                <w:rtl/>
              </w:rPr>
              <w:t>طرائق إلقاء المحاضرات والشرح والتوضيح</w:t>
            </w:r>
          </w:p>
        </w:tc>
        <w:tc>
          <w:tcPr>
            <w:tcW w:w="162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72"/>
              <w:jc w:val="center"/>
            </w:pPr>
            <w:r>
              <w:rPr>
                <w:rFonts w:ascii="Times New Roman" w:eastAsia="Times New Roman" w:hAnsi="Times New Roman" w:cs="Times New Roman"/>
                <w:sz w:val="28"/>
                <w:szCs w:val="28"/>
                <w:rtl/>
              </w:rPr>
              <w:t>المفاهيم العامة</w:t>
            </w:r>
          </w:p>
        </w:tc>
        <w:tc>
          <w:tcPr>
            <w:tcW w:w="2171" w:type="dxa"/>
            <w:tcBorders>
              <w:top w:val="single" w:sz="4" w:space="0" w:color="000000"/>
              <w:left w:val="single" w:sz="4" w:space="0" w:color="000000"/>
              <w:bottom w:val="single" w:sz="4" w:space="0" w:color="000000"/>
              <w:right w:val="single" w:sz="4" w:space="0" w:color="000000"/>
            </w:tcBorders>
            <w:vAlign w:val="center"/>
          </w:tcPr>
          <w:p w:rsidR="00963931" w:rsidRDefault="00367783" w:rsidP="00E37A49">
            <w:pPr>
              <w:bidi/>
              <w:ind w:left="61" w:right="348" w:hanging="61"/>
              <w:jc w:val="center"/>
            </w:pPr>
            <w:r>
              <w:t>Blunt force injuries, projectiles, and wounds</w:t>
            </w:r>
          </w:p>
        </w:tc>
        <w:tc>
          <w:tcPr>
            <w:tcW w:w="97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1"/>
              <w:jc w:val="center"/>
            </w:pPr>
            <w:r>
              <w:rPr>
                <w:rFonts w:ascii="Times New Roman" w:eastAsia="Times New Roman" w:hAnsi="Times New Roman" w:cs="Times New Roman"/>
                <w:sz w:val="28"/>
              </w:rPr>
              <w:t>3</w:t>
            </w:r>
          </w:p>
        </w:tc>
        <w:tc>
          <w:tcPr>
            <w:tcW w:w="157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165"/>
              <w:jc w:val="center"/>
            </w:pPr>
            <w:r>
              <w:rPr>
                <w:rFonts w:ascii="Times New Roman" w:eastAsia="Times New Roman" w:hAnsi="Times New Roman" w:cs="Times New Roman"/>
                <w:b/>
                <w:bCs/>
                <w:sz w:val="28"/>
                <w:szCs w:val="28"/>
                <w:rtl/>
              </w:rPr>
              <w:t>Seventh</w:t>
            </w:r>
          </w:p>
        </w:tc>
      </w:tr>
      <w:tr w:rsidR="00963931" w:rsidTr="00E37A49">
        <w:trPr>
          <w:trHeight w:val="1299"/>
        </w:trPr>
        <w:tc>
          <w:tcPr>
            <w:tcW w:w="160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35" w:right="244" w:hanging="35"/>
              <w:jc w:val="center"/>
            </w:pPr>
            <w:r>
              <w:rPr>
                <w:rFonts w:ascii="Times New Roman" w:eastAsia="Times New Roman" w:hAnsi="Times New Roman" w:cs="Times New Roman"/>
                <w:sz w:val="28"/>
                <w:szCs w:val="28"/>
                <w:rtl/>
              </w:rPr>
              <w:t>General Questions, Discussion, and Daily Quiz</w:t>
            </w:r>
          </w:p>
        </w:tc>
        <w:tc>
          <w:tcPr>
            <w:tcW w:w="1890" w:type="dxa"/>
            <w:tcBorders>
              <w:top w:val="single" w:sz="4" w:space="0" w:color="000000"/>
              <w:left w:val="single" w:sz="4" w:space="0" w:color="000000"/>
              <w:bottom w:val="single" w:sz="4" w:space="0" w:color="000000"/>
              <w:right w:val="single" w:sz="4" w:space="0" w:color="000000"/>
            </w:tcBorders>
            <w:vAlign w:val="center"/>
          </w:tcPr>
          <w:p w:rsidR="00963931" w:rsidRDefault="00293505" w:rsidP="00E37A49">
            <w:pPr>
              <w:bidi/>
              <w:ind w:left="26" w:right="135" w:hanging="26"/>
              <w:jc w:val="center"/>
            </w:pPr>
            <w:r>
              <w:rPr>
                <w:rtl/>
              </w:rPr>
              <w:t>طرائق إلقاء المحاضرات والشرح والتوضيح</w:t>
            </w:r>
          </w:p>
        </w:tc>
        <w:tc>
          <w:tcPr>
            <w:tcW w:w="162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72"/>
              <w:jc w:val="center"/>
            </w:pPr>
            <w:r>
              <w:rPr>
                <w:rFonts w:ascii="Times New Roman" w:eastAsia="Times New Roman" w:hAnsi="Times New Roman" w:cs="Times New Roman"/>
                <w:sz w:val="28"/>
                <w:szCs w:val="28"/>
                <w:rtl/>
              </w:rPr>
              <w:t>المفاهيم العامة</w:t>
            </w:r>
          </w:p>
        </w:tc>
        <w:tc>
          <w:tcPr>
            <w:tcW w:w="217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66"/>
              <w:jc w:val="center"/>
            </w:pPr>
            <w:r>
              <w:rPr>
                <w:sz w:val="28"/>
                <w:szCs w:val="28"/>
                <w:rtl/>
              </w:rPr>
              <w:t>Asphyxia and Drowning</w:t>
            </w:r>
          </w:p>
        </w:tc>
        <w:tc>
          <w:tcPr>
            <w:tcW w:w="97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1"/>
              <w:jc w:val="center"/>
            </w:pPr>
            <w:r>
              <w:rPr>
                <w:rFonts w:ascii="Times New Roman" w:eastAsia="Times New Roman" w:hAnsi="Times New Roman" w:cs="Times New Roman"/>
                <w:sz w:val="28"/>
              </w:rPr>
              <w:t>3</w:t>
            </w:r>
          </w:p>
        </w:tc>
        <w:tc>
          <w:tcPr>
            <w:tcW w:w="157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167"/>
              <w:jc w:val="center"/>
            </w:pPr>
            <w:r>
              <w:rPr>
                <w:rFonts w:ascii="Times New Roman" w:eastAsia="Times New Roman" w:hAnsi="Times New Roman" w:cs="Times New Roman"/>
                <w:b/>
                <w:bCs/>
                <w:sz w:val="28"/>
                <w:szCs w:val="28"/>
                <w:rtl/>
              </w:rPr>
              <w:t>Eighth</w:t>
            </w:r>
          </w:p>
        </w:tc>
      </w:tr>
      <w:tr w:rsidR="00963931" w:rsidTr="00E37A49">
        <w:trPr>
          <w:trHeight w:val="1298"/>
        </w:trPr>
        <w:tc>
          <w:tcPr>
            <w:tcW w:w="160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35" w:right="244" w:hanging="35"/>
              <w:jc w:val="center"/>
            </w:pPr>
            <w:r>
              <w:rPr>
                <w:rFonts w:ascii="Times New Roman" w:eastAsia="Times New Roman" w:hAnsi="Times New Roman" w:cs="Times New Roman"/>
                <w:sz w:val="28"/>
                <w:szCs w:val="28"/>
                <w:rtl/>
              </w:rPr>
              <w:t>General Questions, Discussion, and Daily Quiz</w:t>
            </w:r>
          </w:p>
        </w:tc>
        <w:tc>
          <w:tcPr>
            <w:tcW w:w="1890" w:type="dxa"/>
            <w:tcBorders>
              <w:top w:val="single" w:sz="4" w:space="0" w:color="000000"/>
              <w:left w:val="single" w:sz="4" w:space="0" w:color="000000"/>
              <w:bottom w:val="single" w:sz="4" w:space="0" w:color="000000"/>
              <w:right w:val="single" w:sz="4" w:space="0" w:color="000000"/>
            </w:tcBorders>
            <w:vAlign w:val="center"/>
          </w:tcPr>
          <w:p w:rsidR="00963931" w:rsidRDefault="00293505" w:rsidP="00E37A49">
            <w:pPr>
              <w:bidi/>
              <w:ind w:left="26" w:right="135" w:hanging="26"/>
              <w:jc w:val="center"/>
            </w:pPr>
            <w:r>
              <w:rPr>
                <w:rtl/>
              </w:rPr>
              <w:t>طرائق إلقاء المحاضرات والشرح والتوضيح</w:t>
            </w:r>
          </w:p>
        </w:tc>
        <w:tc>
          <w:tcPr>
            <w:tcW w:w="162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72"/>
              <w:jc w:val="center"/>
            </w:pPr>
            <w:r>
              <w:rPr>
                <w:rFonts w:ascii="Times New Roman" w:eastAsia="Times New Roman" w:hAnsi="Times New Roman" w:cs="Times New Roman"/>
                <w:sz w:val="28"/>
                <w:szCs w:val="28"/>
                <w:rtl/>
              </w:rPr>
              <w:t>المفاهيم العامة</w:t>
            </w:r>
          </w:p>
        </w:tc>
        <w:tc>
          <w:tcPr>
            <w:tcW w:w="2171" w:type="dxa"/>
            <w:tcBorders>
              <w:top w:val="single" w:sz="4" w:space="0" w:color="000000"/>
              <w:left w:val="single" w:sz="4" w:space="0" w:color="000000"/>
              <w:bottom w:val="single" w:sz="4" w:space="0" w:color="000000"/>
              <w:right w:val="single" w:sz="4" w:space="0" w:color="000000"/>
            </w:tcBorders>
            <w:vAlign w:val="center"/>
          </w:tcPr>
          <w:p w:rsidR="00963931" w:rsidRDefault="00367783" w:rsidP="00E37A49">
            <w:pPr>
              <w:bidi/>
              <w:ind w:left="172" w:right="243" w:hanging="172"/>
              <w:jc w:val="center"/>
            </w:pPr>
            <w:r>
              <w:t>Deaths in custody and sex-related deaths</w:t>
            </w:r>
          </w:p>
        </w:tc>
        <w:tc>
          <w:tcPr>
            <w:tcW w:w="97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1"/>
              <w:jc w:val="center"/>
            </w:pPr>
            <w:r>
              <w:rPr>
                <w:rFonts w:ascii="Times New Roman" w:eastAsia="Times New Roman" w:hAnsi="Times New Roman" w:cs="Times New Roman"/>
                <w:sz w:val="28"/>
              </w:rPr>
              <w:t>3</w:t>
            </w:r>
          </w:p>
        </w:tc>
        <w:tc>
          <w:tcPr>
            <w:tcW w:w="157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165"/>
              <w:jc w:val="center"/>
            </w:pPr>
            <w:r>
              <w:rPr>
                <w:rFonts w:ascii="Times New Roman" w:eastAsia="Times New Roman" w:hAnsi="Times New Roman" w:cs="Times New Roman"/>
                <w:b/>
                <w:bCs/>
                <w:sz w:val="28"/>
                <w:szCs w:val="28"/>
                <w:rtl/>
              </w:rPr>
              <w:t>Ninth</w:t>
            </w:r>
          </w:p>
        </w:tc>
      </w:tr>
      <w:tr w:rsidR="00963931" w:rsidTr="00E37A49">
        <w:trPr>
          <w:trHeight w:val="1296"/>
        </w:trPr>
        <w:tc>
          <w:tcPr>
            <w:tcW w:w="160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35" w:right="199" w:hanging="35"/>
              <w:jc w:val="center"/>
            </w:pPr>
            <w:r>
              <w:rPr>
                <w:rFonts w:ascii="Times New Roman" w:eastAsia="Times New Roman" w:hAnsi="Times New Roman" w:cs="Times New Roman"/>
                <w:sz w:val="28"/>
                <w:szCs w:val="28"/>
                <w:rtl/>
              </w:rPr>
              <w:t>General Questions, Discussion, and Daily Quiz</w:t>
            </w:r>
          </w:p>
        </w:tc>
        <w:tc>
          <w:tcPr>
            <w:tcW w:w="1890" w:type="dxa"/>
            <w:tcBorders>
              <w:top w:val="single" w:sz="4" w:space="0" w:color="000000"/>
              <w:left w:val="single" w:sz="4" w:space="0" w:color="000000"/>
              <w:bottom w:val="single" w:sz="4" w:space="0" w:color="000000"/>
              <w:right w:val="single" w:sz="4" w:space="0" w:color="000000"/>
            </w:tcBorders>
            <w:vAlign w:val="center"/>
          </w:tcPr>
          <w:p w:rsidR="00963931" w:rsidRDefault="00293505" w:rsidP="00E37A49">
            <w:pPr>
              <w:bidi/>
              <w:ind w:left="26" w:right="89" w:hanging="26"/>
              <w:jc w:val="center"/>
            </w:pPr>
            <w:r>
              <w:rPr>
                <w:rtl/>
              </w:rPr>
              <w:t>طرائق إلقاء المحاضرات والشرح والتوضيح</w:t>
            </w:r>
          </w:p>
        </w:tc>
        <w:tc>
          <w:tcPr>
            <w:tcW w:w="162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150"/>
              <w:jc w:val="center"/>
            </w:pPr>
            <w:r>
              <w:rPr>
                <w:rFonts w:ascii="Times New Roman" w:eastAsia="Times New Roman" w:hAnsi="Times New Roman" w:cs="Times New Roman"/>
                <w:sz w:val="28"/>
                <w:szCs w:val="28"/>
                <w:rtl/>
              </w:rPr>
              <w:t>المفاهيم العامة</w:t>
            </w:r>
          </w:p>
        </w:tc>
        <w:tc>
          <w:tcPr>
            <w:tcW w:w="2171" w:type="dxa"/>
            <w:tcBorders>
              <w:top w:val="single" w:sz="4" w:space="0" w:color="000000"/>
              <w:left w:val="single" w:sz="4" w:space="0" w:color="000000"/>
              <w:bottom w:val="single" w:sz="4" w:space="0" w:color="000000"/>
              <w:right w:val="single" w:sz="4" w:space="0" w:color="000000"/>
            </w:tcBorders>
            <w:vAlign w:val="center"/>
          </w:tcPr>
          <w:p w:rsidR="00963931" w:rsidRDefault="00367783" w:rsidP="00E37A49">
            <w:pPr>
              <w:bidi/>
              <w:ind w:left="304" w:right="168" w:hanging="304"/>
              <w:jc w:val="center"/>
            </w:pPr>
            <w:r>
              <w:t>Deaths and injuries in childhood</w:t>
            </w:r>
          </w:p>
        </w:tc>
        <w:tc>
          <w:tcPr>
            <w:tcW w:w="97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76"/>
              <w:jc w:val="center"/>
            </w:pPr>
            <w:r>
              <w:rPr>
                <w:rFonts w:ascii="Times New Roman" w:eastAsia="Times New Roman" w:hAnsi="Times New Roman" w:cs="Times New Roman"/>
                <w:sz w:val="28"/>
              </w:rPr>
              <w:t>3</w:t>
            </w:r>
          </w:p>
        </w:tc>
        <w:tc>
          <w:tcPr>
            <w:tcW w:w="157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242"/>
              <w:jc w:val="center"/>
            </w:pPr>
            <w:r>
              <w:rPr>
                <w:rFonts w:ascii="Times New Roman" w:eastAsia="Times New Roman" w:hAnsi="Times New Roman" w:cs="Times New Roman"/>
                <w:b/>
                <w:bCs/>
                <w:sz w:val="28"/>
                <w:szCs w:val="28"/>
                <w:rtl/>
              </w:rPr>
              <w:t>Tenth</w:t>
            </w:r>
          </w:p>
        </w:tc>
      </w:tr>
      <w:tr w:rsidR="00963931" w:rsidTr="00E37A49">
        <w:trPr>
          <w:trHeight w:val="1298"/>
        </w:trPr>
        <w:tc>
          <w:tcPr>
            <w:tcW w:w="160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spacing w:line="239" w:lineRule="auto"/>
              <w:ind w:left="121" w:right="199" w:hanging="121"/>
              <w:jc w:val="center"/>
            </w:pPr>
            <w:r>
              <w:rPr>
                <w:rFonts w:ascii="Times New Roman" w:eastAsia="Times New Roman" w:hAnsi="Times New Roman" w:cs="Times New Roman"/>
                <w:sz w:val="28"/>
                <w:szCs w:val="28"/>
                <w:rtl/>
              </w:rPr>
              <w:t xml:space="preserve">اسئلة عامة وDiscussion </w:t>
            </w:r>
            <w:r>
              <w:rPr>
                <w:rFonts w:ascii="Times New Roman" w:eastAsia="Times New Roman" w:hAnsi="Times New Roman" w:cs="Times New Roman"/>
                <w:sz w:val="28"/>
                <w:szCs w:val="28"/>
                <w:rtl/>
              </w:rPr>
              <w:br/>
              <w:t>exam اليومي</w:t>
            </w:r>
          </w:p>
          <w:p w:rsidR="00963931" w:rsidRDefault="00963931" w:rsidP="00E37A49">
            <w:pPr>
              <w:bidi/>
              <w:ind w:left="14" w:right="293" w:hanging="14"/>
              <w:jc w:val="center"/>
            </w:pPr>
          </w:p>
        </w:tc>
        <w:tc>
          <w:tcPr>
            <w:tcW w:w="1890" w:type="dxa"/>
            <w:tcBorders>
              <w:top w:val="single" w:sz="4" w:space="0" w:color="000000"/>
              <w:left w:val="single" w:sz="4" w:space="0" w:color="000000"/>
              <w:bottom w:val="single" w:sz="4" w:space="0" w:color="000000"/>
              <w:right w:val="single" w:sz="4" w:space="0" w:color="000000"/>
            </w:tcBorders>
            <w:vAlign w:val="center"/>
          </w:tcPr>
          <w:p w:rsidR="00963931" w:rsidRDefault="00293505" w:rsidP="00E37A49">
            <w:pPr>
              <w:bidi/>
              <w:ind w:left="26" w:right="89" w:hanging="26"/>
              <w:jc w:val="center"/>
            </w:pPr>
            <w:r>
              <w:rPr>
                <w:rtl/>
              </w:rPr>
              <w:t>طرائق إلقاء المحاضرات والشرح والتوضيح</w:t>
            </w:r>
          </w:p>
        </w:tc>
        <w:tc>
          <w:tcPr>
            <w:tcW w:w="162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150"/>
              <w:jc w:val="center"/>
            </w:pPr>
            <w:r>
              <w:rPr>
                <w:rFonts w:ascii="Times New Roman" w:eastAsia="Times New Roman" w:hAnsi="Times New Roman" w:cs="Times New Roman"/>
                <w:sz w:val="28"/>
                <w:szCs w:val="28"/>
                <w:rtl/>
              </w:rPr>
              <w:t>المفاهيم العامة</w:t>
            </w:r>
          </w:p>
        </w:tc>
        <w:tc>
          <w:tcPr>
            <w:tcW w:w="2171" w:type="dxa"/>
            <w:tcBorders>
              <w:top w:val="single" w:sz="4" w:space="0" w:color="000000"/>
              <w:left w:val="single" w:sz="4" w:space="0" w:color="000000"/>
              <w:bottom w:val="single" w:sz="4" w:space="0" w:color="000000"/>
              <w:right w:val="single" w:sz="4" w:space="0" w:color="000000"/>
            </w:tcBorders>
            <w:vAlign w:val="center"/>
          </w:tcPr>
          <w:p w:rsidR="00963931" w:rsidRDefault="00367783" w:rsidP="00E37A49">
            <w:pPr>
              <w:bidi/>
              <w:ind w:left="94" w:right="77" w:hanging="94"/>
              <w:jc w:val="center"/>
            </w:pPr>
            <w:r>
              <w:t>Thermal injuries, cold injuries, and electrical injuries</w:t>
            </w:r>
          </w:p>
        </w:tc>
        <w:tc>
          <w:tcPr>
            <w:tcW w:w="97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76"/>
              <w:jc w:val="center"/>
            </w:pPr>
            <w:r>
              <w:rPr>
                <w:rFonts w:ascii="Times New Roman" w:eastAsia="Times New Roman" w:hAnsi="Times New Roman" w:cs="Times New Roman"/>
                <w:sz w:val="28"/>
              </w:rPr>
              <w:t>3</w:t>
            </w:r>
          </w:p>
        </w:tc>
        <w:tc>
          <w:tcPr>
            <w:tcW w:w="157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63" w:right="241" w:hanging="63"/>
              <w:jc w:val="center"/>
            </w:pPr>
            <w:r>
              <w:rPr>
                <w:rFonts w:ascii="Times New Roman" w:eastAsia="Times New Roman" w:hAnsi="Times New Roman" w:cs="Times New Roman"/>
                <w:sz w:val="28"/>
                <w:szCs w:val="28"/>
                <w:rtl/>
              </w:rPr>
              <w:t>Eleventh</w:t>
            </w:r>
          </w:p>
        </w:tc>
      </w:tr>
      <w:tr w:rsidR="00963931" w:rsidTr="00E37A49">
        <w:trPr>
          <w:trHeight w:val="1298"/>
        </w:trPr>
        <w:tc>
          <w:tcPr>
            <w:tcW w:w="160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35" w:right="199" w:hanging="35"/>
              <w:jc w:val="center"/>
            </w:pPr>
            <w:r>
              <w:rPr>
                <w:rFonts w:ascii="Times New Roman" w:eastAsia="Times New Roman" w:hAnsi="Times New Roman" w:cs="Times New Roman"/>
                <w:sz w:val="28"/>
                <w:szCs w:val="28"/>
                <w:rtl/>
              </w:rPr>
              <w:t>General Questions, Discussion, and Daily Quiz</w:t>
            </w:r>
          </w:p>
        </w:tc>
        <w:tc>
          <w:tcPr>
            <w:tcW w:w="1890" w:type="dxa"/>
            <w:tcBorders>
              <w:top w:val="single" w:sz="4" w:space="0" w:color="000000"/>
              <w:left w:val="single" w:sz="4" w:space="0" w:color="000000"/>
              <w:bottom w:val="single" w:sz="4" w:space="0" w:color="000000"/>
              <w:right w:val="single" w:sz="4" w:space="0" w:color="000000"/>
            </w:tcBorders>
            <w:vAlign w:val="center"/>
          </w:tcPr>
          <w:p w:rsidR="00963931" w:rsidRDefault="00293505" w:rsidP="00E37A49">
            <w:pPr>
              <w:bidi/>
              <w:ind w:left="26" w:right="89" w:hanging="26"/>
              <w:jc w:val="center"/>
            </w:pPr>
            <w:r>
              <w:rPr>
                <w:rtl/>
              </w:rPr>
              <w:t>طرائق إلقاء المحاضرات والشرح والتوضيح</w:t>
            </w:r>
          </w:p>
        </w:tc>
        <w:tc>
          <w:tcPr>
            <w:tcW w:w="162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150"/>
              <w:jc w:val="center"/>
            </w:pPr>
            <w:r>
              <w:rPr>
                <w:rFonts w:ascii="Times New Roman" w:eastAsia="Times New Roman" w:hAnsi="Times New Roman" w:cs="Times New Roman"/>
                <w:sz w:val="28"/>
                <w:szCs w:val="28"/>
                <w:rtl/>
              </w:rPr>
              <w:t>المفاهيم العامة</w:t>
            </w:r>
          </w:p>
        </w:tc>
        <w:tc>
          <w:tcPr>
            <w:tcW w:w="2171" w:type="dxa"/>
            <w:tcBorders>
              <w:top w:val="single" w:sz="4" w:space="0" w:color="000000"/>
              <w:left w:val="single" w:sz="4" w:space="0" w:color="000000"/>
              <w:bottom w:val="single" w:sz="4" w:space="0" w:color="000000"/>
              <w:right w:val="single" w:sz="4" w:space="0" w:color="000000"/>
            </w:tcBorders>
            <w:vAlign w:val="center"/>
          </w:tcPr>
          <w:p w:rsidR="00367783" w:rsidRPr="00367783" w:rsidRDefault="00367783" w:rsidP="005B2E63">
            <w:pPr>
              <w:numPr>
                <w:ilvl w:val="0"/>
                <w:numId w:val="30"/>
              </w:numPr>
              <w:spacing w:before="100" w:beforeAutospacing="1" w:after="100" w:afterAutospacing="1"/>
              <w:jc w:val="center"/>
              <w:rPr>
                <w:rFonts w:ascii="Times New Roman" w:eastAsia="Times New Roman" w:hAnsi="Times New Roman" w:cs="Times New Roman"/>
                <w:sz w:val="24"/>
                <w:szCs w:val="24"/>
              </w:rPr>
            </w:pPr>
            <w:r w:rsidRPr="00367783">
              <w:rPr>
                <w:rFonts w:ascii="Times New Roman" w:eastAsia="Times New Roman" w:hAnsi="Times New Roman" w:cs="Times New Roman"/>
                <w:sz w:val="24"/>
                <w:szCs w:val="24"/>
              </w:rPr>
              <w:t>Drug- and alcohol-related deaths, introduction to postmortem forensic toxicology</w:t>
            </w:r>
          </w:p>
          <w:p w:rsidR="00963931" w:rsidRPr="00367783" w:rsidRDefault="00963931" w:rsidP="00E37A49">
            <w:pPr>
              <w:bidi/>
              <w:ind w:right="80"/>
              <w:jc w:val="center"/>
            </w:pPr>
          </w:p>
          <w:p w:rsidR="00963931" w:rsidRDefault="00963931" w:rsidP="00E37A49">
            <w:pPr>
              <w:bidi/>
              <w:ind w:left="43" w:right="202" w:hanging="43"/>
              <w:jc w:val="center"/>
            </w:pPr>
          </w:p>
        </w:tc>
        <w:tc>
          <w:tcPr>
            <w:tcW w:w="97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76"/>
              <w:jc w:val="center"/>
            </w:pPr>
            <w:r>
              <w:rPr>
                <w:rFonts w:ascii="Times New Roman" w:eastAsia="Times New Roman" w:hAnsi="Times New Roman" w:cs="Times New Roman"/>
                <w:sz w:val="28"/>
              </w:rPr>
              <w:t>3</w:t>
            </w:r>
          </w:p>
        </w:tc>
        <w:tc>
          <w:tcPr>
            <w:tcW w:w="157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2" w:right="279" w:hanging="2"/>
              <w:jc w:val="center"/>
            </w:pPr>
            <w:r>
              <w:rPr>
                <w:rFonts w:ascii="Times New Roman" w:eastAsia="Times New Roman" w:hAnsi="Times New Roman" w:cs="Times New Roman"/>
                <w:sz w:val="28"/>
                <w:szCs w:val="28"/>
                <w:rtl/>
              </w:rPr>
              <w:t>Twelfth</w:t>
            </w:r>
          </w:p>
        </w:tc>
      </w:tr>
      <w:tr w:rsidR="00963931" w:rsidTr="00E37A49">
        <w:trPr>
          <w:trHeight w:val="1299"/>
        </w:trPr>
        <w:tc>
          <w:tcPr>
            <w:tcW w:w="160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35" w:right="199" w:hanging="35"/>
              <w:jc w:val="center"/>
            </w:pPr>
            <w:r>
              <w:rPr>
                <w:rFonts w:ascii="Times New Roman" w:eastAsia="Times New Roman" w:hAnsi="Times New Roman" w:cs="Times New Roman"/>
                <w:sz w:val="28"/>
                <w:szCs w:val="28"/>
                <w:rtl/>
              </w:rPr>
              <w:t>General Questions, Discussion, and Daily Quiz</w:t>
            </w:r>
          </w:p>
        </w:tc>
        <w:tc>
          <w:tcPr>
            <w:tcW w:w="1890" w:type="dxa"/>
            <w:tcBorders>
              <w:top w:val="single" w:sz="4" w:space="0" w:color="000000"/>
              <w:left w:val="single" w:sz="4" w:space="0" w:color="000000"/>
              <w:bottom w:val="single" w:sz="4" w:space="0" w:color="000000"/>
              <w:right w:val="single" w:sz="4" w:space="0" w:color="000000"/>
            </w:tcBorders>
            <w:vAlign w:val="center"/>
          </w:tcPr>
          <w:p w:rsidR="00963931" w:rsidRDefault="00293505" w:rsidP="00E37A49">
            <w:pPr>
              <w:bidi/>
              <w:ind w:left="26" w:right="89" w:hanging="26"/>
              <w:jc w:val="center"/>
            </w:pPr>
            <w:r>
              <w:rPr>
                <w:rtl/>
              </w:rPr>
              <w:t>طرائق إلقاء المحاضرات والشرح والتوضيح</w:t>
            </w:r>
          </w:p>
        </w:tc>
        <w:tc>
          <w:tcPr>
            <w:tcW w:w="162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150"/>
              <w:jc w:val="center"/>
            </w:pPr>
            <w:r>
              <w:rPr>
                <w:rFonts w:ascii="Times New Roman" w:eastAsia="Times New Roman" w:hAnsi="Times New Roman" w:cs="Times New Roman"/>
                <w:sz w:val="28"/>
                <w:szCs w:val="28"/>
                <w:rtl/>
              </w:rPr>
              <w:t>المفاهيم العامة</w:t>
            </w:r>
          </w:p>
        </w:tc>
        <w:tc>
          <w:tcPr>
            <w:tcW w:w="2171" w:type="dxa"/>
            <w:tcBorders>
              <w:top w:val="single" w:sz="4" w:space="0" w:color="000000"/>
              <w:left w:val="single" w:sz="4" w:space="0" w:color="000000"/>
              <w:bottom w:val="single" w:sz="4" w:space="0" w:color="000000"/>
              <w:right w:val="single" w:sz="4" w:space="0" w:color="000000"/>
            </w:tcBorders>
            <w:vAlign w:val="center"/>
          </w:tcPr>
          <w:p w:rsidR="00963931" w:rsidRDefault="00367783" w:rsidP="00E37A49">
            <w:pPr>
              <w:bidi/>
              <w:ind w:left="340" w:right="406" w:hanging="340"/>
              <w:jc w:val="center"/>
            </w:pPr>
            <w:r>
              <w:t>Occupational infection risks among forensic medicine personnel</w:t>
            </w:r>
          </w:p>
        </w:tc>
        <w:tc>
          <w:tcPr>
            <w:tcW w:w="97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76"/>
              <w:jc w:val="center"/>
            </w:pPr>
            <w:r>
              <w:rPr>
                <w:rFonts w:ascii="Times New Roman" w:eastAsia="Times New Roman" w:hAnsi="Times New Roman" w:cs="Times New Roman"/>
                <w:sz w:val="28"/>
              </w:rPr>
              <w:t>3</w:t>
            </w:r>
          </w:p>
        </w:tc>
        <w:tc>
          <w:tcPr>
            <w:tcW w:w="157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15" w:right="279" w:hanging="15"/>
              <w:jc w:val="center"/>
            </w:pPr>
            <w:r>
              <w:rPr>
                <w:rFonts w:ascii="Times New Roman" w:eastAsia="Times New Roman" w:hAnsi="Times New Roman" w:cs="Times New Roman"/>
                <w:sz w:val="28"/>
                <w:szCs w:val="28"/>
                <w:rtl/>
              </w:rPr>
              <w:t>Thirteenth</w:t>
            </w:r>
          </w:p>
        </w:tc>
      </w:tr>
      <w:tr w:rsidR="00963931" w:rsidTr="00E37A49">
        <w:trPr>
          <w:trHeight w:val="653"/>
        </w:trPr>
        <w:tc>
          <w:tcPr>
            <w:tcW w:w="160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26"/>
              <w:jc w:val="center"/>
            </w:pPr>
          </w:p>
        </w:tc>
        <w:tc>
          <w:tcPr>
            <w:tcW w:w="189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26"/>
              <w:jc w:val="center"/>
            </w:pPr>
          </w:p>
        </w:tc>
        <w:tc>
          <w:tcPr>
            <w:tcW w:w="162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26"/>
              <w:jc w:val="center"/>
            </w:pPr>
          </w:p>
        </w:tc>
        <w:tc>
          <w:tcPr>
            <w:tcW w:w="217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103"/>
              <w:jc w:val="center"/>
            </w:pPr>
            <w:r>
              <w:rPr>
                <w:sz w:val="28"/>
                <w:szCs w:val="28"/>
                <w:rtl/>
              </w:rPr>
              <w:t>Pre-exam Review</w:t>
            </w:r>
          </w:p>
        </w:tc>
        <w:tc>
          <w:tcPr>
            <w:tcW w:w="97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24"/>
              <w:jc w:val="center"/>
            </w:pPr>
          </w:p>
        </w:tc>
        <w:tc>
          <w:tcPr>
            <w:tcW w:w="157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15" w:right="279" w:hanging="15"/>
              <w:jc w:val="center"/>
            </w:pPr>
            <w:r>
              <w:rPr>
                <w:rFonts w:ascii="Times New Roman" w:eastAsia="Times New Roman" w:hAnsi="Times New Roman" w:cs="Times New Roman"/>
                <w:sz w:val="28"/>
                <w:szCs w:val="28"/>
                <w:rtl/>
              </w:rPr>
              <w:t>Fourteenth</w:t>
            </w:r>
          </w:p>
        </w:tc>
      </w:tr>
      <w:tr w:rsidR="00963931" w:rsidTr="00E37A49">
        <w:trPr>
          <w:trHeight w:val="655"/>
        </w:trPr>
        <w:tc>
          <w:tcPr>
            <w:tcW w:w="160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26"/>
              <w:jc w:val="center"/>
            </w:pPr>
          </w:p>
        </w:tc>
        <w:tc>
          <w:tcPr>
            <w:tcW w:w="189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26"/>
              <w:jc w:val="center"/>
            </w:pPr>
          </w:p>
        </w:tc>
        <w:tc>
          <w:tcPr>
            <w:tcW w:w="162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26"/>
              <w:jc w:val="center"/>
            </w:pPr>
          </w:p>
        </w:tc>
        <w:tc>
          <w:tcPr>
            <w:tcW w:w="217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148"/>
              <w:jc w:val="center"/>
            </w:pPr>
            <w:r>
              <w:rPr>
                <w:rFonts w:ascii="Times New Roman" w:eastAsia="Times New Roman" w:hAnsi="Times New Roman" w:cs="Times New Roman"/>
                <w:b/>
                <w:bCs/>
                <w:sz w:val="28"/>
                <w:szCs w:val="28"/>
                <w:rtl/>
              </w:rPr>
              <w:t>Midterm exam</w:t>
            </w:r>
          </w:p>
        </w:tc>
        <w:tc>
          <w:tcPr>
            <w:tcW w:w="97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145"/>
              <w:jc w:val="center"/>
            </w:pPr>
          </w:p>
        </w:tc>
        <w:tc>
          <w:tcPr>
            <w:tcW w:w="157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96" w:right="208" w:hanging="96"/>
              <w:jc w:val="center"/>
            </w:pPr>
            <w:r>
              <w:rPr>
                <w:rFonts w:ascii="Times New Roman" w:eastAsia="Times New Roman" w:hAnsi="Times New Roman" w:cs="Times New Roman"/>
                <w:sz w:val="28"/>
                <w:szCs w:val="28"/>
                <w:rtl/>
              </w:rPr>
              <w:t>Fifteenth</w:t>
            </w:r>
          </w:p>
        </w:tc>
      </w:tr>
    </w:tbl>
    <w:p w:rsidR="00963931" w:rsidRDefault="00963931" w:rsidP="00B202C1">
      <w:pPr>
        <w:spacing w:after="158"/>
        <w:jc w:val="right"/>
      </w:pPr>
      <w:r>
        <w:rPr>
          <w:noProof/>
        </w:rPr>
        <mc:AlternateContent>
          <mc:Choice Requires="wpg">
            <w:drawing>
              <wp:anchor distT="0" distB="0" distL="114300" distR="114300" simplePos="0" relativeHeight="251738112" behindDoc="0" locked="0" layoutInCell="1" allowOverlap="1" wp14:anchorId="1456935E" wp14:editId="58604933">
                <wp:simplePos x="0" y="0"/>
                <wp:positionH relativeFrom="page">
                  <wp:posOffset>304800</wp:posOffset>
                </wp:positionH>
                <wp:positionV relativeFrom="page">
                  <wp:posOffset>342850</wp:posOffset>
                </wp:positionV>
                <wp:extent cx="38100" cy="9373870"/>
                <wp:effectExtent l="0" t="0" r="0" b="0"/>
                <wp:wrapTopAndBottom/>
                <wp:docPr id="304869" name="Group 304869"/>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2749" name="Shape 442749"/>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150D1DB7" id="Group 304869" o:spid="_x0000_s1026" style="position:absolute;margin-left:24pt;margin-top:27pt;width:3pt;height:738.1pt;z-index:25173811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">
                <v:shape id="Shape 442749"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39136" behindDoc="0" locked="0" layoutInCell="1" allowOverlap="1" wp14:anchorId="00E51162" wp14:editId="6ED886A2">
                <wp:simplePos x="0" y="0"/>
                <wp:positionH relativeFrom="page">
                  <wp:posOffset>7430770</wp:posOffset>
                </wp:positionH>
                <wp:positionV relativeFrom="page">
                  <wp:posOffset>342850</wp:posOffset>
                </wp:positionV>
                <wp:extent cx="38100" cy="9373870"/>
                <wp:effectExtent l="0" t="0" r="0" b="0"/>
                <wp:wrapSquare wrapText="bothSides"/>
                <wp:docPr id="304870" name="Group 304870"/>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2751" name="Shape 44275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3F92403D" id="Group 304870" o:spid="_x0000_s1026" style="position:absolute;margin-left:585.1pt;margin-top:27pt;width:3pt;height:738.1pt;z-index:25173913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">
                <v:shape id="Shape 44275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p>
    <w:p w:rsidR="00963931" w:rsidRDefault="00963931" w:rsidP="00B202C1">
      <w:pPr>
        <w:spacing w:after="157"/>
        <w:jc w:val="right"/>
      </w:pPr>
      <w:r>
        <w:rPr>
          <w:rFonts w:ascii="Times New Roman" w:eastAsia="Times New Roman" w:hAnsi="Times New Roman" w:cs="Times New Roman"/>
          <w:sz w:val="44"/>
        </w:rPr>
        <w:t xml:space="preserve"> </w:t>
      </w:r>
    </w:p>
    <w:p w:rsidR="00963931" w:rsidRDefault="00963931" w:rsidP="00B202C1">
      <w:pPr>
        <w:spacing w:after="0"/>
        <w:jc w:val="right"/>
      </w:pPr>
      <w:r>
        <w:rPr>
          <w:rFonts w:ascii="Times New Roman" w:eastAsia="Times New Roman" w:hAnsi="Times New Roman" w:cs="Times New Roman"/>
          <w:sz w:val="44"/>
        </w:rPr>
        <w:t xml:space="preserve"> </w:t>
      </w:r>
    </w:p>
    <w:p w:rsidR="00963931" w:rsidRDefault="00963931" w:rsidP="00B202C1">
      <w:pPr>
        <w:spacing w:after="0"/>
        <w:ind w:left="-1440" w:right="10912"/>
        <w:jc w:val="right"/>
      </w:pPr>
      <w:r>
        <w:rPr>
          <w:noProof/>
        </w:rPr>
        <mc:AlternateContent>
          <mc:Choice Requires="wpg">
            <w:drawing>
              <wp:anchor distT="0" distB="0" distL="114300" distR="114300" simplePos="0" relativeHeight="251740160" behindDoc="0" locked="0" layoutInCell="1" allowOverlap="1" wp14:anchorId="613DCB29" wp14:editId="1AA7D20B">
                <wp:simplePos x="0" y="0"/>
                <wp:positionH relativeFrom="page">
                  <wp:posOffset>304800</wp:posOffset>
                </wp:positionH>
                <wp:positionV relativeFrom="page">
                  <wp:posOffset>342850</wp:posOffset>
                </wp:positionV>
                <wp:extent cx="38100" cy="9373870"/>
                <wp:effectExtent l="0" t="0" r="0" b="0"/>
                <wp:wrapTopAndBottom/>
                <wp:docPr id="307117" name="Group 307117"/>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2753" name="Shape 44275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6C702E7E" id="Group 307117" o:spid="_x0000_s1026" style="position:absolute;margin-left:24pt;margin-top:27pt;width:3pt;height:738.1pt;z-index:25174016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CENQrXfwIA&#10;AGMGAAAOAAAAAAAAAAAAAAAAAC4CAABkcnMvZTJvRG9jLnhtbFBLAQItABQABgAIAAAAIQDCpOkm&#10;3gAAAAkBAAAPAAAAAAAAAAAAAAAAANkEAABkcnMvZG93bnJldi54bWxQSwUGAAAAAAQABADzAAAA&#10;5AUAAAAA&#10;">
                <v:shape id="Shape 44275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41184" behindDoc="0" locked="0" layoutInCell="1" allowOverlap="1" wp14:anchorId="3331A3EC" wp14:editId="126A69DB">
                <wp:simplePos x="0" y="0"/>
                <wp:positionH relativeFrom="page">
                  <wp:posOffset>7430770</wp:posOffset>
                </wp:positionH>
                <wp:positionV relativeFrom="page">
                  <wp:posOffset>342850</wp:posOffset>
                </wp:positionV>
                <wp:extent cx="38100" cy="9373870"/>
                <wp:effectExtent l="0" t="0" r="0" b="0"/>
                <wp:wrapSquare wrapText="bothSides"/>
                <wp:docPr id="307119" name="Group 307119"/>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2755" name="Shape 442755"/>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18EB711E" id="Group 307119" o:spid="_x0000_s1026" style="position:absolute;margin-left:585.1pt;margin-top:27pt;width:3pt;height:738.1pt;z-index:25174118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">
                <v:shape id="Shape 442755"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349" w:type="dxa"/>
        <w:tblInd w:w="-4" w:type="dxa"/>
        <w:tblCellMar>
          <w:top w:w="31" w:type="dxa"/>
          <w:left w:w="167" w:type="dxa"/>
          <w:right w:w="37" w:type="dxa"/>
        </w:tblCellMar>
        <w:tblLook w:val="04A0" w:firstRow="1" w:lastRow="0" w:firstColumn="1" w:lastColumn="0" w:noHBand="0" w:noVBand="1"/>
      </w:tblPr>
      <w:tblGrid>
        <w:gridCol w:w="9349"/>
      </w:tblGrid>
      <w:tr w:rsidR="00963931" w:rsidTr="00E37A49">
        <w:trPr>
          <w:trHeight w:val="638"/>
        </w:trPr>
        <w:tc>
          <w:tcPr>
            <w:tcW w:w="9349"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963931" w:rsidP="00E37A49">
            <w:pPr>
              <w:tabs>
                <w:tab w:val="center" w:pos="631"/>
                <w:tab w:val="center" w:pos="2024"/>
              </w:tabs>
              <w:bidi/>
              <w:jc w:val="center"/>
            </w:pPr>
            <w:r>
              <w:rPr>
                <w:rtl/>
              </w:rPr>
              <w:t>10.</w:t>
            </w:r>
            <w:r>
              <w:rPr>
                <w:rtl/>
              </w:rPr>
              <w:tab/>
              <w:t xml:space="preserve"> Course Title</w:t>
            </w:r>
          </w:p>
        </w:tc>
      </w:tr>
      <w:tr w:rsidR="00963931" w:rsidTr="00E37A49">
        <w:trPr>
          <w:trHeight w:val="582"/>
        </w:trPr>
        <w:tc>
          <w:tcPr>
            <w:tcW w:w="93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58"/>
              <w:jc w:val="center"/>
            </w:pPr>
            <w:r>
              <w:rPr>
                <w:rFonts w:ascii="Times New Roman" w:eastAsia="Times New Roman" w:hAnsi="Times New Roman" w:cs="Times New Roman" w:hint="cs"/>
                <w:sz w:val="28"/>
                <w:szCs w:val="28"/>
                <w:rtl/>
              </w:rPr>
              <w:t>Comparison of Handwriting and Signatures</w:t>
            </w:r>
          </w:p>
        </w:tc>
      </w:tr>
      <w:tr w:rsidR="00963931" w:rsidTr="00E37A49">
        <w:trPr>
          <w:trHeight w:val="637"/>
        </w:trPr>
        <w:tc>
          <w:tcPr>
            <w:tcW w:w="9349"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963931" w:rsidP="00E37A49">
            <w:pPr>
              <w:tabs>
                <w:tab w:val="center" w:pos="631"/>
                <w:tab w:val="center" w:pos="2039"/>
              </w:tabs>
              <w:bidi/>
              <w:jc w:val="center"/>
            </w:pPr>
            <w:r>
              <w:rPr>
                <w:rtl/>
              </w:rPr>
              <w:t>11.</w:t>
            </w:r>
            <w:r>
              <w:rPr>
                <w:rtl/>
              </w:rPr>
              <w:tab/>
              <w:t xml:space="preserve"> Course Code</w:t>
            </w:r>
          </w:p>
        </w:tc>
      </w:tr>
      <w:tr w:rsidR="00963931" w:rsidTr="00E37A49">
        <w:trPr>
          <w:trHeight w:val="582"/>
        </w:trPr>
        <w:tc>
          <w:tcPr>
            <w:tcW w:w="93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jc w:val="center"/>
              <w:rPr>
                <w:rFonts w:eastAsia="Times New Roman"/>
                <w:b/>
                <w:bCs/>
              </w:rPr>
            </w:pPr>
            <w:r>
              <w:rPr>
                <w:b/>
                <w:bCs/>
              </w:rPr>
              <w:t>FOR 411</w:t>
            </w:r>
          </w:p>
          <w:p w:rsidR="00963931" w:rsidRDefault="00963931" w:rsidP="00E37A49">
            <w:pPr>
              <w:ind w:right="65"/>
              <w:jc w:val="center"/>
            </w:pPr>
          </w:p>
        </w:tc>
      </w:tr>
      <w:tr w:rsidR="00963931" w:rsidTr="00E37A49">
        <w:trPr>
          <w:trHeight w:val="637"/>
        </w:trPr>
        <w:tc>
          <w:tcPr>
            <w:tcW w:w="9349"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963931" w:rsidP="00E37A49">
            <w:pPr>
              <w:tabs>
                <w:tab w:val="center" w:pos="631"/>
                <w:tab w:val="center" w:pos="2189"/>
              </w:tabs>
              <w:bidi/>
              <w:jc w:val="center"/>
            </w:pPr>
            <w:r>
              <w:rPr>
                <w:rtl/>
              </w:rPr>
              <w:t>12.</w:t>
            </w:r>
            <w:r>
              <w:rPr>
                <w:rtl/>
              </w:rPr>
              <w:tab/>
              <w:t xml:space="preserve"> Semester / Year</w:t>
            </w:r>
          </w:p>
        </w:tc>
      </w:tr>
      <w:tr w:rsidR="00963931" w:rsidTr="00E37A49">
        <w:trPr>
          <w:trHeight w:val="583"/>
        </w:trPr>
        <w:tc>
          <w:tcPr>
            <w:tcW w:w="93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5"/>
              <w:jc w:val="center"/>
            </w:pPr>
            <w:r>
              <w:rPr>
                <w:rFonts w:ascii="Times New Roman" w:eastAsia="Times New Roman" w:hAnsi="Times New Roman" w:cs="Times New Roman"/>
                <w:sz w:val="28"/>
                <w:szCs w:val="28"/>
                <w:rtl/>
              </w:rPr>
              <w:t>Fourth Level / Second Semester</w:t>
            </w:r>
          </w:p>
        </w:tc>
      </w:tr>
      <w:tr w:rsidR="00963931" w:rsidTr="00E37A49">
        <w:trPr>
          <w:trHeight w:val="637"/>
        </w:trPr>
        <w:tc>
          <w:tcPr>
            <w:tcW w:w="9349"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963931" w:rsidP="00E37A49">
            <w:pPr>
              <w:tabs>
                <w:tab w:val="center" w:pos="631"/>
                <w:tab w:val="center" w:pos="2483"/>
              </w:tabs>
              <w:bidi/>
              <w:jc w:val="center"/>
            </w:pPr>
            <w:r>
              <w:rPr>
                <w:rtl/>
              </w:rPr>
              <w:t>13.</w:t>
            </w:r>
            <w:r>
              <w:rPr>
                <w:rtl/>
              </w:rPr>
              <w:tab/>
              <w:t xml:space="preserve"> Date this Description was Prepared</w:t>
            </w:r>
          </w:p>
        </w:tc>
      </w:tr>
      <w:tr w:rsidR="00963931" w:rsidTr="00E37A49">
        <w:trPr>
          <w:trHeight w:val="605"/>
        </w:trPr>
        <w:tc>
          <w:tcPr>
            <w:tcW w:w="93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63"/>
              <w:jc w:val="center"/>
            </w:pPr>
            <w:r>
              <w:rPr>
                <w:sz w:val="28"/>
              </w:rPr>
              <w:t>2026</w:t>
            </w:r>
            <w:r>
              <w:rPr>
                <w:rFonts w:ascii="Times New Roman" w:eastAsia="Times New Roman" w:hAnsi="Times New Roman" w:cs="Times New Roman"/>
                <w:sz w:val="28"/>
              </w:rPr>
              <w:t>-</w:t>
            </w:r>
            <w:r>
              <w:rPr>
                <w:sz w:val="28"/>
              </w:rPr>
              <w:t>2025</w:t>
            </w:r>
          </w:p>
        </w:tc>
      </w:tr>
      <w:tr w:rsidR="00963931" w:rsidTr="00E37A49">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963931" w:rsidP="00E37A49">
            <w:pPr>
              <w:tabs>
                <w:tab w:val="center" w:pos="631"/>
                <w:tab w:val="center" w:pos="2635"/>
              </w:tabs>
              <w:bidi/>
              <w:jc w:val="center"/>
            </w:pPr>
            <w:r>
              <w:rPr>
                <w:rtl/>
              </w:rPr>
              <w:t>14.</w:t>
            </w:r>
            <w:r>
              <w:rPr>
                <w:rtl/>
              </w:rPr>
              <w:tab/>
              <w:t xml:space="preserve"> Available Attendance Modes</w:t>
            </w:r>
          </w:p>
        </w:tc>
      </w:tr>
      <w:tr w:rsidR="00963931" w:rsidTr="00E37A49">
        <w:trPr>
          <w:trHeight w:val="583"/>
        </w:trPr>
        <w:tc>
          <w:tcPr>
            <w:tcW w:w="93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4"/>
              <w:jc w:val="center"/>
            </w:pPr>
            <w:r>
              <w:rPr>
                <w:rFonts w:ascii="Times New Roman" w:eastAsia="Times New Roman" w:hAnsi="Times New Roman" w:cs="Times New Roman"/>
                <w:sz w:val="28"/>
                <w:szCs w:val="28"/>
                <w:rtl/>
              </w:rPr>
              <w:t>In-person Attendance</w:t>
            </w:r>
          </w:p>
        </w:tc>
      </w:tr>
      <w:tr w:rsidR="00963931" w:rsidTr="00E37A49">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963931" w:rsidP="00E37A49">
            <w:pPr>
              <w:tabs>
                <w:tab w:val="center" w:pos="631"/>
                <w:tab w:val="center" w:pos="3651"/>
              </w:tabs>
              <w:bidi/>
              <w:jc w:val="center"/>
            </w:pPr>
            <w:r>
              <w:rPr>
                <w:rtl/>
              </w:rPr>
              <w:t>15.</w:t>
            </w:r>
            <w:r>
              <w:rPr>
                <w:rtl/>
              </w:rPr>
              <w:tab/>
              <w:t xml:space="preserve"> Total Hours / Total Units</w:t>
            </w:r>
          </w:p>
        </w:tc>
      </w:tr>
      <w:tr w:rsidR="00963931" w:rsidTr="00E37A49">
        <w:trPr>
          <w:trHeight w:val="607"/>
        </w:trPr>
        <w:tc>
          <w:tcPr>
            <w:tcW w:w="93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2"/>
              <w:jc w:val="center"/>
            </w:pPr>
            <w:r>
              <w:rPr>
                <w:sz w:val="28"/>
                <w:szCs w:val="28"/>
              </w:rPr>
              <w:t>45</w:t>
            </w:r>
            <w:r>
              <w:rPr>
                <w:rFonts w:ascii="Times New Roman" w:eastAsia="Times New Roman" w:hAnsi="Times New Roman" w:cs="Times New Roman"/>
                <w:sz w:val="28"/>
                <w:szCs w:val="28"/>
                <w:rtl/>
              </w:rPr>
              <w:t xml:space="preserve">ساعة / </w:t>
            </w:r>
            <w:r>
              <w:rPr>
                <w:sz w:val="28"/>
                <w:szCs w:val="28"/>
              </w:rPr>
              <w:t>3</w:t>
            </w:r>
            <w:r>
              <w:rPr>
                <w:rFonts w:ascii="Times New Roman" w:eastAsia="Times New Roman" w:hAnsi="Times New Roman" w:cs="Times New Roman"/>
                <w:sz w:val="28"/>
                <w:szCs w:val="28"/>
                <w:rtl/>
              </w:rPr>
              <w:t>وحدات</w:t>
            </w:r>
          </w:p>
        </w:tc>
      </w:tr>
      <w:tr w:rsidR="00963931" w:rsidTr="00E37A49">
        <w:trPr>
          <w:trHeight w:val="1059"/>
        </w:trPr>
        <w:tc>
          <w:tcPr>
            <w:tcW w:w="9349"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963931" w:rsidP="00E37A49">
            <w:pPr>
              <w:bidi/>
              <w:ind w:left="360" w:right="650" w:hanging="360"/>
              <w:jc w:val="center"/>
            </w:pPr>
            <w:r>
              <w:rPr>
                <w:b/>
                <w:bCs/>
                <w:sz w:val="32"/>
                <w:szCs w:val="32"/>
              </w:rPr>
              <w:t>16.</w:t>
            </w:r>
            <w:r>
              <w:rPr>
                <w:b/>
                <w:bCs/>
                <w:sz w:val="32"/>
                <w:szCs w:val="32"/>
              </w:rPr>
              <w:tab/>
              <w:t xml:space="preserve"> Name of the Course Coordinator (if more than one, list the names and university emails)</w:t>
            </w:r>
          </w:p>
        </w:tc>
      </w:tr>
      <w:tr w:rsidR="00963931" w:rsidTr="00E37A49">
        <w:trPr>
          <w:trHeight w:val="605"/>
        </w:trPr>
        <w:tc>
          <w:tcPr>
            <w:tcW w:w="93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3"/>
              <w:jc w:val="center"/>
            </w:pPr>
            <w:r>
              <w:rPr>
                <w:rFonts w:ascii="Times New Roman" w:eastAsia="Times New Roman" w:hAnsi="Times New Roman" w:cs="Times New Roman"/>
                <w:sz w:val="28"/>
              </w:rPr>
              <w:t xml:space="preserve">rafal.k.shahad@nust.edu.iq </w:t>
            </w:r>
            <w:r>
              <w:rPr>
                <w:rFonts w:ascii="Times New Roman" w:eastAsia="Times New Roman" w:hAnsi="Times New Roman" w:cs="Times New Roman"/>
                <w:sz w:val="28"/>
                <w:szCs w:val="28"/>
                <w:rtl/>
              </w:rPr>
              <w:t>م</w:t>
            </w:r>
            <w:r>
              <w:rPr>
                <w:rFonts w:ascii="Times New Roman" w:eastAsia="Times New Roman" w:hAnsi="Times New Roman" w:cs="Times New Roman"/>
                <w:sz w:val="28"/>
              </w:rPr>
              <w:t>.</w:t>
            </w:r>
            <w:r>
              <w:rPr>
                <w:rFonts w:ascii="Times New Roman" w:eastAsia="Times New Roman" w:hAnsi="Times New Roman" w:cs="Times New Roman"/>
                <w:sz w:val="28"/>
                <w:szCs w:val="28"/>
                <w:rtl/>
              </w:rPr>
              <w:t>م</w:t>
            </w:r>
            <w:r>
              <w:rPr>
                <w:rFonts w:ascii="Times New Roman" w:eastAsia="Times New Roman" w:hAnsi="Times New Roman" w:cs="Times New Roman"/>
                <w:sz w:val="28"/>
              </w:rPr>
              <w:t xml:space="preserve">. </w:t>
            </w:r>
            <w:r>
              <w:rPr>
                <w:rFonts w:ascii="Times New Roman" w:eastAsia="Times New Roman" w:hAnsi="Times New Roman" w:cs="Times New Roman"/>
                <w:sz w:val="28"/>
                <w:szCs w:val="28"/>
                <w:rtl/>
              </w:rPr>
              <w:t>رفل كاظم شهد</w:t>
            </w:r>
          </w:p>
        </w:tc>
      </w:tr>
      <w:tr w:rsidR="00293505" w:rsidTr="00E37A49">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293505" w:rsidRPr="007355EB" w:rsidRDefault="00293505" w:rsidP="005B2E63">
            <w:pPr>
              <w:pStyle w:val="a9"/>
              <w:numPr>
                <w:ilvl w:val="0"/>
                <w:numId w:val="15"/>
              </w:numPr>
              <w:bidi/>
              <w:jc w:val="center"/>
              <w:rPr>
                <w:b/>
                <w:bCs/>
                <w:sz w:val="32"/>
                <w:szCs w:val="32"/>
                <w:rtl/>
              </w:rPr>
            </w:pPr>
            <w:r w:rsidRPr="007355EB">
              <w:rPr>
                <w:rFonts w:ascii="Times New Roman" w:eastAsia="Times New Roman" w:hAnsi="Times New Roman" w:cs="Times New Roman"/>
                <w:b/>
                <w:bCs/>
                <w:sz w:val="32"/>
                <w:szCs w:val="32"/>
                <w:rtl/>
              </w:rPr>
              <w:t>اهداف المقرر</w:t>
            </w:r>
            <w:r w:rsidR="00E37A49">
              <w:rPr>
                <w:rFonts w:ascii="Times New Roman" w:eastAsia="Times New Roman" w:hAnsi="Times New Roman" w:cs="Times New Roman" w:hint="cs"/>
                <w:b/>
                <w:bCs/>
                <w:sz w:val="32"/>
                <w:szCs w:val="32"/>
                <w:rtl/>
              </w:rPr>
              <w:t>(</w:t>
            </w:r>
            <w:r w:rsidRPr="007355EB">
              <w:rPr>
                <w:rFonts w:ascii="Times New Roman" w:eastAsia="Times New Roman" w:hAnsi="Times New Roman" w:cs="Times New Roman"/>
                <w:b/>
                <w:bCs/>
                <w:sz w:val="32"/>
                <w:szCs w:val="32"/>
                <w:rtl/>
              </w:rPr>
              <w:t>اهداف المادة الدراسية</w:t>
            </w:r>
            <w:r w:rsidR="00E37A49">
              <w:rPr>
                <w:rFonts w:ascii="Times New Roman" w:eastAsia="Times New Roman" w:hAnsi="Times New Roman" w:cs="Times New Roman" w:hint="cs"/>
                <w:b/>
                <w:bCs/>
                <w:sz w:val="32"/>
                <w:szCs w:val="32"/>
                <w:rtl/>
              </w:rPr>
              <w:t>)</w:t>
            </w:r>
          </w:p>
          <w:p w:rsidR="00E37A49" w:rsidRPr="00E37A49" w:rsidRDefault="00E37A49" w:rsidP="00E37A49">
            <w:pPr>
              <w:bidi/>
              <w:spacing w:before="100" w:beforeAutospacing="1" w:after="100" w:afterAutospacing="1"/>
              <w:rPr>
                <w:rFonts w:ascii="Times New Roman" w:eastAsia="Times New Roman" w:hAnsi="Times New Roman" w:cs="Times New Roman"/>
                <w:b/>
                <w:bCs/>
                <w:sz w:val="24"/>
                <w:szCs w:val="24"/>
              </w:rPr>
            </w:pPr>
            <w:r w:rsidRPr="00E37A49">
              <w:rPr>
                <w:rFonts w:ascii="Times New Roman" w:eastAsia="Times New Roman" w:hAnsi="Times New Roman" w:cs="Times New Roman"/>
                <w:b/>
                <w:bCs/>
                <w:sz w:val="24"/>
                <w:szCs w:val="24"/>
                <w:rtl/>
              </w:rPr>
              <w:t>أ - المعرفة</w:t>
            </w:r>
            <w:r w:rsidRPr="00E37A49">
              <w:rPr>
                <w:rFonts w:ascii="Times New Roman" w:eastAsia="Times New Roman" w:hAnsi="Times New Roman" w:cs="Times New Roman"/>
                <w:b/>
                <w:bCs/>
                <w:sz w:val="24"/>
                <w:szCs w:val="24"/>
              </w:rPr>
              <w:t>:</w:t>
            </w:r>
          </w:p>
          <w:p w:rsidR="00E37A49" w:rsidRPr="00E37A49" w:rsidRDefault="00E37A49" w:rsidP="00E37A49">
            <w:pPr>
              <w:bidi/>
              <w:spacing w:before="100" w:beforeAutospacing="1" w:after="100" w:afterAutospacing="1"/>
              <w:rPr>
                <w:rFonts w:ascii="Times New Roman" w:eastAsia="Times New Roman" w:hAnsi="Times New Roman" w:cs="Times New Roman"/>
                <w:b/>
                <w:bCs/>
                <w:sz w:val="24"/>
                <w:szCs w:val="24"/>
              </w:rPr>
            </w:pPr>
            <w:r w:rsidRPr="00E37A49">
              <w:rPr>
                <w:rFonts w:ascii="Times New Roman" w:eastAsia="Times New Roman" w:hAnsi="Times New Roman" w:cs="Times New Roman"/>
                <w:b/>
                <w:bCs/>
                <w:sz w:val="24"/>
                <w:szCs w:val="24"/>
                <w:rtl/>
              </w:rPr>
              <w:t>أ1 - فهم المفاهيم الأساسية المتعلقة بالجرائم ذات البعد الطبي</w:t>
            </w:r>
            <w:r w:rsidRPr="00E37A49">
              <w:rPr>
                <w:rFonts w:ascii="Times New Roman" w:eastAsia="Times New Roman" w:hAnsi="Times New Roman" w:cs="Times New Roman"/>
                <w:b/>
                <w:bCs/>
                <w:sz w:val="24"/>
                <w:szCs w:val="24"/>
              </w:rPr>
              <w:t>.</w:t>
            </w:r>
          </w:p>
          <w:p w:rsidR="00E37A49" w:rsidRPr="00E37A49" w:rsidRDefault="00E37A49" w:rsidP="00E37A49">
            <w:pPr>
              <w:bidi/>
              <w:spacing w:before="100" w:beforeAutospacing="1" w:after="100" w:afterAutospacing="1"/>
              <w:rPr>
                <w:rFonts w:ascii="Times New Roman" w:eastAsia="Times New Roman" w:hAnsi="Times New Roman" w:cs="Times New Roman"/>
                <w:b/>
                <w:bCs/>
                <w:sz w:val="24"/>
                <w:szCs w:val="24"/>
              </w:rPr>
            </w:pPr>
            <w:r w:rsidRPr="00E37A49">
              <w:rPr>
                <w:rFonts w:ascii="Times New Roman" w:eastAsia="Times New Roman" w:hAnsi="Times New Roman" w:cs="Times New Roman"/>
                <w:b/>
                <w:bCs/>
                <w:sz w:val="24"/>
                <w:szCs w:val="24"/>
                <w:rtl/>
              </w:rPr>
              <w:t>أ2 - فهم العلاقة بين الاضطرابات النفسية والسلوك الإجرامي</w:t>
            </w:r>
            <w:r w:rsidRPr="00E37A49">
              <w:rPr>
                <w:rFonts w:ascii="Times New Roman" w:eastAsia="Times New Roman" w:hAnsi="Times New Roman" w:cs="Times New Roman"/>
                <w:b/>
                <w:bCs/>
                <w:sz w:val="24"/>
                <w:szCs w:val="24"/>
              </w:rPr>
              <w:t>.</w:t>
            </w:r>
          </w:p>
          <w:p w:rsidR="00E37A49" w:rsidRPr="00E37A49" w:rsidRDefault="00E37A49" w:rsidP="00E37A49">
            <w:pPr>
              <w:bidi/>
              <w:spacing w:before="100" w:beforeAutospacing="1" w:after="100" w:afterAutospacing="1"/>
              <w:rPr>
                <w:rFonts w:ascii="Times New Roman" w:eastAsia="Times New Roman" w:hAnsi="Times New Roman" w:cs="Times New Roman"/>
                <w:b/>
                <w:bCs/>
                <w:sz w:val="24"/>
                <w:szCs w:val="24"/>
              </w:rPr>
            </w:pPr>
            <w:r w:rsidRPr="00E37A49">
              <w:rPr>
                <w:rFonts w:ascii="Times New Roman" w:eastAsia="Times New Roman" w:hAnsi="Times New Roman" w:cs="Times New Roman"/>
                <w:b/>
                <w:bCs/>
                <w:sz w:val="24"/>
                <w:szCs w:val="24"/>
                <w:rtl/>
              </w:rPr>
              <w:t>أ3 - التمييز بين الأمراض التي قد تؤثر على المسؤولية الجنائية للمتهم</w:t>
            </w:r>
            <w:r w:rsidRPr="00E37A49">
              <w:rPr>
                <w:rFonts w:ascii="Times New Roman" w:eastAsia="Times New Roman" w:hAnsi="Times New Roman" w:cs="Times New Roman"/>
                <w:b/>
                <w:bCs/>
                <w:sz w:val="24"/>
                <w:szCs w:val="24"/>
              </w:rPr>
              <w:t>.</w:t>
            </w:r>
          </w:p>
          <w:p w:rsidR="00293505" w:rsidRPr="007355EB" w:rsidRDefault="00E37A49" w:rsidP="00E37A49">
            <w:pPr>
              <w:bidi/>
              <w:rPr>
                <w:rFonts w:ascii="Times New Roman" w:eastAsia="Times New Roman" w:hAnsi="Times New Roman" w:cs="Times New Roman"/>
                <w:sz w:val="24"/>
                <w:szCs w:val="24"/>
              </w:rPr>
            </w:pPr>
            <w:r w:rsidRPr="00E37A49">
              <w:rPr>
                <w:rFonts w:ascii="Times New Roman" w:eastAsia="Times New Roman" w:hAnsi="Times New Roman" w:cs="Times New Roman"/>
                <w:b/>
                <w:bCs/>
                <w:sz w:val="24"/>
                <w:szCs w:val="24"/>
                <w:rtl/>
              </w:rPr>
              <w:t>أ4 - إدراك دور الخبرة الطبية في تفسير نتائج الطب الشرعي المتعلقة بالأمراض</w:t>
            </w:r>
            <w:r w:rsidRPr="00E37A49">
              <w:rPr>
                <w:rFonts w:ascii="Times New Roman" w:eastAsia="Times New Roman" w:hAnsi="Times New Roman" w:cs="Times New Roman"/>
                <w:b/>
                <w:bCs/>
                <w:sz w:val="24"/>
                <w:szCs w:val="24"/>
              </w:rPr>
              <w:t>.</w:t>
            </w:r>
            <w:r w:rsidR="000E5E36">
              <w:rPr>
                <w:rFonts w:ascii="Times New Roman" w:eastAsia="Times New Roman" w:hAnsi="Times New Roman" w:cs="Times New Roman"/>
                <w:sz w:val="24"/>
                <w:szCs w:val="24"/>
              </w:rPr>
              <w:pict w14:anchorId="65817C93">
                <v:rect id="_x0000_i1043" style="width:0;height:1.5pt" o:hralign="right" o:hrstd="t" o:hr="t" fillcolor="#a0a0a0" stroked="f"/>
              </w:pict>
            </w:r>
          </w:p>
          <w:p w:rsidR="00E37A49" w:rsidRPr="00E37A49" w:rsidRDefault="00E37A49" w:rsidP="00E37A49">
            <w:pPr>
              <w:bidi/>
              <w:spacing w:before="100" w:beforeAutospacing="1" w:after="100" w:afterAutospacing="1"/>
              <w:rPr>
                <w:rFonts w:ascii="Times New Roman" w:eastAsia="Times New Roman" w:hAnsi="Times New Roman" w:cs="Times New Roman"/>
                <w:b/>
                <w:bCs/>
                <w:sz w:val="24"/>
                <w:szCs w:val="24"/>
              </w:rPr>
            </w:pPr>
            <w:r w:rsidRPr="00E37A49">
              <w:rPr>
                <w:rFonts w:ascii="Times New Roman" w:eastAsia="Times New Roman" w:hAnsi="Times New Roman" w:cs="Times New Roman"/>
                <w:b/>
                <w:bCs/>
                <w:sz w:val="24"/>
                <w:szCs w:val="24"/>
                <w:rtl/>
              </w:rPr>
              <w:t>ب - المهارات</w:t>
            </w:r>
            <w:r w:rsidRPr="00E37A49">
              <w:rPr>
                <w:rFonts w:ascii="Times New Roman" w:eastAsia="Times New Roman" w:hAnsi="Times New Roman" w:cs="Times New Roman"/>
                <w:b/>
                <w:bCs/>
                <w:sz w:val="24"/>
                <w:szCs w:val="24"/>
              </w:rPr>
              <w:t>:</w:t>
            </w:r>
          </w:p>
          <w:p w:rsidR="00E37A49" w:rsidRPr="00E37A49" w:rsidRDefault="00E37A49" w:rsidP="00E37A49">
            <w:pPr>
              <w:bidi/>
              <w:spacing w:before="100" w:beforeAutospacing="1" w:after="100" w:afterAutospacing="1"/>
              <w:rPr>
                <w:rFonts w:ascii="Times New Roman" w:eastAsia="Times New Roman" w:hAnsi="Times New Roman" w:cs="Times New Roman"/>
                <w:b/>
                <w:bCs/>
                <w:sz w:val="24"/>
                <w:szCs w:val="24"/>
              </w:rPr>
            </w:pPr>
            <w:r w:rsidRPr="00E37A49">
              <w:rPr>
                <w:rFonts w:ascii="Times New Roman" w:eastAsia="Times New Roman" w:hAnsi="Times New Roman" w:cs="Times New Roman"/>
                <w:b/>
                <w:bCs/>
                <w:sz w:val="24"/>
                <w:szCs w:val="24"/>
                <w:rtl/>
              </w:rPr>
              <w:t>ب1 - القدرة على تحليل القضايا التي تتضمن جوانب طبية وقانونية</w:t>
            </w:r>
            <w:r w:rsidRPr="00E37A49">
              <w:rPr>
                <w:rFonts w:ascii="Times New Roman" w:eastAsia="Times New Roman" w:hAnsi="Times New Roman" w:cs="Times New Roman"/>
                <w:b/>
                <w:bCs/>
                <w:sz w:val="24"/>
                <w:szCs w:val="24"/>
              </w:rPr>
              <w:t>.</w:t>
            </w:r>
          </w:p>
          <w:p w:rsidR="00E37A49" w:rsidRPr="00E37A49" w:rsidRDefault="00E37A49" w:rsidP="00E37A49">
            <w:pPr>
              <w:bidi/>
              <w:spacing w:before="100" w:beforeAutospacing="1" w:after="100" w:afterAutospacing="1"/>
              <w:rPr>
                <w:rFonts w:ascii="Times New Roman" w:eastAsia="Times New Roman" w:hAnsi="Times New Roman" w:cs="Times New Roman"/>
                <w:b/>
                <w:bCs/>
                <w:sz w:val="24"/>
                <w:szCs w:val="24"/>
              </w:rPr>
            </w:pPr>
            <w:r w:rsidRPr="00E37A49">
              <w:rPr>
                <w:rFonts w:ascii="Times New Roman" w:eastAsia="Times New Roman" w:hAnsi="Times New Roman" w:cs="Times New Roman"/>
                <w:b/>
                <w:bCs/>
                <w:sz w:val="24"/>
                <w:szCs w:val="24"/>
                <w:rtl/>
              </w:rPr>
              <w:t>ب2 - تفسير التقارير الطبية والشرعية في سياق جنائي</w:t>
            </w:r>
            <w:r w:rsidRPr="00E37A49">
              <w:rPr>
                <w:rFonts w:ascii="Times New Roman" w:eastAsia="Times New Roman" w:hAnsi="Times New Roman" w:cs="Times New Roman"/>
                <w:b/>
                <w:bCs/>
                <w:sz w:val="24"/>
                <w:szCs w:val="24"/>
              </w:rPr>
              <w:t>.</w:t>
            </w:r>
          </w:p>
          <w:p w:rsidR="00E37A49" w:rsidRPr="00E37A49" w:rsidRDefault="00E37A49" w:rsidP="00E37A49">
            <w:pPr>
              <w:bidi/>
              <w:spacing w:before="100" w:beforeAutospacing="1" w:after="100" w:afterAutospacing="1"/>
              <w:rPr>
                <w:rFonts w:ascii="Times New Roman" w:eastAsia="Times New Roman" w:hAnsi="Times New Roman" w:cs="Times New Roman"/>
                <w:b/>
                <w:bCs/>
                <w:sz w:val="24"/>
                <w:szCs w:val="24"/>
              </w:rPr>
            </w:pPr>
            <w:r w:rsidRPr="00E37A49">
              <w:rPr>
                <w:rFonts w:ascii="Times New Roman" w:eastAsia="Times New Roman" w:hAnsi="Times New Roman" w:cs="Times New Roman"/>
                <w:b/>
                <w:bCs/>
                <w:sz w:val="24"/>
                <w:szCs w:val="24"/>
                <w:rtl/>
              </w:rPr>
              <w:t>ب3 - تطبيق المعرفة العلمية في تقييم الأهلية العقلية والبدنية للمشتبه بهم</w:t>
            </w:r>
            <w:r w:rsidRPr="00E37A49">
              <w:rPr>
                <w:rFonts w:ascii="Times New Roman" w:eastAsia="Times New Roman" w:hAnsi="Times New Roman" w:cs="Times New Roman"/>
                <w:b/>
                <w:bCs/>
                <w:sz w:val="24"/>
                <w:szCs w:val="24"/>
              </w:rPr>
              <w:t>.</w:t>
            </w:r>
          </w:p>
          <w:p w:rsidR="00293505" w:rsidRPr="007355EB" w:rsidRDefault="00E37A49" w:rsidP="00E37A49">
            <w:pPr>
              <w:bidi/>
              <w:rPr>
                <w:rFonts w:ascii="Times New Roman" w:eastAsia="Times New Roman" w:hAnsi="Times New Roman" w:cs="Times New Roman"/>
                <w:sz w:val="24"/>
                <w:szCs w:val="24"/>
              </w:rPr>
            </w:pPr>
            <w:r w:rsidRPr="00E37A49">
              <w:rPr>
                <w:rFonts w:ascii="Times New Roman" w:eastAsia="Times New Roman" w:hAnsi="Times New Roman" w:cs="Times New Roman"/>
                <w:b/>
                <w:bCs/>
                <w:sz w:val="24"/>
                <w:szCs w:val="24"/>
                <w:rtl/>
              </w:rPr>
              <w:t>ب4 - التعاون مع الفرق الطبية والشرعية في دراسة الجرائم ذات الأبعاد الصحية</w:t>
            </w:r>
            <w:r w:rsidRPr="00E37A49">
              <w:rPr>
                <w:rFonts w:ascii="Times New Roman" w:eastAsia="Times New Roman" w:hAnsi="Times New Roman" w:cs="Times New Roman"/>
                <w:b/>
                <w:bCs/>
                <w:sz w:val="24"/>
                <w:szCs w:val="24"/>
              </w:rPr>
              <w:t>.</w:t>
            </w:r>
            <w:r w:rsidR="000E5E36">
              <w:rPr>
                <w:rFonts w:ascii="Times New Roman" w:eastAsia="Times New Roman" w:hAnsi="Times New Roman" w:cs="Times New Roman"/>
                <w:sz w:val="24"/>
                <w:szCs w:val="24"/>
              </w:rPr>
              <w:pict w14:anchorId="3394F363">
                <v:rect id="_x0000_i1044" style="width:0;height:1.5pt" o:hralign="right" o:hrstd="t" o:hr="t" fillcolor="#a0a0a0" stroked="f"/>
              </w:pict>
            </w:r>
          </w:p>
          <w:p w:rsidR="00E37A49" w:rsidRPr="00E37A49" w:rsidRDefault="00E37A49" w:rsidP="00E37A49">
            <w:pPr>
              <w:bidi/>
              <w:spacing w:before="100" w:beforeAutospacing="1" w:after="100" w:afterAutospacing="1"/>
              <w:rPr>
                <w:rFonts w:ascii="Times New Roman" w:eastAsia="Times New Roman" w:hAnsi="Times New Roman" w:cs="Times New Roman"/>
                <w:b/>
                <w:bCs/>
                <w:sz w:val="24"/>
                <w:szCs w:val="24"/>
              </w:rPr>
            </w:pPr>
            <w:r w:rsidRPr="00E37A49">
              <w:rPr>
                <w:rFonts w:ascii="Times New Roman" w:eastAsia="Times New Roman" w:hAnsi="Times New Roman" w:cs="Times New Roman"/>
                <w:b/>
                <w:bCs/>
                <w:sz w:val="24"/>
                <w:szCs w:val="24"/>
                <w:rtl/>
              </w:rPr>
              <w:t>ج - القيم</w:t>
            </w:r>
            <w:r w:rsidRPr="00E37A49">
              <w:rPr>
                <w:rFonts w:ascii="Times New Roman" w:eastAsia="Times New Roman" w:hAnsi="Times New Roman" w:cs="Times New Roman"/>
                <w:b/>
                <w:bCs/>
                <w:sz w:val="24"/>
                <w:szCs w:val="24"/>
              </w:rPr>
              <w:t>:</w:t>
            </w:r>
          </w:p>
          <w:p w:rsidR="00E37A49" w:rsidRPr="00E37A49" w:rsidRDefault="00E37A49" w:rsidP="00E37A49">
            <w:pPr>
              <w:bidi/>
              <w:spacing w:before="100" w:beforeAutospacing="1" w:after="100" w:afterAutospacing="1"/>
              <w:rPr>
                <w:rFonts w:ascii="Times New Roman" w:eastAsia="Times New Roman" w:hAnsi="Times New Roman" w:cs="Times New Roman"/>
                <w:b/>
                <w:bCs/>
                <w:sz w:val="24"/>
                <w:szCs w:val="24"/>
              </w:rPr>
            </w:pPr>
            <w:r w:rsidRPr="00E37A49">
              <w:rPr>
                <w:rFonts w:ascii="Times New Roman" w:eastAsia="Times New Roman" w:hAnsi="Times New Roman" w:cs="Times New Roman"/>
                <w:b/>
                <w:bCs/>
                <w:sz w:val="24"/>
                <w:szCs w:val="24"/>
                <w:rtl/>
              </w:rPr>
              <w:t>ج1 - تعزيز الوعي بأهمية العدالة في التعامل مع المتهمين المرضى</w:t>
            </w:r>
            <w:r w:rsidRPr="00E37A49">
              <w:rPr>
                <w:rFonts w:ascii="Times New Roman" w:eastAsia="Times New Roman" w:hAnsi="Times New Roman" w:cs="Times New Roman"/>
                <w:b/>
                <w:bCs/>
                <w:sz w:val="24"/>
                <w:szCs w:val="24"/>
              </w:rPr>
              <w:t>.</w:t>
            </w:r>
          </w:p>
          <w:p w:rsidR="00E37A49" w:rsidRPr="00E37A49" w:rsidRDefault="00E37A49" w:rsidP="00E37A49">
            <w:pPr>
              <w:bidi/>
              <w:spacing w:before="100" w:beforeAutospacing="1" w:after="100" w:afterAutospacing="1"/>
              <w:rPr>
                <w:rFonts w:ascii="Times New Roman" w:eastAsia="Times New Roman" w:hAnsi="Times New Roman" w:cs="Times New Roman"/>
                <w:b/>
                <w:bCs/>
                <w:sz w:val="24"/>
                <w:szCs w:val="24"/>
              </w:rPr>
            </w:pPr>
            <w:r w:rsidRPr="00E37A49">
              <w:rPr>
                <w:rFonts w:ascii="Times New Roman" w:eastAsia="Times New Roman" w:hAnsi="Times New Roman" w:cs="Times New Roman"/>
                <w:b/>
                <w:bCs/>
                <w:sz w:val="24"/>
                <w:szCs w:val="24"/>
                <w:rtl/>
              </w:rPr>
              <w:t>ج٢ - احترام حقوق الأفراد الذين يعانون من اضطرابات عقلية أو نفسية في السياقات الجنائية</w:t>
            </w:r>
            <w:r w:rsidRPr="00E37A49">
              <w:rPr>
                <w:rFonts w:ascii="Times New Roman" w:eastAsia="Times New Roman" w:hAnsi="Times New Roman" w:cs="Times New Roman"/>
                <w:b/>
                <w:bCs/>
                <w:sz w:val="24"/>
                <w:szCs w:val="24"/>
              </w:rPr>
              <w:t>.</w:t>
            </w:r>
          </w:p>
          <w:p w:rsidR="00E37A49" w:rsidRPr="00E37A49" w:rsidRDefault="00E37A49" w:rsidP="00E37A49">
            <w:pPr>
              <w:bidi/>
              <w:spacing w:before="100" w:beforeAutospacing="1" w:after="100" w:afterAutospacing="1"/>
              <w:rPr>
                <w:rFonts w:ascii="Times New Roman" w:eastAsia="Times New Roman" w:hAnsi="Times New Roman" w:cs="Times New Roman"/>
                <w:b/>
                <w:bCs/>
                <w:sz w:val="24"/>
                <w:szCs w:val="24"/>
              </w:rPr>
            </w:pPr>
            <w:r w:rsidRPr="00E37A49">
              <w:rPr>
                <w:rFonts w:ascii="Times New Roman" w:eastAsia="Times New Roman" w:hAnsi="Times New Roman" w:cs="Times New Roman"/>
                <w:b/>
                <w:bCs/>
                <w:sz w:val="24"/>
                <w:szCs w:val="24"/>
                <w:rtl/>
              </w:rPr>
              <w:t>ج٣ - الالتزام بأخلاقيات المهنة في التقييم الطبي القانوني</w:t>
            </w:r>
            <w:r w:rsidRPr="00E37A49">
              <w:rPr>
                <w:rFonts w:ascii="Times New Roman" w:eastAsia="Times New Roman" w:hAnsi="Times New Roman" w:cs="Times New Roman"/>
                <w:b/>
                <w:bCs/>
                <w:sz w:val="24"/>
                <w:szCs w:val="24"/>
              </w:rPr>
              <w:t>.</w:t>
            </w:r>
          </w:p>
          <w:p w:rsidR="00293505" w:rsidRDefault="00E37A49" w:rsidP="00E37A49">
            <w:pPr>
              <w:tabs>
                <w:tab w:val="left" w:pos="425"/>
              </w:tabs>
              <w:bidi/>
              <w:rPr>
                <w:rtl/>
              </w:rPr>
            </w:pPr>
            <w:r w:rsidRPr="00E37A49">
              <w:rPr>
                <w:rFonts w:ascii="Times New Roman" w:eastAsia="Times New Roman" w:hAnsi="Times New Roman" w:cs="Times New Roman"/>
                <w:b/>
                <w:bCs/>
                <w:sz w:val="24"/>
                <w:szCs w:val="24"/>
                <w:rtl/>
              </w:rPr>
              <w:t>ج٤ - تعزيز المسؤولية الاجتماعية تجاه مجموعات المرضى في الطب الشرعي ودعم إعادة تأهيلهم.</w:t>
            </w:r>
          </w:p>
          <w:p w:rsidR="00E37A49" w:rsidRDefault="00E37A49" w:rsidP="00E37A49">
            <w:pPr>
              <w:tabs>
                <w:tab w:val="left" w:pos="425"/>
              </w:tabs>
              <w:bidi/>
              <w:rPr>
                <w:rtl/>
              </w:rPr>
            </w:pPr>
          </w:p>
          <w:p w:rsidR="00E37A49" w:rsidRPr="00E37A49" w:rsidRDefault="00E37A49" w:rsidP="00E37A49">
            <w:pPr>
              <w:tabs>
                <w:tab w:val="left" w:pos="425"/>
              </w:tabs>
              <w:bidi/>
            </w:pPr>
          </w:p>
        </w:tc>
      </w:tr>
      <w:tr w:rsidR="00293505" w:rsidTr="00E37A49">
        <w:trPr>
          <w:trHeight w:val="535"/>
        </w:trPr>
        <w:tc>
          <w:tcPr>
            <w:tcW w:w="9349"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293505" w:rsidRDefault="00293505" w:rsidP="00E37A49">
            <w:pPr>
              <w:bidi/>
              <w:ind w:left="427"/>
              <w:jc w:val="center"/>
            </w:pPr>
            <w:r>
              <w:rPr>
                <w:b/>
                <w:bCs/>
                <w:sz w:val="28"/>
                <w:szCs w:val="28"/>
              </w:rPr>
              <w:t>18. Teaching and Learning Strategies</w:t>
            </w:r>
          </w:p>
        </w:tc>
      </w:tr>
      <w:tr w:rsidR="00293505" w:rsidTr="00E37A49">
        <w:trPr>
          <w:trHeight w:val="1508"/>
        </w:trPr>
        <w:tc>
          <w:tcPr>
            <w:tcW w:w="9349" w:type="dxa"/>
            <w:tcBorders>
              <w:top w:val="single" w:sz="4" w:space="0" w:color="000000"/>
              <w:left w:val="single" w:sz="4" w:space="0" w:color="000000"/>
              <w:bottom w:val="single" w:sz="4" w:space="0" w:color="000000"/>
              <w:right w:val="single" w:sz="4" w:space="0" w:color="000000"/>
            </w:tcBorders>
            <w:vAlign w:val="center"/>
          </w:tcPr>
          <w:p w:rsidR="00E37A49" w:rsidRDefault="00293505" w:rsidP="00E37A49">
            <w:pPr>
              <w:bidi/>
              <w:spacing w:after="249"/>
              <w:ind w:left="465"/>
              <w:rPr>
                <w:rtl/>
              </w:rPr>
            </w:pPr>
            <w:r>
              <w:rPr>
                <w:rtl/>
              </w:rPr>
              <w:t>1 – إلقاء المحاضرات باستخدام طرائق تدريس حديثة</w:t>
            </w:r>
          </w:p>
          <w:p w:rsidR="00E37A49" w:rsidRDefault="00293505" w:rsidP="00E37A49">
            <w:pPr>
              <w:bidi/>
              <w:spacing w:after="249"/>
              <w:ind w:left="465"/>
              <w:rPr>
                <w:rtl/>
              </w:rPr>
            </w:pPr>
            <w:r>
              <w:rPr>
                <w:rtl/>
              </w:rPr>
              <w:t xml:space="preserve"> 2 – المناقشات والحوار</w:t>
            </w:r>
          </w:p>
          <w:p w:rsidR="00293505" w:rsidRDefault="00293505" w:rsidP="00E37A49">
            <w:pPr>
              <w:bidi/>
              <w:spacing w:after="249"/>
              <w:ind w:left="465"/>
            </w:pPr>
            <w:r>
              <w:rPr>
                <w:rtl/>
              </w:rPr>
              <w:t xml:space="preserve"> 3 – اختبارات بسيطة</w:t>
            </w:r>
          </w:p>
          <w:p w:rsidR="00293505" w:rsidRDefault="00293505" w:rsidP="00E37A49">
            <w:pPr>
              <w:bidi/>
              <w:ind w:left="465"/>
            </w:pPr>
          </w:p>
        </w:tc>
      </w:tr>
    </w:tbl>
    <w:p w:rsidR="00963931" w:rsidRDefault="00963931" w:rsidP="00B202C1">
      <w:pPr>
        <w:spacing w:after="193"/>
        <w:ind w:left="9362"/>
        <w:jc w:val="right"/>
      </w:pPr>
      <w:r>
        <w:rPr>
          <w:rFonts w:ascii="Times New Roman" w:eastAsia="Times New Roman" w:hAnsi="Times New Roman" w:cs="Times New Roman"/>
          <w:sz w:val="44"/>
        </w:rPr>
        <w:t xml:space="preserve"> </w:t>
      </w:r>
    </w:p>
    <w:p w:rsidR="00963931" w:rsidRDefault="00963931" w:rsidP="00B202C1">
      <w:pPr>
        <w:spacing w:after="192"/>
        <w:ind w:left="9362"/>
        <w:jc w:val="right"/>
      </w:pPr>
      <w:r>
        <w:rPr>
          <w:noProof/>
        </w:rPr>
        <mc:AlternateContent>
          <mc:Choice Requires="wpg">
            <w:drawing>
              <wp:anchor distT="0" distB="0" distL="114300" distR="114300" simplePos="0" relativeHeight="251742208" behindDoc="0" locked="0" layoutInCell="1" allowOverlap="1" wp14:anchorId="176BB739" wp14:editId="1A60D62F">
                <wp:simplePos x="0" y="0"/>
                <wp:positionH relativeFrom="page">
                  <wp:posOffset>304800</wp:posOffset>
                </wp:positionH>
                <wp:positionV relativeFrom="page">
                  <wp:posOffset>342850</wp:posOffset>
                </wp:positionV>
                <wp:extent cx="38100" cy="9373870"/>
                <wp:effectExtent l="0" t="0" r="0" b="0"/>
                <wp:wrapTopAndBottom/>
                <wp:docPr id="304780" name="Group 304780"/>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3867" name="Shape 443867"/>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27A973AD" id="Group 304780" o:spid="_x0000_s1026" style="position:absolute;margin-left:24pt;margin-top:27pt;width:3pt;height:738.1pt;z-index:251742208;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AH5YvKfwIA&#10;AGMGAAAOAAAAAAAAAAAAAAAAAC4CAABkcnMvZTJvRG9jLnhtbFBLAQItABQABgAIAAAAIQDCpOkm&#10;3gAAAAkBAAAPAAAAAAAAAAAAAAAAANkEAABkcnMvZG93bnJldi54bWxQSwUGAAAAAAQABADzAAAA&#10;5AUAAAAA&#10;">
                <v:shape id="Shape 443867"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43232" behindDoc="0" locked="0" layoutInCell="1" allowOverlap="1" wp14:anchorId="10057FB3" wp14:editId="3E00B977">
                <wp:simplePos x="0" y="0"/>
                <wp:positionH relativeFrom="page">
                  <wp:posOffset>7430770</wp:posOffset>
                </wp:positionH>
                <wp:positionV relativeFrom="page">
                  <wp:posOffset>342850</wp:posOffset>
                </wp:positionV>
                <wp:extent cx="38100" cy="9373870"/>
                <wp:effectExtent l="0" t="0" r="0" b="0"/>
                <wp:wrapSquare wrapText="bothSides"/>
                <wp:docPr id="304782" name="Group 304782"/>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3869" name="Shape 443869"/>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6E7B0967" id="Group 304782" o:spid="_x0000_s1026" style="position:absolute;margin-left:585.1pt;margin-top:27pt;width:3pt;height:738.1pt;z-index:25174323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AMuAcd/&#10;AgAAYwYAAA4AAAAAAAAAAAAAAAAALgIAAGRycy9lMm9Eb2MueG1sUEsBAi0AFAAGAAgAAAAhAMLk&#10;lBzgAAAADQEAAA8AAAAAAAAAAAAAAAAA2QQAAGRycy9kb3ducmV2LnhtbFBLBQYAAAAABAAEAPMA&#10;AADmBQAAAAA=&#10;">
                <v:shape id="Shape 443869"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noProof/>
        </w:rPr>
        <mc:AlternateContent>
          <mc:Choice Requires="wpg">
            <w:drawing>
              <wp:anchor distT="0" distB="0" distL="114300" distR="114300" simplePos="0" relativeHeight="251744256" behindDoc="0" locked="0" layoutInCell="1" allowOverlap="1" wp14:anchorId="3CD7CFFD" wp14:editId="3E52FADF">
                <wp:simplePos x="0" y="0"/>
                <wp:positionH relativeFrom="page">
                  <wp:posOffset>304800</wp:posOffset>
                </wp:positionH>
                <wp:positionV relativeFrom="page">
                  <wp:posOffset>342850</wp:posOffset>
                </wp:positionV>
                <wp:extent cx="38100" cy="9373870"/>
                <wp:effectExtent l="0" t="0" r="0" b="0"/>
                <wp:wrapTopAndBottom/>
                <wp:docPr id="315686" name="Group 315686"/>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3871" name="Shape 44387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07FEA8CB" id="Group 315686" o:spid="_x0000_s1026" style="position:absolute;margin-left:24pt;margin-top:27pt;width:3pt;height:738.1pt;z-index:25174425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DgFHilfwIA&#10;AGMGAAAOAAAAAAAAAAAAAAAAAC4CAABkcnMvZTJvRG9jLnhtbFBLAQItABQABgAIAAAAIQDCpOkm&#10;3gAAAAkBAAAPAAAAAAAAAAAAAAAAANkEAABkcnMvZG93bnJldi54bWxQSwUGAAAAAAQABADzAAAA&#10;5AUAAAAA&#10;">
                <v:shape id="Shape 44387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45280" behindDoc="0" locked="0" layoutInCell="1" allowOverlap="1" wp14:anchorId="106F0E50" wp14:editId="0F84C99D">
                <wp:simplePos x="0" y="0"/>
                <wp:positionH relativeFrom="page">
                  <wp:posOffset>7430770</wp:posOffset>
                </wp:positionH>
                <wp:positionV relativeFrom="page">
                  <wp:posOffset>342850</wp:posOffset>
                </wp:positionV>
                <wp:extent cx="38100" cy="9373870"/>
                <wp:effectExtent l="0" t="0" r="0" b="0"/>
                <wp:wrapSquare wrapText="bothSides"/>
                <wp:docPr id="315687" name="Group 315687"/>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3873" name="Shape 44387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50D3E668" id="Group 315687" o:spid="_x0000_s1026" style="position:absolute;margin-left:585.1pt;margin-top:27pt;width:3pt;height:738.1pt;z-index:25174528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">
                <v:shape id="Shape 44387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349" w:type="dxa"/>
        <w:tblInd w:w="6" w:type="dxa"/>
        <w:tblCellMar>
          <w:top w:w="9" w:type="dxa"/>
          <w:left w:w="41" w:type="dxa"/>
          <w:right w:w="39" w:type="dxa"/>
        </w:tblCellMar>
        <w:tblLook w:val="04A0" w:firstRow="1" w:lastRow="0" w:firstColumn="1" w:lastColumn="0" w:noHBand="0" w:noVBand="1"/>
      </w:tblPr>
      <w:tblGrid>
        <w:gridCol w:w="1408"/>
        <w:gridCol w:w="1960"/>
        <w:gridCol w:w="1358"/>
        <w:gridCol w:w="2003"/>
        <w:gridCol w:w="1006"/>
        <w:gridCol w:w="1614"/>
      </w:tblGrid>
      <w:tr w:rsidR="00963931" w:rsidTr="00E37A49">
        <w:trPr>
          <w:trHeight w:val="491"/>
        </w:trPr>
        <w:tc>
          <w:tcPr>
            <w:tcW w:w="9349" w:type="dxa"/>
            <w:gridSpan w:val="6"/>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E37A49" w:rsidP="00E37A49">
            <w:pPr>
              <w:bidi/>
              <w:ind w:left="424"/>
              <w:jc w:val="center"/>
              <w:rPr>
                <w:rtl/>
                <w:lang w:bidi="ar-IQ"/>
              </w:rPr>
            </w:pPr>
            <w:r w:rsidRPr="00E37A49">
              <w:rPr>
                <w:rFonts w:ascii="Times New Roman" w:eastAsia="Times New Roman" w:hAnsi="Times New Roman" w:cs="Times New Roman"/>
                <w:b/>
                <w:bCs/>
                <w:sz w:val="28"/>
                <w:szCs w:val="28"/>
              </w:rPr>
              <w:t>3</w:t>
            </w:r>
            <w:r w:rsidRPr="00E37A49">
              <w:rPr>
                <w:rFonts w:ascii="Times New Roman" w:eastAsia="Times New Roman" w:hAnsi="Times New Roman" w:cs="Times New Roman"/>
                <w:b/>
                <w:bCs/>
                <w:sz w:val="28"/>
                <w:szCs w:val="28"/>
                <w:rtl/>
              </w:rPr>
              <w:t>. هيكل الدورة</w:t>
            </w:r>
          </w:p>
        </w:tc>
      </w:tr>
      <w:tr w:rsidR="00963931" w:rsidTr="00E37A49">
        <w:trPr>
          <w:trHeight w:val="976"/>
        </w:trPr>
        <w:tc>
          <w:tcPr>
            <w:tcW w:w="1501"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E37A49">
            <w:pPr>
              <w:bidi/>
              <w:ind w:right="126"/>
              <w:jc w:val="center"/>
            </w:pPr>
            <w:r>
              <w:rPr>
                <w:rFonts w:ascii="Times New Roman" w:eastAsia="Times New Roman" w:hAnsi="Times New Roman" w:cs="Times New Roman"/>
                <w:b/>
                <w:bCs/>
                <w:sz w:val="28"/>
                <w:szCs w:val="28"/>
                <w:rtl/>
              </w:rPr>
              <w:t>أسلوب التقييم</w:t>
            </w:r>
          </w:p>
        </w:tc>
        <w:tc>
          <w:tcPr>
            <w:tcW w:w="1412"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E37A49" w:rsidP="00E37A49">
            <w:pPr>
              <w:bidi/>
              <w:ind w:right="67"/>
              <w:jc w:val="center"/>
            </w:pPr>
            <w:r w:rsidRPr="00E37A49">
              <w:rPr>
                <w:rFonts w:ascii="Times New Roman" w:eastAsia="Times New Roman" w:hAnsi="Times New Roman" w:cs="Times New Roman"/>
                <w:b/>
                <w:bCs/>
                <w:sz w:val="28"/>
                <w:szCs w:val="28"/>
                <w:rtl/>
              </w:rPr>
              <w:t>أسلوب التدريس</w:t>
            </w:r>
          </w:p>
        </w:tc>
        <w:tc>
          <w:tcPr>
            <w:tcW w:w="1718"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E37A49">
            <w:pPr>
              <w:bidi/>
              <w:ind w:left="157" w:right="190" w:hanging="157"/>
              <w:jc w:val="center"/>
            </w:pPr>
            <w:r>
              <w:rPr>
                <w:rFonts w:ascii="Times New Roman" w:eastAsia="Times New Roman" w:hAnsi="Times New Roman" w:cs="Times New Roman"/>
                <w:b/>
                <w:bCs/>
                <w:sz w:val="28"/>
                <w:szCs w:val="28"/>
                <w:rtl/>
              </w:rPr>
              <w:t>مخرجات التعلم المطلوبة</w:t>
            </w:r>
          </w:p>
        </w:tc>
        <w:tc>
          <w:tcPr>
            <w:tcW w:w="2510"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E37A49" w:rsidP="00E37A49">
            <w:pPr>
              <w:bidi/>
              <w:ind w:right="170"/>
              <w:jc w:val="center"/>
            </w:pPr>
            <w:r w:rsidRPr="00E37A49">
              <w:rPr>
                <w:rFonts w:ascii="Times New Roman" w:eastAsia="Times New Roman" w:hAnsi="Times New Roman" w:cs="Times New Roman"/>
                <w:b/>
                <w:bCs/>
                <w:sz w:val="28"/>
                <w:szCs w:val="28"/>
                <w:rtl/>
              </w:rPr>
              <w:t>الوحدة/الموضوع</w:t>
            </w:r>
          </w:p>
        </w:tc>
        <w:tc>
          <w:tcPr>
            <w:tcW w:w="1055"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E37A49">
            <w:pPr>
              <w:bidi/>
              <w:ind w:right="143"/>
              <w:jc w:val="center"/>
            </w:pPr>
            <w:r>
              <w:rPr>
                <w:rFonts w:ascii="Times New Roman" w:eastAsia="Times New Roman" w:hAnsi="Times New Roman" w:cs="Times New Roman"/>
                <w:b/>
                <w:bCs/>
                <w:sz w:val="28"/>
                <w:szCs w:val="28"/>
                <w:rtl/>
              </w:rPr>
              <w:t>الساعات</w:t>
            </w:r>
          </w:p>
        </w:tc>
        <w:tc>
          <w:tcPr>
            <w:tcW w:w="1154"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E37A49">
            <w:pPr>
              <w:bidi/>
              <w:ind w:left="55"/>
              <w:jc w:val="center"/>
            </w:pPr>
            <w:r>
              <w:rPr>
                <w:rFonts w:ascii="Times New Roman" w:eastAsia="Times New Roman" w:hAnsi="Times New Roman" w:cs="Times New Roman"/>
                <w:b/>
                <w:bCs/>
                <w:sz w:val="28"/>
                <w:szCs w:val="28"/>
                <w:rtl/>
              </w:rPr>
              <w:t>الأسبوع</w:t>
            </w:r>
          </w:p>
        </w:tc>
      </w:tr>
      <w:tr w:rsidR="00963931" w:rsidTr="00E37A49">
        <w:trPr>
          <w:trHeight w:val="976"/>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23" w:right="241" w:firstLine="222"/>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278" w:right="67" w:hanging="21"/>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66"/>
              <w:jc w:val="center"/>
            </w:pPr>
            <w:r>
              <w:rPr>
                <w:rFonts w:ascii="Times New Roman" w:eastAsia="Times New Roman" w:hAnsi="Times New Roman" w:cs="Times New Roman"/>
                <w:sz w:val="28"/>
                <w:szCs w:val="28"/>
                <w:rtl/>
              </w:rPr>
              <w:t>المفاهيم العامة</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67"/>
              <w:jc w:val="center"/>
            </w:pPr>
            <w:r>
              <w:rPr>
                <w:rFonts w:ascii="Times New Roman" w:eastAsia="Times New Roman" w:hAnsi="Times New Roman" w:cs="Times New Roman"/>
                <w:sz w:val="28"/>
              </w:rPr>
              <w:t>Cell structure and types</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21"/>
              <w:jc w:val="center"/>
            </w:pPr>
            <w:r>
              <w:rPr>
                <w:rFonts w:ascii="Times New Roman" w:eastAsia="Times New Roman" w:hAnsi="Times New Roman" w:cs="Times New Roman"/>
                <w:sz w:val="28"/>
              </w:rPr>
              <w:t>2</w:t>
            </w:r>
          </w:p>
        </w:tc>
        <w:tc>
          <w:tcPr>
            <w:tcW w:w="115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161"/>
              <w:jc w:val="center"/>
            </w:pPr>
            <w:r>
              <w:rPr>
                <w:rFonts w:ascii="Times New Roman" w:eastAsia="Times New Roman" w:hAnsi="Times New Roman" w:cs="Times New Roman"/>
                <w:sz w:val="28"/>
                <w:szCs w:val="28"/>
                <w:rtl/>
              </w:rPr>
              <w:t>First</w:t>
            </w:r>
          </w:p>
        </w:tc>
      </w:tr>
      <w:tr w:rsidR="00963931" w:rsidTr="00E37A49">
        <w:trPr>
          <w:trHeight w:val="977"/>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180" w:right="224" w:firstLine="65"/>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279"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66"/>
              <w:jc w:val="center"/>
            </w:pPr>
            <w:r>
              <w:rPr>
                <w:rFonts w:ascii="Times New Roman" w:eastAsia="Times New Roman" w:hAnsi="Times New Roman" w:cs="Times New Roman"/>
                <w:sz w:val="28"/>
                <w:szCs w:val="28"/>
                <w:rtl/>
              </w:rPr>
              <w:t>المفاهيم العامة</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67"/>
              <w:jc w:val="center"/>
            </w:pPr>
            <w:r>
              <w:rPr>
                <w:rFonts w:ascii="Times New Roman" w:eastAsia="Times New Roman" w:hAnsi="Times New Roman" w:cs="Times New Roman"/>
                <w:sz w:val="28"/>
              </w:rPr>
              <w:t>Cell structure and types</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7"/>
              <w:jc w:val="center"/>
            </w:pPr>
            <w:r>
              <w:rPr>
                <w:rFonts w:ascii="Times New Roman" w:eastAsia="Times New Roman" w:hAnsi="Times New Roman" w:cs="Times New Roman"/>
                <w:sz w:val="28"/>
              </w:rPr>
              <w:t>2</w:t>
            </w:r>
          </w:p>
        </w:tc>
        <w:tc>
          <w:tcPr>
            <w:tcW w:w="115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341"/>
              <w:jc w:val="center"/>
            </w:pPr>
            <w:r>
              <w:rPr>
                <w:rFonts w:ascii="Times New Roman" w:eastAsia="Times New Roman" w:hAnsi="Times New Roman" w:cs="Times New Roman"/>
                <w:sz w:val="28"/>
                <w:szCs w:val="28"/>
                <w:rtl/>
              </w:rPr>
              <w:t>Second</w:t>
            </w:r>
          </w:p>
        </w:tc>
      </w:tr>
      <w:tr w:rsidR="00963931" w:rsidTr="00E37A49">
        <w:trPr>
          <w:trHeight w:val="975"/>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180" w:right="224" w:firstLine="65"/>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279"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66"/>
              <w:jc w:val="center"/>
            </w:pPr>
            <w:r>
              <w:rPr>
                <w:rFonts w:ascii="Times New Roman" w:eastAsia="Times New Roman" w:hAnsi="Times New Roman" w:cs="Times New Roman"/>
                <w:sz w:val="28"/>
                <w:szCs w:val="28"/>
                <w:rtl/>
              </w:rPr>
              <w:t>المفاهيم العامة</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67"/>
              <w:jc w:val="center"/>
            </w:pPr>
            <w:r>
              <w:rPr>
                <w:rFonts w:ascii="Times New Roman" w:eastAsia="Times New Roman" w:hAnsi="Times New Roman" w:cs="Times New Roman"/>
                <w:sz w:val="28"/>
              </w:rPr>
              <w:t xml:space="preserve">Epithelial </w:t>
            </w:r>
            <w:r>
              <w:rPr>
                <w:rFonts w:ascii="Times New Roman" w:eastAsia="Times New Roman" w:hAnsi="Times New Roman" w:cs="Times New Roman"/>
                <w:sz w:val="28"/>
              </w:rPr>
              <w:tab/>
              <w:t>tissue types</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7"/>
              <w:jc w:val="center"/>
            </w:pPr>
            <w:r>
              <w:rPr>
                <w:rFonts w:ascii="Times New Roman" w:eastAsia="Times New Roman" w:hAnsi="Times New Roman" w:cs="Times New Roman"/>
                <w:sz w:val="28"/>
              </w:rPr>
              <w:t>2</w:t>
            </w:r>
          </w:p>
        </w:tc>
        <w:tc>
          <w:tcPr>
            <w:tcW w:w="115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161"/>
              <w:jc w:val="center"/>
            </w:pPr>
            <w:r>
              <w:rPr>
                <w:rFonts w:ascii="Times New Roman" w:eastAsia="Times New Roman" w:hAnsi="Times New Roman" w:cs="Times New Roman"/>
                <w:sz w:val="28"/>
                <w:szCs w:val="28"/>
                <w:rtl/>
              </w:rPr>
              <w:t>Third</w:t>
            </w:r>
          </w:p>
        </w:tc>
      </w:tr>
      <w:tr w:rsidR="00963931" w:rsidTr="00E37A49">
        <w:trPr>
          <w:trHeight w:val="977"/>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180" w:right="224" w:firstLine="65"/>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280"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66"/>
              <w:jc w:val="center"/>
            </w:pPr>
            <w:r>
              <w:rPr>
                <w:rFonts w:ascii="Times New Roman" w:eastAsia="Times New Roman" w:hAnsi="Times New Roman" w:cs="Times New Roman"/>
                <w:sz w:val="28"/>
                <w:szCs w:val="28"/>
                <w:rtl/>
              </w:rPr>
              <w:t>المفاهيم العامة</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67"/>
              <w:jc w:val="center"/>
            </w:pPr>
            <w:r>
              <w:rPr>
                <w:rFonts w:ascii="Times New Roman" w:eastAsia="Times New Roman" w:hAnsi="Times New Roman" w:cs="Times New Roman"/>
                <w:sz w:val="28"/>
              </w:rPr>
              <w:t xml:space="preserve">Epithelial </w:t>
            </w:r>
            <w:r>
              <w:rPr>
                <w:rFonts w:ascii="Times New Roman" w:eastAsia="Times New Roman" w:hAnsi="Times New Roman" w:cs="Times New Roman"/>
                <w:sz w:val="28"/>
              </w:rPr>
              <w:tab/>
              <w:t>tissue types</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7"/>
              <w:jc w:val="center"/>
            </w:pPr>
            <w:r>
              <w:rPr>
                <w:rFonts w:ascii="Times New Roman" w:eastAsia="Times New Roman" w:hAnsi="Times New Roman" w:cs="Times New Roman"/>
                <w:sz w:val="28"/>
              </w:rPr>
              <w:t>2</w:t>
            </w:r>
          </w:p>
        </w:tc>
        <w:tc>
          <w:tcPr>
            <w:tcW w:w="115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161"/>
              <w:jc w:val="center"/>
            </w:pPr>
            <w:r>
              <w:rPr>
                <w:rFonts w:ascii="Times New Roman" w:eastAsia="Times New Roman" w:hAnsi="Times New Roman" w:cs="Times New Roman"/>
                <w:sz w:val="28"/>
                <w:szCs w:val="28"/>
                <w:rtl/>
              </w:rPr>
              <w:t>Fourth</w:t>
            </w:r>
          </w:p>
        </w:tc>
      </w:tr>
      <w:tr w:rsidR="00963931" w:rsidTr="00E37A49">
        <w:trPr>
          <w:trHeight w:val="1860"/>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180" w:right="224" w:firstLine="65"/>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279"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66"/>
              <w:jc w:val="center"/>
            </w:pPr>
            <w:r>
              <w:rPr>
                <w:rFonts w:ascii="Times New Roman" w:eastAsia="Times New Roman" w:hAnsi="Times New Roman" w:cs="Times New Roman"/>
                <w:sz w:val="28"/>
                <w:szCs w:val="28"/>
                <w:rtl/>
              </w:rPr>
              <w:t>المفاهيم العامة</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67" w:right="70"/>
              <w:jc w:val="center"/>
            </w:pPr>
            <w:r>
              <w:rPr>
                <w:rFonts w:ascii="Times New Roman" w:eastAsia="Times New Roman" w:hAnsi="Times New Roman" w:cs="Times New Roman"/>
                <w:sz w:val="28"/>
              </w:rPr>
              <w:t>Introduction to the tools and techniques involving analysis of hair and fibers in forensic</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7"/>
              <w:jc w:val="center"/>
            </w:pPr>
            <w:r>
              <w:rPr>
                <w:rFonts w:ascii="Times New Roman" w:eastAsia="Times New Roman" w:hAnsi="Times New Roman" w:cs="Times New Roman"/>
                <w:sz w:val="28"/>
              </w:rPr>
              <w:t>2</w:t>
            </w:r>
          </w:p>
        </w:tc>
        <w:tc>
          <w:tcPr>
            <w:tcW w:w="115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161"/>
              <w:jc w:val="center"/>
            </w:pPr>
            <w:r>
              <w:rPr>
                <w:rFonts w:ascii="Times New Roman" w:eastAsia="Times New Roman" w:hAnsi="Times New Roman" w:cs="Times New Roman"/>
                <w:sz w:val="28"/>
                <w:szCs w:val="28"/>
                <w:rtl/>
              </w:rPr>
              <w:t>Fifth</w:t>
            </w:r>
          </w:p>
        </w:tc>
      </w:tr>
      <w:tr w:rsidR="00963931" w:rsidTr="00E37A49">
        <w:trPr>
          <w:trHeight w:val="1217"/>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180" w:right="224" w:firstLine="65"/>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279"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66"/>
              <w:jc w:val="center"/>
            </w:pPr>
            <w:r>
              <w:rPr>
                <w:rFonts w:ascii="Times New Roman" w:eastAsia="Times New Roman" w:hAnsi="Times New Roman" w:cs="Times New Roman"/>
                <w:sz w:val="28"/>
                <w:szCs w:val="28"/>
                <w:rtl/>
              </w:rPr>
              <w:t>المفاهيم العامة</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67"/>
              <w:jc w:val="center"/>
            </w:pPr>
            <w:r>
              <w:rPr>
                <w:rFonts w:ascii="Times New Roman" w:eastAsia="Times New Roman" w:hAnsi="Times New Roman" w:cs="Times New Roman"/>
                <w:sz w:val="28"/>
              </w:rPr>
              <w:t>Fibers</w:t>
            </w:r>
          </w:p>
          <w:p w:rsidR="00963931" w:rsidRDefault="00963931" w:rsidP="00E37A49">
            <w:pPr>
              <w:ind w:left="67"/>
              <w:jc w:val="center"/>
            </w:pPr>
            <w:r>
              <w:rPr>
                <w:rFonts w:ascii="Times New Roman" w:eastAsia="Times New Roman" w:hAnsi="Times New Roman" w:cs="Times New Roman"/>
                <w:sz w:val="28"/>
              </w:rPr>
              <w:t xml:space="preserve">characteristics </w:t>
            </w:r>
            <w:r>
              <w:rPr>
                <w:rFonts w:ascii="Times New Roman" w:eastAsia="Times New Roman" w:hAnsi="Times New Roman" w:cs="Times New Roman"/>
                <w:sz w:val="28"/>
              </w:rPr>
              <w:tab/>
              <w:t>and types</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7"/>
              <w:jc w:val="center"/>
            </w:pPr>
            <w:r>
              <w:rPr>
                <w:rFonts w:ascii="Times New Roman" w:eastAsia="Times New Roman" w:hAnsi="Times New Roman" w:cs="Times New Roman"/>
                <w:sz w:val="28"/>
              </w:rPr>
              <w:t>2</w:t>
            </w:r>
          </w:p>
        </w:tc>
        <w:tc>
          <w:tcPr>
            <w:tcW w:w="115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159"/>
              <w:jc w:val="center"/>
            </w:pPr>
            <w:r>
              <w:rPr>
                <w:rFonts w:ascii="Times New Roman" w:eastAsia="Times New Roman" w:hAnsi="Times New Roman" w:cs="Times New Roman"/>
                <w:sz w:val="28"/>
                <w:szCs w:val="28"/>
                <w:rtl/>
              </w:rPr>
              <w:t>Sixth</w:t>
            </w:r>
          </w:p>
        </w:tc>
      </w:tr>
      <w:tr w:rsidR="00963931" w:rsidTr="00E37A49">
        <w:trPr>
          <w:trHeight w:val="974"/>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180" w:right="224" w:firstLine="65"/>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279"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66"/>
              <w:jc w:val="center"/>
            </w:pPr>
            <w:r>
              <w:rPr>
                <w:rFonts w:ascii="Times New Roman" w:eastAsia="Times New Roman" w:hAnsi="Times New Roman" w:cs="Times New Roman"/>
                <w:sz w:val="28"/>
                <w:szCs w:val="28"/>
                <w:rtl/>
              </w:rPr>
              <w:t>المفاهيم العامة</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67"/>
              <w:jc w:val="center"/>
            </w:pPr>
            <w:r>
              <w:rPr>
                <w:rFonts w:ascii="Times New Roman" w:eastAsia="Times New Roman" w:hAnsi="Times New Roman" w:cs="Times New Roman"/>
                <w:sz w:val="28"/>
              </w:rPr>
              <w:t>Hair structures and types</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7"/>
              <w:jc w:val="center"/>
            </w:pPr>
            <w:r>
              <w:rPr>
                <w:rFonts w:ascii="Times New Roman" w:eastAsia="Times New Roman" w:hAnsi="Times New Roman" w:cs="Times New Roman"/>
                <w:sz w:val="28"/>
              </w:rPr>
              <w:t>2</w:t>
            </w:r>
          </w:p>
        </w:tc>
        <w:tc>
          <w:tcPr>
            <w:tcW w:w="115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159"/>
              <w:jc w:val="center"/>
            </w:pPr>
            <w:r>
              <w:rPr>
                <w:rFonts w:ascii="Times New Roman" w:eastAsia="Times New Roman" w:hAnsi="Times New Roman" w:cs="Times New Roman"/>
                <w:sz w:val="28"/>
                <w:szCs w:val="28"/>
                <w:rtl/>
              </w:rPr>
              <w:t>Seventh</w:t>
            </w:r>
          </w:p>
        </w:tc>
      </w:tr>
      <w:tr w:rsidR="00963931" w:rsidTr="00E37A49">
        <w:trPr>
          <w:trHeight w:val="977"/>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180" w:right="224" w:firstLine="65"/>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279"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66"/>
              <w:jc w:val="center"/>
            </w:pPr>
            <w:r>
              <w:rPr>
                <w:rFonts w:ascii="Times New Roman" w:eastAsia="Times New Roman" w:hAnsi="Times New Roman" w:cs="Times New Roman"/>
                <w:sz w:val="28"/>
                <w:szCs w:val="28"/>
                <w:rtl/>
              </w:rPr>
              <w:t>المفاهيم العامة</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67"/>
              <w:jc w:val="center"/>
            </w:pPr>
            <w:r>
              <w:rPr>
                <w:rFonts w:ascii="Times New Roman" w:eastAsia="Times New Roman" w:hAnsi="Times New Roman" w:cs="Times New Roman"/>
                <w:sz w:val="28"/>
              </w:rPr>
              <w:t>Urinary system</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7"/>
              <w:jc w:val="center"/>
            </w:pPr>
            <w:r>
              <w:rPr>
                <w:rFonts w:ascii="Times New Roman" w:eastAsia="Times New Roman" w:hAnsi="Times New Roman" w:cs="Times New Roman"/>
                <w:sz w:val="28"/>
              </w:rPr>
              <w:t>2</w:t>
            </w:r>
          </w:p>
        </w:tc>
        <w:tc>
          <w:tcPr>
            <w:tcW w:w="115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161"/>
              <w:jc w:val="center"/>
            </w:pPr>
            <w:r>
              <w:rPr>
                <w:rFonts w:ascii="Times New Roman" w:eastAsia="Times New Roman" w:hAnsi="Times New Roman" w:cs="Times New Roman"/>
                <w:sz w:val="28"/>
                <w:szCs w:val="28"/>
                <w:rtl/>
              </w:rPr>
              <w:t>Eighth</w:t>
            </w:r>
          </w:p>
        </w:tc>
      </w:tr>
      <w:tr w:rsidR="00963931" w:rsidTr="00E37A49">
        <w:trPr>
          <w:trHeight w:val="1217"/>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180" w:right="224" w:firstLine="65"/>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279"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66"/>
              <w:jc w:val="center"/>
            </w:pPr>
            <w:r>
              <w:rPr>
                <w:rFonts w:ascii="Times New Roman" w:eastAsia="Times New Roman" w:hAnsi="Times New Roman" w:cs="Times New Roman"/>
                <w:sz w:val="28"/>
                <w:szCs w:val="28"/>
                <w:rtl/>
              </w:rPr>
              <w:t>المفاهيم العامة</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67" w:right="70"/>
              <w:jc w:val="center"/>
            </w:pPr>
            <w:r>
              <w:rPr>
                <w:rFonts w:ascii="Times New Roman" w:eastAsia="Times New Roman" w:hAnsi="Times New Roman" w:cs="Times New Roman"/>
                <w:sz w:val="28"/>
              </w:rPr>
              <w:t>Circulatory system types of arteries, veins and hearts</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7"/>
              <w:jc w:val="center"/>
            </w:pPr>
            <w:r>
              <w:rPr>
                <w:rFonts w:ascii="Times New Roman" w:eastAsia="Times New Roman" w:hAnsi="Times New Roman" w:cs="Times New Roman"/>
                <w:sz w:val="28"/>
              </w:rPr>
              <w:t>2</w:t>
            </w:r>
          </w:p>
        </w:tc>
        <w:tc>
          <w:tcPr>
            <w:tcW w:w="115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159"/>
              <w:jc w:val="center"/>
            </w:pPr>
            <w:r>
              <w:rPr>
                <w:rFonts w:ascii="Times New Roman" w:eastAsia="Times New Roman" w:hAnsi="Times New Roman" w:cs="Times New Roman"/>
                <w:sz w:val="28"/>
                <w:szCs w:val="28"/>
                <w:rtl/>
              </w:rPr>
              <w:t>Ninth</w:t>
            </w:r>
          </w:p>
        </w:tc>
      </w:tr>
      <w:tr w:rsidR="00963931" w:rsidTr="00E37A49">
        <w:trPr>
          <w:trHeight w:val="1214"/>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180" w:right="224" w:firstLine="65"/>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560307" w:rsidRPr="00560307" w:rsidRDefault="00560307" w:rsidP="005B2E63">
            <w:pPr>
              <w:numPr>
                <w:ilvl w:val="0"/>
                <w:numId w:val="29"/>
              </w:numPr>
              <w:spacing w:before="100" w:beforeAutospacing="1" w:after="100" w:afterAutospacing="1"/>
              <w:jc w:val="center"/>
              <w:rPr>
                <w:rFonts w:ascii="Times New Roman" w:eastAsia="Times New Roman" w:hAnsi="Times New Roman" w:cs="Times New Roman"/>
                <w:sz w:val="24"/>
                <w:szCs w:val="24"/>
              </w:rPr>
            </w:pPr>
            <w:r w:rsidRPr="00560307">
              <w:rPr>
                <w:rFonts w:ascii="Times New Roman" w:eastAsia="Times New Roman" w:hAnsi="Times New Roman" w:cs="Times New Roman"/>
                <w:sz w:val="24"/>
                <w:szCs w:val="24"/>
              </w:rPr>
              <w:t>Explanation using the board and data show (projector</w:t>
            </w:r>
          </w:p>
          <w:p w:rsidR="00963931" w:rsidRPr="00560307" w:rsidRDefault="00963931" w:rsidP="00E37A49">
            <w:pPr>
              <w:bidi/>
              <w:ind w:left="302" w:right="67" w:hanging="171"/>
              <w:jc w:val="center"/>
            </w:pP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66"/>
              <w:jc w:val="center"/>
            </w:pPr>
            <w:r>
              <w:rPr>
                <w:rFonts w:ascii="Times New Roman" w:eastAsia="Times New Roman" w:hAnsi="Times New Roman" w:cs="Times New Roman"/>
                <w:sz w:val="28"/>
                <w:szCs w:val="28"/>
                <w:rtl/>
              </w:rPr>
              <w:t>المفاهيم العامة</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67" w:right="70"/>
              <w:jc w:val="center"/>
            </w:pPr>
            <w:r>
              <w:rPr>
                <w:rFonts w:ascii="Times New Roman" w:eastAsia="Times New Roman" w:hAnsi="Times New Roman" w:cs="Times New Roman"/>
                <w:sz w:val="28"/>
              </w:rPr>
              <w:t>Circulatory system types of arteries, veins and hearts</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7"/>
              <w:jc w:val="center"/>
            </w:pPr>
            <w:r>
              <w:rPr>
                <w:rFonts w:ascii="Times New Roman" w:eastAsia="Times New Roman" w:hAnsi="Times New Roman" w:cs="Times New Roman"/>
                <w:sz w:val="28"/>
              </w:rPr>
              <w:t>2</w:t>
            </w:r>
          </w:p>
        </w:tc>
        <w:tc>
          <w:tcPr>
            <w:tcW w:w="115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159"/>
              <w:jc w:val="center"/>
            </w:pPr>
            <w:r>
              <w:rPr>
                <w:rFonts w:ascii="Times New Roman" w:eastAsia="Times New Roman" w:hAnsi="Times New Roman" w:cs="Times New Roman"/>
                <w:sz w:val="28"/>
                <w:szCs w:val="28"/>
                <w:rtl/>
              </w:rPr>
              <w:t>Tenth</w:t>
            </w:r>
          </w:p>
        </w:tc>
      </w:tr>
      <w:tr w:rsidR="00963931" w:rsidTr="00E37A49">
        <w:trPr>
          <w:trHeight w:val="975"/>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177" w:right="226" w:firstLine="65"/>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276"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69"/>
              <w:jc w:val="center"/>
            </w:pPr>
            <w:r>
              <w:rPr>
                <w:rFonts w:ascii="Times New Roman" w:eastAsia="Times New Roman" w:hAnsi="Times New Roman" w:cs="Times New Roman"/>
                <w:sz w:val="28"/>
                <w:szCs w:val="28"/>
                <w:rtl/>
              </w:rPr>
              <w:t>المفاهيم العامة</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67"/>
              <w:jc w:val="center"/>
            </w:pPr>
            <w:r>
              <w:rPr>
                <w:rFonts w:ascii="Times New Roman" w:eastAsia="Times New Roman" w:hAnsi="Times New Roman" w:cs="Times New Roman"/>
                <w:sz w:val="28"/>
              </w:rPr>
              <w:t>Lymphoid system</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5"/>
              <w:jc w:val="center"/>
            </w:pPr>
            <w:r>
              <w:rPr>
                <w:rFonts w:ascii="Times New Roman" w:eastAsia="Times New Roman" w:hAnsi="Times New Roman" w:cs="Times New Roman"/>
                <w:sz w:val="28"/>
              </w:rPr>
              <w:t>2</w:t>
            </w:r>
          </w:p>
        </w:tc>
        <w:tc>
          <w:tcPr>
            <w:tcW w:w="115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63" w:right="282" w:hanging="63"/>
              <w:jc w:val="center"/>
            </w:pPr>
            <w:r>
              <w:rPr>
                <w:rFonts w:ascii="Times New Roman" w:eastAsia="Times New Roman" w:hAnsi="Times New Roman" w:cs="Times New Roman"/>
                <w:sz w:val="28"/>
                <w:szCs w:val="28"/>
                <w:rtl/>
              </w:rPr>
              <w:t>Eleventh</w:t>
            </w:r>
          </w:p>
        </w:tc>
      </w:tr>
      <w:tr w:rsidR="00963931" w:rsidTr="00E37A49">
        <w:trPr>
          <w:trHeight w:val="977"/>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177" w:right="226" w:firstLine="65"/>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276"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69"/>
              <w:jc w:val="center"/>
            </w:pPr>
            <w:r>
              <w:rPr>
                <w:rFonts w:ascii="Times New Roman" w:eastAsia="Times New Roman" w:hAnsi="Times New Roman" w:cs="Times New Roman"/>
                <w:sz w:val="28"/>
                <w:szCs w:val="28"/>
                <w:rtl/>
              </w:rPr>
              <w:t>المفاهيم العامة</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67"/>
              <w:jc w:val="center"/>
            </w:pPr>
            <w:r>
              <w:rPr>
                <w:rFonts w:ascii="Times New Roman" w:eastAsia="Times New Roman" w:hAnsi="Times New Roman" w:cs="Times New Roman"/>
                <w:sz w:val="28"/>
              </w:rPr>
              <w:t xml:space="preserve">Male </w:t>
            </w:r>
            <w:r>
              <w:rPr>
                <w:rFonts w:ascii="Times New Roman" w:eastAsia="Times New Roman" w:hAnsi="Times New Roman" w:cs="Times New Roman"/>
                <w:sz w:val="28"/>
              </w:rPr>
              <w:tab/>
              <w:t>reproductive system</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5"/>
              <w:jc w:val="center"/>
            </w:pPr>
            <w:r>
              <w:rPr>
                <w:rFonts w:ascii="Times New Roman" w:eastAsia="Times New Roman" w:hAnsi="Times New Roman" w:cs="Times New Roman"/>
                <w:sz w:val="28"/>
              </w:rPr>
              <w:t>2</w:t>
            </w:r>
          </w:p>
        </w:tc>
        <w:tc>
          <w:tcPr>
            <w:tcW w:w="115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2" w:right="320" w:hanging="2"/>
              <w:jc w:val="center"/>
            </w:pPr>
            <w:r>
              <w:rPr>
                <w:rFonts w:ascii="Times New Roman" w:eastAsia="Times New Roman" w:hAnsi="Times New Roman" w:cs="Times New Roman"/>
                <w:sz w:val="28"/>
                <w:szCs w:val="28"/>
                <w:rtl/>
              </w:rPr>
              <w:t>Twelfth</w:t>
            </w:r>
          </w:p>
        </w:tc>
      </w:tr>
      <w:tr w:rsidR="00963931" w:rsidTr="00E37A49">
        <w:trPr>
          <w:trHeight w:val="974"/>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177" w:right="226" w:firstLine="65"/>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276"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69"/>
              <w:jc w:val="center"/>
            </w:pPr>
            <w:r>
              <w:rPr>
                <w:rFonts w:ascii="Times New Roman" w:eastAsia="Times New Roman" w:hAnsi="Times New Roman" w:cs="Times New Roman"/>
                <w:sz w:val="28"/>
                <w:szCs w:val="28"/>
                <w:rtl/>
              </w:rPr>
              <w:t>المفاهيم العامة</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67"/>
              <w:jc w:val="center"/>
            </w:pPr>
            <w:r>
              <w:rPr>
                <w:rFonts w:ascii="Times New Roman" w:eastAsia="Times New Roman" w:hAnsi="Times New Roman" w:cs="Times New Roman"/>
                <w:sz w:val="28"/>
              </w:rPr>
              <w:t xml:space="preserve">Male </w:t>
            </w:r>
            <w:r>
              <w:rPr>
                <w:rFonts w:ascii="Times New Roman" w:eastAsia="Times New Roman" w:hAnsi="Times New Roman" w:cs="Times New Roman"/>
                <w:sz w:val="28"/>
              </w:rPr>
              <w:tab/>
              <w:t>reproductive system</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5"/>
              <w:jc w:val="center"/>
            </w:pPr>
            <w:r>
              <w:rPr>
                <w:rFonts w:ascii="Times New Roman" w:eastAsia="Times New Roman" w:hAnsi="Times New Roman" w:cs="Times New Roman"/>
                <w:sz w:val="28"/>
              </w:rPr>
              <w:t>2</w:t>
            </w:r>
          </w:p>
        </w:tc>
        <w:tc>
          <w:tcPr>
            <w:tcW w:w="115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15" w:right="320" w:hanging="15"/>
              <w:jc w:val="center"/>
            </w:pPr>
            <w:r>
              <w:rPr>
                <w:rFonts w:ascii="Times New Roman" w:eastAsia="Times New Roman" w:hAnsi="Times New Roman" w:cs="Times New Roman"/>
                <w:sz w:val="28"/>
                <w:szCs w:val="28"/>
                <w:rtl/>
              </w:rPr>
              <w:t>Thirteenth</w:t>
            </w:r>
          </w:p>
        </w:tc>
      </w:tr>
      <w:tr w:rsidR="00963931" w:rsidTr="00E37A49">
        <w:trPr>
          <w:trHeight w:val="977"/>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177" w:right="226" w:firstLine="65"/>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276"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right="69"/>
              <w:jc w:val="center"/>
            </w:pPr>
            <w:r>
              <w:rPr>
                <w:rFonts w:ascii="Times New Roman" w:eastAsia="Times New Roman" w:hAnsi="Times New Roman" w:cs="Times New Roman"/>
                <w:sz w:val="28"/>
                <w:szCs w:val="28"/>
                <w:rtl/>
              </w:rPr>
              <w:t>المفاهيم العامة</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67"/>
              <w:jc w:val="center"/>
            </w:pPr>
            <w:r>
              <w:rPr>
                <w:rFonts w:ascii="Times New Roman" w:eastAsia="Times New Roman" w:hAnsi="Times New Roman" w:cs="Times New Roman"/>
                <w:sz w:val="28"/>
              </w:rPr>
              <w:t>Female reproductive system</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5"/>
              <w:jc w:val="center"/>
            </w:pPr>
            <w:r>
              <w:rPr>
                <w:rFonts w:ascii="Times New Roman" w:eastAsia="Times New Roman" w:hAnsi="Times New Roman" w:cs="Times New Roman"/>
                <w:sz w:val="28"/>
              </w:rPr>
              <w:t>2</w:t>
            </w:r>
          </w:p>
        </w:tc>
        <w:tc>
          <w:tcPr>
            <w:tcW w:w="115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15" w:right="320" w:hanging="15"/>
              <w:jc w:val="center"/>
            </w:pPr>
            <w:r>
              <w:rPr>
                <w:rFonts w:ascii="Times New Roman" w:eastAsia="Times New Roman" w:hAnsi="Times New Roman" w:cs="Times New Roman"/>
                <w:sz w:val="28"/>
                <w:szCs w:val="28"/>
                <w:rtl/>
              </w:rPr>
              <w:t>Fourteenth</w:t>
            </w:r>
          </w:p>
        </w:tc>
      </w:tr>
      <w:tr w:rsidR="00963931" w:rsidTr="00E37A49">
        <w:trPr>
          <w:trHeight w:val="656"/>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67"/>
              <w:jc w:val="center"/>
            </w:pP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67"/>
              <w:jc w:val="center"/>
            </w:pP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left="67"/>
              <w:jc w:val="center"/>
            </w:pP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67"/>
              <w:jc w:val="center"/>
            </w:pPr>
            <w:r>
              <w:rPr>
                <w:rFonts w:ascii="Times New Roman" w:eastAsia="Times New Roman" w:hAnsi="Times New Roman" w:cs="Times New Roman"/>
                <w:sz w:val="28"/>
                <w:rtl/>
              </w:rPr>
              <w:t>امتحان</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ind w:right="5"/>
              <w:jc w:val="center"/>
            </w:pPr>
            <w:r>
              <w:rPr>
                <w:rFonts w:ascii="Times New Roman" w:eastAsia="Times New Roman" w:hAnsi="Times New Roman" w:cs="Times New Roman"/>
                <w:sz w:val="28"/>
              </w:rPr>
              <w:t>2</w:t>
            </w:r>
          </w:p>
        </w:tc>
        <w:tc>
          <w:tcPr>
            <w:tcW w:w="115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37A49">
            <w:pPr>
              <w:bidi/>
              <w:ind w:left="96" w:right="248" w:hanging="96"/>
              <w:jc w:val="center"/>
            </w:pPr>
            <w:r>
              <w:rPr>
                <w:rFonts w:ascii="Times New Roman" w:eastAsia="Times New Roman" w:hAnsi="Times New Roman" w:cs="Times New Roman"/>
                <w:sz w:val="28"/>
                <w:szCs w:val="28"/>
                <w:rtl/>
              </w:rPr>
              <w:t>Fifteenth</w:t>
            </w:r>
          </w:p>
        </w:tc>
      </w:tr>
    </w:tbl>
    <w:p w:rsidR="00963931" w:rsidRDefault="00963931" w:rsidP="00B202C1">
      <w:pPr>
        <w:spacing w:after="19"/>
        <w:jc w:val="right"/>
      </w:pPr>
      <w:r>
        <w:rPr>
          <w:noProof/>
        </w:rPr>
        <mc:AlternateContent>
          <mc:Choice Requires="wpg">
            <w:drawing>
              <wp:anchor distT="0" distB="0" distL="114300" distR="114300" simplePos="0" relativeHeight="251746304" behindDoc="0" locked="0" layoutInCell="1" allowOverlap="1" wp14:anchorId="74374880" wp14:editId="07E546BF">
                <wp:simplePos x="0" y="0"/>
                <wp:positionH relativeFrom="page">
                  <wp:posOffset>304800</wp:posOffset>
                </wp:positionH>
                <wp:positionV relativeFrom="page">
                  <wp:posOffset>342850</wp:posOffset>
                </wp:positionV>
                <wp:extent cx="38100" cy="9373870"/>
                <wp:effectExtent l="0" t="0" r="0" b="0"/>
                <wp:wrapTopAndBottom/>
                <wp:docPr id="311407" name="Group 311407"/>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4629" name="Shape 444629"/>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5797F559" id="Group 311407" o:spid="_x0000_s1026" style="position:absolute;margin-left:24pt;margin-top:27pt;width:3pt;height:738.1pt;z-index:25174630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Dk1gplfwIA&#10;AGMGAAAOAAAAAAAAAAAAAAAAAC4CAABkcnMvZTJvRG9jLnhtbFBLAQItABQABgAIAAAAIQDCpOkm&#10;3gAAAAkBAAAPAAAAAAAAAAAAAAAAANkEAABkcnMvZG93bnJldi54bWxQSwUGAAAAAAQABADzAAAA&#10;5AUAAAAA&#10;">
                <v:shape id="Shape 444629"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47328" behindDoc="0" locked="0" layoutInCell="1" allowOverlap="1" wp14:anchorId="01D7C4C3" wp14:editId="4DA4293B">
                <wp:simplePos x="0" y="0"/>
                <wp:positionH relativeFrom="page">
                  <wp:posOffset>7430770</wp:posOffset>
                </wp:positionH>
                <wp:positionV relativeFrom="page">
                  <wp:posOffset>342850</wp:posOffset>
                </wp:positionV>
                <wp:extent cx="38100" cy="9373870"/>
                <wp:effectExtent l="0" t="0" r="0" b="0"/>
                <wp:wrapSquare wrapText="bothSides"/>
                <wp:docPr id="311408" name="Group 311408"/>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4631" name="Shape 44463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59A56DFF" id="Group 311408" o:spid="_x0000_s1026" style="position:absolute;margin-left:585.1pt;margin-top:27pt;width:3pt;height:738.1pt;z-index:251747328;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B8CoC9/&#10;AgAAYwYAAA4AAAAAAAAAAAAAAAAALgIAAGRycy9lMm9Eb2MueG1sUEsBAi0AFAAGAAgAAAAhAMLk&#10;lBzgAAAADQEAAA8AAAAAAAAAAAAAAAAA2QQAAGRycy9kb3ducmV2LnhtbFBLBQYAAAAABAAEAPMA&#10;AADmBQAAAAA=&#10;">
                <v:shape id="Shape 44463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44"/>
        </w:rPr>
        <w:t xml:space="preserve"> </w:t>
      </w:r>
    </w:p>
    <w:tbl>
      <w:tblPr>
        <w:tblStyle w:val="TableGrid"/>
        <w:tblW w:w="9349" w:type="dxa"/>
        <w:tblInd w:w="-4" w:type="dxa"/>
        <w:tblCellMar>
          <w:top w:w="11" w:type="dxa"/>
          <w:left w:w="107" w:type="dxa"/>
          <w:right w:w="27" w:type="dxa"/>
        </w:tblCellMar>
        <w:tblLook w:val="04A0" w:firstRow="1" w:lastRow="0" w:firstColumn="1" w:lastColumn="0" w:noHBand="0" w:noVBand="1"/>
      </w:tblPr>
      <w:tblGrid>
        <w:gridCol w:w="4586"/>
        <w:gridCol w:w="4763"/>
      </w:tblGrid>
      <w:tr w:rsidR="00963931" w:rsidTr="00570FE0">
        <w:trPr>
          <w:trHeight w:val="638"/>
        </w:trPr>
        <w:tc>
          <w:tcPr>
            <w:tcW w:w="9349" w:type="dxa"/>
            <w:gridSpan w:val="2"/>
            <w:tcBorders>
              <w:top w:val="single" w:sz="4" w:space="0" w:color="000000"/>
              <w:left w:val="single" w:sz="4" w:space="0" w:color="000000"/>
              <w:bottom w:val="single" w:sz="4" w:space="0" w:color="000000"/>
              <w:right w:val="single" w:sz="4" w:space="0" w:color="000000"/>
            </w:tcBorders>
            <w:shd w:val="clear" w:color="auto" w:fill="B4C6E7"/>
          </w:tcPr>
          <w:p w:rsidR="00963931" w:rsidRDefault="00E37A49" w:rsidP="00E37A49">
            <w:pPr>
              <w:bidi/>
              <w:ind w:left="439"/>
              <w:rPr>
                <w:rtl/>
                <w:lang w:bidi="ar-IQ"/>
              </w:rPr>
            </w:pPr>
            <w:r w:rsidRPr="00E37A49">
              <w:rPr>
                <w:b/>
                <w:bCs/>
                <w:sz w:val="32"/>
                <w:szCs w:val="32"/>
              </w:rPr>
              <w:t>1</w:t>
            </w:r>
            <w:r w:rsidRPr="00E37A49">
              <w:rPr>
                <w:rFonts w:cs="Arial"/>
                <w:b/>
                <w:bCs/>
                <w:sz w:val="32"/>
                <w:szCs w:val="32"/>
                <w:rtl/>
              </w:rPr>
              <w:t>. تقييم المقرر الدراسي</w:t>
            </w:r>
          </w:p>
        </w:tc>
      </w:tr>
      <w:tr w:rsidR="00963931" w:rsidTr="00570FE0">
        <w:trPr>
          <w:trHeight w:val="974"/>
        </w:trPr>
        <w:tc>
          <w:tcPr>
            <w:tcW w:w="9349" w:type="dxa"/>
            <w:gridSpan w:val="2"/>
            <w:tcBorders>
              <w:top w:val="single" w:sz="4" w:space="0" w:color="000000"/>
              <w:left w:val="single" w:sz="4" w:space="0" w:color="000000"/>
              <w:bottom w:val="single" w:sz="4" w:space="0" w:color="000000"/>
              <w:right w:val="single" w:sz="4" w:space="0" w:color="000000"/>
            </w:tcBorders>
          </w:tcPr>
          <w:p w:rsidR="00963931" w:rsidRDefault="00E37A49" w:rsidP="00E37A49">
            <w:pPr>
              <w:bidi/>
              <w:ind w:right="413" w:firstLine="82"/>
            </w:pPr>
            <w:r w:rsidRPr="00E37A49">
              <w:rPr>
                <w:rFonts w:ascii="Times New Roman" w:eastAsia="Times New Roman" w:hAnsi="Times New Roman" w:cs="Times New Roman"/>
                <w:sz w:val="28"/>
                <w:szCs w:val="28"/>
                <w:rtl/>
              </w:rPr>
              <w:t>توزيع الدرجات المئة وفقًا للمهام الموكلة للطالب، مثل التحضير اليومي، والاختبارات القصيرة اليومية، والامتحانات الشفوية والكتابية، والتقارير، وما إلى ذلك.</w:t>
            </w:r>
          </w:p>
        </w:tc>
      </w:tr>
      <w:tr w:rsidR="00963931" w:rsidTr="00570FE0">
        <w:trPr>
          <w:trHeight w:val="636"/>
        </w:trPr>
        <w:tc>
          <w:tcPr>
            <w:tcW w:w="9349" w:type="dxa"/>
            <w:gridSpan w:val="2"/>
            <w:tcBorders>
              <w:top w:val="single" w:sz="4" w:space="0" w:color="000000"/>
              <w:left w:val="single" w:sz="4" w:space="0" w:color="000000"/>
              <w:bottom w:val="single" w:sz="4" w:space="0" w:color="000000"/>
              <w:right w:val="single" w:sz="4" w:space="0" w:color="000000"/>
            </w:tcBorders>
            <w:shd w:val="clear" w:color="auto" w:fill="B4C6E7"/>
          </w:tcPr>
          <w:p w:rsidR="00963931" w:rsidRDefault="00E37A49" w:rsidP="00B202C1">
            <w:pPr>
              <w:bidi/>
              <w:ind w:left="439"/>
              <w:jc w:val="right"/>
              <w:rPr>
                <w:rtl/>
                <w:lang w:bidi="ar-IQ"/>
              </w:rPr>
            </w:pPr>
            <w:r w:rsidRPr="00E37A49">
              <w:rPr>
                <w:b/>
                <w:bCs/>
                <w:sz w:val="32"/>
                <w:szCs w:val="32"/>
              </w:rPr>
              <w:t>2</w:t>
            </w:r>
            <w:r w:rsidRPr="00E37A49">
              <w:rPr>
                <w:rFonts w:cs="Arial"/>
                <w:b/>
                <w:bCs/>
                <w:sz w:val="32"/>
                <w:szCs w:val="32"/>
                <w:rtl/>
              </w:rPr>
              <w:t>. موارد التعلم والتدريس</w:t>
            </w:r>
          </w:p>
        </w:tc>
      </w:tr>
      <w:tr w:rsidR="00963931" w:rsidTr="00570FE0">
        <w:trPr>
          <w:trHeight w:val="1316"/>
        </w:trPr>
        <w:tc>
          <w:tcPr>
            <w:tcW w:w="4586" w:type="dxa"/>
            <w:tcBorders>
              <w:top w:val="single" w:sz="4" w:space="0" w:color="000000"/>
              <w:left w:val="single" w:sz="4" w:space="0" w:color="000000"/>
              <w:bottom w:val="single" w:sz="4" w:space="0" w:color="000000"/>
              <w:right w:val="single" w:sz="4" w:space="0" w:color="000000"/>
            </w:tcBorders>
          </w:tcPr>
          <w:p w:rsidR="00963931" w:rsidRPr="00E37A49" w:rsidRDefault="00963931" w:rsidP="00E37A49">
            <w:pPr>
              <w:ind w:right="84"/>
              <w:jc w:val="center"/>
              <w:rPr>
                <w:sz w:val="24"/>
                <w:szCs w:val="24"/>
              </w:rPr>
            </w:pPr>
            <w:r w:rsidRPr="00E37A49">
              <w:rPr>
                <w:rFonts w:ascii="Times New Roman" w:eastAsia="Times New Roman" w:hAnsi="Times New Roman" w:cs="Times New Roman"/>
                <w:sz w:val="24"/>
                <w:szCs w:val="24"/>
              </w:rPr>
              <w:t>rensic Examination of Fibres (International</w:t>
            </w:r>
          </w:p>
          <w:p w:rsidR="00963931" w:rsidRPr="00E37A49" w:rsidRDefault="00963931" w:rsidP="00E37A49">
            <w:pPr>
              <w:ind w:right="80"/>
              <w:jc w:val="center"/>
              <w:rPr>
                <w:sz w:val="24"/>
                <w:szCs w:val="24"/>
              </w:rPr>
            </w:pPr>
            <w:r w:rsidRPr="00E37A49">
              <w:rPr>
                <w:rFonts w:ascii="Times New Roman" w:eastAsia="Times New Roman" w:hAnsi="Times New Roman" w:cs="Times New Roman"/>
                <w:sz w:val="24"/>
                <w:szCs w:val="24"/>
              </w:rPr>
              <w:t>Forensic Science and Investigation) 3rd</w:t>
            </w:r>
          </w:p>
          <w:p w:rsidR="00963931" w:rsidRPr="00E37A49" w:rsidRDefault="00963931" w:rsidP="00E37A49">
            <w:pPr>
              <w:ind w:right="82"/>
              <w:jc w:val="center"/>
              <w:rPr>
                <w:sz w:val="24"/>
                <w:szCs w:val="24"/>
              </w:rPr>
            </w:pPr>
            <w:r w:rsidRPr="00E37A49">
              <w:rPr>
                <w:rFonts w:ascii="Times New Roman" w:eastAsia="Times New Roman" w:hAnsi="Times New Roman" w:cs="Times New Roman"/>
                <w:sz w:val="24"/>
                <w:szCs w:val="24"/>
              </w:rPr>
              <w:t>Edition</w:t>
            </w:r>
          </w:p>
          <w:p w:rsidR="00963931" w:rsidRPr="00E37A49" w:rsidRDefault="00963931" w:rsidP="00E37A49">
            <w:pPr>
              <w:ind w:left="360"/>
              <w:jc w:val="center"/>
              <w:rPr>
                <w:sz w:val="24"/>
                <w:szCs w:val="24"/>
              </w:rPr>
            </w:pPr>
          </w:p>
        </w:tc>
        <w:tc>
          <w:tcPr>
            <w:tcW w:w="4764" w:type="dxa"/>
            <w:tcBorders>
              <w:top w:val="single" w:sz="4" w:space="0" w:color="000000"/>
              <w:left w:val="single" w:sz="4" w:space="0" w:color="000000"/>
              <w:bottom w:val="single" w:sz="4" w:space="0" w:color="000000"/>
              <w:right w:val="single" w:sz="4" w:space="0" w:color="000000"/>
            </w:tcBorders>
          </w:tcPr>
          <w:p w:rsidR="00963931" w:rsidRPr="00E37A49" w:rsidRDefault="00560307" w:rsidP="00E37A49">
            <w:pPr>
              <w:ind w:right="1"/>
              <w:jc w:val="center"/>
              <w:rPr>
                <w:sz w:val="24"/>
                <w:szCs w:val="24"/>
              </w:rPr>
            </w:pPr>
            <w:r w:rsidRPr="00E37A49">
              <w:rPr>
                <w:sz w:val="24"/>
                <w:szCs w:val="24"/>
              </w:rPr>
              <w:t>Required Textbooks (Curriculum / Methodology, if available)</w:t>
            </w:r>
            <w:r w:rsidRPr="00E37A49">
              <w:rPr>
                <w:rFonts w:ascii="Times New Roman" w:eastAsia="Times New Roman" w:hAnsi="Times New Roman" w:cs="Times New Roman"/>
                <w:sz w:val="24"/>
                <w:szCs w:val="24"/>
                <w:rtl/>
              </w:rPr>
              <w:t xml:space="preserve"> </w:t>
            </w:r>
            <w:r w:rsidR="00963931" w:rsidRPr="00E37A49">
              <w:rPr>
                <w:rFonts w:ascii="Times New Roman" w:eastAsia="Times New Roman" w:hAnsi="Times New Roman" w:cs="Times New Roman"/>
                <w:sz w:val="24"/>
                <w:szCs w:val="24"/>
                <w:rtl/>
              </w:rPr>
              <w:t>(</w:t>
            </w:r>
          </w:p>
        </w:tc>
      </w:tr>
      <w:tr w:rsidR="00963931" w:rsidTr="00570FE0">
        <w:trPr>
          <w:trHeight w:val="847"/>
        </w:trPr>
        <w:tc>
          <w:tcPr>
            <w:tcW w:w="4586" w:type="dxa"/>
            <w:tcBorders>
              <w:top w:val="single" w:sz="4" w:space="0" w:color="000000"/>
              <w:left w:val="single" w:sz="4" w:space="0" w:color="000000"/>
              <w:bottom w:val="single" w:sz="4" w:space="0" w:color="000000"/>
              <w:right w:val="single" w:sz="4" w:space="0" w:color="000000"/>
            </w:tcBorders>
          </w:tcPr>
          <w:p w:rsidR="00963931" w:rsidRPr="00E37A49" w:rsidRDefault="00963931" w:rsidP="00E37A49">
            <w:pPr>
              <w:spacing w:after="287"/>
              <w:ind w:right="82"/>
              <w:jc w:val="center"/>
              <w:rPr>
                <w:sz w:val="24"/>
                <w:szCs w:val="24"/>
              </w:rPr>
            </w:pPr>
            <w:r w:rsidRPr="00E37A49">
              <w:rPr>
                <w:sz w:val="24"/>
                <w:szCs w:val="24"/>
              </w:rPr>
              <w:t>World of Forensic Science</w:t>
            </w:r>
          </w:p>
        </w:tc>
        <w:tc>
          <w:tcPr>
            <w:tcW w:w="4764" w:type="dxa"/>
            <w:tcBorders>
              <w:top w:val="single" w:sz="4" w:space="0" w:color="000000"/>
              <w:left w:val="single" w:sz="4" w:space="0" w:color="000000"/>
              <w:bottom w:val="single" w:sz="4" w:space="0" w:color="000000"/>
              <w:right w:val="single" w:sz="4" w:space="0" w:color="000000"/>
            </w:tcBorders>
          </w:tcPr>
          <w:p w:rsidR="00963931" w:rsidRPr="00E37A49" w:rsidRDefault="00963931" w:rsidP="00E37A49">
            <w:pPr>
              <w:ind w:right="361"/>
              <w:jc w:val="center"/>
              <w:rPr>
                <w:sz w:val="24"/>
                <w:szCs w:val="24"/>
              </w:rPr>
            </w:pPr>
            <w:r w:rsidRPr="00E37A49">
              <w:rPr>
                <w:rFonts w:ascii="Times New Roman" w:eastAsia="Times New Roman" w:hAnsi="Times New Roman" w:cs="Times New Roman"/>
                <w:sz w:val="24"/>
                <w:szCs w:val="24"/>
                <w:rtl/>
              </w:rPr>
              <w:t>المراجع الرئيسة (المصادر)</w:t>
            </w:r>
          </w:p>
        </w:tc>
      </w:tr>
      <w:tr w:rsidR="00963931" w:rsidTr="00570FE0">
        <w:trPr>
          <w:trHeight w:val="634"/>
        </w:trPr>
        <w:tc>
          <w:tcPr>
            <w:tcW w:w="4586" w:type="dxa"/>
            <w:tcBorders>
              <w:top w:val="single" w:sz="4" w:space="0" w:color="000000"/>
              <w:left w:val="single" w:sz="4" w:space="0" w:color="000000"/>
              <w:bottom w:val="single" w:sz="4" w:space="0" w:color="000000"/>
              <w:right w:val="single" w:sz="4" w:space="0" w:color="000000"/>
            </w:tcBorders>
          </w:tcPr>
          <w:p w:rsidR="00963931" w:rsidRPr="00E37A49" w:rsidRDefault="00963931" w:rsidP="00E37A49">
            <w:pPr>
              <w:ind w:left="360"/>
              <w:jc w:val="center"/>
              <w:rPr>
                <w:sz w:val="24"/>
                <w:szCs w:val="24"/>
              </w:rPr>
            </w:pPr>
          </w:p>
        </w:tc>
        <w:tc>
          <w:tcPr>
            <w:tcW w:w="4764" w:type="dxa"/>
            <w:tcBorders>
              <w:top w:val="single" w:sz="4" w:space="0" w:color="000000"/>
              <w:left w:val="single" w:sz="4" w:space="0" w:color="000000"/>
              <w:bottom w:val="single" w:sz="4" w:space="0" w:color="000000"/>
              <w:right w:val="single" w:sz="4" w:space="0" w:color="000000"/>
            </w:tcBorders>
          </w:tcPr>
          <w:p w:rsidR="00963931" w:rsidRPr="00E37A49" w:rsidRDefault="00963931" w:rsidP="00E37A49">
            <w:pPr>
              <w:ind w:left="37"/>
              <w:jc w:val="center"/>
              <w:rPr>
                <w:sz w:val="24"/>
                <w:szCs w:val="24"/>
              </w:rPr>
            </w:pPr>
            <w:r w:rsidRPr="00E37A49">
              <w:rPr>
                <w:rFonts w:ascii="Times New Roman" w:eastAsia="Times New Roman" w:hAnsi="Times New Roman" w:cs="Times New Roman"/>
                <w:sz w:val="24"/>
                <w:szCs w:val="24"/>
                <w:rtl/>
              </w:rPr>
              <w:t>Electronic References and Internet Sites</w:t>
            </w:r>
          </w:p>
        </w:tc>
      </w:tr>
    </w:tbl>
    <w:p w:rsidR="00963931" w:rsidRDefault="00963931" w:rsidP="00B202C1">
      <w:pPr>
        <w:spacing w:after="192"/>
        <w:jc w:val="right"/>
      </w:pPr>
      <w:r>
        <w:rPr>
          <w:rFonts w:ascii="Times New Roman" w:eastAsia="Times New Roman" w:hAnsi="Times New Roman" w:cs="Times New Roman"/>
          <w:sz w:val="44"/>
        </w:rPr>
        <w:t xml:space="preserve"> </w:t>
      </w:r>
    </w:p>
    <w:p w:rsidR="00EB53A4" w:rsidRDefault="00EB53A4" w:rsidP="00B202C1">
      <w:pPr>
        <w:spacing w:after="156"/>
        <w:jc w:val="right"/>
        <w:rPr>
          <w:rFonts w:ascii="Times New Roman" w:eastAsia="Times New Roman" w:hAnsi="Times New Roman" w:cs="Times New Roman"/>
          <w:sz w:val="44"/>
        </w:rPr>
      </w:pPr>
    </w:p>
    <w:p w:rsidR="00EB53A4" w:rsidRDefault="00EB53A4" w:rsidP="00B202C1">
      <w:pPr>
        <w:spacing w:after="156"/>
        <w:jc w:val="right"/>
        <w:rPr>
          <w:rFonts w:ascii="Times New Roman" w:eastAsia="Times New Roman" w:hAnsi="Times New Roman" w:cs="Times New Roman"/>
          <w:sz w:val="44"/>
        </w:rPr>
      </w:pPr>
    </w:p>
    <w:p w:rsidR="00963931" w:rsidRDefault="00963931" w:rsidP="00B202C1">
      <w:pPr>
        <w:spacing w:after="156"/>
        <w:jc w:val="right"/>
      </w:pPr>
      <w:r>
        <w:rPr>
          <w:rFonts w:ascii="Times New Roman" w:eastAsia="Times New Roman" w:hAnsi="Times New Roman" w:cs="Times New Roman"/>
          <w:sz w:val="44"/>
        </w:rPr>
        <w:t xml:space="preserve"> </w:t>
      </w:r>
      <w:r>
        <w:rPr>
          <w:noProof/>
        </w:rPr>
        <mc:AlternateContent>
          <mc:Choice Requires="wpg">
            <w:drawing>
              <wp:anchor distT="0" distB="0" distL="114300" distR="114300" simplePos="0" relativeHeight="251748352" behindDoc="0" locked="0" layoutInCell="1" allowOverlap="1" wp14:anchorId="2DCEA5B6" wp14:editId="6BB80976">
                <wp:simplePos x="0" y="0"/>
                <wp:positionH relativeFrom="page">
                  <wp:posOffset>304800</wp:posOffset>
                </wp:positionH>
                <wp:positionV relativeFrom="page">
                  <wp:posOffset>342850</wp:posOffset>
                </wp:positionV>
                <wp:extent cx="38100" cy="9373870"/>
                <wp:effectExtent l="0" t="0" r="0" b="0"/>
                <wp:wrapTopAndBottom/>
                <wp:docPr id="310781" name="Group 310781"/>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4797" name="Shape 444797"/>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1D6CF78E" id="Group 310781" o:spid="_x0000_s1026" style="position:absolute;margin-left:24pt;margin-top:27pt;width:3pt;height:738.1pt;z-index:25174835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A/RlAmfwIA&#10;AGMGAAAOAAAAAAAAAAAAAAAAAC4CAABkcnMvZTJvRG9jLnhtbFBLAQItABQABgAIAAAAIQDCpOkm&#10;3gAAAAkBAAAPAAAAAAAAAAAAAAAAANkEAABkcnMvZG93bnJldi54bWxQSwUGAAAAAAQABADzAAAA&#10;5AUAAAAA&#10;">
                <v:shape id="Shape 444797"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49376" behindDoc="0" locked="0" layoutInCell="1" allowOverlap="1" wp14:anchorId="0E4FE59D" wp14:editId="2A286153">
                <wp:simplePos x="0" y="0"/>
                <wp:positionH relativeFrom="page">
                  <wp:posOffset>7430770</wp:posOffset>
                </wp:positionH>
                <wp:positionV relativeFrom="page">
                  <wp:posOffset>342850</wp:posOffset>
                </wp:positionV>
                <wp:extent cx="38100" cy="9373870"/>
                <wp:effectExtent l="0" t="0" r="0" b="0"/>
                <wp:wrapSquare wrapText="bothSides"/>
                <wp:docPr id="310782" name="Group 310782"/>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4799" name="Shape 444799"/>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0F89AE7C" id="Group 310782" o:spid="_x0000_s1026" style="position:absolute;margin-left:585.1pt;margin-top:27pt;width:3pt;height:738.1pt;z-index:25174937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BRiPZ1/&#10;AgAAYwYAAA4AAAAAAAAAAAAAAAAALgIAAGRycy9lMm9Eb2MueG1sUEsBAi0AFAAGAAgAAAAhAMLk&#10;lBzgAAAADQEAAA8AAAAAAAAAAAAAAAAA2QQAAGRycy9kb3ducmV2LnhtbFBLBQYAAAAABAAEAPMA&#10;AADmBQAAAAA=&#10;">
                <v:shape id="Shape 444799"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349" w:type="dxa"/>
        <w:tblInd w:w="-4" w:type="dxa"/>
        <w:tblCellMar>
          <w:top w:w="31" w:type="dxa"/>
          <w:left w:w="736" w:type="dxa"/>
          <w:right w:w="29" w:type="dxa"/>
        </w:tblCellMar>
        <w:tblLook w:val="04A0" w:firstRow="1" w:lastRow="0" w:firstColumn="1" w:lastColumn="0" w:noHBand="0" w:noVBand="1"/>
      </w:tblPr>
      <w:tblGrid>
        <w:gridCol w:w="9349"/>
      </w:tblGrid>
      <w:tr w:rsidR="00963931" w:rsidTr="00570FE0">
        <w:trPr>
          <w:trHeight w:val="638"/>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EB53A4" w:rsidP="00EB53A4">
            <w:pPr>
              <w:tabs>
                <w:tab w:val="center" w:pos="639"/>
                <w:tab w:val="center" w:pos="2032"/>
              </w:tabs>
              <w:bidi/>
              <w:jc w:val="center"/>
            </w:pPr>
            <w:r>
              <w:rPr>
                <w:rFonts w:cs="Arial" w:hint="cs"/>
                <w:rtl/>
              </w:rPr>
              <w:t>1</w:t>
            </w:r>
            <w:r w:rsidRPr="00EB53A4">
              <w:rPr>
                <w:rFonts w:cs="Arial"/>
                <w:rtl/>
              </w:rPr>
              <w:t>. عنوان المقرر الدراسي</w:t>
            </w:r>
          </w:p>
        </w:tc>
      </w:tr>
      <w:tr w:rsidR="00963931" w:rsidTr="00570FE0">
        <w:trPr>
          <w:trHeight w:val="582"/>
        </w:trPr>
        <w:tc>
          <w:tcPr>
            <w:tcW w:w="9349" w:type="dxa"/>
            <w:tcBorders>
              <w:top w:val="single" w:sz="4" w:space="0" w:color="000000"/>
              <w:left w:val="single" w:sz="4" w:space="0" w:color="000000"/>
              <w:bottom w:val="single" w:sz="4" w:space="0" w:color="000000"/>
              <w:right w:val="single" w:sz="4" w:space="0" w:color="000000"/>
            </w:tcBorders>
          </w:tcPr>
          <w:p w:rsidR="00963931" w:rsidRDefault="00EB53A4" w:rsidP="00EB53A4">
            <w:pPr>
              <w:bidi/>
              <w:ind w:left="625"/>
              <w:jc w:val="center"/>
            </w:pPr>
            <w:r w:rsidRPr="00EB53A4">
              <w:rPr>
                <w:rFonts w:ascii="Times New Roman" w:eastAsia="Times New Roman" w:hAnsi="Times New Roman" w:cs="Times New Roman"/>
                <w:sz w:val="28"/>
                <w:szCs w:val="28"/>
                <w:rtl/>
              </w:rPr>
              <w:t>أخلاقيات البحث</w:t>
            </w:r>
          </w:p>
        </w:tc>
      </w:tr>
      <w:tr w:rsidR="00963931" w:rsidTr="00570FE0">
        <w:trPr>
          <w:trHeight w:val="637"/>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EB53A4" w:rsidP="00EB53A4">
            <w:pPr>
              <w:tabs>
                <w:tab w:val="center" w:pos="639"/>
                <w:tab w:val="center" w:pos="2047"/>
              </w:tabs>
              <w:bidi/>
              <w:jc w:val="center"/>
            </w:pPr>
            <w:r>
              <w:rPr>
                <w:rFonts w:cs="Arial" w:hint="cs"/>
                <w:rtl/>
              </w:rPr>
              <w:t>2</w:t>
            </w:r>
            <w:r w:rsidRPr="00EB53A4">
              <w:rPr>
                <w:rFonts w:cs="Arial"/>
                <w:rtl/>
              </w:rPr>
              <w:t>. رمز المقرر الدراسي</w:t>
            </w:r>
          </w:p>
        </w:tc>
      </w:tr>
      <w:tr w:rsidR="00963931" w:rsidTr="00570FE0">
        <w:trPr>
          <w:trHeight w:val="582"/>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EB53A4">
            <w:pPr>
              <w:jc w:val="center"/>
              <w:rPr>
                <w:rFonts w:eastAsia="Times New Roman"/>
                <w:b/>
                <w:bCs/>
              </w:rPr>
            </w:pPr>
            <w:r>
              <w:rPr>
                <w:b/>
                <w:bCs/>
              </w:rPr>
              <w:t>FOR402</w:t>
            </w:r>
          </w:p>
          <w:p w:rsidR="00963931" w:rsidRDefault="00963931" w:rsidP="00EB53A4">
            <w:pPr>
              <w:ind w:right="634"/>
              <w:jc w:val="center"/>
            </w:pPr>
          </w:p>
        </w:tc>
      </w:tr>
      <w:tr w:rsidR="00963931" w:rsidTr="00570FE0">
        <w:trPr>
          <w:trHeight w:val="637"/>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EB53A4" w:rsidP="00EB53A4">
            <w:pPr>
              <w:tabs>
                <w:tab w:val="center" w:pos="639"/>
                <w:tab w:val="center" w:pos="2197"/>
              </w:tabs>
              <w:bidi/>
              <w:jc w:val="center"/>
            </w:pPr>
            <w:r>
              <w:rPr>
                <w:rFonts w:cs="Arial" w:hint="cs"/>
                <w:rtl/>
              </w:rPr>
              <w:t>3</w:t>
            </w:r>
            <w:r w:rsidRPr="00EB53A4">
              <w:rPr>
                <w:rFonts w:cs="Arial"/>
                <w:rtl/>
              </w:rPr>
              <w:t>. الفصل الدراسي / السنة</w:t>
            </w:r>
          </w:p>
        </w:tc>
      </w:tr>
      <w:tr w:rsidR="00963931" w:rsidTr="00570FE0">
        <w:trPr>
          <w:trHeight w:val="583"/>
        </w:trPr>
        <w:tc>
          <w:tcPr>
            <w:tcW w:w="9349" w:type="dxa"/>
            <w:tcBorders>
              <w:top w:val="single" w:sz="4" w:space="0" w:color="000000"/>
              <w:left w:val="single" w:sz="4" w:space="0" w:color="000000"/>
              <w:bottom w:val="single" w:sz="4" w:space="0" w:color="000000"/>
              <w:right w:val="single" w:sz="4" w:space="0" w:color="000000"/>
            </w:tcBorders>
          </w:tcPr>
          <w:p w:rsidR="00963931" w:rsidRDefault="00EB53A4" w:rsidP="00EB53A4">
            <w:pPr>
              <w:bidi/>
              <w:ind w:left="564"/>
              <w:jc w:val="center"/>
            </w:pPr>
            <w:r w:rsidRPr="00EB53A4">
              <w:rPr>
                <w:rFonts w:ascii="Times New Roman" w:eastAsia="Times New Roman" w:hAnsi="Times New Roman" w:cs="Times New Roman"/>
                <w:sz w:val="28"/>
                <w:szCs w:val="28"/>
                <w:rtl/>
              </w:rPr>
              <w:t>المستوى الرابع / الفصل الدراسي الثاني</w:t>
            </w:r>
          </w:p>
        </w:tc>
      </w:tr>
      <w:tr w:rsidR="00963931" w:rsidTr="00570FE0">
        <w:trPr>
          <w:trHeight w:val="637"/>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EB53A4" w:rsidP="00EB53A4">
            <w:pPr>
              <w:tabs>
                <w:tab w:val="center" w:pos="639"/>
                <w:tab w:val="center" w:pos="2491"/>
              </w:tabs>
              <w:bidi/>
              <w:jc w:val="center"/>
            </w:pPr>
            <w:r>
              <w:rPr>
                <w:rFonts w:cs="Arial" w:hint="cs"/>
                <w:rtl/>
              </w:rPr>
              <w:t>4</w:t>
            </w:r>
            <w:r w:rsidRPr="00EB53A4">
              <w:rPr>
                <w:rFonts w:cs="Arial"/>
                <w:rtl/>
              </w:rPr>
              <w:t>. تاريخ إعداد هذا الوصف</w:t>
            </w:r>
          </w:p>
        </w:tc>
      </w:tr>
      <w:tr w:rsidR="00963931" w:rsidTr="00570FE0">
        <w:trPr>
          <w:trHeight w:val="605"/>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EB53A4">
            <w:pPr>
              <w:ind w:right="631"/>
              <w:jc w:val="center"/>
            </w:pPr>
            <w:r>
              <w:rPr>
                <w:sz w:val="28"/>
              </w:rPr>
              <w:t>2026</w:t>
            </w:r>
            <w:r>
              <w:rPr>
                <w:rFonts w:ascii="Times New Roman" w:eastAsia="Times New Roman" w:hAnsi="Times New Roman" w:cs="Times New Roman"/>
                <w:sz w:val="28"/>
              </w:rPr>
              <w:t>-</w:t>
            </w:r>
            <w:r>
              <w:rPr>
                <w:sz w:val="28"/>
              </w:rPr>
              <w:t>2025</w:t>
            </w:r>
          </w:p>
        </w:tc>
      </w:tr>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EB53A4" w:rsidP="00EB53A4">
            <w:pPr>
              <w:tabs>
                <w:tab w:val="center" w:pos="639"/>
                <w:tab w:val="center" w:pos="2643"/>
              </w:tabs>
              <w:bidi/>
              <w:jc w:val="center"/>
            </w:pPr>
            <w:r>
              <w:rPr>
                <w:rFonts w:cs="Arial" w:hint="cs"/>
                <w:rtl/>
              </w:rPr>
              <w:t>5</w:t>
            </w:r>
            <w:r w:rsidRPr="00EB53A4">
              <w:rPr>
                <w:rFonts w:cs="Arial"/>
                <w:rtl/>
              </w:rPr>
              <w:t>. طرق الحضور المتاحة</w:t>
            </w:r>
          </w:p>
        </w:tc>
      </w:tr>
      <w:tr w:rsidR="00963931" w:rsidTr="00570FE0">
        <w:trPr>
          <w:trHeight w:val="583"/>
        </w:trPr>
        <w:tc>
          <w:tcPr>
            <w:tcW w:w="9349" w:type="dxa"/>
            <w:tcBorders>
              <w:top w:val="single" w:sz="4" w:space="0" w:color="000000"/>
              <w:left w:val="single" w:sz="4" w:space="0" w:color="000000"/>
              <w:bottom w:val="single" w:sz="4" w:space="0" w:color="000000"/>
              <w:right w:val="single" w:sz="4" w:space="0" w:color="000000"/>
            </w:tcBorders>
          </w:tcPr>
          <w:p w:rsidR="00963931" w:rsidRDefault="00EB53A4" w:rsidP="00EB53A4">
            <w:pPr>
              <w:bidi/>
              <w:ind w:left="564"/>
              <w:jc w:val="center"/>
            </w:pPr>
            <w:r w:rsidRPr="00EB53A4">
              <w:rPr>
                <w:rFonts w:ascii="Times New Roman" w:eastAsia="Times New Roman" w:hAnsi="Times New Roman" w:cs="Times New Roman"/>
                <w:sz w:val="28"/>
                <w:szCs w:val="28"/>
                <w:rtl/>
              </w:rPr>
              <w:t>الحضور الشخصي</w:t>
            </w:r>
          </w:p>
        </w:tc>
      </w:tr>
      <w:tr w:rsidR="00963931"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EB53A4" w:rsidP="00EB53A4">
            <w:pPr>
              <w:tabs>
                <w:tab w:val="center" w:pos="639"/>
                <w:tab w:val="center" w:pos="3658"/>
              </w:tabs>
              <w:bidi/>
              <w:jc w:val="center"/>
            </w:pPr>
            <w:r>
              <w:rPr>
                <w:rFonts w:cs="Arial" w:hint="cs"/>
                <w:rtl/>
              </w:rPr>
              <w:t>6</w:t>
            </w:r>
            <w:r w:rsidRPr="00EB53A4">
              <w:rPr>
                <w:rFonts w:cs="Arial"/>
                <w:rtl/>
              </w:rPr>
              <w:t>. إجمالي الساعات / إجمالي الوحدات</w:t>
            </w:r>
          </w:p>
        </w:tc>
      </w:tr>
      <w:tr w:rsidR="00963931" w:rsidTr="00570FE0">
        <w:trPr>
          <w:trHeight w:val="607"/>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EB53A4">
            <w:pPr>
              <w:bidi/>
              <w:ind w:left="562"/>
              <w:jc w:val="center"/>
            </w:pPr>
            <w:r>
              <w:rPr>
                <w:rFonts w:ascii="Times New Roman" w:eastAsia="Times New Roman" w:hAnsi="Times New Roman" w:cs="Times New Roman"/>
                <w:sz w:val="28"/>
                <w:szCs w:val="28"/>
                <w:rtl/>
              </w:rPr>
              <w:t>30 ساعة / 3 وحدات</w:t>
            </w:r>
          </w:p>
        </w:tc>
      </w:tr>
      <w:tr w:rsidR="00963931" w:rsidTr="00570FE0">
        <w:trPr>
          <w:trHeight w:val="1059"/>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963931" w:rsidRDefault="00EB53A4" w:rsidP="00EB53A4">
            <w:pPr>
              <w:bidi/>
              <w:ind w:left="360" w:right="81" w:hanging="360"/>
              <w:jc w:val="center"/>
              <w:rPr>
                <w:lang w:bidi="ar-IQ"/>
              </w:rPr>
            </w:pPr>
            <w:r>
              <w:rPr>
                <w:rFonts w:hint="cs"/>
                <w:b/>
                <w:bCs/>
                <w:sz w:val="32"/>
                <w:szCs w:val="32"/>
                <w:rtl/>
              </w:rPr>
              <w:t>7</w:t>
            </w:r>
            <w:r w:rsidRPr="00EB53A4">
              <w:rPr>
                <w:rFonts w:cs="Arial"/>
                <w:b/>
                <w:bCs/>
                <w:sz w:val="32"/>
                <w:szCs w:val="32"/>
                <w:rtl/>
              </w:rPr>
              <w:t>. اسم منسق الدورة (إذا كان هناك أكثر من منسق، فاذكر الأسماء وعناوين البريد الإلكتروني الجامعية)</w:t>
            </w:r>
          </w:p>
        </w:tc>
      </w:tr>
      <w:tr w:rsidR="00963931" w:rsidTr="00570FE0">
        <w:trPr>
          <w:trHeight w:val="535"/>
        </w:trPr>
        <w:tc>
          <w:tcPr>
            <w:tcW w:w="9349" w:type="dxa"/>
            <w:tcBorders>
              <w:top w:val="single" w:sz="4" w:space="0" w:color="000000"/>
              <w:left w:val="single" w:sz="4" w:space="0" w:color="000000"/>
              <w:bottom w:val="single" w:sz="4" w:space="0" w:color="000000"/>
              <w:right w:val="single" w:sz="4" w:space="0" w:color="000000"/>
            </w:tcBorders>
          </w:tcPr>
          <w:p w:rsidR="00963931" w:rsidRDefault="00963931" w:rsidP="00EB53A4">
            <w:pPr>
              <w:ind w:right="72"/>
              <w:jc w:val="center"/>
            </w:pPr>
          </w:p>
          <w:p w:rsidR="00EB53A4" w:rsidRDefault="00EB53A4" w:rsidP="00EB53A4">
            <w:pPr>
              <w:ind w:right="72"/>
              <w:jc w:val="center"/>
            </w:pPr>
          </w:p>
          <w:p w:rsidR="00EB53A4" w:rsidRDefault="00EB53A4" w:rsidP="00EB53A4">
            <w:pPr>
              <w:ind w:right="72"/>
              <w:jc w:val="center"/>
            </w:pPr>
          </w:p>
          <w:p w:rsidR="00EB53A4" w:rsidRDefault="00EB53A4" w:rsidP="00EB53A4">
            <w:pPr>
              <w:ind w:right="72"/>
              <w:jc w:val="center"/>
            </w:pPr>
          </w:p>
        </w:tc>
      </w:tr>
      <w:tr w:rsidR="00293505" w:rsidTr="00570FE0">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293505" w:rsidRPr="007355EB" w:rsidRDefault="00293505" w:rsidP="005B2E63">
            <w:pPr>
              <w:pStyle w:val="a9"/>
              <w:numPr>
                <w:ilvl w:val="0"/>
                <w:numId w:val="15"/>
              </w:numPr>
              <w:bidi/>
              <w:jc w:val="center"/>
              <w:rPr>
                <w:b/>
                <w:bCs/>
                <w:sz w:val="32"/>
                <w:szCs w:val="32"/>
                <w:rtl/>
              </w:rPr>
            </w:pPr>
            <w:r w:rsidRPr="007355EB">
              <w:rPr>
                <w:rFonts w:ascii="Times New Roman" w:eastAsia="Times New Roman" w:hAnsi="Times New Roman" w:cs="Times New Roman"/>
                <w:b/>
                <w:bCs/>
                <w:sz w:val="32"/>
                <w:szCs w:val="32"/>
                <w:rtl/>
              </w:rPr>
              <w:t xml:space="preserve">اهداف المقرر </w:t>
            </w:r>
            <w:r w:rsidR="00EB53A4">
              <w:rPr>
                <w:rFonts w:ascii="Times New Roman" w:eastAsia="Times New Roman" w:hAnsi="Times New Roman" w:cs="Times New Roman" w:hint="cs"/>
                <w:b/>
                <w:bCs/>
                <w:sz w:val="32"/>
                <w:szCs w:val="32"/>
                <w:rtl/>
              </w:rPr>
              <w:t>(</w:t>
            </w:r>
            <w:r w:rsidRPr="007355EB">
              <w:rPr>
                <w:rFonts w:ascii="Times New Roman" w:eastAsia="Times New Roman" w:hAnsi="Times New Roman" w:cs="Times New Roman"/>
                <w:b/>
                <w:bCs/>
                <w:sz w:val="32"/>
                <w:szCs w:val="32"/>
                <w:rtl/>
              </w:rPr>
              <w:t>اهداف المادة الدراسية</w:t>
            </w:r>
            <w:r w:rsidR="00EB53A4">
              <w:rPr>
                <w:rFonts w:ascii="Times New Roman" w:eastAsia="Times New Roman" w:hAnsi="Times New Roman" w:cs="Times New Roman"/>
                <w:b/>
                <w:bCs/>
                <w:sz w:val="32"/>
                <w:szCs w:val="32"/>
              </w:rPr>
              <w:t>(</w:t>
            </w:r>
          </w:p>
          <w:p w:rsidR="00EB53A4" w:rsidRPr="00EB53A4" w:rsidRDefault="00EB53A4" w:rsidP="00EB53A4">
            <w:pPr>
              <w:bidi/>
              <w:spacing w:before="100" w:beforeAutospacing="1" w:after="100" w:afterAutospacing="1"/>
              <w:rPr>
                <w:rFonts w:ascii="Times New Roman" w:eastAsia="Times New Roman" w:hAnsi="Times New Roman" w:cs="Times New Roman"/>
                <w:b/>
                <w:bCs/>
                <w:sz w:val="24"/>
                <w:szCs w:val="24"/>
              </w:rPr>
            </w:pPr>
            <w:r w:rsidRPr="00EB53A4">
              <w:rPr>
                <w:rFonts w:ascii="Times New Roman" w:eastAsia="Times New Roman" w:hAnsi="Times New Roman" w:cs="Times New Roman"/>
                <w:b/>
                <w:bCs/>
                <w:sz w:val="24"/>
                <w:szCs w:val="24"/>
                <w:rtl/>
              </w:rPr>
              <w:t>أ - المعرفة</w:t>
            </w:r>
            <w:r w:rsidRPr="00EB53A4">
              <w:rPr>
                <w:rFonts w:ascii="Times New Roman" w:eastAsia="Times New Roman" w:hAnsi="Times New Roman" w:cs="Times New Roman"/>
                <w:b/>
                <w:bCs/>
                <w:sz w:val="24"/>
                <w:szCs w:val="24"/>
              </w:rPr>
              <w:t>:</w:t>
            </w:r>
          </w:p>
          <w:p w:rsidR="00EB53A4" w:rsidRPr="00EB53A4" w:rsidRDefault="00EB53A4" w:rsidP="00EB53A4">
            <w:pPr>
              <w:bidi/>
              <w:spacing w:before="100" w:beforeAutospacing="1" w:after="100" w:afterAutospacing="1"/>
              <w:rPr>
                <w:rFonts w:ascii="Times New Roman" w:eastAsia="Times New Roman" w:hAnsi="Times New Roman" w:cs="Times New Roman"/>
                <w:b/>
                <w:bCs/>
                <w:sz w:val="24"/>
                <w:szCs w:val="24"/>
              </w:rPr>
            </w:pPr>
            <w:r w:rsidRPr="00EB53A4">
              <w:rPr>
                <w:rFonts w:ascii="Times New Roman" w:eastAsia="Times New Roman" w:hAnsi="Times New Roman" w:cs="Times New Roman"/>
                <w:b/>
                <w:bCs/>
                <w:sz w:val="24"/>
                <w:szCs w:val="24"/>
                <w:rtl/>
              </w:rPr>
              <w:t>أ1 - فهم المفاهيم الأساسية المتعلقة بالجرائم ذات البعد الطبي</w:t>
            </w:r>
            <w:r w:rsidRPr="00EB53A4">
              <w:rPr>
                <w:rFonts w:ascii="Times New Roman" w:eastAsia="Times New Roman" w:hAnsi="Times New Roman" w:cs="Times New Roman"/>
                <w:b/>
                <w:bCs/>
                <w:sz w:val="24"/>
                <w:szCs w:val="24"/>
              </w:rPr>
              <w:t>.</w:t>
            </w:r>
          </w:p>
          <w:p w:rsidR="00EB53A4" w:rsidRPr="00EB53A4" w:rsidRDefault="00EB53A4" w:rsidP="00EB53A4">
            <w:pPr>
              <w:bidi/>
              <w:spacing w:before="100" w:beforeAutospacing="1" w:after="100" w:afterAutospacing="1"/>
              <w:rPr>
                <w:rFonts w:ascii="Times New Roman" w:eastAsia="Times New Roman" w:hAnsi="Times New Roman" w:cs="Times New Roman"/>
                <w:b/>
                <w:bCs/>
                <w:sz w:val="24"/>
                <w:szCs w:val="24"/>
              </w:rPr>
            </w:pPr>
            <w:r w:rsidRPr="00EB53A4">
              <w:rPr>
                <w:rFonts w:ascii="Times New Roman" w:eastAsia="Times New Roman" w:hAnsi="Times New Roman" w:cs="Times New Roman"/>
                <w:b/>
                <w:bCs/>
                <w:sz w:val="24"/>
                <w:szCs w:val="24"/>
                <w:rtl/>
              </w:rPr>
              <w:t>أ2 - فهم العلاقة بين الاضطرابات النفسية والسلوك الإجرامي</w:t>
            </w:r>
            <w:r w:rsidRPr="00EB53A4">
              <w:rPr>
                <w:rFonts w:ascii="Times New Roman" w:eastAsia="Times New Roman" w:hAnsi="Times New Roman" w:cs="Times New Roman"/>
                <w:b/>
                <w:bCs/>
                <w:sz w:val="24"/>
                <w:szCs w:val="24"/>
              </w:rPr>
              <w:t>.</w:t>
            </w:r>
          </w:p>
          <w:p w:rsidR="00EB53A4" w:rsidRPr="00EB53A4" w:rsidRDefault="00EB53A4" w:rsidP="00EB53A4">
            <w:pPr>
              <w:bidi/>
              <w:spacing w:before="100" w:beforeAutospacing="1" w:after="100" w:afterAutospacing="1"/>
              <w:rPr>
                <w:rFonts w:ascii="Times New Roman" w:eastAsia="Times New Roman" w:hAnsi="Times New Roman" w:cs="Times New Roman"/>
                <w:b/>
                <w:bCs/>
                <w:sz w:val="24"/>
                <w:szCs w:val="24"/>
              </w:rPr>
            </w:pPr>
            <w:r w:rsidRPr="00EB53A4">
              <w:rPr>
                <w:rFonts w:ascii="Times New Roman" w:eastAsia="Times New Roman" w:hAnsi="Times New Roman" w:cs="Times New Roman"/>
                <w:b/>
                <w:bCs/>
                <w:sz w:val="24"/>
                <w:szCs w:val="24"/>
                <w:rtl/>
              </w:rPr>
              <w:t>أ3 - التمييز بين الأمراض التي قد تؤثر على المسؤولية الجنائية للمتهم</w:t>
            </w:r>
            <w:r w:rsidRPr="00EB53A4">
              <w:rPr>
                <w:rFonts w:ascii="Times New Roman" w:eastAsia="Times New Roman" w:hAnsi="Times New Roman" w:cs="Times New Roman"/>
                <w:b/>
                <w:bCs/>
                <w:sz w:val="24"/>
                <w:szCs w:val="24"/>
              </w:rPr>
              <w:t>.</w:t>
            </w:r>
          </w:p>
          <w:p w:rsidR="00293505" w:rsidRPr="007355EB" w:rsidRDefault="00EB53A4" w:rsidP="00EB53A4">
            <w:pPr>
              <w:bidi/>
              <w:rPr>
                <w:rFonts w:ascii="Times New Roman" w:eastAsia="Times New Roman" w:hAnsi="Times New Roman" w:cs="Times New Roman"/>
                <w:sz w:val="24"/>
                <w:szCs w:val="24"/>
              </w:rPr>
            </w:pPr>
            <w:r w:rsidRPr="00EB53A4">
              <w:rPr>
                <w:rFonts w:ascii="Times New Roman" w:eastAsia="Times New Roman" w:hAnsi="Times New Roman" w:cs="Times New Roman"/>
                <w:b/>
                <w:bCs/>
                <w:sz w:val="24"/>
                <w:szCs w:val="24"/>
                <w:rtl/>
              </w:rPr>
              <w:t>أ4 - إدراك دور الخبرة الطبية في تفسير نتائج الطب الشرعي المتعلقة بالأمراض</w:t>
            </w:r>
            <w:r w:rsidRPr="00EB53A4">
              <w:rPr>
                <w:rFonts w:ascii="Times New Roman" w:eastAsia="Times New Roman" w:hAnsi="Times New Roman" w:cs="Times New Roman"/>
                <w:b/>
                <w:bCs/>
                <w:sz w:val="24"/>
                <w:szCs w:val="24"/>
              </w:rPr>
              <w:t>.</w:t>
            </w:r>
            <w:r w:rsidR="000E5E36">
              <w:rPr>
                <w:rFonts w:ascii="Times New Roman" w:eastAsia="Times New Roman" w:hAnsi="Times New Roman" w:cs="Times New Roman"/>
                <w:sz w:val="24"/>
                <w:szCs w:val="24"/>
              </w:rPr>
              <w:pict w14:anchorId="4BC3BC91">
                <v:rect id="_x0000_i1045" style="width:0;height:1.5pt" o:hralign="right" o:hrstd="t" o:hr="t" fillcolor="#a0a0a0" stroked="f"/>
              </w:pict>
            </w:r>
          </w:p>
          <w:p w:rsidR="00EB53A4" w:rsidRPr="00EB53A4" w:rsidRDefault="00EB53A4" w:rsidP="00EB53A4">
            <w:pPr>
              <w:bidi/>
              <w:spacing w:before="100" w:beforeAutospacing="1" w:after="100" w:afterAutospacing="1"/>
              <w:rPr>
                <w:rFonts w:ascii="Times New Roman" w:eastAsia="Times New Roman" w:hAnsi="Times New Roman" w:cs="Times New Roman"/>
                <w:b/>
                <w:bCs/>
                <w:sz w:val="24"/>
                <w:szCs w:val="24"/>
              </w:rPr>
            </w:pPr>
            <w:r w:rsidRPr="00EB53A4">
              <w:rPr>
                <w:rFonts w:ascii="Times New Roman" w:eastAsia="Times New Roman" w:hAnsi="Times New Roman" w:cs="Times New Roman"/>
                <w:b/>
                <w:bCs/>
                <w:sz w:val="24"/>
                <w:szCs w:val="24"/>
                <w:rtl/>
              </w:rPr>
              <w:t>ب - المهارات</w:t>
            </w:r>
            <w:r w:rsidRPr="00EB53A4">
              <w:rPr>
                <w:rFonts w:ascii="Times New Roman" w:eastAsia="Times New Roman" w:hAnsi="Times New Roman" w:cs="Times New Roman"/>
                <w:b/>
                <w:bCs/>
                <w:sz w:val="24"/>
                <w:szCs w:val="24"/>
              </w:rPr>
              <w:t>:</w:t>
            </w:r>
          </w:p>
          <w:p w:rsidR="00EB53A4" w:rsidRPr="00EB53A4" w:rsidRDefault="00EB53A4" w:rsidP="00EB53A4">
            <w:pPr>
              <w:bidi/>
              <w:spacing w:before="100" w:beforeAutospacing="1" w:after="100" w:afterAutospacing="1"/>
              <w:rPr>
                <w:rFonts w:ascii="Times New Roman" w:eastAsia="Times New Roman" w:hAnsi="Times New Roman" w:cs="Times New Roman"/>
                <w:b/>
                <w:bCs/>
                <w:sz w:val="24"/>
                <w:szCs w:val="24"/>
              </w:rPr>
            </w:pPr>
            <w:r w:rsidRPr="00EB53A4">
              <w:rPr>
                <w:rFonts w:ascii="Times New Roman" w:eastAsia="Times New Roman" w:hAnsi="Times New Roman" w:cs="Times New Roman"/>
                <w:b/>
                <w:bCs/>
                <w:sz w:val="24"/>
                <w:szCs w:val="24"/>
                <w:rtl/>
              </w:rPr>
              <w:t>ب1 - القدرة على تحليل القضايا التي تشمل الجوانب الطبية والقانونية</w:t>
            </w:r>
            <w:r w:rsidRPr="00EB53A4">
              <w:rPr>
                <w:rFonts w:ascii="Times New Roman" w:eastAsia="Times New Roman" w:hAnsi="Times New Roman" w:cs="Times New Roman"/>
                <w:b/>
                <w:bCs/>
                <w:sz w:val="24"/>
                <w:szCs w:val="24"/>
              </w:rPr>
              <w:t>.</w:t>
            </w:r>
          </w:p>
          <w:p w:rsidR="00EB53A4" w:rsidRPr="00EB53A4" w:rsidRDefault="00EB53A4" w:rsidP="00EB53A4">
            <w:pPr>
              <w:bidi/>
              <w:spacing w:before="100" w:beforeAutospacing="1" w:after="100" w:afterAutospacing="1"/>
              <w:rPr>
                <w:rFonts w:ascii="Times New Roman" w:eastAsia="Times New Roman" w:hAnsi="Times New Roman" w:cs="Times New Roman"/>
                <w:b/>
                <w:bCs/>
                <w:sz w:val="24"/>
                <w:szCs w:val="24"/>
              </w:rPr>
            </w:pPr>
            <w:r w:rsidRPr="00EB53A4">
              <w:rPr>
                <w:rFonts w:ascii="Times New Roman" w:eastAsia="Times New Roman" w:hAnsi="Times New Roman" w:cs="Times New Roman"/>
                <w:b/>
                <w:bCs/>
                <w:sz w:val="24"/>
                <w:szCs w:val="24"/>
                <w:rtl/>
              </w:rPr>
              <w:t>ب2 - تفسير التقارير الطبية والشرعية في السياق الجنائي</w:t>
            </w:r>
            <w:r w:rsidRPr="00EB53A4">
              <w:rPr>
                <w:rFonts w:ascii="Times New Roman" w:eastAsia="Times New Roman" w:hAnsi="Times New Roman" w:cs="Times New Roman"/>
                <w:b/>
                <w:bCs/>
                <w:sz w:val="24"/>
                <w:szCs w:val="24"/>
              </w:rPr>
              <w:t>.</w:t>
            </w:r>
          </w:p>
          <w:p w:rsidR="00EB53A4" w:rsidRPr="00EB53A4" w:rsidRDefault="00EB53A4" w:rsidP="00EB53A4">
            <w:pPr>
              <w:bidi/>
              <w:spacing w:before="100" w:beforeAutospacing="1" w:after="100" w:afterAutospacing="1"/>
              <w:rPr>
                <w:rFonts w:ascii="Times New Roman" w:eastAsia="Times New Roman" w:hAnsi="Times New Roman" w:cs="Times New Roman"/>
                <w:b/>
                <w:bCs/>
                <w:sz w:val="24"/>
                <w:szCs w:val="24"/>
              </w:rPr>
            </w:pPr>
            <w:r w:rsidRPr="00EB53A4">
              <w:rPr>
                <w:rFonts w:ascii="Times New Roman" w:eastAsia="Times New Roman" w:hAnsi="Times New Roman" w:cs="Times New Roman"/>
                <w:b/>
                <w:bCs/>
                <w:sz w:val="24"/>
                <w:szCs w:val="24"/>
                <w:rtl/>
              </w:rPr>
              <w:t>ب3 - تطبيق المعرفة العلمية في تقييم الأهلية العقلية والبدنية للمشتبه بهم</w:t>
            </w:r>
            <w:r w:rsidRPr="00EB53A4">
              <w:rPr>
                <w:rFonts w:ascii="Times New Roman" w:eastAsia="Times New Roman" w:hAnsi="Times New Roman" w:cs="Times New Roman"/>
                <w:b/>
                <w:bCs/>
                <w:sz w:val="24"/>
                <w:szCs w:val="24"/>
              </w:rPr>
              <w:t>.</w:t>
            </w:r>
          </w:p>
          <w:p w:rsidR="00293505" w:rsidRPr="007355EB" w:rsidRDefault="00EB53A4" w:rsidP="00EB53A4">
            <w:pPr>
              <w:bidi/>
              <w:rPr>
                <w:rFonts w:ascii="Times New Roman" w:eastAsia="Times New Roman" w:hAnsi="Times New Roman" w:cs="Times New Roman"/>
                <w:sz w:val="24"/>
                <w:szCs w:val="24"/>
              </w:rPr>
            </w:pPr>
            <w:r w:rsidRPr="00EB53A4">
              <w:rPr>
                <w:rFonts w:ascii="Times New Roman" w:eastAsia="Times New Roman" w:hAnsi="Times New Roman" w:cs="Times New Roman"/>
                <w:b/>
                <w:bCs/>
                <w:sz w:val="24"/>
                <w:szCs w:val="24"/>
                <w:rtl/>
              </w:rPr>
              <w:t>ب4 - التعاون مع الفرق الطبية والشرعية في دراسة الجرائم ذات الأبعاد الصحية</w:t>
            </w:r>
            <w:r w:rsidRPr="00EB53A4">
              <w:rPr>
                <w:rFonts w:ascii="Times New Roman" w:eastAsia="Times New Roman" w:hAnsi="Times New Roman" w:cs="Times New Roman"/>
                <w:b/>
                <w:bCs/>
                <w:sz w:val="24"/>
                <w:szCs w:val="24"/>
              </w:rPr>
              <w:t>.</w:t>
            </w:r>
            <w:r w:rsidR="000E5E36">
              <w:rPr>
                <w:rFonts w:ascii="Times New Roman" w:eastAsia="Times New Roman" w:hAnsi="Times New Roman" w:cs="Times New Roman"/>
                <w:sz w:val="24"/>
                <w:szCs w:val="24"/>
              </w:rPr>
              <w:pict w14:anchorId="2F25E3D0">
                <v:rect id="_x0000_i1046" style="width:0;height:1.5pt" o:hralign="right" o:hrstd="t" o:hr="t" fillcolor="#a0a0a0" stroked="f"/>
              </w:pict>
            </w:r>
          </w:p>
          <w:p w:rsidR="00EB53A4" w:rsidRPr="00EB53A4" w:rsidRDefault="00EB53A4" w:rsidP="00EB53A4">
            <w:pPr>
              <w:bidi/>
              <w:spacing w:before="100" w:beforeAutospacing="1" w:after="100" w:afterAutospacing="1"/>
              <w:rPr>
                <w:rFonts w:ascii="Times New Roman" w:eastAsia="Times New Roman" w:hAnsi="Times New Roman" w:cs="Times New Roman"/>
                <w:b/>
                <w:bCs/>
                <w:sz w:val="24"/>
                <w:szCs w:val="24"/>
              </w:rPr>
            </w:pPr>
            <w:r w:rsidRPr="00EB53A4">
              <w:rPr>
                <w:rFonts w:ascii="Times New Roman" w:eastAsia="Times New Roman" w:hAnsi="Times New Roman" w:cs="Times New Roman"/>
                <w:b/>
                <w:bCs/>
                <w:sz w:val="24"/>
                <w:szCs w:val="24"/>
                <w:rtl/>
              </w:rPr>
              <w:t>ج - القيم</w:t>
            </w:r>
            <w:r w:rsidRPr="00EB53A4">
              <w:rPr>
                <w:rFonts w:ascii="Times New Roman" w:eastAsia="Times New Roman" w:hAnsi="Times New Roman" w:cs="Times New Roman"/>
                <w:b/>
                <w:bCs/>
                <w:sz w:val="24"/>
                <w:szCs w:val="24"/>
              </w:rPr>
              <w:t>:</w:t>
            </w:r>
          </w:p>
          <w:p w:rsidR="00EB53A4" w:rsidRPr="00EB53A4" w:rsidRDefault="00EB53A4" w:rsidP="00EB53A4">
            <w:pPr>
              <w:bidi/>
              <w:spacing w:before="100" w:beforeAutospacing="1" w:after="100" w:afterAutospacing="1"/>
              <w:rPr>
                <w:rFonts w:ascii="Times New Roman" w:eastAsia="Times New Roman" w:hAnsi="Times New Roman" w:cs="Times New Roman"/>
                <w:b/>
                <w:bCs/>
                <w:sz w:val="24"/>
                <w:szCs w:val="24"/>
              </w:rPr>
            </w:pPr>
            <w:r w:rsidRPr="00EB53A4">
              <w:rPr>
                <w:rFonts w:ascii="Times New Roman" w:eastAsia="Times New Roman" w:hAnsi="Times New Roman" w:cs="Times New Roman"/>
                <w:b/>
                <w:bCs/>
                <w:sz w:val="24"/>
                <w:szCs w:val="24"/>
                <w:rtl/>
              </w:rPr>
              <w:t>ج1 - تعزيز الوعي بأهمية العدالة في التعامل مع المتهمين المرضى</w:t>
            </w:r>
            <w:r w:rsidRPr="00EB53A4">
              <w:rPr>
                <w:rFonts w:ascii="Times New Roman" w:eastAsia="Times New Roman" w:hAnsi="Times New Roman" w:cs="Times New Roman"/>
                <w:b/>
                <w:bCs/>
                <w:sz w:val="24"/>
                <w:szCs w:val="24"/>
              </w:rPr>
              <w:t>.</w:t>
            </w:r>
          </w:p>
          <w:p w:rsidR="00EB53A4" w:rsidRPr="00EB53A4" w:rsidRDefault="00EB53A4" w:rsidP="00EB53A4">
            <w:pPr>
              <w:bidi/>
              <w:spacing w:before="100" w:beforeAutospacing="1" w:after="100" w:afterAutospacing="1"/>
              <w:rPr>
                <w:rFonts w:ascii="Times New Roman" w:eastAsia="Times New Roman" w:hAnsi="Times New Roman" w:cs="Times New Roman"/>
                <w:b/>
                <w:bCs/>
                <w:sz w:val="24"/>
                <w:szCs w:val="24"/>
              </w:rPr>
            </w:pPr>
            <w:r w:rsidRPr="00EB53A4">
              <w:rPr>
                <w:rFonts w:ascii="Times New Roman" w:eastAsia="Times New Roman" w:hAnsi="Times New Roman" w:cs="Times New Roman"/>
                <w:b/>
                <w:bCs/>
                <w:sz w:val="24"/>
                <w:szCs w:val="24"/>
                <w:rtl/>
              </w:rPr>
              <w:t>ج2 - احترام حقوق الأفراد الذين يعانون من اضطرابات عقلية أو نفسية في السياقات الجنائية</w:t>
            </w:r>
            <w:r w:rsidRPr="00EB53A4">
              <w:rPr>
                <w:rFonts w:ascii="Times New Roman" w:eastAsia="Times New Roman" w:hAnsi="Times New Roman" w:cs="Times New Roman"/>
                <w:b/>
                <w:bCs/>
                <w:sz w:val="24"/>
                <w:szCs w:val="24"/>
              </w:rPr>
              <w:t>.</w:t>
            </w:r>
          </w:p>
          <w:p w:rsidR="00EB53A4" w:rsidRPr="00EB53A4" w:rsidRDefault="00EB53A4" w:rsidP="00EB53A4">
            <w:pPr>
              <w:bidi/>
              <w:spacing w:before="100" w:beforeAutospacing="1" w:after="100" w:afterAutospacing="1"/>
              <w:rPr>
                <w:rFonts w:ascii="Times New Roman" w:eastAsia="Times New Roman" w:hAnsi="Times New Roman" w:cs="Times New Roman"/>
                <w:b/>
                <w:bCs/>
                <w:sz w:val="24"/>
                <w:szCs w:val="24"/>
              </w:rPr>
            </w:pPr>
            <w:r w:rsidRPr="00EB53A4">
              <w:rPr>
                <w:rFonts w:ascii="Times New Roman" w:eastAsia="Times New Roman" w:hAnsi="Times New Roman" w:cs="Times New Roman"/>
                <w:b/>
                <w:bCs/>
                <w:sz w:val="24"/>
                <w:szCs w:val="24"/>
                <w:rtl/>
              </w:rPr>
              <w:t>ج٣ - الالتزام بأخلاقيات المهنة في التقييم الطبي القانوني</w:t>
            </w:r>
            <w:r w:rsidRPr="00EB53A4">
              <w:rPr>
                <w:rFonts w:ascii="Times New Roman" w:eastAsia="Times New Roman" w:hAnsi="Times New Roman" w:cs="Times New Roman"/>
                <w:b/>
                <w:bCs/>
                <w:sz w:val="24"/>
                <w:szCs w:val="24"/>
              </w:rPr>
              <w:t>.</w:t>
            </w:r>
          </w:p>
          <w:p w:rsidR="00293505" w:rsidRDefault="00EB53A4" w:rsidP="00EB53A4">
            <w:pPr>
              <w:tabs>
                <w:tab w:val="left" w:pos="425"/>
              </w:tabs>
              <w:bidi/>
              <w:rPr>
                <w:rtl/>
              </w:rPr>
            </w:pPr>
            <w:r w:rsidRPr="00EB53A4">
              <w:rPr>
                <w:rFonts w:ascii="Times New Roman" w:eastAsia="Times New Roman" w:hAnsi="Times New Roman" w:cs="Times New Roman"/>
                <w:b/>
                <w:bCs/>
                <w:sz w:val="24"/>
                <w:szCs w:val="24"/>
                <w:rtl/>
              </w:rPr>
              <w:t>ج٤ - تعزيز المسؤولية الاجتماعية تجاه فئات المرضى في الطب الشرعي ودعم إعادة تأهيلهم.</w:t>
            </w:r>
          </w:p>
          <w:p w:rsidR="00EB53A4" w:rsidRDefault="00EB53A4" w:rsidP="00EB53A4">
            <w:pPr>
              <w:tabs>
                <w:tab w:val="left" w:pos="425"/>
              </w:tabs>
              <w:bidi/>
              <w:rPr>
                <w:rtl/>
              </w:rPr>
            </w:pPr>
          </w:p>
          <w:p w:rsidR="00EB53A4" w:rsidRPr="00EB53A4" w:rsidRDefault="00EB53A4" w:rsidP="00EB53A4">
            <w:pPr>
              <w:tabs>
                <w:tab w:val="left" w:pos="425"/>
              </w:tabs>
              <w:bidi/>
            </w:pPr>
          </w:p>
        </w:tc>
      </w:tr>
      <w:tr w:rsidR="00293505" w:rsidTr="00570FE0">
        <w:trPr>
          <w:trHeight w:val="534"/>
        </w:trPr>
        <w:tc>
          <w:tcPr>
            <w:tcW w:w="9349" w:type="dxa"/>
            <w:tcBorders>
              <w:top w:val="single" w:sz="4" w:space="0" w:color="000000"/>
              <w:left w:val="single" w:sz="4" w:space="0" w:color="000000"/>
              <w:bottom w:val="single" w:sz="4" w:space="0" w:color="000000"/>
              <w:right w:val="single" w:sz="4" w:space="0" w:color="000000"/>
            </w:tcBorders>
            <w:shd w:val="clear" w:color="auto" w:fill="B4C6E7"/>
          </w:tcPr>
          <w:p w:rsidR="00293505" w:rsidRDefault="00EB53A4" w:rsidP="00EB53A4">
            <w:pPr>
              <w:bidi/>
              <w:ind w:left="435"/>
              <w:jc w:val="center"/>
              <w:rPr>
                <w:rtl/>
                <w:lang w:bidi="ar-IQ"/>
              </w:rPr>
            </w:pPr>
            <w:r w:rsidRPr="00EB53A4">
              <w:rPr>
                <w:b/>
                <w:bCs/>
                <w:sz w:val="28"/>
                <w:szCs w:val="28"/>
              </w:rPr>
              <w:t>27</w:t>
            </w:r>
            <w:r w:rsidRPr="00EB53A4">
              <w:rPr>
                <w:rFonts w:cs="Arial"/>
                <w:b/>
                <w:bCs/>
                <w:sz w:val="28"/>
                <w:szCs w:val="28"/>
                <w:rtl/>
              </w:rPr>
              <w:t>. استراتيجيات التدريس والتعلم</w:t>
            </w:r>
          </w:p>
        </w:tc>
      </w:tr>
      <w:tr w:rsidR="00293505" w:rsidTr="00570FE0">
        <w:trPr>
          <w:trHeight w:val="1508"/>
        </w:trPr>
        <w:tc>
          <w:tcPr>
            <w:tcW w:w="9349" w:type="dxa"/>
            <w:tcBorders>
              <w:top w:val="single" w:sz="4" w:space="0" w:color="000000"/>
              <w:left w:val="single" w:sz="4" w:space="0" w:color="000000"/>
              <w:bottom w:val="single" w:sz="4" w:space="0" w:color="000000"/>
              <w:right w:val="single" w:sz="4" w:space="0" w:color="000000"/>
            </w:tcBorders>
          </w:tcPr>
          <w:p w:rsidR="00EB53A4" w:rsidRDefault="00293505" w:rsidP="00EB53A4">
            <w:pPr>
              <w:bidi/>
              <w:spacing w:after="249"/>
              <w:ind w:left="465"/>
              <w:rPr>
                <w:rtl/>
              </w:rPr>
            </w:pPr>
            <w:r>
              <w:rPr>
                <w:rtl/>
              </w:rPr>
              <w:t>1 – إلقاء المحاضرات باستخدام طرائق تدريس حديثة</w:t>
            </w:r>
          </w:p>
          <w:p w:rsidR="00EB53A4" w:rsidRDefault="00293505" w:rsidP="00EB53A4">
            <w:pPr>
              <w:bidi/>
              <w:spacing w:after="249"/>
              <w:ind w:left="465"/>
              <w:rPr>
                <w:rtl/>
              </w:rPr>
            </w:pPr>
            <w:r>
              <w:rPr>
                <w:rtl/>
              </w:rPr>
              <w:t xml:space="preserve"> 2 – المناقشات والحوار</w:t>
            </w:r>
          </w:p>
          <w:p w:rsidR="00293505" w:rsidRDefault="00293505" w:rsidP="00EB53A4">
            <w:pPr>
              <w:bidi/>
              <w:spacing w:after="249"/>
              <w:ind w:left="465"/>
            </w:pPr>
            <w:r>
              <w:rPr>
                <w:rtl/>
              </w:rPr>
              <w:t xml:space="preserve"> 3 – اختبارات بسيطة</w:t>
            </w:r>
          </w:p>
          <w:p w:rsidR="00293505" w:rsidRDefault="00293505" w:rsidP="00EB53A4">
            <w:pPr>
              <w:bidi/>
              <w:ind w:left="465"/>
              <w:jc w:val="center"/>
            </w:pPr>
          </w:p>
        </w:tc>
      </w:tr>
    </w:tbl>
    <w:p w:rsidR="00963931" w:rsidRDefault="00963931" w:rsidP="00B202C1">
      <w:pPr>
        <w:spacing w:after="192"/>
        <w:ind w:left="9362"/>
        <w:jc w:val="right"/>
      </w:pPr>
      <w:r>
        <w:rPr>
          <w:rFonts w:ascii="Times New Roman" w:eastAsia="Times New Roman" w:hAnsi="Times New Roman" w:cs="Times New Roman"/>
          <w:sz w:val="44"/>
        </w:rPr>
        <w:t xml:space="preserve"> </w:t>
      </w:r>
    </w:p>
    <w:p w:rsidR="00963931" w:rsidRDefault="00963931" w:rsidP="00B202C1">
      <w:pPr>
        <w:spacing w:after="192"/>
        <w:ind w:left="9362"/>
        <w:jc w:val="right"/>
      </w:pPr>
      <w:r>
        <w:rPr>
          <w:noProof/>
        </w:rPr>
        <mc:AlternateContent>
          <mc:Choice Requires="wpg">
            <w:drawing>
              <wp:anchor distT="0" distB="0" distL="114300" distR="114300" simplePos="0" relativeHeight="251750400" behindDoc="0" locked="0" layoutInCell="1" allowOverlap="1" wp14:anchorId="6A2A63D9" wp14:editId="77456C99">
                <wp:simplePos x="0" y="0"/>
                <wp:positionH relativeFrom="page">
                  <wp:posOffset>304800</wp:posOffset>
                </wp:positionH>
                <wp:positionV relativeFrom="page">
                  <wp:posOffset>342850</wp:posOffset>
                </wp:positionV>
                <wp:extent cx="38100" cy="9373870"/>
                <wp:effectExtent l="0" t="0" r="0" b="0"/>
                <wp:wrapTopAndBottom/>
                <wp:docPr id="310150" name="Group 310150"/>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5681" name="Shape 44568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56A6190B" id="Group 310150" o:spid="_x0000_s1026" style="position:absolute;margin-left:24pt;margin-top:27pt;width:3pt;height:738.1pt;z-index:25175040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A5SD/xfwIA&#10;AGMGAAAOAAAAAAAAAAAAAAAAAC4CAABkcnMvZTJvRG9jLnhtbFBLAQItABQABgAIAAAAIQDCpOkm&#10;3gAAAAkBAAAPAAAAAAAAAAAAAAAAANkEAABkcnMvZG93bnJldi54bWxQSwUGAAAAAAQABADzAAAA&#10;5AUAAAAA&#10;">
                <v:shape id="Shape 44568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51424" behindDoc="0" locked="0" layoutInCell="1" allowOverlap="1" wp14:anchorId="3D641195" wp14:editId="43035F77">
                <wp:simplePos x="0" y="0"/>
                <wp:positionH relativeFrom="page">
                  <wp:posOffset>7430770</wp:posOffset>
                </wp:positionH>
                <wp:positionV relativeFrom="page">
                  <wp:posOffset>342850</wp:posOffset>
                </wp:positionV>
                <wp:extent cx="38100" cy="9373870"/>
                <wp:effectExtent l="0" t="0" r="0" b="0"/>
                <wp:wrapSquare wrapText="bothSides"/>
                <wp:docPr id="310151" name="Group 310151"/>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5683" name="Shape 44568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0EFFF8D4" id="Group 310151" o:spid="_x0000_s1026" style="position:absolute;margin-left:585.1pt;margin-top:27pt;width:3pt;height:738.1pt;z-index:25175142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">
                <v:shape id="Shape 44568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44"/>
        </w:rPr>
        <w:t xml:space="preserve"> </w:t>
      </w:r>
    </w:p>
    <w:p w:rsidR="00EB53A4" w:rsidRDefault="00EB53A4" w:rsidP="00B202C1">
      <w:pPr>
        <w:spacing w:after="0"/>
        <w:ind w:left="9362"/>
        <w:jc w:val="right"/>
        <w:rPr>
          <w:rFonts w:ascii="Times New Roman" w:eastAsia="Times New Roman" w:hAnsi="Times New Roman" w:cs="Times New Roman"/>
          <w:sz w:val="44"/>
        </w:rPr>
      </w:pPr>
    </w:p>
    <w:p w:rsidR="00EB53A4" w:rsidRDefault="00EB53A4" w:rsidP="00B202C1">
      <w:pPr>
        <w:spacing w:after="0"/>
        <w:ind w:left="9362"/>
        <w:jc w:val="right"/>
        <w:rPr>
          <w:rFonts w:ascii="Times New Roman" w:eastAsia="Times New Roman" w:hAnsi="Times New Roman" w:cs="Times New Roman"/>
          <w:sz w:val="44"/>
        </w:rPr>
      </w:pPr>
    </w:p>
    <w:p w:rsidR="00EB53A4" w:rsidRDefault="00EB53A4" w:rsidP="00B202C1">
      <w:pPr>
        <w:spacing w:after="0"/>
        <w:ind w:left="9362"/>
        <w:jc w:val="right"/>
        <w:rPr>
          <w:rFonts w:ascii="Times New Roman" w:eastAsia="Times New Roman" w:hAnsi="Times New Roman" w:cs="Times New Roman"/>
          <w:sz w:val="44"/>
        </w:rPr>
      </w:pPr>
    </w:p>
    <w:p w:rsidR="00EB53A4" w:rsidRDefault="00EB53A4" w:rsidP="00B202C1">
      <w:pPr>
        <w:spacing w:after="0"/>
        <w:ind w:left="9362"/>
        <w:jc w:val="right"/>
        <w:rPr>
          <w:rFonts w:ascii="Times New Roman" w:eastAsia="Times New Roman" w:hAnsi="Times New Roman" w:cs="Times New Roman"/>
          <w:sz w:val="44"/>
        </w:rPr>
      </w:pPr>
    </w:p>
    <w:p w:rsidR="00EB53A4" w:rsidRDefault="00EB53A4" w:rsidP="00B202C1">
      <w:pPr>
        <w:spacing w:after="0"/>
        <w:ind w:left="9362"/>
        <w:jc w:val="right"/>
        <w:rPr>
          <w:rFonts w:ascii="Times New Roman" w:eastAsia="Times New Roman" w:hAnsi="Times New Roman" w:cs="Times New Roman"/>
          <w:sz w:val="44"/>
        </w:rPr>
      </w:pPr>
    </w:p>
    <w:p w:rsidR="00EB53A4" w:rsidRDefault="00EB53A4" w:rsidP="00B202C1">
      <w:pPr>
        <w:spacing w:after="0"/>
        <w:ind w:left="9362"/>
        <w:jc w:val="right"/>
        <w:rPr>
          <w:rFonts w:ascii="Times New Roman" w:eastAsia="Times New Roman" w:hAnsi="Times New Roman" w:cs="Times New Roman"/>
          <w:sz w:val="44"/>
        </w:rPr>
      </w:pPr>
    </w:p>
    <w:p w:rsidR="00EB53A4" w:rsidRDefault="00EB53A4" w:rsidP="00B202C1">
      <w:pPr>
        <w:spacing w:after="0"/>
        <w:ind w:left="9362"/>
        <w:jc w:val="right"/>
        <w:rPr>
          <w:rFonts w:ascii="Times New Roman" w:eastAsia="Times New Roman" w:hAnsi="Times New Roman" w:cs="Times New Roman"/>
          <w:sz w:val="44"/>
        </w:rPr>
      </w:pPr>
    </w:p>
    <w:p w:rsidR="00963931" w:rsidRDefault="00963931" w:rsidP="00B202C1">
      <w:pPr>
        <w:spacing w:after="0"/>
        <w:ind w:left="9362"/>
        <w:jc w:val="right"/>
      </w:pPr>
      <w:r>
        <w:rPr>
          <w:rFonts w:ascii="Times New Roman" w:eastAsia="Times New Roman" w:hAnsi="Times New Roman" w:cs="Times New Roman"/>
          <w:sz w:val="44"/>
        </w:rPr>
        <w:t xml:space="preserve"> </w:t>
      </w:r>
    </w:p>
    <w:p w:rsidR="00963931" w:rsidRDefault="00963931" w:rsidP="00B202C1">
      <w:pPr>
        <w:spacing w:after="137"/>
        <w:ind w:left="-1440" w:right="10912"/>
        <w:jc w:val="right"/>
      </w:pPr>
      <w:r>
        <w:rPr>
          <w:noProof/>
        </w:rPr>
        <mc:AlternateContent>
          <mc:Choice Requires="wpg">
            <w:drawing>
              <wp:anchor distT="0" distB="0" distL="114300" distR="114300" simplePos="0" relativeHeight="251752448" behindDoc="0" locked="0" layoutInCell="1" allowOverlap="1" wp14:anchorId="73722601" wp14:editId="7D28E307">
                <wp:simplePos x="0" y="0"/>
                <wp:positionH relativeFrom="page">
                  <wp:posOffset>304800</wp:posOffset>
                </wp:positionH>
                <wp:positionV relativeFrom="page">
                  <wp:posOffset>342850</wp:posOffset>
                </wp:positionV>
                <wp:extent cx="38100" cy="9373870"/>
                <wp:effectExtent l="0" t="0" r="0" b="0"/>
                <wp:wrapTopAndBottom/>
                <wp:docPr id="317867" name="Group 317867"/>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5685" name="Shape 445685"/>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784A496E" id="Group 317867" o:spid="_x0000_s1026" style="position:absolute;margin-left:24pt;margin-top:27pt;width:3pt;height:738.1pt;z-index:251752448;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">
                <v:shape id="Shape 445685"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53472" behindDoc="0" locked="0" layoutInCell="1" allowOverlap="1" wp14:anchorId="249A8EB0" wp14:editId="5860B540">
                <wp:simplePos x="0" y="0"/>
                <wp:positionH relativeFrom="page">
                  <wp:posOffset>7430770</wp:posOffset>
                </wp:positionH>
                <wp:positionV relativeFrom="page">
                  <wp:posOffset>342850</wp:posOffset>
                </wp:positionV>
                <wp:extent cx="38100" cy="9373870"/>
                <wp:effectExtent l="0" t="0" r="0" b="0"/>
                <wp:wrapSquare wrapText="bothSides"/>
                <wp:docPr id="317868" name="Group 317868"/>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5687" name="Shape 445687"/>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36289DAE" id="Group 317868" o:spid="_x0000_s1026" style="position:absolute;margin-left:585.1pt;margin-top:27pt;width:3pt;height:738.1pt;z-index:25175347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D9420N/&#10;AgAAYwYAAA4AAAAAAAAAAAAAAAAALgIAAGRycy9lMm9Eb2MueG1sUEsBAi0AFAAGAAgAAAAhAMLk&#10;lBzgAAAADQEAAA8AAAAAAAAAAAAAAAAA2QQAAGRycy9kb3ducmV2LnhtbFBLBQYAAAAABAAEAPMA&#10;AADmBQAAAAA=&#10;">
                <v:shape id="Shape 445687"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349" w:type="dxa"/>
        <w:tblInd w:w="6" w:type="dxa"/>
        <w:tblCellMar>
          <w:top w:w="9" w:type="dxa"/>
          <w:left w:w="41" w:type="dxa"/>
          <w:right w:w="40" w:type="dxa"/>
        </w:tblCellMar>
        <w:tblLook w:val="04A0" w:firstRow="1" w:lastRow="0" w:firstColumn="1" w:lastColumn="0" w:noHBand="0" w:noVBand="1"/>
      </w:tblPr>
      <w:tblGrid>
        <w:gridCol w:w="1462"/>
        <w:gridCol w:w="1333"/>
        <w:gridCol w:w="1568"/>
        <w:gridCol w:w="2336"/>
        <w:gridCol w:w="1035"/>
        <w:gridCol w:w="1615"/>
      </w:tblGrid>
      <w:tr w:rsidR="00963931" w:rsidTr="00EB53A4">
        <w:trPr>
          <w:trHeight w:val="491"/>
        </w:trPr>
        <w:tc>
          <w:tcPr>
            <w:tcW w:w="9349" w:type="dxa"/>
            <w:gridSpan w:val="6"/>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963931" w:rsidP="00EB53A4">
            <w:pPr>
              <w:bidi/>
              <w:ind w:left="423"/>
              <w:jc w:val="center"/>
            </w:pPr>
            <w:r>
              <w:rPr>
                <w:rFonts w:ascii="Times New Roman" w:eastAsia="Times New Roman" w:hAnsi="Times New Roman" w:cs="Times New Roman"/>
                <w:b/>
                <w:bCs/>
                <w:sz w:val="28"/>
                <w:szCs w:val="28"/>
              </w:rPr>
              <w:t>4. Course Structure</w:t>
            </w:r>
          </w:p>
        </w:tc>
      </w:tr>
      <w:tr w:rsidR="00963931" w:rsidTr="00EB53A4">
        <w:trPr>
          <w:trHeight w:val="976"/>
        </w:trPr>
        <w:tc>
          <w:tcPr>
            <w:tcW w:w="1501"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EB53A4">
            <w:pPr>
              <w:bidi/>
              <w:ind w:right="126"/>
              <w:jc w:val="center"/>
            </w:pPr>
            <w:r>
              <w:rPr>
                <w:rFonts w:ascii="Times New Roman" w:eastAsia="Times New Roman" w:hAnsi="Times New Roman" w:cs="Times New Roman"/>
                <w:b/>
                <w:bCs/>
                <w:sz w:val="28"/>
                <w:szCs w:val="28"/>
                <w:rtl/>
              </w:rPr>
              <w:t>أسلوب التقييم</w:t>
            </w:r>
          </w:p>
        </w:tc>
        <w:tc>
          <w:tcPr>
            <w:tcW w:w="1412"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EB53A4" w:rsidP="00EB53A4">
            <w:pPr>
              <w:bidi/>
              <w:ind w:right="67"/>
              <w:jc w:val="center"/>
            </w:pPr>
            <w:r w:rsidRPr="00EB53A4">
              <w:rPr>
                <w:rFonts w:ascii="Times New Roman" w:eastAsia="Times New Roman" w:hAnsi="Times New Roman" w:cs="Times New Roman"/>
                <w:b/>
                <w:bCs/>
                <w:sz w:val="28"/>
                <w:szCs w:val="28"/>
                <w:rtl/>
              </w:rPr>
              <w:t>أسلوب التدريس</w:t>
            </w:r>
          </w:p>
        </w:tc>
        <w:tc>
          <w:tcPr>
            <w:tcW w:w="1718"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EB53A4">
            <w:pPr>
              <w:bidi/>
              <w:ind w:left="157" w:right="190" w:hanging="157"/>
              <w:jc w:val="center"/>
            </w:pPr>
            <w:r>
              <w:rPr>
                <w:rFonts w:ascii="Times New Roman" w:eastAsia="Times New Roman" w:hAnsi="Times New Roman" w:cs="Times New Roman"/>
                <w:b/>
                <w:bCs/>
                <w:sz w:val="28"/>
                <w:szCs w:val="28"/>
                <w:rtl/>
              </w:rPr>
              <w:t>مخرجات التعلم المطلوبة</w:t>
            </w:r>
          </w:p>
        </w:tc>
        <w:tc>
          <w:tcPr>
            <w:tcW w:w="2510"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EB53A4" w:rsidP="00EB53A4">
            <w:pPr>
              <w:bidi/>
              <w:ind w:right="172"/>
              <w:jc w:val="center"/>
            </w:pPr>
            <w:r w:rsidRPr="00EB53A4">
              <w:rPr>
                <w:rFonts w:ascii="Times New Roman" w:eastAsia="Times New Roman" w:hAnsi="Times New Roman" w:cs="Times New Roman"/>
                <w:b/>
                <w:bCs/>
                <w:sz w:val="28"/>
                <w:szCs w:val="28"/>
                <w:rtl/>
              </w:rPr>
              <w:t>الوحدة/الموضوع</w:t>
            </w:r>
          </w:p>
        </w:tc>
        <w:tc>
          <w:tcPr>
            <w:tcW w:w="1055"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EB53A4">
            <w:pPr>
              <w:bidi/>
              <w:ind w:right="143"/>
              <w:jc w:val="center"/>
            </w:pPr>
            <w:r>
              <w:rPr>
                <w:rFonts w:ascii="Times New Roman" w:eastAsia="Times New Roman" w:hAnsi="Times New Roman" w:cs="Times New Roman"/>
                <w:b/>
                <w:bCs/>
                <w:sz w:val="28"/>
                <w:szCs w:val="28"/>
                <w:rtl/>
              </w:rPr>
              <w:t>الساعات</w:t>
            </w:r>
          </w:p>
        </w:tc>
        <w:tc>
          <w:tcPr>
            <w:tcW w:w="1154"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EB53A4">
            <w:pPr>
              <w:bidi/>
              <w:ind w:left="54"/>
              <w:jc w:val="center"/>
            </w:pPr>
            <w:r>
              <w:rPr>
                <w:rFonts w:ascii="Times New Roman" w:eastAsia="Times New Roman" w:hAnsi="Times New Roman" w:cs="Times New Roman"/>
                <w:b/>
                <w:bCs/>
                <w:sz w:val="28"/>
                <w:szCs w:val="28"/>
                <w:rtl/>
              </w:rPr>
              <w:t>الأسبوع</w:t>
            </w:r>
          </w:p>
        </w:tc>
      </w:tr>
      <w:tr w:rsidR="00963931" w:rsidTr="00EB53A4">
        <w:trPr>
          <w:trHeight w:val="1036"/>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22" w:right="241" w:firstLine="222"/>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278"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67"/>
              <w:jc w:val="center"/>
            </w:pPr>
            <w:r>
              <w:rPr>
                <w:rFonts w:ascii="Times New Roman" w:eastAsia="Times New Roman" w:hAnsi="Times New Roman" w:cs="Times New Roman"/>
                <w:sz w:val="28"/>
                <w:szCs w:val="28"/>
                <w:rtl/>
              </w:rPr>
              <w:t>المفاهيم العامة</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right="43"/>
              <w:jc w:val="center"/>
            </w:pPr>
            <w:r>
              <w:rPr>
                <w:sz w:val="28"/>
              </w:rPr>
              <w:t>basic principles of interaction between light</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right="20"/>
              <w:jc w:val="center"/>
            </w:pPr>
            <w:r>
              <w:rPr>
                <w:rFonts w:ascii="Times New Roman" w:eastAsia="Times New Roman" w:hAnsi="Times New Roman" w:cs="Times New Roman"/>
                <w:sz w:val="28"/>
              </w:rPr>
              <w:t>3</w:t>
            </w:r>
          </w:p>
        </w:tc>
        <w:tc>
          <w:tcPr>
            <w:tcW w:w="115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163"/>
              <w:jc w:val="center"/>
            </w:pPr>
            <w:r>
              <w:rPr>
                <w:rFonts w:ascii="Times New Roman" w:eastAsia="Times New Roman" w:hAnsi="Times New Roman" w:cs="Times New Roman"/>
                <w:sz w:val="28"/>
                <w:szCs w:val="28"/>
                <w:rtl/>
              </w:rPr>
              <w:t>First</w:t>
            </w:r>
          </w:p>
        </w:tc>
      </w:tr>
      <w:tr w:rsidR="00963931" w:rsidTr="00EB53A4">
        <w:trPr>
          <w:trHeight w:val="1034"/>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165" w:right="224" w:firstLine="79"/>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278"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67"/>
              <w:jc w:val="center"/>
            </w:pPr>
            <w:r>
              <w:rPr>
                <w:rFonts w:ascii="Times New Roman" w:eastAsia="Times New Roman" w:hAnsi="Times New Roman" w:cs="Times New Roman"/>
                <w:sz w:val="28"/>
                <w:szCs w:val="28"/>
                <w:rtl/>
              </w:rPr>
              <w:t>المفاهيم العامة</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right="34"/>
              <w:jc w:val="center"/>
            </w:pPr>
            <w:r>
              <w:rPr>
                <w:sz w:val="28"/>
              </w:rPr>
              <w:t>molecules, and the formation of excited states</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right="5"/>
              <w:jc w:val="center"/>
            </w:pPr>
            <w:r>
              <w:rPr>
                <w:rFonts w:ascii="Times New Roman" w:eastAsia="Times New Roman" w:hAnsi="Times New Roman" w:cs="Times New Roman"/>
                <w:sz w:val="28"/>
              </w:rPr>
              <w:t>3</w:t>
            </w:r>
          </w:p>
        </w:tc>
        <w:tc>
          <w:tcPr>
            <w:tcW w:w="115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341"/>
              <w:jc w:val="center"/>
            </w:pPr>
            <w:r>
              <w:rPr>
                <w:rFonts w:ascii="Times New Roman" w:eastAsia="Times New Roman" w:hAnsi="Times New Roman" w:cs="Times New Roman"/>
                <w:sz w:val="28"/>
                <w:szCs w:val="28"/>
                <w:rtl/>
              </w:rPr>
              <w:t>Second</w:t>
            </w:r>
          </w:p>
        </w:tc>
      </w:tr>
      <w:tr w:rsidR="00963931" w:rsidTr="00EB53A4">
        <w:trPr>
          <w:trHeight w:val="2403"/>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165" w:right="224" w:firstLine="79"/>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278"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67"/>
              <w:jc w:val="center"/>
            </w:pPr>
            <w:r>
              <w:rPr>
                <w:rFonts w:ascii="Times New Roman" w:eastAsia="Times New Roman" w:hAnsi="Times New Roman" w:cs="Times New Roman"/>
                <w:sz w:val="28"/>
                <w:szCs w:val="28"/>
                <w:rtl/>
              </w:rPr>
              <w:t>المفاهيم العامة</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right="15"/>
              <w:jc w:val="center"/>
            </w:pPr>
            <w:r>
              <w:rPr>
                <w:sz w:val="28"/>
              </w:rPr>
              <w:t>Energy of absorbance and spectrum ,maximum absorbance and the parameter which influence on it</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right="5"/>
              <w:jc w:val="center"/>
            </w:pPr>
            <w:r>
              <w:rPr>
                <w:rFonts w:ascii="Times New Roman" w:eastAsia="Times New Roman" w:hAnsi="Times New Roman" w:cs="Times New Roman"/>
                <w:sz w:val="28"/>
              </w:rPr>
              <w:t>3</w:t>
            </w:r>
          </w:p>
        </w:tc>
        <w:tc>
          <w:tcPr>
            <w:tcW w:w="115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163"/>
              <w:jc w:val="center"/>
            </w:pPr>
            <w:r>
              <w:rPr>
                <w:rFonts w:ascii="Times New Roman" w:eastAsia="Times New Roman" w:hAnsi="Times New Roman" w:cs="Times New Roman"/>
                <w:sz w:val="28"/>
                <w:szCs w:val="28"/>
                <w:rtl/>
              </w:rPr>
              <w:t>Third</w:t>
            </w:r>
          </w:p>
        </w:tc>
      </w:tr>
      <w:tr w:rsidR="00963931" w:rsidTr="00EB53A4">
        <w:trPr>
          <w:trHeight w:val="2062"/>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165" w:right="224" w:firstLine="79"/>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278"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67"/>
              <w:jc w:val="center"/>
            </w:pPr>
            <w:r>
              <w:rPr>
                <w:rFonts w:ascii="Times New Roman" w:eastAsia="Times New Roman" w:hAnsi="Times New Roman" w:cs="Times New Roman"/>
                <w:sz w:val="28"/>
                <w:szCs w:val="28"/>
                <w:rtl/>
              </w:rPr>
              <w:t>المفاهيم العامة</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right="3"/>
              <w:jc w:val="center"/>
            </w:pPr>
            <w:r>
              <w:rPr>
                <w:sz w:val="28"/>
              </w:rPr>
              <w:t>description of different sources of light (e.g. lasers) and light detectors of relevance to spectroscopy</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right="5"/>
              <w:jc w:val="center"/>
            </w:pPr>
            <w:r>
              <w:rPr>
                <w:rFonts w:ascii="Times New Roman" w:eastAsia="Times New Roman" w:hAnsi="Times New Roman" w:cs="Times New Roman"/>
                <w:sz w:val="28"/>
              </w:rPr>
              <w:t>3</w:t>
            </w:r>
          </w:p>
        </w:tc>
        <w:tc>
          <w:tcPr>
            <w:tcW w:w="115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163"/>
              <w:jc w:val="center"/>
            </w:pPr>
            <w:r>
              <w:rPr>
                <w:rFonts w:ascii="Times New Roman" w:eastAsia="Times New Roman" w:hAnsi="Times New Roman" w:cs="Times New Roman"/>
                <w:sz w:val="28"/>
                <w:szCs w:val="28"/>
                <w:rtl/>
              </w:rPr>
              <w:t>Fourth</w:t>
            </w:r>
          </w:p>
        </w:tc>
      </w:tr>
      <w:tr w:rsidR="00963931" w:rsidTr="00EB53A4">
        <w:trPr>
          <w:trHeight w:val="1718"/>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165" w:right="224" w:firstLine="79"/>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278"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67"/>
              <w:jc w:val="center"/>
            </w:pPr>
            <w:r>
              <w:rPr>
                <w:rFonts w:ascii="Times New Roman" w:eastAsia="Times New Roman" w:hAnsi="Times New Roman" w:cs="Times New Roman"/>
                <w:sz w:val="28"/>
                <w:szCs w:val="28"/>
                <w:rtl/>
              </w:rPr>
              <w:t>المفاهيم العامة</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jc w:val="center"/>
            </w:pPr>
            <w:r>
              <w:rPr>
                <w:sz w:val="28"/>
              </w:rPr>
              <w:t>detailed descriptions of different optical methods such as absorption</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right="5"/>
              <w:jc w:val="center"/>
            </w:pPr>
            <w:r>
              <w:rPr>
                <w:rFonts w:ascii="Times New Roman" w:eastAsia="Times New Roman" w:hAnsi="Times New Roman" w:cs="Times New Roman"/>
                <w:sz w:val="28"/>
              </w:rPr>
              <w:t>3</w:t>
            </w:r>
          </w:p>
        </w:tc>
        <w:tc>
          <w:tcPr>
            <w:tcW w:w="115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163"/>
              <w:jc w:val="center"/>
            </w:pPr>
            <w:r>
              <w:rPr>
                <w:rFonts w:ascii="Times New Roman" w:eastAsia="Times New Roman" w:hAnsi="Times New Roman" w:cs="Times New Roman"/>
                <w:sz w:val="28"/>
                <w:szCs w:val="28"/>
                <w:rtl/>
              </w:rPr>
              <w:t>Fifth</w:t>
            </w:r>
          </w:p>
        </w:tc>
      </w:tr>
      <w:tr w:rsidR="00963931" w:rsidTr="00EB53A4">
        <w:trPr>
          <w:trHeight w:val="1378"/>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165" w:right="224" w:firstLine="79"/>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278"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67"/>
              <w:jc w:val="center"/>
            </w:pPr>
            <w:r>
              <w:rPr>
                <w:rFonts w:ascii="Times New Roman" w:eastAsia="Times New Roman" w:hAnsi="Times New Roman" w:cs="Times New Roman"/>
                <w:sz w:val="28"/>
                <w:szCs w:val="28"/>
                <w:rtl/>
              </w:rPr>
              <w:t>المفاهيم العامة</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jc w:val="center"/>
            </w:pPr>
            <w:r>
              <w:rPr>
                <w:sz w:val="28"/>
              </w:rPr>
              <w:t>fluorescence spectroscopy and time-resolved laser spectroscopy</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right="5"/>
              <w:jc w:val="center"/>
            </w:pPr>
            <w:r>
              <w:rPr>
                <w:rFonts w:ascii="Times New Roman" w:eastAsia="Times New Roman" w:hAnsi="Times New Roman" w:cs="Times New Roman"/>
                <w:sz w:val="28"/>
              </w:rPr>
              <w:t>3</w:t>
            </w:r>
          </w:p>
        </w:tc>
        <w:tc>
          <w:tcPr>
            <w:tcW w:w="115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160"/>
              <w:jc w:val="center"/>
            </w:pPr>
            <w:r>
              <w:rPr>
                <w:rFonts w:ascii="Times New Roman" w:eastAsia="Times New Roman" w:hAnsi="Times New Roman" w:cs="Times New Roman"/>
                <w:sz w:val="28"/>
                <w:szCs w:val="28"/>
                <w:rtl/>
              </w:rPr>
              <w:t>Sixth</w:t>
            </w:r>
          </w:p>
        </w:tc>
      </w:tr>
      <w:tr w:rsidR="00963931" w:rsidTr="00EB53A4">
        <w:trPr>
          <w:trHeight w:val="2062"/>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165" w:right="224" w:firstLine="79"/>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278"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67"/>
              <w:jc w:val="center"/>
            </w:pPr>
            <w:r>
              <w:rPr>
                <w:rFonts w:ascii="Times New Roman" w:eastAsia="Times New Roman" w:hAnsi="Times New Roman" w:cs="Times New Roman"/>
                <w:sz w:val="28"/>
                <w:szCs w:val="28"/>
                <w:rtl/>
              </w:rPr>
              <w:t>المفاهيم العامة</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right="37"/>
              <w:jc w:val="center"/>
            </w:pPr>
            <w:r>
              <w:rPr>
                <w:sz w:val="28"/>
              </w:rPr>
              <w:t>introduction to Xray spectroscopy for measurement of molecular structure and chemical bonding</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right="5"/>
              <w:jc w:val="center"/>
            </w:pPr>
            <w:r>
              <w:rPr>
                <w:rFonts w:ascii="Times New Roman" w:eastAsia="Times New Roman" w:hAnsi="Times New Roman" w:cs="Times New Roman"/>
                <w:sz w:val="28"/>
              </w:rPr>
              <w:t>3</w:t>
            </w:r>
          </w:p>
        </w:tc>
        <w:tc>
          <w:tcPr>
            <w:tcW w:w="115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160"/>
              <w:jc w:val="center"/>
            </w:pPr>
            <w:r>
              <w:rPr>
                <w:rFonts w:ascii="Times New Roman" w:eastAsia="Times New Roman" w:hAnsi="Times New Roman" w:cs="Times New Roman"/>
                <w:sz w:val="28"/>
                <w:szCs w:val="28"/>
                <w:rtl/>
              </w:rPr>
              <w:t>Seventh</w:t>
            </w:r>
          </w:p>
        </w:tc>
      </w:tr>
      <w:tr w:rsidR="00963931" w:rsidTr="00EB53A4">
        <w:trPr>
          <w:trHeight w:val="975"/>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158" w:right="226" w:firstLine="79"/>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270"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75"/>
              <w:jc w:val="center"/>
            </w:pPr>
            <w:r>
              <w:rPr>
                <w:rFonts w:ascii="Times New Roman" w:eastAsia="Times New Roman" w:hAnsi="Times New Roman" w:cs="Times New Roman"/>
                <w:sz w:val="28"/>
                <w:szCs w:val="28"/>
                <w:rtl/>
              </w:rPr>
              <w:t>المفاهيم العامة</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jc w:val="center"/>
            </w:pPr>
            <w:r>
              <w:rPr>
                <w:sz w:val="28"/>
              </w:rPr>
              <w:t>Raman and IR SPECTOSCOPY</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1"/>
              <w:jc w:val="center"/>
            </w:pPr>
            <w:r>
              <w:rPr>
                <w:rFonts w:ascii="Times New Roman" w:eastAsia="Times New Roman" w:hAnsi="Times New Roman" w:cs="Times New Roman"/>
                <w:sz w:val="28"/>
              </w:rPr>
              <w:t>3</w:t>
            </w:r>
          </w:p>
        </w:tc>
        <w:tc>
          <w:tcPr>
            <w:tcW w:w="115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169"/>
              <w:jc w:val="center"/>
            </w:pPr>
            <w:r>
              <w:rPr>
                <w:rFonts w:ascii="Times New Roman" w:eastAsia="Times New Roman" w:hAnsi="Times New Roman" w:cs="Times New Roman"/>
                <w:sz w:val="28"/>
                <w:szCs w:val="28"/>
                <w:rtl/>
              </w:rPr>
              <w:t>Eighth</w:t>
            </w:r>
          </w:p>
        </w:tc>
      </w:tr>
      <w:tr w:rsidR="00963931" w:rsidTr="00EB53A4">
        <w:trPr>
          <w:trHeight w:val="1618"/>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158" w:right="226" w:firstLine="79"/>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270"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75"/>
              <w:jc w:val="center"/>
            </w:pPr>
            <w:r>
              <w:rPr>
                <w:rFonts w:ascii="Times New Roman" w:eastAsia="Times New Roman" w:hAnsi="Times New Roman" w:cs="Times New Roman"/>
                <w:sz w:val="28"/>
                <w:szCs w:val="28"/>
                <w:rtl/>
              </w:rPr>
              <w:t>المفاهيم العامة</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jc w:val="center"/>
            </w:pPr>
            <w:r>
              <w:rPr>
                <w:sz w:val="28"/>
              </w:rPr>
              <w:t>Macro and micro with optic or electronic scoop analysis</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1"/>
              <w:jc w:val="center"/>
            </w:pPr>
            <w:r>
              <w:rPr>
                <w:rFonts w:ascii="Times New Roman" w:eastAsia="Times New Roman" w:hAnsi="Times New Roman" w:cs="Times New Roman"/>
                <w:sz w:val="28"/>
              </w:rPr>
              <w:t>3</w:t>
            </w:r>
          </w:p>
        </w:tc>
        <w:tc>
          <w:tcPr>
            <w:tcW w:w="115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167"/>
              <w:jc w:val="center"/>
            </w:pPr>
            <w:r>
              <w:rPr>
                <w:rFonts w:ascii="Times New Roman" w:eastAsia="Times New Roman" w:hAnsi="Times New Roman" w:cs="Times New Roman"/>
                <w:sz w:val="28"/>
                <w:szCs w:val="28"/>
                <w:rtl/>
              </w:rPr>
              <w:t>Ninth</w:t>
            </w:r>
          </w:p>
        </w:tc>
      </w:tr>
      <w:tr w:rsidR="00963931" w:rsidTr="00EB53A4">
        <w:trPr>
          <w:trHeight w:val="977"/>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158" w:right="226" w:firstLine="79"/>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270"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75"/>
              <w:jc w:val="center"/>
            </w:pPr>
            <w:r>
              <w:rPr>
                <w:rFonts w:ascii="Times New Roman" w:eastAsia="Times New Roman" w:hAnsi="Times New Roman" w:cs="Times New Roman"/>
                <w:sz w:val="28"/>
                <w:szCs w:val="28"/>
                <w:rtl/>
              </w:rPr>
              <w:t>المفاهيم العامة</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jc w:val="center"/>
            </w:pPr>
            <w:r>
              <w:rPr>
                <w:sz w:val="28"/>
              </w:rPr>
              <w:t>Raman and IR SPECTOSCOPY</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1"/>
              <w:jc w:val="center"/>
            </w:pPr>
            <w:r>
              <w:rPr>
                <w:rFonts w:ascii="Times New Roman" w:eastAsia="Times New Roman" w:hAnsi="Times New Roman" w:cs="Times New Roman"/>
                <w:sz w:val="28"/>
              </w:rPr>
              <w:t>3</w:t>
            </w:r>
          </w:p>
        </w:tc>
        <w:tc>
          <w:tcPr>
            <w:tcW w:w="115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167"/>
              <w:jc w:val="center"/>
            </w:pPr>
            <w:r>
              <w:rPr>
                <w:rFonts w:ascii="Times New Roman" w:eastAsia="Times New Roman" w:hAnsi="Times New Roman" w:cs="Times New Roman"/>
                <w:sz w:val="28"/>
                <w:szCs w:val="28"/>
                <w:rtl/>
              </w:rPr>
              <w:t>Tenth</w:t>
            </w:r>
          </w:p>
        </w:tc>
      </w:tr>
      <w:tr w:rsidR="00963931" w:rsidTr="00EB53A4">
        <w:trPr>
          <w:trHeight w:val="975"/>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158" w:right="226" w:firstLine="79"/>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270"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75"/>
              <w:jc w:val="center"/>
            </w:pPr>
            <w:r>
              <w:rPr>
                <w:rFonts w:ascii="Times New Roman" w:eastAsia="Times New Roman" w:hAnsi="Times New Roman" w:cs="Times New Roman"/>
                <w:sz w:val="28"/>
                <w:szCs w:val="28"/>
                <w:rtl/>
              </w:rPr>
              <w:t>المفاهيم العامة</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jc w:val="center"/>
            </w:pPr>
            <w:r>
              <w:rPr>
                <w:sz w:val="28"/>
              </w:rPr>
              <w:t>Raman and IR SPECTOSCOPY</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1"/>
              <w:jc w:val="center"/>
            </w:pPr>
            <w:r>
              <w:rPr>
                <w:rFonts w:ascii="Times New Roman" w:eastAsia="Times New Roman" w:hAnsi="Times New Roman" w:cs="Times New Roman"/>
                <w:sz w:val="28"/>
              </w:rPr>
              <w:t>3</w:t>
            </w:r>
          </w:p>
        </w:tc>
        <w:tc>
          <w:tcPr>
            <w:tcW w:w="115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63" w:right="282" w:hanging="63"/>
              <w:jc w:val="center"/>
            </w:pPr>
            <w:r>
              <w:rPr>
                <w:rFonts w:ascii="Times New Roman" w:eastAsia="Times New Roman" w:hAnsi="Times New Roman" w:cs="Times New Roman"/>
                <w:sz w:val="28"/>
                <w:szCs w:val="28"/>
                <w:rtl/>
              </w:rPr>
              <w:t>Eleventh</w:t>
            </w:r>
          </w:p>
        </w:tc>
      </w:tr>
      <w:tr w:rsidR="00963931" w:rsidTr="00EB53A4">
        <w:trPr>
          <w:trHeight w:val="1618"/>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158" w:right="226" w:firstLine="79"/>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270"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75"/>
              <w:jc w:val="center"/>
            </w:pPr>
            <w:r>
              <w:rPr>
                <w:rFonts w:ascii="Times New Roman" w:eastAsia="Times New Roman" w:hAnsi="Times New Roman" w:cs="Times New Roman"/>
                <w:sz w:val="28"/>
                <w:szCs w:val="28"/>
                <w:rtl/>
              </w:rPr>
              <w:t>المفاهيم العامة</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jc w:val="center"/>
            </w:pPr>
            <w:r>
              <w:rPr>
                <w:sz w:val="28"/>
              </w:rPr>
              <w:t>Macro and micro with optic or electronic scoop analysis</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1"/>
              <w:jc w:val="center"/>
            </w:pPr>
            <w:r>
              <w:rPr>
                <w:rFonts w:ascii="Times New Roman" w:eastAsia="Times New Roman" w:hAnsi="Times New Roman" w:cs="Times New Roman"/>
                <w:sz w:val="28"/>
              </w:rPr>
              <w:t>3</w:t>
            </w:r>
          </w:p>
        </w:tc>
        <w:tc>
          <w:tcPr>
            <w:tcW w:w="115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2" w:right="320" w:hanging="2"/>
              <w:jc w:val="center"/>
            </w:pPr>
            <w:r>
              <w:rPr>
                <w:rFonts w:ascii="Times New Roman" w:eastAsia="Times New Roman" w:hAnsi="Times New Roman" w:cs="Times New Roman"/>
                <w:sz w:val="28"/>
                <w:szCs w:val="28"/>
                <w:rtl/>
              </w:rPr>
              <w:t>Twelfth</w:t>
            </w:r>
          </w:p>
        </w:tc>
      </w:tr>
      <w:tr w:rsidR="00963931" w:rsidTr="00EB53A4">
        <w:trPr>
          <w:trHeight w:val="1618"/>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158" w:right="226" w:firstLine="79"/>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270"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75"/>
              <w:jc w:val="center"/>
            </w:pPr>
            <w:r>
              <w:rPr>
                <w:rFonts w:ascii="Times New Roman" w:eastAsia="Times New Roman" w:hAnsi="Times New Roman" w:cs="Times New Roman"/>
                <w:sz w:val="28"/>
                <w:szCs w:val="28"/>
                <w:rtl/>
              </w:rPr>
              <w:t>المفاهيم العامة</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spacing w:after="36" w:line="239" w:lineRule="auto"/>
              <w:ind w:left="67" w:right="60"/>
              <w:jc w:val="center"/>
            </w:pPr>
            <w:r>
              <w:rPr>
                <w:sz w:val="28"/>
              </w:rPr>
              <w:t>Macro and micro with optic or electronic scoop</w:t>
            </w:r>
          </w:p>
          <w:p w:rsidR="00963931" w:rsidRDefault="00963931" w:rsidP="00EB53A4">
            <w:pPr>
              <w:ind w:left="67"/>
              <w:jc w:val="center"/>
            </w:pPr>
            <w:r>
              <w:rPr>
                <w:sz w:val="28"/>
              </w:rPr>
              <w:t>analysis</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1"/>
              <w:jc w:val="center"/>
            </w:pPr>
            <w:r>
              <w:rPr>
                <w:rFonts w:ascii="Times New Roman" w:eastAsia="Times New Roman" w:hAnsi="Times New Roman" w:cs="Times New Roman"/>
                <w:sz w:val="28"/>
              </w:rPr>
              <w:t>3</w:t>
            </w:r>
          </w:p>
        </w:tc>
        <w:tc>
          <w:tcPr>
            <w:tcW w:w="115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15" w:right="320" w:hanging="15"/>
              <w:jc w:val="center"/>
            </w:pPr>
            <w:r>
              <w:rPr>
                <w:rFonts w:ascii="Times New Roman" w:eastAsia="Times New Roman" w:hAnsi="Times New Roman" w:cs="Times New Roman"/>
                <w:sz w:val="28"/>
                <w:szCs w:val="28"/>
                <w:rtl/>
              </w:rPr>
              <w:t>Thirteenth</w:t>
            </w:r>
          </w:p>
        </w:tc>
      </w:tr>
      <w:tr w:rsidR="00963931" w:rsidTr="00EB53A4">
        <w:trPr>
          <w:trHeight w:val="1274"/>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158" w:right="226" w:firstLine="79"/>
              <w:jc w:val="center"/>
            </w:pPr>
            <w:r>
              <w:rPr>
                <w:rFonts w:ascii="Times New Roman" w:eastAsia="Times New Roman" w:hAnsi="Times New Roman" w:cs="Times New Roman"/>
                <w:sz w:val="28"/>
                <w:szCs w:val="28"/>
                <w:rtl/>
              </w:rPr>
              <w:t>اختبارات يومية ومناقشات</w:t>
            </w: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270" w:right="67" w:hanging="22"/>
              <w:jc w:val="center"/>
            </w:pPr>
            <w:r>
              <w:rPr>
                <w:rFonts w:ascii="Times New Roman" w:eastAsia="Times New Roman" w:hAnsi="Times New Roman" w:cs="Times New Roman"/>
                <w:sz w:val="28"/>
                <w:szCs w:val="28"/>
                <w:rtl/>
              </w:rPr>
              <w:t>شرح سبوري وعرض بيانات</w:t>
            </w: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75"/>
              <w:jc w:val="center"/>
            </w:pPr>
            <w:r>
              <w:rPr>
                <w:rFonts w:ascii="Times New Roman" w:eastAsia="Times New Roman" w:hAnsi="Times New Roman" w:cs="Times New Roman"/>
                <w:sz w:val="28"/>
                <w:szCs w:val="28"/>
                <w:rtl/>
              </w:rPr>
              <w:t>المفاهيم العامة</w:t>
            </w: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67"/>
              <w:jc w:val="center"/>
            </w:pPr>
            <w:r>
              <w:rPr>
                <w:sz w:val="28"/>
                <w:rtl/>
              </w:rPr>
              <w:t>أسبوع تحضيري قبل الامتحان النهائي</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1"/>
              <w:jc w:val="center"/>
            </w:pPr>
            <w:r>
              <w:rPr>
                <w:rFonts w:ascii="Times New Roman" w:eastAsia="Times New Roman" w:hAnsi="Times New Roman" w:cs="Times New Roman"/>
                <w:sz w:val="28"/>
              </w:rPr>
              <w:t>3</w:t>
            </w:r>
          </w:p>
        </w:tc>
        <w:tc>
          <w:tcPr>
            <w:tcW w:w="115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15" w:right="320" w:hanging="15"/>
              <w:jc w:val="center"/>
            </w:pPr>
            <w:r>
              <w:rPr>
                <w:rFonts w:ascii="Times New Roman" w:eastAsia="Times New Roman" w:hAnsi="Times New Roman" w:cs="Times New Roman"/>
                <w:sz w:val="28"/>
                <w:szCs w:val="28"/>
                <w:rtl/>
              </w:rPr>
              <w:t>Fourteenth</w:t>
            </w:r>
          </w:p>
        </w:tc>
      </w:tr>
      <w:tr w:rsidR="00963931" w:rsidTr="00EB53A4">
        <w:trPr>
          <w:trHeight w:val="655"/>
        </w:trPr>
        <w:tc>
          <w:tcPr>
            <w:tcW w:w="1501"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jc w:val="center"/>
            </w:pPr>
          </w:p>
        </w:tc>
        <w:tc>
          <w:tcPr>
            <w:tcW w:w="141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jc w:val="center"/>
            </w:pPr>
          </w:p>
        </w:tc>
        <w:tc>
          <w:tcPr>
            <w:tcW w:w="171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jc w:val="center"/>
            </w:pPr>
          </w:p>
        </w:tc>
        <w:tc>
          <w:tcPr>
            <w:tcW w:w="2510"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67"/>
              <w:jc w:val="center"/>
            </w:pPr>
            <w:r>
              <w:rPr>
                <w:sz w:val="28"/>
                <w:rtl/>
              </w:rPr>
              <w:t>امتحان</w:t>
            </w:r>
          </w:p>
        </w:tc>
        <w:tc>
          <w:tcPr>
            <w:tcW w:w="105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1"/>
              <w:jc w:val="center"/>
            </w:pPr>
            <w:r>
              <w:rPr>
                <w:rFonts w:ascii="Times New Roman" w:eastAsia="Times New Roman" w:hAnsi="Times New Roman" w:cs="Times New Roman"/>
                <w:sz w:val="28"/>
              </w:rPr>
              <w:t>3</w:t>
            </w:r>
          </w:p>
        </w:tc>
        <w:tc>
          <w:tcPr>
            <w:tcW w:w="1154"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96" w:right="248" w:hanging="96"/>
              <w:jc w:val="center"/>
            </w:pPr>
            <w:r>
              <w:rPr>
                <w:rFonts w:ascii="Times New Roman" w:eastAsia="Times New Roman" w:hAnsi="Times New Roman" w:cs="Times New Roman"/>
                <w:sz w:val="28"/>
                <w:szCs w:val="28"/>
                <w:rtl/>
              </w:rPr>
              <w:t>Fifteenth</w:t>
            </w:r>
          </w:p>
        </w:tc>
      </w:tr>
    </w:tbl>
    <w:p w:rsidR="00963931" w:rsidRDefault="00963931" w:rsidP="00B202C1">
      <w:pPr>
        <w:spacing w:after="156"/>
        <w:jc w:val="right"/>
      </w:pPr>
      <w:r>
        <w:rPr>
          <w:noProof/>
        </w:rPr>
        <mc:AlternateContent>
          <mc:Choice Requires="wpg">
            <w:drawing>
              <wp:anchor distT="0" distB="0" distL="114300" distR="114300" simplePos="0" relativeHeight="251754496" behindDoc="0" locked="0" layoutInCell="1" allowOverlap="1" wp14:anchorId="111644C0" wp14:editId="1E582DD4">
                <wp:simplePos x="0" y="0"/>
                <wp:positionH relativeFrom="page">
                  <wp:posOffset>304800</wp:posOffset>
                </wp:positionH>
                <wp:positionV relativeFrom="page">
                  <wp:posOffset>342850</wp:posOffset>
                </wp:positionV>
                <wp:extent cx="38100" cy="9373870"/>
                <wp:effectExtent l="0" t="0" r="0" b="0"/>
                <wp:wrapTopAndBottom/>
                <wp:docPr id="317778" name="Group 317778"/>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6443" name="Shape 44644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4E2B9AC4" id="Group 317778" o:spid="_x0000_s1026" style="position:absolute;margin-left:24pt;margin-top:27pt;width:3pt;height:738.1pt;z-index:25175449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AAEFU2fwIA&#10;AGMGAAAOAAAAAAAAAAAAAAAAAC4CAABkcnMvZTJvRG9jLnhtbFBLAQItABQABgAIAAAAIQDCpOkm&#10;3gAAAAkBAAAPAAAAAAAAAAAAAAAAANkEAABkcnMvZG93bnJldi54bWxQSwUGAAAAAAQABADzAAAA&#10;5AUAAAAA&#10;">
                <v:shape id="Shape 44644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55520" behindDoc="0" locked="0" layoutInCell="1" allowOverlap="1" wp14:anchorId="37E2DAB5" wp14:editId="14ED308B">
                <wp:simplePos x="0" y="0"/>
                <wp:positionH relativeFrom="page">
                  <wp:posOffset>7430770</wp:posOffset>
                </wp:positionH>
                <wp:positionV relativeFrom="page">
                  <wp:posOffset>342850</wp:posOffset>
                </wp:positionV>
                <wp:extent cx="38100" cy="9373870"/>
                <wp:effectExtent l="0" t="0" r="0" b="0"/>
                <wp:wrapSquare wrapText="bothSides"/>
                <wp:docPr id="317779" name="Group 317779"/>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6445" name="Shape 446445"/>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587BDC12" id="Group 317779" o:spid="_x0000_s1026" style="position:absolute;margin-left:585.1pt;margin-top:27pt;width:3pt;height:738.1pt;z-index:25175552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">
                <v:shape id="Shape 446445"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" path="m,l38100,r,9373870l,9373870,,e" fillcolor="#002060" stroked="f" strokeweight="0">
                  <v:stroke miterlimit="83231f" joinstyle="miter"/>
                  <v:path arrowok="t" textboxrect="0,0,38100,9373870"/>
                </v:shape>
                <w10:wrap type="square" anchorx="page" anchory="page"/>
              </v:group>
            </w:pict>
          </mc:Fallback>
        </mc:AlternateContent>
      </w:r>
      <w:r>
        <w:rPr>
          <w:rFonts w:ascii="Times New Roman" w:eastAsia="Times New Roman" w:hAnsi="Times New Roman" w:cs="Times New Roman"/>
          <w:sz w:val="44"/>
        </w:rPr>
        <w:t xml:space="preserve"> </w:t>
      </w:r>
    </w:p>
    <w:p w:rsidR="00963931" w:rsidRDefault="00963931" w:rsidP="00B202C1">
      <w:pPr>
        <w:spacing w:after="156"/>
        <w:jc w:val="right"/>
        <w:rPr>
          <w:rtl/>
        </w:rPr>
      </w:pPr>
      <w:r>
        <w:rPr>
          <w:rFonts w:ascii="Times New Roman" w:eastAsia="Times New Roman" w:hAnsi="Times New Roman" w:cs="Times New Roman"/>
          <w:sz w:val="44"/>
        </w:rPr>
        <w:t xml:space="preserve"> </w:t>
      </w:r>
    </w:p>
    <w:p w:rsidR="00963931" w:rsidRDefault="00963931" w:rsidP="00B202C1">
      <w:pPr>
        <w:spacing w:after="0"/>
        <w:ind w:left="-1440" w:right="10912"/>
        <w:jc w:val="right"/>
      </w:pPr>
      <w:r>
        <w:rPr>
          <w:noProof/>
        </w:rPr>
        <mc:AlternateContent>
          <mc:Choice Requires="wpg">
            <w:drawing>
              <wp:anchor distT="0" distB="0" distL="114300" distR="114300" simplePos="0" relativeHeight="251756544" behindDoc="0" locked="0" layoutInCell="1" allowOverlap="1" wp14:anchorId="6A6BEF5A" wp14:editId="49CA4C00">
                <wp:simplePos x="0" y="0"/>
                <wp:positionH relativeFrom="page">
                  <wp:posOffset>304800</wp:posOffset>
                </wp:positionH>
                <wp:positionV relativeFrom="page">
                  <wp:posOffset>342850</wp:posOffset>
                </wp:positionV>
                <wp:extent cx="38100" cy="9373870"/>
                <wp:effectExtent l="0" t="0" r="0" b="0"/>
                <wp:wrapTopAndBottom/>
                <wp:docPr id="320495" name="Group 320495"/>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8299" name="Shape 448299"/>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07D6873C" id="Group 320495" o:spid="_x0000_s1026" style="position:absolute;margin-left:24pt;margin-top:27pt;width:3pt;height:738.1pt;z-index:25175654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">
                <v:shape id="Shape 448299"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57568" behindDoc="0" locked="0" layoutInCell="1" allowOverlap="1" wp14:anchorId="70D282F3" wp14:editId="56F69425">
                <wp:simplePos x="0" y="0"/>
                <wp:positionH relativeFrom="page">
                  <wp:posOffset>7430770</wp:posOffset>
                </wp:positionH>
                <wp:positionV relativeFrom="page">
                  <wp:posOffset>342850</wp:posOffset>
                </wp:positionV>
                <wp:extent cx="38100" cy="9373870"/>
                <wp:effectExtent l="0" t="0" r="0" b="0"/>
                <wp:wrapSquare wrapText="bothSides"/>
                <wp:docPr id="320496" name="Group 320496"/>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8301" name="Shape 44830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6ACB9CA1" id="Group 320496" o:spid="_x0000_s1026" style="position:absolute;margin-left:585.1pt;margin-top:27pt;width:3pt;height:738.1pt;z-index:251757568;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IrNhBp/&#10;AgAAYwYAAA4AAAAAAAAAAAAAAAAALgIAAGRycy9lMm9Eb2MueG1sUEsBAi0AFAAGAAgAAAAhAMLk&#10;lBzgAAAADQEAAA8AAAAAAAAAAAAAAAAA2QQAAGRycy9kb3ducmV2LnhtbFBLBQYAAAAABAAEAPMA&#10;AADmBQAAAAA=&#10;">
                <v:shape id="Shape 44830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349" w:type="dxa"/>
        <w:tblInd w:w="-4" w:type="dxa"/>
        <w:tblCellMar>
          <w:top w:w="35" w:type="dxa"/>
          <w:left w:w="349" w:type="dxa"/>
          <w:right w:w="101" w:type="dxa"/>
        </w:tblCellMar>
        <w:tblLook w:val="04A0" w:firstRow="1" w:lastRow="0" w:firstColumn="1" w:lastColumn="0" w:noHBand="0" w:noVBand="1"/>
      </w:tblPr>
      <w:tblGrid>
        <w:gridCol w:w="9349"/>
      </w:tblGrid>
      <w:tr w:rsidR="00963931" w:rsidTr="00EB53A4">
        <w:trPr>
          <w:trHeight w:val="638"/>
        </w:trPr>
        <w:tc>
          <w:tcPr>
            <w:tcW w:w="9349"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EB53A4" w:rsidP="00EB53A4">
            <w:pPr>
              <w:tabs>
                <w:tab w:val="center" w:pos="566"/>
                <w:tab w:val="center" w:pos="1960"/>
              </w:tabs>
              <w:bidi/>
              <w:jc w:val="center"/>
            </w:pPr>
            <w:r>
              <w:rPr>
                <w:rFonts w:cs="Arial" w:hint="cs"/>
                <w:rtl/>
              </w:rPr>
              <w:t>1</w:t>
            </w:r>
            <w:r w:rsidRPr="00EB53A4">
              <w:rPr>
                <w:rFonts w:cs="Arial"/>
                <w:rtl/>
              </w:rPr>
              <w:t>. عنوان المقرر الدراسي</w:t>
            </w:r>
          </w:p>
        </w:tc>
      </w:tr>
      <w:tr w:rsidR="00963931" w:rsidTr="00EB53A4">
        <w:trPr>
          <w:trHeight w:val="582"/>
        </w:trPr>
        <w:tc>
          <w:tcPr>
            <w:tcW w:w="9349" w:type="dxa"/>
            <w:tcBorders>
              <w:top w:val="single" w:sz="4" w:space="0" w:color="000000"/>
              <w:left w:val="single" w:sz="4" w:space="0" w:color="000000"/>
              <w:bottom w:val="single" w:sz="4" w:space="0" w:color="000000"/>
              <w:right w:val="single" w:sz="4" w:space="0" w:color="000000"/>
            </w:tcBorders>
            <w:vAlign w:val="center"/>
          </w:tcPr>
          <w:p w:rsidR="00963931" w:rsidRDefault="00EB53A4" w:rsidP="00EB53A4">
            <w:pPr>
              <w:bidi/>
              <w:ind w:left="240"/>
              <w:jc w:val="center"/>
            </w:pPr>
            <w:r w:rsidRPr="00EB53A4">
              <w:rPr>
                <w:rFonts w:ascii="Times New Roman" w:eastAsia="Times New Roman" w:hAnsi="Times New Roman" w:cs="Times New Roman"/>
                <w:sz w:val="28"/>
                <w:szCs w:val="28"/>
                <w:rtl/>
              </w:rPr>
              <w:t>مشروع بحث التخرج</w:t>
            </w:r>
          </w:p>
        </w:tc>
      </w:tr>
      <w:tr w:rsidR="00963931" w:rsidTr="00EB53A4">
        <w:trPr>
          <w:trHeight w:val="637"/>
        </w:trPr>
        <w:tc>
          <w:tcPr>
            <w:tcW w:w="9349"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EB53A4" w:rsidP="00EB53A4">
            <w:pPr>
              <w:tabs>
                <w:tab w:val="center" w:pos="566"/>
                <w:tab w:val="center" w:pos="1974"/>
              </w:tabs>
              <w:bidi/>
              <w:jc w:val="center"/>
            </w:pPr>
            <w:r>
              <w:rPr>
                <w:rFonts w:cs="Arial" w:hint="cs"/>
                <w:rtl/>
              </w:rPr>
              <w:t>2</w:t>
            </w:r>
            <w:r w:rsidRPr="00EB53A4">
              <w:rPr>
                <w:rFonts w:cs="Arial"/>
                <w:rtl/>
              </w:rPr>
              <w:t>. رمز المقرر الدراسي</w:t>
            </w:r>
          </w:p>
        </w:tc>
      </w:tr>
      <w:tr w:rsidR="00963931" w:rsidTr="00EB53A4">
        <w:trPr>
          <w:trHeight w:val="582"/>
        </w:trPr>
        <w:tc>
          <w:tcPr>
            <w:tcW w:w="93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jc w:val="center"/>
              <w:rPr>
                <w:rFonts w:eastAsia="Times New Roman"/>
                <w:b/>
                <w:bCs/>
              </w:rPr>
            </w:pPr>
            <w:r>
              <w:rPr>
                <w:b/>
                <w:bCs/>
              </w:rPr>
              <w:t>FOR 412</w:t>
            </w:r>
          </w:p>
          <w:p w:rsidR="00963931" w:rsidRDefault="00963931" w:rsidP="00EB53A4">
            <w:pPr>
              <w:ind w:right="247"/>
              <w:jc w:val="center"/>
            </w:pPr>
          </w:p>
        </w:tc>
      </w:tr>
      <w:tr w:rsidR="00963931" w:rsidTr="00EB53A4">
        <w:trPr>
          <w:trHeight w:val="637"/>
        </w:trPr>
        <w:tc>
          <w:tcPr>
            <w:tcW w:w="9349"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EB53A4" w:rsidP="00EB53A4">
            <w:pPr>
              <w:tabs>
                <w:tab w:val="center" w:pos="566"/>
                <w:tab w:val="center" w:pos="2124"/>
              </w:tabs>
              <w:bidi/>
              <w:jc w:val="center"/>
            </w:pPr>
            <w:r>
              <w:rPr>
                <w:rFonts w:cs="Arial" w:hint="cs"/>
                <w:rtl/>
              </w:rPr>
              <w:t>3</w:t>
            </w:r>
            <w:r w:rsidRPr="00EB53A4">
              <w:rPr>
                <w:rFonts w:cs="Arial"/>
                <w:rtl/>
              </w:rPr>
              <w:t>. الفصل الدراسي / السنة</w:t>
            </w:r>
          </w:p>
        </w:tc>
      </w:tr>
      <w:tr w:rsidR="00963931" w:rsidTr="00EB53A4">
        <w:trPr>
          <w:trHeight w:val="583"/>
        </w:trPr>
        <w:tc>
          <w:tcPr>
            <w:tcW w:w="9349" w:type="dxa"/>
            <w:tcBorders>
              <w:top w:val="single" w:sz="4" w:space="0" w:color="000000"/>
              <w:left w:val="single" w:sz="4" w:space="0" w:color="000000"/>
              <w:bottom w:val="single" w:sz="4" w:space="0" w:color="000000"/>
              <w:right w:val="single" w:sz="4" w:space="0" w:color="000000"/>
            </w:tcBorders>
            <w:vAlign w:val="center"/>
          </w:tcPr>
          <w:p w:rsidR="00963931" w:rsidRDefault="00EB53A4" w:rsidP="00EB53A4">
            <w:pPr>
              <w:bidi/>
              <w:ind w:left="178"/>
              <w:jc w:val="center"/>
              <w:rPr>
                <w:rtl/>
                <w:lang w:bidi="ar-IQ"/>
              </w:rPr>
            </w:pPr>
            <w:r w:rsidRPr="00EB53A4">
              <w:rPr>
                <w:rFonts w:ascii="Times New Roman" w:eastAsia="Times New Roman" w:hAnsi="Times New Roman" w:cs="Times New Roman"/>
                <w:sz w:val="28"/>
                <w:szCs w:val="28"/>
                <w:rtl/>
              </w:rPr>
              <w:t>المستوى الرابع / الفصل الدراسي الثاني</w:t>
            </w:r>
          </w:p>
        </w:tc>
      </w:tr>
      <w:tr w:rsidR="00963931" w:rsidTr="00EB53A4">
        <w:trPr>
          <w:trHeight w:val="637"/>
        </w:trPr>
        <w:tc>
          <w:tcPr>
            <w:tcW w:w="9349"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EB53A4" w:rsidP="00EB53A4">
            <w:pPr>
              <w:tabs>
                <w:tab w:val="center" w:pos="566"/>
                <w:tab w:val="center" w:pos="2418"/>
              </w:tabs>
              <w:bidi/>
              <w:jc w:val="center"/>
            </w:pPr>
            <w:r>
              <w:rPr>
                <w:rFonts w:cs="Arial" w:hint="cs"/>
                <w:rtl/>
              </w:rPr>
              <w:t>4</w:t>
            </w:r>
            <w:r w:rsidRPr="00EB53A4">
              <w:rPr>
                <w:rFonts w:cs="Arial"/>
                <w:rtl/>
              </w:rPr>
              <w:t>. تاريخ إعداد هذا الوصف</w:t>
            </w:r>
          </w:p>
        </w:tc>
      </w:tr>
      <w:tr w:rsidR="00963931" w:rsidTr="00EB53A4">
        <w:trPr>
          <w:trHeight w:val="605"/>
        </w:trPr>
        <w:tc>
          <w:tcPr>
            <w:tcW w:w="93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right="245"/>
              <w:jc w:val="center"/>
            </w:pPr>
            <w:r>
              <w:rPr>
                <w:sz w:val="28"/>
              </w:rPr>
              <w:t>2026</w:t>
            </w:r>
            <w:r>
              <w:rPr>
                <w:rFonts w:ascii="Times New Roman" w:eastAsia="Times New Roman" w:hAnsi="Times New Roman" w:cs="Times New Roman"/>
                <w:sz w:val="28"/>
              </w:rPr>
              <w:t>-</w:t>
            </w:r>
            <w:r>
              <w:rPr>
                <w:sz w:val="28"/>
              </w:rPr>
              <w:t>202</w:t>
            </w:r>
            <w:r>
              <w:rPr>
                <w:rFonts w:hint="cs"/>
                <w:sz w:val="28"/>
                <w:rtl/>
              </w:rPr>
              <w:t>5</w:t>
            </w:r>
          </w:p>
        </w:tc>
      </w:tr>
      <w:tr w:rsidR="00963931" w:rsidTr="00EB53A4">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EB53A4" w:rsidP="00EB53A4">
            <w:pPr>
              <w:tabs>
                <w:tab w:val="center" w:pos="566"/>
                <w:tab w:val="center" w:pos="2570"/>
              </w:tabs>
              <w:bidi/>
              <w:jc w:val="center"/>
            </w:pPr>
            <w:r>
              <w:rPr>
                <w:rFonts w:cs="Arial" w:hint="cs"/>
                <w:rtl/>
              </w:rPr>
              <w:t>5</w:t>
            </w:r>
            <w:r w:rsidRPr="00EB53A4">
              <w:rPr>
                <w:rFonts w:cs="Arial"/>
                <w:rtl/>
              </w:rPr>
              <w:t>. طرق الحضور المتاحة</w:t>
            </w:r>
          </w:p>
        </w:tc>
      </w:tr>
      <w:tr w:rsidR="00963931" w:rsidTr="00EB53A4">
        <w:trPr>
          <w:trHeight w:val="583"/>
        </w:trPr>
        <w:tc>
          <w:tcPr>
            <w:tcW w:w="9349" w:type="dxa"/>
            <w:tcBorders>
              <w:top w:val="single" w:sz="4" w:space="0" w:color="000000"/>
              <w:left w:val="single" w:sz="4" w:space="0" w:color="000000"/>
              <w:bottom w:val="single" w:sz="4" w:space="0" w:color="000000"/>
              <w:right w:val="single" w:sz="4" w:space="0" w:color="000000"/>
            </w:tcBorders>
            <w:vAlign w:val="center"/>
          </w:tcPr>
          <w:p w:rsidR="00963931" w:rsidRDefault="00EB53A4" w:rsidP="00EB53A4">
            <w:pPr>
              <w:bidi/>
              <w:ind w:left="178"/>
              <w:jc w:val="center"/>
            </w:pPr>
            <w:r w:rsidRPr="00EB53A4">
              <w:rPr>
                <w:rFonts w:ascii="Times New Roman" w:eastAsia="Times New Roman" w:hAnsi="Times New Roman" w:cs="Times New Roman"/>
                <w:sz w:val="28"/>
                <w:szCs w:val="28"/>
                <w:rtl/>
              </w:rPr>
              <w:t>الحضور الشخصي</w:t>
            </w:r>
          </w:p>
        </w:tc>
      </w:tr>
      <w:tr w:rsidR="00963931" w:rsidTr="00EB53A4">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EB53A4" w:rsidP="00EB53A4">
            <w:pPr>
              <w:tabs>
                <w:tab w:val="center" w:pos="566"/>
                <w:tab w:val="center" w:pos="3586"/>
              </w:tabs>
              <w:bidi/>
              <w:jc w:val="center"/>
            </w:pPr>
            <w:r>
              <w:rPr>
                <w:rFonts w:cs="Arial" w:hint="cs"/>
                <w:rtl/>
              </w:rPr>
              <w:t>6</w:t>
            </w:r>
            <w:r w:rsidRPr="00EB53A4">
              <w:rPr>
                <w:rFonts w:cs="Arial"/>
                <w:rtl/>
              </w:rPr>
              <w:t>. إجمالي الساعات / إجمالي الوحدات</w:t>
            </w:r>
          </w:p>
        </w:tc>
      </w:tr>
      <w:tr w:rsidR="00963931" w:rsidTr="00EB53A4">
        <w:trPr>
          <w:trHeight w:val="607"/>
        </w:trPr>
        <w:tc>
          <w:tcPr>
            <w:tcW w:w="93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108"/>
              <w:jc w:val="center"/>
            </w:pPr>
            <w:r>
              <w:rPr>
                <w:sz w:val="28"/>
                <w:szCs w:val="28"/>
              </w:rPr>
              <w:t>45</w:t>
            </w:r>
            <w:r>
              <w:rPr>
                <w:rFonts w:ascii="Times New Roman" w:eastAsia="Times New Roman" w:hAnsi="Times New Roman" w:cs="Times New Roman"/>
                <w:sz w:val="28"/>
                <w:szCs w:val="28"/>
                <w:rtl/>
              </w:rPr>
              <w:t xml:space="preserve"> ساعة / </w:t>
            </w:r>
            <w:r>
              <w:rPr>
                <w:sz w:val="28"/>
                <w:szCs w:val="28"/>
              </w:rPr>
              <w:t>3</w:t>
            </w:r>
            <w:r>
              <w:rPr>
                <w:rFonts w:ascii="Times New Roman" w:eastAsia="Times New Roman" w:hAnsi="Times New Roman" w:cs="Times New Roman"/>
                <w:sz w:val="28"/>
                <w:szCs w:val="28"/>
                <w:rtl/>
              </w:rPr>
              <w:t xml:space="preserve"> وحدات</w:t>
            </w:r>
          </w:p>
        </w:tc>
      </w:tr>
      <w:tr w:rsidR="00963931" w:rsidTr="00EB53A4">
        <w:trPr>
          <w:trHeight w:val="1059"/>
        </w:trPr>
        <w:tc>
          <w:tcPr>
            <w:tcW w:w="9349"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EB53A4" w:rsidP="00EB53A4">
            <w:pPr>
              <w:bidi/>
              <w:ind w:left="360" w:right="468" w:hanging="360"/>
              <w:jc w:val="center"/>
              <w:rPr>
                <w:rtl/>
                <w:lang w:bidi="ar-IQ"/>
              </w:rPr>
            </w:pPr>
            <w:r>
              <w:rPr>
                <w:rFonts w:hint="cs"/>
                <w:b/>
                <w:bCs/>
                <w:sz w:val="32"/>
                <w:szCs w:val="32"/>
                <w:rtl/>
              </w:rPr>
              <w:t>7</w:t>
            </w:r>
            <w:r w:rsidRPr="00EB53A4">
              <w:rPr>
                <w:rFonts w:cs="Arial"/>
                <w:b/>
                <w:bCs/>
                <w:sz w:val="32"/>
                <w:szCs w:val="32"/>
                <w:rtl/>
              </w:rPr>
              <w:t>. اسم منسق الدورة (إذا كان هناك أكثر من منسق، فاذكر الأسماء وعناوين البريد الإلكتروني الجامعية)</w:t>
            </w:r>
          </w:p>
        </w:tc>
      </w:tr>
      <w:tr w:rsidR="00963931" w:rsidTr="00EB53A4">
        <w:trPr>
          <w:trHeight w:val="535"/>
        </w:trPr>
        <w:tc>
          <w:tcPr>
            <w:tcW w:w="9349"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right="72"/>
              <w:jc w:val="center"/>
            </w:pPr>
          </w:p>
          <w:p w:rsidR="00EB53A4" w:rsidRDefault="00EB53A4" w:rsidP="00EB53A4">
            <w:pPr>
              <w:ind w:right="72"/>
              <w:jc w:val="center"/>
            </w:pPr>
          </w:p>
          <w:p w:rsidR="00EB53A4" w:rsidRDefault="00EB53A4" w:rsidP="00EB53A4">
            <w:pPr>
              <w:ind w:right="72"/>
              <w:jc w:val="center"/>
            </w:pPr>
          </w:p>
          <w:p w:rsidR="00EB53A4" w:rsidRDefault="00EB53A4" w:rsidP="00EB53A4">
            <w:pPr>
              <w:ind w:right="72"/>
              <w:jc w:val="center"/>
            </w:pPr>
          </w:p>
          <w:p w:rsidR="00EB53A4" w:rsidRDefault="00EB53A4" w:rsidP="00EB53A4">
            <w:pPr>
              <w:ind w:right="72"/>
              <w:jc w:val="center"/>
            </w:pPr>
          </w:p>
          <w:p w:rsidR="00EB53A4" w:rsidRDefault="00EB53A4" w:rsidP="00EB53A4">
            <w:pPr>
              <w:ind w:right="72"/>
              <w:jc w:val="center"/>
            </w:pPr>
          </w:p>
          <w:p w:rsidR="00EB53A4" w:rsidRDefault="00EB53A4" w:rsidP="00EB53A4">
            <w:pPr>
              <w:ind w:right="72"/>
              <w:jc w:val="center"/>
            </w:pPr>
          </w:p>
          <w:p w:rsidR="00EB53A4" w:rsidRDefault="00EB53A4" w:rsidP="00EB53A4">
            <w:pPr>
              <w:ind w:right="72"/>
              <w:jc w:val="center"/>
            </w:pPr>
          </w:p>
          <w:p w:rsidR="00EB53A4" w:rsidRDefault="00EB53A4" w:rsidP="00EB53A4">
            <w:pPr>
              <w:ind w:right="72"/>
              <w:jc w:val="center"/>
            </w:pPr>
          </w:p>
          <w:p w:rsidR="00EB53A4" w:rsidRDefault="00EB53A4" w:rsidP="00EB53A4">
            <w:pPr>
              <w:ind w:right="72"/>
              <w:jc w:val="center"/>
            </w:pPr>
          </w:p>
          <w:p w:rsidR="00EB53A4" w:rsidRDefault="00EB53A4" w:rsidP="00EB53A4">
            <w:pPr>
              <w:ind w:right="72"/>
              <w:jc w:val="center"/>
            </w:pPr>
          </w:p>
          <w:p w:rsidR="00EB53A4" w:rsidRDefault="00EB53A4" w:rsidP="00EB53A4">
            <w:pPr>
              <w:ind w:right="72"/>
              <w:jc w:val="center"/>
            </w:pPr>
          </w:p>
          <w:p w:rsidR="00EB53A4" w:rsidRDefault="00EB53A4" w:rsidP="00EB53A4">
            <w:pPr>
              <w:ind w:right="72"/>
              <w:jc w:val="center"/>
            </w:pPr>
          </w:p>
          <w:p w:rsidR="00EB53A4" w:rsidRDefault="00EB53A4" w:rsidP="00EB53A4">
            <w:pPr>
              <w:ind w:right="72"/>
              <w:jc w:val="center"/>
            </w:pPr>
          </w:p>
          <w:p w:rsidR="00EB53A4" w:rsidRDefault="00EB53A4" w:rsidP="00EB53A4">
            <w:pPr>
              <w:ind w:right="72"/>
              <w:jc w:val="center"/>
            </w:pPr>
          </w:p>
          <w:p w:rsidR="00EB53A4" w:rsidRDefault="00EB53A4" w:rsidP="00EB53A4">
            <w:pPr>
              <w:ind w:right="72"/>
              <w:jc w:val="center"/>
            </w:pPr>
          </w:p>
          <w:p w:rsidR="00EB53A4" w:rsidRDefault="00EB53A4" w:rsidP="00EB53A4">
            <w:pPr>
              <w:ind w:right="72"/>
              <w:jc w:val="center"/>
            </w:pPr>
          </w:p>
        </w:tc>
      </w:tr>
      <w:tr w:rsidR="00963931" w:rsidTr="00EB53A4">
        <w:trPr>
          <w:trHeight w:val="636"/>
        </w:trPr>
        <w:tc>
          <w:tcPr>
            <w:tcW w:w="9349"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EB53A4" w:rsidP="00EB53A4">
            <w:pPr>
              <w:tabs>
                <w:tab w:val="center" w:pos="566"/>
                <w:tab w:val="center" w:pos="3361"/>
              </w:tabs>
              <w:bidi/>
              <w:jc w:val="center"/>
            </w:pPr>
            <w:r>
              <w:rPr>
                <w:rFonts w:cs="Arial" w:hint="cs"/>
                <w:rtl/>
              </w:rPr>
              <w:t>8</w:t>
            </w:r>
            <w:r w:rsidRPr="00EB53A4">
              <w:rPr>
                <w:rFonts w:cs="Arial"/>
                <w:rtl/>
              </w:rPr>
              <w:t>. أهداف المقرر (أهداف الوحدة)</w:t>
            </w:r>
          </w:p>
        </w:tc>
      </w:tr>
      <w:tr w:rsidR="00AA55BF" w:rsidTr="00EB53A4">
        <w:trPr>
          <w:trHeight w:val="5479"/>
        </w:trPr>
        <w:tc>
          <w:tcPr>
            <w:tcW w:w="9349" w:type="dxa"/>
            <w:tcBorders>
              <w:top w:val="single" w:sz="4" w:space="0" w:color="000000"/>
              <w:left w:val="single" w:sz="4" w:space="0" w:color="000000"/>
              <w:bottom w:val="single" w:sz="4" w:space="0" w:color="000000"/>
              <w:right w:val="single" w:sz="4" w:space="0" w:color="000000"/>
            </w:tcBorders>
            <w:vAlign w:val="center"/>
          </w:tcPr>
          <w:p w:rsidR="00EB53A4" w:rsidRPr="00EB53A4" w:rsidRDefault="00EB53A4" w:rsidP="00EB53A4">
            <w:pPr>
              <w:bidi/>
              <w:rPr>
                <w:sz w:val="28"/>
                <w:szCs w:val="28"/>
              </w:rPr>
            </w:pPr>
            <w:r w:rsidRPr="00EB53A4">
              <w:rPr>
                <w:rFonts w:cs="Arial"/>
                <w:sz w:val="28"/>
                <w:szCs w:val="28"/>
                <w:rtl/>
              </w:rPr>
              <w:t>أ - المعرفة</w:t>
            </w:r>
            <w:r w:rsidRPr="00EB53A4">
              <w:rPr>
                <w:sz w:val="28"/>
                <w:szCs w:val="28"/>
              </w:rPr>
              <w:t>:</w:t>
            </w:r>
          </w:p>
          <w:p w:rsidR="00EB53A4" w:rsidRPr="00EB53A4" w:rsidRDefault="00EB53A4" w:rsidP="00EB53A4">
            <w:pPr>
              <w:bidi/>
              <w:rPr>
                <w:sz w:val="28"/>
                <w:szCs w:val="28"/>
              </w:rPr>
            </w:pPr>
            <w:r w:rsidRPr="00EB53A4">
              <w:rPr>
                <w:rFonts w:cs="Arial"/>
                <w:sz w:val="28"/>
                <w:szCs w:val="28"/>
                <w:rtl/>
              </w:rPr>
              <w:t>أ1 - فهم مفهوم الأصباغ والأحبار وأنواعها المختلفة (العضوية وغير العضوية)</w:t>
            </w:r>
            <w:r w:rsidRPr="00EB53A4">
              <w:rPr>
                <w:sz w:val="28"/>
                <w:szCs w:val="28"/>
              </w:rPr>
              <w:t>.</w:t>
            </w:r>
          </w:p>
          <w:p w:rsidR="00EB53A4" w:rsidRPr="00EB53A4" w:rsidRDefault="00EB53A4" w:rsidP="00EB53A4">
            <w:pPr>
              <w:bidi/>
              <w:rPr>
                <w:sz w:val="28"/>
                <w:szCs w:val="28"/>
              </w:rPr>
            </w:pPr>
            <w:r w:rsidRPr="00EB53A4">
              <w:rPr>
                <w:rFonts w:cs="Arial"/>
                <w:sz w:val="28"/>
                <w:szCs w:val="28"/>
                <w:rtl/>
              </w:rPr>
              <w:t>أ2 - دراسة العمليات الكيميائية العملية المستخدمة في تصنيع الأصباغ والأحبار</w:t>
            </w:r>
            <w:r w:rsidRPr="00EB53A4">
              <w:rPr>
                <w:sz w:val="28"/>
                <w:szCs w:val="28"/>
              </w:rPr>
              <w:t>.</w:t>
            </w:r>
          </w:p>
          <w:p w:rsidR="00EB53A4" w:rsidRPr="00EB53A4" w:rsidRDefault="00EB53A4" w:rsidP="00EB53A4">
            <w:pPr>
              <w:bidi/>
              <w:rPr>
                <w:sz w:val="28"/>
                <w:szCs w:val="28"/>
              </w:rPr>
            </w:pPr>
            <w:r w:rsidRPr="00EB53A4">
              <w:rPr>
                <w:rFonts w:cs="Arial"/>
                <w:sz w:val="28"/>
                <w:szCs w:val="28"/>
                <w:rtl/>
              </w:rPr>
              <w:t>أ3 - فهم التطبيقات الصناعية والتجارية للأصباغ والأحبار في صناعات مثل الطباعة والنسيج والأغذية ومستحضرات التجميل والبناء</w:t>
            </w:r>
            <w:r w:rsidRPr="00EB53A4">
              <w:rPr>
                <w:sz w:val="28"/>
                <w:szCs w:val="28"/>
              </w:rPr>
              <w:t>.</w:t>
            </w:r>
          </w:p>
          <w:p w:rsidR="00EB53A4" w:rsidRPr="00EB53A4" w:rsidRDefault="00EB53A4" w:rsidP="00EB53A4">
            <w:pPr>
              <w:pBdr>
                <w:bottom w:val="single" w:sz="12" w:space="1" w:color="auto"/>
              </w:pBdr>
              <w:bidi/>
              <w:rPr>
                <w:sz w:val="28"/>
                <w:szCs w:val="28"/>
              </w:rPr>
            </w:pPr>
            <w:r w:rsidRPr="00EB53A4">
              <w:rPr>
                <w:rFonts w:cs="Arial"/>
                <w:sz w:val="28"/>
                <w:szCs w:val="28"/>
                <w:rtl/>
              </w:rPr>
              <w:t>أ4 - تحديد المخاطر البيئية والصحية المرتبطة باستخدام الأصباغ والأحبار</w:t>
            </w:r>
            <w:r w:rsidRPr="00EB53A4">
              <w:rPr>
                <w:sz w:val="28"/>
                <w:szCs w:val="28"/>
              </w:rPr>
              <w:t>.</w:t>
            </w:r>
          </w:p>
          <w:p w:rsidR="00EB53A4" w:rsidRPr="00EB53A4" w:rsidRDefault="00EB53A4" w:rsidP="00EB53A4">
            <w:pPr>
              <w:bidi/>
              <w:rPr>
                <w:sz w:val="28"/>
                <w:szCs w:val="28"/>
              </w:rPr>
            </w:pPr>
            <w:r w:rsidRPr="00EB53A4">
              <w:rPr>
                <w:rFonts w:cs="Arial"/>
                <w:sz w:val="28"/>
                <w:szCs w:val="28"/>
                <w:rtl/>
              </w:rPr>
              <w:t>ب - المهارات</w:t>
            </w:r>
            <w:r w:rsidRPr="00EB53A4">
              <w:rPr>
                <w:sz w:val="28"/>
                <w:szCs w:val="28"/>
              </w:rPr>
              <w:t>:</w:t>
            </w:r>
          </w:p>
          <w:p w:rsidR="00EB53A4" w:rsidRPr="00EB53A4" w:rsidRDefault="00EB53A4" w:rsidP="00EB53A4">
            <w:pPr>
              <w:bidi/>
              <w:rPr>
                <w:sz w:val="28"/>
                <w:szCs w:val="28"/>
              </w:rPr>
            </w:pPr>
            <w:r w:rsidRPr="00EB53A4">
              <w:rPr>
                <w:rFonts w:cs="Arial"/>
                <w:sz w:val="28"/>
                <w:szCs w:val="28"/>
                <w:rtl/>
              </w:rPr>
              <w:t>ب1 - مهارات تطبيقية عملية في اختبار الأصباغ وتحليل خصائصها</w:t>
            </w:r>
            <w:r w:rsidRPr="00EB53A4">
              <w:rPr>
                <w:sz w:val="28"/>
                <w:szCs w:val="28"/>
              </w:rPr>
              <w:t>.</w:t>
            </w:r>
          </w:p>
          <w:p w:rsidR="00EB53A4" w:rsidRPr="00EB53A4" w:rsidRDefault="00EB53A4" w:rsidP="00EB53A4">
            <w:pPr>
              <w:bidi/>
              <w:rPr>
                <w:sz w:val="28"/>
                <w:szCs w:val="28"/>
              </w:rPr>
            </w:pPr>
            <w:r w:rsidRPr="00EB53A4">
              <w:rPr>
                <w:rFonts w:cs="Arial"/>
                <w:sz w:val="28"/>
                <w:szCs w:val="28"/>
                <w:rtl/>
              </w:rPr>
              <w:t>ب2 - إجراء تجارب معملية لفهم كيفية تحضير الأصباغ والأحبار بأمان</w:t>
            </w:r>
            <w:r w:rsidRPr="00EB53A4">
              <w:rPr>
                <w:sz w:val="28"/>
                <w:szCs w:val="28"/>
              </w:rPr>
              <w:t>.</w:t>
            </w:r>
          </w:p>
          <w:p w:rsidR="00EB53A4" w:rsidRPr="00EB53A4" w:rsidRDefault="00EB53A4" w:rsidP="00EB53A4">
            <w:pPr>
              <w:bidi/>
              <w:rPr>
                <w:sz w:val="28"/>
                <w:szCs w:val="28"/>
              </w:rPr>
            </w:pPr>
            <w:r w:rsidRPr="00EB53A4">
              <w:rPr>
                <w:rFonts w:cs="Arial"/>
                <w:sz w:val="28"/>
                <w:szCs w:val="28"/>
                <w:rtl/>
              </w:rPr>
              <w:t>ب3 - تطوير مهارات تحديد المخاطر والاحتياطات عند التعامل مع الأصباغ والأحبار لتجنب الآثار السلبية على الصحة والبيئة</w:t>
            </w:r>
            <w:r w:rsidRPr="00EB53A4">
              <w:rPr>
                <w:sz w:val="28"/>
                <w:szCs w:val="28"/>
              </w:rPr>
              <w:t>.</w:t>
            </w:r>
          </w:p>
          <w:p w:rsidR="00EB53A4" w:rsidRPr="00EB53A4" w:rsidRDefault="00EB53A4" w:rsidP="00EB53A4">
            <w:pPr>
              <w:pBdr>
                <w:bottom w:val="single" w:sz="12" w:space="1" w:color="auto"/>
              </w:pBdr>
              <w:bidi/>
              <w:rPr>
                <w:sz w:val="28"/>
                <w:szCs w:val="28"/>
              </w:rPr>
            </w:pPr>
            <w:r w:rsidRPr="00EB53A4">
              <w:rPr>
                <w:rFonts w:cs="Arial"/>
                <w:sz w:val="28"/>
                <w:szCs w:val="28"/>
                <w:rtl/>
              </w:rPr>
              <w:t>ب4 - القدرة على اقتراح حلول بيئية وصحية مبتكرة في صناعة الأصباغ</w:t>
            </w:r>
            <w:r w:rsidRPr="00EB53A4">
              <w:rPr>
                <w:sz w:val="28"/>
                <w:szCs w:val="28"/>
              </w:rPr>
              <w:t>.</w:t>
            </w:r>
          </w:p>
          <w:p w:rsidR="00EB53A4" w:rsidRPr="00EB53A4" w:rsidRDefault="00EB53A4" w:rsidP="00EB53A4">
            <w:pPr>
              <w:bidi/>
              <w:rPr>
                <w:sz w:val="28"/>
                <w:szCs w:val="28"/>
                <w:rtl/>
                <w:lang w:bidi="ar-IQ"/>
              </w:rPr>
            </w:pPr>
            <w:r w:rsidRPr="00EB53A4">
              <w:rPr>
                <w:rFonts w:cs="Arial"/>
                <w:sz w:val="28"/>
                <w:szCs w:val="28"/>
                <w:rtl/>
              </w:rPr>
              <w:t>ج - القيم</w:t>
            </w:r>
            <w:r w:rsidRPr="00EB53A4">
              <w:rPr>
                <w:sz w:val="28"/>
                <w:szCs w:val="28"/>
              </w:rPr>
              <w:t>:</w:t>
            </w:r>
          </w:p>
          <w:p w:rsidR="00EB53A4" w:rsidRPr="00EB53A4" w:rsidRDefault="00EB53A4" w:rsidP="00EB53A4">
            <w:pPr>
              <w:bidi/>
              <w:rPr>
                <w:sz w:val="28"/>
                <w:szCs w:val="28"/>
              </w:rPr>
            </w:pPr>
            <w:r w:rsidRPr="00EB53A4">
              <w:rPr>
                <w:rFonts w:cs="Arial"/>
                <w:sz w:val="28"/>
                <w:szCs w:val="28"/>
                <w:rtl/>
              </w:rPr>
              <w:t>ج1 - تعزيز الوعي البيئي بشأن الآثار السلبية المحتملة للأصباغ على البيئة وصحة الإنسان</w:t>
            </w:r>
            <w:r w:rsidRPr="00EB53A4">
              <w:rPr>
                <w:sz w:val="28"/>
                <w:szCs w:val="28"/>
              </w:rPr>
              <w:t>.</w:t>
            </w:r>
          </w:p>
          <w:p w:rsidR="00EB53A4" w:rsidRPr="00EB53A4" w:rsidRDefault="00EB53A4" w:rsidP="00EB53A4">
            <w:pPr>
              <w:bidi/>
              <w:rPr>
                <w:sz w:val="28"/>
                <w:szCs w:val="28"/>
              </w:rPr>
            </w:pPr>
            <w:r w:rsidRPr="00EB53A4">
              <w:rPr>
                <w:rFonts w:cs="Arial"/>
                <w:sz w:val="28"/>
                <w:szCs w:val="28"/>
                <w:rtl/>
              </w:rPr>
              <w:t>ج2 - تشجيع الالتزام بالمعايير الأخلاقية والمهنية في صناعة الأصباغ والأحبار</w:t>
            </w:r>
            <w:r w:rsidRPr="00EB53A4">
              <w:rPr>
                <w:sz w:val="28"/>
                <w:szCs w:val="28"/>
              </w:rPr>
              <w:t>.</w:t>
            </w:r>
          </w:p>
          <w:p w:rsidR="00EB53A4" w:rsidRPr="00EB53A4" w:rsidRDefault="00EB53A4" w:rsidP="00EB53A4">
            <w:pPr>
              <w:bidi/>
              <w:rPr>
                <w:sz w:val="28"/>
                <w:szCs w:val="28"/>
              </w:rPr>
            </w:pPr>
            <w:r w:rsidRPr="00EB53A4">
              <w:rPr>
                <w:rFonts w:cs="Arial"/>
                <w:sz w:val="28"/>
                <w:szCs w:val="28"/>
                <w:rtl/>
              </w:rPr>
              <w:t>ج3 - تشجيع الطلاب على تبني ممارسات مستدامة وآمنة في الصناعات التي تستخدم الأصباغ</w:t>
            </w:r>
            <w:r w:rsidRPr="00EB53A4">
              <w:rPr>
                <w:sz w:val="28"/>
                <w:szCs w:val="28"/>
              </w:rPr>
              <w:t>.</w:t>
            </w:r>
          </w:p>
          <w:p w:rsidR="00AA55BF" w:rsidRDefault="00EB53A4" w:rsidP="00EB53A4">
            <w:pPr>
              <w:tabs>
                <w:tab w:val="left" w:pos="2378"/>
              </w:tabs>
              <w:bidi/>
              <w:rPr>
                <w:sz w:val="28"/>
                <w:szCs w:val="28"/>
                <w:rtl/>
              </w:rPr>
            </w:pPr>
            <w:r w:rsidRPr="00EB53A4">
              <w:rPr>
                <w:rFonts w:cs="Arial"/>
                <w:sz w:val="28"/>
                <w:szCs w:val="28"/>
                <w:rtl/>
              </w:rPr>
              <w:t>ج4 - فهم أهمية احترام اللوائح المحلية والدولية التي تنظم استخدام المواد الكيميائية في الصناعات</w:t>
            </w:r>
            <w:r w:rsidRPr="00EB53A4">
              <w:rPr>
                <w:sz w:val="28"/>
                <w:szCs w:val="28"/>
              </w:rPr>
              <w:t>.</w:t>
            </w:r>
          </w:p>
          <w:p w:rsidR="00EB53A4" w:rsidRPr="00EB53A4" w:rsidRDefault="00EB53A4" w:rsidP="00EB53A4">
            <w:pPr>
              <w:tabs>
                <w:tab w:val="left" w:pos="2378"/>
              </w:tabs>
              <w:bidi/>
              <w:rPr>
                <w:sz w:val="28"/>
                <w:szCs w:val="28"/>
              </w:rPr>
            </w:pPr>
          </w:p>
        </w:tc>
      </w:tr>
      <w:tr w:rsidR="00963931" w:rsidTr="00EB53A4">
        <w:trPr>
          <w:trHeight w:val="535"/>
        </w:trPr>
        <w:tc>
          <w:tcPr>
            <w:tcW w:w="9349"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EB53A4" w:rsidP="00EB53A4">
            <w:pPr>
              <w:bidi/>
              <w:ind w:left="362"/>
              <w:jc w:val="center"/>
              <w:rPr>
                <w:rtl/>
                <w:lang w:bidi="ar-IQ"/>
              </w:rPr>
            </w:pPr>
            <w:r>
              <w:rPr>
                <w:rFonts w:hint="cs"/>
                <w:b/>
                <w:bCs/>
                <w:sz w:val="28"/>
                <w:szCs w:val="28"/>
                <w:rtl/>
              </w:rPr>
              <w:t>9</w:t>
            </w:r>
            <w:r w:rsidRPr="00EB53A4">
              <w:rPr>
                <w:rFonts w:cs="Arial"/>
                <w:b/>
                <w:bCs/>
                <w:sz w:val="28"/>
                <w:szCs w:val="28"/>
                <w:rtl/>
              </w:rPr>
              <w:t>. استراتيجيات التدريس والتعلم</w:t>
            </w:r>
          </w:p>
        </w:tc>
      </w:tr>
      <w:tr w:rsidR="00963931" w:rsidTr="00EB53A4">
        <w:trPr>
          <w:trHeight w:val="1739"/>
        </w:trPr>
        <w:tc>
          <w:tcPr>
            <w:tcW w:w="9349" w:type="dxa"/>
            <w:tcBorders>
              <w:top w:val="single" w:sz="4" w:space="0" w:color="000000"/>
              <w:left w:val="single" w:sz="4" w:space="0" w:color="000000"/>
              <w:bottom w:val="single" w:sz="4" w:space="0" w:color="000000"/>
              <w:right w:val="single" w:sz="4" w:space="0" w:color="000000"/>
            </w:tcBorders>
            <w:vAlign w:val="center"/>
          </w:tcPr>
          <w:p w:rsidR="00EB53A4" w:rsidRDefault="00AA55BF" w:rsidP="00EB53A4">
            <w:pPr>
              <w:bidi/>
              <w:spacing w:after="249"/>
              <w:ind w:left="465"/>
              <w:rPr>
                <w:rtl/>
              </w:rPr>
            </w:pPr>
            <w:r>
              <w:rPr>
                <w:rtl/>
              </w:rPr>
              <w:t>1 – إلقاء المحاضرات باستخدام طرائق تدريس حديثة</w:t>
            </w:r>
          </w:p>
          <w:p w:rsidR="00EB53A4" w:rsidRDefault="00AA55BF" w:rsidP="00EB53A4">
            <w:pPr>
              <w:bidi/>
              <w:spacing w:after="249"/>
              <w:ind w:left="465"/>
              <w:rPr>
                <w:rtl/>
              </w:rPr>
            </w:pPr>
            <w:r>
              <w:rPr>
                <w:rtl/>
              </w:rPr>
              <w:t xml:space="preserve"> 2 – المناقشات والحوار</w:t>
            </w:r>
          </w:p>
          <w:p w:rsidR="00963931" w:rsidRDefault="00AA55BF" w:rsidP="00EB53A4">
            <w:pPr>
              <w:bidi/>
              <w:spacing w:after="249"/>
              <w:ind w:left="465"/>
            </w:pPr>
            <w:r>
              <w:rPr>
                <w:rtl/>
              </w:rPr>
              <w:t xml:space="preserve"> 3 – اختبارات بسيطة</w:t>
            </w:r>
          </w:p>
          <w:p w:rsidR="00963931" w:rsidRDefault="00963931" w:rsidP="00EB53A4">
            <w:pPr>
              <w:bidi/>
              <w:ind w:left="465"/>
              <w:jc w:val="center"/>
            </w:pPr>
          </w:p>
        </w:tc>
      </w:tr>
    </w:tbl>
    <w:p w:rsidR="00963931" w:rsidRDefault="00963931" w:rsidP="00B202C1">
      <w:pPr>
        <w:spacing w:after="192"/>
        <w:ind w:left="9362"/>
        <w:jc w:val="right"/>
      </w:pPr>
      <w:r>
        <w:rPr>
          <w:rFonts w:ascii="Times New Roman" w:eastAsia="Times New Roman" w:hAnsi="Times New Roman" w:cs="Times New Roman"/>
          <w:sz w:val="44"/>
        </w:rPr>
        <w:t xml:space="preserve"> </w:t>
      </w:r>
    </w:p>
    <w:p w:rsidR="00963931" w:rsidRDefault="00963931" w:rsidP="00B202C1">
      <w:pPr>
        <w:spacing w:after="193"/>
        <w:ind w:left="9362"/>
        <w:jc w:val="right"/>
      </w:pPr>
      <w:r>
        <w:rPr>
          <w:noProof/>
        </w:rPr>
        <mc:AlternateContent>
          <mc:Choice Requires="wpg">
            <w:drawing>
              <wp:anchor distT="0" distB="0" distL="114300" distR="114300" simplePos="0" relativeHeight="251758592" behindDoc="0" locked="0" layoutInCell="1" allowOverlap="1" wp14:anchorId="4C9E309F" wp14:editId="6BBC3427">
                <wp:simplePos x="0" y="0"/>
                <wp:positionH relativeFrom="page">
                  <wp:posOffset>304800</wp:posOffset>
                </wp:positionH>
                <wp:positionV relativeFrom="page">
                  <wp:posOffset>342850</wp:posOffset>
                </wp:positionV>
                <wp:extent cx="38100" cy="9373870"/>
                <wp:effectExtent l="0" t="0" r="0" b="0"/>
                <wp:wrapTopAndBottom/>
                <wp:docPr id="319386" name="Group 319386"/>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9301" name="Shape 449301"/>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7BC52035" id="Group 319386" o:spid="_x0000_s1026" style="position:absolute;margin-left:24pt;margin-top:27pt;width:3pt;height:738.1pt;z-index:251758592;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D+G1+GfwIA&#10;AGMGAAAOAAAAAAAAAAAAAAAAAC4CAABkcnMvZTJvRG9jLnhtbFBLAQItABQABgAIAAAAIQDCpOkm&#10;3gAAAAkBAAAPAAAAAAAAAAAAAAAAANkEAABkcnMvZG93bnJldi54bWxQSwUGAAAAAAQABADzAAAA&#10;5AUAAAAA&#10;">
                <v:shape id="Shape 449301"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59616" behindDoc="0" locked="0" layoutInCell="1" allowOverlap="1" wp14:anchorId="2E29A7B1" wp14:editId="0F12FDF5">
                <wp:simplePos x="0" y="0"/>
                <wp:positionH relativeFrom="page">
                  <wp:posOffset>7430770</wp:posOffset>
                </wp:positionH>
                <wp:positionV relativeFrom="page">
                  <wp:posOffset>342850</wp:posOffset>
                </wp:positionV>
                <wp:extent cx="38100" cy="9373870"/>
                <wp:effectExtent l="0" t="0" r="0" b="0"/>
                <wp:wrapSquare wrapText="bothSides"/>
                <wp:docPr id="319387" name="Group 319387"/>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9303" name="Shape 449303"/>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317C7020" id="Group 319387" o:spid="_x0000_s1026" style="position:absolute;margin-left:585.1pt;margin-top:27pt;width:3pt;height:738.1pt;z-index:251759616;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">
                <v:shape id="Shape 449303"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r>
        <w:rPr>
          <w:noProof/>
        </w:rPr>
        <mc:AlternateContent>
          <mc:Choice Requires="wpg">
            <w:drawing>
              <wp:anchor distT="0" distB="0" distL="114300" distR="114300" simplePos="0" relativeHeight="251760640" behindDoc="0" locked="0" layoutInCell="1" allowOverlap="1" wp14:anchorId="66A54C82" wp14:editId="6E751361">
                <wp:simplePos x="0" y="0"/>
                <wp:positionH relativeFrom="page">
                  <wp:posOffset>304800</wp:posOffset>
                </wp:positionH>
                <wp:positionV relativeFrom="page">
                  <wp:posOffset>342850</wp:posOffset>
                </wp:positionV>
                <wp:extent cx="38100" cy="9373870"/>
                <wp:effectExtent l="0" t="0" r="0" b="0"/>
                <wp:wrapTopAndBottom/>
                <wp:docPr id="329365" name="Group 329365"/>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9305" name="Shape 449305"/>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5C3EC697" id="Group 329365" o:spid="_x0000_s1026" style="position:absolute;margin-left:24pt;margin-top:27pt;width:3pt;height:738.1pt;z-index:251760640;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">
                <v:shape id="Shape 449305"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" path="m,l38100,r,9373870l,9373870,,e" fillcolor="#002060" stroked="f" strokeweight="0">
                  <v:stroke miterlimit="83231f" joinstyle="miter"/>
                  <v:path arrowok="t" textboxrect="0,0,38100,9373870"/>
                </v:shape>
                <w10:wrap type="topAndBottom" anchorx="page" anchory="page"/>
              </v:group>
            </w:pict>
          </mc:Fallback>
        </mc:AlternateContent>
      </w:r>
      <w:r>
        <w:rPr>
          <w:noProof/>
        </w:rPr>
        <mc:AlternateContent>
          <mc:Choice Requires="wpg">
            <w:drawing>
              <wp:anchor distT="0" distB="0" distL="114300" distR="114300" simplePos="0" relativeHeight="251761664" behindDoc="0" locked="0" layoutInCell="1" allowOverlap="1" wp14:anchorId="1C756F9E" wp14:editId="6047D225">
                <wp:simplePos x="0" y="0"/>
                <wp:positionH relativeFrom="page">
                  <wp:posOffset>7430770</wp:posOffset>
                </wp:positionH>
                <wp:positionV relativeFrom="page">
                  <wp:posOffset>342850</wp:posOffset>
                </wp:positionV>
                <wp:extent cx="38100" cy="9373870"/>
                <wp:effectExtent l="0" t="0" r="0" b="0"/>
                <wp:wrapSquare wrapText="bothSides"/>
                <wp:docPr id="329366" name="Group 329366"/>
                <wp:cNvGraphicFramePr/>
                <a:graphic xmlns:a="http://schemas.openxmlformats.org/drawingml/2006/main">
                  <a:graphicData uri="http://schemas.microsoft.com/office/word/2010/wordprocessingGroup">
                    <wpg:wgp>
                      <wpg:cNvGrpSpPr/>
                      <wpg:grpSpPr>
                        <a:xfrm>
                          <a:off x="0" y="0"/>
                          <a:ext cx="38100" cy="9373870"/>
                          <a:chOff x="0" y="0"/>
                          <a:chExt cx="38100" cy="9373870"/>
                        </a:xfrm>
                      </wpg:grpSpPr>
                      <wps:wsp>
                        <wps:cNvPr id="449307" name="Shape 449307"/>
                        <wps:cNvSpPr/>
                        <wps:spPr>
                          <a:xfrm>
                            <a:off x="0" y="0"/>
                            <a:ext cx="38100" cy="9373870"/>
                          </a:xfrm>
                          <a:custGeom>
                            <a:avLst/>
                            <a:gdLst/>
                            <a:ahLst/>
                            <a:cxnLst/>
                            <a:rect l="0" t="0" r="0" b="0"/>
                            <a:pathLst>
                              <a:path w="38100" h="9373870">
                                <a:moveTo>
                                  <a:pt x="0" y="0"/>
                                </a:moveTo>
                                <a:lnTo>
                                  <a:pt x="38100" y="0"/>
                                </a:lnTo>
                                <a:lnTo>
                                  <a:pt x="38100" y="9373870"/>
                                </a:lnTo>
                                <a:lnTo>
                                  <a:pt x="0" y="93738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cx1="http://schemas.microsoft.com/office/drawing/2015/9/8/chartex">
            <w:pict>
              <v:group w14:anchorId="498D58B1" id="Group 329366" o:spid="_x0000_s1026" style="position:absolute;margin-left:585.1pt;margin-top:27pt;width:3pt;height:738.1pt;z-index:251761664;mso-position-horizontal-relative:page;mso-position-vertical-relative:page" coordsize="38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">
                <v:shape id="Shape 449307" o:spid="_x0000_s1027" style="position:absolute;width:381;height:93738;visibility:visible;mso-wrap-style:square;v-text-anchor:top" coordsize="38100,937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" path="m,l38100,r,9373870l,9373870,,e" fillcolor="#002060" stroked="f" strokeweight="0">
                  <v:stroke miterlimit="83231f" joinstyle="miter"/>
                  <v:path arrowok="t" textboxrect="0,0,38100,9373870"/>
                </v:shape>
                <w10:wrap type="square" anchorx="page" anchory="page"/>
              </v:group>
            </w:pict>
          </mc:Fallback>
        </mc:AlternateContent>
      </w:r>
    </w:p>
    <w:tbl>
      <w:tblPr>
        <w:tblStyle w:val="TableGrid"/>
        <w:tblW w:w="9349" w:type="dxa"/>
        <w:tblInd w:w="6" w:type="dxa"/>
        <w:tblCellMar>
          <w:top w:w="9" w:type="dxa"/>
          <w:left w:w="41" w:type="dxa"/>
          <w:right w:w="40" w:type="dxa"/>
        </w:tblCellMar>
        <w:tblLook w:val="04A0" w:firstRow="1" w:lastRow="0" w:firstColumn="1" w:lastColumn="0" w:noHBand="0" w:noVBand="1"/>
      </w:tblPr>
      <w:tblGrid>
        <w:gridCol w:w="1462"/>
        <w:gridCol w:w="1333"/>
        <w:gridCol w:w="1568"/>
        <w:gridCol w:w="2336"/>
        <w:gridCol w:w="1035"/>
        <w:gridCol w:w="1615"/>
      </w:tblGrid>
      <w:tr w:rsidR="00963931" w:rsidTr="00EB53A4">
        <w:trPr>
          <w:trHeight w:val="491"/>
        </w:trPr>
        <w:tc>
          <w:tcPr>
            <w:tcW w:w="9349" w:type="dxa"/>
            <w:gridSpan w:val="6"/>
            <w:tcBorders>
              <w:top w:val="single" w:sz="4" w:space="0" w:color="000000"/>
              <w:left w:val="single" w:sz="4" w:space="0" w:color="000000"/>
              <w:bottom w:val="single" w:sz="4" w:space="0" w:color="000000"/>
              <w:right w:val="single" w:sz="4" w:space="0" w:color="000000"/>
            </w:tcBorders>
            <w:shd w:val="clear" w:color="auto" w:fill="B4C6E7"/>
            <w:vAlign w:val="center"/>
          </w:tcPr>
          <w:p w:rsidR="00963931" w:rsidRDefault="00963931" w:rsidP="00EB53A4">
            <w:pPr>
              <w:bidi/>
              <w:ind w:left="423"/>
              <w:jc w:val="center"/>
            </w:pPr>
            <w:r>
              <w:rPr>
                <w:rFonts w:ascii="Times New Roman" w:eastAsia="Times New Roman" w:hAnsi="Times New Roman" w:cs="Times New Roman"/>
                <w:b/>
                <w:bCs/>
                <w:sz w:val="28"/>
                <w:szCs w:val="28"/>
                <w:rtl/>
              </w:rPr>
              <w:t>6. هيكل المقرر (</w:t>
            </w:r>
            <w:r w:rsidR="00EB53A4" w:rsidRPr="00EB53A4">
              <w:rPr>
                <w:rFonts w:ascii="Times New Roman" w:eastAsia="Times New Roman" w:hAnsi="Times New Roman" w:cs="Times New Roman"/>
                <w:b/>
                <w:bCs/>
                <w:sz w:val="28"/>
                <w:szCs w:val="28"/>
                <w:rtl/>
              </w:rPr>
              <w:t>نظري</w:t>
            </w:r>
            <w:r>
              <w:rPr>
                <w:rFonts w:ascii="Times New Roman" w:eastAsia="Times New Roman" w:hAnsi="Times New Roman" w:cs="Times New Roman"/>
                <w:b/>
                <w:bCs/>
                <w:sz w:val="28"/>
                <w:szCs w:val="28"/>
                <w:rtl/>
              </w:rPr>
              <w:t>)</w:t>
            </w:r>
          </w:p>
        </w:tc>
      </w:tr>
      <w:tr w:rsidR="00963931" w:rsidTr="00B8048B">
        <w:trPr>
          <w:trHeight w:val="976"/>
        </w:trPr>
        <w:tc>
          <w:tcPr>
            <w:tcW w:w="1462"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EB53A4">
            <w:pPr>
              <w:bidi/>
              <w:ind w:right="126"/>
              <w:jc w:val="center"/>
            </w:pPr>
            <w:r>
              <w:rPr>
                <w:rFonts w:ascii="Times New Roman" w:eastAsia="Times New Roman" w:hAnsi="Times New Roman" w:cs="Times New Roman"/>
                <w:b/>
                <w:bCs/>
                <w:sz w:val="28"/>
                <w:szCs w:val="28"/>
                <w:rtl/>
              </w:rPr>
              <w:t>أسلوب التقييم</w:t>
            </w:r>
          </w:p>
        </w:tc>
        <w:tc>
          <w:tcPr>
            <w:tcW w:w="1333"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EB53A4" w:rsidP="00EB53A4">
            <w:pPr>
              <w:bidi/>
              <w:ind w:right="67"/>
              <w:jc w:val="center"/>
              <w:rPr>
                <w:lang w:bidi="ar-IQ"/>
              </w:rPr>
            </w:pPr>
            <w:r w:rsidRPr="00EB53A4">
              <w:rPr>
                <w:rFonts w:ascii="Times New Roman" w:eastAsia="Times New Roman" w:hAnsi="Times New Roman" w:cs="Times New Roman"/>
                <w:b/>
                <w:bCs/>
                <w:sz w:val="28"/>
                <w:szCs w:val="28"/>
                <w:rtl/>
              </w:rPr>
              <w:t>أسلوب التدريس</w:t>
            </w:r>
          </w:p>
        </w:tc>
        <w:tc>
          <w:tcPr>
            <w:tcW w:w="1568"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EB53A4">
            <w:pPr>
              <w:bidi/>
              <w:ind w:left="157" w:right="190" w:hanging="157"/>
              <w:jc w:val="center"/>
            </w:pPr>
            <w:r>
              <w:rPr>
                <w:rFonts w:ascii="Times New Roman" w:eastAsia="Times New Roman" w:hAnsi="Times New Roman" w:cs="Times New Roman"/>
                <w:b/>
                <w:bCs/>
                <w:sz w:val="28"/>
                <w:szCs w:val="28"/>
                <w:rtl/>
              </w:rPr>
              <w:t>مخرجات التعلم المطلوبة</w:t>
            </w:r>
          </w:p>
        </w:tc>
        <w:tc>
          <w:tcPr>
            <w:tcW w:w="2336"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EB53A4" w:rsidP="00EB53A4">
            <w:pPr>
              <w:bidi/>
              <w:ind w:right="172"/>
              <w:jc w:val="center"/>
            </w:pPr>
            <w:r w:rsidRPr="00EB53A4">
              <w:rPr>
                <w:rFonts w:ascii="Times New Roman" w:eastAsia="Times New Roman" w:hAnsi="Times New Roman" w:cs="Times New Roman"/>
                <w:b/>
                <w:bCs/>
                <w:sz w:val="28"/>
                <w:szCs w:val="28"/>
                <w:rtl/>
              </w:rPr>
              <w:t>الوحدة/الموضوع</w:t>
            </w:r>
          </w:p>
        </w:tc>
        <w:tc>
          <w:tcPr>
            <w:tcW w:w="1035"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EB53A4">
            <w:pPr>
              <w:bidi/>
              <w:ind w:right="143"/>
              <w:jc w:val="center"/>
            </w:pPr>
            <w:r>
              <w:rPr>
                <w:rFonts w:ascii="Times New Roman" w:eastAsia="Times New Roman" w:hAnsi="Times New Roman" w:cs="Times New Roman"/>
                <w:b/>
                <w:bCs/>
                <w:sz w:val="28"/>
                <w:szCs w:val="28"/>
                <w:rtl/>
              </w:rPr>
              <w:t>الساعات</w:t>
            </w:r>
          </w:p>
        </w:tc>
        <w:tc>
          <w:tcPr>
            <w:tcW w:w="1615" w:type="dxa"/>
            <w:tcBorders>
              <w:top w:val="single" w:sz="4" w:space="0" w:color="000000"/>
              <w:left w:val="single" w:sz="4" w:space="0" w:color="000000"/>
              <w:bottom w:val="single" w:sz="4" w:space="0" w:color="000000"/>
              <w:right w:val="single" w:sz="4" w:space="0" w:color="000000"/>
            </w:tcBorders>
            <w:shd w:val="clear" w:color="auto" w:fill="8EAADB"/>
            <w:vAlign w:val="center"/>
          </w:tcPr>
          <w:p w:rsidR="00963931" w:rsidRDefault="00963931" w:rsidP="00EB53A4">
            <w:pPr>
              <w:bidi/>
              <w:ind w:left="54"/>
              <w:jc w:val="center"/>
            </w:pPr>
            <w:r>
              <w:rPr>
                <w:rFonts w:ascii="Times New Roman" w:eastAsia="Times New Roman" w:hAnsi="Times New Roman" w:cs="Times New Roman"/>
                <w:b/>
                <w:bCs/>
                <w:sz w:val="28"/>
                <w:szCs w:val="28"/>
                <w:rtl/>
              </w:rPr>
              <w:t>الأسبوع</w:t>
            </w:r>
          </w:p>
        </w:tc>
      </w:tr>
      <w:tr w:rsidR="00963931" w:rsidTr="00B8048B">
        <w:trPr>
          <w:trHeight w:val="1036"/>
        </w:trPr>
        <w:tc>
          <w:tcPr>
            <w:tcW w:w="146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22" w:right="241" w:firstLine="222"/>
              <w:jc w:val="center"/>
            </w:pPr>
            <w:r>
              <w:rPr>
                <w:rFonts w:ascii="Times New Roman" w:eastAsia="Times New Roman" w:hAnsi="Times New Roman" w:cs="Times New Roman"/>
                <w:sz w:val="28"/>
                <w:szCs w:val="28"/>
                <w:rtl/>
              </w:rPr>
              <w:t>اختبارات يومية ومناقشات</w:t>
            </w:r>
          </w:p>
        </w:tc>
        <w:tc>
          <w:tcPr>
            <w:tcW w:w="133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277" w:right="67" w:hanging="21"/>
              <w:jc w:val="center"/>
            </w:pPr>
            <w:r>
              <w:rPr>
                <w:rFonts w:ascii="Times New Roman" w:eastAsia="Times New Roman" w:hAnsi="Times New Roman" w:cs="Times New Roman"/>
                <w:sz w:val="28"/>
                <w:szCs w:val="28"/>
                <w:rtl/>
              </w:rPr>
              <w:t>شرح سبوري وعرض بيانات</w:t>
            </w:r>
          </w:p>
        </w:tc>
        <w:tc>
          <w:tcPr>
            <w:tcW w:w="15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67"/>
              <w:jc w:val="center"/>
            </w:pPr>
            <w:r>
              <w:rPr>
                <w:rFonts w:ascii="Times New Roman" w:eastAsia="Times New Roman" w:hAnsi="Times New Roman" w:cs="Times New Roman"/>
                <w:sz w:val="28"/>
                <w:szCs w:val="28"/>
                <w:rtl/>
              </w:rPr>
              <w:t>المفاهيم العامة</w:t>
            </w:r>
          </w:p>
        </w:tc>
        <w:tc>
          <w:tcPr>
            <w:tcW w:w="233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jc w:val="center"/>
            </w:pPr>
            <w:r>
              <w:rPr>
                <w:sz w:val="28"/>
              </w:rPr>
              <w:t>Introduction -Inks and dyes and their warningss</w:t>
            </w:r>
          </w:p>
        </w:tc>
        <w:tc>
          <w:tcPr>
            <w:tcW w:w="103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right="5"/>
              <w:jc w:val="center"/>
            </w:pPr>
            <w:r>
              <w:rPr>
                <w:rFonts w:ascii="Times New Roman" w:eastAsia="Times New Roman" w:hAnsi="Times New Roman" w:cs="Times New Roman"/>
                <w:sz w:val="28"/>
              </w:rPr>
              <w:t>3</w:t>
            </w:r>
          </w:p>
        </w:tc>
        <w:tc>
          <w:tcPr>
            <w:tcW w:w="161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163"/>
              <w:jc w:val="center"/>
            </w:pPr>
            <w:r>
              <w:rPr>
                <w:rFonts w:ascii="Times New Roman" w:eastAsia="Times New Roman" w:hAnsi="Times New Roman" w:cs="Times New Roman"/>
                <w:b/>
                <w:bCs/>
                <w:sz w:val="28"/>
                <w:szCs w:val="28"/>
                <w:rtl/>
              </w:rPr>
              <w:t>First</w:t>
            </w:r>
          </w:p>
        </w:tc>
      </w:tr>
      <w:tr w:rsidR="00963931" w:rsidTr="00B8048B">
        <w:trPr>
          <w:trHeight w:val="977"/>
        </w:trPr>
        <w:tc>
          <w:tcPr>
            <w:tcW w:w="146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179" w:right="224" w:firstLine="65"/>
              <w:jc w:val="center"/>
            </w:pPr>
            <w:r>
              <w:rPr>
                <w:rFonts w:ascii="Times New Roman" w:eastAsia="Times New Roman" w:hAnsi="Times New Roman" w:cs="Times New Roman"/>
                <w:sz w:val="28"/>
                <w:szCs w:val="28"/>
                <w:rtl/>
              </w:rPr>
              <w:t>اختبارات يومية ومناقشات</w:t>
            </w:r>
          </w:p>
        </w:tc>
        <w:tc>
          <w:tcPr>
            <w:tcW w:w="133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278" w:right="67" w:hanging="22"/>
              <w:jc w:val="center"/>
            </w:pPr>
            <w:r>
              <w:rPr>
                <w:rFonts w:ascii="Times New Roman" w:eastAsia="Times New Roman" w:hAnsi="Times New Roman" w:cs="Times New Roman"/>
                <w:sz w:val="28"/>
                <w:szCs w:val="28"/>
                <w:rtl/>
              </w:rPr>
              <w:t>شرح سبوري وعرض بيانات</w:t>
            </w:r>
          </w:p>
        </w:tc>
        <w:tc>
          <w:tcPr>
            <w:tcW w:w="15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67"/>
              <w:jc w:val="center"/>
            </w:pPr>
            <w:r>
              <w:rPr>
                <w:rFonts w:ascii="Times New Roman" w:eastAsia="Times New Roman" w:hAnsi="Times New Roman" w:cs="Times New Roman"/>
                <w:sz w:val="28"/>
                <w:szCs w:val="28"/>
                <w:rtl/>
              </w:rPr>
              <w:t>المفاهيم العامة</w:t>
            </w:r>
          </w:p>
        </w:tc>
        <w:tc>
          <w:tcPr>
            <w:tcW w:w="233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jc w:val="center"/>
            </w:pPr>
            <w:r>
              <w:rPr>
                <w:sz w:val="28"/>
              </w:rPr>
              <w:t>History of dyes , ink and pigments</w:t>
            </w:r>
          </w:p>
        </w:tc>
        <w:tc>
          <w:tcPr>
            <w:tcW w:w="103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right="5"/>
              <w:jc w:val="center"/>
            </w:pPr>
            <w:r>
              <w:rPr>
                <w:rFonts w:ascii="Times New Roman" w:eastAsia="Times New Roman" w:hAnsi="Times New Roman" w:cs="Times New Roman"/>
                <w:sz w:val="28"/>
              </w:rPr>
              <w:t>3</w:t>
            </w:r>
          </w:p>
        </w:tc>
        <w:tc>
          <w:tcPr>
            <w:tcW w:w="161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341"/>
              <w:jc w:val="center"/>
            </w:pPr>
            <w:r>
              <w:rPr>
                <w:rFonts w:ascii="Times New Roman" w:eastAsia="Times New Roman" w:hAnsi="Times New Roman" w:cs="Times New Roman"/>
                <w:b/>
                <w:bCs/>
                <w:sz w:val="28"/>
                <w:szCs w:val="28"/>
                <w:rtl/>
              </w:rPr>
              <w:t>Second</w:t>
            </w:r>
          </w:p>
        </w:tc>
      </w:tr>
      <w:tr w:rsidR="00963931" w:rsidTr="00B8048B">
        <w:trPr>
          <w:trHeight w:val="975"/>
        </w:trPr>
        <w:tc>
          <w:tcPr>
            <w:tcW w:w="146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179" w:right="224" w:firstLine="65"/>
              <w:jc w:val="center"/>
            </w:pPr>
            <w:r>
              <w:rPr>
                <w:rFonts w:ascii="Times New Roman" w:eastAsia="Times New Roman" w:hAnsi="Times New Roman" w:cs="Times New Roman"/>
                <w:sz w:val="28"/>
                <w:szCs w:val="28"/>
                <w:rtl/>
              </w:rPr>
              <w:t>اختبارات يومية ومناقشات</w:t>
            </w:r>
          </w:p>
        </w:tc>
        <w:tc>
          <w:tcPr>
            <w:tcW w:w="133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278" w:right="67" w:hanging="22"/>
              <w:jc w:val="center"/>
            </w:pPr>
            <w:r>
              <w:rPr>
                <w:rFonts w:ascii="Times New Roman" w:eastAsia="Times New Roman" w:hAnsi="Times New Roman" w:cs="Times New Roman"/>
                <w:sz w:val="28"/>
                <w:szCs w:val="28"/>
                <w:rtl/>
              </w:rPr>
              <w:t>شرح سبوري وعرض بيانات</w:t>
            </w:r>
          </w:p>
        </w:tc>
        <w:tc>
          <w:tcPr>
            <w:tcW w:w="15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67"/>
              <w:jc w:val="center"/>
            </w:pPr>
            <w:r>
              <w:rPr>
                <w:rFonts w:ascii="Times New Roman" w:eastAsia="Times New Roman" w:hAnsi="Times New Roman" w:cs="Times New Roman"/>
                <w:sz w:val="28"/>
                <w:szCs w:val="28"/>
                <w:rtl/>
              </w:rPr>
              <w:t>المفاهيم العامة</w:t>
            </w:r>
          </w:p>
        </w:tc>
        <w:tc>
          <w:tcPr>
            <w:tcW w:w="233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jc w:val="center"/>
            </w:pPr>
            <w:r>
              <w:rPr>
                <w:sz w:val="28"/>
              </w:rPr>
              <w:t>General features of dye and dyeing</w:t>
            </w:r>
          </w:p>
        </w:tc>
        <w:tc>
          <w:tcPr>
            <w:tcW w:w="103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right="5"/>
              <w:jc w:val="center"/>
            </w:pPr>
            <w:r>
              <w:rPr>
                <w:rFonts w:ascii="Times New Roman" w:eastAsia="Times New Roman" w:hAnsi="Times New Roman" w:cs="Times New Roman"/>
                <w:sz w:val="28"/>
              </w:rPr>
              <w:t>3</w:t>
            </w:r>
          </w:p>
        </w:tc>
        <w:tc>
          <w:tcPr>
            <w:tcW w:w="161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163"/>
              <w:jc w:val="center"/>
            </w:pPr>
            <w:r>
              <w:rPr>
                <w:rFonts w:ascii="Times New Roman" w:eastAsia="Times New Roman" w:hAnsi="Times New Roman" w:cs="Times New Roman"/>
                <w:b/>
                <w:bCs/>
                <w:sz w:val="28"/>
                <w:szCs w:val="28"/>
                <w:rtl/>
              </w:rPr>
              <w:t>Third</w:t>
            </w:r>
          </w:p>
        </w:tc>
      </w:tr>
      <w:tr w:rsidR="00963931" w:rsidTr="00B8048B">
        <w:trPr>
          <w:trHeight w:val="977"/>
        </w:trPr>
        <w:tc>
          <w:tcPr>
            <w:tcW w:w="146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179" w:right="224" w:firstLine="65"/>
              <w:jc w:val="center"/>
            </w:pPr>
            <w:r>
              <w:rPr>
                <w:rFonts w:ascii="Times New Roman" w:eastAsia="Times New Roman" w:hAnsi="Times New Roman" w:cs="Times New Roman"/>
                <w:sz w:val="28"/>
                <w:szCs w:val="28"/>
                <w:rtl/>
              </w:rPr>
              <w:t>اختبارات يومية ومناقشات</w:t>
            </w:r>
          </w:p>
        </w:tc>
        <w:tc>
          <w:tcPr>
            <w:tcW w:w="133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278" w:right="67" w:hanging="22"/>
              <w:jc w:val="center"/>
            </w:pPr>
            <w:r>
              <w:rPr>
                <w:rFonts w:ascii="Times New Roman" w:eastAsia="Times New Roman" w:hAnsi="Times New Roman" w:cs="Times New Roman"/>
                <w:sz w:val="28"/>
                <w:szCs w:val="28"/>
                <w:rtl/>
              </w:rPr>
              <w:t>شرح سبوري وعرض بيانات</w:t>
            </w:r>
          </w:p>
        </w:tc>
        <w:tc>
          <w:tcPr>
            <w:tcW w:w="15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67"/>
              <w:jc w:val="center"/>
            </w:pPr>
            <w:r>
              <w:rPr>
                <w:rFonts w:ascii="Times New Roman" w:eastAsia="Times New Roman" w:hAnsi="Times New Roman" w:cs="Times New Roman"/>
                <w:sz w:val="28"/>
                <w:szCs w:val="28"/>
                <w:rtl/>
              </w:rPr>
              <w:t>المفاهيم العامة</w:t>
            </w:r>
          </w:p>
        </w:tc>
        <w:tc>
          <w:tcPr>
            <w:tcW w:w="233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jc w:val="center"/>
            </w:pPr>
            <w:r>
              <w:rPr>
                <w:sz w:val="28"/>
              </w:rPr>
              <w:t>Dyeing techniques</w:t>
            </w:r>
          </w:p>
        </w:tc>
        <w:tc>
          <w:tcPr>
            <w:tcW w:w="103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right="5"/>
              <w:jc w:val="center"/>
            </w:pPr>
            <w:r>
              <w:rPr>
                <w:rFonts w:ascii="Times New Roman" w:eastAsia="Times New Roman" w:hAnsi="Times New Roman" w:cs="Times New Roman"/>
                <w:sz w:val="28"/>
              </w:rPr>
              <w:t>3</w:t>
            </w:r>
          </w:p>
        </w:tc>
        <w:tc>
          <w:tcPr>
            <w:tcW w:w="161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163"/>
              <w:jc w:val="center"/>
            </w:pPr>
            <w:r>
              <w:rPr>
                <w:rFonts w:ascii="Times New Roman" w:eastAsia="Times New Roman" w:hAnsi="Times New Roman" w:cs="Times New Roman"/>
                <w:b/>
                <w:bCs/>
                <w:sz w:val="28"/>
                <w:szCs w:val="28"/>
                <w:rtl/>
              </w:rPr>
              <w:t>Fourth</w:t>
            </w:r>
          </w:p>
        </w:tc>
      </w:tr>
      <w:tr w:rsidR="00963931" w:rsidTr="00B8048B">
        <w:trPr>
          <w:trHeight w:val="974"/>
        </w:trPr>
        <w:tc>
          <w:tcPr>
            <w:tcW w:w="146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179" w:right="224" w:firstLine="65"/>
              <w:jc w:val="center"/>
            </w:pPr>
            <w:r>
              <w:rPr>
                <w:rFonts w:ascii="Times New Roman" w:eastAsia="Times New Roman" w:hAnsi="Times New Roman" w:cs="Times New Roman"/>
                <w:sz w:val="28"/>
                <w:szCs w:val="28"/>
                <w:rtl/>
              </w:rPr>
              <w:t>اختبارات يومية ومناقشات</w:t>
            </w:r>
          </w:p>
        </w:tc>
        <w:tc>
          <w:tcPr>
            <w:tcW w:w="133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278" w:right="67" w:hanging="22"/>
              <w:jc w:val="center"/>
            </w:pPr>
            <w:r>
              <w:rPr>
                <w:rFonts w:ascii="Times New Roman" w:eastAsia="Times New Roman" w:hAnsi="Times New Roman" w:cs="Times New Roman"/>
                <w:sz w:val="28"/>
                <w:szCs w:val="28"/>
                <w:rtl/>
              </w:rPr>
              <w:t>شرح سبوري وعرض بيانات</w:t>
            </w:r>
          </w:p>
        </w:tc>
        <w:tc>
          <w:tcPr>
            <w:tcW w:w="15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67"/>
              <w:jc w:val="center"/>
            </w:pPr>
            <w:r>
              <w:rPr>
                <w:rFonts w:ascii="Times New Roman" w:eastAsia="Times New Roman" w:hAnsi="Times New Roman" w:cs="Times New Roman"/>
                <w:sz w:val="28"/>
                <w:szCs w:val="28"/>
                <w:rtl/>
              </w:rPr>
              <w:t>المفاهيم العامة</w:t>
            </w:r>
          </w:p>
        </w:tc>
        <w:tc>
          <w:tcPr>
            <w:tcW w:w="233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jc w:val="center"/>
            </w:pPr>
            <w:r>
              <w:rPr>
                <w:sz w:val="28"/>
              </w:rPr>
              <w:t>Classification of dyes</w:t>
            </w:r>
          </w:p>
        </w:tc>
        <w:tc>
          <w:tcPr>
            <w:tcW w:w="103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right="5"/>
              <w:jc w:val="center"/>
            </w:pPr>
            <w:r>
              <w:rPr>
                <w:rFonts w:ascii="Times New Roman" w:eastAsia="Times New Roman" w:hAnsi="Times New Roman" w:cs="Times New Roman"/>
                <w:sz w:val="28"/>
              </w:rPr>
              <w:t>3</w:t>
            </w:r>
          </w:p>
        </w:tc>
        <w:tc>
          <w:tcPr>
            <w:tcW w:w="161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163"/>
              <w:jc w:val="center"/>
            </w:pPr>
            <w:r>
              <w:rPr>
                <w:rFonts w:ascii="Times New Roman" w:eastAsia="Times New Roman" w:hAnsi="Times New Roman" w:cs="Times New Roman"/>
                <w:b/>
                <w:bCs/>
                <w:sz w:val="28"/>
                <w:szCs w:val="28"/>
                <w:rtl/>
              </w:rPr>
              <w:t>Fifth</w:t>
            </w:r>
          </w:p>
        </w:tc>
      </w:tr>
      <w:tr w:rsidR="00963931" w:rsidTr="00B8048B">
        <w:trPr>
          <w:trHeight w:val="977"/>
        </w:trPr>
        <w:tc>
          <w:tcPr>
            <w:tcW w:w="146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179" w:right="224" w:firstLine="65"/>
              <w:jc w:val="center"/>
            </w:pPr>
            <w:r>
              <w:rPr>
                <w:rFonts w:ascii="Times New Roman" w:eastAsia="Times New Roman" w:hAnsi="Times New Roman" w:cs="Times New Roman"/>
                <w:sz w:val="28"/>
                <w:szCs w:val="28"/>
                <w:rtl/>
              </w:rPr>
              <w:t>اختبارات يومية ومناقشات</w:t>
            </w:r>
          </w:p>
        </w:tc>
        <w:tc>
          <w:tcPr>
            <w:tcW w:w="133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278" w:right="67" w:hanging="22"/>
              <w:jc w:val="center"/>
            </w:pPr>
            <w:r>
              <w:rPr>
                <w:rFonts w:ascii="Times New Roman" w:eastAsia="Times New Roman" w:hAnsi="Times New Roman" w:cs="Times New Roman"/>
                <w:sz w:val="28"/>
                <w:szCs w:val="28"/>
                <w:rtl/>
              </w:rPr>
              <w:t>شرح سبوري وعرض بيانات</w:t>
            </w:r>
          </w:p>
        </w:tc>
        <w:tc>
          <w:tcPr>
            <w:tcW w:w="15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67"/>
              <w:jc w:val="center"/>
            </w:pPr>
            <w:r>
              <w:rPr>
                <w:rFonts w:ascii="Times New Roman" w:eastAsia="Times New Roman" w:hAnsi="Times New Roman" w:cs="Times New Roman"/>
                <w:sz w:val="28"/>
                <w:szCs w:val="28"/>
                <w:rtl/>
              </w:rPr>
              <w:t>المفاهيم العامة</w:t>
            </w:r>
          </w:p>
        </w:tc>
        <w:tc>
          <w:tcPr>
            <w:tcW w:w="233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jc w:val="center"/>
            </w:pPr>
            <w:r>
              <w:rPr>
                <w:sz w:val="28"/>
              </w:rPr>
              <w:t>Development of synthetic dyes</w:t>
            </w:r>
          </w:p>
        </w:tc>
        <w:tc>
          <w:tcPr>
            <w:tcW w:w="103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right="5"/>
              <w:jc w:val="center"/>
            </w:pPr>
            <w:r>
              <w:rPr>
                <w:rFonts w:ascii="Times New Roman" w:eastAsia="Times New Roman" w:hAnsi="Times New Roman" w:cs="Times New Roman"/>
                <w:sz w:val="28"/>
              </w:rPr>
              <w:t>3</w:t>
            </w:r>
          </w:p>
        </w:tc>
        <w:tc>
          <w:tcPr>
            <w:tcW w:w="161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160"/>
              <w:jc w:val="center"/>
            </w:pPr>
            <w:r>
              <w:rPr>
                <w:rFonts w:ascii="Times New Roman" w:eastAsia="Times New Roman" w:hAnsi="Times New Roman" w:cs="Times New Roman"/>
                <w:b/>
                <w:bCs/>
                <w:sz w:val="28"/>
                <w:szCs w:val="28"/>
                <w:rtl/>
              </w:rPr>
              <w:t>Sixth</w:t>
            </w:r>
          </w:p>
        </w:tc>
      </w:tr>
      <w:tr w:rsidR="00963931" w:rsidTr="00B8048B">
        <w:trPr>
          <w:trHeight w:val="977"/>
        </w:trPr>
        <w:tc>
          <w:tcPr>
            <w:tcW w:w="146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179" w:right="224" w:firstLine="65"/>
              <w:jc w:val="center"/>
            </w:pPr>
            <w:r>
              <w:rPr>
                <w:rFonts w:ascii="Times New Roman" w:eastAsia="Times New Roman" w:hAnsi="Times New Roman" w:cs="Times New Roman"/>
                <w:sz w:val="28"/>
                <w:szCs w:val="28"/>
                <w:rtl/>
              </w:rPr>
              <w:t>اختبارات يومية ومناقشات</w:t>
            </w:r>
          </w:p>
        </w:tc>
        <w:tc>
          <w:tcPr>
            <w:tcW w:w="133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278" w:right="67" w:hanging="22"/>
              <w:jc w:val="center"/>
            </w:pPr>
            <w:r>
              <w:rPr>
                <w:rFonts w:ascii="Times New Roman" w:eastAsia="Times New Roman" w:hAnsi="Times New Roman" w:cs="Times New Roman"/>
                <w:sz w:val="28"/>
                <w:szCs w:val="28"/>
                <w:rtl/>
              </w:rPr>
              <w:t>شرح سبوري وعرض بيانات</w:t>
            </w:r>
          </w:p>
        </w:tc>
        <w:tc>
          <w:tcPr>
            <w:tcW w:w="15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67"/>
              <w:jc w:val="center"/>
            </w:pPr>
            <w:r>
              <w:rPr>
                <w:rFonts w:ascii="Times New Roman" w:eastAsia="Times New Roman" w:hAnsi="Times New Roman" w:cs="Times New Roman"/>
                <w:sz w:val="28"/>
                <w:szCs w:val="28"/>
                <w:rtl/>
              </w:rPr>
              <w:t>المفاهيم العامة</w:t>
            </w:r>
          </w:p>
        </w:tc>
        <w:tc>
          <w:tcPr>
            <w:tcW w:w="233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jc w:val="center"/>
            </w:pPr>
            <w:r>
              <w:rPr>
                <w:sz w:val="28"/>
              </w:rPr>
              <w:t>Dye industry  research</w:t>
            </w:r>
          </w:p>
        </w:tc>
        <w:tc>
          <w:tcPr>
            <w:tcW w:w="103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right="5"/>
              <w:jc w:val="center"/>
            </w:pPr>
            <w:r>
              <w:rPr>
                <w:rFonts w:ascii="Times New Roman" w:eastAsia="Times New Roman" w:hAnsi="Times New Roman" w:cs="Times New Roman"/>
                <w:sz w:val="28"/>
              </w:rPr>
              <w:t>3</w:t>
            </w:r>
          </w:p>
        </w:tc>
        <w:tc>
          <w:tcPr>
            <w:tcW w:w="161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160"/>
              <w:jc w:val="center"/>
            </w:pPr>
            <w:r>
              <w:rPr>
                <w:rFonts w:ascii="Times New Roman" w:eastAsia="Times New Roman" w:hAnsi="Times New Roman" w:cs="Times New Roman"/>
                <w:b/>
                <w:bCs/>
                <w:sz w:val="28"/>
                <w:szCs w:val="28"/>
                <w:rtl/>
              </w:rPr>
              <w:t>Seventh</w:t>
            </w:r>
          </w:p>
        </w:tc>
      </w:tr>
      <w:tr w:rsidR="00963931" w:rsidTr="00B8048B">
        <w:trPr>
          <w:trHeight w:val="974"/>
        </w:trPr>
        <w:tc>
          <w:tcPr>
            <w:tcW w:w="146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179" w:right="224" w:firstLine="65"/>
              <w:jc w:val="center"/>
            </w:pPr>
            <w:r>
              <w:rPr>
                <w:rFonts w:ascii="Times New Roman" w:eastAsia="Times New Roman" w:hAnsi="Times New Roman" w:cs="Times New Roman"/>
                <w:sz w:val="28"/>
                <w:szCs w:val="28"/>
                <w:rtl/>
              </w:rPr>
              <w:t>اختبارات يومية ومناقشات</w:t>
            </w:r>
          </w:p>
        </w:tc>
        <w:tc>
          <w:tcPr>
            <w:tcW w:w="133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278" w:right="67" w:hanging="22"/>
              <w:jc w:val="center"/>
            </w:pPr>
            <w:r>
              <w:rPr>
                <w:rFonts w:ascii="Times New Roman" w:eastAsia="Times New Roman" w:hAnsi="Times New Roman" w:cs="Times New Roman"/>
                <w:sz w:val="28"/>
                <w:szCs w:val="28"/>
                <w:rtl/>
              </w:rPr>
              <w:t>شرح سبوري وعرض بيانات</w:t>
            </w:r>
          </w:p>
        </w:tc>
        <w:tc>
          <w:tcPr>
            <w:tcW w:w="15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67"/>
              <w:jc w:val="center"/>
            </w:pPr>
            <w:r>
              <w:rPr>
                <w:rFonts w:ascii="Times New Roman" w:eastAsia="Times New Roman" w:hAnsi="Times New Roman" w:cs="Times New Roman"/>
                <w:sz w:val="28"/>
                <w:szCs w:val="28"/>
                <w:rtl/>
              </w:rPr>
              <w:t>المفاهيم العامة</w:t>
            </w:r>
          </w:p>
        </w:tc>
        <w:tc>
          <w:tcPr>
            <w:tcW w:w="233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jc w:val="center"/>
            </w:pPr>
            <w:r>
              <w:rPr>
                <w:sz w:val="28"/>
              </w:rPr>
              <w:t>Pigments</w:t>
            </w:r>
          </w:p>
        </w:tc>
        <w:tc>
          <w:tcPr>
            <w:tcW w:w="103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right="5"/>
              <w:jc w:val="center"/>
            </w:pPr>
            <w:r>
              <w:rPr>
                <w:rFonts w:ascii="Times New Roman" w:eastAsia="Times New Roman" w:hAnsi="Times New Roman" w:cs="Times New Roman"/>
                <w:sz w:val="28"/>
              </w:rPr>
              <w:t>3</w:t>
            </w:r>
          </w:p>
        </w:tc>
        <w:tc>
          <w:tcPr>
            <w:tcW w:w="161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163"/>
              <w:jc w:val="center"/>
            </w:pPr>
            <w:r>
              <w:rPr>
                <w:rFonts w:ascii="Times New Roman" w:eastAsia="Times New Roman" w:hAnsi="Times New Roman" w:cs="Times New Roman"/>
                <w:b/>
                <w:bCs/>
                <w:sz w:val="28"/>
                <w:szCs w:val="28"/>
                <w:rtl/>
              </w:rPr>
              <w:t>Eighth</w:t>
            </w:r>
          </w:p>
        </w:tc>
      </w:tr>
      <w:tr w:rsidR="00963931" w:rsidTr="00B8048B">
        <w:trPr>
          <w:trHeight w:val="1037"/>
        </w:trPr>
        <w:tc>
          <w:tcPr>
            <w:tcW w:w="146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179" w:right="224" w:firstLine="65"/>
              <w:jc w:val="center"/>
            </w:pPr>
            <w:r>
              <w:rPr>
                <w:rFonts w:ascii="Times New Roman" w:eastAsia="Times New Roman" w:hAnsi="Times New Roman" w:cs="Times New Roman"/>
                <w:sz w:val="28"/>
                <w:szCs w:val="28"/>
                <w:rtl/>
              </w:rPr>
              <w:t>اختبارات يومية ومناقشات</w:t>
            </w:r>
          </w:p>
        </w:tc>
        <w:tc>
          <w:tcPr>
            <w:tcW w:w="133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278" w:right="67" w:hanging="22"/>
              <w:jc w:val="center"/>
            </w:pPr>
            <w:r>
              <w:rPr>
                <w:rFonts w:ascii="Times New Roman" w:eastAsia="Times New Roman" w:hAnsi="Times New Roman" w:cs="Times New Roman"/>
                <w:sz w:val="28"/>
                <w:szCs w:val="28"/>
                <w:rtl/>
              </w:rPr>
              <w:t>شرح سبوري وعرض بيانات</w:t>
            </w:r>
          </w:p>
        </w:tc>
        <w:tc>
          <w:tcPr>
            <w:tcW w:w="15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67"/>
              <w:jc w:val="center"/>
            </w:pPr>
            <w:r>
              <w:rPr>
                <w:rFonts w:ascii="Times New Roman" w:eastAsia="Times New Roman" w:hAnsi="Times New Roman" w:cs="Times New Roman"/>
                <w:sz w:val="28"/>
                <w:szCs w:val="28"/>
                <w:rtl/>
              </w:rPr>
              <w:t>المفاهيم العامة</w:t>
            </w:r>
          </w:p>
        </w:tc>
        <w:tc>
          <w:tcPr>
            <w:tcW w:w="233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jc w:val="center"/>
            </w:pPr>
            <w:r>
              <w:rPr>
                <w:sz w:val="28"/>
              </w:rPr>
              <w:t>Health and environmental aspects</w:t>
            </w:r>
          </w:p>
        </w:tc>
        <w:tc>
          <w:tcPr>
            <w:tcW w:w="103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right="5"/>
              <w:jc w:val="center"/>
            </w:pPr>
            <w:r>
              <w:rPr>
                <w:rFonts w:ascii="Times New Roman" w:eastAsia="Times New Roman" w:hAnsi="Times New Roman" w:cs="Times New Roman"/>
                <w:sz w:val="28"/>
              </w:rPr>
              <w:t>3</w:t>
            </w:r>
          </w:p>
        </w:tc>
        <w:tc>
          <w:tcPr>
            <w:tcW w:w="161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160"/>
              <w:jc w:val="center"/>
            </w:pPr>
            <w:r>
              <w:rPr>
                <w:rFonts w:ascii="Times New Roman" w:eastAsia="Times New Roman" w:hAnsi="Times New Roman" w:cs="Times New Roman"/>
                <w:b/>
                <w:bCs/>
                <w:sz w:val="28"/>
                <w:szCs w:val="28"/>
                <w:rtl/>
              </w:rPr>
              <w:t>Ninth</w:t>
            </w:r>
          </w:p>
        </w:tc>
      </w:tr>
      <w:tr w:rsidR="00963931" w:rsidTr="00B8048B">
        <w:trPr>
          <w:trHeight w:val="975"/>
        </w:trPr>
        <w:tc>
          <w:tcPr>
            <w:tcW w:w="146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179" w:right="224" w:firstLine="65"/>
              <w:jc w:val="center"/>
            </w:pPr>
            <w:r>
              <w:rPr>
                <w:rFonts w:ascii="Times New Roman" w:eastAsia="Times New Roman" w:hAnsi="Times New Roman" w:cs="Times New Roman"/>
                <w:sz w:val="28"/>
                <w:szCs w:val="28"/>
                <w:rtl/>
              </w:rPr>
              <w:t>اختبارات يومية ومناقشات</w:t>
            </w:r>
          </w:p>
        </w:tc>
        <w:tc>
          <w:tcPr>
            <w:tcW w:w="133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278" w:right="67" w:hanging="22"/>
              <w:jc w:val="center"/>
            </w:pPr>
            <w:r>
              <w:rPr>
                <w:rFonts w:ascii="Times New Roman" w:eastAsia="Times New Roman" w:hAnsi="Times New Roman" w:cs="Times New Roman"/>
                <w:sz w:val="28"/>
                <w:szCs w:val="28"/>
                <w:rtl/>
              </w:rPr>
              <w:t>شرح سبوري وعرض بيانات</w:t>
            </w:r>
          </w:p>
        </w:tc>
        <w:tc>
          <w:tcPr>
            <w:tcW w:w="15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67"/>
              <w:jc w:val="center"/>
            </w:pPr>
            <w:r>
              <w:rPr>
                <w:rFonts w:ascii="Times New Roman" w:eastAsia="Times New Roman" w:hAnsi="Times New Roman" w:cs="Times New Roman"/>
                <w:sz w:val="28"/>
                <w:szCs w:val="28"/>
                <w:rtl/>
              </w:rPr>
              <w:t>المفاهيم العامة</w:t>
            </w:r>
          </w:p>
        </w:tc>
        <w:tc>
          <w:tcPr>
            <w:tcW w:w="233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jc w:val="center"/>
            </w:pPr>
            <w:r>
              <w:rPr>
                <w:sz w:val="28"/>
              </w:rPr>
              <w:t>Indelible-ink</w:t>
            </w:r>
          </w:p>
        </w:tc>
        <w:tc>
          <w:tcPr>
            <w:tcW w:w="103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right="5"/>
              <w:jc w:val="center"/>
            </w:pPr>
            <w:r>
              <w:rPr>
                <w:rFonts w:ascii="Times New Roman" w:eastAsia="Times New Roman" w:hAnsi="Times New Roman" w:cs="Times New Roman"/>
                <w:sz w:val="28"/>
              </w:rPr>
              <w:t>3</w:t>
            </w:r>
          </w:p>
        </w:tc>
        <w:tc>
          <w:tcPr>
            <w:tcW w:w="161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160"/>
              <w:jc w:val="center"/>
            </w:pPr>
            <w:r>
              <w:rPr>
                <w:rFonts w:ascii="Times New Roman" w:eastAsia="Times New Roman" w:hAnsi="Times New Roman" w:cs="Times New Roman"/>
                <w:b/>
                <w:bCs/>
                <w:sz w:val="28"/>
                <w:szCs w:val="28"/>
                <w:rtl/>
              </w:rPr>
              <w:t>Tenth</w:t>
            </w:r>
          </w:p>
        </w:tc>
      </w:tr>
      <w:tr w:rsidR="00963931" w:rsidTr="00B8048B">
        <w:trPr>
          <w:trHeight w:val="977"/>
        </w:trPr>
        <w:tc>
          <w:tcPr>
            <w:tcW w:w="146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179" w:right="224" w:firstLine="65"/>
              <w:jc w:val="center"/>
            </w:pPr>
            <w:r>
              <w:rPr>
                <w:rFonts w:ascii="Times New Roman" w:eastAsia="Times New Roman" w:hAnsi="Times New Roman" w:cs="Times New Roman"/>
                <w:sz w:val="28"/>
                <w:szCs w:val="28"/>
                <w:rtl/>
              </w:rPr>
              <w:t>اختبارات يومية ومناقشات</w:t>
            </w:r>
          </w:p>
        </w:tc>
        <w:tc>
          <w:tcPr>
            <w:tcW w:w="133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278" w:right="67" w:hanging="22"/>
              <w:jc w:val="center"/>
            </w:pPr>
            <w:r>
              <w:rPr>
                <w:rFonts w:ascii="Times New Roman" w:eastAsia="Times New Roman" w:hAnsi="Times New Roman" w:cs="Times New Roman"/>
                <w:sz w:val="28"/>
                <w:szCs w:val="28"/>
                <w:rtl/>
              </w:rPr>
              <w:t>شرح سبوري وعرض بيانات</w:t>
            </w:r>
          </w:p>
        </w:tc>
        <w:tc>
          <w:tcPr>
            <w:tcW w:w="15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67"/>
              <w:jc w:val="center"/>
            </w:pPr>
            <w:r>
              <w:rPr>
                <w:rFonts w:ascii="Times New Roman" w:eastAsia="Times New Roman" w:hAnsi="Times New Roman" w:cs="Times New Roman"/>
                <w:sz w:val="28"/>
                <w:szCs w:val="28"/>
                <w:rtl/>
              </w:rPr>
              <w:t>المفاهيم العامة</w:t>
            </w:r>
          </w:p>
        </w:tc>
        <w:tc>
          <w:tcPr>
            <w:tcW w:w="233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jc w:val="center"/>
            </w:pPr>
            <w:r>
              <w:rPr>
                <w:sz w:val="28"/>
              </w:rPr>
              <w:t>currency counterfeiting</w:t>
            </w:r>
          </w:p>
        </w:tc>
        <w:tc>
          <w:tcPr>
            <w:tcW w:w="103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right="5"/>
              <w:jc w:val="center"/>
            </w:pPr>
            <w:r>
              <w:rPr>
                <w:rFonts w:ascii="Times New Roman" w:eastAsia="Times New Roman" w:hAnsi="Times New Roman" w:cs="Times New Roman"/>
                <w:sz w:val="28"/>
              </w:rPr>
              <w:t>3</w:t>
            </w:r>
          </w:p>
        </w:tc>
        <w:tc>
          <w:tcPr>
            <w:tcW w:w="161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63" w:right="282" w:hanging="63"/>
              <w:jc w:val="center"/>
            </w:pPr>
            <w:r>
              <w:rPr>
                <w:rFonts w:ascii="Times New Roman" w:eastAsia="Times New Roman" w:hAnsi="Times New Roman" w:cs="Times New Roman"/>
                <w:sz w:val="28"/>
                <w:szCs w:val="28"/>
                <w:rtl/>
              </w:rPr>
              <w:t>Eleventh</w:t>
            </w:r>
          </w:p>
        </w:tc>
      </w:tr>
      <w:tr w:rsidR="00963931" w:rsidTr="00B8048B">
        <w:trPr>
          <w:trHeight w:val="975"/>
        </w:trPr>
        <w:tc>
          <w:tcPr>
            <w:tcW w:w="146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23" w:right="226" w:firstLine="65"/>
              <w:jc w:val="center"/>
            </w:pPr>
            <w:r>
              <w:rPr>
                <w:rFonts w:ascii="Times New Roman" w:eastAsia="Times New Roman" w:hAnsi="Times New Roman" w:cs="Times New Roman"/>
                <w:sz w:val="28"/>
                <w:szCs w:val="28"/>
                <w:rtl/>
              </w:rPr>
              <w:t>اختبارات يومية ومناقشات</w:t>
            </w:r>
          </w:p>
        </w:tc>
        <w:tc>
          <w:tcPr>
            <w:tcW w:w="133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122" w:right="67" w:hanging="22"/>
              <w:jc w:val="center"/>
            </w:pPr>
            <w:r>
              <w:rPr>
                <w:rFonts w:ascii="Times New Roman" w:eastAsia="Times New Roman" w:hAnsi="Times New Roman" w:cs="Times New Roman"/>
                <w:sz w:val="28"/>
                <w:szCs w:val="28"/>
                <w:rtl/>
              </w:rPr>
              <w:t>شرح سبوري وعرض بيانات</w:t>
            </w:r>
          </w:p>
        </w:tc>
        <w:tc>
          <w:tcPr>
            <w:tcW w:w="15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223"/>
              <w:jc w:val="center"/>
            </w:pPr>
            <w:r>
              <w:rPr>
                <w:rFonts w:ascii="Times New Roman" w:eastAsia="Times New Roman" w:hAnsi="Times New Roman" w:cs="Times New Roman"/>
                <w:sz w:val="28"/>
                <w:szCs w:val="28"/>
                <w:rtl/>
              </w:rPr>
              <w:t>المفاهيم العامة</w:t>
            </w:r>
          </w:p>
        </w:tc>
        <w:tc>
          <w:tcPr>
            <w:tcW w:w="233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jc w:val="center"/>
            </w:pPr>
            <w:r>
              <w:rPr>
                <w:sz w:val="28"/>
              </w:rPr>
              <w:t>currency counterfeiting</w:t>
            </w:r>
          </w:p>
        </w:tc>
        <w:tc>
          <w:tcPr>
            <w:tcW w:w="103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149"/>
              <w:jc w:val="center"/>
            </w:pPr>
            <w:r>
              <w:rPr>
                <w:rFonts w:ascii="Times New Roman" w:eastAsia="Times New Roman" w:hAnsi="Times New Roman" w:cs="Times New Roman"/>
                <w:sz w:val="28"/>
              </w:rPr>
              <w:t>3</w:t>
            </w:r>
          </w:p>
        </w:tc>
        <w:tc>
          <w:tcPr>
            <w:tcW w:w="161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2" w:right="320" w:hanging="2"/>
              <w:jc w:val="center"/>
            </w:pPr>
            <w:r>
              <w:rPr>
                <w:rFonts w:ascii="Times New Roman" w:eastAsia="Times New Roman" w:hAnsi="Times New Roman" w:cs="Times New Roman"/>
                <w:sz w:val="28"/>
                <w:szCs w:val="28"/>
                <w:rtl/>
              </w:rPr>
              <w:t>Twelfth</w:t>
            </w:r>
          </w:p>
        </w:tc>
      </w:tr>
      <w:tr w:rsidR="00963931" w:rsidTr="00B8048B">
        <w:trPr>
          <w:trHeight w:val="977"/>
        </w:trPr>
        <w:tc>
          <w:tcPr>
            <w:tcW w:w="146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23" w:right="226" w:firstLine="65"/>
              <w:jc w:val="center"/>
            </w:pPr>
            <w:r>
              <w:rPr>
                <w:rFonts w:ascii="Times New Roman" w:eastAsia="Times New Roman" w:hAnsi="Times New Roman" w:cs="Times New Roman"/>
                <w:sz w:val="28"/>
                <w:szCs w:val="28"/>
                <w:rtl/>
              </w:rPr>
              <w:t>اختبارات يومية ومناقشات</w:t>
            </w:r>
          </w:p>
        </w:tc>
        <w:tc>
          <w:tcPr>
            <w:tcW w:w="133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122" w:right="67" w:hanging="22"/>
              <w:jc w:val="center"/>
            </w:pPr>
            <w:r>
              <w:rPr>
                <w:rFonts w:ascii="Times New Roman" w:eastAsia="Times New Roman" w:hAnsi="Times New Roman" w:cs="Times New Roman"/>
                <w:sz w:val="28"/>
                <w:szCs w:val="28"/>
                <w:rtl/>
              </w:rPr>
              <w:t>شرح سبوري وعرض بيانات</w:t>
            </w:r>
          </w:p>
        </w:tc>
        <w:tc>
          <w:tcPr>
            <w:tcW w:w="15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right="223"/>
              <w:jc w:val="center"/>
            </w:pPr>
            <w:r>
              <w:rPr>
                <w:rFonts w:ascii="Times New Roman" w:eastAsia="Times New Roman" w:hAnsi="Times New Roman" w:cs="Times New Roman"/>
                <w:sz w:val="28"/>
                <w:szCs w:val="28"/>
                <w:rtl/>
              </w:rPr>
              <w:t>المفاهيم العامة</w:t>
            </w:r>
          </w:p>
        </w:tc>
        <w:tc>
          <w:tcPr>
            <w:tcW w:w="233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jc w:val="center"/>
            </w:pPr>
            <w:r>
              <w:rPr>
                <w:sz w:val="28"/>
              </w:rPr>
              <w:t>environmental aspects</w:t>
            </w:r>
          </w:p>
        </w:tc>
        <w:tc>
          <w:tcPr>
            <w:tcW w:w="103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149"/>
              <w:jc w:val="center"/>
            </w:pPr>
            <w:r>
              <w:rPr>
                <w:rFonts w:ascii="Times New Roman" w:eastAsia="Times New Roman" w:hAnsi="Times New Roman" w:cs="Times New Roman"/>
                <w:sz w:val="28"/>
              </w:rPr>
              <w:t>3</w:t>
            </w:r>
          </w:p>
        </w:tc>
        <w:tc>
          <w:tcPr>
            <w:tcW w:w="161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15" w:right="320" w:hanging="15"/>
              <w:jc w:val="center"/>
            </w:pPr>
            <w:r>
              <w:rPr>
                <w:rFonts w:ascii="Times New Roman" w:eastAsia="Times New Roman" w:hAnsi="Times New Roman" w:cs="Times New Roman"/>
                <w:sz w:val="28"/>
                <w:szCs w:val="28"/>
                <w:rtl/>
              </w:rPr>
              <w:t>Thirteenth</w:t>
            </w:r>
          </w:p>
        </w:tc>
      </w:tr>
      <w:tr w:rsidR="00963931" w:rsidTr="00B8048B">
        <w:trPr>
          <w:trHeight w:val="653"/>
        </w:trPr>
        <w:tc>
          <w:tcPr>
            <w:tcW w:w="146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jc w:val="center"/>
            </w:pPr>
          </w:p>
        </w:tc>
        <w:tc>
          <w:tcPr>
            <w:tcW w:w="133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jc w:val="center"/>
            </w:pPr>
          </w:p>
        </w:tc>
        <w:tc>
          <w:tcPr>
            <w:tcW w:w="15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jc w:val="center"/>
            </w:pPr>
          </w:p>
        </w:tc>
        <w:tc>
          <w:tcPr>
            <w:tcW w:w="233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67"/>
              <w:jc w:val="center"/>
            </w:pPr>
            <w:r>
              <w:rPr>
                <w:sz w:val="28"/>
                <w:rtl/>
              </w:rPr>
              <w:t>امتحان</w:t>
            </w:r>
          </w:p>
        </w:tc>
        <w:tc>
          <w:tcPr>
            <w:tcW w:w="103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149"/>
              <w:jc w:val="center"/>
            </w:pPr>
            <w:r>
              <w:rPr>
                <w:rFonts w:ascii="Times New Roman" w:eastAsia="Times New Roman" w:hAnsi="Times New Roman" w:cs="Times New Roman"/>
                <w:sz w:val="28"/>
              </w:rPr>
              <w:t>3</w:t>
            </w:r>
          </w:p>
        </w:tc>
        <w:tc>
          <w:tcPr>
            <w:tcW w:w="161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15" w:right="320" w:hanging="15"/>
              <w:jc w:val="center"/>
            </w:pPr>
            <w:r>
              <w:rPr>
                <w:rFonts w:ascii="Times New Roman" w:eastAsia="Times New Roman" w:hAnsi="Times New Roman" w:cs="Times New Roman"/>
                <w:sz w:val="28"/>
                <w:szCs w:val="28"/>
                <w:rtl/>
              </w:rPr>
              <w:t>Fourteenth</w:t>
            </w:r>
          </w:p>
        </w:tc>
      </w:tr>
      <w:tr w:rsidR="00963931" w:rsidTr="00B8048B">
        <w:trPr>
          <w:trHeight w:val="655"/>
        </w:trPr>
        <w:tc>
          <w:tcPr>
            <w:tcW w:w="1462"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jc w:val="center"/>
            </w:pPr>
          </w:p>
        </w:tc>
        <w:tc>
          <w:tcPr>
            <w:tcW w:w="1333"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jc w:val="center"/>
            </w:pPr>
          </w:p>
        </w:tc>
        <w:tc>
          <w:tcPr>
            <w:tcW w:w="1568" w:type="dxa"/>
            <w:tcBorders>
              <w:top w:val="single" w:sz="4" w:space="0" w:color="000000"/>
              <w:left w:val="single" w:sz="4" w:space="0" w:color="000000"/>
              <w:bottom w:val="single" w:sz="4" w:space="0" w:color="000000"/>
              <w:right w:val="single" w:sz="4" w:space="0" w:color="000000"/>
            </w:tcBorders>
            <w:vAlign w:val="center"/>
          </w:tcPr>
          <w:p w:rsidR="00963931" w:rsidRDefault="00963931" w:rsidP="000C7C14"/>
        </w:tc>
        <w:tc>
          <w:tcPr>
            <w:tcW w:w="2336"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67"/>
              <w:jc w:val="center"/>
            </w:pPr>
            <w:r>
              <w:rPr>
                <w:sz w:val="28"/>
              </w:rPr>
              <w:t>Reriew</w:t>
            </w:r>
          </w:p>
        </w:tc>
        <w:tc>
          <w:tcPr>
            <w:tcW w:w="103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ind w:left="149"/>
              <w:jc w:val="center"/>
            </w:pPr>
            <w:r>
              <w:rPr>
                <w:rFonts w:ascii="Times New Roman" w:eastAsia="Times New Roman" w:hAnsi="Times New Roman" w:cs="Times New Roman"/>
                <w:sz w:val="28"/>
              </w:rPr>
              <w:t>3</w:t>
            </w:r>
          </w:p>
        </w:tc>
        <w:tc>
          <w:tcPr>
            <w:tcW w:w="1615" w:type="dxa"/>
            <w:tcBorders>
              <w:top w:val="single" w:sz="4" w:space="0" w:color="000000"/>
              <w:left w:val="single" w:sz="4" w:space="0" w:color="000000"/>
              <w:bottom w:val="single" w:sz="4" w:space="0" w:color="000000"/>
              <w:right w:val="single" w:sz="4" w:space="0" w:color="000000"/>
            </w:tcBorders>
            <w:vAlign w:val="center"/>
          </w:tcPr>
          <w:p w:rsidR="00963931" w:rsidRDefault="00963931" w:rsidP="00EB53A4">
            <w:pPr>
              <w:bidi/>
              <w:ind w:left="96" w:right="248" w:hanging="96"/>
              <w:jc w:val="center"/>
            </w:pPr>
            <w:r>
              <w:rPr>
                <w:rFonts w:ascii="Times New Roman" w:eastAsia="Times New Roman" w:hAnsi="Times New Roman" w:cs="Times New Roman"/>
                <w:sz w:val="28"/>
                <w:szCs w:val="28"/>
                <w:rtl/>
              </w:rPr>
              <w:t>Fifteenth</w:t>
            </w:r>
          </w:p>
        </w:tc>
      </w:tr>
    </w:tbl>
    <w:p w:rsidR="00963931" w:rsidRPr="00723B42" w:rsidRDefault="00963931" w:rsidP="00B202C1">
      <w:pPr>
        <w:tabs>
          <w:tab w:val="left" w:pos="4598"/>
        </w:tabs>
        <w:jc w:val="right"/>
        <w:rPr>
          <w:rFonts w:asciiTheme="minorBidi" w:hAnsiTheme="minorBidi" w:cstheme="minorBidi"/>
          <w:sz w:val="28"/>
          <w:szCs w:val="28"/>
          <w:rtl/>
          <w:lang w:bidi="ar-IQ"/>
        </w:rPr>
      </w:pPr>
    </w:p>
    <w:tbl>
      <w:tblPr>
        <w:tblStyle w:val="ab"/>
        <w:tblW w:w="9016" w:type="dxa"/>
        <w:tblLook w:val="04A0" w:firstRow="1" w:lastRow="0" w:firstColumn="1" w:lastColumn="0" w:noHBand="0" w:noVBand="1"/>
      </w:tblPr>
      <w:tblGrid>
        <w:gridCol w:w="9016"/>
      </w:tblGrid>
      <w:tr w:rsidR="00B8048B" w:rsidTr="007863BA">
        <w:tc>
          <w:tcPr>
            <w:tcW w:w="9016" w:type="dxa"/>
            <w:shd w:val="clear" w:color="auto" w:fill="DEEAF6"/>
            <w:vAlign w:val="center"/>
          </w:tcPr>
          <w:p w:rsidR="00B8048B" w:rsidRPr="00331C87" w:rsidRDefault="00B8048B" w:rsidP="005B2E63">
            <w:pPr>
              <w:numPr>
                <w:ilvl w:val="0"/>
                <w:numId w:val="21"/>
              </w:numPr>
              <w:tabs>
                <w:tab w:val="left" w:pos="219"/>
                <w:tab w:val="left" w:pos="399"/>
              </w:tabs>
              <w:autoSpaceDE w:val="0"/>
              <w:autoSpaceDN w:val="0"/>
              <w:bidi/>
              <w:adjustRightInd w:val="0"/>
              <w:ind w:left="95" w:right="90" w:firstLine="0"/>
              <w:jc w:val="center"/>
              <w:rPr>
                <w:rFonts w:asciiTheme="minorBidi" w:hAnsiTheme="minorBidi" w:cstheme="minorBidi"/>
                <w:sz w:val="28"/>
                <w:szCs w:val="28"/>
                <w:rtl/>
                <w:lang w:bidi="ar-IQ"/>
              </w:rPr>
            </w:pPr>
            <w:r w:rsidRPr="00331C87">
              <w:rPr>
                <w:rFonts w:asciiTheme="minorBidi" w:hAnsiTheme="minorBidi" w:cstheme="minorBidi"/>
                <w:sz w:val="28"/>
                <w:szCs w:val="28"/>
                <w:rtl/>
              </w:rPr>
              <w:t>عنوان المقرر</w:t>
            </w:r>
          </w:p>
        </w:tc>
      </w:tr>
      <w:tr w:rsidR="00B8048B" w:rsidTr="007863BA">
        <w:tc>
          <w:tcPr>
            <w:tcW w:w="9016" w:type="dxa"/>
            <w:shd w:val="clear" w:color="auto" w:fill="auto"/>
            <w:vAlign w:val="center"/>
          </w:tcPr>
          <w:p w:rsidR="00B8048B" w:rsidRPr="00331C87" w:rsidRDefault="00B8048B" w:rsidP="00B8048B">
            <w:pPr>
              <w:tabs>
                <w:tab w:val="left" w:pos="219"/>
                <w:tab w:val="left" w:pos="399"/>
                <w:tab w:val="left" w:pos="7759"/>
                <w:tab w:val="right" w:pos="9958"/>
              </w:tabs>
              <w:autoSpaceDE w:val="0"/>
              <w:autoSpaceDN w:val="0"/>
              <w:adjustRightInd w:val="0"/>
              <w:ind w:left="95" w:right="90"/>
              <w:jc w:val="center"/>
              <w:rPr>
                <w:rFonts w:eastAsia="Times New Roman"/>
                <w:b/>
                <w:bCs/>
                <w:rtl/>
              </w:rPr>
            </w:pPr>
            <w:r w:rsidRPr="00331C87">
              <w:rPr>
                <w:rFonts w:asciiTheme="minorBidi" w:hAnsiTheme="minorBidi" w:cstheme="minorBidi"/>
                <w:rtl/>
              </w:rPr>
              <w:t>Weapons and Toolmarks</w:t>
            </w:r>
          </w:p>
        </w:tc>
      </w:tr>
      <w:tr w:rsidR="00B8048B" w:rsidTr="007863BA">
        <w:tc>
          <w:tcPr>
            <w:tcW w:w="9016" w:type="dxa"/>
            <w:shd w:val="clear" w:color="auto" w:fill="DEEAF6"/>
            <w:vAlign w:val="center"/>
          </w:tcPr>
          <w:p w:rsidR="00B8048B" w:rsidRPr="00331C87" w:rsidRDefault="00B8048B" w:rsidP="005B2E63">
            <w:pPr>
              <w:numPr>
                <w:ilvl w:val="0"/>
                <w:numId w:val="21"/>
              </w:numPr>
              <w:tabs>
                <w:tab w:val="left" w:pos="219"/>
                <w:tab w:val="left" w:pos="399"/>
              </w:tabs>
              <w:autoSpaceDE w:val="0"/>
              <w:autoSpaceDN w:val="0"/>
              <w:bidi/>
              <w:adjustRightInd w:val="0"/>
              <w:ind w:left="95" w:right="90" w:firstLine="0"/>
              <w:jc w:val="center"/>
              <w:rPr>
                <w:rFonts w:asciiTheme="minorBidi" w:hAnsiTheme="minorBidi" w:cstheme="minorBidi"/>
                <w:sz w:val="28"/>
                <w:szCs w:val="28"/>
                <w:rtl/>
                <w:lang w:bidi="ar-IQ"/>
              </w:rPr>
            </w:pPr>
            <w:r w:rsidRPr="00331C87">
              <w:rPr>
                <w:rFonts w:asciiTheme="minorBidi" w:hAnsiTheme="minorBidi" w:cstheme="minorBidi" w:hint="cs"/>
                <w:sz w:val="28"/>
                <w:szCs w:val="28"/>
                <w:rtl/>
              </w:rPr>
              <w:t>رمز المقرر</w:t>
            </w:r>
          </w:p>
          <w:p w:rsidR="00B8048B" w:rsidRPr="00331C87" w:rsidRDefault="00B8048B" w:rsidP="00B8048B">
            <w:pPr>
              <w:ind w:right="-1447"/>
              <w:jc w:val="center"/>
              <w:rPr>
                <w:rFonts w:eastAsia="Times New Roman"/>
                <w:b/>
                <w:bCs/>
                <w:rtl/>
              </w:rPr>
            </w:pPr>
          </w:p>
        </w:tc>
      </w:tr>
      <w:tr w:rsidR="00B8048B" w:rsidTr="007863BA">
        <w:tc>
          <w:tcPr>
            <w:tcW w:w="9016" w:type="dxa"/>
            <w:shd w:val="clear" w:color="auto" w:fill="auto"/>
            <w:vAlign w:val="center"/>
          </w:tcPr>
          <w:p w:rsidR="00B8048B" w:rsidRPr="00331C87" w:rsidRDefault="00B8048B" w:rsidP="00B8048B">
            <w:pPr>
              <w:tabs>
                <w:tab w:val="left" w:pos="6184"/>
              </w:tabs>
              <w:jc w:val="center"/>
              <w:rPr>
                <w:rFonts w:eastAsia="Times New Roman"/>
                <w:b/>
                <w:bCs/>
              </w:rPr>
            </w:pPr>
            <w:r w:rsidRPr="00331C87">
              <w:rPr>
                <w:b/>
                <w:bCs/>
              </w:rPr>
              <w:t>FOR 40</w:t>
            </w:r>
            <w:r w:rsidRPr="00331C87">
              <w:rPr>
                <w:rFonts w:hint="cs"/>
                <w:b/>
                <w:bCs/>
                <w:rtl/>
              </w:rPr>
              <w:t>8</w:t>
            </w:r>
          </w:p>
          <w:p w:rsidR="00B8048B" w:rsidRPr="00331C87" w:rsidRDefault="00B8048B" w:rsidP="00B8048B">
            <w:pPr>
              <w:rPr>
                <w:rFonts w:eastAsia="Times New Roman"/>
                <w:b/>
                <w:bCs/>
                <w:rtl/>
              </w:rPr>
            </w:pPr>
          </w:p>
        </w:tc>
      </w:tr>
      <w:tr w:rsidR="00B8048B" w:rsidTr="007863BA">
        <w:tc>
          <w:tcPr>
            <w:tcW w:w="9016" w:type="dxa"/>
            <w:shd w:val="clear" w:color="auto" w:fill="DEEAF6"/>
            <w:vAlign w:val="center"/>
          </w:tcPr>
          <w:p w:rsidR="00B8048B" w:rsidRPr="00331C87" w:rsidRDefault="00B8048B" w:rsidP="005B2E63">
            <w:pPr>
              <w:numPr>
                <w:ilvl w:val="0"/>
                <w:numId w:val="21"/>
              </w:numPr>
              <w:tabs>
                <w:tab w:val="left" w:pos="219"/>
                <w:tab w:val="left" w:pos="399"/>
              </w:tabs>
              <w:autoSpaceDE w:val="0"/>
              <w:autoSpaceDN w:val="0"/>
              <w:bidi/>
              <w:adjustRightInd w:val="0"/>
              <w:ind w:left="95" w:right="90" w:firstLine="0"/>
              <w:jc w:val="center"/>
              <w:rPr>
                <w:rFonts w:asciiTheme="minorBidi" w:hAnsiTheme="minorBidi" w:cstheme="minorBidi"/>
                <w:sz w:val="28"/>
                <w:szCs w:val="28"/>
                <w:rtl/>
                <w:lang w:bidi="ar-IQ"/>
              </w:rPr>
            </w:pPr>
            <w:r w:rsidRPr="00331C87">
              <w:rPr>
                <w:rFonts w:asciiTheme="minorBidi" w:hAnsiTheme="minorBidi" w:cstheme="minorBidi"/>
                <w:sz w:val="28"/>
                <w:szCs w:val="28"/>
                <w:rtl/>
              </w:rPr>
              <w:t>الفصل / السنة:</w:t>
            </w:r>
          </w:p>
        </w:tc>
      </w:tr>
      <w:tr w:rsidR="00B8048B" w:rsidTr="007863BA">
        <w:tc>
          <w:tcPr>
            <w:tcW w:w="9016" w:type="dxa"/>
            <w:shd w:val="clear" w:color="auto" w:fill="auto"/>
            <w:vAlign w:val="center"/>
          </w:tcPr>
          <w:p w:rsidR="00B8048B" w:rsidRPr="00331C87" w:rsidRDefault="00B8048B" w:rsidP="00B8048B">
            <w:pPr>
              <w:tabs>
                <w:tab w:val="left" w:pos="219"/>
                <w:tab w:val="left" w:pos="399"/>
              </w:tabs>
              <w:autoSpaceDE w:val="0"/>
              <w:autoSpaceDN w:val="0"/>
              <w:adjustRightInd w:val="0"/>
              <w:ind w:left="95" w:right="90"/>
              <w:jc w:val="center"/>
              <w:rPr>
                <w:rFonts w:asciiTheme="minorBidi" w:hAnsiTheme="minorBidi" w:cstheme="minorBidi"/>
                <w:sz w:val="28"/>
                <w:szCs w:val="28"/>
                <w:rtl/>
                <w:lang w:bidi="ar-IQ"/>
              </w:rPr>
            </w:pPr>
            <w:r w:rsidRPr="00331C87">
              <w:rPr>
                <w:rFonts w:asciiTheme="minorBidi" w:hAnsiTheme="minorBidi" w:cstheme="minorBidi" w:hint="cs"/>
                <w:sz w:val="28"/>
                <w:szCs w:val="28"/>
                <w:rtl/>
              </w:rPr>
              <w:t>Fourth Level / Second Semester</w:t>
            </w:r>
          </w:p>
        </w:tc>
      </w:tr>
      <w:tr w:rsidR="00B8048B" w:rsidTr="007863BA">
        <w:tc>
          <w:tcPr>
            <w:tcW w:w="9016" w:type="dxa"/>
            <w:shd w:val="clear" w:color="auto" w:fill="DEEAF6"/>
            <w:vAlign w:val="center"/>
          </w:tcPr>
          <w:p w:rsidR="00B8048B" w:rsidRPr="00331C87" w:rsidRDefault="00B8048B" w:rsidP="005B2E63">
            <w:pPr>
              <w:numPr>
                <w:ilvl w:val="0"/>
                <w:numId w:val="21"/>
              </w:numPr>
              <w:tabs>
                <w:tab w:val="left" w:pos="219"/>
                <w:tab w:val="left" w:pos="399"/>
              </w:tabs>
              <w:autoSpaceDE w:val="0"/>
              <w:autoSpaceDN w:val="0"/>
              <w:bidi/>
              <w:adjustRightInd w:val="0"/>
              <w:ind w:left="95" w:right="90" w:firstLine="0"/>
              <w:jc w:val="center"/>
              <w:rPr>
                <w:rFonts w:asciiTheme="minorBidi" w:hAnsiTheme="minorBidi" w:cstheme="minorBidi"/>
                <w:sz w:val="28"/>
                <w:szCs w:val="28"/>
                <w:rtl/>
                <w:lang w:bidi="ar-IQ"/>
              </w:rPr>
            </w:pPr>
            <w:r w:rsidRPr="00331C87">
              <w:rPr>
                <w:rFonts w:asciiTheme="minorBidi" w:hAnsiTheme="minorBidi" w:cstheme="minorBidi" w:hint="cs"/>
                <w:sz w:val="28"/>
                <w:szCs w:val="28"/>
                <w:rtl/>
                <w:lang w:bidi="ar-IQ"/>
              </w:rPr>
              <w:t>تاريخ إعداد هذا الوصف</w:t>
            </w:r>
          </w:p>
        </w:tc>
      </w:tr>
      <w:tr w:rsidR="00B8048B" w:rsidTr="007863BA">
        <w:tc>
          <w:tcPr>
            <w:tcW w:w="9016" w:type="dxa"/>
            <w:shd w:val="clear" w:color="auto" w:fill="auto"/>
            <w:vAlign w:val="center"/>
          </w:tcPr>
          <w:p w:rsidR="00B8048B" w:rsidRPr="00331C87" w:rsidRDefault="00B8048B" w:rsidP="00B8048B">
            <w:pPr>
              <w:tabs>
                <w:tab w:val="left" w:pos="219"/>
                <w:tab w:val="left" w:pos="399"/>
              </w:tabs>
              <w:autoSpaceDE w:val="0"/>
              <w:autoSpaceDN w:val="0"/>
              <w:adjustRightInd w:val="0"/>
              <w:ind w:left="95" w:right="90"/>
              <w:jc w:val="center"/>
              <w:rPr>
                <w:rFonts w:asciiTheme="minorBidi" w:hAnsiTheme="minorBidi" w:cstheme="minorBidi"/>
                <w:sz w:val="28"/>
                <w:szCs w:val="28"/>
                <w:rtl/>
                <w:lang w:bidi="ar-IQ"/>
              </w:rPr>
            </w:pPr>
            <w:r w:rsidRPr="00331C87">
              <w:rPr>
                <w:rFonts w:asciiTheme="minorBidi" w:hAnsiTheme="minorBidi" w:cstheme="minorBidi" w:hint="cs"/>
                <w:sz w:val="28"/>
                <w:szCs w:val="28"/>
                <w:rtl/>
                <w:lang w:bidi="ar-IQ"/>
              </w:rPr>
              <w:t>2025-2026</w:t>
            </w:r>
          </w:p>
        </w:tc>
      </w:tr>
      <w:tr w:rsidR="00B8048B" w:rsidTr="007863BA">
        <w:tc>
          <w:tcPr>
            <w:tcW w:w="9016" w:type="dxa"/>
            <w:shd w:val="clear" w:color="auto" w:fill="DEEAF6"/>
            <w:vAlign w:val="center"/>
          </w:tcPr>
          <w:p w:rsidR="00B8048B" w:rsidRPr="00331C87" w:rsidRDefault="00B8048B" w:rsidP="005B2E63">
            <w:pPr>
              <w:numPr>
                <w:ilvl w:val="0"/>
                <w:numId w:val="21"/>
              </w:numPr>
              <w:tabs>
                <w:tab w:val="left" w:pos="219"/>
                <w:tab w:val="left" w:pos="399"/>
              </w:tabs>
              <w:bidi/>
              <w:ind w:left="95" w:right="90" w:firstLine="0"/>
              <w:jc w:val="center"/>
              <w:rPr>
                <w:rFonts w:asciiTheme="minorBidi" w:hAnsiTheme="minorBidi" w:cstheme="minorBidi"/>
                <w:sz w:val="28"/>
                <w:szCs w:val="28"/>
                <w:rtl/>
              </w:rPr>
            </w:pPr>
            <w:r w:rsidRPr="00331C87">
              <w:rPr>
                <w:rFonts w:asciiTheme="minorBidi" w:hAnsiTheme="minorBidi" w:cstheme="minorBidi" w:hint="cs"/>
                <w:sz w:val="28"/>
                <w:szCs w:val="28"/>
                <w:rtl/>
              </w:rPr>
              <w:t>أنماط الحضور المتاحة:</w:t>
            </w:r>
          </w:p>
        </w:tc>
      </w:tr>
      <w:tr w:rsidR="00B8048B" w:rsidTr="007863BA">
        <w:tc>
          <w:tcPr>
            <w:tcW w:w="9016" w:type="dxa"/>
            <w:shd w:val="clear" w:color="auto" w:fill="auto"/>
            <w:vAlign w:val="center"/>
          </w:tcPr>
          <w:p w:rsidR="00B8048B" w:rsidRPr="00331C87" w:rsidRDefault="00B8048B" w:rsidP="00B8048B">
            <w:pPr>
              <w:shd w:val="clear" w:color="auto" w:fill="FFFFFF"/>
              <w:tabs>
                <w:tab w:val="left" w:pos="219"/>
                <w:tab w:val="left" w:pos="399"/>
              </w:tabs>
              <w:autoSpaceDE w:val="0"/>
              <w:autoSpaceDN w:val="0"/>
              <w:adjustRightInd w:val="0"/>
              <w:ind w:left="95" w:right="90"/>
              <w:jc w:val="center"/>
              <w:rPr>
                <w:rFonts w:asciiTheme="minorBidi" w:hAnsiTheme="minorBidi" w:cstheme="minorBidi"/>
                <w:sz w:val="28"/>
                <w:szCs w:val="28"/>
                <w:rtl/>
                <w:lang w:bidi="ar-IQ"/>
              </w:rPr>
            </w:pPr>
          </w:p>
        </w:tc>
      </w:tr>
      <w:tr w:rsidR="00B8048B" w:rsidTr="007863BA">
        <w:tc>
          <w:tcPr>
            <w:tcW w:w="9016" w:type="dxa"/>
            <w:shd w:val="clear" w:color="auto" w:fill="DEEAF6"/>
            <w:vAlign w:val="center"/>
          </w:tcPr>
          <w:p w:rsidR="00B8048B" w:rsidRPr="00331C87" w:rsidRDefault="00B8048B" w:rsidP="005B2E63">
            <w:pPr>
              <w:numPr>
                <w:ilvl w:val="0"/>
                <w:numId w:val="21"/>
              </w:numPr>
              <w:tabs>
                <w:tab w:val="left" w:pos="219"/>
                <w:tab w:val="left" w:pos="399"/>
              </w:tabs>
              <w:bidi/>
              <w:ind w:left="95" w:right="90" w:firstLine="0"/>
              <w:jc w:val="center"/>
              <w:rPr>
                <w:rFonts w:asciiTheme="minorBidi" w:hAnsiTheme="minorBidi" w:cstheme="minorBidi"/>
                <w:sz w:val="28"/>
                <w:szCs w:val="28"/>
                <w:rtl/>
              </w:rPr>
            </w:pPr>
            <w:r w:rsidRPr="00331C87">
              <w:rPr>
                <w:rFonts w:asciiTheme="minorBidi" w:hAnsiTheme="minorBidi" w:cstheme="minorBidi"/>
                <w:sz w:val="28"/>
                <w:szCs w:val="28"/>
                <w:rtl/>
              </w:rPr>
              <w:t>Total Study Hours</w:t>
            </w:r>
          </w:p>
        </w:tc>
      </w:tr>
      <w:tr w:rsidR="00B8048B" w:rsidTr="007863BA">
        <w:tc>
          <w:tcPr>
            <w:tcW w:w="9016" w:type="dxa"/>
            <w:shd w:val="clear" w:color="auto" w:fill="auto"/>
            <w:vAlign w:val="center"/>
          </w:tcPr>
          <w:p w:rsidR="00B8048B" w:rsidRPr="00331C87" w:rsidRDefault="00B8048B" w:rsidP="00B8048B">
            <w:pPr>
              <w:shd w:val="clear" w:color="auto" w:fill="FFFFFF"/>
              <w:tabs>
                <w:tab w:val="left" w:pos="219"/>
                <w:tab w:val="left" w:pos="399"/>
              </w:tabs>
              <w:autoSpaceDE w:val="0"/>
              <w:autoSpaceDN w:val="0"/>
              <w:adjustRightInd w:val="0"/>
              <w:ind w:left="95" w:right="90"/>
              <w:jc w:val="center"/>
              <w:rPr>
                <w:rFonts w:asciiTheme="minorBidi" w:hAnsiTheme="minorBidi" w:cstheme="minorBidi"/>
                <w:sz w:val="28"/>
                <w:szCs w:val="28"/>
                <w:rtl/>
                <w:lang w:bidi="ar-IQ"/>
              </w:rPr>
            </w:pPr>
            <w:r w:rsidRPr="00331C87">
              <w:rPr>
                <w:rFonts w:hint="cs"/>
                <w:sz w:val="28"/>
                <w:szCs w:val="28"/>
                <w:rtl/>
              </w:rPr>
              <w:t>وحدات 3  45 ساعة /</w:t>
            </w:r>
          </w:p>
        </w:tc>
      </w:tr>
      <w:tr w:rsidR="00B8048B" w:rsidTr="007863BA">
        <w:tc>
          <w:tcPr>
            <w:tcW w:w="9016" w:type="dxa"/>
            <w:shd w:val="clear" w:color="auto" w:fill="DEEAF6"/>
            <w:vAlign w:val="center"/>
          </w:tcPr>
          <w:p w:rsidR="00B8048B" w:rsidRPr="00331C87" w:rsidRDefault="00B8048B" w:rsidP="005B2E63">
            <w:pPr>
              <w:numPr>
                <w:ilvl w:val="0"/>
                <w:numId w:val="21"/>
              </w:numPr>
              <w:tabs>
                <w:tab w:val="left" w:pos="219"/>
                <w:tab w:val="left" w:pos="399"/>
              </w:tabs>
              <w:bidi/>
              <w:ind w:left="95" w:right="90" w:firstLine="0"/>
              <w:jc w:val="center"/>
              <w:rPr>
                <w:rFonts w:asciiTheme="minorBidi" w:hAnsiTheme="minorBidi" w:cstheme="minorBidi"/>
                <w:sz w:val="28"/>
                <w:szCs w:val="28"/>
                <w:rtl/>
              </w:rPr>
            </w:pPr>
            <w:r w:rsidRPr="00331C87">
              <w:rPr>
                <w:rFonts w:asciiTheme="minorBidi" w:hAnsiTheme="minorBidi" w:cstheme="minorBidi"/>
                <w:sz w:val="28"/>
                <w:szCs w:val="28"/>
                <w:rtl/>
              </w:rPr>
              <w:t>اسم منسق المقرر (إذا كان أكثر من واحد فتُذكر جميع الأسماء)</w:t>
            </w:r>
          </w:p>
        </w:tc>
      </w:tr>
      <w:tr w:rsidR="00B8048B" w:rsidTr="007863BA">
        <w:tc>
          <w:tcPr>
            <w:tcW w:w="9016" w:type="dxa"/>
            <w:shd w:val="clear" w:color="auto" w:fill="auto"/>
            <w:vAlign w:val="center"/>
          </w:tcPr>
          <w:p w:rsidR="00B8048B" w:rsidRPr="00331C87" w:rsidRDefault="00B8048B" w:rsidP="00B8048B">
            <w:pPr>
              <w:shd w:val="clear" w:color="auto" w:fill="FFFFFF"/>
              <w:tabs>
                <w:tab w:val="left" w:pos="219"/>
                <w:tab w:val="left" w:pos="399"/>
              </w:tabs>
              <w:autoSpaceDE w:val="0"/>
              <w:autoSpaceDN w:val="0"/>
              <w:adjustRightInd w:val="0"/>
              <w:ind w:left="95" w:right="90"/>
              <w:jc w:val="center"/>
              <w:rPr>
                <w:rFonts w:asciiTheme="minorBidi" w:hAnsiTheme="minorBidi" w:cstheme="minorBidi"/>
                <w:sz w:val="28"/>
                <w:szCs w:val="28"/>
                <w:lang w:bidi="ar-IQ"/>
              </w:rPr>
            </w:pPr>
          </w:p>
        </w:tc>
      </w:tr>
      <w:tr w:rsidR="00B8048B" w:rsidTr="007863BA">
        <w:tc>
          <w:tcPr>
            <w:tcW w:w="9016" w:type="dxa"/>
            <w:shd w:val="clear" w:color="auto" w:fill="DEEAF6"/>
            <w:vAlign w:val="center"/>
          </w:tcPr>
          <w:p w:rsidR="00B8048B" w:rsidRPr="00331C87" w:rsidRDefault="00B8048B" w:rsidP="005B2E63">
            <w:pPr>
              <w:numPr>
                <w:ilvl w:val="0"/>
                <w:numId w:val="21"/>
              </w:numPr>
              <w:tabs>
                <w:tab w:val="left" w:pos="399"/>
              </w:tabs>
              <w:bidi/>
              <w:ind w:left="95" w:right="90" w:firstLine="0"/>
              <w:jc w:val="center"/>
              <w:rPr>
                <w:rFonts w:asciiTheme="minorBidi" w:hAnsiTheme="minorBidi" w:cstheme="minorBidi"/>
                <w:sz w:val="28"/>
                <w:szCs w:val="28"/>
                <w:lang w:bidi="ar-IQ"/>
              </w:rPr>
            </w:pPr>
            <w:r w:rsidRPr="00331C87">
              <w:rPr>
                <w:rFonts w:asciiTheme="minorBidi" w:hAnsiTheme="minorBidi" w:cstheme="minorBidi" w:hint="cs"/>
                <w:sz w:val="28"/>
                <w:szCs w:val="28"/>
                <w:rtl/>
              </w:rPr>
              <w:t>استراتيجيات التعليم والتعلم</w:t>
            </w:r>
          </w:p>
          <w:p w:rsidR="00B8048B" w:rsidRPr="00331C87" w:rsidRDefault="00B8048B" w:rsidP="00B8048B">
            <w:pPr>
              <w:tabs>
                <w:tab w:val="left" w:pos="399"/>
              </w:tabs>
              <w:bidi/>
              <w:ind w:left="95" w:right="90"/>
              <w:jc w:val="center"/>
              <w:rPr>
                <w:rFonts w:asciiTheme="minorBidi" w:hAnsiTheme="minorBidi" w:cstheme="minorBidi"/>
                <w:sz w:val="28"/>
                <w:szCs w:val="28"/>
                <w:rtl/>
                <w:lang w:bidi="ar-IQ"/>
              </w:rPr>
            </w:pPr>
          </w:p>
        </w:tc>
      </w:tr>
      <w:tr w:rsidR="00B8048B" w:rsidTr="007863BA">
        <w:tc>
          <w:tcPr>
            <w:tcW w:w="9016" w:type="dxa"/>
            <w:shd w:val="clear" w:color="auto" w:fill="auto"/>
            <w:vAlign w:val="center"/>
          </w:tcPr>
          <w:p w:rsidR="00B8048B" w:rsidRPr="00331C87" w:rsidRDefault="00B8048B" w:rsidP="005B2E63">
            <w:pPr>
              <w:numPr>
                <w:ilvl w:val="0"/>
                <w:numId w:val="22"/>
              </w:numPr>
              <w:bidi/>
              <w:spacing w:after="251"/>
              <w:contextualSpacing/>
              <w:jc w:val="center"/>
              <w:rPr>
                <w:rFonts w:ascii="Times New Roman" w:eastAsia="Times New Roman" w:hAnsi="Times New Roman" w:cs="Times New Roman"/>
                <w:sz w:val="28"/>
                <w:szCs w:val="28"/>
              </w:rPr>
            </w:pPr>
            <w:r w:rsidRPr="00331C87">
              <w:rPr>
                <w:rFonts w:ascii="Times New Roman" w:eastAsia="Times New Roman" w:hAnsi="Times New Roman" w:cs="Times New Roman"/>
                <w:sz w:val="28"/>
                <w:szCs w:val="28"/>
                <w:rtl/>
              </w:rPr>
              <w:t xml:space="preserve">إلقاء المحاضرات بطرائق حديثة. </w:t>
            </w:r>
          </w:p>
          <w:p w:rsidR="00B8048B" w:rsidRPr="00331C87" w:rsidRDefault="00B8048B" w:rsidP="005B2E63">
            <w:pPr>
              <w:numPr>
                <w:ilvl w:val="0"/>
                <w:numId w:val="22"/>
              </w:numPr>
              <w:bidi/>
              <w:spacing w:after="251"/>
              <w:contextualSpacing/>
              <w:jc w:val="center"/>
              <w:rPr>
                <w:rFonts w:ascii="Times New Roman" w:eastAsia="Times New Roman" w:hAnsi="Times New Roman" w:cs="Times New Roman"/>
                <w:sz w:val="28"/>
                <w:szCs w:val="28"/>
              </w:rPr>
            </w:pPr>
            <w:r w:rsidRPr="00331C87">
              <w:rPr>
                <w:rFonts w:ascii="Times New Roman" w:eastAsia="Times New Roman" w:hAnsi="Times New Roman" w:cs="Times New Roman"/>
                <w:sz w:val="28"/>
                <w:szCs w:val="28"/>
                <w:rtl/>
              </w:rPr>
              <w:t>- المناقشات والحوار.</w:t>
            </w:r>
          </w:p>
          <w:p w:rsidR="00B8048B" w:rsidRPr="00331C87" w:rsidRDefault="00B8048B" w:rsidP="005B2E63">
            <w:pPr>
              <w:numPr>
                <w:ilvl w:val="0"/>
                <w:numId w:val="22"/>
              </w:numPr>
              <w:bidi/>
              <w:spacing w:after="251"/>
              <w:contextualSpacing/>
              <w:jc w:val="center"/>
              <w:rPr>
                <w:rFonts w:ascii="Times New Roman" w:eastAsia="Times New Roman" w:hAnsi="Times New Roman" w:cs="Times New Roman"/>
                <w:sz w:val="28"/>
                <w:szCs w:val="28"/>
                <w:rtl/>
              </w:rPr>
            </w:pPr>
            <w:r w:rsidRPr="00331C87">
              <w:rPr>
                <w:rFonts w:ascii="Times New Roman" w:eastAsia="Times New Roman" w:hAnsi="Times New Roman" w:cs="Times New Roman"/>
                <w:sz w:val="28"/>
                <w:szCs w:val="28"/>
                <w:rtl/>
              </w:rPr>
              <w:t xml:space="preserve"> - اختبارات بسيطة.</w:t>
            </w:r>
          </w:p>
        </w:tc>
      </w:tr>
      <w:tr w:rsidR="00B8048B" w:rsidTr="007863BA">
        <w:tc>
          <w:tcPr>
            <w:tcW w:w="9016" w:type="dxa"/>
            <w:shd w:val="clear" w:color="auto" w:fill="DEEAF6"/>
            <w:vAlign w:val="center"/>
          </w:tcPr>
          <w:p w:rsidR="00B8048B" w:rsidRPr="00331C87" w:rsidRDefault="00B8048B" w:rsidP="005B2E63">
            <w:pPr>
              <w:numPr>
                <w:ilvl w:val="0"/>
                <w:numId w:val="21"/>
              </w:numPr>
              <w:bidi/>
              <w:ind w:left="95" w:right="90" w:firstLine="0"/>
              <w:jc w:val="center"/>
              <w:rPr>
                <w:rFonts w:asciiTheme="minorBidi" w:hAnsiTheme="minorBidi" w:cstheme="minorBidi"/>
                <w:sz w:val="28"/>
                <w:szCs w:val="28"/>
                <w:rtl/>
                <w:lang w:bidi="ar-IQ"/>
              </w:rPr>
            </w:pPr>
            <w:r w:rsidRPr="00331C87">
              <w:rPr>
                <w:rFonts w:asciiTheme="minorBidi" w:hAnsiTheme="minorBidi" w:cstheme="minorBidi"/>
                <w:sz w:val="28"/>
                <w:szCs w:val="28"/>
                <w:rtl/>
              </w:rPr>
              <w:t>هيكل المقرر</w:t>
            </w:r>
          </w:p>
        </w:tc>
      </w:tr>
    </w:tbl>
    <w:p w:rsidR="00963931" w:rsidRPr="00E05BAE" w:rsidRDefault="00963931" w:rsidP="00B202C1">
      <w:pPr>
        <w:jc w:val="right"/>
        <w:rPr>
          <w:lang w:bidi="ar-IQ"/>
        </w:rPr>
      </w:pPr>
    </w:p>
    <w:p w:rsidR="00B8048B" w:rsidRDefault="00B8048B" w:rsidP="00B202C1">
      <w:pPr>
        <w:spacing w:after="192"/>
        <w:ind w:left="9362"/>
        <w:jc w:val="right"/>
        <w:rPr>
          <w:rFonts w:ascii="Times New Roman" w:eastAsia="Times New Roman" w:hAnsi="Times New Roman" w:cs="Times New Roman"/>
          <w:sz w:val="44"/>
        </w:rPr>
      </w:pPr>
    </w:p>
    <w:tbl>
      <w:tblPr>
        <w:tblpPr w:leftFromText="180" w:rightFromText="180" w:vertAnchor="text" w:horzAnchor="margin" w:tblpXSpec="right" w:tblpY="-5618"/>
        <w:bidiVisual/>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1587"/>
        <w:gridCol w:w="1587"/>
        <w:gridCol w:w="1587"/>
        <w:gridCol w:w="1587"/>
        <w:gridCol w:w="1587"/>
      </w:tblGrid>
      <w:tr w:rsidR="007863BA" w:rsidRPr="007863BA" w:rsidTr="007863BA">
        <w:trPr>
          <w:trHeight w:val="1323"/>
        </w:trPr>
        <w:tc>
          <w:tcPr>
            <w:tcW w:w="1587" w:type="dxa"/>
            <w:shd w:val="clear" w:color="auto" w:fill="BDD6EE"/>
            <w:vAlign w:val="center"/>
          </w:tcPr>
          <w:p w:rsidR="007863BA" w:rsidRPr="007863BA" w:rsidRDefault="007863BA" w:rsidP="007863BA">
            <w:pPr>
              <w:bidi/>
              <w:ind w:left="95" w:right="90"/>
              <w:jc w:val="center"/>
              <w:rPr>
                <w:rFonts w:ascii="Arial" w:hAnsi="Arial" w:cs="Arial"/>
                <w:sz w:val="28"/>
                <w:szCs w:val="28"/>
                <w:rtl/>
              </w:rPr>
            </w:pPr>
            <w:r w:rsidRPr="007863BA">
              <w:rPr>
                <w:rFonts w:ascii="Arial" w:hAnsi="Arial" w:cs="Arial"/>
                <w:sz w:val="28"/>
                <w:szCs w:val="28"/>
                <w:rtl/>
              </w:rPr>
              <w:t>الأسبوع</w:t>
            </w:r>
          </w:p>
        </w:tc>
        <w:tc>
          <w:tcPr>
            <w:tcW w:w="1587" w:type="dxa"/>
            <w:shd w:val="clear" w:color="auto" w:fill="BDD6EE"/>
            <w:vAlign w:val="center"/>
          </w:tcPr>
          <w:p w:rsidR="007863BA" w:rsidRPr="007863BA" w:rsidRDefault="007863BA" w:rsidP="007863BA">
            <w:pPr>
              <w:bidi/>
              <w:ind w:left="95" w:right="90"/>
              <w:jc w:val="center"/>
              <w:rPr>
                <w:rFonts w:ascii="Arial" w:hAnsi="Arial" w:cs="Arial"/>
                <w:sz w:val="28"/>
                <w:szCs w:val="28"/>
                <w:rtl/>
              </w:rPr>
            </w:pPr>
            <w:r w:rsidRPr="007863BA">
              <w:rPr>
                <w:rFonts w:ascii="Arial" w:hAnsi="Arial" w:cs="Arial"/>
                <w:sz w:val="28"/>
                <w:szCs w:val="28"/>
                <w:rtl/>
              </w:rPr>
              <w:t>الساعات</w:t>
            </w:r>
          </w:p>
        </w:tc>
        <w:tc>
          <w:tcPr>
            <w:tcW w:w="1587" w:type="dxa"/>
            <w:shd w:val="clear" w:color="auto" w:fill="BDD6EE"/>
            <w:vAlign w:val="center"/>
          </w:tcPr>
          <w:p w:rsidR="007863BA" w:rsidRPr="007863BA" w:rsidRDefault="007863BA" w:rsidP="007863BA">
            <w:pPr>
              <w:bidi/>
              <w:ind w:right="90"/>
              <w:jc w:val="center"/>
              <w:rPr>
                <w:rFonts w:ascii="Arial" w:hAnsi="Arial" w:cs="Arial"/>
                <w:sz w:val="28"/>
                <w:szCs w:val="28"/>
                <w:rtl/>
              </w:rPr>
            </w:pPr>
            <w:r w:rsidRPr="007863BA">
              <w:rPr>
                <w:rFonts w:ascii="Arial" w:hAnsi="Arial" w:cs="Arial"/>
                <w:sz w:val="28"/>
                <w:szCs w:val="28"/>
                <w:rtl/>
              </w:rPr>
              <w:t>مخرجات التعلم المطلوبة</w:t>
            </w:r>
          </w:p>
        </w:tc>
        <w:tc>
          <w:tcPr>
            <w:tcW w:w="1587" w:type="dxa"/>
            <w:shd w:val="clear" w:color="auto" w:fill="BDD6EE"/>
            <w:vAlign w:val="center"/>
          </w:tcPr>
          <w:p w:rsidR="007863BA" w:rsidRPr="007863BA" w:rsidRDefault="007863BA" w:rsidP="007863BA">
            <w:pPr>
              <w:ind w:left="95" w:right="90"/>
              <w:jc w:val="center"/>
              <w:rPr>
                <w:rFonts w:ascii="Arial" w:hAnsi="Arial" w:cs="Arial"/>
                <w:sz w:val="28"/>
                <w:szCs w:val="28"/>
                <w:rtl/>
              </w:rPr>
            </w:pPr>
            <w:r w:rsidRPr="007863BA">
              <w:rPr>
                <w:rFonts w:ascii="Arial" w:hAnsi="Arial" w:cs="Arial"/>
                <w:sz w:val="28"/>
                <w:szCs w:val="28"/>
                <w:rtl/>
              </w:rPr>
              <w:t>Unit or Topic Name</w:t>
            </w:r>
          </w:p>
        </w:tc>
        <w:tc>
          <w:tcPr>
            <w:tcW w:w="1587" w:type="dxa"/>
            <w:shd w:val="clear" w:color="auto" w:fill="BDD6EE"/>
            <w:vAlign w:val="center"/>
          </w:tcPr>
          <w:p w:rsidR="007863BA" w:rsidRPr="007863BA" w:rsidRDefault="007863BA" w:rsidP="007863BA">
            <w:pPr>
              <w:ind w:left="95" w:right="90"/>
              <w:jc w:val="center"/>
              <w:rPr>
                <w:rFonts w:ascii="Arial" w:hAnsi="Arial" w:cs="Arial"/>
                <w:sz w:val="28"/>
                <w:szCs w:val="28"/>
                <w:rtl/>
              </w:rPr>
            </w:pPr>
            <w:r w:rsidRPr="007863BA">
              <w:rPr>
                <w:rFonts w:ascii="Arial" w:hAnsi="Arial" w:cs="Arial"/>
                <w:sz w:val="28"/>
                <w:szCs w:val="28"/>
                <w:rtl/>
              </w:rPr>
              <w:t>Learning Method</w:t>
            </w:r>
          </w:p>
        </w:tc>
        <w:tc>
          <w:tcPr>
            <w:tcW w:w="1587" w:type="dxa"/>
            <w:shd w:val="clear" w:color="auto" w:fill="BDD6EE"/>
            <w:vAlign w:val="center"/>
          </w:tcPr>
          <w:p w:rsidR="007863BA" w:rsidRPr="007863BA" w:rsidRDefault="007863BA" w:rsidP="007863BA">
            <w:pPr>
              <w:ind w:right="90"/>
              <w:jc w:val="center"/>
              <w:rPr>
                <w:rFonts w:ascii="Arial" w:hAnsi="Arial" w:cs="Arial"/>
                <w:sz w:val="28"/>
                <w:szCs w:val="28"/>
                <w:rtl/>
              </w:rPr>
            </w:pPr>
            <w:r w:rsidRPr="007863BA">
              <w:rPr>
                <w:rFonts w:ascii="Arial" w:hAnsi="Arial" w:cs="Arial" w:hint="cs"/>
                <w:sz w:val="28"/>
                <w:szCs w:val="28"/>
                <w:rtl/>
              </w:rPr>
              <w:t>assessment Methods</w:t>
            </w:r>
          </w:p>
        </w:tc>
      </w:tr>
      <w:tr w:rsidR="007863BA" w:rsidRPr="007863BA" w:rsidTr="007863BA">
        <w:trPr>
          <w:trHeight w:val="70"/>
        </w:trPr>
        <w:tc>
          <w:tcPr>
            <w:tcW w:w="1587" w:type="dxa"/>
            <w:shd w:val="clear" w:color="auto" w:fill="auto"/>
            <w:vAlign w:val="center"/>
          </w:tcPr>
          <w:p w:rsidR="007863BA" w:rsidRPr="007863BA" w:rsidRDefault="007863BA" w:rsidP="007863BA">
            <w:pPr>
              <w:shd w:val="clear" w:color="auto" w:fill="FFFFFF"/>
              <w:autoSpaceDE w:val="0"/>
              <w:autoSpaceDN w:val="0"/>
              <w:adjustRightInd w:val="0"/>
              <w:ind w:right="90"/>
              <w:jc w:val="center"/>
              <w:rPr>
                <w:rFonts w:ascii="Arial" w:hAnsi="Arial" w:cs="Arial"/>
                <w:sz w:val="28"/>
                <w:szCs w:val="28"/>
                <w:rtl/>
                <w:lang w:bidi="ar-IQ"/>
              </w:rPr>
            </w:pPr>
            <w:r w:rsidRPr="007863BA">
              <w:rPr>
                <w:rFonts w:ascii="Arial" w:hAnsi="Arial" w:cs="Arial" w:hint="cs"/>
                <w:sz w:val="28"/>
                <w:szCs w:val="28"/>
                <w:rtl/>
                <w:lang w:bidi="ar-IQ"/>
              </w:rPr>
              <w:t>1</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right="90"/>
              <w:jc w:val="center"/>
              <w:rPr>
                <w:rFonts w:ascii="Arial" w:hAnsi="Arial" w:cs="Arial"/>
                <w:sz w:val="28"/>
                <w:szCs w:val="28"/>
                <w:rtl/>
                <w:lang w:bidi="ar-IQ"/>
              </w:rPr>
            </w:pPr>
            <w:r w:rsidRPr="007863BA">
              <w:rPr>
                <w:rFonts w:ascii="Arial" w:hAnsi="Arial" w:cs="Arial" w:hint="cs"/>
                <w:sz w:val="28"/>
                <w:szCs w:val="28"/>
                <w:rtl/>
                <w:lang w:bidi="ar-IQ"/>
              </w:rPr>
              <w:t>3</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sz w:val="28"/>
                <w:szCs w:val="28"/>
                <w:rtl/>
                <w:lang w:bidi="ar-IQ"/>
              </w:rPr>
              <w:t>Recognizing the Concept of Weapons and Their Importance in Forensic Evidence</w:t>
            </w:r>
          </w:p>
        </w:tc>
        <w:tc>
          <w:tcPr>
            <w:tcW w:w="1587" w:type="dxa"/>
            <w:shd w:val="clear" w:color="auto" w:fill="auto"/>
            <w:vAlign w:val="center"/>
          </w:tcPr>
          <w:p w:rsidR="007863BA" w:rsidRPr="007863BA" w:rsidRDefault="007863BA" w:rsidP="007863BA">
            <w:pPr>
              <w:jc w:val="center"/>
              <w:rPr>
                <w:rtl/>
              </w:rPr>
            </w:pPr>
            <w:r w:rsidRPr="007863BA">
              <w:rPr>
                <w:rtl/>
              </w:rPr>
              <w:t>Introduction to Weapons and Toolmarks</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sz w:val="28"/>
                <w:szCs w:val="28"/>
                <w:rtl/>
                <w:lang w:bidi="ar-IQ"/>
              </w:rPr>
              <w:t>Theoretical Lecture + Data Show</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jc w:val="center"/>
              <w:rPr>
                <w:rFonts w:ascii="Arial" w:hAnsi="Arial" w:cs="Arial"/>
                <w:sz w:val="28"/>
                <w:szCs w:val="28"/>
                <w:rtl/>
                <w:lang w:bidi="ar-IQ"/>
              </w:rPr>
            </w:pPr>
            <w:r w:rsidRPr="007863BA">
              <w:rPr>
                <w:rFonts w:ascii="Arial" w:hAnsi="Arial" w:cs="Arial"/>
                <w:sz w:val="28"/>
                <w:szCs w:val="28"/>
                <w:rtl/>
                <w:lang w:bidi="ar-IQ"/>
              </w:rPr>
              <w:t>Oral Questions + Discussion</w:t>
            </w:r>
          </w:p>
        </w:tc>
      </w:tr>
      <w:tr w:rsidR="007863BA" w:rsidRPr="007863BA" w:rsidTr="007863BA">
        <w:trPr>
          <w:trHeight w:val="70"/>
        </w:trPr>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hint="cs"/>
                <w:sz w:val="28"/>
                <w:szCs w:val="28"/>
                <w:rtl/>
                <w:lang w:bidi="ar-IQ"/>
              </w:rPr>
              <w:t>2</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right="90"/>
              <w:jc w:val="center"/>
              <w:rPr>
                <w:rFonts w:ascii="Arial" w:hAnsi="Arial" w:cs="Arial"/>
                <w:sz w:val="28"/>
                <w:szCs w:val="28"/>
                <w:rtl/>
                <w:lang w:bidi="ar-IQ"/>
              </w:rPr>
            </w:pPr>
            <w:r w:rsidRPr="007863BA">
              <w:rPr>
                <w:rFonts w:ascii="Arial" w:hAnsi="Arial" w:cs="Arial" w:hint="cs"/>
                <w:sz w:val="28"/>
                <w:szCs w:val="28"/>
                <w:rtl/>
                <w:lang w:bidi="ar-IQ"/>
              </w:rPr>
              <w:t>3</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sz w:val="28"/>
                <w:szCs w:val="28"/>
                <w:rtl/>
                <w:lang w:bidi="ar-IQ"/>
              </w:rPr>
              <w:t>Distinguishing Between Types of Weapons</w:t>
            </w:r>
          </w:p>
        </w:tc>
        <w:tc>
          <w:tcPr>
            <w:tcW w:w="1587" w:type="dxa"/>
            <w:shd w:val="clear" w:color="auto" w:fill="auto"/>
            <w:vAlign w:val="center"/>
          </w:tcPr>
          <w:p w:rsidR="007863BA" w:rsidRPr="007863BA" w:rsidRDefault="007863BA" w:rsidP="007863BA">
            <w:pPr>
              <w:jc w:val="center"/>
              <w:rPr>
                <w:rFonts w:ascii="Arial" w:hAnsi="Arial" w:cs="Arial"/>
                <w:sz w:val="28"/>
                <w:szCs w:val="28"/>
                <w:rtl/>
                <w:lang w:bidi="ar-IQ"/>
              </w:rPr>
            </w:pPr>
            <w:r w:rsidRPr="007863BA">
              <w:rPr>
                <w:rFonts w:ascii="Arial" w:hAnsi="Arial" w:cs="Arial" w:hint="cs"/>
                <w:sz w:val="28"/>
                <w:szCs w:val="28"/>
                <w:rtl/>
                <w:lang w:bidi="ar-IQ"/>
              </w:rPr>
              <w:t>Classification of Firearms</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sz w:val="28"/>
                <w:szCs w:val="28"/>
                <w:rtl/>
                <w:lang w:bidi="ar-IQ"/>
              </w:rPr>
              <w:t>Theoretical Explanation + Illustrative Images</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jc w:val="center"/>
              <w:rPr>
                <w:rFonts w:ascii="Arial" w:hAnsi="Arial" w:cs="Arial"/>
                <w:sz w:val="28"/>
                <w:szCs w:val="28"/>
                <w:rtl/>
                <w:lang w:bidi="ar-IQ"/>
              </w:rPr>
            </w:pPr>
            <w:r w:rsidRPr="007863BA">
              <w:rPr>
                <w:rFonts w:ascii="Arial" w:hAnsi="Arial" w:cs="Arial" w:hint="cs"/>
                <w:sz w:val="28"/>
                <w:szCs w:val="28"/>
                <w:rtl/>
                <w:lang w:bidi="ar-IQ"/>
              </w:rPr>
              <w:t>Short Quiz</w:t>
            </w:r>
          </w:p>
        </w:tc>
      </w:tr>
      <w:tr w:rsidR="007863BA" w:rsidRPr="007863BA" w:rsidTr="007863BA">
        <w:trPr>
          <w:trHeight w:val="70"/>
        </w:trPr>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hint="cs"/>
                <w:sz w:val="28"/>
                <w:szCs w:val="28"/>
                <w:rtl/>
                <w:lang w:bidi="ar-IQ"/>
              </w:rPr>
              <w:t>3</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right="90"/>
              <w:jc w:val="center"/>
              <w:rPr>
                <w:rFonts w:ascii="Arial" w:hAnsi="Arial" w:cs="Arial"/>
                <w:sz w:val="28"/>
                <w:szCs w:val="28"/>
                <w:rtl/>
                <w:lang w:bidi="ar-IQ"/>
              </w:rPr>
            </w:pPr>
            <w:r w:rsidRPr="007863BA">
              <w:rPr>
                <w:rFonts w:ascii="Arial" w:hAnsi="Arial" w:cs="Arial" w:hint="cs"/>
                <w:sz w:val="28"/>
                <w:szCs w:val="28"/>
                <w:rtl/>
                <w:lang w:bidi="ar-IQ"/>
              </w:rPr>
              <w:t>3</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sz w:val="28"/>
                <w:szCs w:val="28"/>
                <w:rtl/>
                <w:lang w:bidi="ar-IQ"/>
              </w:rPr>
              <w:t>Parts of the Firearm and Its Mechanism of Operation</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sz w:val="28"/>
                <w:szCs w:val="28"/>
                <w:rtl/>
                <w:lang w:bidi="ar-IQ"/>
              </w:rPr>
              <w:t>Understanding Weapon Components and How They Work</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br/>
              <w:t>Board Explanation + Presentation</w:t>
            </w:r>
          </w:p>
          <w:p w:rsidR="007863BA" w:rsidRPr="007863BA" w:rsidRDefault="007863BA" w:rsidP="007863BA">
            <w:pPr>
              <w:jc w:val="center"/>
              <w:rPr>
                <w:rFonts w:ascii="Arial" w:hAnsi="Arial" w:cs="Arial"/>
                <w:sz w:val="28"/>
                <w:szCs w:val="28"/>
                <w:rtl/>
                <w:lang w:bidi="ar-IQ"/>
              </w:rPr>
            </w:pPr>
          </w:p>
        </w:tc>
        <w:tc>
          <w:tcPr>
            <w:tcW w:w="1587" w:type="dxa"/>
            <w:shd w:val="clear" w:color="auto" w:fill="auto"/>
            <w:vAlign w:val="center"/>
          </w:tcPr>
          <w:p w:rsidR="007863BA" w:rsidRPr="007863BA" w:rsidRDefault="007863BA" w:rsidP="007863BA">
            <w:pPr>
              <w:shd w:val="clear" w:color="auto" w:fill="FFFFFF"/>
              <w:tabs>
                <w:tab w:val="left" w:pos="1982"/>
                <w:tab w:val="right" w:pos="4275"/>
              </w:tabs>
              <w:autoSpaceDE w:val="0"/>
              <w:autoSpaceDN w:val="0"/>
              <w:adjustRightInd w:val="0"/>
              <w:ind w:right="90"/>
              <w:jc w:val="center"/>
              <w:rPr>
                <w:rFonts w:ascii="Arial" w:hAnsi="Arial" w:cs="Arial"/>
                <w:sz w:val="28"/>
                <w:szCs w:val="28"/>
                <w:rtl/>
                <w:lang w:bidi="ar-IQ"/>
              </w:rPr>
            </w:pPr>
            <w:r w:rsidRPr="007863BA">
              <w:rPr>
                <w:rFonts w:ascii="Arial" w:hAnsi="Arial" w:cs="Arial"/>
                <w:sz w:val="28"/>
                <w:szCs w:val="28"/>
                <w:rtl/>
                <w:lang w:bidi="ar-IQ"/>
              </w:rPr>
              <w:t>Assignment / Discussion</w:t>
            </w:r>
          </w:p>
        </w:tc>
      </w:tr>
      <w:tr w:rsidR="007863BA" w:rsidRPr="007863BA" w:rsidTr="007863BA">
        <w:trPr>
          <w:trHeight w:val="70"/>
        </w:trPr>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hint="cs"/>
                <w:sz w:val="28"/>
                <w:szCs w:val="28"/>
                <w:rtl/>
                <w:lang w:bidi="ar-IQ"/>
              </w:rPr>
              <w:t>4</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right="90"/>
              <w:jc w:val="center"/>
              <w:rPr>
                <w:rFonts w:ascii="Arial" w:hAnsi="Arial" w:cs="Arial"/>
                <w:sz w:val="28"/>
                <w:szCs w:val="28"/>
                <w:rtl/>
                <w:lang w:bidi="ar-IQ"/>
              </w:rPr>
            </w:pPr>
            <w:r w:rsidRPr="007863BA">
              <w:rPr>
                <w:rFonts w:ascii="Arial" w:hAnsi="Arial" w:cs="Arial" w:hint="cs"/>
                <w:sz w:val="28"/>
                <w:szCs w:val="28"/>
                <w:rtl/>
                <w:lang w:bidi="ar-IQ"/>
              </w:rPr>
              <w:t>3</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sz w:val="28"/>
                <w:szCs w:val="28"/>
                <w:rtl/>
                <w:lang w:bidi="ar-IQ"/>
              </w:rPr>
              <w:t>Recognizing the components of ammunition and its types</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sz w:val="28"/>
                <w:szCs w:val="28"/>
                <w:rtl/>
                <w:lang w:bidi="ar-IQ"/>
              </w:rPr>
              <w:t>Ammunition and Its Types</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sz w:val="28"/>
                <w:szCs w:val="28"/>
                <w:rtl/>
                <w:lang w:bidi="ar-IQ"/>
              </w:rPr>
              <w:t>Lecture + Models</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sz w:val="28"/>
                <w:szCs w:val="28"/>
                <w:rtl/>
                <w:lang w:bidi="ar-IQ"/>
              </w:rPr>
              <w:t>Daily Quiz</w:t>
            </w:r>
          </w:p>
        </w:tc>
      </w:tr>
      <w:tr w:rsidR="007863BA" w:rsidRPr="007863BA" w:rsidTr="007863BA">
        <w:trPr>
          <w:trHeight w:val="181"/>
        </w:trPr>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hint="cs"/>
                <w:sz w:val="28"/>
                <w:szCs w:val="28"/>
                <w:rtl/>
                <w:lang w:bidi="ar-IQ"/>
              </w:rPr>
              <w:t>5</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right="90"/>
              <w:jc w:val="center"/>
              <w:rPr>
                <w:rFonts w:ascii="Arial" w:hAnsi="Arial" w:cs="Arial"/>
                <w:sz w:val="28"/>
                <w:szCs w:val="28"/>
                <w:rtl/>
                <w:lang w:bidi="ar-IQ"/>
              </w:rPr>
            </w:pPr>
            <w:r w:rsidRPr="007863BA">
              <w:rPr>
                <w:rFonts w:ascii="Arial" w:hAnsi="Arial" w:cs="Arial" w:hint="cs"/>
                <w:sz w:val="28"/>
                <w:szCs w:val="28"/>
                <w:rtl/>
                <w:lang w:bidi="ar-IQ"/>
              </w:rPr>
              <w:t>3</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sz w:val="28"/>
                <w:szCs w:val="28"/>
                <w:rtl/>
                <w:lang w:bidi="ar-IQ"/>
              </w:rPr>
              <w:t>Analysis of Gunshot Residue and Its Forensic Importance</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hint="cs"/>
                <w:sz w:val="28"/>
                <w:szCs w:val="28"/>
                <w:rtl/>
                <w:lang w:bidi="ar-IQ"/>
              </w:rPr>
              <w:t>Firing Marks</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sz w:val="28"/>
                <w:szCs w:val="28"/>
                <w:rtl/>
                <w:lang w:bidi="ar-IQ"/>
              </w:rPr>
              <w:t>Explanation + Illustrative Video</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hint="cs"/>
                <w:sz w:val="28"/>
                <w:szCs w:val="28"/>
                <w:rtl/>
                <w:lang w:bidi="ar-IQ"/>
              </w:rPr>
              <w:t>Discussion</w:t>
            </w:r>
          </w:p>
        </w:tc>
      </w:tr>
      <w:tr w:rsidR="007863BA" w:rsidRPr="007863BA" w:rsidTr="007863BA">
        <w:trPr>
          <w:trHeight w:val="945"/>
        </w:trPr>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hint="cs"/>
                <w:sz w:val="28"/>
                <w:szCs w:val="28"/>
                <w:rtl/>
                <w:lang w:bidi="ar-IQ"/>
              </w:rPr>
              <w:t>6</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right="90"/>
              <w:jc w:val="center"/>
              <w:rPr>
                <w:rFonts w:ascii="Arial" w:hAnsi="Arial" w:cs="Arial"/>
                <w:sz w:val="28"/>
                <w:szCs w:val="28"/>
                <w:rtl/>
                <w:lang w:bidi="ar-IQ"/>
              </w:rPr>
            </w:pPr>
            <w:r w:rsidRPr="007863BA">
              <w:rPr>
                <w:rFonts w:ascii="Arial" w:hAnsi="Arial" w:cs="Arial" w:hint="cs"/>
                <w:sz w:val="28"/>
                <w:szCs w:val="28"/>
                <w:rtl/>
                <w:lang w:bidi="ar-IQ"/>
              </w:rPr>
              <w:t>3</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sz w:val="28"/>
                <w:szCs w:val="28"/>
                <w:rtl/>
                <w:lang w:bidi="ar-IQ"/>
              </w:rPr>
              <w:t>Understanding Projectiles and Their Trajectories</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sz w:val="28"/>
                <w:szCs w:val="28"/>
                <w:rtl/>
                <w:lang w:bidi="ar-IQ"/>
              </w:rPr>
              <w:t>Firing Distance and Its Determination</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sz w:val="28"/>
                <w:szCs w:val="28"/>
                <w:rtl/>
                <w:lang w:bidi="ar-IQ"/>
              </w:rPr>
              <w:t>Explanation + examples</w:t>
            </w:r>
          </w:p>
        </w:tc>
        <w:tc>
          <w:tcPr>
            <w:tcW w:w="1587" w:type="dxa"/>
            <w:shd w:val="clear" w:color="auto" w:fill="auto"/>
            <w:vAlign w:val="center"/>
          </w:tcPr>
          <w:p w:rsidR="007863BA" w:rsidRPr="007863BA" w:rsidRDefault="007863BA" w:rsidP="007863BA">
            <w:pPr>
              <w:shd w:val="clear" w:color="auto" w:fill="FFFFFF"/>
              <w:autoSpaceDE w:val="0"/>
              <w:autoSpaceDN w:val="0"/>
              <w:bidi/>
              <w:adjustRightInd w:val="0"/>
              <w:ind w:left="95" w:right="90"/>
              <w:jc w:val="center"/>
              <w:rPr>
                <w:rFonts w:ascii="Arial" w:hAnsi="Arial" w:cs="Arial"/>
                <w:sz w:val="28"/>
                <w:szCs w:val="28"/>
                <w:rtl/>
                <w:lang w:bidi="ar-IQ"/>
              </w:rPr>
            </w:pPr>
            <w:r w:rsidRPr="007863BA">
              <w:rPr>
                <w:rFonts w:ascii="Arial" w:hAnsi="Arial" w:cs="Arial"/>
                <w:sz w:val="28"/>
                <w:szCs w:val="28"/>
                <w:rtl/>
                <w:lang w:bidi="ar-IQ"/>
              </w:rPr>
              <w:t>اختبار</w:t>
            </w:r>
          </w:p>
        </w:tc>
      </w:tr>
      <w:tr w:rsidR="007863BA" w:rsidRPr="007863BA" w:rsidTr="007863BA">
        <w:trPr>
          <w:trHeight w:val="181"/>
        </w:trPr>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hint="cs"/>
                <w:sz w:val="28"/>
                <w:szCs w:val="28"/>
                <w:rtl/>
                <w:lang w:bidi="ar-IQ"/>
              </w:rPr>
              <w:t>7</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right="90"/>
              <w:jc w:val="center"/>
              <w:rPr>
                <w:rFonts w:ascii="Arial" w:hAnsi="Arial" w:cs="Arial"/>
                <w:sz w:val="28"/>
                <w:szCs w:val="28"/>
                <w:rtl/>
                <w:lang w:bidi="ar-IQ"/>
              </w:rPr>
            </w:pPr>
            <w:r w:rsidRPr="007863BA">
              <w:rPr>
                <w:rFonts w:ascii="Arial" w:hAnsi="Arial" w:cs="Arial" w:hint="cs"/>
                <w:sz w:val="28"/>
                <w:szCs w:val="28"/>
                <w:rtl/>
                <w:lang w:bidi="ar-IQ"/>
              </w:rPr>
              <w:t>3</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hint="cs"/>
                <w:sz w:val="28"/>
                <w:szCs w:val="28"/>
                <w:rtl/>
                <w:lang w:bidi="ar-IQ"/>
              </w:rPr>
              <w:t>Understanding Projectiles and Their Trajectories</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hint="cs"/>
                <w:sz w:val="28"/>
                <w:szCs w:val="28"/>
                <w:rtl/>
                <w:lang w:bidi="ar-IQ"/>
              </w:rPr>
              <w:t>examination of Projectiles</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sz w:val="28"/>
                <w:szCs w:val="28"/>
                <w:rtl/>
                <w:lang w:bidi="ar-IQ"/>
              </w:rPr>
              <w:t>Lecture + applications</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sz w:val="28"/>
                <w:szCs w:val="28"/>
                <w:rtl/>
                <w:lang w:bidi="ar-IQ"/>
              </w:rPr>
              <w:t>Assignment</w:t>
            </w:r>
          </w:p>
        </w:tc>
      </w:tr>
      <w:tr w:rsidR="007863BA" w:rsidRPr="007863BA" w:rsidTr="007863BA">
        <w:trPr>
          <w:trHeight w:val="181"/>
        </w:trPr>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hint="cs"/>
                <w:sz w:val="28"/>
                <w:szCs w:val="28"/>
                <w:rtl/>
                <w:lang w:bidi="ar-IQ"/>
              </w:rPr>
              <w:t>8</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right="90"/>
              <w:jc w:val="center"/>
              <w:rPr>
                <w:rFonts w:ascii="Arial" w:hAnsi="Arial" w:cs="Arial"/>
                <w:sz w:val="28"/>
                <w:szCs w:val="28"/>
                <w:rtl/>
                <w:lang w:bidi="ar-IQ"/>
              </w:rPr>
            </w:pPr>
            <w:r w:rsidRPr="007863BA">
              <w:rPr>
                <w:rFonts w:ascii="Arial" w:hAnsi="Arial" w:cs="Arial" w:hint="cs"/>
                <w:sz w:val="28"/>
                <w:szCs w:val="28"/>
                <w:rtl/>
                <w:lang w:bidi="ar-IQ"/>
              </w:rPr>
              <w:t>3</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sz w:val="28"/>
                <w:szCs w:val="28"/>
                <w:rtl/>
                <w:lang w:bidi="ar-IQ"/>
              </w:rPr>
              <w:t>Ability to Link the Weapon and the Projectile</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hint="cs"/>
                <w:sz w:val="28"/>
                <w:szCs w:val="28"/>
                <w:rtl/>
                <w:lang w:bidi="ar-IQ"/>
              </w:rPr>
              <w:t>Comparison Between Projectiles</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sz w:val="28"/>
                <w:szCs w:val="28"/>
                <w:rtl/>
                <w:lang w:bidi="ar-IQ"/>
              </w:rPr>
              <w:t>Explanation + examples</w:t>
            </w:r>
          </w:p>
        </w:tc>
        <w:tc>
          <w:tcPr>
            <w:tcW w:w="1587" w:type="dxa"/>
            <w:shd w:val="clear" w:color="auto" w:fill="auto"/>
            <w:vAlign w:val="center"/>
          </w:tcPr>
          <w:p w:rsidR="007863BA" w:rsidRPr="007863BA" w:rsidRDefault="007863BA" w:rsidP="007863BA">
            <w:pPr>
              <w:shd w:val="clear" w:color="auto" w:fill="FFFFFF"/>
              <w:autoSpaceDE w:val="0"/>
              <w:autoSpaceDN w:val="0"/>
              <w:bidi/>
              <w:adjustRightInd w:val="0"/>
              <w:ind w:left="95" w:right="90"/>
              <w:jc w:val="center"/>
              <w:rPr>
                <w:rFonts w:ascii="Arial" w:hAnsi="Arial" w:cs="Arial"/>
                <w:sz w:val="28"/>
                <w:szCs w:val="28"/>
                <w:rtl/>
                <w:lang w:bidi="ar-IQ"/>
              </w:rPr>
            </w:pPr>
            <w:r w:rsidRPr="007863BA">
              <w:rPr>
                <w:rFonts w:ascii="Arial" w:hAnsi="Arial" w:cs="Arial"/>
                <w:sz w:val="28"/>
                <w:szCs w:val="28"/>
                <w:rtl/>
                <w:lang w:bidi="ar-IQ"/>
              </w:rPr>
              <w:t>اختبار</w:t>
            </w:r>
          </w:p>
        </w:tc>
      </w:tr>
      <w:tr w:rsidR="007863BA" w:rsidRPr="007863BA" w:rsidTr="007863BA">
        <w:trPr>
          <w:trHeight w:val="181"/>
        </w:trPr>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hint="cs"/>
                <w:sz w:val="28"/>
                <w:szCs w:val="28"/>
                <w:rtl/>
                <w:lang w:bidi="ar-IQ"/>
              </w:rPr>
              <w:t>9</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right="90"/>
              <w:jc w:val="center"/>
              <w:rPr>
                <w:rFonts w:ascii="Arial" w:hAnsi="Arial" w:cs="Arial"/>
                <w:sz w:val="28"/>
                <w:szCs w:val="28"/>
                <w:rtl/>
                <w:lang w:bidi="ar-IQ"/>
              </w:rPr>
            </w:pPr>
            <w:r w:rsidRPr="007863BA">
              <w:rPr>
                <w:rFonts w:ascii="Arial" w:hAnsi="Arial" w:cs="Arial" w:hint="cs"/>
                <w:sz w:val="28"/>
                <w:szCs w:val="28"/>
                <w:rtl/>
                <w:lang w:bidi="ar-IQ"/>
              </w:rPr>
              <w:t>3</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lang w:bidi="ar-IQ"/>
              </w:rPr>
            </w:pPr>
            <w:r w:rsidRPr="007863BA">
              <w:br/>
              <w:t>Identifying and Distinguishing Marks of Sharp Instruments</w:t>
            </w:r>
          </w:p>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p>
        </w:tc>
        <w:tc>
          <w:tcPr>
            <w:tcW w:w="1587" w:type="dxa"/>
            <w:shd w:val="clear" w:color="auto" w:fill="auto"/>
            <w:vAlign w:val="center"/>
          </w:tcPr>
          <w:p w:rsidR="007863BA" w:rsidRPr="007863BA" w:rsidRDefault="007863BA" w:rsidP="007863BA">
            <w:pPr>
              <w:jc w:val="center"/>
              <w:rPr>
                <w:rFonts w:ascii="Arial" w:hAnsi="Arial" w:cs="Arial"/>
                <w:sz w:val="28"/>
                <w:szCs w:val="28"/>
                <w:rtl/>
                <w:lang w:bidi="ar-IQ"/>
              </w:rPr>
            </w:pPr>
            <w:r w:rsidRPr="007863BA">
              <w:rPr>
                <w:rFonts w:ascii="Arial" w:hAnsi="Arial" w:cs="Arial" w:hint="cs"/>
                <w:sz w:val="28"/>
                <w:szCs w:val="28"/>
                <w:rtl/>
                <w:lang w:bidi="ar-IQ"/>
              </w:rPr>
              <w:t>Marks of Sharp Instruments</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sz w:val="28"/>
                <w:szCs w:val="28"/>
                <w:rtl/>
                <w:lang w:bidi="ar-IQ"/>
              </w:rPr>
              <w:t>Image Presentation + Explanation</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jc w:val="center"/>
              <w:rPr>
                <w:rFonts w:ascii="Arial" w:hAnsi="Arial" w:cs="Arial"/>
                <w:sz w:val="28"/>
                <w:szCs w:val="28"/>
                <w:rtl/>
                <w:lang w:bidi="ar-IQ"/>
              </w:rPr>
            </w:pPr>
            <w:r w:rsidRPr="007863BA">
              <w:rPr>
                <w:rFonts w:ascii="Arial" w:hAnsi="Arial" w:cs="Arial"/>
                <w:sz w:val="28"/>
                <w:szCs w:val="28"/>
                <w:rtl/>
                <w:lang w:bidi="ar-IQ"/>
              </w:rPr>
              <w:t>Discussion</w:t>
            </w:r>
          </w:p>
        </w:tc>
      </w:tr>
      <w:tr w:rsidR="007863BA" w:rsidRPr="007863BA" w:rsidTr="007863BA">
        <w:trPr>
          <w:trHeight w:val="181"/>
        </w:trPr>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hint="cs"/>
                <w:sz w:val="28"/>
                <w:szCs w:val="28"/>
                <w:rtl/>
                <w:lang w:bidi="ar-IQ"/>
              </w:rPr>
              <w:t>10</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right="90"/>
              <w:jc w:val="center"/>
              <w:rPr>
                <w:rFonts w:ascii="Arial" w:hAnsi="Arial" w:cs="Arial"/>
                <w:sz w:val="28"/>
                <w:szCs w:val="28"/>
                <w:rtl/>
                <w:lang w:bidi="ar-IQ"/>
              </w:rPr>
            </w:pPr>
            <w:r w:rsidRPr="007863BA">
              <w:rPr>
                <w:rFonts w:ascii="Arial" w:hAnsi="Arial" w:cs="Arial" w:hint="cs"/>
                <w:sz w:val="28"/>
                <w:szCs w:val="28"/>
                <w:rtl/>
                <w:lang w:bidi="ar-IQ"/>
              </w:rPr>
              <w:t>3</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sz w:val="28"/>
                <w:szCs w:val="28"/>
                <w:rtl/>
                <w:lang w:bidi="ar-IQ"/>
              </w:rPr>
              <w:t>Distinguishing Between Marks of Different Hard Instruments</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hint="cs"/>
                <w:sz w:val="28"/>
                <w:szCs w:val="28"/>
                <w:rtl/>
                <w:lang w:bidi="ar-IQ"/>
              </w:rPr>
              <w:t>Marks of Blunt Instruments</w:t>
            </w:r>
          </w:p>
        </w:tc>
        <w:tc>
          <w:tcPr>
            <w:tcW w:w="1587" w:type="dxa"/>
            <w:shd w:val="clear" w:color="auto" w:fill="auto"/>
            <w:vAlign w:val="center"/>
          </w:tcPr>
          <w:p w:rsidR="007863BA" w:rsidRPr="007863BA" w:rsidRDefault="007863BA" w:rsidP="007863BA">
            <w:pPr>
              <w:shd w:val="clear" w:color="auto" w:fill="FFFFFF"/>
              <w:autoSpaceDE w:val="0"/>
              <w:autoSpaceDN w:val="0"/>
              <w:bidi/>
              <w:adjustRightInd w:val="0"/>
              <w:ind w:left="95" w:right="90"/>
              <w:jc w:val="center"/>
              <w:rPr>
                <w:rFonts w:ascii="Arial" w:hAnsi="Arial" w:cs="Arial"/>
                <w:sz w:val="28"/>
                <w:szCs w:val="28"/>
                <w:rtl/>
                <w:lang w:bidi="ar-IQ"/>
              </w:rPr>
            </w:pPr>
            <w:r w:rsidRPr="007863BA">
              <w:rPr>
                <w:rFonts w:ascii="Arial" w:hAnsi="Arial" w:cs="Arial"/>
                <w:sz w:val="28"/>
                <w:szCs w:val="28"/>
                <w:rtl/>
                <w:lang w:bidi="ar-IQ"/>
              </w:rPr>
              <w:t>محاضرة</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hint="cs"/>
                <w:sz w:val="28"/>
                <w:szCs w:val="28"/>
                <w:rtl/>
                <w:lang w:bidi="ar-IQ"/>
              </w:rPr>
              <w:t>Assignment</w:t>
            </w:r>
          </w:p>
        </w:tc>
      </w:tr>
      <w:tr w:rsidR="007863BA" w:rsidRPr="007863BA" w:rsidTr="007863BA">
        <w:trPr>
          <w:trHeight w:val="181"/>
        </w:trPr>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hint="cs"/>
                <w:sz w:val="28"/>
                <w:szCs w:val="28"/>
                <w:rtl/>
                <w:lang w:bidi="ar-IQ"/>
              </w:rPr>
              <w:t>11</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right="90"/>
              <w:jc w:val="center"/>
              <w:rPr>
                <w:rFonts w:ascii="Arial" w:hAnsi="Arial" w:cs="Arial"/>
                <w:sz w:val="28"/>
                <w:szCs w:val="28"/>
                <w:rtl/>
                <w:lang w:bidi="ar-IQ"/>
              </w:rPr>
            </w:pPr>
            <w:r w:rsidRPr="007863BA">
              <w:rPr>
                <w:rFonts w:ascii="Arial" w:hAnsi="Arial" w:cs="Arial" w:hint="cs"/>
                <w:sz w:val="28"/>
                <w:szCs w:val="28"/>
                <w:rtl/>
                <w:lang w:bidi="ar-IQ"/>
              </w:rPr>
              <w:t>3</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sz w:val="28"/>
                <w:szCs w:val="28"/>
                <w:rtl/>
                <w:lang w:bidi="ar-IQ"/>
              </w:rPr>
              <w:t>Analysis of Toolmarks in Crimes</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hint="cs"/>
                <w:sz w:val="28"/>
                <w:szCs w:val="28"/>
                <w:rtl/>
                <w:lang w:bidi="ar-IQ"/>
              </w:rPr>
              <w:t>Fracture and Dislocation Marks</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sz w:val="28"/>
                <w:szCs w:val="28"/>
                <w:rtl/>
                <w:lang w:bidi="ar-IQ"/>
              </w:rPr>
              <w:t>Explanation + Case Studies</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hint="cs"/>
                <w:sz w:val="28"/>
                <w:szCs w:val="28"/>
                <w:rtl/>
                <w:lang w:bidi="ar-IQ"/>
              </w:rPr>
              <w:t>Assignment</w:t>
            </w:r>
          </w:p>
        </w:tc>
      </w:tr>
      <w:tr w:rsidR="007863BA" w:rsidRPr="007863BA" w:rsidTr="007863BA">
        <w:trPr>
          <w:trHeight w:val="810"/>
        </w:trPr>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lang w:bidi="ar-IQ"/>
              </w:rPr>
            </w:pPr>
          </w:p>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hint="cs"/>
                <w:sz w:val="28"/>
                <w:szCs w:val="28"/>
                <w:rtl/>
                <w:lang w:bidi="ar-IQ"/>
              </w:rPr>
              <w:t>12</w:t>
            </w:r>
          </w:p>
          <w:p w:rsidR="007863BA" w:rsidRPr="007863BA" w:rsidRDefault="007863BA" w:rsidP="007863BA">
            <w:pPr>
              <w:shd w:val="clear" w:color="auto" w:fill="FFFFFF"/>
              <w:autoSpaceDE w:val="0"/>
              <w:autoSpaceDN w:val="0"/>
              <w:adjustRightInd w:val="0"/>
              <w:ind w:right="90"/>
              <w:jc w:val="center"/>
              <w:rPr>
                <w:rFonts w:ascii="Arial" w:hAnsi="Arial" w:cs="Arial"/>
                <w:sz w:val="28"/>
                <w:szCs w:val="28"/>
                <w:rtl/>
                <w:lang w:bidi="ar-IQ"/>
              </w:rPr>
            </w:pP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right="90"/>
              <w:jc w:val="center"/>
              <w:rPr>
                <w:rFonts w:ascii="Arial" w:hAnsi="Arial" w:cs="Arial"/>
                <w:sz w:val="28"/>
                <w:szCs w:val="28"/>
                <w:rtl/>
                <w:lang w:bidi="ar-IQ"/>
              </w:rPr>
            </w:pP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hint="cs"/>
                <w:sz w:val="28"/>
                <w:szCs w:val="28"/>
                <w:rtl/>
                <w:lang w:bidi="ar-IQ"/>
              </w:rPr>
              <w:t>Learning Methods of Collecting Evidence from the Crime Scene</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hint="cs"/>
                <w:sz w:val="28"/>
                <w:szCs w:val="28"/>
                <w:rtl/>
                <w:lang w:bidi="ar-IQ"/>
              </w:rPr>
              <w:t>Evidence Collection Techniques</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sz w:val="28"/>
                <w:szCs w:val="28"/>
                <w:rtl/>
                <w:lang w:bidi="ar-IQ"/>
              </w:rPr>
              <w:t>Practical Presentation</w:t>
            </w:r>
          </w:p>
        </w:tc>
        <w:tc>
          <w:tcPr>
            <w:tcW w:w="1587" w:type="dxa"/>
            <w:shd w:val="clear" w:color="auto" w:fill="auto"/>
            <w:vAlign w:val="center"/>
          </w:tcPr>
          <w:p w:rsidR="007863BA" w:rsidRPr="007863BA" w:rsidRDefault="007863BA" w:rsidP="007863BA">
            <w:pPr>
              <w:shd w:val="clear" w:color="auto" w:fill="FFFFFF"/>
              <w:autoSpaceDE w:val="0"/>
              <w:autoSpaceDN w:val="0"/>
              <w:bidi/>
              <w:adjustRightInd w:val="0"/>
              <w:ind w:left="95" w:right="90"/>
              <w:jc w:val="center"/>
              <w:rPr>
                <w:rFonts w:ascii="Arial" w:hAnsi="Arial" w:cs="Arial"/>
                <w:sz w:val="28"/>
                <w:szCs w:val="28"/>
                <w:rtl/>
                <w:lang w:bidi="ar-IQ"/>
              </w:rPr>
            </w:pPr>
            <w:r w:rsidRPr="007863BA">
              <w:rPr>
                <w:rFonts w:ascii="Arial" w:hAnsi="Arial" w:cs="Arial" w:hint="cs"/>
                <w:sz w:val="28"/>
                <w:szCs w:val="28"/>
                <w:rtl/>
                <w:lang w:bidi="ar-IQ"/>
              </w:rPr>
              <w:t>اختبار</w:t>
            </w:r>
          </w:p>
        </w:tc>
      </w:tr>
      <w:tr w:rsidR="007863BA" w:rsidRPr="007863BA" w:rsidTr="007863BA">
        <w:trPr>
          <w:trHeight w:val="540"/>
        </w:trPr>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lang w:bidi="ar-IQ"/>
              </w:rPr>
            </w:pPr>
            <w:r w:rsidRPr="007863BA">
              <w:rPr>
                <w:rFonts w:ascii="Arial" w:hAnsi="Arial" w:cs="Arial" w:hint="cs"/>
                <w:sz w:val="28"/>
                <w:szCs w:val="28"/>
                <w:rtl/>
                <w:lang w:bidi="ar-IQ"/>
              </w:rPr>
              <w:t>13</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right="90"/>
              <w:jc w:val="center"/>
              <w:rPr>
                <w:rFonts w:ascii="Arial" w:hAnsi="Arial" w:cs="Arial"/>
                <w:sz w:val="28"/>
                <w:szCs w:val="28"/>
                <w:rtl/>
                <w:lang w:bidi="ar-IQ"/>
              </w:rPr>
            </w:pPr>
          </w:p>
          <w:p w:rsidR="007863BA" w:rsidRPr="007863BA" w:rsidRDefault="007863BA" w:rsidP="007863BA">
            <w:pPr>
              <w:shd w:val="clear" w:color="auto" w:fill="FFFFFF"/>
              <w:autoSpaceDE w:val="0"/>
              <w:autoSpaceDN w:val="0"/>
              <w:adjustRightInd w:val="0"/>
              <w:ind w:right="90"/>
              <w:jc w:val="center"/>
              <w:rPr>
                <w:rFonts w:ascii="Arial" w:hAnsi="Arial" w:cs="Arial"/>
                <w:sz w:val="28"/>
                <w:szCs w:val="28"/>
                <w:rtl/>
                <w:lang w:bidi="ar-IQ"/>
              </w:rPr>
            </w:pP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sz w:val="28"/>
                <w:szCs w:val="28"/>
                <w:rtl/>
                <w:lang w:bidi="ar-IQ"/>
              </w:rPr>
              <w:t>Acquiring the Skill of Writing Technical Reports</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sz w:val="28"/>
                <w:szCs w:val="28"/>
                <w:rtl/>
                <w:lang w:bidi="ar-IQ"/>
              </w:rPr>
              <w:t>Writing Forensic Reports</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sz w:val="28"/>
                <w:szCs w:val="28"/>
                <w:rtl/>
                <w:lang w:bidi="ar-IQ"/>
              </w:rPr>
              <w:t>Explanation + Report Template</w:t>
            </w:r>
          </w:p>
        </w:tc>
        <w:tc>
          <w:tcPr>
            <w:tcW w:w="1587" w:type="dxa"/>
            <w:shd w:val="clear" w:color="auto" w:fill="auto"/>
            <w:vAlign w:val="center"/>
          </w:tcPr>
          <w:p w:rsidR="007863BA" w:rsidRPr="007863BA" w:rsidRDefault="007863BA" w:rsidP="007863BA">
            <w:pPr>
              <w:shd w:val="clear" w:color="auto" w:fill="FFFFFF"/>
              <w:autoSpaceDE w:val="0"/>
              <w:autoSpaceDN w:val="0"/>
              <w:adjustRightInd w:val="0"/>
              <w:ind w:left="95" w:right="90"/>
              <w:jc w:val="center"/>
              <w:rPr>
                <w:rFonts w:ascii="Arial" w:hAnsi="Arial" w:cs="Arial"/>
                <w:sz w:val="28"/>
                <w:szCs w:val="28"/>
                <w:rtl/>
                <w:lang w:bidi="ar-IQ"/>
              </w:rPr>
            </w:pPr>
            <w:r w:rsidRPr="007863BA">
              <w:rPr>
                <w:rFonts w:ascii="Arial" w:hAnsi="Arial" w:cs="Arial"/>
                <w:sz w:val="28"/>
                <w:szCs w:val="28"/>
                <w:rtl/>
                <w:lang w:bidi="ar-IQ"/>
              </w:rPr>
              <w:t>Practical assessment</w:t>
            </w:r>
          </w:p>
        </w:tc>
      </w:tr>
    </w:tbl>
    <w:p w:rsidR="007863BA" w:rsidRPr="007863BA" w:rsidRDefault="007863BA" w:rsidP="007863BA">
      <w:pPr>
        <w:rPr>
          <w:lang w:bidi="ar-IQ"/>
        </w:rPr>
      </w:pPr>
    </w:p>
    <w:p w:rsidR="007863BA" w:rsidRPr="007863BA" w:rsidRDefault="007863BA" w:rsidP="007863BA">
      <w:pPr>
        <w:rPr>
          <w:lang w:bidi="ar-IQ"/>
        </w:rPr>
      </w:pPr>
    </w:p>
    <w:tbl>
      <w:tblPr>
        <w:tblStyle w:val="TableGrid1"/>
        <w:tblW w:w="0" w:type="auto"/>
        <w:tblLook w:val="04A0" w:firstRow="1" w:lastRow="0" w:firstColumn="1" w:lastColumn="0" w:noHBand="0" w:noVBand="1"/>
      </w:tblPr>
      <w:tblGrid>
        <w:gridCol w:w="4261"/>
        <w:gridCol w:w="4261"/>
      </w:tblGrid>
      <w:tr w:rsidR="007863BA" w:rsidRPr="007863BA" w:rsidTr="007863BA">
        <w:tc>
          <w:tcPr>
            <w:tcW w:w="8522" w:type="dxa"/>
            <w:gridSpan w:val="2"/>
            <w:shd w:val="clear" w:color="auto" w:fill="DEEAF6"/>
          </w:tcPr>
          <w:p w:rsidR="007863BA" w:rsidRPr="007863BA" w:rsidRDefault="007863BA" w:rsidP="005B2E63">
            <w:pPr>
              <w:numPr>
                <w:ilvl w:val="0"/>
                <w:numId w:val="21"/>
              </w:numPr>
              <w:bidi/>
              <w:ind w:left="95" w:right="90" w:firstLine="0"/>
              <w:jc w:val="center"/>
              <w:rPr>
                <w:rFonts w:ascii="Arial" w:hAnsi="Arial"/>
                <w:sz w:val="28"/>
                <w:szCs w:val="28"/>
                <w:rtl/>
              </w:rPr>
            </w:pPr>
            <w:r w:rsidRPr="007863BA">
              <w:rPr>
                <w:rFonts w:ascii="Arial" w:hAnsi="Arial"/>
                <w:sz w:val="28"/>
                <w:szCs w:val="28"/>
                <w:rtl/>
              </w:rPr>
              <w:t>تقييم المقرر</w:t>
            </w:r>
          </w:p>
        </w:tc>
      </w:tr>
      <w:tr w:rsidR="007863BA" w:rsidRPr="007863BA" w:rsidTr="007863BA">
        <w:tc>
          <w:tcPr>
            <w:tcW w:w="8522" w:type="dxa"/>
            <w:gridSpan w:val="2"/>
            <w:shd w:val="clear" w:color="auto" w:fill="auto"/>
          </w:tcPr>
          <w:p w:rsidR="007863BA" w:rsidRPr="007863BA" w:rsidRDefault="007863BA" w:rsidP="007863BA">
            <w:pPr>
              <w:shd w:val="clear" w:color="auto" w:fill="FFFFFF"/>
              <w:autoSpaceDE w:val="0"/>
              <w:autoSpaceDN w:val="0"/>
              <w:adjustRightInd w:val="0"/>
              <w:ind w:left="95" w:right="90"/>
              <w:jc w:val="center"/>
              <w:rPr>
                <w:rFonts w:ascii="Arial" w:hAnsi="Arial"/>
                <w:sz w:val="28"/>
                <w:szCs w:val="28"/>
                <w:rtl/>
                <w:lang w:bidi="ar-IQ"/>
              </w:rPr>
            </w:pPr>
          </w:p>
        </w:tc>
      </w:tr>
      <w:tr w:rsidR="007863BA" w:rsidRPr="007863BA" w:rsidTr="007863BA">
        <w:tc>
          <w:tcPr>
            <w:tcW w:w="8522" w:type="dxa"/>
            <w:gridSpan w:val="2"/>
            <w:shd w:val="clear" w:color="auto" w:fill="DEEAF6"/>
          </w:tcPr>
          <w:p w:rsidR="007863BA" w:rsidRPr="007863BA" w:rsidRDefault="007863BA" w:rsidP="005B2E63">
            <w:pPr>
              <w:numPr>
                <w:ilvl w:val="0"/>
                <w:numId w:val="21"/>
              </w:numPr>
              <w:bidi/>
              <w:ind w:left="95" w:right="90" w:firstLine="0"/>
              <w:jc w:val="center"/>
              <w:rPr>
                <w:rFonts w:ascii="Arial" w:hAnsi="Arial"/>
                <w:sz w:val="28"/>
                <w:szCs w:val="28"/>
                <w:rtl/>
              </w:rPr>
            </w:pPr>
            <w:r w:rsidRPr="007863BA">
              <w:rPr>
                <w:rFonts w:ascii="Arial" w:hAnsi="Arial"/>
                <w:sz w:val="28"/>
                <w:szCs w:val="28"/>
                <w:rtl/>
              </w:rPr>
              <w:t>مصادر التعلم والتعليم</w:t>
            </w:r>
          </w:p>
        </w:tc>
      </w:tr>
      <w:tr w:rsidR="007863BA" w:rsidRPr="007863BA" w:rsidTr="007863BA">
        <w:tc>
          <w:tcPr>
            <w:tcW w:w="4261" w:type="dxa"/>
            <w:shd w:val="clear" w:color="auto" w:fill="auto"/>
          </w:tcPr>
          <w:p w:rsidR="007863BA" w:rsidRPr="007863BA" w:rsidRDefault="007863BA" w:rsidP="007863BA">
            <w:pPr>
              <w:autoSpaceDE w:val="0"/>
              <w:autoSpaceDN w:val="0"/>
              <w:bidi/>
              <w:adjustRightInd w:val="0"/>
              <w:ind w:left="95" w:right="90"/>
              <w:jc w:val="center"/>
              <w:rPr>
                <w:rFonts w:ascii="Arial" w:hAnsi="Arial"/>
                <w:sz w:val="28"/>
                <w:szCs w:val="28"/>
                <w:rtl/>
                <w:lang w:bidi="ar-IQ"/>
              </w:rPr>
            </w:pPr>
            <w:r w:rsidRPr="007863BA">
              <w:rPr>
                <w:rFonts w:ascii="Arial" w:hAnsi="Arial"/>
                <w:sz w:val="28"/>
                <w:szCs w:val="28"/>
                <w:rtl/>
              </w:rPr>
              <w:t>المراجع المطلوبة (الكتب المنهجية إن وجدت)</w:t>
            </w:r>
          </w:p>
        </w:tc>
        <w:tc>
          <w:tcPr>
            <w:tcW w:w="4261" w:type="dxa"/>
            <w:shd w:val="clear" w:color="auto" w:fill="auto"/>
          </w:tcPr>
          <w:p w:rsidR="007863BA" w:rsidRPr="007863BA" w:rsidRDefault="007863BA" w:rsidP="007863BA">
            <w:pPr>
              <w:autoSpaceDE w:val="0"/>
              <w:autoSpaceDN w:val="0"/>
              <w:bidi/>
              <w:adjustRightInd w:val="0"/>
              <w:ind w:left="95" w:right="90"/>
              <w:jc w:val="center"/>
              <w:rPr>
                <w:rFonts w:ascii="Arial" w:hAnsi="Arial"/>
                <w:sz w:val="28"/>
                <w:szCs w:val="28"/>
                <w:rtl/>
                <w:lang w:bidi="ar-IQ"/>
              </w:rPr>
            </w:pPr>
            <w:r w:rsidRPr="007863BA">
              <w:rPr>
                <w:rFonts w:ascii="Arial" w:hAnsi="Arial"/>
                <w:sz w:val="28"/>
                <w:szCs w:val="28"/>
                <w:rtl/>
              </w:rPr>
              <w:t>المراجع المطلوبة (الكتب المنهجية إن وجدت)</w:t>
            </w:r>
          </w:p>
        </w:tc>
      </w:tr>
      <w:tr w:rsidR="007863BA" w:rsidRPr="007863BA" w:rsidTr="007863BA">
        <w:tc>
          <w:tcPr>
            <w:tcW w:w="4261" w:type="dxa"/>
            <w:shd w:val="clear" w:color="auto" w:fill="auto"/>
          </w:tcPr>
          <w:p w:rsidR="007863BA" w:rsidRPr="007863BA" w:rsidRDefault="007863BA" w:rsidP="007863BA">
            <w:pPr>
              <w:autoSpaceDE w:val="0"/>
              <w:autoSpaceDN w:val="0"/>
              <w:bidi/>
              <w:adjustRightInd w:val="0"/>
              <w:ind w:left="95" w:right="90"/>
              <w:jc w:val="center"/>
              <w:rPr>
                <w:rFonts w:ascii="Arial" w:hAnsi="Arial"/>
                <w:sz w:val="28"/>
                <w:szCs w:val="28"/>
                <w:rtl/>
                <w:lang w:bidi="ar-IQ"/>
              </w:rPr>
            </w:pPr>
            <w:r w:rsidRPr="007863BA">
              <w:rPr>
                <w:rFonts w:ascii="Arial" w:hAnsi="Arial"/>
                <w:sz w:val="28"/>
                <w:szCs w:val="28"/>
                <w:rtl/>
              </w:rPr>
              <w:t>المراجع الرئيسة (المصادر)</w:t>
            </w:r>
          </w:p>
        </w:tc>
        <w:tc>
          <w:tcPr>
            <w:tcW w:w="4261" w:type="dxa"/>
            <w:shd w:val="clear" w:color="auto" w:fill="auto"/>
          </w:tcPr>
          <w:p w:rsidR="007863BA" w:rsidRPr="007863BA" w:rsidRDefault="007863BA" w:rsidP="007863BA">
            <w:pPr>
              <w:autoSpaceDE w:val="0"/>
              <w:autoSpaceDN w:val="0"/>
              <w:bidi/>
              <w:adjustRightInd w:val="0"/>
              <w:ind w:left="95" w:right="90"/>
              <w:jc w:val="center"/>
              <w:rPr>
                <w:rFonts w:ascii="Arial" w:hAnsi="Arial"/>
                <w:sz w:val="28"/>
                <w:szCs w:val="28"/>
                <w:rtl/>
                <w:lang w:bidi="ar-IQ"/>
              </w:rPr>
            </w:pPr>
            <w:r w:rsidRPr="007863BA">
              <w:rPr>
                <w:rFonts w:ascii="Arial" w:hAnsi="Arial"/>
                <w:sz w:val="28"/>
                <w:szCs w:val="28"/>
                <w:rtl/>
              </w:rPr>
              <w:t>المراجع الرئيسة (المصادر)</w:t>
            </w:r>
          </w:p>
        </w:tc>
      </w:tr>
      <w:tr w:rsidR="007863BA" w:rsidRPr="007863BA" w:rsidTr="007863BA">
        <w:tc>
          <w:tcPr>
            <w:tcW w:w="4261" w:type="dxa"/>
            <w:shd w:val="clear" w:color="auto" w:fill="auto"/>
          </w:tcPr>
          <w:p w:rsidR="007863BA" w:rsidRPr="007863BA" w:rsidRDefault="007863BA" w:rsidP="007863BA">
            <w:pPr>
              <w:autoSpaceDE w:val="0"/>
              <w:autoSpaceDN w:val="0"/>
              <w:bidi/>
              <w:adjustRightInd w:val="0"/>
              <w:ind w:left="95" w:right="90"/>
              <w:jc w:val="center"/>
              <w:rPr>
                <w:rFonts w:ascii="Arial" w:hAnsi="Arial"/>
                <w:sz w:val="28"/>
                <w:szCs w:val="28"/>
                <w:rtl/>
                <w:lang w:bidi="ar-IQ"/>
              </w:rPr>
            </w:pPr>
            <w:r w:rsidRPr="007863BA">
              <w:rPr>
                <w:rFonts w:ascii="Arial" w:hAnsi="Arial"/>
                <w:sz w:val="28"/>
                <w:szCs w:val="28"/>
                <w:rtl/>
              </w:rPr>
              <w:t>الكتب والمراجع الموصى بها (المجلات العلمية، التقارير، إلخ)</w:t>
            </w:r>
          </w:p>
        </w:tc>
        <w:tc>
          <w:tcPr>
            <w:tcW w:w="4261" w:type="dxa"/>
            <w:shd w:val="clear" w:color="auto" w:fill="auto"/>
          </w:tcPr>
          <w:p w:rsidR="007863BA" w:rsidRPr="007863BA" w:rsidRDefault="007863BA" w:rsidP="007863BA">
            <w:pPr>
              <w:autoSpaceDE w:val="0"/>
              <w:autoSpaceDN w:val="0"/>
              <w:bidi/>
              <w:adjustRightInd w:val="0"/>
              <w:ind w:left="95" w:right="90"/>
              <w:jc w:val="center"/>
              <w:rPr>
                <w:rFonts w:ascii="Arial" w:hAnsi="Arial"/>
                <w:sz w:val="28"/>
                <w:szCs w:val="28"/>
                <w:rtl/>
                <w:lang w:bidi="ar-IQ"/>
              </w:rPr>
            </w:pPr>
            <w:r w:rsidRPr="007863BA">
              <w:rPr>
                <w:rFonts w:ascii="Arial" w:hAnsi="Arial"/>
                <w:sz w:val="28"/>
                <w:szCs w:val="28"/>
                <w:rtl/>
              </w:rPr>
              <w:t>الكتب والمراجع الموصى بها (المجلات العلمية، التقارير، إلخ)</w:t>
            </w:r>
          </w:p>
        </w:tc>
      </w:tr>
      <w:tr w:rsidR="007863BA" w:rsidRPr="007863BA" w:rsidTr="007863BA">
        <w:tc>
          <w:tcPr>
            <w:tcW w:w="4261" w:type="dxa"/>
            <w:shd w:val="clear" w:color="auto" w:fill="auto"/>
          </w:tcPr>
          <w:p w:rsidR="007863BA" w:rsidRPr="007863BA" w:rsidRDefault="007863BA" w:rsidP="007863BA">
            <w:pPr>
              <w:autoSpaceDE w:val="0"/>
              <w:autoSpaceDN w:val="0"/>
              <w:bidi/>
              <w:adjustRightInd w:val="0"/>
              <w:ind w:left="95" w:right="90"/>
              <w:jc w:val="center"/>
              <w:rPr>
                <w:rFonts w:ascii="Arial" w:hAnsi="Arial"/>
                <w:sz w:val="28"/>
                <w:szCs w:val="28"/>
                <w:rtl/>
                <w:lang w:bidi="ar-IQ"/>
              </w:rPr>
            </w:pPr>
            <w:r w:rsidRPr="007863BA">
              <w:rPr>
                <w:rFonts w:ascii="Arial" w:hAnsi="Arial"/>
                <w:sz w:val="28"/>
                <w:szCs w:val="28"/>
                <w:rtl/>
              </w:rPr>
              <w:t>المراجع الإلكترونية والمواقع الإلكترونية</w:t>
            </w:r>
          </w:p>
        </w:tc>
        <w:tc>
          <w:tcPr>
            <w:tcW w:w="4261" w:type="dxa"/>
            <w:shd w:val="clear" w:color="auto" w:fill="auto"/>
          </w:tcPr>
          <w:p w:rsidR="007863BA" w:rsidRPr="007863BA" w:rsidRDefault="007863BA" w:rsidP="007863BA">
            <w:pPr>
              <w:autoSpaceDE w:val="0"/>
              <w:autoSpaceDN w:val="0"/>
              <w:bidi/>
              <w:adjustRightInd w:val="0"/>
              <w:ind w:left="95" w:right="90"/>
              <w:jc w:val="center"/>
              <w:rPr>
                <w:rFonts w:ascii="Arial" w:hAnsi="Arial"/>
                <w:sz w:val="28"/>
                <w:szCs w:val="28"/>
                <w:rtl/>
                <w:lang w:bidi="ar-IQ"/>
              </w:rPr>
            </w:pPr>
            <w:r w:rsidRPr="007863BA">
              <w:rPr>
                <w:rFonts w:ascii="Arial" w:hAnsi="Arial"/>
                <w:sz w:val="28"/>
                <w:szCs w:val="28"/>
                <w:rtl/>
              </w:rPr>
              <w:t>المراجع الإلكترونية والمواقع الإلكترونية</w:t>
            </w:r>
          </w:p>
        </w:tc>
      </w:tr>
    </w:tbl>
    <w:p w:rsidR="00B8048B" w:rsidRDefault="00B8048B" w:rsidP="007863BA">
      <w:pPr>
        <w:spacing w:after="192"/>
        <w:rPr>
          <w:lang w:bidi="ar-IQ"/>
        </w:rPr>
      </w:pPr>
    </w:p>
    <w:p w:rsidR="007863BA" w:rsidRDefault="007863BA" w:rsidP="007863BA">
      <w:pPr>
        <w:spacing w:after="192"/>
        <w:rPr>
          <w:lang w:bidi="ar-IQ"/>
        </w:rPr>
      </w:pPr>
    </w:p>
    <w:p w:rsidR="007863BA" w:rsidRDefault="007863BA" w:rsidP="007863BA">
      <w:pPr>
        <w:spacing w:after="192"/>
        <w:rPr>
          <w:rFonts w:ascii="Times New Roman" w:eastAsia="Times New Roman" w:hAnsi="Times New Roman" w:cs="Times New Roman"/>
          <w:sz w:val="44"/>
        </w:rPr>
      </w:pPr>
    </w:p>
    <w:p w:rsidR="00B8048B" w:rsidRDefault="00B8048B" w:rsidP="007863BA">
      <w:pPr>
        <w:spacing w:after="192"/>
        <w:ind w:left="9362"/>
        <w:jc w:val="center"/>
        <w:rPr>
          <w:rFonts w:ascii="Times New Roman" w:eastAsia="Times New Roman" w:hAnsi="Times New Roman" w:cs="Times New Roman"/>
          <w:sz w:val="44"/>
        </w:rPr>
      </w:pPr>
    </w:p>
    <w:tbl>
      <w:tblPr>
        <w:tblpPr w:leftFromText="180" w:rightFromText="180" w:vertAnchor="text" w:horzAnchor="margin" w:tblpY="1"/>
        <w:bidiVisual/>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3"/>
        <w:gridCol w:w="527"/>
        <w:gridCol w:w="1165"/>
        <w:gridCol w:w="1881"/>
        <w:gridCol w:w="999"/>
        <w:gridCol w:w="2160"/>
        <w:gridCol w:w="1621"/>
      </w:tblGrid>
      <w:tr w:rsidR="007863BA" w:rsidRPr="00723B42" w:rsidTr="007863BA">
        <w:trPr>
          <w:trHeight w:val="890"/>
        </w:trPr>
        <w:tc>
          <w:tcPr>
            <w:tcW w:w="9526" w:type="dxa"/>
            <w:gridSpan w:val="7"/>
            <w:shd w:val="clear" w:color="auto" w:fill="DEEAF6"/>
            <w:vAlign w:val="center"/>
          </w:tcPr>
          <w:p w:rsidR="007863BA" w:rsidRPr="00723B42" w:rsidRDefault="007863BA" w:rsidP="005B2E63">
            <w:pPr>
              <w:numPr>
                <w:ilvl w:val="0"/>
                <w:numId w:val="23"/>
              </w:numPr>
              <w:tabs>
                <w:tab w:val="left" w:pos="219"/>
                <w:tab w:val="left" w:pos="399"/>
              </w:tabs>
              <w:autoSpaceDE w:val="0"/>
              <w:autoSpaceDN w:val="0"/>
              <w:bidi/>
              <w:adjustRightInd w:val="0"/>
              <w:spacing w:after="0" w:line="240" w:lineRule="auto"/>
              <w:ind w:right="90"/>
              <w:rPr>
                <w:rFonts w:asciiTheme="minorBidi" w:hAnsiTheme="minorBidi" w:cstheme="minorBidi"/>
                <w:sz w:val="28"/>
                <w:szCs w:val="28"/>
                <w:rtl/>
                <w:lang w:bidi="ar-IQ"/>
              </w:rPr>
            </w:pPr>
            <w:r>
              <w:rPr>
                <w:rFonts w:asciiTheme="minorBidi" w:hAnsiTheme="minorBidi" w:cstheme="minorBidi"/>
                <w:sz w:val="28"/>
                <w:szCs w:val="28"/>
                <w:rtl/>
              </w:rPr>
              <w:t>عنوان المقرر</w:t>
            </w:r>
          </w:p>
        </w:tc>
      </w:tr>
      <w:tr w:rsidR="007863BA" w:rsidRPr="00723B42" w:rsidTr="007863BA">
        <w:tc>
          <w:tcPr>
            <w:tcW w:w="9526" w:type="dxa"/>
            <w:gridSpan w:val="7"/>
            <w:shd w:val="clear" w:color="auto" w:fill="auto"/>
            <w:vAlign w:val="center"/>
          </w:tcPr>
          <w:p w:rsidR="007863BA" w:rsidRPr="006E6697" w:rsidRDefault="007863BA" w:rsidP="007863BA">
            <w:pPr>
              <w:tabs>
                <w:tab w:val="left" w:pos="219"/>
                <w:tab w:val="left" w:pos="399"/>
                <w:tab w:val="left" w:pos="5963"/>
              </w:tabs>
              <w:autoSpaceDE w:val="0"/>
              <w:autoSpaceDN w:val="0"/>
              <w:adjustRightInd w:val="0"/>
              <w:ind w:left="95" w:right="90"/>
              <w:jc w:val="center"/>
              <w:rPr>
                <w:rFonts w:asciiTheme="minorBidi" w:hAnsiTheme="minorBidi" w:cstheme="minorBidi"/>
                <w:sz w:val="32"/>
                <w:szCs w:val="32"/>
                <w:rtl/>
                <w:lang w:bidi="ar-IQ"/>
              </w:rPr>
            </w:pPr>
            <w:r w:rsidRPr="007863BA">
              <w:rPr>
                <w:rFonts w:asciiTheme="minorBidi" w:hAnsiTheme="minorBidi" w:cs="Arial"/>
                <w:color w:val="000000" w:themeColor="text1"/>
                <w:sz w:val="32"/>
                <w:szCs w:val="32"/>
                <w:rtl/>
                <w:lang w:bidi="ar-IQ"/>
              </w:rPr>
              <w:t>تشريح</w:t>
            </w:r>
          </w:p>
        </w:tc>
      </w:tr>
      <w:tr w:rsidR="007863BA" w:rsidRPr="00723B42" w:rsidTr="007863BA">
        <w:trPr>
          <w:trHeight w:val="431"/>
        </w:trPr>
        <w:tc>
          <w:tcPr>
            <w:tcW w:w="9526" w:type="dxa"/>
            <w:gridSpan w:val="7"/>
            <w:shd w:val="clear" w:color="auto" w:fill="DEEAF6"/>
            <w:vAlign w:val="center"/>
          </w:tcPr>
          <w:p w:rsidR="007863BA" w:rsidRPr="00723B42" w:rsidRDefault="007863BA" w:rsidP="005B2E63">
            <w:pPr>
              <w:numPr>
                <w:ilvl w:val="0"/>
                <w:numId w:val="23"/>
              </w:numPr>
              <w:tabs>
                <w:tab w:val="left" w:pos="219"/>
                <w:tab w:val="left" w:pos="399"/>
              </w:tabs>
              <w:autoSpaceDE w:val="0"/>
              <w:autoSpaceDN w:val="0"/>
              <w:bidi/>
              <w:adjustRightInd w:val="0"/>
              <w:spacing w:after="0" w:line="240" w:lineRule="auto"/>
              <w:ind w:left="95" w:right="90" w:firstLine="0"/>
              <w:rPr>
                <w:rFonts w:asciiTheme="minorBidi" w:hAnsiTheme="minorBidi" w:cstheme="minorBidi"/>
                <w:sz w:val="28"/>
                <w:szCs w:val="28"/>
                <w:rtl/>
                <w:lang w:bidi="ar-IQ"/>
              </w:rPr>
            </w:pPr>
            <w:r>
              <w:rPr>
                <w:rFonts w:asciiTheme="minorBidi" w:hAnsiTheme="minorBidi" w:cstheme="minorBidi" w:hint="cs"/>
                <w:sz w:val="28"/>
                <w:szCs w:val="28"/>
                <w:rtl/>
              </w:rPr>
              <w:t>رمز المقرر</w:t>
            </w:r>
          </w:p>
        </w:tc>
      </w:tr>
      <w:tr w:rsidR="007863BA" w:rsidRPr="00723B42" w:rsidTr="007863BA">
        <w:tc>
          <w:tcPr>
            <w:tcW w:w="9526" w:type="dxa"/>
            <w:gridSpan w:val="7"/>
            <w:shd w:val="clear" w:color="auto" w:fill="auto"/>
            <w:vAlign w:val="center"/>
          </w:tcPr>
          <w:p w:rsidR="007863BA" w:rsidRPr="00723B42" w:rsidRDefault="007863BA" w:rsidP="007863BA">
            <w:pPr>
              <w:tabs>
                <w:tab w:val="left" w:pos="219"/>
                <w:tab w:val="left" w:pos="399"/>
              </w:tabs>
              <w:autoSpaceDE w:val="0"/>
              <w:autoSpaceDN w:val="0"/>
              <w:adjustRightInd w:val="0"/>
              <w:ind w:left="95" w:right="90"/>
              <w:jc w:val="center"/>
              <w:rPr>
                <w:rFonts w:asciiTheme="minorBidi" w:hAnsiTheme="minorBidi" w:cstheme="minorBidi"/>
                <w:sz w:val="28"/>
                <w:szCs w:val="28"/>
                <w:lang w:bidi="ar-IQ"/>
              </w:rPr>
            </w:pPr>
            <w:r>
              <w:rPr>
                <w:rFonts w:asciiTheme="minorBidi" w:hAnsiTheme="minorBidi" w:cstheme="minorBidi"/>
                <w:sz w:val="28"/>
                <w:szCs w:val="28"/>
                <w:lang w:bidi="ar-IQ"/>
              </w:rPr>
              <w:t>FOR 401</w:t>
            </w:r>
          </w:p>
        </w:tc>
      </w:tr>
      <w:tr w:rsidR="007863BA" w:rsidRPr="00723B42" w:rsidTr="007863BA">
        <w:tc>
          <w:tcPr>
            <w:tcW w:w="9526" w:type="dxa"/>
            <w:gridSpan w:val="7"/>
            <w:shd w:val="clear" w:color="auto" w:fill="DEEAF6"/>
            <w:vAlign w:val="center"/>
          </w:tcPr>
          <w:p w:rsidR="007863BA" w:rsidRPr="00723B42" w:rsidRDefault="007863BA" w:rsidP="005B2E63">
            <w:pPr>
              <w:numPr>
                <w:ilvl w:val="0"/>
                <w:numId w:val="23"/>
              </w:numPr>
              <w:tabs>
                <w:tab w:val="left" w:pos="219"/>
                <w:tab w:val="left" w:pos="399"/>
              </w:tabs>
              <w:autoSpaceDE w:val="0"/>
              <w:autoSpaceDN w:val="0"/>
              <w:bidi/>
              <w:adjustRightInd w:val="0"/>
              <w:spacing w:after="0" w:line="240" w:lineRule="auto"/>
              <w:ind w:left="95" w:right="90" w:firstLine="0"/>
              <w:rPr>
                <w:rFonts w:asciiTheme="minorBidi" w:hAnsiTheme="minorBidi" w:cstheme="minorBidi"/>
                <w:sz w:val="28"/>
                <w:szCs w:val="28"/>
                <w:rtl/>
                <w:lang w:bidi="ar-IQ"/>
              </w:rPr>
            </w:pPr>
            <w:r w:rsidRPr="00723B42">
              <w:rPr>
                <w:rFonts w:asciiTheme="minorBidi" w:hAnsiTheme="minorBidi" w:cstheme="minorBidi"/>
                <w:sz w:val="28"/>
                <w:szCs w:val="28"/>
                <w:rtl/>
              </w:rPr>
              <w:t>الفصل / السنة:</w:t>
            </w:r>
          </w:p>
        </w:tc>
      </w:tr>
      <w:tr w:rsidR="007863BA" w:rsidRPr="00723B42" w:rsidTr="007863BA">
        <w:tc>
          <w:tcPr>
            <w:tcW w:w="9526" w:type="dxa"/>
            <w:gridSpan w:val="7"/>
            <w:shd w:val="clear" w:color="auto" w:fill="auto"/>
            <w:vAlign w:val="center"/>
          </w:tcPr>
          <w:p w:rsidR="007863BA" w:rsidRPr="00723B42" w:rsidRDefault="007863BA" w:rsidP="007863BA">
            <w:pPr>
              <w:tabs>
                <w:tab w:val="left" w:pos="219"/>
                <w:tab w:val="left" w:pos="399"/>
              </w:tabs>
              <w:autoSpaceDE w:val="0"/>
              <w:autoSpaceDN w:val="0"/>
              <w:adjustRightInd w:val="0"/>
              <w:ind w:left="95" w:right="90"/>
              <w:jc w:val="center"/>
              <w:rPr>
                <w:rFonts w:asciiTheme="minorBidi" w:hAnsiTheme="minorBidi" w:cstheme="minorBidi"/>
                <w:sz w:val="28"/>
                <w:szCs w:val="28"/>
                <w:lang w:bidi="ar-IQ"/>
              </w:rPr>
            </w:pPr>
            <w:r w:rsidRPr="007863BA">
              <w:rPr>
                <w:rFonts w:asciiTheme="minorBidi" w:hAnsiTheme="minorBidi" w:cs="Arial"/>
                <w:sz w:val="28"/>
                <w:szCs w:val="28"/>
                <w:rtl/>
                <w:lang w:bidi="ar-IQ"/>
              </w:rPr>
              <w:t>المستوى الرابع / الفصل الدراسي الثاني</w:t>
            </w:r>
          </w:p>
        </w:tc>
      </w:tr>
      <w:tr w:rsidR="007863BA" w:rsidRPr="00723B42" w:rsidTr="007863BA">
        <w:tc>
          <w:tcPr>
            <w:tcW w:w="9526" w:type="dxa"/>
            <w:gridSpan w:val="7"/>
            <w:shd w:val="clear" w:color="auto" w:fill="DEEAF6"/>
            <w:vAlign w:val="center"/>
          </w:tcPr>
          <w:p w:rsidR="007863BA" w:rsidRPr="00723B42" w:rsidRDefault="007863BA" w:rsidP="005B2E63">
            <w:pPr>
              <w:numPr>
                <w:ilvl w:val="0"/>
                <w:numId w:val="23"/>
              </w:numPr>
              <w:tabs>
                <w:tab w:val="left" w:pos="219"/>
                <w:tab w:val="left" w:pos="399"/>
              </w:tabs>
              <w:autoSpaceDE w:val="0"/>
              <w:autoSpaceDN w:val="0"/>
              <w:bidi/>
              <w:adjustRightInd w:val="0"/>
              <w:spacing w:after="0" w:line="240" w:lineRule="auto"/>
              <w:ind w:left="95" w:right="90" w:firstLine="0"/>
              <w:rPr>
                <w:rFonts w:asciiTheme="minorBidi" w:hAnsiTheme="minorBidi" w:cstheme="minorBidi"/>
                <w:sz w:val="28"/>
                <w:szCs w:val="28"/>
                <w:rtl/>
                <w:lang w:bidi="ar-IQ"/>
              </w:rPr>
            </w:pPr>
            <w:r>
              <w:rPr>
                <w:rFonts w:asciiTheme="minorBidi" w:hAnsiTheme="minorBidi" w:cstheme="minorBidi" w:hint="cs"/>
                <w:sz w:val="28"/>
                <w:szCs w:val="28"/>
                <w:rtl/>
                <w:lang w:bidi="ar-IQ"/>
              </w:rPr>
              <w:t>تاريخ إعداد هذا الوصف</w:t>
            </w:r>
          </w:p>
        </w:tc>
      </w:tr>
      <w:tr w:rsidR="007863BA" w:rsidRPr="00723B42" w:rsidTr="007863BA">
        <w:tc>
          <w:tcPr>
            <w:tcW w:w="9526" w:type="dxa"/>
            <w:gridSpan w:val="7"/>
            <w:shd w:val="clear" w:color="auto" w:fill="auto"/>
            <w:vAlign w:val="center"/>
          </w:tcPr>
          <w:p w:rsidR="007863BA" w:rsidRPr="00723B42" w:rsidRDefault="007863BA" w:rsidP="007863BA">
            <w:pPr>
              <w:tabs>
                <w:tab w:val="left" w:pos="219"/>
                <w:tab w:val="left" w:pos="7878"/>
              </w:tabs>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2025- 2026</w:t>
            </w:r>
          </w:p>
        </w:tc>
      </w:tr>
      <w:tr w:rsidR="007863BA" w:rsidRPr="00723B42" w:rsidTr="007863BA">
        <w:tc>
          <w:tcPr>
            <w:tcW w:w="9526" w:type="dxa"/>
            <w:gridSpan w:val="7"/>
            <w:shd w:val="clear" w:color="auto" w:fill="DEEAF6"/>
            <w:vAlign w:val="center"/>
          </w:tcPr>
          <w:p w:rsidR="007863BA" w:rsidRPr="00723B42" w:rsidRDefault="007863BA" w:rsidP="005B2E63">
            <w:pPr>
              <w:numPr>
                <w:ilvl w:val="0"/>
                <w:numId w:val="23"/>
              </w:numPr>
              <w:tabs>
                <w:tab w:val="left" w:pos="219"/>
                <w:tab w:val="left" w:pos="399"/>
              </w:tabs>
              <w:bidi/>
              <w:spacing w:after="0" w:line="240" w:lineRule="auto"/>
              <w:ind w:left="95" w:right="90" w:firstLine="0"/>
              <w:rPr>
                <w:rFonts w:asciiTheme="minorBidi" w:hAnsiTheme="minorBidi" w:cstheme="minorBidi"/>
                <w:sz w:val="28"/>
                <w:szCs w:val="28"/>
                <w:rtl/>
              </w:rPr>
            </w:pPr>
            <w:r>
              <w:rPr>
                <w:rFonts w:asciiTheme="minorBidi" w:hAnsiTheme="minorBidi" w:cstheme="minorBidi" w:hint="cs"/>
                <w:sz w:val="28"/>
                <w:szCs w:val="28"/>
                <w:rtl/>
              </w:rPr>
              <w:t>أنماط الحضور المتاحة:</w:t>
            </w:r>
          </w:p>
        </w:tc>
      </w:tr>
      <w:tr w:rsidR="007863BA" w:rsidRPr="00723B42" w:rsidTr="007863BA">
        <w:tc>
          <w:tcPr>
            <w:tcW w:w="9526" w:type="dxa"/>
            <w:gridSpan w:val="7"/>
            <w:shd w:val="clear" w:color="auto" w:fill="auto"/>
            <w:vAlign w:val="center"/>
          </w:tcPr>
          <w:p w:rsidR="007863BA" w:rsidRPr="00723B42" w:rsidRDefault="007863BA" w:rsidP="007863BA">
            <w:pPr>
              <w:shd w:val="clear" w:color="auto" w:fill="FFFFFF"/>
              <w:tabs>
                <w:tab w:val="left" w:pos="219"/>
                <w:tab w:val="left" w:pos="399"/>
              </w:tabs>
              <w:autoSpaceDE w:val="0"/>
              <w:autoSpaceDN w:val="0"/>
              <w:adjustRightInd w:val="0"/>
              <w:ind w:left="95" w:right="90"/>
              <w:jc w:val="center"/>
              <w:rPr>
                <w:rFonts w:asciiTheme="minorBidi" w:hAnsiTheme="minorBidi" w:cstheme="minorBidi"/>
                <w:sz w:val="28"/>
                <w:szCs w:val="28"/>
                <w:rtl/>
                <w:lang w:bidi="ar-IQ"/>
              </w:rPr>
            </w:pPr>
          </w:p>
        </w:tc>
      </w:tr>
      <w:tr w:rsidR="007863BA" w:rsidRPr="00723B42" w:rsidTr="007863BA">
        <w:trPr>
          <w:trHeight w:val="440"/>
        </w:trPr>
        <w:tc>
          <w:tcPr>
            <w:tcW w:w="9526" w:type="dxa"/>
            <w:gridSpan w:val="7"/>
            <w:shd w:val="clear" w:color="auto" w:fill="DEEAF6"/>
            <w:vAlign w:val="center"/>
          </w:tcPr>
          <w:p w:rsidR="007863BA" w:rsidRPr="00DD25DB" w:rsidRDefault="007863BA" w:rsidP="005B2E63">
            <w:pPr>
              <w:numPr>
                <w:ilvl w:val="0"/>
                <w:numId w:val="23"/>
              </w:numPr>
              <w:tabs>
                <w:tab w:val="left" w:pos="219"/>
                <w:tab w:val="left" w:pos="399"/>
              </w:tabs>
              <w:bidi/>
              <w:spacing w:after="0" w:line="240" w:lineRule="auto"/>
              <w:ind w:right="90"/>
              <w:rPr>
                <w:rFonts w:asciiTheme="minorBidi" w:hAnsiTheme="minorBidi" w:cstheme="minorBidi"/>
                <w:sz w:val="28"/>
                <w:szCs w:val="28"/>
                <w:rtl/>
              </w:rPr>
            </w:pPr>
            <w:r w:rsidRPr="007863BA">
              <w:rPr>
                <w:rFonts w:asciiTheme="minorBidi" w:hAnsiTheme="minorBidi" w:cs="Arial"/>
                <w:sz w:val="28"/>
                <w:szCs w:val="28"/>
                <w:rtl/>
              </w:rPr>
              <w:t>إجمالي ساعات الدراسة</w:t>
            </w:r>
          </w:p>
        </w:tc>
      </w:tr>
      <w:tr w:rsidR="007863BA" w:rsidRPr="00723B42" w:rsidTr="007863BA">
        <w:tc>
          <w:tcPr>
            <w:tcW w:w="9526" w:type="dxa"/>
            <w:gridSpan w:val="7"/>
            <w:shd w:val="clear" w:color="auto" w:fill="auto"/>
            <w:vAlign w:val="center"/>
          </w:tcPr>
          <w:p w:rsidR="007863BA" w:rsidRPr="00723B42" w:rsidRDefault="007863BA" w:rsidP="007863BA">
            <w:pPr>
              <w:shd w:val="clear" w:color="auto" w:fill="FFFFFF"/>
              <w:tabs>
                <w:tab w:val="left" w:pos="219"/>
                <w:tab w:val="left" w:pos="399"/>
              </w:tabs>
              <w:autoSpaceDE w:val="0"/>
              <w:autoSpaceDN w:val="0"/>
              <w:adjustRightInd w:val="0"/>
              <w:ind w:left="95" w:right="90"/>
              <w:jc w:val="center"/>
              <w:rPr>
                <w:rFonts w:asciiTheme="minorBidi" w:hAnsiTheme="minorBidi" w:cstheme="minorBidi"/>
                <w:sz w:val="28"/>
                <w:szCs w:val="28"/>
                <w:rtl/>
                <w:lang w:bidi="ar-IQ"/>
              </w:rPr>
            </w:pPr>
            <w:r>
              <w:rPr>
                <w:rFonts w:hint="cs"/>
                <w:sz w:val="28"/>
                <w:szCs w:val="28"/>
                <w:rtl/>
              </w:rPr>
              <w:t>60 ساعة / 3وحدات</w:t>
            </w:r>
          </w:p>
        </w:tc>
      </w:tr>
      <w:tr w:rsidR="007863BA" w:rsidRPr="00723B42" w:rsidTr="007863BA">
        <w:tc>
          <w:tcPr>
            <w:tcW w:w="9526" w:type="dxa"/>
            <w:gridSpan w:val="7"/>
            <w:shd w:val="clear" w:color="auto" w:fill="DEEAF6"/>
            <w:vAlign w:val="center"/>
          </w:tcPr>
          <w:p w:rsidR="007863BA" w:rsidRPr="00723B42" w:rsidRDefault="007863BA" w:rsidP="005B2E63">
            <w:pPr>
              <w:numPr>
                <w:ilvl w:val="0"/>
                <w:numId w:val="23"/>
              </w:numPr>
              <w:tabs>
                <w:tab w:val="left" w:pos="219"/>
                <w:tab w:val="left" w:pos="399"/>
              </w:tabs>
              <w:bidi/>
              <w:spacing w:after="0" w:line="240" w:lineRule="auto"/>
              <w:ind w:left="95" w:right="90" w:firstLine="0"/>
              <w:rPr>
                <w:rFonts w:asciiTheme="minorBidi" w:hAnsiTheme="minorBidi" w:cstheme="minorBidi"/>
                <w:sz w:val="28"/>
                <w:szCs w:val="28"/>
                <w:rtl/>
              </w:rPr>
            </w:pPr>
            <w:r>
              <w:rPr>
                <w:rFonts w:asciiTheme="minorBidi" w:hAnsiTheme="minorBidi" w:cstheme="minorBidi"/>
                <w:sz w:val="28"/>
                <w:szCs w:val="28"/>
                <w:rtl/>
              </w:rPr>
              <w:t>اسم منسق المقرر (إذا كان أكثر من واحد فتُذكر جميع الأسماء)</w:t>
            </w:r>
          </w:p>
        </w:tc>
      </w:tr>
      <w:tr w:rsidR="007863BA" w:rsidRPr="00723B42" w:rsidTr="007863BA">
        <w:tc>
          <w:tcPr>
            <w:tcW w:w="9526" w:type="dxa"/>
            <w:gridSpan w:val="7"/>
            <w:shd w:val="clear" w:color="auto" w:fill="auto"/>
            <w:vAlign w:val="center"/>
          </w:tcPr>
          <w:p w:rsidR="007863BA" w:rsidRPr="00723B42" w:rsidRDefault="007863BA" w:rsidP="007863BA">
            <w:pPr>
              <w:shd w:val="clear" w:color="auto" w:fill="FFFFFF"/>
              <w:tabs>
                <w:tab w:val="left" w:pos="219"/>
                <w:tab w:val="left" w:pos="399"/>
              </w:tabs>
              <w:autoSpaceDE w:val="0"/>
              <w:autoSpaceDN w:val="0"/>
              <w:adjustRightInd w:val="0"/>
              <w:ind w:left="95" w:right="90"/>
              <w:jc w:val="center"/>
              <w:rPr>
                <w:rFonts w:asciiTheme="minorBidi" w:hAnsiTheme="minorBidi" w:cstheme="minorBidi"/>
                <w:sz w:val="28"/>
                <w:szCs w:val="28"/>
                <w:lang w:bidi="ar-IQ"/>
              </w:rPr>
            </w:pPr>
          </w:p>
        </w:tc>
      </w:tr>
      <w:tr w:rsidR="007863BA" w:rsidRPr="00723B42" w:rsidTr="007863BA">
        <w:tc>
          <w:tcPr>
            <w:tcW w:w="9526" w:type="dxa"/>
            <w:gridSpan w:val="7"/>
            <w:shd w:val="clear" w:color="auto" w:fill="DEEAF6"/>
            <w:vAlign w:val="center"/>
          </w:tcPr>
          <w:p w:rsidR="007863BA" w:rsidRPr="00723B42" w:rsidRDefault="007863BA" w:rsidP="005B2E63">
            <w:pPr>
              <w:numPr>
                <w:ilvl w:val="0"/>
                <w:numId w:val="23"/>
              </w:numPr>
              <w:tabs>
                <w:tab w:val="left" w:pos="219"/>
                <w:tab w:val="left" w:pos="399"/>
              </w:tabs>
              <w:bidi/>
              <w:spacing w:after="0" w:line="240" w:lineRule="auto"/>
              <w:ind w:left="95" w:right="90" w:firstLine="0"/>
              <w:rPr>
                <w:rFonts w:asciiTheme="minorBidi" w:hAnsiTheme="minorBidi" w:cstheme="minorBidi"/>
                <w:sz w:val="28"/>
                <w:szCs w:val="28"/>
                <w:rtl/>
                <w:lang w:bidi="ar-IQ"/>
              </w:rPr>
            </w:pPr>
            <w:r>
              <w:rPr>
                <w:rFonts w:asciiTheme="minorBidi" w:hAnsiTheme="minorBidi" w:cstheme="minorBidi"/>
                <w:sz w:val="28"/>
                <w:szCs w:val="28"/>
                <w:rtl/>
              </w:rPr>
              <w:t>أهداف المقرر</w:t>
            </w:r>
          </w:p>
        </w:tc>
      </w:tr>
      <w:tr w:rsidR="007863BA" w:rsidRPr="00723B42" w:rsidTr="007863BA">
        <w:tc>
          <w:tcPr>
            <w:tcW w:w="9526" w:type="dxa"/>
            <w:gridSpan w:val="7"/>
            <w:shd w:val="clear" w:color="auto" w:fill="auto"/>
            <w:vAlign w:val="center"/>
          </w:tcPr>
          <w:p w:rsidR="007863BA" w:rsidRPr="00723B42" w:rsidRDefault="007863BA" w:rsidP="007863BA">
            <w:pPr>
              <w:autoSpaceDE w:val="0"/>
              <w:autoSpaceDN w:val="0"/>
              <w:adjustRightInd w:val="0"/>
              <w:spacing w:line="276" w:lineRule="auto"/>
              <w:ind w:left="95" w:right="90"/>
              <w:jc w:val="center"/>
              <w:rPr>
                <w:rFonts w:asciiTheme="minorBidi" w:hAnsiTheme="minorBidi" w:cstheme="minorBidi"/>
                <w:sz w:val="28"/>
                <w:szCs w:val="28"/>
                <w:rtl/>
                <w:lang w:bidi="ar-IQ"/>
              </w:rPr>
            </w:pPr>
            <w:r w:rsidRPr="007863BA">
              <w:t>.</w:t>
            </w:r>
            <w:r w:rsidRPr="007863BA">
              <w:rPr>
                <w:rtl/>
              </w:rPr>
              <w:t>تعريف الطلاب بأساسيات التشريح البشري وربطها بتطبيقات متنوعة</w:t>
            </w:r>
          </w:p>
        </w:tc>
      </w:tr>
      <w:tr w:rsidR="007863BA" w:rsidRPr="00723B42" w:rsidTr="007863BA">
        <w:trPr>
          <w:trHeight w:val="70"/>
        </w:trPr>
        <w:tc>
          <w:tcPr>
            <w:tcW w:w="9526" w:type="dxa"/>
            <w:gridSpan w:val="7"/>
            <w:shd w:val="clear" w:color="auto" w:fill="DEEAF6"/>
            <w:vAlign w:val="center"/>
          </w:tcPr>
          <w:p w:rsidR="007863BA" w:rsidRPr="00723B42" w:rsidRDefault="007863BA" w:rsidP="005B2E63">
            <w:pPr>
              <w:numPr>
                <w:ilvl w:val="0"/>
                <w:numId w:val="23"/>
              </w:numPr>
              <w:tabs>
                <w:tab w:val="left" w:pos="399"/>
              </w:tabs>
              <w:bidi/>
              <w:spacing w:after="0" w:line="240" w:lineRule="auto"/>
              <w:ind w:left="95" w:right="90" w:firstLine="0"/>
              <w:rPr>
                <w:rFonts w:asciiTheme="minorBidi" w:hAnsiTheme="minorBidi" w:cstheme="minorBidi"/>
                <w:sz w:val="28"/>
                <w:szCs w:val="28"/>
                <w:rtl/>
                <w:lang w:bidi="ar-IQ"/>
              </w:rPr>
            </w:pPr>
            <w:r w:rsidRPr="00723B42">
              <w:rPr>
                <w:rFonts w:asciiTheme="minorBidi" w:hAnsiTheme="minorBidi" w:cstheme="minorBidi"/>
                <w:sz w:val="28"/>
                <w:szCs w:val="28"/>
                <w:rtl/>
              </w:rPr>
              <w:t>استراتيجيات التعليم والتعلم</w:t>
            </w:r>
          </w:p>
        </w:tc>
      </w:tr>
      <w:tr w:rsidR="007863BA" w:rsidRPr="00723B42" w:rsidTr="007863BA">
        <w:trPr>
          <w:trHeight w:val="70"/>
        </w:trPr>
        <w:tc>
          <w:tcPr>
            <w:tcW w:w="9526" w:type="dxa"/>
            <w:gridSpan w:val="7"/>
            <w:shd w:val="clear" w:color="auto" w:fill="FFFFFF" w:themeFill="background1"/>
            <w:vAlign w:val="center"/>
          </w:tcPr>
          <w:p w:rsidR="007863BA" w:rsidRPr="00723B42" w:rsidRDefault="007863BA" w:rsidP="007863BA">
            <w:pPr>
              <w:tabs>
                <w:tab w:val="left" w:pos="399"/>
              </w:tabs>
              <w:bidi/>
              <w:spacing w:after="0" w:line="240" w:lineRule="auto"/>
              <w:ind w:right="90"/>
              <w:jc w:val="center"/>
              <w:rPr>
                <w:rFonts w:asciiTheme="minorBidi" w:hAnsiTheme="minorBidi" w:cstheme="minorBidi"/>
                <w:sz w:val="28"/>
                <w:szCs w:val="28"/>
                <w:rtl/>
              </w:rPr>
            </w:pPr>
          </w:p>
        </w:tc>
      </w:tr>
      <w:tr w:rsidR="007863BA" w:rsidRPr="00723B42" w:rsidTr="007863BA">
        <w:tc>
          <w:tcPr>
            <w:tcW w:w="9526" w:type="dxa"/>
            <w:gridSpan w:val="7"/>
            <w:shd w:val="clear" w:color="auto" w:fill="DEEAF6"/>
            <w:vAlign w:val="center"/>
          </w:tcPr>
          <w:p w:rsidR="007863BA" w:rsidRPr="00723B42" w:rsidRDefault="007863BA" w:rsidP="005B2E63">
            <w:pPr>
              <w:numPr>
                <w:ilvl w:val="0"/>
                <w:numId w:val="23"/>
              </w:numPr>
              <w:bidi/>
              <w:spacing w:after="0" w:line="240" w:lineRule="auto"/>
              <w:ind w:left="95" w:right="90" w:firstLine="0"/>
              <w:jc w:val="center"/>
              <w:rPr>
                <w:rFonts w:asciiTheme="minorBidi" w:hAnsiTheme="minorBidi" w:cstheme="minorBidi"/>
                <w:sz w:val="28"/>
                <w:szCs w:val="28"/>
                <w:rtl/>
                <w:lang w:bidi="ar-IQ"/>
              </w:rPr>
            </w:pPr>
            <w:r>
              <w:rPr>
                <w:rFonts w:asciiTheme="minorBidi" w:hAnsiTheme="minorBidi" w:cstheme="minorBidi"/>
                <w:sz w:val="28"/>
                <w:szCs w:val="28"/>
                <w:rtl/>
              </w:rPr>
              <w:t>هيكل المقرر</w:t>
            </w:r>
          </w:p>
        </w:tc>
      </w:tr>
      <w:tr w:rsidR="007863BA" w:rsidRPr="002000F5" w:rsidTr="007863BA">
        <w:trPr>
          <w:trHeight w:val="182"/>
        </w:trPr>
        <w:tc>
          <w:tcPr>
            <w:tcW w:w="1173" w:type="dxa"/>
            <w:shd w:val="clear" w:color="auto" w:fill="BDD6EE"/>
            <w:vAlign w:val="center"/>
          </w:tcPr>
          <w:p w:rsidR="007863BA" w:rsidRPr="00DD25DB" w:rsidRDefault="007863BA" w:rsidP="007863BA">
            <w:pPr>
              <w:bidi/>
              <w:ind w:left="95" w:right="90"/>
              <w:jc w:val="center"/>
              <w:rPr>
                <w:rFonts w:asciiTheme="minorBidi" w:hAnsiTheme="minorBidi" w:cstheme="minorBidi"/>
                <w:sz w:val="28"/>
                <w:szCs w:val="28"/>
                <w:rtl/>
              </w:rPr>
            </w:pPr>
            <w:r w:rsidRPr="00DD25DB">
              <w:rPr>
                <w:rFonts w:asciiTheme="minorBidi" w:hAnsiTheme="minorBidi" w:cstheme="minorBidi"/>
                <w:sz w:val="28"/>
                <w:szCs w:val="28"/>
                <w:rtl/>
              </w:rPr>
              <w:t>الأسبوع</w:t>
            </w:r>
          </w:p>
        </w:tc>
        <w:tc>
          <w:tcPr>
            <w:tcW w:w="527" w:type="dxa"/>
            <w:shd w:val="clear" w:color="auto" w:fill="BDD6EE"/>
            <w:vAlign w:val="center"/>
          </w:tcPr>
          <w:p w:rsidR="007863BA" w:rsidRPr="00DD25DB" w:rsidRDefault="007863BA" w:rsidP="007863BA">
            <w:pPr>
              <w:bidi/>
              <w:ind w:left="95" w:right="90"/>
              <w:jc w:val="center"/>
              <w:rPr>
                <w:rFonts w:asciiTheme="minorBidi" w:hAnsiTheme="minorBidi" w:cstheme="minorBidi"/>
                <w:sz w:val="28"/>
                <w:szCs w:val="28"/>
                <w:rtl/>
              </w:rPr>
            </w:pPr>
            <w:r w:rsidRPr="00DD25DB">
              <w:rPr>
                <w:rFonts w:asciiTheme="minorBidi" w:hAnsiTheme="minorBidi" w:cstheme="minorBidi"/>
                <w:sz w:val="28"/>
                <w:szCs w:val="28"/>
                <w:rtl/>
              </w:rPr>
              <w:t>الساعات</w:t>
            </w:r>
          </w:p>
        </w:tc>
        <w:tc>
          <w:tcPr>
            <w:tcW w:w="1165" w:type="dxa"/>
            <w:shd w:val="clear" w:color="auto" w:fill="BDD6EE"/>
            <w:vAlign w:val="center"/>
          </w:tcPr>
          <w:p w:rsidR="007863BA" w:rsidRPr="00DD25DB" w:rsidRDefault="007863BA" w:rsidP="007863BA">
            <w:pPr>
              <w:bidi/>
              <w:ind w:right="90"/>
              <w:jc w:val="center"/>
              <w:rPr>
                <w:rFonts w:asciiTheme="minorBidi" w:hAnsiTheme="minorBidi" w:cstheme="minorBidi"/>
                <w:sz w:val="28"/>
                <w:szCs w:val="28"/>
                <w:rtl/>
              </w:rPr>
            </w:pPr>
            <w:r w:rsidRPr="00DD25DB">
              <w:rPr>
                <w:rFonts w:asciiTheme="minorBidi" w:hAnsiTheme="minorBidi" w:cstheme="minorBidi"/>
                <w:sz w:val="28"/>
                <w:szCs w:val="28"/>
                <w:rtl/>
              </w:rPr>
              <w:t>مخرجات التعلم المطلوبة</w:t>
            </w:r>
          </w:p>
        </w:tc>
        <w:tc>
          <w:tcPr>
            <w:tcW w:w="2880" w:type="dxa"/>
            <w:gridSpan w:val="2"/>
            <w:shd w:val="clear" w:color="auto" w:fill="BDD6EE"/>
            <w:vAlign w:val="center"/>
          </w:tcPr>
          <w:p w:rsidR="007863BA" w:rsidRPr="00DD25DB" w:rsidRDefault="007863BA" w:rsidP="007863BA">
            <w:pPr>
              <w:ind w:left="95" w:right="90"/>
              <w:jc w:val="center"/>
              <w:rPr>
                <w:rFonts w:asciiTheme="minorBidi" w:hAnsiTheme="minorBidi" w:cstheme="minorBidi"/>
                <w:sz w:val="28"/>
                <w:szCs w:val="28"/>
              </w:rPr>
            </w:pPr>
            <w:r w:rsidRPr="007863BA">
              <w:rPr>
                <w:rFonts w:asciiTheme="minorBidi" w:hAnsiTheme="minorBidi" w:cs="Arial"/>
                <w:sz w:val="28"/>
                <w:szCs w:val="28"/>
                <w:rtl/>
              </w:rPr>
              <w:t>اسم الوحدة أو الموضوع</w:t>
            </w:r>
          </w:p>
        </w:tc>
        <w:tc>
          <w:tcPr>
            <w:tcW w:w="2160" w:type="dxa"/>
            <w:shd w:val="clear" w:color="auto" w:fill="BDD6EE"/>
            <w:vAlign w:val="center"/>
          </w:tcPr>
          <w:p w:rsidR="007863BA" w:rsidRPr="00DD25DB" w:rsidRDefault="007863BA" w:rsidP="007863BA">
            <w:pPr>
              <w:ind w:left="95" w:right="90"/>
              <w:jc w:val="center"/>
              <w:rPr>
                <w:rFonts w:asciiTheme="minorBidi" w:hAnsiTheme="minorBidi" w:cstheme="minorBidi"/>
                <w:sz w:val="28"/>
                <w:szCs w:val="28"/>
                <w:rtl/>
              </w:rPr>
            </w:pPr>
            <w:r w:rsidRPr="007863BA">
              <w:rPr>
                <w:rFonts w:asciiTheme="minorBidi" w:hAnsiTheme="minorBidi" w:cs="Arial"/>
                <w:sz w:val="28"/>
                <w:szCs w:val="28"/>
                <w:rtl/>
              </w:rPr>
              <w:t>أسلوب التعلم</w:t>
            </w:r>
          </w:p>
        </w:tc>
        <w:tc>
          <w:tcPr>
            <w:tcW w:w="1621" w:type="dxa"/>
            <w:shd w:val="clear" w:color="auto" w:fill="BDD6EE"/>
            <w:vAlign w:val="center"/>
          </w:tcPr>
          <w:p w:rsidR="007863BA" w:rsidRPr="00DD25DB" w:rsidRDefault="007863BA" w:rsidP="007863BA">
            <w:pPr>
              <w:bidi/>
              <w:ind w:left="95" w:right="90"/>
              <w:jc w:val="center"/>
              <w:rPr>
                <w:rFonts w:asciiTheme="minorBidi" w:hAnsiTheme="minorBidi" w:cstheme="minorBidi"/>
                <w:sz w:val="28"/>
                <w:szCs w:val="28"/>
                <w:rtl/>
              </w:rPr>
            </w:pPr>
            <w:r w:rsidRPr="00DD25DB">
              <w:rPr>
                <w:rFonts w:asciiTheme="minorBidi" w:hAnsiTheme="minorBidi" w:cstheme="minorBidi"/>
                <w:sz w:val="28"/>
                <w:szCs w:val="28"/>
                <w:rtl/>
              </w:rPr>
              <w:t>أسلوب التقييم</w:t>
            </w:r>
          </w:p>
        </w:tc>
      </w:tr>
      <w:tr w:rsidR="007863BA" w:rsidRPr="00723B42" w:rsidTr="007863BA">
        <w:trPr>
          <w:trHeight w:val="70"/>
        </w:trPr>
        <w:tc>
          <w:tcPr>
            <w:tcW w:w="1173" w:type="dxa"/>
            <w:shd w:val="clear" w:color="auto" w:fill="auto"/>
            <w:vAlign w:val="center"/>
          </w:tcPr>
          <w:p w:rsidR="007863BA" w:rsidRDefault="007863BA" w:rsidP="007863BA">
            <w:pPr>
              <w:jc w:val="center"/>
            </w:pPr>
            <w:r>
              <w:t>1</w:t>
            </w:r>
          </w:p>
        </w:tc>
        <w:tc>
          <w:tcPr>
            <w:tcW w:w="527" w:type="dxa"/>
            <w:shd w:val="clear" w:color="auto" w:fill="auto"/>
            <w:vAlign w:val="center"/>
          </w:tcPr>
          <w:p w:rsidR="007863BA" w:rsidRDefault="007863BA" w:rsidP="007863BA">
            <w:pPr>
              <w:jc w:val="center"/>
            </w:pPr>
            <w:r>
              <w:t>3</w:t>
            </w:r>
          </w:p>
        </w:tc>
        <w:tc>
          <w:tcPr>
            <w:tcW w:w="1165" w:type="dxa"/>
            <w:shd w:val="clear" w:color="auto" w:fill="auto"/>
            <w:vAlign w:val="center"/>
          </w:tcPr>
          <w:p w:rsidR="007863BA" w:rsidRDefault="007863BA" w:rsidP="007863BA">
            <w:pPr>
              <w:jc w:val="center"/>
            </w:pPr>
            <w:r>
              <w:rPr>
                <w:rFonts w:cs="Times New Roman"/>
                <w:rtl/>
              </w:rPr>
              <w:t>Understanding the Basics of Anatomy</w:t>
            </w:r>
          </w:p>
        </w:tc>
        <w:tc>
          <w:tcPr>
            <w:tcW w:w="2880" w:type="dxa"/>
            <w:gridSpan w:val="2"/>
            <w:shd w:val="clear" w:color="auto" w:fill="auto"/>
            <w:vAlign w:val="center"/>
          </w:tcPr>
          <w:p w:rsidR="007863BA" w:rsidRDefault="007863BA" w:rsidP="007863BA">
            <w:pPr>
              <w:jc w:val="center"/>
            </w:pPr>
            <w:r>
              <w:rPr>
                <w:rFonts w:cs="Times New Roman"/>
                <w:rtl/>
              </w:rPr>
              <w:t>Introduction to Anatomy</w:t>
            </w:r>
          </w:p>
        </w:tc>
        <w:tc>
          <w:tcPr>
            <w:tcW w:w="2160" w:type="dxa"/>
            <w:shd w:val="clear" w:color="auto" w:fill="auto"/>
            <w:vAlign w:val="center"/>
          </w:tcPr>
          <w:p w:rsidR="007863BA" w:rsidRDefault="007863BA" w:rsidP="007863BA">
            <w:pPr>
              <w:bidi/>
              <w:jc w:val="center"/>
            </w:pPr>
            <w:r>
              <w:rPr>
                <w:rFonts w:cs="Times New Roman"/>
                <w:rtl/>
              </w:rPr>
              <w:t>محاضرة</w:t>
            </w:r>
          </w:p>
        </w:tc>
        <w:tc>
          <w:tcPr>
            <w:tcW w:w="1621" w:type="dxa"/>
            <w:shd w:val="clear" w:color="auto" w:fill="auto"/>
            <w:vAlign w:val="center"/>
          </w:tcPr>
          <w:p w:rsidR="007863BA" w:rsidRDefault="007863BA" w:rsidP="007863BA">
            <w:pPr>
              <w:jc w:val="center"/>
            </w:pPr>
            <w:r>
              <w:rPr>
                <w:rFonts w:cs="Times New Roman"/>
                <w:rtl/>
              </w:rPr>
              <w:t>Daily Quiz</w:t>
            </w:r>
          </w:p>
        </w:tc>
      </w:tr>
      <w:tr w:rsidR="007863BA" w:rsidRPr="00723B42" w:rsidTr="007863BA">
        <w:trPr>
          <w:trHeight w:val="70"/>
        </w:trPr>
        <w:tc>
          <w:tcPr>
            <w:tcW w:w="1173" w:type="dxa"/>
            <w:shd w:val="clear" w:color="auto" w:fill="auto"/>
            <w:vAlign w:val="center"/>
          </w:tcPr>
          <w:p w:rsidR="007863BA" w:rsidRDefault="007863BA" w:rsidP="007863BA">
            <w:pPr>
              <w:jc w:val="center"/>
            </w:pPr>
            <w:r>
              <w:t>2</w:t>
            </w:r>
          </w:p>
        </w:tc>
        <w:tc>
          <w:tcPr>
            <w:tcW w:w="527" w:type="dxa"/>
            <w:shd w:val="clear" w:color="auto" w:fill="auto"/>
            <w:vAlign w:val="center"/>
          </w:tcPr>
          <w:p w:rsidR="007863BA" w:rsidRDefault="007863BA" w:rsidP="007863BA">
            <w:pPr>
              <w:jc w:val="center"/>
            </w:pPr>
            <w:r>
              <w:t>3</w:t>
            </w:r>
          </w:p>
        </w:tc>
        <w:tc>
          <w:tcPr>
            <w:tcW w:w="1165" w:type="dxa"/>
            <w:shd w:val="clear" w:color="auto" w:fill="auto"/>
            <w:vAlign w:val="center"/>
          </w:tcPr>
          <w:p w:rsidR="007863BA" w:rsidRDefault="007863BA" w:rsidP="007863BA">
            <w:pPr>
              <w:jc w:val="center"/>
            </w:pPr>
            <w:r>
              <w:rPr>
                <w:rFonts w:cs="Times New Roman"/>
                <w:rtl/>
              </w:rPr>
              <w:t>Knowledge of the Skeletal System</w:t>
            </w:r>
          </w:p>
        </w:tc>
        <w:tc>
          <w:tcPr>
            <w:tcW w:w="2880" w:type="dxa"/>
            <w:gridSpan w:val="2"/>
            <w:shd w:val="clear" w:color="auto" w:fill="auto"/>
            <w:vAlign w:val="center"/>
          </w:tcPr>
          <w:p w:rsidR="007863BA" w:rsidRDefault="007863BA" w:rsidP="007863BA">
            <w:pPr>
              <w:jc w:val="center"/>
            </w:pPr>
            <w:r>
              <w:rPr>
                <w:rFonts w:cs="Times New Roman"/>
                <w:rtl/>
              </w:rPr>
              <w:t>Bones</w:t>
            </w:r>
          </w:p>
        </w:tc>
        <w:tc>
          <w:tcPr>
            <w:tcW w:w="2160" w:type="dxa"/>
            <w:shd w:val="clear" w:color="auto" w:fill="auto"/>
            <w:vAlign w:val="center"/>
          </w:tcPr>
          <w:p w:rsidR="007863BA" w:rsidRDefault="007863BA" w:rsidP="007863BA">
            <w:pPr>
              <w:bidi/>
              <w:jc w:val="center"/>
            </w:pPr>
            <w:r>
              <w:rPr>
                <w:rFonts w:cs="Times New Roman"/>
                <w:rtl/>
              </w:rPr>
              <w:t>محاضرة</w:t>
            </w:r>
          </w:p>
        </w:tc>
        <w:tc>
          <w:tcPr>
            <w:tcW w:w="1621" w:type="dxa"/>
            <w:shd w:val="clear" w:color="auto" w:fill="auto"/>
            <w:vAlign w:val="center"/>
          </w:tcPr>
          <w:p w:rsidR="007863BA" w:rsidRDefault="007863BA" w:rsidP="007863BA">
            <w:pPr>
              <w:jc w:val="center"/>
            </w:pPr>
            <w:r>
              <w:rPr>
                <w:rFonts w:cs="Times New Roman"/>
                <w:rtl/>
              </w:rPr>
              <w:t>Discussion</w:t>
            </w:r>
          </w:p>
        </w:tc>
      </w:tr>
      <w:tr w:rsidR="007863BA" w:rsidRPr="00723B42" w:rsidTr="007863BA">
        <w:trPr>
          <w:trHeight w:val="70"/>
        </w:trPr>
        <w:tc>
          <w:tcPr>
            <w:tcW w:w="1173" w:type="dxa"/>
            <w:shd w:val="clear" w:color="auto" w:fill="auto"/>
            <w:vAlign w:val="center"/>
          </w:tcPr>
          <w:p w:rsidR="007863BA" w:rsidRDefault="007863BA" w:rsidP="007863BA">
            <w:pPr>
              <w:jc w:val="center"/>
            </w:pPr>
            <w:r>
              <w:t>3</w:t>
            </w:r>
          </w:p>
        </w:tc>
        <w:tc>
          <w:tcPr>
            <w:tcW w:w="527" w:type="dxa"/>
            <w:shd w:val="clear" w:color="auto" w:fill="auto"/>
            <w:vAlign w:val="center"/>
          </w:tcPr>
          <w:p w:rsidR="007863BA" w:rsidRDefault="007863BA" w:rsidP="007863BA">
            <w:pPr>
              <w:jc w:val="center"/>
            </w:pPr>
            <w:r>
              <w:t>3</w:t>
            </w:r>
          </w:p>
        </w:tc>
        <w:tc>
          <w:tcPr>
            <w:tcW w:w="1165" w:type="dxa"/>
            <w:shd w:val="clear" w:color="auto" w:fill="auto"/>
            <w:vAlign w:val="center"/>
          </w:tcPr>
          <w:p w:rsidR="007863BA" w:rsidRDefault="007863BA" w:rsidP="007863BA">
            <w:pPr>
              <w:jc w:val="center"/>
            </w:pPr>
            <w:r>
              <w:rPr>
                <w:rFonts w:cs="Times New Roman"/>
                <w:rtl/>
              </w:rPr>
              <w:t>Understanding Muscles</w:t>
            </w:r>
          </w:p>
        </w:tc>
        <w:tc>
          <w:tcPr>
            <w:tcW w:w="2880" w:type="dxa"/>
            <w:gridSpan w:val="2"/>
            <w:shd w:val="clear" w:color="auto" w:fill="auto"/>
            <w:vAlign w:val="center"/>
          </w:tcPr>
          <w:p w:rsidR="007863BA" w:rsidRDefault="007863BA" w:rsidP="007863BA">
            <w:pPr>
              <w:jc w:val="center"/>
            </w:pPr>
            <w:r>
              <w:rPr>
                <w:rFonts w:cs="Times New Roman"/>
                <w:rtl/>
              </w:rPr>
              <w:t>Muscular System</w:t>
            </w:r>
          </w:p>
        </w:tc>
        <w:tc>
          <w:tcPr>
            <w:tcW w:w="2160" w:type="dxa"/>
            <w:shd w:val="clear" w:color="auto" w:fill="auto"/>
            <w:vAlign w:val="center"/>
          </w:tcPr>
          <w:p w:rsidR="007863BA" w:rsidRDefault="007863BA" w:rsidP="007863BA">
            <w:pPr>
              <w:bidi/>
              <w:jc w:val="center"/>
            </w:pPr>
            <w:r>
              <w:rPr>
                <w:rFonts w:cs="Times New Roman"/>
                <w:rtl/>
              </w:rPr>
              <w:t>محاضرة</w:t>
            </w:r>
          </w:p>
        </w:tc>
        <w:tc>
          <w:tcPr>
            <w:tcW w:w="1621" w:type="dxa"/>
            <w:shd w:val="clear" w:color="auto" w:fill="auto"/>
            <w:vAlign w:val="center"/>
          </w:tcPr>
          <w:p w:rsidR="007863BA" w:rsidRDefault="007863BA" w:rsidP="007863BA">
            <w:pPr>
              <w:bidi/>
              <w:jc w:val="center"/>
            </w:pPr>
            <w:r>
              <w:rPr>
                <w:rFonts w:cs="Times New Roman"/>
                <w:rtl/>
              </w:rPr>
              <w:t>اختبار</w:t>
            </w:r>
          </w:p>
        </w:tc>
      </w:tr>
      <w:tr w:rsidR="007863BA" w:rsidRPr="00723B42" w:rsidTr="007863BA">
        <w:trPr>
          <w:trHeight w:val="181"/>
        </w:trPr>
        <w:tc>
          <w:tcPr>
            <w:tcW w:w="1173" w:type="dxa"/>
            <w:shd w:val="clear" w:color="auto" w:fill="auto"/>
            <w:vAlign w:val="center"/>
          </w:tcPr>
          <w:p w:rsidR="007863BA" w:rsidRDefault="007863BA" w:rsidP="007863BA">
            <w:pPr>
              <w:jc w:val="center"/>
            </w:pPr>
            <w:r>
              <w:t>4</w:t>
            </w:r>
          </w:p>
        </w:tc>
        <w:tc>
          <w:tcPr>
            <w:tcW w:w="527" w:type="dxa"/>
            <w:shd w:val="clear" w:color="auto" w:fill="auto"/>
            <w:vAlign w:val="center"/>
          </w:tcPr>
          <w:p w:rsidR="007863BA" w:rsidRDefault="007863BA" w:rsidP="007863BA">
            <w:pPr>
              <w:jc w:val="center"/>
            </w:pPr>
            <w:r>
              <w:t>3</w:t>
            </w:r>
          </w:p>
        </w:tc>
        <w:tc>
          <w:tcPr>
            <w:tcW w:w="1165" w:type="dxa"/>
            <w:shd w:val="clear" w:color="auto" w:fill="auto"/>
            <w:vAlign w:val="center"/>
          </w:tcPr>
          <w:p w:rsidR="007863BA" w:rsidRDefault="007863BA" w:rsidP="007863BA">
            <w:pPr>
              <w:jc w:val="center"/>
            </w:pPr>
            <w:r>
              <w:rPr>
                <w:rFonts w:cs="Times New Roman"/>
                <w:rtl/>
              </w:rPr>
              <w:t>Nervous System</w:t>
            </w:r>
          </w:p>
        </w:tc>
        <w:tc>
          <w:tcPr>
            <w:tcW w:w="2880" w:type="dxa"/>
            <w:gridSpan w:val="2"/>
            <w:shd w:val="clear" w:color="auto" w:fill="auto"/>
            <w:vAlign w:val="center"/>
          </w:tcPr>
          <w:p w:rsidR="007863BA" w:rsidRDefault="007863BA" w:rsidP="007863BA">
            <w:pPr>
              <w:jc w:val="center"/>
            </w:pPr>
            <w:r>
              <w:rPr>
                <w:rFonts w:cs="Times New Roman"/>
                <w:rtl/>
              </w:rPr>
              <w:t>Nerves</w:t>
            </w:r>
          </w:p>
        </w:tc>
        <w:tc>
          <w:tcPr>
            <w:tcW w:w="2160" w:type="dxa"/>
            <w:shd w:val="clear" w:color="auto" w:fill="auto"/>
            <w:vAlign w:val="center"/>
          </w:tcPr>
          <w:p w:rsidR="007863BA" w:rsidRDefault="007863BA" w:rsidP="007863BA">
            <w:pPr>
              <w:bidi/>
              <w:jc w:val="center"/>
            </w:pPr>
            <w:r>
              <w:rPr>
                <w:rFonts w:cs="Times New Roman"/>
                <w:rtl/>
              </w:rPr>
              <w:t>محاضرة</w:t>
            </w:r>
          </w:p>
        </w:tc>
        <w:tc>
          <w:tcPr>
            <w:tcW w:w="1621" w:type="dxa"/>
            <w:shd w:val="clear" w:color="auto" w:fill="auto"/>
            <w:vAlign w:val="center"/>
          </w:tcPr>
          <w:p w:rsidR="007863BA" w:rsidRDefault="007863BA" w:rsidP="007863BA">
            <w:pPr>
              <w:jc w:val="center"/>
            </w:pPr>
            <w:r>
              <w:rPr>
                <w:rFonts w:cs="Times New Roman"/>
                <w:rtl/>
              </w:rPr>
              <w:t>Discussion</w:t>
            </w:r>
          </w:p>
        </w:tc>
      </w:tr>
      <w:tr w:rsidR="007863BA" w:rsidRPr="00723B42" w:rsidTr="007863BA">
        <w:trPr>
          <w:trHeight w:val="181"/>
        </w:trPr>
        <w:tc>
          <w:tcPr>
            <w:tcW w:w="1173" w:type="dxa"/>
            <w:shd w:val="clear" w:color="auto" w:fill="auto"/>
            <w:vAlign w:val="center"/>
          </w:tcPr>
          <w:p w:rsidR="007863BA" w:rsidRDefault="007863BA" w:rsidP="007863BA">
            <w:pPr>
              <w:jc w:val="center"/>
            </w:pPr>
            <w:r>
              <w:t>5</w:t>
            </w:r>
          </w:p>
        </w:tc>
        <w:tc>
          <w:tcPr>
            <w:tcW w:w="527" w:type="dxa"/>
            <w:shd w:val="clear" w:color="auto" w:fill="auto"/>
            <w:vAlign w:val="center"/>
          </w:tcPr>
          <w:p w:rsidR="007863BA" w:rsidRDefault="007863BA" w:rsidP="007863BA">
            <w:pPr>
              <w:jc w:val="center"/>
            </w:pPr>
            <w:r>
              <w:t>3</w:t>
            </w:r>
          </w:p>
        </w:tc>
        <w:tc>
          <w:tcPr>
            <w:tcW w:w="1165" w:type="dxa"/>
            <w:shd w:val="clear" w:color="auto" w:fill="auto"/>
            <w:vAlign w:val="center"/>
          </w:tcPr>
          <w:p w:rsidR="007863BA" w:rsidRDefault="007863BA" w:rsidP="007863BA">
            <w:pPr>
              <w:jc w:val="center"/>
            </w:pPr>
            <w:r>
              <w:rPr>
                <w:rFonts w:cs="Times New Roman"/>
                <w:rtl/>
              </w:rPr>
              <w:t>Circulatory System</w:t>
            </w:r>
          </w:p>
        </w:tc>
        <w:tc>
          <w:tcPr>
            <w:tcW w:w="2880" w:type="dxa"/>
            <w:gridSpan w:val="2"/>
            <w:shd w:val="clear" w:color="auto" w:fill="auto"/>
            <w:vAlign w:val="center"/>
          </w:tcPr>
          <w:p w:rsidR="007863BA" w:rsidRDefault="007863BA" w:rsidP="007863BA">
            <w:pPr>
              <w:jc w:val="center"/>
            </w:pPr>
            <w:r>
              <w:rPr>
                <w:rFonts w:cs="Times New Roman"/>
                <w:rtl/>
              </w:rPr>
              <w:t>Heart and Vessels</w:t>
            </w:r>
          </w:p>
        </w:tc>
        <w:tc>
          <w:tcPr>
            <w:tcW w:w="2160" w:type="dxa"/>
            <w:shd w:val="clear" w:color="auto" w:fill="auto"/>
            <w:vAlign w:val="center"/>
          </w:tcPr>
          <w:p w:rsidR="007863BA" w:rsidRDefault="007863BA" w:rsidP="007863BA">
            <w:pPr>
              <w:bidi/>
              <w:jc w:val="center"/>
            </w:pPr>
            <w:r>
              <w:rPr>
                <w:rFonts w:cs="Times New Roman"/>
                <w:rtl/>
              </w:rPr>
              <w:t>محاضرة</w:t>
            </w:r>
          </w:p>
        </w:tc>
        <w:tc>
          <w:tcPr>
            <w:tcW w:w="1621" w:type="dxa"/>
            <w:shd w:val="clear" w:color="auto" w:fill="auto"/>
            <w:vAlign w:val="center"/>
          </w:tcPr>
          <w:p w:rsidR="007863BA" w:rsidRDefault="007863BA" w:rsidP="007863BA">
            <w:pPr>
              <w:bidi/>
              <w:jc w:val="center"/>
            </w:pPr>
            <w:r>
              <w:rPr>
                <w:rFonts w:cs="Times New Roman"/>
                <w:rtl/>
              </w:rPr>
              <w:t>اختبار</w:t>
            </w:r>
          </w:p>
        </w:tc>
      </w:tr>
      <w:tr w:rsidR="007863BA" w:rsidRPr="00723B42" w:rsidTr="007863BA">
        <w:tc>
          <w:tcPr>
            <w:tcW w:w="9526" w:type="dxa"/>
            <w:gridSpan w:val="7"/>
            <w:shd w:val="clear" w:color="auto" w:fill="DEEAF6"/>
            <w:vAlign w:val="center"/>
          </w:tcPr>
          <w:p w:rsidR="007863BA" w:rsidRPr="00723B42" w:rsidRDefault="007863BA" w:rsidP="005B2E63">
            <w:pPr>
              <w:numPr>
                <w:ilvl w:val="0"/>
                <w:numId w:val="23"/>
              </w:numPr>
              <w:bidi/>
              <w:spacing w:after="0" w:line="240" w:lineRule="auto"/>
              <w:ind w:left="95" w:right="90" w:firstLine="0"/>
              <w:jc w:val="center"/>
              <w:rPr>
                <w:rFonts w:asciiTheme="minorBidi" w:hAnsiTheme="minorBidi" w:cstheme="minorBidi"/>
                <w:sz w:val="28"/>
                <w:szCs w:val="28"/>
                <w:rtl/>
              </w:rPr>
            </w:pPr>
            <w:r>
              <w:rPr>
                <w:rFonts w:asciiTheme="minorBidi" w:hAnsiTheme="minorBidi" w:cstheme="minorBidi"/>
                <w:sz w:val="28"/>
                <w:szCs w:val="28"/>
                <w:rtl/>
              </w:rPr>
              <w:t>تقييم المقرر</w:t>
            </w:r>
          </w:p>
        </w:tc>
      </w:tr>
      <w:tr w:rsidR="007863BA" w:rsidRPr="00723B42" w:rsidTr="007863BA">
        <w:tc>
          <w:tcPr>
            <w:tcW w:w="9526" w:type="dxa"/>
            <w:gridSpan w:val="7"/>
            <w:shd w:val="clear" w:color="auto" w:fill="auto"/>
            <w:vAlign w:val="center"/>
          </w:tcPr>
          <w:p w:rsidR="007863BA" w:rsidRDefault="007863BA" w:rsidP="007863BA">
            <w:pPr>
              <w:pStyle w:val="1"/>
            </w:pPr>
          </w:p>
          <w:p w:rsidR="007863BA" w:rsidRPr="00723B42" w:rsidRDefault="007863BA" w:rsidP="007863BA">
            <w:pPr>
              <w:shd w:val="clear" w:color="auto" w:fill="FFFFFF"/>
              <w:autoSpaceDE w:val="0"/>
              <w:autoSpaceDN w:val="0"/>
              <w:adjustRightInd w:val="0"/>
              <w:ind w:left="95" w:right="90"/>
              <w:jc w:val="center"/>
              <w:rPr>
                <w:rFonts w:asciiTheme="minorBidi" w:hAnsiTheme="minorBidi" w:cstheme="minorBidi"/>
                <w:sz w:val="28"/>
                <w:szCs w:val="28"/>
                <w:rtl/>
                <w:lang w:bidi="ar-IQ"/>
              </w:rPr>
            </w:pPr>
          </w:p>
        </w:tc>
      </w:tr>
      <w:tr w:rsidR="007863BA" w:rsidRPr="00723B42" w:rsidTr="007863BA">
        <w:tc>
          <w:tcPr>
            <w:tcW w:w="9526" w:type="dxa"/>
            <w:gridSpan w:val="7"/>
            <w:shd w:val="clear" w:color="auto" w:fill="DEEAF6"/>
            <w:vAlign w:val="center"/>
          </w:tcPr>
          <w:p w:rsidR="007863BA" w:rsidRPr="00723B42" w:rsidRDefault="007863BA" w:rsidP="005B2E63">
            <w:pPr>
              <w:numPr>
                <w:ilvl w:val="0"/>
                <w:numId w:val="23"/>
              </w:numPr>
              <w:bidi/>
              <w:spacing w:after="0" w:line="240" w:lineRule="auto"/>
              <w:ind w:left="95" w:right="90" w:firstLine="0"/>
              <w:jc w:val="center"/>
              <w:rPr>
                <w:rFonts w:asciiTheme="minorBidi" w:hAnsiTheme="minorBidi" w:cstheme="minorBidi"/>
                <w:sz w:val="28"/>
                <w:szCs w:val="28"/>
                <w:rtl/>
              </w:rPr>
            </w:pPr>
            <w:r w:rsidRPr="00723B42">
              <w:rPr>
                <w:rFonts w:asciiTheme="minorBidi" w:hAnsiTheme="minorBidi" w:cstheme="minorBidi"/>
                <w:sz w:val="28"/>
                <w:szCs w:val="28"/>
                <w:rtl/>
              </w:rPr>
              <w:t>مصادر التعلم والتعليم</w:t>
            </w:r>
          </w:p>
        </w:tc>
      </w:tr>
      <w:tr w:rsidR="007863BA" w:rsidRPr="00723B42" w:rsidTr="007863BA">
        <w:tc>
          <w:tcPr>
            <w:tcW w:w="4746" w:type="dxa"/>
            <w:gridSpan w:val="4"/>
            <w:shd w:val="clear" w:color="auto" w:fill="auto"/>
            <w:vAlign w:val="center"/>
          </w:tcPr>
          <w:p w:rsidR="007863BA" w:rsidRPr="00723B42" w:rsidRDefault="007863BA" w:rsidP="007863BA">
            <w:pPr>
              <w:autoSpaceDE w:val="0"/>
              <w:autoSpaceDN w:val="0"/>
              <w:bidi/>
              <w:adjustRightInd w:val="0"/>
              <w:ind w:left="95" w:right="90"/>
              <w:jc w:val="center"/>
              <w:rPr>
                <w:rFonts w:asciiTheme="minorBidi" w:hAnsiTheme="minorBidi" w:cstheme="minorBidi"/>
                <w:sz w:val="28"/>
                <w:szCs w:val="28"/>
                <w:rtl/>
                <w:lang w:bidi="ar-IQ"/>
              </w:rPr>
            </w:pPr>
            <w:r w:rsidRPr="00723B42">
              <w:rPr>
                <w:rFonts w:asciiTheme="minorBidi" w:hAnsiTheme="minorBidi" w:cstheme="minorBidi"/>
                <w:sz w:val="28"/>
                <w:szCs w:val="28"/>
                <w:rtl/>
              </w:rPr>
              <w:t>المراجع المطلوبة (الكتب المنهجية إن وجدت)</w:t>
            </w:r>
          </w:p>
        </w:tc>
        <w:tc>
          <w:tcPr>
            <w:tcW w:w="4780" w:type="dxa"/>
            <w:gridSpan w:val="3"/>
            <w:shd w:val="clear" w:color="auto" w:fill="auto"/>
            <w:vAlign w:val="center"/>
          </w:tcPr>
          <w:p w:rsidR="007863BA" w:rsidRPr="00723B42" w:rsidRDefault="007863BA" w:rsidP="007863BA">
            <w:pPr>
              <w:shd w:val="clear" w:color="auto" w:fill="FFFFFF"/>
              <w:autoSpaceDE w:val="0"/>
              <w:autoSpaceDN w:val="0"/>
              <w:adjustRightInd w:val="0"/>
              <w:ind w:left="95" w:right="90"/>
              <w:jc w:val="center"/>
              <w:rPr>
                <w:rFonts w:asciiTheme="minorBidi" w:hAnsiTheme="minorBidi" w:cstheme="minorBidi"/>
                <w:sz w:val="28"/>
                <w:szCs w:val="28"/>
                <w:rtl/>
                <w:lang w:bidi="ar-IQ"/>
              </w:rPr>
            </w:pPr>
          </w:p>
        </w:tc>
      </w:tr>
      <w:tr w:rsidR="007863BA" w:rsidRPr="00723B42" w:rsidTr="007863BA">
        <w:tc>
          <w:tcPr>
            <w:tcW w:w="4746" w:type="dxa"/>
            <w:gridSpan w:val="4"/>
            <w:shd w:val="clear" w:color="auto" w:fill="auto"/>
            <w:vAlign w:val="center"/>
          </w:tcPr>
          <w:p w:rsidR="007863BA" w:rsidRPr="00723B42" w:rsidRDefault="007863BA" w:rsidP="007863BA">
            <w:pPr>
              <w:autoSpaceDE w:val="0"/>
              <w:autoSpaceDN w:val="0"/>
              <w:bidi/>
              <w:adjustRightInd w:val="0"/>
              <w:ind w:left="95" w:right="90"/>
              <w:jc w:val="center"/>
              <w:rPr>
                <w:rFonts w:asciiTheme="minorBidi" w:hAnsiTheme="minorBidi" w:cstheme="minorBidi"/>
                <w:sz w:val="28"/>
                <w:szCs w:val="28"/>
                <w:rtl/>
                <w:lang w:bidi="ar-IQ"/>
              </w:rPr>
            </w:pPr>
            <w:r w:rsidRPr="00723B42">
              <w:rPr>
                <w:rFonts w:asciiTheme="minorBidi" w:hAnsiTheme="minorBidi" w:cstheme="minorBidi"/>
                <w:sz w:val="28"/>
                <w:szCs w:val="28"/>
                <w:rtl/>
              </w:rPr>
              <w:t>المراجع الرئيسة (المصادر)</w:t>
            </w:r>
          </w:p>
        </w:tc>
        <w:tc>
          <w:tcPr>
            <w:tcW w:w="4780" w:type="dxa"/>
            <w:gridSpan w:val="3"/>
            <w:shd w:val="clear" w:color="auto" w:fill="auto"/>
            <w:vAlign w:val="center"/>
          </w:tcPr>
          <w:p w:rsidR="007863BA" w:rsidRPr="00723B42" w:rsidRDefault="007863BA" w:rsidP="007863BA">
            <w:pPr>
              <w:shd w:val="clear" w:color="auto" w:fill="FFFFFF"/>
              <w:autoSpaceDE w:val="0"/>
              <w:autoSpaceDN w:val="0"/>
              <w:adjustRightInd w:val="0"/>
              <w:ind w:left="95" w:right="90"/>
              <w:jc w:val="center"/>
              <w:rPr>
                <w:rFonts w:asciiTheme="minorBidi" w:hAnsiTheme="minorBidi" w:cstheme="minorBidi"/>
                <w:sz w:val="28"/>
                <w:szCs w:val="28"/>
                <w:rtl/>
                <w:lang w:bidi="ar-IQ"/>
              </w:rPr>
            </w:pPr>
          </w:p>
        </w:tc>
      </w:tr>
      <w:tr w:rsidR="007863BA" w:rsidRPr="00723B42" w:rsidTr="007863BA">
        <w:tc>
          <w:tcPr>
            <w:tcW w:w="4746" w:type="dxa"/>
            <w:gridSpan w:val="4"/>
            <w:shd w:val="clear" w:color="auto" w:fill="auto"/>
            <w:vAlign w:val="center"/>
          </w:tcPr>
          <w:p w:rsidR="007863BA" w:rsidRPr="00723B42" w:rsidRDefault="007863BA" w:rsidP="007863BA">
            <w:pPr>
              <w:autoSpaceDE w:val="0"/>
              <w:autoSpaceDN w:val="0"/>
              <w:bidi/>
              <w:adjustRightInd w:val="0"/>
              <w:ind w:left="95" w:right="90"/>
              <w:jc w:val="center"/>
              <w:rPr>
                <w:rFonts w:asciiTheme="minorBidi" w:hAnsiTheme="minorBidi" w:cstheme="minorBidi"/>
                <w:sz w:val="28"/>
                <w:szCs w:val="28"/>
                <w:rtl/>
                <w:lang w:bidi="ar-IQ"/>
              </w:rPr>
            </w:pPr>
            <w:r w:rsidRPr="00723B42">
              <w:rPr>
                <w:rFonts w:asciiTheme="minorBidi" w:hAnsiTheme="minorBidi" w:cstheme="minorBidi"/>
                <w:sz w:val="28"/>
                <w:szCs w:val="28"/>
                <w:rtl/>
              </w:rPr>
              <w:t>الكتب والمراجع الموصى بها (المجلات العلمية، التقارير، إلخ)</w:t>
            </w:r>
          </w:p>
        </w:tc>
        <w:tc>
          <w:tcPr>
            <w:tcW w:w="4780" w:type="dxa"/>
            <w:gridSpan w:val="3"/>
            <w:shd w:val="clear" w:color="auto" w:fill="auto"/>
            <w:vAlign w:val="center"/>
          </w:tcPr>
          <w:p w:rsidR="007863BA" w:rsidRPr="00723B42" w:rsidRDefault="007863BA" w:rsidP="007863BA">
            <w:pPr>
              <w:shd w:val="clear" w:color="auto" w:fill="FFFFFF"/>
              <w:autoSpaceDE w:val="0"/>
              <w:autoSpaceDN w:val="0"/>
              <w:adjustRightInd w:val="0"/>
              <w:ind w:left="95" w:right="90"/>
              <w:jc w:val="center"/>
              <w:rPr>
                <w:rFonts w:asciiTheme="minorBidi" w:hAnsiTheme="minorBidi" w:cstheme="minorBidi"/>
                <w:sz w:val="28"/>
                <w:szCs w:val="28"/>
                <w:rtl/>
                <w:lang w:bidi="ar-IQ"/>
              </w:rPr>
            </w:pPr>
          </w:p>
        </w:tc>
      </w:tr>
      <w:tr w:rsidR="007863BA" w:rsidRPr="00723B42" w:rsidTr="007863BA">
        <w:tc>
          <w:tcPr>
            <w:tcW w:w="4746" w:type="dxa"/>
            <w:gridSpan w:val="4"/>
            <w:shd w:val="clear" w:color="auto" w:fill="auto"/>
            <w:vAlign w:val="center"/>
          </w:tcPr>
          <w:p w:rsidR="007863BA" w:rsidRPr="00723B42" w:rsidRDefault="007863BA" w:rsidP="007863BA">
            <w:pPr>
              <w:autoSpaceDE w:val="0"/>
              <w:autoSpaceDN w:val="0"/>
              <w:bidi/>
              <w:adjustRightInd w:val="0"/>
              <w:ind w:left="95" w:right="90"/>
              <w:jc w:val="center"/>
              <w:rPr>
                <w:rFonts w:asciiTheme="minorBidi" w:hAnsiTheme="minorBidi" w:cstheme="minorBidi"/>
                <w:sz w:val="28"/>
                <w:szCs w:val="28"/>
                <w:rtl/>
                <w:lang w:bidi="ar-IQ"/>
              </w:rPr>
            </w:pPr>
            <w:r w:rsidRPr="00723B42">
              <w:rPr>
                <w:rFonts w:asciiTheme="minorBidi" w:hAnsiTheme="minorBidi" w:cstheme="minorBidi"/>
                <w:sz w:val="28"/>
                <w:szCs w:val="28"/>
                <w:rtl/>
              </w:rPr>
              <w:t>المراجع الإلكترونية والمواقع الإلكترونية</w:t>
            </w:r>
          </w:p>
        </w:tc>
        <w:tc>
          <w:tcPr>
            <w:tcW w:w="4780" w:type="dxa"/>
            <w:gridSpan w:val="3"/>
            <w:shd w:val="clear" w:color="auto" w:fill="auto"/>
            <w:vAlign w:val="center"/>
          </w:tcPr>
          <w:p w:rsidR="007863BA" w:rsidRPr="00723B42" w:rsidRDefault="007863BA" w:rsidP="007863BA">
            <w:pPr>
              <w:shd w:val="clear" w:color="auto" w:fill="FFFFFF"/>
              <w:autoSpaceDE w:val="0"/>
              <w:autoSpaceDN w:val="0"/>
              <w:adjustRightInd w:val="0"/>
              <w:ind w:left="95" w:right="90"/>
              <w:jc w:val="center"/>
              <w:rPr>
                <w:rFonts w:asciiTheme="minorBidi" w:hAnsiTheme="minorBidi" w:cstheme="minorBidi"/>
                <w:sz w:val="28"/>
                <w:szCs w:val="28"/>
                <w:rtl/>
                <w:lang w:bidi="ar-IQ"/>
              </w:rPr>
            </w:pPr>
          </w:p>
        </w:tc>
      </w:tr>
    </w:tbl>
    <w:p w:rsidR="00B8048B" w:rsidRDefault="00B8048B" w:rsidP="00B202C1">
      <w:pPr>
        <w:framePr w:hSpace="180" w:wrap="around" w:vAnchor="text" w:hAnchor="margin" w:xAlign="right" w:y="-5618"/>
        <w:spacing w:after="192"/>
        <w:ind w:left="9362"/>
        <w:jc w:val="right"/>
        <w:rPr>
          <w:rFonts w:ascii="Times New Roman" w:eastAsia="Times New Roman" w:hAnsi="Times New Roman" w:cs="Times New Roman"/>
          <w:sz w:val="44"/>
        </w:rPr>
      </w:pPr>
    </w:p>
    <w:p w:rsidR="007863BA" w:rsidRDefault="007863BA" w:rsidP="007863BA">
      <w:pPr>
        <w:spacing w:after="192"/>
      </w:pPr>
    </w:p>
    <w:p w:rsidR="00963931" w:rsidRDefault="00963931" w:rsidP="007863BA">
      <w:pPr>
        <w:rPr>
          <w:sz w:val="16"/>
          <w:szCs w:val="16"/>
          <w:rtl/>
          <w:lang w:bidi="ar-IQ"/>
        </w:rPr>
      </w:pPr>
    </w:p>
    <w:p w:rsidR="00963931" w:rsidRDefault="00963931" w:rsidP="00B202C1">
      <w:pPr>
        <w:framePr w:h="270" w:hRule="exact" w:wrap="auto" w:hAnchor="text"/>
        <w:tabs>
          <w:tab w:val="left" w:pos="6661"/>
        </w:tabs>
        <w:ind w:right="90"/>
        <w:jc w:val="right"/>
        <w:rPr>
          <w:rFonts w:asciiTheme="minorBidi" w:hAnsiTheme="minorBidi" w:cstheme="minorBidi"/>
          <w:sz w:val="28"/>
          <w:szCs w:val="28"/>
          <w:rtl/>
          <w:lang w:bidi="ar-IQ"/>
        </w:rPr>
      </w:pPr>
    </w:p>
    <w:tbl>
      <w:tblPr>
        <w:tblpPr w:leftFromText="180" w:rightFromText="180" w:vertAnchor="text" w:horzAnchor="margin" w:tblpXSpec="center" w:tblpY="60"/>
        <w:bidiVisual/>
        <w:tblW w:w="11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8"/>
        <w:gridCol w:w="1601"/>
        <w:gridCol w:w="1932"/>
        <w:gridCol w:w="194"/>
        <w:gridCol w:w="2057"/>
        <w:gridCol w:w="1928"/>
        <w:gridCol w:w="1928"/>
        <w:gridCol w:w="33"/>
      </w:tblGrid>
      <w:tr w:rsidR="00963931" w:rsidRPr="00723B42" w:rsidTr="007863BA">
        <w:tc>
          <w:tcPr>
            <w:tcW w:w="11601" w:type="dxa"/>
            <w:gridSpan w:val="8"/>
            <w:shd w:val="clear" w:color="auto" w:fill="DEEAF6"/>
            <w:vAlign w:val="center"/>
          </w:tcPr>
          <w:p w:rsidR="00963931" w:rsidRPr="00723B42" w:rsidRDefault="00963931" w:rsidP="005B2E63">
            <w:pPr>
              <w:numPr>
                <w:ilvl w:val="0"/>
                <w:numId w:val="24"/>
              </w:numPr>
              <w:tabs>
                <w:tab w:val="left" w:pos="219"/>
                <w:tab w:val="left" w:pos="399"/>
              </w:tabs>
              <w:autoSpaceDE w:val="0"/>
              <w:autoSpaceDN w:val="0"/>
              <w:bidi/>
              <w:adjustRightInd w:val="0"/>
              <w:spacing w:after="0" w:line="240" w:lineRule="auto"/>
              <w:ind w:right="90"/>
              <w:jc w:val="center"/>
              <w:rPr>
                <w:rFonts w:asciiTheme="minorBidi" w:hAnsiTheme="minorBidi" w:cstheme="minorBidi"/>
                <w:sz w:val="28"/>
                <w:szCs w:val="28"/>
                <w:rtl/>
                <w:lang w:bidi="ar-IQ"/>
              </w:rPr>
            </w:pPr>
            <w:r>
              <w:rPr>
                <w:rFonts w:asciiTheme="minorBidi" w:hAnsiTheme="minorBidi" w:cstheme="minorBidi"/>
                <w:sz w:val="28"/>
                <w:szCs w:val="28"/>
                <w:rtl/>
              </w:rPr>
              <w:t>عنوان المقرر</w:t>
            </w:r>
          </w:p>
        </w:tc>
      </w:tr>
      <w:tr w:rsidR="00963931" w:rsidRPr="00723B42" w:rsidTr="007863BA">
        <w:tc>
          <w:tcPr>
            <w:tcW w:w="11601" w:type="dxa"/>
            <w:gridSpan w:val="8"/>
            <w:shd w:val="clear" w:color="auto" w:fill="auto"/>
            <w:vAlign w:val="center"/>
          </w:tcPr>
          <w:p w:rsidR="00963931" w:rsidRPr="00FB3B15" w:rsidRDefault="007863BA" w:rsidP="007863BA">
            <w:pPr>
              <w:tabs>
                <w:tab w:val="left" w:pos="219"/>
                <w:tab w:val="left" w:pos="399"/>
              </w:tabs>
              <w:autoSpaceDE w:val="0"/>
              <w:autoSpaceDN w:val="0"/>
              <w:adjustRightInd w:val="0"/>
              <w:ind w:left="95" w:right="90"/>
              <w:jc w:val="center"/>
              <w:rPr>
                <w:rFonts w:asciiTheme="minorBidi" w:hAnsiTheme="minorBidi" w:cstheme="minorBidi"/>
                <w:b/>
                <w:bCs/>
                <w:sz w:val="28"/>
                <w:szCs w:val="28"/>
                <w:lang w:bidi="ar-IQ"/>
              </w:rPr>
            </w:pPr>
            <w:r w:rsidRPr="007863BA">
              <w:rPr>
                <w:rFonts w:asciiTheme="minorBidi" w:hAnsiTheme="minorBidi" w:cs="Arial"/>
                <w:b/>
                <w:bCs/>
                <w:sz w:val="28"/>
                <w:szCs w:val="28"/>
                <w:rtl/>
              </w:rPr>
              <w:t>معالجة مسرح الجريمة</w:t>
            </w:r>
          </w:p>
        </w:tc>
      </w:tr>
      <w:tr w:rsidR="00963931" w:rsidRPr="00723B42" w:rsidTr="007863BA">
        <w:trPr>
          <w:trHeight w:val="431"/>
        </w:trPr>
        <w:tc>
          <w:tcPr>
            <w:tcW w:w="11601" w:type="dxa"/>
            <w:gridSpan w:val="8"/>
            <w:shd w:val="clear" w:color="auto" w:fill="DEEAF6"/>
            <w:vAlign w:val="center"/>
          </w:tcPr>
          <w:p w:rsidR="00963931" w:rsidRPr="00723B42" w:rsidRDefault="00963931" w:rsidP="005B2E63">
            <w:pPr>
              <w:numPr>
                <w:ilvl w:val="0"/>
                <w:numId w:val="24"/>
              </w:numPr>
              <w:tabs>
                <w:tab w:val="left" w:pos="219"/>
                <w:tab w:val="left" w:pos="399"/>
              </w:tabs>
              <w:autoSpaceDE w:val="0"/>
              <w:autoSpaceDN w:val="0"/>
              <w:bidi/>
              <w:adjustRightInd w:val="0"/>
              <w:spacing w:after="0" w:line="240" w:lineRule="auto"/>
              <w:ind w:left="95" w:right="90" w:firstLine="0"/>
              <w:jc w:val="center"/>
              <w:rPr>
                <w:rFonts w:asciiTheme="minorBidi" w:hAnsiTheme="minorBidi" w:cstheme="minorBidi"/>
                <w:sz w:val="28"/>
                <w:szCs w:val="28"/>
                <w:rtl/>
                <w:lang w:bidi="ar-IQ"/>
              </w:rPr>
            </w:pPr>
            <w:r>
              <w:rPr>
                <w:rFonts w:asciiTheme="minorBidi" w:hAnsiTheme="minorBidi" w:cstheme="minorBidi" w:hint="cs"/>
                <w:sz w:val="28"/>
                <w:szCs w:val="28"/>
                <w:rtl/>
              </w:rPr>
              <w:t>رمز المقرر</w:t>
            </w:r>
          </w:p>
        </w:tc>
      </w:tr>
      <w:tr w:rsidR="00963931" w:rsidRPr="00723B42" w:rsidTr="007863BA">
        <w:tc>
          <w:tcPr>
            <w:tcW w:w="11601" w:type="dxa"/>
            <w:gridSpan w:val="8"/>
            <w:shd w:val="clear" w:color="auto" w:fill="auto"/>
            <w:vAlign w:val="center"/>
          </w:tcPr>
          <w:p w:rsidR="00963931" w:rsidRPr="00723B42" w:rsidRDefault="00963931" w:rsidP="007863BA">
            <w:pPr>
              <w:tabs>
                <w:tab w:val="left" w:pos="219"/>
                <w:tab w:val="left" w:pos="399"/>
              </w:tabs>
              <w:autoSpaceDE w:val="0"/>
              <w:autoSpaceDN w:val="0"/>
              <w:adjustRightInd w:val="0"/>
              <w:ind w:left="95" w:right="90"/>
              <w:jc w:val="center"/>
              <w:rPr>
                <w:rFonts w:asciiTheme="minorBidi" w:hAnsiTheme="minorBidi" w:cstheme="minorBidi"/>
                <w:sz w:val="28"/>
                <w:szCs w:val="28"/>
                <w:lang w:bidi="ar-IQ"/>
              </w:rPr>
            </w:pPr>
            <w:r>
              <w:rPr>
                <w:rFonts w:asciiTheme="minorBidi" w:hAnsiTheme="minorBidi" w:cstheme="minorBidi"/>
                <w:sz w:val="28"/>
                <w:szCs w:val="28"/>
                <w:lang w:bidi="ar-IQ"/>
              </w:rPr>
              <w:t>FOR 414</w:t>
            </w:r>
          </w:p>
        </w:tc>
      </w:tr>
      <w:tr w:rsidR="00963931" w:rsidRPr="00723B42" w:rsidTr="007863BA">
        <w:tc>
          <w:tcPr>
            <w:tcW w:w="11601" w:type="dxa"/>
            <w:gridSpan w:val="8"/>
            <w:shd w:val="clear" w:color="auto" w:fill="DEEAF6"/>
            <w:vAlign w:val="center"/>
          </w:tcPr>
          <w:p w:rsidR="00963931" w:rsidRPr="00723B42" w:rsidRDefault="00963931" w:rsidP="005B2E63">
            <w:pPr>
              <w:numPr>
                <w:ilvl w:val="0"/>
                <w:numId w:val="24"/>
              </w:numPr>
              <w:tabs>
                <w:tab w:val="left" w:pos="219"/>
                <w:tab w:val="left" w:pos="399"/>
              </w:tabs>
              <w:autoSpaceDE w:val="0"/>
              <w:autoSpaceDN w:val="0"/>
              <w:bidi/>
              <w:adjustRightInd w:val="0"/>
              <w:spacing w:after="0" w:line="240" w:lineRule="auto"/>
              <w:ind w:left="95" w:right="90" w:firstLine="0"/>
              <w:jc w:val="center"/>
              <w:rPr>
                <w:rFonts w:asciiTheme="minorBidi" w:hAnsiTheme="minorBidi" w:cstheme="minorBidi"/>
                <w:sz w:val="28"/>
                <w:szCs w:val="28"/>
                <w:rtl/>
                <w:lang w:bidi="ar-IQ"/>
              </w:rPr>
            </w:pPr>
            <w:r w:rsidRPr="00723B42">
              <w:rPr>
                <w:rFonts w:asciiTheme="minorBidi" w:hAnsiTheme="minorBidi" w:cstheme="minorBidi"/>
                <w:sz w:val="28"/>
                <w:szCs w:val="28"/>
                <w:rtl/>
              </w:rPr>
              <w:t>الفصل / السنة:</w:t>
            </w:r>
          </w:p>
        </w:tc>
      </w:tr>
      <w:tr w:rsidR="00963931" w:rsidRPr="00723B42" w:rsidTr="007863BA">
        <w:tc>
          <w:tcPr>
            <w:tcW w:w="11601" w:type="dxa"/>
            <w:gridSpan w:val="8"/>
            <w:shd w:val="clear" w:color="auto" w:fill="auto"/>
            <w:vAlign w:val="center"/>
          </w:tcPr>
          <w:p w:rsidR="00963931" w:rsidRPr="00723B42" w:rsidRDefault="007863BA" w:rsidP="007863BA">
            <w:pPr>
              <w:tabs>
                <w:tab w:val="left" w:pos="219"/>
                <w:tab w:val="left" w:pos="399"/>
              </w:tabs>
              <w:autoSpaceDE w:val="0"/>
              <w:autoSpaceDN w:val="0"/>
              <w:adjustRightInd w:val="0"/>
              <w:ind w:left="95" w:right="90"/>
              <w:jc w:val="center"/>
              <w:rPr>
                <w:rFonts w:asciiTheme="minorBidi" w:hAnsiTheme="minorBidi" w:cstheme="minorBidi"/>
                <w:sz w:val="28"/>
                <w:szCs w:val="28"/>
                <w:lang w:bidi="ar-IQ"/>
              </w:rPr>
            </w:pPr>
            <w:r w:rsidRPr="007863BA">
              <w:rPr>
                <w:rFonts w:asciiTheme="minorBidi" w:hAnsiTheme="minorBidi" w:cs="Arial"/>
                <w:sz w:val="28"/>
                <w:szCs w:val="28"/>
                <w:rtl/>
              </w:rPr>
              <w:t>المستوى الرابع / الفصل الدراسي الثاني</w:t>
            </w:r>
          </w:p>
        </w:tc>
      </w:tr>
      <w:tr w:rsidR="00963931" w:rsidRPr="00723B42" w:rsidTr="007863BA">
        <w:tc>
          <w:tcPr>
            <w:tcW w:w="11601" w:type="dxa"/>
            <w:gridSpan w:val="8"/>
            <w:shd w:val="clear" w:color="auto" w:fill="DEEAF6"/>
            <w:vAlign w:val="center"/>
          </w:tcPr>
          <w:p w:rsidR="00963931" w:rsidRPr="00723B42" w:rsidRDefault="00963931" w:rsidP="005B2E63">
            <w:pPr>
              <w:numPr>
                <w:ilvl w:val="0"/>
                <w:numId w:val="24"/>
              </w:numPr>
              <w:tabs>
                <w:tab w:val="left" w:pos="219"/>
                <w:tab w:val="left" w:pos="399"/>
              </w:tabs>
              <w:autoSpaceDE w:val="0"/>
              <w:autoSpaceDN w:val="0"/>
              <w:bidi/>
              <w:adjustRightInd w:val="0"/>
              <w:spacing w:after="0" w:line="240" w:lineRule="auto"/>
              <w:ind w:left="95" w:right="90" w:firstLine="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تاريخ إعداد هذا الوصف</w:t>
            </w:r>
          </w:p>
        </w:tc>
      </w:tr>
      <w:tr w:rsidR="00963931" w:rsidRPr="00723B42" w:rsidTr="007863BA">
        <w:tc>
          <w:tcPr>
            <w:tcW w:w="11601" w:type="dxa"/>
            <w:gridSpan w:val="8"/>
            <w:shd w:val="clear" w:color="auto" w:fill="auto"/>
            <w:vAlign w:val="center"/>
          </w:tcPr>
          <w:p w:rsidR="00963931" w:rsidRPr="00723B42" w:rsidRDefault="00963931" w:rsidP="007863BA">
            <w:pPr>
              <w:tabs>
                <w:tab w:val="left" w:pos="219"/>
                <w:tab w:val="left" w:pos="399"/>
              </w:tabs>
              <w:autoSpaceDE w:val="0"/>
              <w:autoSpaceDN w:val="0"/>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2025 -2026</w:t>
            </w:r>
          </w:p>
        </w:tc>
      </w:tr>
      <w:tr w:rsidR="00963931" w:rsidRPr="00723B42" w:rsidTr="007863BA">
        <w:tc>
          <w:tcPr>
            <w:tcW w:w="11601" w:type="dxa"/>
            <w:gridSpan w:val="8"/>
            <w:shd w:val="clear" w:color="auto" w:fill="DEEAF6"/>
            <w:vAlign w:val="center"/>
          </w:tcPr>
          <w:p w:rsidR="00963931" w:rsidRDefault="00963931" w:rsidP="005B2E63">
            <w:pPr>
              <w:numPr>
                <w:ilvl w:val="0"/>
                <w:numId w:val="24"/>
              </w:numPr>
              <w:tabs>
                <w:tab w:val="left" w:pos="219"/>
                <w:tab w:val="left" w:pos="399"/>
              </w:tabs>
              <w:bidi/>
              <w:spacing w:after="0" w:line="240" w:lineRule="auto"/>
              <w:ind w:left="95" w:right="90" w:firstLine="0"/>
              <w:jc w:val="center"/>
              <w:rPr>
                <w:rFonts w:asciiTheme="minorBidi" w:hAnsiTheme="minorBidi" w:cstheme="minorBidi"/>
                <w:sz w:val="28"/>
                <w:szCs w:val="28"/>
              </w:rPr>
            </w:pPr>
            <w:r>
              <w:rPr>
                <w:rFonts w:asciiTheme="minorBidi" w:hAnsiTheme="minorBidi" w:cstheme="minorBidi" w:hint="cs"/>
                <w:sz w:val="28"/>
                <w:szCs w:val="28"/>
                <w:rtl/>
              </w:rPr>
              <w:t>أنماط الحضور المتاحة:</w:t>
            </w:r>
          </w:p>
          <w:p w:rsidR="00963931" w:rsidRPr="00723B42" w:rsidRDefault="00963931" w:rsidP="007863BA">
            <w:pPr>
              <w:tabs>
                <w:tab w:val="left" w:pos="219"/>
                <w:tab w:val="left" w:pos="399"/>
              </w:tabs>
              <w:bidi/>
              <w:spacing w:after="0" w:line="240" w:lineRule="auto"/>
              <w:ind w:left="95" w:right="90"/>
              <w:jc w:val="center"/>
              <w:rPr>
                <w:rFonts w:asciiTheme="minorBidi" w:hAnsiTheme="minorBidi" w:cstheme="minorBidi"/>
                <w:sz w:val="28"/>
                <w:szCs w:val="28"/>
                <w:rtl/>
              </w:rPr>
            </w:pPr>
          </w:p>
        </w:tc>
      </w:tr>
      <w:tr w:rsidR="00963931" w:rsidRPr="00723B42" w:rsidTr="007863BA">
        <w:trPr>
          <w:trHeight w:val="440"/>
        </w:trPr>
        <w:tc>
          <w:tcPr>
            <w:tcW w:w="11601" w:type="dxa"/>
            <w:gridSpan w:val="8"/>
            <w:shd w:val="clear" w:color="auto" w:fill="DEEAF6"/>
            <w:vAlign w:val="center"/>
          </w:tcPr>
          <w:p w:rsidR="00963931" w:rsidRPr="00DD25DB" w:rsidRDefault="007863BA" w:rsidP="005B2E63">
            <w:pPr>
              <w:numPr>
                <w:ilvl w:val="0"/>
                <w:numId w:val="24"/>
              </w:numPr>
              <w:tabs>
                <w:tab w:val="left" w:pos="219"/>
                <w:tab w:val="left" w:pos="399"/>
              </w:tabs>
              <w:bidi/>
              <w:spacing w:after="0" w:line="240" w:lineRule="auto"/>
              <w:ind w:right="90"/>
              <w:jc w:val="center"/>
              <w:rPr>
                <w:rFonts w:asciiTheme="minorBidi" w:hAnsiTheme="minorBidi" w:cstheme="minorBidi"/>
                <w:sz w:val="28"/>
                <w:szCs w:val="28"/>
                <w:rtl/>
              </w:rPr>
            </w:pPr>
            <w:r w:rsidRPr="007863BA">
              <w:rPr>
                <w:rFonts w:asciiTheme="minorBidi" w:hAnsiTheme="minorBidi" w:cs="Arial"/>
                <w:sz w:val="28"/>
                <w:szCs w:val="28"/>
                <w:rtl/>
              </w:rPr>
              <w:t>1. إجمالي ساعات الدراسة</w:t>
            </w:r>
          </w:p>
        </w:tc>
      </w:tr>
      <w:tr w:rsidR="00963931" w:rsidRPr="00723B42" w:rsidTr="007863BA">
        <w:tc>
          <w:tcPr>
            <w:tcW w:w="11601" w:type="dxa"/>
            <w:gridSpan w:val="8"/>
            <w:shd w:val="clear" w:color="auto" w:fill="auto"/>
            <w:vAlign w:val="center"/>
          </w:tcPr>
          <w:p w:rsidR="00963931" w:rsidRPr="00723B42" w:rsidRDefault="00963931" w:rsidP="007863BA">
            <w:pPr>
              <w:shd w:val="clear" w:color="auto" w:fill="FFFFFF"/>
              <w:tabs>
                <w:tab w:val="left" w:pos="219"/>
                <w:tab w:val="left" w:pos="399"/>
              </w:tabs>
              <w:autoSpaceDE w:val="0"/>
              <w:autoSpaceDN w:val="0"/>
              <w:adjustRightInd w:val="0"/>
              <w:ind w:left="95" w:right="90"/>
              <w:jc w:val="center"/>
              <w:rPr>
                <w:rFonts w:asciiTheme="minorBidi" w:hAnsiTheme="minorBidi" w:cstheme="minorBidi"/>
                <w:sz w:val="28"/>
                <w:szCs w:val="28"/>
                <w:rtl/>
                <w:lang w:bidi="ar-IQ"/>
              </w:rPr>
            </w:pPr>
            <w:r>
              <w:rPr>
                <w:rFonts w:ascii="Times New Roman" w:eastAsia="Times New Roman" w:hAnsi="Times New Roman" w:cs="Times New Roman" w:hint="cs"/>
                <w:sz w:val="28"/>
                <w:szCs w:val="28"/>
                <w:rtl/>
              </w:rPr>
              <w:t>60ساعة / 3 وحدات</w:t>
            </w:r>
          </w:p>
        </w:tc>
      </w:tr>
      <w:tr w:rsidR="00963931" w:rsidRPr="00723B42" w:rsidTr="007863BA">
        <w:tc>
          <w:tcPr>
            <w:tcW w:w="11601" w:type="dxa"/>
            <w:gridSpan w:val="8"/>
            <w:shd w:val="clear" w:color="auto" w:fill="DEEAF6"/>
            <w:vAlign w:val="center"/>
          </w:tcPr>
          <w:p w:rsidR="00963931" w:rsidRPr="00723B42" w:rsidRDefault="00963931" w:rsidP="005B2E63">
            <w:pPr>
              <w:numPr>
                <w:ilvl w:val="0"/>
                <w:numId w:val="24"/>
              </w:numPr>
              <w:tabs>
                <w:tab w:val="left" w:pos="219"/>
                <w:tab w:val="left" w:pos="399"/>
              </w:tabs>
              <w:bidi/>
              <w:spacing w:after="0" w:line="240" w:lineRule="auto"/>
              <w:ind w:left="95" w:right="90" w:firstLine="0"/>
              <w:jc w:val="center"/>
              <w:rPr>
                <w:rFonts w:asciiTheme="minorBidi" w:hAnsiTheme="minorBidi" w:cstheme="minorBidi"/>
                <w:sz w:val="28"/>
                <w:szCs w:val="28"/>
                <w:rtl/>
              </w:rPr>
            </w:pPr>
            <w:r>
              <w:rPr>
                <w:rFonts w:asciiTheme="minorBidi" w:hAnsiTheme="minorBidi" w:cstheme="minorBidi"/>
                <w:sz w:val="28"/>
                <w:szCs w:val="28"/>
                <w:rtl/>
              </w:rPr>
              <w:t>اسم منسق المقرر (إذا كان أكثر من واحد فتُذكر جميع الأسماء)</w:t>
            </w:r>
          </w:p>
        </w:tc>
      </w:tr>
      <w:tr w:rsidR="00963931" w:rsidRPr="00723B42" w:rsidTr="007863BA">
        <w:tc>
          <w:tcPr>
            <w:tcW w:w="11601" w:type="dxa"/>
            <w:gridSpan w:val="8"/>
            <w:shd w:val="clear" w:color="auto" w:fill="auto"/>
            <w:vAlign w:val="center"/>
          </w:tcPr>
          <w:p w:rsidR="00963931" w:rsidRDefault="00963931" w:rsidP="007863BA">
            <w:pPr>
              <w:shd w:val="clear" w:color="auto" w:fill="FFFFFF"/>
              <w:tabs>
                <w:tab w:val="left" w:pos="219"/>
                <w:tab w:val="left" w:pos="399"/>
              </w:tabs>
              <w:autoSpaceDE w:val="0"/>
              <w:autoSpaceDN w:val="0"/>
              <w:adjustRightInd w:val="0"/>
              <w:ind w:left="95" w:right="90"/>
              <w:jc w:val="center"/>
              <w:rPr>
                <w:rFonts w:asciiTheme="minorBidi" w:hAnsiTheme="minorBidi" w:cstheme="minorBidi"/>
                <w:sz w:val="28"/>
                <w:szCs w:val="28"/>
                <w:lang w:bidi="ar-IQ"/>
              </w:rPr>
            </w:pPr>
          </w:p>
          <w:p w:rsidR="007863BA" w:rsidRPr="00723B42" w:rsidRDefault="007863BA" w:rsidP="007863BA">
            <w:pPr>
              <w:shd w:val="clear" w:color="auto" w:fill="FFFFFF"/>
              <w:tabs>
                <w:tab w:val="left" w:pos="219"/>
                <w:tab w:val="left" w:pos="399"/>
              </w:tabs>
              <w:autoSpaceDE w:val="0"/>
              <w:autoSpaceDN w:val="0"/>
              <w:adjustRightInd w:val="0"/>
              <w:ind w:left="95" w:right="90"/>
              <w:jc w:val="center"/>
              <w:rPr>
                <w:rFonts w:asciiTheme="minorBidi" w:hAnsiTheme="minorBidi" w:cstheme="minorBidi"/>
                <w:sz w:val="28"/>
                <w:szCs w:val="28"/>
                <w:lang w:bidi="ar-IQ"/>
              </w:rPr>
            </w:pPr>
          </w:p>
        </w:tc>
      </w:tr>
      <w:tr w:rsidR="00963931" w:rsidRPr="00723B42" w:rsidTr="007863BA">
        <w:tc>
          <w:tcPr>
            <w:tcW w:w="11601" w:type="dxa"/>
            <w:gridSpan w:val="8"/>
            <w:shd w:val="clear" w:color="auto" w:fill="DEEAF6"/>
            <w:vAlign w:val="center"/>
          </w:tcPr>
          <w:p w:rsidR="00963931" w:rsidRPr="00723B42" w:rsidRDefault="00963931" w:rsidP="005B2E63">
            <w:pPr>
              <w:numPr>
                <w:ilvl w:val="0"/>
                <w:numId w:val="24"/>
              </w:numPr>
              <w:tabs>
                <w:tab w:val="left" w:pos="219"/>
                <w:tab w:val="left" w:pos="399"/>
              </w:tabs>
              <w:bidi/>
              <w:spacing w:after="0" w:line="240" w:lineRule="auto"/>
              <w:ind w:left="95" w:right="90" w:firstLine="0"/>
              <w:jc w:val="center"/>
              <w:rPr>
                <w:rFonts w:asciiTheme="minorBidi" w:hAnsiTheme="minorBidi" w:cstheme="minorBidi"/>
                <w:sz w:val="28"/>
                <w:szCs w:val="28"/>
                <w:rtl/>
                <w:lang w:bidi="ar-IQ"/>
              </w:rPr>
            </w:pPr>
            <w:r>
              <w:rPr>
                <w:rFonts w:asciiTheme="minorBidi" w:hAnsiTheme="minorBidi" w:cstheme="minorBidi"/>
                <w:sz w:val="28"/>
                <w:szCs w:val="28"/>
                <w:rtl/>
              </w:rPr>
              <w:t>أهداف المقرر</w:t>
            </w:r>
          </w:p>
        </w:tc>
      </w:tr>
      <w:tr w:rsidR="00963931" w:rsidRPr="00723B42" w:rsidTr="007863BA">
        <w:tc>
          <w:tcPr>
            <w:tcW w:w="11601" w:type="dxa"/>
            <w:gridSpan w:val="8"/>
            <w:shd w:val="clear" w:color="auto" w:fill="auto"/>
            <w:vAlign w:val="center"/>
          </w:tcPr>
          <w:p w:rsidR="00963931" w:rsidRPr="00723B42" w:rsidRDefault="007863BA" w:rsidP="007863BA">
            <w:pPr>
              <w:autoSpaceDE w:val="0"/>
              <w:autoSpaceDN w:val="0"/>
              <w:adjustRightInd w:val="0"/>
              <w:spacing w:line="276" w:lineRule="auto"/>
              <w:ind w:left="95" w:right="90"/>
              <w:jc w:val="center"/>
              <w:rPr>
                <w:rFonts w:asciiTheme="minorBidi" w:hAnsiTheme="minorBidi" w:cstheme="minorBidi"/>
                <w:sz w:val="28"/>
                <w:szCs w:val="28"/>
                <w:rtl/>
                <w:lang w:bidi="ar-IQ"/>
              </w:rPr>
            </w:pPr>
            <w:r w:rsidRPr="007863BA">
              <w:rPr>
                <w:rFonts w:ascii="Times New Roman" w:eastAsia="Times New Roman" w:hAnsi="Times New Roman" w:cs="Times New Roman"/>
                <w:sz w:val="24"/>
                <w:szCs w:val="24"/>
                <w:rtl/>
              </w:rPr>
              <w:t>تعريف الطلاب بأساسيات التعامل مع مسرح الجريمة، وطرق تأمينه، وجمع الأدلة الجنائية وتوثيقها وتحليلها، وربطها بالتطبيقات الجنائية</w:t>
            </w:r>
            <w:r w:rsidRPr="007863BA">
              <w:rPr>
                <w:rFonts w:ascii="Times New Roman" w:eastAsia="Times New Roman" w:hAnsi="Times New Roman" w:cs="Times New Roman"/>
                <w:sz w:val="24"/>
                <w:szCs w:val="24"/>
              </w:rPr>
              <w:t>.</w:t>
            </w:r>
          </w:p>
        </w:tc>
      </w:tr>
      <w:tr w:rsidR="00963931" w:rsidRPr="00723B42" w:rsidTr="007863BA">
        <w:trPr>
          <w:trHeight w:val="70"/>
        </w:trPr>
        <w:tc>
          <w:tcPr>
            <w:tcW w:w="11601" w:type="dxa"/>
            <w:gridSpan w:val="8"/>
            <w:shd w:val="clear" w:color="auto" w:fill="DEEAF6"/>
            <w:vAlign w:val="center"/>
          </w:tcPr>
          <w:p w:rsidR="00963931" w:rsidRPr="00723B42" w:rsidRDefault="00963931" w:rsidP="005B2E63">
            <w:pPr>
              <w:numPr>
                <w:ilvl w:val="0"/>
                <w:numId w:val="24"/>
              </w:numPr>
              <w:tabs>
                <w:tab w:val="left" w:pos="399"/>
              </w:tabs>
              <w:bidi/>
              <w:spacing w:after="0" w:line="240" w:lineRule="auto"/>
              <w:ind w:left="95" w:right="90" w:firstLine="0"/>
              <w:jc w:val="center"/>
              <w:rPr>
                <w:rFonts w:asciiTheme="minorBidi" w:hAnsiTheme="minorBidi" w:cstheme="minorBidi"/>
                <w:sz w:val="28"/>
                <w:szCs w:val="28"/>
                <w:rtl/>
                <w:lang w:bidi="ar-IQ"/>
              </w:rPr>
            </w:pPr>
            <w:r w:rsidRPr="00723B42">
              <w:rPr>
                <w:rFonts w:asciiTheme="minorBidi" w:hAnsiTheme="minorBidi" w:cstheme="minorBidi"/>
                <w:sz w:val="28"/>
                <w:szCs w:val="28"/>
                <w:rtl/>
              </w:rPr>
              <w:t>استراتيجيات التعليم والتعلم</w:t>
            </w:r>
          </w:p>
        </w:tc>
      </w:tr>
      <w:tr w:rsidR="00963931" w:rsidRPr="00723B42" w:rsidTr="007863BA">
        <w:tc>
          <w:tcPr>
            <w:tcW w:w="11601" w:type="dxa"/>
            <w:gridSpan w:val="8"/>
            <w:shd w:val="clear" w:color="auto" w:fill="auto"/>
            <w:vAlign w:val="center"/>
          </w:tcPr>
          <w:p w:rsidR="007863BA" w:rsidRPr="007863BA" w:rsidRDefault="007863BA" w:rsidP="007863BA">
            <w:pPr>
              <w:jc w:val="right"/>
              <w:rPr>
                <w:rFonts w:ascii="Times New Roman" w:eastAsia="Times New Roman" w:hAnsi="Symbol" w:cs="Times New Roman"/>
                <w:sz w:val="24"/>
                <w:szCs w:val="24"/>
              </w:rPr>
            </w:pPr>
            <w:r w:rsidRPr="007863BA">
              <w:rPr>
                <w:rFonts w:ascii="Times New Roman" w:eastAsia="Times New Roman" w:hAnsi="Symbol" w:cs="Times New Roman"/>
                <w:sz w:val="24"/>
                <w:szCs w:val="24"/>
              </w:rPr>
              <w:t></w:t>
            </w:r>
            <w:r w:rsidRPr="007863BA">
              <w:rPr>
                <w:rFonts w:ascii="Times New Roman" w:eastAsia="Times New Roman" w:hAnsi="Symbol" w:cs="Times New Roman"/>
                <w:sz w:val="24"/>
                <w:szCs w:val="24"/>
              </w:rPr>
              <w:t xml:space="preserve"> </w:t>
            </w:r>
            <w:r w:rsidRPr="007863BA">
              <w:rPr>
                <w:rFonts w:ascii="Times New Roman" w:eastAsia="Times New Roman" w:hAnsi="Symbol" w:cs="Times New Roman"/>
                <w:sz w:val="24"/>
                <w:szCs w:val="24"/>
                <w:rtl/>
              </w:rPr>
              <w:t>إلقاء المحاضرات باستخدام أساليب التدريس الحديثة</w:t>
            </w:r>
          </w:p>
          <w:p w:rsidR="007863BA" w:rsidRPr="007863BA" w:rsidRDefault="007863BA" w:rsidP="007863BA">
            <w:pPr>
              <w:jc w:val="right"/>
              <w:rPr>
                <w:rFonts w:ascii="Times New Roman" w:eastAsia="Times New Roman" w:hAnsi="Symbol" w:cs="Times New Roman"/>
                <w:sz w:val="24"/>
                <w:szCs w:val="24"/>
              </w:rPr>
            </w:pPr>
            <w:r w:rsidRPr="007863BA">
              <w:rPr>
                <w:rFonts w:ascii="Times New Roman" w:eastAsia="Times New Roman" w:hAnsi="Symbol" w:cs="Times New Roman"/>
                <w:sz w:val="24"/>
                <w:szCs w:val="24"/>
              </w:rPr>
              <w:t></w:t>
            </w:r>
            <w:r w:rsidRPr="007863BA">
              <w:rPr>
                <w:rFonts w:ascii="Times New Roman" w:eastAsia="Times New Roman" w:hAnsi="Symbol" w:cs="Times New Roman"/>
                <w:sz w:val="24"/>
                <w:szCs w:val="24"/>
              </w:rPr>
              <w:t xml:space="preserve"> </w:t>
            </w:r>
            <w:r w:rsidRPr="007863BA">
              <w:rPr>
                <w:rFonts w:ascii="Times New Roman" w:eastAsia="Times New Roman" w:hAnsi="Symbol" w:cs="Times New Roman"/>
                <w:sz w:val="24"/>
                <w:szCs w:val="24"/>
                <w:rtl/>
              </w:rPr>
              <w:t>المناقشات والحوارات</w:t>
            </w:r>
          </w:p>
          <w:p w:rsidR="00963931" w:rsidRPr="00724C25" w:rsidRDefault="007863BA" w:rsidP="007863BA">
            <w:pPr>
              <w:shd w:val="clear" w:color="auto" w:fill="FFFFFF"/>
              <w:autoSpaceDE w:val="0"/>
              <w:autoSpaceDN w:val="0"/>
              <w:adjustRightInd w:val="0"/>
              <w:ind w:right="90"/>
              <w:jc w:val="right"/>
              <w:rPr>
                <w:rFonts w:asciiTheme="minorBidi" w:hAnsiTheme="minorBidi" w:cstheme="minorBidi"/>
                <w:sz w:val="12"/>
                <w:szCs w:val="12"/>
                <w:rtl/>
                <w:lang w:bidi="ar-IQ"/>
              </w:rPr>
            </w:pPr>
            <w:r w:rsidRPr="007863BA">
              <w:rPr>
                <w:rFonts w:ascii="Times New Roman" w:eastAsia="Times New Roman" w:hAnsi="Symbol" w:cs="Times New Roman"/>
                <w:sz w:val="24"/>
                <w:szCs w:val="24"/>
              </w:rPr>
              <w:t></w:t>
            </w:r>
            <w:r w:rsidRPr="007863BA">
              <w:rPr>
                <w:rFonts w:ascii="Times New Roman" w:eastAsia="Times New Roman" w:hAnsi="Symbol" w:cs="Times New Roman"/>
                <w:sz w:val="24"/>
                <w:szCs w:val="24"/>
              </w:rPr>
              <w:t xml:space="preserve"> </w:t>
            </w:r>
            <w:r w:rsidRPr="007863BA">
              <w:rPr>
                <w:rFonts w:ascii="Times New Roman" w:eastAsia="Times New Roman" w:hAnsi="Symbol" w:cs="Times New Roman"/>
                <w:sz w:val="24"/>
                <w:szCs w:val="24"/>
                <w:rtl/>
              </w:rPr>
              <w:t>اختبارات بسيطة</w:t>
            </w:r>
          </w:p>
        </w:tc>
      </w:tr>
      <w:tr w:rsidR="007863BA" w:rsidRPr="002000F5" w:rsidTr="007863BA">
        <w:trPr>
          <w:gridAfter w:val="1"/>
          <w:wAfter w:w="33" w:type="dxa"/>
          <w:trHeight w:val="182"/>
        </w:trPr>
        <w:tc>
          <w:tcPr>
            <w:tcW w:w="11568" w:type="dxa"/>
            <w:gridSpan w:val="7"/>
            <w:shd w:val="clear" w:color="auto" w:fill="BDD6EE"/>
            <w:vAlign w:val="center"/>
          </w:tcPr>
          <w:p w:rsidR="007863BA" w:rsidRPr="007863BA" w:rsidRDefault="007863BA" w:rsidP="007863BA">
            <w:pPr>
              <w:bidi/>
              <w:ind w:left="95" w:right="90"/>
              <w:jc w:val="center"/>
              <w:rPr>
                <w:rFonts w:asciiTheme="majorBidi" w:hAnsiTheme="majorBidi" w:cstheme="majorBidi"/>
                <w:sz w:val="28"/>
                <w:szCs w:val="28"/>
                <w:rtl/>
              </w:rPr>
            </w:pPr>
            <w:r w:rsidRPr="007863BA">
              <w:rPr>
                <w:rFonts w:asciiTheme="majorBidi" w:hAnsiTheme="majorBidi" w:cs="Times New Roman"/>
                <w:sz w:val="28"/>
                <w:szCs w:val="28"/>
                <w:rtl/>
              </w:rPr>
              <w:t>1.</w:t>
            </w:r>
            <w:r w:rsidRPr="007863BA">
              <w:rPr>
                <w:rFonts w:asciiTheme="majorBidi" w:hAnsiTheme="majorBidi" w:cs="Times New Roman"/>
                <w:sz w:val="28"/>
                <w:szCs w:val="28"/>
                <w:rtl/>
              </w:rPr>
              <w:tab/>
              <w:t>هيكل المقرر</w:t>
            </w:r>
          </w:p>
        </w:tc>
      </w:tr>
      <w:tr w:rsidR="007863BA" w:rsidRPr="002000F5" w:rsidTr="007863BA">
        <w:trPr>
          <w:gridAfter w:val="1"/>
          <w:wAfter w:w="33" w:type="dxa"/>
          <w:trHeight w:val="182"/>
        </w:trPr>
        <w:tc>
          <w:tcPr>
            <w:tcW w:w="1928" w:type="dxa"/>
            <w:shd w:val="clear" w:color="auto" w:fill="BDD6EE"/>
            <w:vAlign w:val="center"/>
          </w:tcPr>
          <w:p w:rsidR="00963931" w:rsidRPr="007863BA" w:rsidRDefault="00963931" w:rsidP="007863BA">
            <w:pPr>
              <w:bidi/>
              <w:ind w:left="95" w:right="90"/>
              <w:jc w:val="center"/>
              <w:rPr>
                <w:rFonts w:asciiTheme="majorBidi" w:hAnsiTheme="majorBidi" w:cstheme="majorBidi"/>
                <w:sz w:val="28"/>
                <w:szCs w:val="28"/>
                <w:rtl/>
              </w:rPr>
            </w:pPr>
            <w:r w:rsidRPr="007863BA">
              <w:rPr>
                <w:rFonts w:asciiTheme="majorBidi" w:hAnsiTheme="majorBidi" w:cstheme="majorBidi"/>
                <w:sz w:val="28"/>
                <w:szCs w:val="28"/>
                <w:rtl/>
              </w:rPr>
              <w:t>الأسبوع</w:t>
            </w:r>
          </w:p>
        </w:tc>
        <w:tc>
          <w:tcPr>
            <w:tcW w:w="1601" w:type="dxa"/>
            <w:shd w:val="clear" w:color="auto" w:fill="BDD6EE"/>
            <w:vAlign w:val="center"/>
          </w:tcPr>
          <w:p w:rsidR="00963931" w:rsidRPr="007863BA" w:rsidRDefault="00963931" w:rsidP="007863BA">
            <w:pPr>
              <w:bidi/>
              <w:ind w:left="95" w:right="90"/>
              <w:jc w:val="center"/>
              <w:rPr>
                <w:rFonts w:asciiTheme="majorBidi" w:hAnsiTheme="majorBidi" w:cstheme="majorBidi"/>
                <w:sz w:val="28"/>
                <w:szCs w:val="28"/>
                <w:rtl/>
              </w:rPr>
            </w:pPr>
            <w:r w:rsidRPr="007863BA">
              <w:rPr>
                <w:rFonts w:asciiTheme="majorBidi" w:hAnsiTheme="majorBidi" w:cstheme="majorBidi"/>
                <w:sz w:val="28"/>
                <w:szCs w:val="28"/>
                <w:rtl/>
              </w:rPr>
              <w:t>الساعات</w:t>
            </w:r>
          </w:p>
        </w:tc>
        <w:tc>
          <w:tcPr>
            <w:tcW w:w="2126" w:type="dxa"/>
            <w:gridSpan w:val="2"/>
            <w:shd w:val="clear" w:color="auto" w:fill="BDD6EE"/>
            <w:vAlign w:val="center"/>
          </w:tcPr>
          <w:p w:rsidR="00963931" w:rsidRPr="007863BA" w:rsidRDefault="00963931" w:rsidP="007863BA">
            <w:pPr>
              <w:bidi/>
              <w:ind w:right="90"/>
              <w:jc w:val="center"/>
              <w:rPr>
                <w:rFonts w:asciiTheme="majorBidi" w:hAnsiTheme="majorBidi" w:cstheme="majorBidi"/>
                <w:sz w:val="28"/>
                <w:szCs w:val="28"/>
                <w:rtl/>
              </w:rPr>
            </w:pPr>
            <w:r w:rsidRPr="007863BA">
              <w:rPr>
                <w:rFonts w:asciiTheme="majorBidi" w:hAnsiTheme="majorBidi" w:cstheme="majorBidi"/>
                <w:sz w:val="28"/>
                <w:szCs w:val="28"/>
                <w:rtl/>
              </w:rPr>
              <w:t>مخرجات التعلم المطلوبة</w:t>
            </w:r>
          </w:p>
        </w:tc>
        <w:tc>
          <w:tcPr>
            <w:tcW w:w="2057" w:type="dxa"/>
            <w:shd w:val="clear" w:color="auto" w:fill="BDD6EE"/>
            <w:vAlign w:val="center"/>
          </w:tcPr>
          <w:p w:rsidR="00963931" w:rsidRPr="007863BA" w:rsidRDefault="007863BA" w:rsidP="007863BA">
            <w:pPr>
              <w:ind w:left="95" w:right="90"/>
              <w:jc w:val="center"/>
              <w:rPr>
                <w:rFonts w:asciiTheme="majorBidi" w:hAnsiTheme="majorBidi" w:cstheme="majorBidi"/>
                <w:sz w:val="28"/>
                <w:szCs w:val="28"/>
                <w:rtl/>
              </w:rPr>
            </w:pPr>
            <w:r w:rsidRPr="007863BA">
              <w:rPr>
                <w:rFonts w:asciiTheme="majorBidi" w:hAnsiTheme="majorBidi" w:cstheme="majorBidi"/>
                <w:sz w:val="28"/>
                <w:szCs w:val="28"/>
                <w:rtl/>
              </w:rPr>
              <w:t>اسم الوحدة أو الموضوع</w:t>
            </w:r>
          </w:p>
        </w:tc>
        <w:tc>
          <w:tcPr>
            <w:tcW w:w="1928" w:type="dxa"/>
            <w:shd w:val="clear" w:color="auto" w:fill="BDD6EE"/>
            <w:vAlign w:val="center"/>
          </w:tcPr>
          <w:p w:rsidR="00963931" w:rsidRPr="007863BA" w:rsidRDefault="007863BA" w:rsidP="007863BA">
            <w:pPr>
              <w:ind w:left="95" w:right="90"/>
              <w:jc w:val="center"/>
              <w:rPr>
                <w:rFonts w:asciiTheme="majorBidi" w:hAnsiTheme="majorBidi" w:cstheme="majorBidi"/>
                <w:sz w:val="28"/>
                <w:szCs w:val="28"/>
              </w:rPr>
            </w:pPr>
            <w:r w:rsidRPr="007863BA">
              <w:rPr>
                <w:rFonts w:asciiTheme="majorBidi" w:hAnsiTheme="majorBidi" w:cstheme="majorBidi"/>
                <w:sz w:val="28"/>
                <w:szCs w:val="28"/>
                <w:rtl/>
              </w:rPr>
              <w:t>أسلوب التعلم</w:t>
            </w:r>
          </w:p>
        </w:tc>
        <w:tc>
          <w:tcPr>
            <w:tcW w:w="1928" w:type="dxa"/>
            <w:shd w:val="clear" w:color="auto" w:fill="BDD6EE"/>
            <w:vAlign w:val="center"/>
          </w:tcPr>
          <w:p w:rsidR="00963931" w:rsidRPr="007863BA" w:rsidRDefault="00963931" w:rsidP="007863BA">
            <w:pPr>
              <w:bidi/>
              <w:ind w:left="95" w:right="90"/>
              <w:jc w:val="center"/>
              <w:rPr>
                <w:rFonts w:asciiTheme="majorBidi" w:hAnsiTheme="majorBidi" w:cstheme="majorBidi"/>
                <w:sz w:val="28"/>
                <w:szCs w:val="28"/>
                <w:rtl/>
              </w:rPr>
            </w:pPr>
            <w:r w:rsidRPr="007863BA">
              <w:rPr>
                <w:rFonts w:asciiTheme="majorBidi" w:hAnsiTheme="majorBidi" w:cstheme="majorBidi"/>
                <w:sz w:val="28"/>
                <w:szCs w:val="28"/>
                <w:rtl/>
              </w:rPr>
              <w:t>أسلوب التقييم</w:t>
            </w:r>
          </w:p>
        </w:tc>
      </w:tr>
      <w:tr w:rsidR="007863BA" w:rsidRPr="00723B42" w:rsidTr="007863BA">
        <w:trPr>
          <w:gridAfter w:val="1"/>
          <w:wAfter w:w="33" w:type="dxa"/>
          <w:trHeight w:val="70"/>
        </w:trPr>
        <w:tc>
          <w:tcPr>
            <w:tcW w:w="1928" w:type="dxa"/>
            <w:shd w:val="clear" w:color="auto" w:fill="auto"/>
            <w:vAlign w:val="center"/>
          </w:tcPr>
          <w:p w:rsidR="00963931" w:rsidRPr="007863BA" w:rsidRDefault="00963931" w:rsidP="007863BA">
            <w:pPr>
              <w:shd w:val="clear" w:color="auto" w:fill="FFFFFF"/>
              <w:autoSpaceDE w:val="0"/>
              <w:autoSpaceDN w:val="0"/>
              <w:adjustRightInd w:val="0"/>
              <w:ind w:right="90"/>
              <w:jc w:val="center"/>
              <w:rPr>
                <w:rFonts w:asciiTheme="majorBidi" w:hAnsiTheme="majorBidi" w:cstheme="majorBidi"/>
                <w:b/>
                <w:bCs/>
                <w:sz w:val="28"/>
                <w:szCs w:val="28"/>
                <w:rtl/>
                <w:lang w:bidi="ar-IQ"/>
              </w:rPr>
            </w:pPr>
            <w:r w:rsidRPr="007863BA">
              <w:rPr>
                <w:rFonts w:asciiTheme="majorBidi" w:hAnsiTheme="majorBidi" w:cstheme="majorBidi"/>
                <w:b/>
                <w:bCs/>
                <w:sz w:val="28"/>
                <w:szCs w:val="28"/>
                <w:rtl/>
                <w:lang w:bidi="ar-IQ"/>
              </w:rPr>
              <w:t>1</w:t>
            </w:r>
          </w:p>
        </w:tc>
        <w:tc>
          <w:tcPr>
            <w:tcW w:w="1601" w:type="dxa"/>
            <w:shd w:val="clear" w:color="auto" w:fill="auto"/>
            <w:vAlign w:val="center"/>
          </w:tcPr>
          <w:p w:rsidR="00963931" w:rsidRPr="007863BA" w:rsidRDefault="00963931" w:rsidP="007863BA">
            <w:pPr>
              <w:shd w:val="clear" w:color="auto" w:fill="FFFFFF"/>
              <w:autoSpaceDE w:val="0"/>
              <w:autoSpaceDN w:val="0"/>
              <w:adjustRightInd w:val="0"/>
              <w:ind w:right="90"/>
              <w:jc w:val="center"/>
              <w:rPr>
                <w:rFonts w:asciiTheme="majorBidi" w:hAnsiTheme="majorBidi" w:cstheme="majorBidi"/>
                <w:b/>
                <w:bCs/>
                <w:sz w:val="28"/>
                <w:szCs w:val="28"/>
                <w:rtl/>
                <w:lang w:bidi="ar-IQ"/>
              </w:rPr>
            </w:pPr>
            <w:r w:rsidRPr="007863BA">
              <w:rPr>
                <w:rFonts w:asciiTheme="majorBidi" w:hAnsiTheme="majorBidi" w:cstheme="majorBidi"/>
                <w:b/>
                <w:bCs/>
                <w:sz w:val="28"/>
                <w:szCs w:val="28"/>
                <w:rtl/>
                <w:lang w:bidi="ar-IQ"/>
              </w:rPr>
              <w:t>3</w:t>
            </w:r>
          </w:p>
        </w:tc>
        <w:tc>
          <w:tcPr>
            <w:tcW w:w="2126" w:type="dxa"/>
            <w:gridSpan w:val="2"/>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Understanding the Concept of the Crime Scene and Its Importance</w:t>
            </w:r>
          </w:p>
        </w:tc>
        <w:tc>
          <w:tcPr>
            <w:tcW w:w="2057" w:type="dxa"/>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Introduction to the Crime Scene</w:t>
            </w:r>
          </w:p>
        </w:tc>
        <w:tc>
          <w:tcPr>
            <w:tcW w:w="1928" w:type="dxa"/>
            <w:shd w:val="clear" w:color="auto" w:fill="auto"/>
            <w:vAlign w:val="center"/>
          </w:tcPr>
          <w:p w:rsidR="00963931" w:rsidRPr="007863BA" w:rsidRDefault="00963931" w:rsidP="007863BA">
            <w:pPr>
              <w:bidi/>
              <w:jc w:val="center"/>
              <w:rPr>
                <w:rFonts w:asciiTheme="majorBidi" w:hAnsiTheme="majorBidi" w:cstheme="majorBidi"/>
                <w:b/>
                <w:bCs/>
                <w:sz w:val="28"/>
                <w:szCs w:val="28"/>
              </w:rPr>
            </w:pPr>
            <w:r w:rsidRPr="007863BA">
              <w:rPr>
                <w:rFonts w:asciiTheme="majorBidi" w:hAnsiTheme="majorBidi" w:cstheme="majorBidi"/>
                <w:b/>
                <w:bCs/>
                <w:sz w:val="28"/>
                <w:szCs w:val="28"/>
                <w:rtl/>
              </w:rPr>
              <w:t>محاضرة ومناقشة</w:t>
            </w:r>
          </w:p>
        </w:tc>
        <w:tc>
          <w:tcPr>
            <w:tcW w:w="1928" w:type="dxa"/>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Oral Questions</w:t>
            </w:r>
          </w:p>
        </w:tc>
      </w:tr>
      <w:tr w:rsidR="007863BA" w:rsidRPr="00723B42" w:rsidTr="007863BA">
        <w:trPr>
          <w:gridAfter w:val="1"/>
          <w:wAfter w:w="33" w:type="dxa"/>
          <w:trHeight w:val="70"/>
        </w:trPr>
        <w:tc>
          <w:tcPr>
            <w:tcW w:w="1928" w:type="dxa"/>
            <w:shd w:val="clear" w:color="auto" w:fill="auto"/>
            <w:vAlign w:val="center"/>
          </w:tcPr>
          <w:p w:rsidR="00963931" w:rsidRPr="007863BA" w:rsidRDefault="00963931" w:rsidP="007863BA">
            <w:pPr>
              <w:shd w:val="clear" w:color="auto" w:fill="FFFFFF"/>
              <w:autoSpaceDE w:val="0"/>
              <w:autoSpaceDN w:val="0"/>
              <w:adjustRightInd w:val="0"/>
              <w:ind w:left="95" w:right="90"/>
              <w:jc w:val="center"/>
              <w:rPr>
                <w:rFonts w:asciiTheme="majorBidi" w:hAnsiTheme="majorBidi" w:cstheme="majorBidi"/>
                <w:b/>
                <w:bCs/>
                <w:sz w:val="28"/>
                <w:szCs w:val="28"/>
                <w:rtl/>
                <w:lang w:bidi="ar-IQ"/>
              </w:rPr>
            </w:pPr>
            <w:r w:rsidRPr="007863BA">
              <w:rPr>
                <w:rFonts w:asciiTheme="majorBidi" w:hAnsiTheme="majorBidi" w:cstheme="majorBidi"/>
                <w:b/>
                <w:bCs/>
                <w:sz w:val="28"/>
                <w:szCs w:val="28"/>
                <w:rtl/>
                <w:lang w:bidi="ar-IQ"/>
              </w:rPr>
              <w:t>2</w:t>
            </w:r>
          </w:p>
        </w:tc>
        <w:tc>
          <w:tcPr>
            <w:tcW w:w="1601" w:type="dxa"/>
            <w:shd w:val="clear" w:color="auto" w:fill="auto"/>
            <w:vAlign w:val="center"/>
          </w:tcPr>
          <w:p w:rsidR="00963931" w:rsidRPr="007863BA" w:rsidRDefault="00963931" w:rsidP="007863BA">
            <w:pPr>
              <w:shd w:val="clear" w:color="auto" w:fill="FFFFFF"/>
              <w:autoSpaceDE w:val="0"/>
              <w:autoSpaceDN w:val="0"/>
              <w:adjustRightInd w:val="0"/>
              <w:ind w:right="90"/>
              <w:jc w:val="center"/>
              <w:rPr>
                <w:rFonts w:asciiTheme="majorBidi" w:hAnsiTheme="majorBidi" w:cstheme="majorBidi"/>
                <w:b/>
                <w:bCs/>
                <w:sz w:val="28"/>
                <w:szCs w:val="28"/>
                <w:rtl/>
                <w:lang w:bidi="ar-IQ"/>
              </w:rPr>
            </w:pPr>
            <w:r w:rsidRPr="007863BA">
              <w:rPr>
                <w:rFonts w:asciiTheme="majorBidi" w:hAnsiTheme="majorBidi" w:cstheme="majorBidi"/>
                <w:b/>
                <w:bCs/>
                <w:sz w:val="28"/>
                <w:szCs w:val="28"/>
                <w:rtl/>
                <w:lang w:bidi="ar-IQ"/>
              </w:rPr>
              <w:t>3</w:t>
            </w:r>
          </w:p>
        </w:tc>
        <w:tc>
          <w:tcPr>
            <w:tcW w:w="2126" w:type="dxa"/>
            <w:gridSpan w:val="2"/>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Recognizing Types of Crime Scenes</w:t>
            </w:r>
          </w:p>
        </w:tc>
        <w:tc>
          <w:tcPr>
            <w:tcW w:w="2057" w:type="dxa"/>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Classification of Crime Scenes</w:t>
            </w:r>
          </w:p>
        </w:tc>
        <w:tc>
          <w:tcPr>
            <w:tcW w:w="1928" w:type="dxa"/>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Lecture, Presentation</w:t>
            </w:r>
          </w:p>
        </w:tc>
        <w:tc>
          <w:tcPr>
            <w:tcW w:w="1928" w:type="dxa"/>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Short Quiz</w:t>
            </w:r>
          </w:p>
        </w:tc>
      </w:tr>
      <w:tr w:rsidR="007863BA" w:rsidRPr="00723B42" w:rsidTr="007863BA">
        <w:trPr>
          <w:gridAfter w:val="1"/>
          <w:wAfter w:w="33" w:type="dxa"/>
          <w:trHeight w:val="70"/>
        </w:trPr>
        <w:tc>
          <w:tcPr>
            <w:tcW w:w="1928" w:type="dxa"/>
            <w:shd w:val="clear" w:color="auto" w:fill="auto"/>
            <w:vAlign w:val="center"/>
          </w:tcPr>
          <w:p w:rsidR="00963931" w:rsidRPr="007863BA" w:rsidRDefault="00963931" w:rsidP="007863BA">
            <w:pPr>
              <w:shd w:val="clear" w:color="auto" w:fill="FFFFFF"/>
              <w:autoSpaceDE w:val="0"/>
              <w:autoSpaceDN w:val="0"/>
              <w:adjustRightInd w:val="0"/>
              <w:ind w:left="95" w:right="90"/>
              <w:jc w:val="center"/>
              <w:rPr>
                <w:rFonts w:asciiTheme="majorBidi" w:hAnsiTheme="majorBidi" w:cstheme="majorBidi"/>
                <w:b/>
                <w:bCs/>
                <w:sz w:val="28"/>
                <w:szCs w:val="28"/>
                <w:rtl/>
                <w:lang w:bidi="ar-IQ"/>
              </w:rPr>
            </w:pPr>
            <w:r w:rsidRPr="007863BA">
              <w:rPr>
                <w:rFonts w:asciiTheme="majorBidi" w:hAnsiTheme="majorBidi" w:cstheme="majorBidi"/>
                <w:b/>
                <w:bCs/>
                <w:sz w:val="28"/>
                <w:szCs w:val="28"/>
                <w:rtl/>
                <w:lang w:bidi="ar-IQ"/>
              </w:rPr>
              <w:t>3</w:t>
            </w:r>
          </w:p>
        </w:tc>
        <w:tc>
          <w:tcPr>
            <w:tcW w:w="1601" w:type="dxa"/>
            <w:shd w:val="clear" w:color="auto" w:fill="auto"/>
            <w:vAlign w:val="center"/>
          </w:tcPr>
          <w:p w:rsidR="00963931" w:rsidRPr="007863BA" w:rsidRDefault="00963931" w:rsidP="007863BA">
            <w:pPr>
              <w:shd w:val="clear" w:color="auto" w:fill="FFFFFF"/>
              <w:autoSpaceDE w:val="0"/>
              <w:autoSpaceDN w:val="0"/>
              <w:adjustRightInd w:val="0"/>
              <w:ind w:right="90"/>
              <w:jc w:val="center"/>
              <w:rPr>
                <w:rFonts w:asciiTheme="majorBidi" w:hAnsiTheme="majorBidi" w:cstheme="majorBidi"/>
                <w:b/>
                <w:bCs/>
                <w:sz w:val="28"/>
                <w:szCs w:val="28"/>
                <w:rtl/>
                <w:lang w:bidi="ar-IQ"/>
              </w:rPr>
            </w:pPr>
            <w:r w:rsidRPr="007863BA">
              <w:rPr>
                <w:rFonts w:asciiTheme="majorBidi" w:hAnsiTheme="majorBidi" w:cstheme="majorBidi"/>
                <w:b/>
                <w:bCs/>
                <w:sz w:val="28"/>
                <w:szCs w:val="28"/>
                <w:rtl/>
                <w:lang w:bidi="ar-IQ"/>
              </w:rPr>
              <w:t>3</w:t>
            </w:r>
          </w:p>
        </w:tc>
        <w:tc>
          <w:tcPr>
            <w:tcW w:w="2126" w:type="dxa"/>
            <w:gridSpan w:val="2"/>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Knowledge of Initial Procedures</w:t>
            </w:r>
          </w:p>
        </w:tc>
        <w:tc>
          <w:tcPr>
            <w:tcW w:w="2057" w:type="dxa"/>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Initial Procedures at the Crime Scene</w:t>
            </w:r>
          </w:p>
        </w:tc>
        <w:tc>
          <w:tcPr>
            <w:tcW w:w="1928" w:type="dxa"/>
            <w:shd w:val="clear" w:color="auto" w:fill="auto"/>
            <w:vAlign w:val="center"/>
          </w:tcPr>
          <w:p w:rsidR="00963931" w:rsidRPr="007863BA" w:rsidRDefault="00963931" w:rsidP="007863BA">
            <w:pPr>
              <w:bidi/>
              <w:jc w:val="center"/>
              <w:rPr>
                <w:rFonts w:asciiTheme="majorBidi" w:hAnsiTheme="majorBidi" w:cstheme="majorBidi"/>
                <w:b/>
                <w:bCs/>
                <w:sz w:val="28"/>
                <w:szCs w:val="28"/>
              </w:rPr>
            </w:pPr>
            <w:r w:rsidRPr="007863BA">
              <w:rPr>
                <w:rFonts w:asciiTheme="majorBidi" w:hAnsiTheme="majorBidi" w:cstheme="majorBidi"/>
                <w:b/>
                <w:bCs/>
                <w:sz w:val="28"/>
                <w:szCs w:val="28"/>
                <w:rtl/>
              </w:rPr>
              <w:t>محاضرة ومناقشة</w:t>
            </w:r>
          </w:p>
        </w:tc>
        <w:tc>
          <w:tcPr>
            <w:tcW w:w="1928" w:type="dxa"/>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Assignment</w:t>
            </w:r>
          </w:p>
        </w:tc>
      </w:tr>
      <w:tr w:rsidR="007863BA" w:rsidRPr="00723B42" w:rsidTr="007863BA">
        <w:trPr>
          <w:gridAfter w:val="1"/>
          <w:wAfter w:w="33" w:type="dxa"/>
          <w:trHeight w:val="70"/>
        </w:trPr>
        <w:tc>
          <w:tcPr>
            <w:tcW w:w="1928" w:type="dxa"/>
            <w:shd w:val="clear" w:color="auto" w:fill="auto"/>
            <w:vAlign w:val="center"/>
          </w:tcPr>
          <w:p w:rsidR="00963931" w:rsidRPr="007863BA" w:rsidRDefault="00963931" w:rsidP="007863BA">
            <w:pPr>
              <w:shd w:val="clear" w:color="auto" w:fill="FFFFFF"/>
              <w:autoSpaceDE w:val="0"/>
              <w:autoSpaceDN w:val="0"/>
              <w:adjustRightInd w:val="0"/>
              <w:ind w:left="95" w:right="90"/>
              <w:jc w:val="center"/>
              <w:rPr>
                <w:rFonts w:asciiTheme="majorBidi" w:hAnsiTheme="majorBidi" w:cstheme="majorBidi"/>
                <w:b/>
                <w:bCs/>
                <w:sz w:val="28"/>
                <w:szCs w:val="28"/>
                <w:rtl/>
                <w:lang w:bidi="ar-IQ"/>
              </w:rPr>
            </w:pPr>
            <w:r w:rsidRPr="007863BA">
              <w:rPr>
                <w:rFonts w:asciiTheme="majorBidi" w:hAnsiTheme="majorBidi" w:cstheme="majorBidi"/>
                <w:b/>
                <w:bCs/>
                <w:sz w:val="28"/>
                <w:szCs w:val="28"/>
                <w:rtl/>
                <w:lang w:bidi="ar-IQ"/>
              </w:rPr>
              <w:t>4</w:t>
            </w:r>
          </w:p>
        </w:tc>
        <w:tc>
          <w:tcPr>
            <w:tcW w:w="1601" w:type="dxa"/>
            <w:shd w:val="clear" w:color="auto" w:fill="auto"/>
            <w:vAlign w:val="center"/>
          </w:tcPr>
          <w:p w:rsidR="00963931" w:rsidRPr="007863BA" w:rsidRDefault="00963931" w:rsidP="007863BA">
            <w:pPr>
              <w:shd w:val="clear" w:color="auto" w:fill="FFFFFF"/>
              <w:autoSpaceDE w:val="0"/>
              <w:autoSpaceDN w:val="0"/>
              <w:adjustRightInd w:val="0"/>
              <w:ind w:right="90"/>
              <w:jc w:val="center"/>
              <w:rPr>
                <w:rFonts w:asciiTheme="majorBidi" w:hAnsiTheme="majorBidi" w:cstheme="majorBidi"/>
                <w:b/>
                <w:bCs/>
                <w:sz w:val="28"/>
                <w:szCs w:val="28"/>
                <w:rtl/>
                <w:lang w:bidi="ar-IQ"/>
              </w:rPr>
            </w:pPr>
            <w:r w:rsidRPr="007863BA">
              <w:rPr>
                <w:rFonts w:asciiTheme="majorBidi" w:hAnsiTheme="majorBidi" w:cstheme="majorBidi"/>
                <w:b/>
                <w:bCs/>
                <w:sz w:val="28"/>
                <w:szCs w:val="28"/>
                <w:rtl/>
                <w:lang w:bidi="ar-IQ"/>
              </w:rPr>
              <w:t>3</w:t>
            </w:r>
          </w:p>
        </w:tc>
        <w:tc>
          <w:tcPr>
            <w:tcW w:w="2126" w:type="dxa"/>
            <w:gridSpan w:val="2"/>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application of Security Procedures</w:t>
            </w:r>
          </w:p>
        </w:tc>
        <w:tc>
          <w:tcPr>
            <w:tcW w:w="2057" w:type="dxa"/>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Securing and Protecting the Crime Scene</w:t>
            </w:r>
          </w:p>
        </w:tc>
        <w:tc>
          <w:tcPr>
            <w:tcW w:w="1928" w:type="dxa"/>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Practical, Lecture</w:t>
            </w:r>
          </w:p>
        </w:tc>
        <w:tc>
          <w:tcPr>
            <w:tcW w:w="1928" w:type="dxa"/>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Practical assessment</w:t>
            </w:r>
          </w:p>
        </w:tc>
      </w:tr>
      <w:tr w:rsidR="007863BA" w:rsidRPr="00723B42" w:rsidTr="007863BA">
        <w:trPr>
          <w:gridAfter w:val="1"/>
          <w:wAfter w:w="33" w:type="dxa"/>
          <w:trHeight w:val="181"/>
        </w:trPr>
        <w:tc>
          <w:tcPr>
            <w:tcW w:w="1928" w:type="dxa"/>
            <w:shd w:val="clear" w:color="auto" w:fill="auto"/>
            <w:vAlign w:val="center"/>
          </w:tcPr>
          <w:p w:rsidR="00963931" w:rsidRPr="007863BA" w:rsidRDefault="00963931" w:rsidP="007863BA">
            <w:pPr>
              <w:shd w:val="clear" w:color="auto" w:fill="FFFFFF"/>
              <w:autoSpaceDE w:val="0"/>
              <w:autoSpaceDN w:val="0"/>
              <w:adjustRightInd w:val="0"/>
              <w:ind w:left="95" w:right="90"/>
              <w:jc w:val="center"/>
              <w:rPr>
                <w:rFonts w:asciiTheme="majorBidi" w:hAnsiTheme="majorBidi" w:cstheme="majorBidi"/>
                <w:b/>
                <w:bCs/>
                <w:sz w:val="28"/>
                <w:szCs w:val="28"/>
                <w:rtl/>
                <w:lang w:bidi="ar-IQ"/>
              </w:rPr>
            </w:pPr>
            <w:r w:rsidRPr="007863BA">
              <w:rPr>
                <w:rFonts w:asciiTheme="majorBidi" w:hAnsiTheme="majorBidi" w:cstheme="majorBidi"/>
                <w:b/>
                <w:bCs/>
                <w:sz w:val="28"/>
                <w:szCs w:val="28"/>
                <w:rtl/>
                <w:lang w:bidi="ar-IQ"/>
              </w:rPr>
              <w:t>5</w:t>
            </w:r>
          </w:p>
        </w:tc>
        <w:tc>
          <w:tcPr>
            <w:tcW w:w="1601" w:type="dxa"/>
            <w:shd w:val="clear" w:color="auto" w:fill="auto"/>
            <w:vAlign w:val="center"/>
          </w:tcPr>
          <w:p w:rsidR="00963931" w:rsidRPr="007863BA" w:rsidRDefault="00963931" w:rsidP="007863BA">
            <w:pPr>
              <w:shd w:val="clear" w:color="auto" w:fill="FFFFFF"/>
              <w:autoSpaceDE w:val="0"/>
              <w:autoSpaceDN w:val="0"/>
              <w:adjustRightInd w:val="0"/>
              <w:ind w:right="90"/>
              <w:jc w:val="center"/>
              <w:rPr>
                <w:rFonts w:asciiTheme="majorBidi" w:hAnsiTheme="majorBidi" w:cstheme="majorBidi"/>
                <w:b/>
                <w:bCs/>
                <w:sz w:val="28"/>
                <w:szCs w:val="28"/>
                <w:rtl/>
                <w:lang w:bidi="ar-IQ"/>
              </w:rPr>
            </w:pPr>
            <w:r w:rsidRPr="007863BA">
              <w:rPr>
                <w:rFonts w:asciiTheme="majorBidi" w:hAnsiTheme="majorBidi" w:cstheme="majorBidi"/>
                <w:b/>
                <w:bCs/>
                <w:sz w:val="28"/>
                <w:szCs w:val="28"/>
                <w:rtl/>
                <w:lang w:bidi="ar-IQ"/>
              </w:rPr>
              <w:t>3</w:t>
            </w:r>
          </w:p>
        </w:tc>
        <w:tc>
          <w:tcPr>
            <w:tcW w:w="2126" w:type="dxa"/>
            <w:gridSpan w:val="2"/>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Recognizing Forensic Evidence</w:t>
            </w:r>
          </w:p>
        </w:tc>
        <w:tc>
          <w:tcPr>
            <w:tcW w:w="2057" w:type="dxa"/>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Types of Forensic Evidence</w:t>
            </w:r>
          </w:p>
        </w:tc>
        <w:tc>
          <w:tcPr>
            <w:tcW w:w="1928" w:type="dxa"/>
            <w:shd w:val="clear" w:color="auto" w:fill="auto"/>
            <w:vAlign w:val="center"/>
          </w:tcPr>
          <w:p w:rsidR="00963931" w:rsidRPr="007863BA" w:rsidRDefault="00963931" w:rsidP="007863BA">
            <w:pPr>
              <w:bidi/>
              <w:jc w:val="center"/>
              <w:rPr>
                <w:rFonts w:asciiTheme="majorBidi" w:hAnsiTheme="majorBidi" w:cstheme="majorBidi"/>
                <w:b/>
                <w:bCs/>
                <w:sz w:val="28"/>
                <w:szCs w:val="28"/>
              </w:rPr>
            </w:pPr>
            <w:r w:rsidRPr="007863BA">
              <w:rPr>
                <w:rFonts w:asciiTheme="majorBidi" w:hAnsiTheme="majorBidi" w:cstheme="majorBidi"/>
                <w:b/>
                <w:bCs/>
                <w:sz w:val="28"/>
                <w:szCs w:val="28"/>
                <w:rtl/>
              </w:rPr>
              <w:t>محاضرة</w:t>
            </w:r>
          </w:p>
        </w:tc>
        <w:tc>
          <w:tcPr>
            <w:tcW w:w="1928" w:type="dxa"/>
            <w:shd w:val="clear" w:color="auto" w:fill="auto"/>
            <w:vAlign w:val="center"/>
          </w:tcPr>
          <w:p w:rsidR="00963931" w:rsidRPr="007863BA" w:rsidRDefault="00963931" w:rsidP="007863BA">
            <w:pPr>
              <w:bidi/>
              <w:jc w:val="center"/>
              <w:rPr>
                <w:rFonts w:asciiTheme="majorBidi" w:hAnsiTheme="majorBidi" w:cstheme="majorBidi"/>
                <w:b/>
                <w:bCs/>
                <w:sz w:val="28"/>
                <w:szCs w:val="28"/>
              </w:rPr>
            </w:pPr>
            <w:r w:rsidRPr="007863BA">
              <w:rPr>
                <w:rFonts w:asciiTheme="majorBidi" w:hAnsiTheme="majorBidi" w:cstheme="majorBidi"/>
                <w:b/>
                <w:bCs/>
                <w:sz w:val="28"/>
                <w:szCs w:val="28"/>
                <w:rtl/>
              </w:rPr>
              <w:t>اختبار</w:t>
            </w:r>
          </w:p>
        </w:tc>
      </w:tr>
      <w:tr w:rsidR="007863BA" w:rsidRPr="00723B42" w:rsidTr="007863BA">
        <w:trPr>
          <w:gridAfter w:val="1"/>
          <w:wAfter w:w="33" w:type="dxa"/>
          <w:trHeight w:val="181"/>
        </w:trPr>
        <w:tc>
          <w:tcPr>
            <w:tcW w:w="1928" w:type="dxa"/>
            <w:shd w:val="clear" w:color="auto" w:fill="auto"/>
            <w:vAlign w:val="center"/>
          </w:tcPr>
          <w:p w:rsidR="00963931" w:rsidRPr="007863BA" w:rsidRDefault="00963931" w:rsidP="007863BA">
            <w:pPr>
              <w:shd w:val="clear" w:color="auto" w:fill="FFFFFF"/>
              <w:autoSpaceDE w:val="0"/>
              <w:autoSpaceDN w:val="0"/>
              <w:adjustRightInd w:val="0"/>
              <w:ind w:left="95" w:right="90"/>
              <w:jc w:val="center"/>
              <w:rPr>
                <w:rFonts w:asciiTheme="majorBidi" w:hAnsiTheme="majorBidi" w:cstheme="majorBidi"/>
                <w:b/>
                <w:bCs/>
                <w:sz w:val="28"/>
                <w:szCs w:val="28"/>
                <w:rtl/>
                <w:lang w:bidi="ar-IQ"/>
              </w:rPr>
            </w:pPr>
            <w:r w:rsidRPr="007863BA">
              <w:rPr>
                <w:rFonts w:asciiTheme="majorBidi" w:hAnsiTheme="majorBidi" w:cstheme="majorBidi"/>
                <w:b/>
                <w:bCs/>
                <w:sz w:val="28"/>
                <w:szCs w:val="28"/>
                <w:rtl/>
                <w:lang w:bidi="ar-IQ"/>
              </w:rPr>
              <w:t>6</w:t>
            </w:r>
          </w:p>
        </w:tc>
        <w:tc>
          <w:tcPr>
            <w:tcW w:w="1601" w:type="dxa"/>
            <w:shd w:val="clear" w:color="auto" w:fill="auto"/>
            <w:vAlign w:val="center"/>
          </w:tcPr>
          <w:p w:rsidR="00963931" w:rsidRPr="007863BA" w:rsidRDefault="00963931" w:rsidP="007863BA">
            <w:pPr>
              <w:shd w:val="clear" w:color="auto" w:fill="FFFFFF"/>
              <w:autoSpaceDE w:val="0"/>
              <w:autoSpaceDN w:val="0"/>
              <w:adjustRightInd w:val="0"/>
              <w:ind w:right="90"/>
              <w:jc w:val="center"/>
              <w:rPr>
                <w:rFonts w:asciiTheme="majorBidi" w:hAnsiTheme="majorBidi" w:cstheme="majorBidi"/>
                <w:b/>
                <w:bCs/>
                <w:sz w:val="28"/>
                <w:szCs w:val="28"/>
                <w:rtl/>
                <w:lang w:bidi="ar-IQ"/>
              </w:rPr>
            </w:pPr>
            <w:r w:rsidRPr="007863BA">
              <w:rPr>
                <w:rFonts w:asciiTheme="majorBidi" w:hAnsiTheme="majorBidi" w:cstheme="majorBidi"/>
                <w:b/>
                <w:bCs/>
                <w:sz w:val="28"/>
                <w:szCs w:val="28"/>
                <w:rtl/>
                <w:lang w:bidi="ar-IQ"/>
              </w:rPr>
              <w:t>3</w:t>
            </w:r>
          </w:p>
        </w:tc>
        <w:tc>
          <w:tcPr>
            <w:tcW w:w="2126" w:type="dxa"/>
            <w:gridSpan w:val="2"/>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Learning Search Methods</w:t>
            </w:r>
          </w:p>
        </w:tc>
        <w:tc>
          <w:tcPr>
            <w:tcW w:w="2057" w:type="dxa"/>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Methods of Investigation at the Crime Scene</w:t>
            </w:r>
          </w:p>
        </w:tc>
        <w:tc>
          <w:tcPr>
            <w:tcW w:w="1928" w:type="dxa"/>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Practical, application</w:t>
            </w:r>
          </w:p>
        </w:tc>
        <w:tc>
          <w:tcPr>
            <w:tcW w:w="1928" w:type="dxa"/>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Practical assessment</w:t>
            </w:r>
          </w:p>
        </w:tc>
      </w:tr>
      <w:tr w:rsidR="007863BA" w:rsidRPr="00723B42" w:rsidTr="007863BA">
        <w:trPr>
          <w:gridAfter w:val="1"/>
          <w:wAfter w:w="33" w:type="dxa"/>
          <w:trHeight w:val="181"/>
        </w:trPr>
        <w:tc>
          <w:tcPr>
            <w:tcW w:w="1928" w:type="dxa"/>
            <w:shd w:val="clear" w:color="auto" w:fill="auto"/>
            <w:vAlign w:val="center"/>
          </w:tcPr>
          <w:p w:rsidR="00963931" w:rsidRPr="007863BA" w:rsidRDefault="00963931" w:rsidP="007863BA">
            <w:pPr>
              <w:shd w:val="clear" w:color="auto" w:fill="FFFFFF"/>
              <w:autoSpaceDE w:val="0"/>
              <w:autoSpaceDN w:val="0"/>
              <w:adjustRightInd w:val="0"/>
              <w:ind w:left="95" w:right="90"/>
              <w:jc w:val="center"/>
              <w:rPr>
                <w:rFonts w:asciiTheme="majorBidi" w:hAnsiTheme="majorBidi" w:cstheme="majorBidi"/>
                <w:b/>
                <w:bCs/>
                <w:sz w:val="28"/>
                <w:szCs w:val="28"/>
                <w:rtl/>
                <w:lang w:bidi="ar-IQ"/>
              </w:rPr>
            </w:pPr>
            <w:r w:rsidRPr="007863BA">
              <w:rPr>
                <w:rFonts w:asciiTheme="majorBidi" w:hAnsiTheme="majorBidi" w:cstheme="majorBidi"/>
                <w:b/>
                <w:bCs/>
                <w:sz w:val="28"/>
                <w:szCs w:val="28"/>
                <w:rtl/>
                <w:lang w:bidi="ar-IQ"/>
              </w:rPr>
              <w:t>7</w:t>
            </w:r>
          </w:p>
        </w:tc>
        <w:tc>
          <w:tcPr>
            <w:tcW w:w="1601" w:type="dxa"/>
            <w:shd w:val="clear" w:color="auto" w:fill="auto"/>
            <w:vAlign w:val="center"/>
          </w:tcPr>
          <w:p w:rsidR="00963931" w:rsidRPr="007863BA" w:rsidRDefault="00963931" w:rsidP="007863BA">
            <w:pPr>
              <w:shd w:val="clear" w:color="auto" w:fill="FFFFFF"/>
              <w:autoSpaceDE w:val="0"/>
              <w:autoSpaceDN w:val="0"/>
              <w:adjustRightInd w:val="0"/>
              <w:ind w:right="90"/>
              <w:jc w:val="center"/>
              <w:rPr>
                <w:rFonts w:asciiTheme="majorBidi" w:hAnsiTheme="majorBidi" w:cstheme="majorBidi"/>
                <w:b/>
                <w:bCs/>
                <w:sz w:val="28"/>
                <w:szCs w:val="28"/>
                <w:rtl/>
                <w:lang w:bidi="ar-IQ"/>
              </w:rPr>
            </w:pPr>
            <w:r w:rsidRPr="007863BA">
              <w:rPr>
                <w:rFonts w:asciiTheme="majorBidi" w:hAnsiTheme="majorBidi" w:cstheme="majorBidi"/>
                <w:b/>
                <w:bCs/>
                <w:sz w:val="28"/>
                <w:szCs w:val="28"/>
                <w:rtl/>
                <w:lang w:bidi="ar-IQ"/>
              </w:rPr>
              <w:t>3</w:t>
            </w:r>
          </w:p>
        </w:tc>
        <w:tc>
          <w:tcPr>
            <w:tcW w:w="2126" w:type="dxa"/>
            <w:gridSpan w:val="2"/>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Mastery of Documentation</w:t>
            </w:r>
          </w:p>
        </w:tc>
        <w:tc>
          <w:tcPr>
            <w:tcW w:w="2057" w:type="dxa"/>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Photography, Sketching, and Documentation</w:t>
            </w:r>
          </w:p>
        </w:tc>
        <w:tc>
          <w:tcPr>
            <w:tcW w:w="1928" w:type="dxa"/>
            <w:shd w:val="clear" w:color="auto" w:fill="auto"/>
            <w:vAlign w:val="center"/>
          </w:tcPr>
          <w:p w:rsidR="00963931" w:rsidRPr="007863BA" w:rsidRDefault="00963931" w:rsidP="007863BA">
            <w:pPr>
              <w:bidi/>
              <w:jc w:val="center"/>
              <w:rPr>
                <w:rFonts w:asciiTheme="majorBidi" w:hAnsiTheme="majorBidi" w:cstheme="majorBidi"/>
                <w:b/>
                <w:bCs/>
                <w:sz w:val="28"/>
                <w:szCs w:val="28"/>
              </w:rPr>
            </w:pPr>
            <w:r w:rsidRPr="007863BA">
              <w:rPr>
                <w:rFonts w:asciiTheme="majorBidi" w:hAnsiTheme="majorBidi" w:cstheme="majorBidi"/>
                <w:b/>
                <w:bCs/>
                <w:sz w:val="28"/>
                <w:szCs w:val="28"/>
                <w:rtl/>
              </w:rPr>
              <w:t>عملي</w:t>
            </w:r>
          </w:p>
        </w:tc>
        <w:tc>
          <w:tcPr>
            <w:tcW w:w="1928" w:type="dxa"/>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Assignment Practical</w:t>
            </w:r>
          </w:p>
        </w:tc>
      </w:tr>
      <w:tr w:rsidR="007863BA" w:rsidRPr="00723B42" w:rsidTr="007863BA">
        <w:trPr>
          <w:gridAfter w:val="1"/>
          <w:wAfter w:w="33" w:type="dxa"/>
          <w:trHeight w:val="181"/>
        </w:trPr>
        <w:tc>
          <w:tcPr>
            <w:tcW w:w="1928" w:type="dxa"/>
            <w:shd w:val="clear" w:color="auto" w:fill="auto"/>
            <w:vAlign w:val="center"/>
          </w:tcPr>
          <w:p w:rsidR="00963931" w:rsidRPr="007863BA" w:rsidRDefault="00963931" w:rsidP="007863BA">
            <w:pPr>
              <w:shd w:val="clear" w:color="auto" w:fill="FFFFFF"/>
              <w:autoSpaceDE w:val="0"/>
              <w:autoSpaceDN w:val="0"/>
              <w:adjustRightInd w:val="0"/>
              <w:ind w:left="95" w:right="90"/>
              <w:jc w:val="center"/>
              <w:rPr>
                <w:rFonts w:asciiTheme="majorBidi" w:hAnsiTheme="majorBidi" w:cstheme="majorBidi"/>
                <w:b/>
                <w:bCs/>
                <w:sz w:val="28"/>
                <w:szCs w:val="28"/>
                <w:rtl/>
                <w:lang w:bidi="ar-IQ"/>
              </w:rPr>
            </w:pPr>
            <w:r w:rsidRPr="007863BA">
              <w:rPr>
                <w:rFonts w:asciiTheme="majorBidi" w:hAnsiTheme="majorBidi" w:cstheme="majorBidi"/>
                <w:b/>
                <w:bCs/>
                <w:sz w:val="28"/>
                <w:szCs w:val="28"/>
                <w:rtl/>
                <w:lang w:bidi="ar-IQ"/>
              </w:rPr>
              <w:t>8</w:t>
            </w:r>
          </w:p>
        </w:tc>
        <w:tc>
          <w:tcPr>
            <w:tcW w:w="1601" w:type="dxa"/>
            <w:shd w:val="clear" w:color="auto" w:fill="auto"/>
            <w:vAlign w:val="center"/>
          </w:tcPr>
          <w:p w:rsidR="00963931" w:rsidRPr="007863BA" w:rsidRDefault="00963931" w:rsidP="007863BA">
            <w:pPr>
              <w:shd w:val="clear" w:color="auto" w:fill="FFFFFF"/>
              <w:autoSpaceDE w:val="0"/>
              <w:autoSpaceDN w:val="0"/>
              <w:adjustRightInd w:val="0"/>
              <w:ind w:right="90"/>
              <w:jc w:val="center"/>
              <w:rPr>
                <w:rFonts w:asciiTheme="majorBidi" w:hAnsiTheme="majorBidi" w:cstheme="majorBidi"/>
                <w:b/>
                <w:bCs/>
                <w:sz w:val="28"/>
                <w:szCs w:val="28"/>
                <w:rtl/>
                <w:lang w:bidi="ar-IQ"/>
              </w:rPr>
            </w:pPr>
            <w:r w:rsidRPr="007863BA">
              <w:rPr>
                <w:rFonts w:asciiTheme="majorBidi" w:hAnsiTheme="majorBidi" w:cstheme="majorBidi"/>
                <w:b/>
                <w:bCs/>
                <w:sz w:val="28"/>
                <w:szCs w:val="28"/>
                <w:rtl/>
                <w:lang w:bidi="ar-IQ"/>
              </w:rPr>
              <w:t>3</w:t>
            </w:r>
          </w:p>
        </w:tc>
        <w:tc>
          <w:tcPr>
            <w:tcW w:w="2126" w:type="dxa"/>
            <w:gridSpan w:val="2"/>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Learning Evidence Collection</w:t>
            </w:r>
          </w:p>
        </w:tc>
        <w:tc>
          <w:tcPr>
            <w:tcW w:w="2057" w:type="dxa"/>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Collection and Preservation of Evidence</w:t>
            </w:r>
          </w:p>
        </w:tc>
        <w:tc>
          <w:tcPr>
            <w:tcW w:w="1928" w:type="dxa"/>
            <w:shd w:val="clear" w:color="auto" w:fill="auto"/>
            <w:vAlign w:val="center"/>
          </w:tcPr>
          <w:p w:rsidR="00963931" w:rsidRPr="007863BA" w:rsidRDefault="00963931" w:rsidP="007863BA">
            <w:pPr>
              <w:bidi/>
              <w:jc w:val="center"/>
              <w:rPr>
                <w:rFonts w:asciiTheme="majorBidi" w:hAnsiTheme="majorBidi" w:cstheme="majorBidi"/>
                <w:b/>
                <w:bCs/>
                <w:sz w:val="28"/>
                <w:szCs w:val="28"/>
              </w:rPr>
            </w:pPr>
            <w:r w:rsidRPr="007863BA">
              <w:rPr>
                <w:rFonts w:asciiTheme="majorBidi" w:hAnsiTheme="majorBidi" w:cstheme="majorBidi"/>
                <w:b/>
                <w:bCs/>
                <w:sz w:val="28"/>
                <w:szCs w:val="28"/>
                <w:rtl/>
              </w:rPr>
              <w:t>عملي</w:t>
            </w:r>
          </w:p>
        </w:tc>
        <w:tc>
          <w:tcPr>
            <w:tcW w:w="1928" w:type="dxa"/>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Test Practical</w:t>
            </w:r>
          </w:p>
        </w:tc>
      </w:tr>
      <w:tr w:rsidR="007863BA" w:rsidRPr="00723B42" w:rsidTr="007863BA">
        <w:trPr>
          <w:gridAfter w:val="1"/>
          <w:wAfter w:w="33" w:type="dxa"/>
          <w:trHeight w:val="181"/>
        </w:trPr>
        <w:tc>
          <w:tcPr>
            <w:tcW w:w="1928" w:type="dxa"/>
            <w:shd w:val="clear" w:color="auto" w:fill="auto"/>
            <w:vAlign w:val="center"/>
          </w:tcPr>
          <w:p w:rsidR="00963931" w:rsidRPr="007863BA" w:rsidRDefault="00963931" w:rsidP="007863BA">
            <w:pPr>
              <w:shd w:val="clear" w:color="auto" w:fill="FFFFFF"/>
              <w:autoSpaceDE w:val="0"/>
              <w:autoSpaceDN w:val="0"/>
              <w:adjustRightInd w:val="0"/>
              <w:ind w:left="95" w:right="90"/>
              <w:jc w:val="center"/>
              <w:rPr>
                <w:rFonts w:asciiTheme="majorBidi" w:hAnsiTheme="majorBidi" w:cstheme="majorBidi"/>
                <w:b/>
                <w:bCs/>
                <w:sz w:val="28"/>
                <w:szCs w:val="28"/>
                <w:rtl/>
                <w:lang w:bidi="ar-IQ"/>
              </w:rPr>
            </w:pPr>
            <w:r w:rsidRPr="007863BA">
              <w:rPr>
                <w:rFonts w:asciiTheme="majorBidi" w:hAnsiTheme="majorBidi" w:cstheme="majorBidi"/>
                <w:b/>
                <w:bCs/>
                <w:sz w:val="28"/>
                <w:szCs w:val="28"/>
                <w:rtl/>
                <w:lang w:bidi="ar-IQ"/>
              </w:rPr>
              <w:t>9</w:t>
            </w:r>
          </w:p>
        </w:tc>
        <w:tc>
          <w:tcPr>
            <w:tcW w:w="1601" w:type="dxa"/>
            <w:shd w:val="clear" w:color="auto" w:fill="auto"/>
            <w:vAlign w:val="center"/>
          </w:tcPr>
          <w:p w:rsidR="00963931" w:rsidRPr="007863BA" w:rsidRDefault="00963931" w:rsidP="007863BA">
            <w:pPr>
              <w:shd w:val="clear" w:color="auto" w:fill="FFFFFF"/>
              <w:autoSpaceDE w:val="0"/>
              <w:autoSpaceDN w:val="0"/>
              <w:adjustRightInd w:val="0"/>
              <w:ind w:right="90"/>
              <w:jc w:val="center"/>
              <w:rPr>
                <w:rFonts w:asciiTheme="majorBidi" w:hAnsiTheme="majorBidi" w:cstheme="majorBidi"/>
                <w:b/>
                <w:bCs/>
                <w:sz w:val="28"/>
                <w:szCs w:val="28"/>
                <w:rtl/>
                <w:lang w:bidi="ar-IQ"/>
              </w:rPr>
            </w:pPr>
            <w:r w:rsidRPr="007863BA">
              <w:rPr>
                <w:rFonts w:asciiTheme="majorBidi" w:hAnsiTheme="majorBidi" w:cstheme="majorBidi"/>
                <w:b/>
                <w:bCs/>
                <w:sz w:val="28"/>
                <w:szCs w:val="28"/>
                <w:rtl/>
                <w:lang w:bidi="ar-IQ"/>
              </w:rPr>
              <w:t>3</w:t>
            </w:r>
          </w:p>
        </w:tc>
        <w:tc>
          <w:tcPr>
            <w:tcW w:w="2126" w:type="dxa"/>
            <w:gridSpan w:val="2"/>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Evidence Analysis</w:t>
            </w:r>
          </w:p>
        </w:tc>
        <w:tc>
          <w:tcPr>
            <w:tcW w:w="2057" w:type="dxa"/>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Analyzing and Linking Evidence</w:t>
            </w:r>
          </w:p>
        </w:tc>
        <w:tc>
          <w:tcPr>
            <w:tcW w:w="1928" w:type="dxa"/>
            <w:shd w:val="clear" w:color="auto" w:fill="auto"/>
            <w:vAlign w:val="center"/>
          </w:tcPr>
          <w:p w:rsidR="00963931" w:rsidRPr="007863BA" w:rsidRDefault="00963931" w:rsidP="007863BA">
            <w:pPr>
              <w:bidi/>
              <w:jc w:val="center"/>
              <w:rPr>
                <w:rFonts w:asciiTheme="majorBidi" w:hAnsiTheme="majorBidi" w:cstheme="majorBidi"/>
                <w:b/>
                <w:bCs/>
                <w:sz w:val="28"/>
                <w:szCs w:val="28"/>
              </w:rPr>
            </w:pPr>
            <w:r w:rsidRPr="007863BA">
              <w:rPr>
                <w:rFonts w:asciiTheme="majorBidi" w:hAnsiTheme="majorBidi" w:cstheme="majorBidi"/>
                <w:b/>
                <w:bCs/>
                <w:sz w:val="28"/>
                <w:szCs w:val="28"/>
                <w:rtl/>
              </w:rPr>
              <w:t>محاضرة ومناقشة</w:t>
            </w:r>
          </w:p>
        </w:tc>
        <w:tc>
          <w:tcPr>
            <w:tcW w:w="1928" w:type="dxa"/>
            <w:shd w:val="clear" w:color="auto" w:fill="auto"/>
            <w:vAlign w:val="center"/>
          </w:tcPr>
          <w:p w:rsidR="00963931" w:rsidRPr="007863BA" w:rsidRDefault="00963931" w:rsidP="007863BA">
            <w:pPr>
              <w:bidi/>
              <w:jc w:val="center"/>
              <w:rPr>
                <w:rFonts w:asciiTheme="majorBidi" w:hAnsiTheme="majorBidi" w:cstheme="majorBidi"/>
                <w:b/>
                <w:bCs/>
                <w:sz w:val="28"/>
                <w:szCs w:val="28"/>
              </w:rPr>
            </w:pPr>
            <w:r w:rsidRPr="007863BA">
              <w:rPr>
                <w:rFonts w:asciiTheme="majorBidi" w:hAnsiTheme="majorBidi" w:cstheme="majorBidi"/>
                <w:b/>
                <w:bCs/>
                <w:sz w:val="28"/>
                <w:szCs w:val="28"/>
                <w:rtl/>
              </w:rPr>
              <w:t>اختبار</w:t>
            </w:r>
          </w:p>
        </w:tc>
      </w:tr>
      <w:tr w:rsidR="007863BA" w:rsidRPr="00723B42" w:rsidTr="007863BA">
        <w:trPr>
          <w:gridAfter w:val="1"/>
          <w:wAfter w:w="33" w:type="dxa"/>
          <w:trHeight w:val="181"/>
        </w:trPr>
        <w:tc>
          <w:tcPr>
            <w:tcW w:w="1928" w:type="dxa"/>
            <w:shd w:val="clear" w:color="auto" w:fill="auto"/>
            <w:vAlign w:val="center"/>
          </w:tcPr>
          <w:p w:rsidR="00963931" w:rsidRPr="007863BA" w:rsidRDefault="00963931" w:rsidP="007863BA">
            <w:pPr>
              <w:shd w:val="clear" w:color="auto" w:fill="FFFFFF"/>
              <w:autoSpaceDE w:val="0"/>
              <w:autoSpaceDN w:val="0"/>
              <w:adjustRightInd w:val="0"/>
              <w:ind w:left="95" w:right="90"/>
              <w:jc w:val="center"/>
              <w:rPr>
                <w:rFonts w:asciiTheme="majorBidi" w:hAnsiTheme="majorBidi" w:cstheme="majorBidi"/>
                <w:b/>
                <w:bCs/>
                <w:sz w:val="28"/>
                <w:szCs w:val="28"/>
                <w:rtl/>
                <w:lang w:bidi="ar-IQ"/>
              </w:rPr>
            </w:pPr>
            <w:r w:rsidRPr="007863BA">
              <w:rPr>
                <w:rFonts w:asciiTheme="majorBidi" w:hAnsiTheme="majorBidi" w:cstheme="majorBidi"/>
                <w:b/>
                <w:bCs/>
                <w:sz w:val="28"/>
                <w:szCs w:val="28"/>
                <w:rtl/>
                <w:lang w:bidi="ar-IQ"/>
              </w:rPr>
              <w:t>10</w:t>
            </w:r>
          </w:p>
        </w:tc>
        <w:tc>
          <w:tcPr>
            <w:tcW w:w="1601" w:type="dxa"/>
            <w:shd w:val="clear" w:color="auto" w:fill="auto"/>
            <w:vAlign w:val="center"/>
          </w:tcPr>
          <w:p w:rsidR="00963931" w:rsidRPr="007863BA" w:rsidRDefault="00963931" w:rsidP="007863BA">
            <w:pPr>
              <w:shd w:val="clear" w:color="auto" w:fill="FFFFFF"/>
              <w:autoSpaceDE w:val="0"/>
              <w:autoSpaceDN w:val="0"/>
              <w:adjustRightInd w:val="0"/>
              <w:ind w:right="90"/>
              <w:jc w:val="center"/>
              <w:rPr>
                <w:rFonts w:asciiTheme="majorBidi" w:hAnsiTheme="majorBidi" w:cstheme="majorBidi"/>
                <w:b/>
                <w:bCs/>
                <w:sz w:val="28"/>
                <w:szCs w:val="28"/>
                <w:rtl/>
                <w:lang w:bidi="ar-IQ"/>
              </w:rPr>
            </w:pPr>
            <w:r w:rsidRPr="007863BA">
              <w:rPr>
                <w:rFonts w:asciiTheme="majorBidi" w:hAnsiTheme="majorBidi" w:cstheme="majorBidi"/>
                <w:b/>
                <w:bCs/>
                <w:sz w:val="28"/>
                <w:szCs w:val="28"/>
                <w:rtl/>
                <w:lang w:bidi="ar-IQ"/>
              </w:rPr>
              <w:t>3</w:t>
            </w:r>
          </w:p>
        </w:tc>
        <w:tc>
          <w:tcPr>
            <w:tcW w:w="2126" w:type="dxa"/>
            <w:gridSpan w:val="2"/>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Report Writing</w:t>
            </w:r>
          </w:p>
        </w:tc>
        <w:tc>
          <w:tcPr>
            <w:tcW w:w="2057" w:type="dxa"/>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Technical Crime Scene Reports</w:t>
            </w:r>
          </w:p>
        </w:tc>
        <w:tc>
          <w:tcPr>
            <w:tcW w:w="1928" w:type="dxa"/>
            <w:shd w:val="clear" w:color="auto" w:fill="auto"/>
            <w:vAlign w:val="center"/>
          </w:tcPr>
          <w:p w:rsidR="00963931" w:rsidRPr="007863BA" w:rsidRDefault="00963931" w:rsidP="007863BA">
            <w:pPr>
              <w:bidi/>
              <w:jc w:val="center"/>
              <w:rPr>
                <w:rFonts w:asciiTheme="majorBidi" w:hAnsiTheme="majorBidi" w:cstheme="majorBidi"/>
                <w:b/>
                <w:bCs/>
                <w:sz w:val="28"/>
                <w:szCs w:val="28"/>
              </w:rPr>
            </w:pPr>
            <w:r w:rsidRPr="007863BA">
              <w:rPr>
                <w:rFonts w:asciiTheme="majorBidi" w:hAnsiTheme="majorBidi" w:cstheme="majorBidi"/>
                <w:b/>
                <w:bCs/>
                <w:sz w:val="28"/>
                <w:szCs w:val="28"/>
                <w:rtl/>
              </w:rPr>
              <w:t>محاضرة</w:t>
            </w:r>
          </w:p>
        </w:tc>
        <w:tc>
          <w:tcPr>
            <w:tcW w:w="1928" w:type="dxa"/>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Assignment</w:t>
            </w:r>
          </w:p>
        </w:tc>
      </w:tr>
      <w:tr w:rsidR="007863BA" w:rsidRPr="00723B42" w:rsidTr="007863BA">
        <w:trPr>
          <w:gridAfter w:val="1"/>
          <w:wAfter w:w="33" w:type="dxa"/>
          <w:trHeight w:val="181"/>
        </w:trPr>
        <w:tc>
          <w:tcPr>
            <w:tcW w:w="1928" w:type="dxa"/>
            <w:shd w:val="clear" w:color="auto" w:fill="auto"/>
            <w:vAlign w:val="center"/>
          </w:tcPr>
          <w:p w:rsidR="00963931" w:rsidRPr="007863BA" w:rsidRDefault="00963931" w:rsidP="007863BA">
            <w:pPr>
              <w:shd w:val="clear" w:color="auto" w:fill="FFFFFF"/>
              <w:autoSpaceDE w:val="0"/>
              <w:autoSpaceDN w:val="0"/>
              <w:adjustRightInd w:val="0"/>
              <w:ind w:left="95" w:right="90"/>
              <w:jc w:val="center"/>
              <w:rPr>
                <w:rFonts w:asciiTheme="majorBidi" w:hAnsiTheme="majorBidi" w:cstheme="majorBidi"/>
                <w:b/>
                <w:bCs/>
                <w:sz w:val="28"/>
                <w:szCs w:val="28"/>
                <w:rtl/>
                <w:lang w:bidi="ar-IQ"/>
              </w:rPr>
            </w:pPr>
            <w:r w:rsidRPr="007863BA">
              <w:rPr>
                <w:rFonts w:asciiTheme="majorBidi" w:hAnsiTheme="majorBidi" w:cstheme="majorBidi"/>
                <w:b/>
                <w:bCs/>
                <w:sz w:val="28"/>
                <w:szCs w:val="28"/>
                <w:rtl/>
                <w:lang w:bidi="ar-IQ"/>
              </w:rPr>
              <w:t>11</w:t>
            </w:r>
          </w:p>
        </w:tc>
        <w:tc>
          <w:tcPr>
            <w:tcW w:w="1601" w:type="dxa"/>
            <w:shd w:val="clear" w:color="auto" w:fill="auto"/>
            <w:vAlign w:val="center"/>
          </w:tcPr>
          <w:p w:rsidR="00963931" w:rsidRPr="007863BA" w:rsidRDefault="00963931" w:rsidP="007863BA">
            <w:pPr>
              <w:shd w:val="clear" w:color="auto" w:fill="FFFFFF"/>
              <w:autoSpaceDE w:val="0"/>
              <w:autoSpaceDN w:val="0"/>
              <w:adjustRightInd w:val="0"/>
              <w:ind w:right="90"/>
              <w:jc w:val="center"/>
              <w:rPr>
                <w:rFonts w:asciiTheme="majorBidi" w:hAnsiTheme="majorBidi" w:cstheme="majorBidi"/>
                <w:b/>
                <w:bCs/>
                <w:sz w:val="28"/>
                <w:szCs w:val="28"/>
                <w:rtl/>
                <w:lang w:bidi="ar-IQ"/>
              </w:rPr>
            </w:pPr>
            <w:r w:rsidRPr="007863BA">
              <w:rPr>
                <w:rFonts w:asciiTheme="majorBidi" w:hAnsiTheme="majorBidi" w:cstheme="majorBidi"/>
                <w:b/>
                <w:bCs/>
                <w:sz w:val="28"/>
                <w:szCs w:val="28"/>
                <w:rtl/>
                <w:lang w:bidi="ar-IQ"/>
              </w:rPr>
              <w:t>3</w:t>
            </w:r>
          </w:p>
        </w:tc>
        <w:tc>
          <w:tcPr>
            <w:tcW w:w="2126" w:type="dxa"/>
            <w:gridSpan w:val="2"/>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Crime Reconstruction</w:t>
            </w:r>
          </w:p>
        </w:tc>
        <w:tc>
          <w:tcPr>
            <w:tcW w:w="2057" w:type="dxa"/>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Crime Scenario Analysis</w:t>
            </w:r>
          </w:p>
        </w:tc>
        <w:tc>
          <w:tcPr>
            <w:tcW w:w="1928" w:type="dxa"/>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Discussion, Application</w:t>
            </w:r>
          </w:p>
        </w:tc>
        <w:tc>
          <w:tcPr>
            <w:tcW w:w="1928" w:type="dxa"/>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Assessment</w:t>
            </w:r>
          </w:p>
        </w:tc>
      </w:tr>
      <w:tr w:rsidR="007863BA" w:rsidRPr="00723B42" w:rsidTr="007863BA">
        <w:trPr>
          <w:gridAfter w:val="1"/>
          <w:wAfter w:w="33" w:type="dxa"/>
          <w:trHeight w:val="181"/>
        </w:trPr>
        <w:tc>
          <w:tcPr>
            <w:tcW w:w="1928" w:type="dxa"/>
            <w:shd w:val="clear" w:color="auto" w:fill="auto"/>
            <w:vAlign w:val="center"/>
          </w:tcPr>
          <w:p w:rsidR="00963931" w:rsidRPr="007863BA" w:rsidRDefault="00963931" w:rsidP="007863BA">
            <w:pPr>
              <w:shd w:val="clear" w:color="auto" w:fill="FFFFFF"/>
              <w:autoSpaceDE w:val="0"/>
              <w:autoSpaceDN w:val="0"/>
              <w:adjustRightInd w:val="0"/>
              <w:ind w:left="95" w:right="90"/>
              <w:jc w:val="center"/>
              <w:rPr>
                <w:rFonts w:asciiTheme="majorBidi" w:hAnsiTheme="majorBidi" w:cstheme="majorBidi"/>
                <w:b/>
                <w:bCs/>
                <w:sz w:val="28"/>
                <w:szCs w:val="28"/>
                <w:rtl/>
                <w:lang w:bidi="ar-IQ"/>
              </w:rPr>
            </w:pPr>
            <w:r w:rsidRPr="007863BA">
              <w:rPr>
                <w:rFonts w:asciiTheme="majorBidi" w:hAnsiTheme="majorBidi" w:cstheme="majorBidi"/>
                <w:b/>
                <w:bCs/>
                <w:sz w:val="28"/>
                <w:szCs w:val="28"/>
                <w:rtl/>
                <w:lang w:bidi="ar-IQ"/>
              </w:rPr>
              <w:t>12</w:t>
            </w:r>
          </w:p>
        </w:tc>
        <w:tc>
          <w:tcPr>
            <w:tcW w:w="1601" w:type="dxa"/>
            <w:shd w:val="clear" w:color="auto" w:fill="auto"/>
            <w:vAlign w:val="center"/>
          </w:tcPr>
          <w:p w:rsidR="00963931" w:rsidRPr="007863BA" w:rsidRDefault="00963931" w:rsidP="007863BA">
            <w:pPr>
              <w:shd w:val="clear" w:color="auto" w:fill="FFFFFF"/>
              <w:autoSpaceDE w:val="0"/>
              <w:autoSpaceDN w:val="0"/>
              <w:adjustRightInd w:val="0"/>
              <w:ind w:right="90"/>
              <w:jc w:val="center"/>
              <w:rPr>
                <w:rFonts w:asciiTheme="majorBidi" w:hAnsiTheme="majorBidi" w:cstheme="majorBidi"/>
                <w:b/>
                <w:bCs/>
                <w:sz w:val="28"/>
                <w:szCs w:val="28"/>
                <w:rtl/>
                <w:lang w:bidi="ar-IQ"/>
              </w:rPr>
            </w:pPr>
            <w:r w:rsidRPr="007863BA">
              <w:rPr>
                <w:rFonts w:asciiTheme="majorBidi" w:hAnsiTheme="majorBidi" w:cstheme="majorBidi"/>
                <w:b/>
                <w:bCs/>
                <w:sz w:val="28"/>
                <w:szCs w:val="28"/>
                <w:rtl/>
                <w:lang w:bidi="ar-IQ"/>
              </w:rPr>
              <w:t>3</w:t>
            </w:r>
          </w:p>
        </w:tc>
        <w:tc>
          <w:tcPr>
            <w:tcW w:w="2126" w:type="dxa"/>
            <w:gridSpan w:val="2"/>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teamwork</w:t>
            </w:r>
          </w:p>
        </w:tc>
        <w:tc>
          <w:tcPr>
            <w:tcW w:w="2057" w:type="dxa"/>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Investigation Team Management</w:t>
            </w:r>
          </w:p>
        </w:tc>
        <w:tc>
          <w:tcPr>
            <w:tcW w:w="1928" w:type="dxa"/>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Discussion</w:t>
            </w:r>
          </w:p>
        </w:tc>
        <w:tc>
          <w:tcPr>
            <w:tcW w:w="1928" w:type="dxa"/>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Participation</w:t>
            </w:r>
          </w:p>
        </w:tc>
      </w:tr>
      <w:tr w:rsidR="007863BA" w:rsidRPr="00723B42" w:rsidTr="007863BA">
        <w:trPr>
          <w:gridAfter w:val="1"/>
          <w:wAfter w:w="33" w:type="dxa"/>
          <w:trHeight w:val="181"/>
        </w:trPr>
        <w:tc>
          <w:tcPr>
            <w:tcW w:w="1928" w:type="dxa"/>
            <w:shd w:val="clear" w:color="auto" w:fill="auto"/>
            <w:vAlign w:val="center"/>
          </w:tcPr>
          <w:p w:rsidR="00963931" w:rsidRPr="007863BA" w:rsidRDefault="00963931" w:rsidP="007863BA">
            <w:pPr>
              <w:shd w:val="clear" w:color="auto" w:fill="FFFFFF"/>
              <w:autoSpaceDE w:val="0"/>
              <w:autoSpaceDN w:val="0"/>
              <w:adjustRightInd w:val="0"/>
              <w:ind w:left="95" w:right="90"/>
              <w:jc w:val="center"/>
              <w:rPr>
                <w:rFonts w:asciiTheme="majorBidi" w:hAnsiTheme="majorBidi" w:cstheme="majorBidi"/>
                <w:b/>
                <w:bCs/>
                <w:sz w:val="28"/>
                <w:szCs w:val="28"/>
                <w:rtl/>
                <w:lang w:bidi="ar-IQ"/>
              </w:rPr>
            </w:pPr>
            <w:r w:rsidRPr="007863BA">
              <w:rPr>
                <w:rFonts w:asciiTheme="majorBidi" w:hAnsiTheme="majorBidi" w:cstheme="majorBidi"/>
                <w:b/>
                <w:bCs/>
                <w:sz w:val="28"/>
                <w:szCs w:val="28"/>
                <w:rtl/>
                <w:lang w:bidi="ar-IQ"/>
              </w:rPr>
              <w:t>13</w:t>
            </w:r>
          </w:p>
        </w:tc>
        <w:tc>
          <w:tcPr>
            <w:tcW w:w="1601" w:type="dxa"/>
            <w:shd w:val="clear" w:color="auto" w:fill="auto"/>
            <w:vAlign w:val="center"/>
          </w:tcPr>
          <w:p w:rsidR="00963931" w:rsidRPr="007863BA" w:rsidRDefault="00963931" w:rsidP="007863BA">
            <w:pPr>
              <w:shd w:val="clear" w:color="auto" w:fill="FFFFFF"/>
              <w:autoSpaceDE w:val="0"/>
              <w:autoSpaceDN w:val="0"/>
              <w:adjustRightInd w:val="0"/>
              <w:ind w:right="90"/>
              <w:jc w:val="center"/>
              <w:rPr>
                <w:rFonts w:asciiTheme="majorBidi" w:hAnsiTheme="majorBidi" w:cstheme="majorBidi"/>
                <w:b/>
                <w:bCs/>
                <w:sz w:val="28"/>
                <w:szCs w:val="28"/>
                <w:rtl/>
                <w:lang w:bidi="ar-IQ"/>
              </w:rPr>
            </w:pPr>
            <w:r w:rsidRPr="007863BA">
              <w:rPr>
                <w:rFonts w:asciiTheme="majorBidi" w:hAnsiTheme="majorBidi" w:cstheme="majorBidi"/>
                <w:b/>
                <w:bCs/>
                <w:sz w:val="28"/>
                <w:szCs w:val="28"/>
                <w:rtl/>
                <w:lang w:bidi="ar-IQ"/>
              </w:rPr>
              <w:t>3</w:t>
            </w:r>
          </w:p>
        </w:tc>
        <w:tc>
          <w:tcPr>
            <w:tcW w:w="2126" w:type="dxa"/>
            <w:gridSpan w:val="2"/>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Comprehensive Application</w:t>
            </w:r>
          </w:p>
        </w:tc>
        <w:tc>
          <w:tcPr>
            <w:tcW w:w="2057" w:type="dxa"/>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Comprehensive Practical Training</w:t>
            </w:r>
          </w:p>
        </w:tc>
        <w:tc>
          <w:tcPr>
            <w:tcW w:w="1928" w:type="dxa"/>
            <w:shd w:val="clear" w:color="auto" w:fill="auto"/>
            <w:vAlign w:val="center"/>
          </w:tcPr>
          <w:p w:rsidR="00963931" w:rsidRPr="007863BA" w:rsidRDefault="00963931" w:rsidP="007863BA">
            <w:pPr>
              <w:bidi/>
              <w:jc w:val="center"/>
              <w:rPr>
                <w:rFonts w:asciiTheme="majorBidi" w:hAnsiTheme="majorBidi" w:cstheme="majorBidi"/>
                <w:b/>
                <w:bCs/>
                <w:sz w:val="28"/>
                <w:szCs w:val="28"/>
              </w:rPr>
            </w:pPr>
            <w:r w:rsidRPr="007863BA">
              <w:rPr>
                <w:rFonts w:asciiTheme="majorBidi" w:hAnsiTheme="majorBidi" w:cstheme="majorBidi"/>
                <w:b/>
                <w:bCs/>
                <w:sz w:val="28"/>
                <w:szCs w:val="28"/>
                <w:rtl/>
              </w:rPr>
              <w:t>عملي</w:t>
            </w:r>
          </w:p>
        </w:tc>
        <w:tc>
          <w:tcPr>
            <w:tcW w:w="1928" w:type="dxa"/>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Practical assessment</w:t>
            </w:r>
          </w:p>
        </w:tc>
      </w:tr>
      <w:tr w:rsidR="007863BA" w:rsidRPr="00723B42" w:rsidTr="007863BA">
        <w:trPr>
          <w:gridAfter w:val="1"/>
          <w:wAfter w:w="33" w:type="dxa"/>
          <w:trHeight w:val="181"/>
        </w:trPr>
        <w:tc>
          <w:tcPr>
            <w:tcW w:w="1928" w:type="dxa"/>
            <w:shd w:val="clear" w:color="auto" w:fill="auto"/>
            <w:vAlign w:val="center"/>
          </w:tcPr>
          <w:p w:rsidR="00963931" w:rsidRPr="007863BA" w:rsidRDefault="00963931" w:rsidP="007863BA">
            <w:pPr>
              <w:shd w:val="clear" w:color="auto" w:fill="FFFFFF"/>
              <w:autoSpaceDE w:val="0"/>
              <w:autoSpaceDN w:val="0"/>
              <w:adjustRightInd w:val="0"/>
              <w:ind w:left="95" w:right="90"/>
              <w:jc w:val="center"/>
              <w:rPr>
                <w:rFonts w:asciiTheme="majorBidi" w:hAnsiTheme="majorBidi" w:cstheme="majorBidi"/>
                <w:b/>
                <w:bCs/>
                <w:sz w:val="28"/>
                <w:szCs w:val="28"/>
                <w:rtl/>
                <w:lang w:bidi="ar-IQ"/>
              </w:rPr>
            </w:pPr>
            <w:r w:rsidRPr="007863BA">
              <w:rPr>
                <w:rFonts w:asciiTheme="majorBidi" w:hAnsiTheme="majorBidi" w:cstheme="majorBidi"/>
                <w:b/>
                <w:bCs/>
                <w:sz w:val="28"/>
                <w:szCs w:val="28"/>
                <w:rtl/>
                <w:lang w:bidi="ar-IQ"/>
              </w:rPr>
              <w:t>14</w:t>
            </w:r>
          </w:p>
        </w:tc>
        <w:tc>
          <w:tcPr>
            <w:tcW w:w="1601" w:type="dxa"/>
            <w:shd w:val="clear" w:color="auto" w:fill="auto"/>
            <w:vAlign w:val="center"/>
          </w:tcPr>
          <w:p w:rsidR="00963931" w:rsidRPr="007863BA" w:rsidRDefault="00963931" w:rsidP="007863BA">
            <w:pPr>
              <w:shd w:val="clear" w:color="auto" w:fill="FFFFFF"/>
              <w:autoSpaceDE w:val="0"/>
              <w:autoSpaceDN w:val="0"/>
              <w:adjustRightInd w:val="0"/>
              <w:ind w:right="90"/>
              <w:jc w:val="center"/>
              <w:rPr>
                <w:rFonts w:asciiTheme="majorBidi" w:hAnsiTheme="majorBidi" w:cstheme="majorBidi"/>
                <w:b/>
                <w:bCs/>
                <w:sz w:val="28"/>
                <w:szCs w:val="28"/>
                <w:rtl/>
                <w:lang w:bidi="ar-IQ"/>
              </w:rPr>
            </w:pPr>
            <w:r w:rsidRPr="007863BA">
              <w:rPr>
                <w:rFonts w:asciiTheme="majorBidi" w:hAnsiTheme="majorBidi" w:cstheme="majorBidi"/>
                <w:b/>
                <w:bCs/>
                <w:sz w:val="28"/>
                <w:szCs w:val="28"/>
                <w:rtl/>
                <w:lang w:bidi="ar-IQ"/>
              </w:rPr>
              <w:t>3</w:t>
            </w:r>
          </w:p>
        </w:tc>
        <w:tc>
          <w:tcPr>
            <w:tcW w:w="2126" w:type="dxa"/>
            <w:gridSpan w:val="2"/>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General Review</w:t>
            </w:r>
          </w:p>
        </w:tc>
        <w:tc>
          <w:tcPr>
            <w:tcW w:w="2057" w:type="dxa"/>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Course Review</w:t>
            </w:r>
          </w:p>
        </w:tc>
        <w:tc>
          <w:tcPr>
            <w:tcW w:w="1928" w:type="dxa"/>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Discussion</w:t>
            </w:r>
          </w:p>
        </w:tc>
        <w:tc>
          <w:tcPr>
            <w:tcW w:w="1928" w:type="dxa"/>
            <w:shd w:val="clear" w:color="auto" w:fill="auto"/>
            <w:vAlign w:val="center"/>
          </w:tcPr>
          <w:p w:rsidR="00963931" w:rsidRPr="007863BA" w:rsidRDefault="00963931" w:rsidP="007863BA">
            <w:pPr>
              <w:bidi/>
              <w:jc w:val="center"/>
              <w:rPr>
                <w:rFonts w:asciiTheme="majorBidi" w:hAnsiTheme="majorBidi" w:cstheme="majorBidi"/>
                <w:b/>
                <w:bCs/>
                <w:sz w:val="28"/>
                <w:szCs w:val="28"/>
              </w:rPr>
            </w:pPr>
            <w:r w:rsidRPr="007863BA">
              <w:rPr>
                <w:rFonts w:asciiTheme="majorBidi" w:hAnsiTheme="majorBidi" w:cstheme="majorBidi"/>
                <w:b/>
                <w:bCs/>
                <w:sz w:val="28"/>
                <w:szCs w:val="28"/>
                <w:rtl/>
              </w:rPr>
              <w:t>اختبار</w:t>
            </w:r>
          </w:p>
        </w:tc>
      </w:tr>
      <w:tr w:rsidR="007863BA" w:rsidRPr="00723B42" w:rsidTr="007863BA">
        <w:trPr>
          <w:gridAfter w:val="1"/>
          <w:wAfter w:w="33" w:type="dxa"/>
          <w:trHeight w:val="181"/>
        </w:trPr>
        <w:tc>
          <w:tcPr>
            <w:tcW w:w="1928" w:type="dxa"/>
            <w:shd w:val="clear" w:color="auto" w:fill="auto"/>
            <w:vAlign w:val="center"/>
          </w:tcPr>
          <w:p w:rsidR="00963931" w:rsidRPr="007863BA" w:rsidRDefault="00963931" w:rsidP="007863BA">
            <w:pPr>
              <w:shd w:val="clear" w:color="auto" w:fill="FFFFFF"/>
              <w:autoSpaceDE w:val="0"/>
              <w:autoSpaceDN w:val="0"/>
              <w:adjustRightInd w:val="0"/>
              <w:ind w:left="95" w:right="90"/>
              <w:jc w:val="center"/>
              <w:rPr>
                <w:rFonts w:asciiTheme="majorBidi" w:hAnsiTheme="majorBidi" w:cstheme="majorBidi"/>
                <w:b/>
                <w:bCs/>
                <w:sz w:val="28"/>
                <w:szCs w:val="28"/>
                <w:rtl/>
                <w:lang w:bidi="ar-IQ"/>
              </w:rPr>
            </w:pPr>
            <w:r w:rsidRPr="007863BA">
              <w:rPr>
                <w:rFonts w:asciiTheme="majorBidi" w:hAnsiTheme="majorBidi" w:cstheme="majorBidi"/>
                <w:b/>
                <w:bCs/>
                <w:sz w:val="28"/>
                <w:szCs w:val="28"/>
                <w:rtl/>
                <w:lang w:bidi="ar-IQ"/>
              </w:rPr>
              <w:t>15</w:t>
            </w:r>
          </w:p>
        </w:tc>
        <w:tc>
          <w:tcPr>
            <w:tcW w:w="1601" w:type="dxa"/>
            <w:shd w:val="clear" w:color="auto" w:fill="auto"/>
            <w:vAlign w:val="center"/>
          </w:tcPr>
          <w:p w:rsidR="00963931" w:rsidRPr="007863BA" w:rsidRDefault="00963931" w:rsidP="007863BA">
            <w:pPr>
              <w:shd w:val="clear" w:color="auto" w:fill="FFFFFF"/>
              <w:autoSpaceDE w:val="0"/>
              <w:autoSpaceDN w:val="0"/>
              <w:adjustRightInd w:val="0"/>
              <w:ind w:right="90"/>
              <w:jc w:val="center"/>
              <w:rPr>
                <w:rFonts w:asciiTheme="majorBidi" w:hAnsiTheme="majorBidi" w:cstheme="majorBidi"/>
                <w:b/>
                <w:bCs/>
                <w:sz w:val="28"/>
                <w:szCs w:val="28"/>
                <w:rtl/>
                <w:lang w:bidi="ar-IQ"/>
              </w:rPr>
            </w:pPr>
            <w:r w:rsidRPr="007863BA">
              <w:rPr>
                <w:rFonts w:asciiTheme="majorBidi" w:hAnsiTheme="majorBidi" w:cstheme="majorBidi"/>
                <w:b/>
                <w:bCs/>
                <w:sz w:val="28"/>
                <w:szCs w:val="28"/>
                <w:rtl/>
                <w:lang w:bidi="ar-IQ"/>
              </w:rPr>
              <w:t>3</w:t>
            </w:r>
          </w:p>
        </w:tc>
        <w:tc>
          <w:tcPr>
            <w:tcW w:w="2126" w:type="dxa"/>
            <w:gridSpan w:val="2"/>
            <w:shd w:val="clear" w:color="auto" w:fill="auto"/>
            <w:vAlign w:val="center"/>
          </w:tcPr>
          <w:p w:rsidR="00963931" w:rsidRPr="007863BA" w:rsidRDefault="00963931" w:rsidP="007863BA">
            <w:pPr>
              <w:shd w:val="clear" w:color="auto" w:fill="FFFFFF"/>
              <w:autoSpaceDE w:val="0"/>
              <w:autoSpaceDN w:val="0"/>
              <w:adjustRightInd w:val="0"/>
              <w:ind w:left="95" w:right="90"/>
              <w:jc w:val="center"/>
              <w:rPr>
                <w:rFonts w:asciiTheme="majorBidi" w:hAnsiTheme="majorBidi" w:cstheme="majorBidi"/>
                <w:b/>
                <w:bCs/>
                <w:sz w:val="28"/>
                <w:szCs w:val="28"/>
                <w:rtl/>
                <w:lang w:bidi="ar-IQ"/>
              </w:rPr>
            </w:pPr>
          </w:p>
        </w:tc>
        <w:tc>
          <w:tcPr>
            <w:tcW w:w="2057" w:type="dxa"/>
            <w:shd w:val="clear" w:color="auto" w:fill="auto"/>
            <w:vAlign w:val="center"/>
          </w:tcPr>
          <w:p w:rsidR="00963931" w:rsidRPr="007863BA" w:rsidRDefault="00963931" w:rsidP="007863BA">
            <w:pPr>
              <w:jc w:val="center"/>
              <w:rPr>
                <w:rFonts w:asciiTheme="majorBidi" w:hAnsiTheme="majorBidi" w:cstheme="majorBidi"/>
                <w:b/>
                <w:bCs/>
                <w:sz w:val="28"/>
                <w:szCs w:val="28"/>
              </w:rPr>
            </w:pPr>
            <w:r w:rsidRPr="007863BA">
              <w:rPr>
                <w:rFonts w:asciiTheme="majorBidi" w:hAnsiTheme="majorBidi" w:cstheme="majorBidi"/>
                <w:b/>
                <w:bCs/>
                <w:sz w:val="28"/>
                <w:szCs w:val="28"/>
                <w:rtl/>
              </w:rPr>
              <w:t>Final exam</w:t>
            </w:r>
          </w:p>
        </w:tc>
        <w:tc>
          <w:tcPr>
            <w:tcW w:w="1928" w:type="dxa"/>
            <w:shd w:val="clear" w:color="auto" w:fill="auto"/>
            <w:vAlign w:val="center"/>
          </w:tcPr>
          <w:p w:rsidR="00963931" w:rsidRPr="007863BA" w:rsidRDefault="00963931" w:rsidP="007863BA">
            <w:pPr>
              <w:shd w:val="clear" w:color="auto" w:fill="FFFFFF"/>
              <w:autoSpaceDE w:val="0"/>
              <w:autoSpaceDN w:val="0"/>
              <w:adjustRightInd w:val="0"/>
              <w:ind w:left="95" w:right="90"/>
              <w:jc w:val="center"/>
              <w:rPr>
                <w:rFonts w:asciiTheme="majorBidi" w:hAnsiTheme="majorBidi" w:cstheme="majorBidi"/>
                <w:b/>
                <w:bCs/>
                <w:sz w:val="28"/>
                <w:szCs w:val="28"/>
                <w:rtl/>
                <w:lang w:bidi="ar-IQ"/>
              </w:rPr>
            </w:pPr>
          </w:p>
        </w:tc>
        <w:tc>
          <w:tcPr>
            <w:tcW w:w="1928" w:type="dxa"/>
            <w:shd w:val="clear" w:color="auto" w:fill="auto"/>
            <w:vAlign w:val="center"/>
          </w:tcPr>
          <w:p w:rsidR="00963931" w:rsidRPr="007863BA" w:rsidRDefault="00963931" w:rsidP="007863BA">
            <w:pPr>
              <w:shd w:val="clear" w:color="auto" w:fill="FFFFFF"/>
              <w:autoSpaceDE w:val="0"/>
              <w:autoSpaceDN w:val="0"/>
              <w:adjustRightInd w:val="0"/>
              <w:ind w:left="95" w:right="90"/>
              <w:jc w:val="center"/>
              <w:rPr>
                <w:rFonts w:asciiTheme="majorBidi" w:hAnsiTheme="majorBidi" w:cstheme="majorBidi"/>
                <w:b/>
                <w:bCs/>
                <w:sz w:val="28"/>
                <w:szCs w:val="28"/>
                <w:rtl/>
                <w:lang w:bidi="ar-IQ"/>
              </w:rPr>
            </w:pPr>
          </w:p>
        </w:tc>
      </w:tr>
      <w:tr w:rsidR="00963931" w:rsidRPr="00723B42" w:rsidTr="007863BA">
        <w:tc>
          <w:tcPr>
            <w:tcW w:w="11601" w:type="dxa"/>
            <w:gridSpan w:val="8"/>
            <w:shd w:val="clear" w:color="auto" w:fill="DEEAF6"/>
            <w:vAlign w:val="center"/>
          </w:tcPr>
          <w:p w:rsidR="00963931" w:rsidRPr="00723B42" w:rsidRDefault="00963931" w:rsidP="005B2E63">
            <w:pPr>
              <w:numPr>
                <w:ilvl w:val="0"/>
                <w:numId w:val="24"/>
              </w:numPr>
              <w:bidi/>
              <w:spacing w:after="0" w:line="240" w:lineRule="auto"/>
              <w:ind w:left="95" w:right="90" w:firstLine="0"/>
              <w:jc w:val="center"/>
              <w:rPr>
                <w:rFonts w:asciiTheme="minorBidi" w:hAnsiTheme="minorBidi" w:cstheme="minorBidi"/>
                <w:sz w:val="28"/>
                <w:szCs w:val="28"/>
                <w:rtl/>
              </w:rPr>
            </w:pPr>
            <w:r>
              <w:rPr>
                <w:rFonts w:asciiTheme="minorBidi" w:hAnsiTheme="minorBidi" w:cstheme="minorBidi"/>
                <w:sz w:val="28"/>
                <w:szCs w:val="28"/>
                <w:rtl/>
              </w:rPr>
              <w:t>تقييم المقرر</w:t>
            </w:r>
          </w:p>
        </w:tc>
      </w:tr>
      <w:tr w:rsidR="00963931" w:rsidRPr="00723B42" w:rsidTr="007863BA">
        <w:tc>
          <w:tcPr>
            <w:tcW w:w="11601" w:type="dxa"/>
            <w:gridSpan w:val="8"/>
            <w:shd w:val="clear" w:color="auto" w:fill="auto"/>
            <w:vAlign w:val="center"/>
          </w:tcPr>
          <w:p w:rsidR="00963931" w:rsidRPr="00723B42" w:rsidRDefault="00963931" w:rsidP="007863BA">
            <w:pPr>
              <w:shd w:val="clear" w:color="auto" w:fill="FFFFFF"/>
              <w:autoSpaceDE w:val="0"/>
              <w:autoSpaceDN w:val="0"/>
              <w:adjustRightInd w:val="0"/>
              <w:ind w:left="95" w:right="90"/>
              <w:jc w:val="center"/>
              <w:rPr>
                <w:rFonts w:asciiTheme="minorBidi" w:hAnsiTheme="minorBidi" w:cstheme="minorBidi"/>
                <w:sz w:val="28"/>
                <w:szCs w:val="28"/>
                <w:rtl/>
                <w:lang w:bidi="ar-IQ"/>
              </w:rPr>
            </w:pPr>
          </w:p>
        </w:tc>
      </w:tr>
      <w:tr w:rsidR="00963931" w:rsidRPr="00723B42" w:rsidTr="007863BA">
        <w:tc>
          <w:tcPr>
            <w:tcW w:w="11601" w:type="dxa"/>
            <w:gridSpan w:val="8"/>
            <w:shd w:val="clear" w:color="auto" w:fill="DEEAF6"/>
            <w:vAlign w:val="center"/>
          </w:tcPr>
          <w:p w:rsidR="00963931" w:rsidRPr="00723B42" w:rsidRDefault="00963931" w:rsidP="005B2E63">
            <w:pPr>
              <w:numPr>
                <w:ilvl w:val="0"/>
                <w:numId w:val="24"/>
              </w:numPr>
              <w:bidi/>
              <w:spacing w:after="0" w:line="240" w:lineRule="auto"/>
              <w:ind w:left="95" w:right="90" w:firstLine="0"/>
              <w:jc w:val="center"/>
              <w:rPr>
                <w:rFonts w:asciiTheme="minorBidi" w:hAnsiTheme="minorBidi" w:cstheme="minorBidi"/>
                <w:sz w:val="28"/>
                <w:szCs w:val="28"/>
                <w:rtl/>
              </w:rPr>
            </w:pPr>
            <w:r w:rsidRPr="00723B42">
              <w:rPr>
                <w:rFonts w:asciiTheme="minorBidi" w:hAnsiTheme="minorBidi" w:cstheme="minorBidi"/>
                <w:sz w:val="28"/>
                <w:szCs w:val="28"/>
                <w:rtl/>
              </w:rPr>
              <w:t>مصادر التعلم والتعليم</w:t>
            </w:r>
          </w:p>
        </w:tc>
      </w:tr>
      <w:tr w:rsidR="00963931" w:rsidRPr="00723B42" w:rsidTr="007863BA">
        <w:tc>
          <w:tcPr>
            <w:tcW w:w="5461" w:type="dxa"/>
            <w:gridSpan w:val="3"/>
            <w:shd w:val="clear" w:color="auto" w:fill="auto"/>
            <w:vAlign w:val="center"/>
          </w:tcPr>
          <w:p w:rsidR="00963931" w:rsidRPr="00723B42" w:rsidRDefault="00963931" w:rsidP="007863BA">
            <w:pPr>
              <w:autoSpaceDE w:val="0"/>
              <w:autoSpaceDN w:val="0"/>
              <w:bidi/>
              <w:adjustRightInd w:val="0"/>
              <w:ind w:left="95" w:right="90"/>
              <w:jc w:val="center"/>
              <w:rPr>
                <w:rFonts w:asciiTheme="minorBidi" w:hAnsiTheme="minorBidi" w:cstheme="minorBidi"/>
                <w:sz w:val="28"/>
                <w:szCs w:val="28"/>
                <w:rtl/>
                <w:lang w:bidi="ar-IQ"/>
              </w:rPr>
            </w:pPr>
            <w:r w:rsidRPr="00723B42">
              <w:rPr>
                <w:rFonts w:asciiTheme="minorBidi" w:hAnsiTheme="minorBidi" w:cstheme="minorBidi"/>
                <w:sz w:val="28"/>
                <w:szCs w:val="28"/>
                <w:rtl/>
              </w:rPr>
              <w:t>المراجع المطلوبة (الكتب المنهجية إن وجدت)</w:t>
            </w:r>
          </w:p>
        </w:tc>
        <w:tc>
          <w:tcPr>
            <w:tcW w:w="6140" w:type="dxa"/>
            <w:gridSpan w:val="5"/>
            <w:shd w:val="clear" w:color="auto" w:fill="auto"/>
            <w:vAlign w:val="center"/>
          </w:tcPr>
          <w:p w:rsidR="00963931" w:rsidRPr="00723B42" w:rsidRDefault="00963931" w:rsidP="007863BA">
            <w:pPr>
              <w:shd w:val="clear" w:color="auto" w:fill="FFFFFF"/>
              <w:autoSpaceDE w:val="0"/>
              <w:autoSpaceDN w:val="0"/>
              <w:adjustRightInd w:val="0"/>
              <w:ind w:left="95" w:right="90"/>
              <w:jc w:val="center"/>
              <w:rPr>
                <w:rFonts w:asciiTheme="minorBidi" w:hAnsiTheme="minorBidi" w:cstheme="minorBidi"/>
                <w:sz w:val="28"/>
                <w:szCs w:val="28"/>
                <w:rtl/>
                <w:lang w:bidi="ar-IQ"/>
              </w:rPr>
            </w:pPr>
          </w:p>
        </w:tc>
      </w:tr>
      <w:tr w:rsidR="00963931" w:rsidRPr="00723B42" w:rsidTr="007863BA">
        <w:tc>
          <w:tcPr>
            <w:tcW w:w="5461" w:type="dxa"/>
            <w:gridSpan w:val="3"/>
            <w:shd w:val="clear" w:color="auto" w:fill="auto"/>
            <w:vAlign w:val="center"/>
          </w:tcPr>
          <w:p w:rsidR="00963931" w:rsidRPr="00723B42" w:rsidRDefault="00963931" w:rsidP="007863BA">
            <w:pPr>
              <w:autoSpaceDE w:val="0"/>
              <w:autoSpaceDN w:val="0"/>
              <w:bidi/>
              <w:adjustRightInd w:val="0"/>
              <w:ind w:left="95" w:right="90"/>
              <w:jc w:val="center"/>
              <w:rPr>
                <w:rFonts w:asciiTheme="minorBidi" w:hAnsiTheme="minorBidi" w:cstheme="minorBidi"/>
                <w:sz w:val="28"/>
                <w:szCs w:val="28"/>
                <w:rtl/>
                <w:lang w:bidi="ar-IQ"/>
              </w:rPr>
            </w:pPr>
            <w:r w:rsidRPr="00723B42">
              <w:rPr>
                <w:rFonts w:asciiTheme="minorBidi" w:hAnsiTheme="minorBidi" w:cstheme="minorBidi"/>
                <w:sz w:val="28"/>
                <w:szCs w:val="28"/>
                <w:rtl/>
              </w:rPr>
              <w:t>المراجع الرئيسة (المصادر)</w:t>
            </w:r>
          </w:p>
        </w:tc>
        <w:tc>
          <w:tcPr>
            <w:tcW w:w="6140" w:type="dxa"/>
            <w:gridSpan w:val="5"/>
            <w:shd w:val="clear" w:color="auto" w:fill="auto"/>
            <w:vAlign w:val="center"/>
          </w:tcPr>
          <w:p w:rsidR="00963931" w:rsidRPr="00723B42" w:rsidRDefault="00963931" w:rsidP="007863BA">
            <w:pPr>
              <w:shd w:val="clear" w:color="auto" w:fill="FFFFFF"/>
              <w:autoSpaceDE w:val="0"/>
              <w:autoSpaceDN w:val="0"/>
              <w:adjustRightInd w:val="0"/>
              <w:ind w:left="95" w:right="90"/>
              <w:jc w:val="center"/>
              <w:rPr>
                <w:rFonts w:asciiTheme="minorBidi" w:hAnsiTheme="minorBidi" w:cstheme="minorBidi"/>
                <w:sz w:val="28"/>
                <w:szCs w:val="28"/>
                <w:rtl/>
                <w:lang w:bidi="ar-IQ"/>
              </w:rPr>
            </w:pPr>
          </w:p>
        </w:tc>
      </w:tr>
      <w:tr w:rsidR="00963931" w:rsidRPr="00723B42" w:rsidTr="007863BA">
        <w:tc>
          <w:tcPr>
            <w:tcW w:w="5461" w:type="dxa"/>
            <w:gridSpan w:val="3"/>
            <w:shd w:val="clear" w:color="auto" w:fill="auto"/>
            <w:vAlign w:val="center"/>
          </w:tcPr>
          <w:p w:rsidR="00963931" w:rsidRPr="00723B42" w:rsidRDefault="00963931" w:rsidP="007863BA">
            <w:pPr>
              <w:autoSpaceDE w:val="0"/>
              <w:autoSpaceDN w:val="0"/>
              <w:bidi/>
              <w:adjustRightInd w:val="0"/>
              <w:ind w:left="95" w:right="90"/>
              <w:jc w:val="center"/>
              <w:rPr>
                <w:rFonts w:asciiTheme="minorBidi" w:hAnsiTheme="minorBidi" w:cstheme="minorBidi"/>
                <w:sz w:val="28"/>
                <w:szCs w:val="28"/>
                <w:rtl/>
                <w:lang w:bidi="ar-IQ"/>
              </w:rPr>
            </w:pPr>
            <w:r w:rsidRPr="00723B42">
              <w:rPr>
                <w:rFonts w:asciiTheme="minorBidi" w:hAnsiTheme="minorBidi" w:cstheme="minorBidi"/>
                <w:sz w:val="28"/>
                <w:szCs w:val="28"/>
                <w:rtl/>
              </w:rPr>
              <w:t>الكتب والمراجع الموصى بها (المجلات العلمية، التقارير، إلخ)</w:t>
            </w:r>
          </w:p>
        </w:tc>
        <w:tc>
          <w:tcPr>
            <w:tcW w:w="6140" w:type="dxa"/>
            <w:gridSpan w:val="5"/>
            <w:shd w:val="clear" w:color="auto" w:fill="auto"/>
            <w:vAlign w:val="center"/>
          </w:tcPr>
          <w:p w:rsidR="00963931" w:rsidRPr="00723B42" w:rsidRDefault="00963931" w:rsidP="007863BA">
            <w:pPr>
              <w:shd w:val="clear" w:color="auto" w:fill="FFFFFF"/>
              <w:autoSpaceDE w:val="0"/>
              <w:autoSpaceDN w:val="0"/>
              <w:adjustRightInd w:val="0"/>
              <w:ind w:left="95" w:right="90"/>
              <w:jc w:val="center"/>
              <w:rPr>
                <w:rFonts w:asciiTheme="minorBidi" w:hAnsiTheme="minorBidi" w:cstheme="minorBidi"/>
                <w:sz w:val="28"/>
                <w:szCs w:val="28"/>
                <w:rtl/>
                <w:lang w:bidi="ar-IQ"/>
              </w:rPr>
            </w:pPr>
          </w:p>
        </w:tc>
      </w:tr>
      <w:tr w:rsidR="00963931" w:rsidRPr="00723B42" w:rsidTr="007863BA">
        <w:tc>
          <w:tcPr>
            <w:tcW w:w="5461" w:type="dxa"/>
            <w:gridSpan w:val="3"/>
            <w:shd w:val="clear" w:color="auto" w:fill="auto"/>
            <w:vAlign w:val="center"/>
          </w:tcPr>
          <w:p w:rsidR="00963931" w:rsidRPr="00723B42" w:rsidRDefault="00963931" w:rsidP="007863BA">
            <w:pPr>
              <w:autoSpaceDE w:val="0"/>
              <w:autoSpaceDN w:val="0"/>
              <w:bidi/>
              <w:adjustRightInd w:val="0"/>
              <w:ind w:left="95" w:right="90"/>
              <w:jc w:val="center"/>
              <w:rPr>
                <w:rFonts w:asciiTheme="minorBidi" w:hAnsiTheme="minorBidi" w:cstheme="minorBidi"/>
                <w:sz w:val="28"/>
                <w:szCs w:val="28"/>
                <w:rtl/>
                <w:lang w:bidi="ar-IQ"/>
              </w:rPr>
            </w:pPr>
            <w:r w:rsidRPr="00723B42">
              <w:rPr>
                <w:rFonts w:asciiTheme="minorBidi" w:hAnsiTheme="minorBidi" w:cstheme="minorBidi"/>
                <w:sz w:val="28"/>
                <w:szCs w:val="28"/>
                <w:rtl/>
              </w:rPr>
              <w:t>المراجع الإلكترونية والمواقع الإلكترونية</w:t>
            </w:r>
          </w:p>
        </w:tc>
        <w:tc>
          <w:tcPr>
            <w:tcW w:w="6140" w:type="dxa"/>
            <w:gridSpan w:val="5"/>
            <w:shd w:val="clear" w:color="auto" w:fill="auto"/>
            <w:vAlign w:val="center"/>
          </w:tcPr>
          <w:p w:rsidR="00963931" w:rsidRPr="00723B42" w:rsidRDefault="00963931" w:rsidP="007863BA">
            <w:pPr>
              <w:shd w:val="clear" w:color="auto" w:fill="FFFFFF"/>
              <w:autoSpaceDE w:val="0"/>
              <w:autoSpaceDN w:val="0"/>
              <w:adjustRightInd w:val="0"/>
              <w:ind w:left="95" w:right="90"/>
              <w:jc w:val="center"/>
              <w:rPr>
                <w:rFonts w:asciiTheme="minorBidi" w:hAnsiTheme="minorBidi" w:cstheme="minorBidi"/>
                <w:sz w:val="28"/>
                <w:szCs w:val="28"/>
                <w:rtl/>
                <w:lang w:bidi="ar-IQ"/>
              </w:rPr>
            </w:pPr>
          </w:p>
        </w:tc>
      </w:tr>
    </w:tbl>
    <w:p w:rsidR="00963931" w:rsidRDefault="00963931" w:rsidP="00B202C1">
      <w:pPr>
        <w:jc w:val="right"/>
        <w:rPr>
          <w:sz w:val="16"/>
          <w:szCs w:val="16"/>
          <w:lang w:bidi="ar-IQ"/>
        </w:rPr>
      </w:pPr>
    </w:p>
    <w:p w:rsidR="00963931" w:rsidRDefault="00963931" w:rsidP="00B202C1">
      <w:pPr>
        <w:framePr w:h="270" w:hRule="exact" w:wrap="auto" w:hAnchor="text"/>
        <w:tabs>
          <w:tab w:val="left" w:pos="6661"/>
        </w:tabs>
        <w:ind w:right="90"/>
        <w:jc w:val="right"/>
        <w:rPr>
          <w:rFonts w:asciiTheme="minorBidi" w:hAnsiTheme="minorBidi" w:cstheme="minorBidi"/>
          <w:sz w:val="28"/>
          <w:szCs w:val="28"/>
          <w:rtl/>
          <w:lang w:bidi="ar-IQ"/>
        </w:rPr>
      </w:pPr>
    </w:p>
    <w:p w:rsidR="00963931" w:rsidRPr="00723B42" w:rsidRDefault="00963931" w:rsidP="007863BA">
      <w:pPr>
        <w:tabs>
          <w:tab w:val="left" w:pos="4598"/>
        </w:tabs>
        <w:rPr>
          <w:rFonts w:asciiTheme="minorBidi" w:hAnsiTheme="minorBidi" w:cstheme="minorBidi"/>
          <w:sz w:val="28"/>
          <w:szCs w:val="28"/>
          <w:rtl/>
          <w:lang w:bidi="ar-IQ"/>
        </w:rPr>
      </w:pPr>
    </w:p>
    <w:tbl>
      <w:tblPr>
        <w:tblpPr w:leftFromText="180" w:rightFromText="180" w:horzAnchor="margin" w:tblpXSpec="center" w:tblpY="-1004"/>
        <w:bidiVisual/>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096"/>
        <w:gridCol w:w="2250"/>
        <w:gridCol w:w="875"/>
        <w:gridCol w:w="1735"/>
        <w:gridCol w:w="2160"/>
        <w:gridCol w:w="1784"/>
      </w:tblGrid>
      <w:tr w:rsidR="00963931" w:rsidRPr="00723B42" w:rsidTr="00570FE0">
        <w:trPr>
          <w:trHeight w:val="710"/>
        </w:trPr>
        <w:tc>
          <w:tcPr>
            <w:tcW w:w="10908" w:type="dxa"/>
            <w:gridSpan w:val="7"/>
            <w:shd w:val="clear" w:color="auto" w:fill="DEEAF6"/>
          </w:tcPr>
          <w:p w:rsidR="00963931" w:rsidRPr="00723B42" w:rsidRDefault="00963931" w:rsidP="005B2E63">
            <w:pPr>
              <w:numPr>
                <w:ilvl w:val="0"/>
                <w:numId w:val="25"/>
              </w:numPr>
              <w:tabs>
                <w:tab w:val="left" w:pos="219"/>
                <w:tab w:val="left" w:pos="399"/>
              </w:tabs>
              <w:autoSpaceDE w:val="0"/>
              <w:autoSpaceDN w:val="0"/>
              <w:bidi/>
              <w:adjustRightInd w:val="0"/>
              <w:spacing w:after="0" w:line="240" w:lineRule="auto"/>
              <w:ind w:right="90"/>
              <w:jc w:val="center"/>
              <w:rPr>
                <w:rFonts w:asciiTheme="minorBidi" w:hAnsiTheme="minorBidi" w:cstheme="minorBidi"/>
                <w:sz w:val="28"/>
                <w:szCs w:val="28"/>
                <w:rtl/>
                <w:lang w:bidi="ar-IQ"/>
              </w:rPr>
            </w:pPr>
            <w:r>
              <w:rPr>
                <w:rFonts w:asciiTheme="minorBidi" w:hAnsiTheme="minorBidi" w:cstheme="minorBidi"/>
                <w:sz w:val="28"/>
                <w:szCs w:val="28"/>
                <w:rtl/>
              </w:rPr>
              <w:t>عنوان المقرر</w:t>
            </w:r>
          </w:p>
        </w:tc>
      </w:tr>
      <w:tr w:rsidR="00963931" w:rsidRPr="00723B42" w:rsidTr="00570FE0">
        <w:trPr>
          <w:trHeight w:val="980"/>
        </w:trPr>
        <w:tc>
          <w:tcPr>
            <w:tcW w:w="10908" w:type="dxa"/>
            <w:gridSpan w:val="7"/>
            <w:shd w:val="clear" w:color="auto" w:fill="auto"/>
          </w:tcPr>
          <w:p w:rsidR="00963931" w:rsidRPr="00FC3914" w:rsidRDefault="007863BA" w:rsidP="007863BA">
            <w:pPr>
              <w:tabs>
                <w:tab w:val="left" w:pos="219"/>
                <w:tab w:val="left" w:pos="8109"/>
              </w:tabs>
              <w:autoSpaceDE w:val="0"/>
              <w:autoSpaceDN w:val="0"/>
              <w:adjustRightInd w:val="0"/>
              <w:ind w:left="95" w:right="90"/>
              <w:jc w:val="center"/>
              <w:rPr>
                <w:rFonts w:asciiTheme="minorBidi" w:hAnsiTheme="minorBidi" w:cstheme="minorBidi"/>
                <w:b/>
                <w:bCs/>
                <w:sz w:val="32"/>
                <w:szCs w:val="32"/>
                <w:lang w:bidi="ar-IQ"/>
              </w:rPr>
            </w:pPr>
            <w:r w:rsidRPr="007863BA">
              <w:rPr>
                <w:rFonts w:asciiTheme="minorBidi" w:hAnsiTheme="minorBidi" w:cs="Arial"/>
                <w:b/>
                <w:bCs/>
                <w:sz w:val="32"/>
                <w:szCs w:val="32"/>
                <w:rtl/>
                <w:lang w:bidi="ar-IQ"/>
              </w:rPr>
              <w:t>تحليل الدم والأمصال</w:t>
            </w:r>
          </w:p>
        </w:tc>
      </w:tr>
      <w:tr w:rsidR="00963931" w:rsidRPr="00723B42" w:rsidTr="00570FE0">
        <w:trPr>
          <w:trHeight w:val="431"/>
        </w:trPr>
        <w:tc>
          <w:tcPr>
            <w:tcW w:w="10908" w:type="dxa"/>
            <w:gridSpan w:val="7"/>
            <w:shd w:val="clear" w:color="auto" w:fill="DEEAF6"/>
          </w:tcPr>
          <w:p w:rsidR="00963931" w:rsidRPr="00723B42" w:rsidRDefault="00963931" w:rsidP="005B2E63">
            <w:pPr>
              <w:numPr>
                <w:ilvl w:val="0"/>
                <w:numId w:val="25"/>
              </w:numPr>
              <w:tabs>
                <w:tab w:val="left" w:pos="219"/>
                <w:tab w:val="left" w:pos="399"/>
              </w:tabs>
              <w:autoSpaceDE w:val="0"/>
              <w:autoSpaceDN w:val="0"/>
              <w:bidi/>
              <w:adjustRightInd w:val="0"/>
              <w:spacing w:after="0" w:line="240" w:lineRule="auto"/>
              <w:ind w:left="95" w:right="90" w:firstLine="0"/>
              <w:jc w:val="center"/>
              <w:rPr>
                <w:rFonts w:asciiTheme="minorBidi" w:hAnsiTheme="minorBidi" w:cstheme="minorBidi"/>
                <w:sz w:val="28"/>
                <w:szCs w:val="28"/>
                <w:rtl/>
                <w:lang w:bidi="ar-IQ"/>
              </w:rPr>
            </w:pPr>
            <w:r>
              <w:rPr>
                <w:rFonts w:asciiTheme="minorBidi" w:hAnsiTheme="minorBidi" w:cstheme="minorBidi" w:hint="cs"/>
                <w:sz w:val="28"/>
                <w:szCs w:val="28"/>
                <w:rtl/>
              </w:rPr>
              <w:t>رمز المقرر</w:t>
            </w:r>
          </w:p>
        </w:tc>
      </w:tr>
      <w:tr w:rsidR="00963931" w:rsidRPr="00723B42" w:rsidTr="00570FE0">
        <w:trPr>
          <w:trHeight w:val="710"/>
        </w:trPr>
        <w:tc>
          <w:tcPr>
            <w:tcW w:w="10908" w:type="dxa"/>
            <w:gridSpan w:val="7"/>
            <w:shd w:val="clear" w:color="auto" w:fill="auto"/>
          </w:tcPr>
          <w:p w:rsidR="00963931" w:rsidRPr="00F41E8D" w:rsidRDefault="00963931" w:rsidP="007863BA">
            <w:pPr>
              <w:tabs>
                <w:tab w:val="left" w:pos="219"/>
                <w:tab w:val="left" w:pos="399"/>
              </w:tabs>
              <w:autoSpaceDE w:val="0"/>
              <w:autoSpaceDN w:val="0"/>
              <w:adjustRightInd w:val="0"/>
              <w:ind w:left="95" w:right="90"/>
              <w:jc w:val="center"/>
              <w:rPr>
                <w:rFonts w:asciiTheme="minorBidi" w:hAnsiTheme="minorBidi" w:cstheme="minorBidi"/>
                <w:b/>
                <w:bCs/>
                <w:sz w:val="32"/>
                <w:szCs w:val="32"/>
                <w:lang w:bidi="ar-IQ"/>
              </w:rPr>
            </w:pPr>
            <w:r w:rsidRPr="00F41E8D">
              <w:rPr>
                <w:rFonts w:asciiTheme="minorBidi" w:hAnsiTheme="minorBidi" w:cstheme="minorBidi"/>
                <w:b/>
                <w:bCs/>
                <w:sz w:val="32"/>
                <w:szCs w:val="32"/>
                <w:lang w:bidi="ar-IQ"/>
              </w:rPr>
              <w:t>FOR406</w:t>
            </w:r>
          </w:p>
        </w:tc>
      </w:tr>
      <w:tr w:rsidR="00963931" w:rsidRPr="00723B42" w:rsidTr="00570FE0">
        <w:tc>
          <w:tcPr>
            <w:tcW w:w="10908" w:type="dxa"/>
            <w:gridSpan w:val="7"/>
            <w:shd w:val="clear" w:color="auto" w:fill="DEEAF6"/>
          </w:tcPr>
          <w:p w:rsidR="00963931" w:rsidRPr="00723B42" w:rsidRDefault="00963931" w:rsidP="005B2E63">
            <w:pPr>
              <w:numPr>
                <w:ilvl w:val="0"/>
                <w:numId w:val="25"/>
              </w:numPr>
              <w:tabs>
                <w:tab w:val="left" w:pos="219"/>
                <w:tab w:val="left" w:pos="399"/>
              </w:tabs>
              <w:autoSpaceDE w:val="0"/>
              <w:autoSpaceDN w:val="0"/>
              <w:bidi/>
              <w:adjustRightInd w:val="0"/>
              <w:spacing w:after="0" w:line="240" w:lineRule="auto"/>
              <w:ind w:left="95" w:right="90" w:firstLine="0"/>
              <w:jc w:val="center"/>
              <w:rPr>
                <w:rFonts w:asciiTheme="minorBidi" w:hAnsiTheme="minorBidi" w:cstheme="minorBidi"/>
                <w:sz w:val="28"/>
                <w:szCs w:val="28"/>
                <w:rtl/>
                <w:lang w:bidi="ar-IQ"/>
              </w:rPr>
            </w:pPr>
            <w:r w:rsidRPr="00723B42">
              <w:rPr>
                <w:rFonts w:asciiTheme="minorBidi" w:hAnsiTheme="minorBidi" w:cstheme="minorBidi"/>
                <w:sz w:val="28"/>
                <w:szCs w:val="28"/>
                <w:rtl/>
              </w:rPr>
              <w:t>الفصل / السنة:</w:t>
            </w:r>
          </w:p>
        </w:tc>
      </w:tr>
      <w:tr w:rsidR="00963931" w:rsidRPr="00723B42" w:rsidTr="00570FE0">
        <w:tc>
          <w:tcPr>
            <w:tcW w:w="10908" w:type="dxa"/>
            <w:gridSpan w:val="7"/>
            <w:shd w:val="clear" w:color="auto" w:fill="auto"/>
          </w:tcPr>
          <w:p w:rsidR="00963931" w:rsidRPr="00F41E8D" w:rsidRDefault="007863BA" w:rsidP="007863BA">
            <w:pPr>
              <w:tabs>
                <w:tab w:val="left" w:pos="219"/>
                <w:tab w:val="right" w:pos="10602"/>
              </w:tabs>
              <w:autoSpaceDE w:val="0"/>
              <w:autoSpaceDN w:val="0"/>
              <w:adjustRightInd w:val="0"/>
              <w:ind w:right="90"/>
              <w:jc w:val="center"/>
              <w:rPr>
                <w:rFonts w:asciiTheme="minorBidi" w:hAnsiTheme="minorBidi" w:cstheme="minorBidi"/>
                <w:b/>
                <w:bCs/>
                <w:sz w:val="32"/>
                <w:szCs w:val="32"/>
                <w:lang w:bidi="ar-IQ"/>
              </w:rPr>
            </w:pPr>
            <w:r w:rsidRPr="007863BA">
              <w:rPr>
                <w:rFonts w:asciiTheme="minorBidi" w:hAnsiTheme="minorBidi" w:cs="Arial"/>
                <w:sz w:val="28"/>
                <w:szCs w:val="28"/>
                <w:rtl/>
              </w:rPr>
              <w:t>المستوى الرابع / الفصل الدراسي الأول</w:t>
            </w:r>
          </w:p>
        </w:tc>
      </w:tr>
      <w:tr w:rsidR="00963931" w:rsidRPr="00723B42" w:rsidTr="00570FE0">
        <w:tc>
          <w:tcPr>
            <w:tcW w:w="10908" w:type="dxa"/>
            <w:gridSpan w:val="7"/>
            <w:shd w:val="clear" w:color="auto" w:fill="DEEAF6"/>
          </w:tcPr>
          <w:p w:rsidR="00963931" w:rsidRPr="00723B42" w:rsidRDefault="00963931" w:rsidP="005B2E63">
            <w:pPr>
              <w:numPr>
                <w:ilvl w:val="0"/>
                <w:numId w:val="25"/>
              </w:numPr>
              <w:tabs>
                <w:tab w:val="left" w:pos="219"/>
                <w:tab w:val="left" w:pos="399"/>
              </w:tabs>
              <w:autoSpaceDE w:val="0"/>
              <w:autoSpaceDN w:val="0"/>
              <w:bidi/>
              <w:adjustRightInd w:val="0"/>
              <w:spacing w:after="0" w:line="240" w:lineRule="auto"/>
              <w:ind w:left="95" w:right="90" w:firstLine="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تاريخ إعداد هذا الوصف</w:t>
            </w:r>
          </w:p>
        </w:tc>
      </w:tr>
      <w:tr w:rsidR="00963931" w:rsidRPr="00723B42" w:rsidTr="00570FE0">
        <w:tc>
          <w:tcPr>
            <w:tcW w:w="10908" w:type="dxa"/>
            <w:gridSpan w:val="7"/>
            <w:shd w:val="clear" w:color="auto" w:fill="auto"/>
          </w:tcPr>
          <w:p w:rsidR="00963931" w:rsidRPr="00F41E8D" w:rsidRDefault="00963931" w:rsidP="007863BA">
            <w:pPr>
              <w:tabs>
                <w:tab w:val="left" w:pos="219"/>
                <w:tab w:val="left" w:pos="399"/>
              </w:tabs>
              <w:autoSpaceDE w:val="0"/>
              <w:autoSpaceDN w:val="0"/>
              <w:adjustRightInd w:val="0"/>
              <w:ind w:left="95" w:right="90"/>
              <w:jc w:val="center"/>
              <w:rPr>
                <w:rFonts w:asciiTheme="minorBidi" w:hAnsiTheme="minorBidi" w:cstheme="minorBidi"/>
                <w:b/>
                <w:bCs/>
                <w:sz w:val="32"/>
                <w:szCs w:val="32"/>
                <w:rtl/>
                <w:lang w:bidi="ar-IQ"/>
              </w:rPr>
            </w:pPr>
            <w:r w:rsidRPr="00F41E8D">
              <w:rPr>
                <w:rFonts w:asciiTheme="minorBidi" w:hAnsiTheme="minorBidi" w:cstheme="minorBidi" w:hint="cs"/>
                <w:b/>
                <w:bCs/>
                <w:sz w:val="32"/>
                <w:szCs w:val="32"/>
                <w:rtl/>
                <w:lang w:bidi="ar-IQ"/>
              </w:rPr>
              <w:t xml:space="preserve">2025 </w:t>
            </w:r>
            <w:r w:rsidRPr="00F41E8D">
              <w:rPr>
                <w:rFonts w:asciiTheme="minorBidi" w:hAnsiTheme="minorBidi" w:cstheme="minorBidi"/>
                <w:b/>
                <w:bCs/>
                <w:sz w:val="32"/>
                <w:szCs w:val="32"/>
                <w:rtl/>
                <w:lang w:bidi="ar-IQ"/>
              </w:rPr>
              <w:t>–</w:t>
            </w:r>
            <w:r w:rsidRPr="00F41E8D">
              <w:rPr>
                <w:rFonts w:asciiTheme="minorBidi" w:hAnsiTheme="minorBidi" w:cstheme="minorBidi" w:hint="cs"/>
                <w:b/>
                <w:bCs/>
                <w:sz w:val="32"/>
                <w:szCs w:val="32"/>
                <w:rtl/>
                <w:lang w:bidi="ar-IQ"/>
              </w:rPr>
              <w:t xml:space="preserve"> 2026</w:t>
            </w:r>
          </w:p>
        </w:tc>
      </w:tr>
      <w:tr w:rsidR="00963931" w:rsidRPr="00723B42" w:rsidTr="00570FE0">
        <w:tc>
          <w:tcPr>
            <w:tcW w:w="10908" w:type="dxa"/>
            <w:gridSpan w:val="7"/>
            <w:shd w:val="clear" w:color="auto" w:fill="DEEAF6"/>
          </w:tcPr>
          <w:p w:rsidR="00963931" w:rsidRPr="00723B42" w:rsidRDefault="00963931" w:rsidP="005B2E63">
            <w:pPr>
              <w:numPr>
                <w:ilvl w:val="0"/>
                <w:numId w:val="25"/>
              </w:numPr>
              <w:tabs>
                <w:tab w:val="left" w:pos="219"/>
                <w:tab w:val="left" w:pos="399"/>
              </w:tabs>
              <w:bidi/>
              <w:spacing w:after="0" w:line="240" w:lineRule="auto"/>
              <w:ind w:left="95" w:right="90" w:firstLine="0"/>
              <w:jc w:val="center"/>
              <w:rPr>
                <w:rFonts w:asciiTheme="minorBidi" w:hAnsiTheme="minorBidi" w:cstheme="minorBidi"/>
                <w:sz w:val="28"/>
                <w:szCs w:val="28"/>
                <w:rtl/>
              </w:rPr>
            </w:pPr>
            <w:r>
              <w:rPr>
                <w:rFonts w:asciiTheme="minorBidi" w:hAnsiTheme="minorBidi" w:cstheme="minorBidi" w:hint="cs"/>
                <w:sz w:val="28"/>
                <w:szCs w:val="28"/>
                <w:rtl/>
              </w:rPr>
              <w:t>أنماط الحضور المتاحة:</w:t>
            </w:r>
          </w:p>
        </w:tc>
      </w:tr>
      <w:tr w:rsidR="00963931" w:rsidRPr="00723B42" w:rsidTr="00570FE0">
        <w:tc>
          <w:tcPr>
            <w:tcW w:w="10908" w:type="dxa"/>
            <w:gridSpan w:val="7"/>
            <w:shd w:val="clear" w:color="auto" w:fill="auto"/>
          </w:tcPr>
          <w:p w:rsidR="00963931" w:rsidRPr="00723B42" w:rsidRDefault="00963931" w:rsidP="007863BA">
            <w:pPr>
              <w:shd w:val="clear" w:color="auto" w:fill="FFFFFF"/>
              <w:tabs>
                <w:tab w:val="left" w:pos="219"/>
                <w:tab w:val="left" w:pos="399"/>
              </w:tabs>
              <w:autoSpaceDE w:val="0"/>
              <w:autoSpaceDN w:val="0"/>
              <w:adjustRightInd w:val="0"/>
              <w:ind w:left="95" w:right="90"/>
              <w:jc w:val="center"/>
              <w:rPr>
                <w:rFonts w:asciiTheme="minorBidi" w:hAnsiTheme="minorBidi" w:cstheme="minorBidi"/>
                <w:sz w:val="28"/>
                <w:szCs w:val="28"/>
                <w:rtl/>
                <w:lang w:bidi="ar-IQ"/>
              </w:rPr>
            </w:pPr>
          </w:p>
        </w:tc>
      </w:tr>
      <w:tr w:rsidR="00963931" w:rsidRPr="00723B42" w:rsidTr="00570FE0">
        <w:trPr>
          <w:trHeight w:val="440"/>
        </w:trPr>
        <w:tc>
          <w:tcPr>
            <w:tcW w:w="10908" w:type="dxa"/>
            <w:gridSpan w:val="7"/>
            <w:shd w:val="clear" w:color="auto" w:fill="DEEAF6"/>
          </w:tcPr>
          <w:p w:rsidR="00963931" w:rsidRPr="00DD25DB" w:rsidRDefault="007863BA" w:rsidP="005B2E63">
            <w:pPr>
              <w:numPr>
                <w:ilvl w:val="0"/>
                <w:numId w:val="25"/>
              </w:numPr>
              <w:tabs>
                <w:tab w:val="left" w:pos="219"/>
                <w:tab w:val="left" w:pos="399"/>
              </w:tabs>
              <w:bidi/>
              <w:spacing w:after="0" w:line="240" w:lineRule="auto"/>
              <w:ind w:right="90"/>
              <w:jc w:val="center"/>
              <w:rPr>
                <w:rFonts w:asciiTheme="minorBidi" w:hAnsiTheme="minorBidi" w:cstheme="minorBidi"/>
                <w:sz w:val="28"/>
                <w:szCs w:val="28"/>
                <w:rtl/>
              </w:rPr>
            </w:pPr>
            <w:r w:rsidRPr="007863BA">
              <w:rPr>
                <w:rFonts w:asciiTheme="minorBidi" w:hAnsiTheme="minorBidi" w:cs="Arial"/>
                <w:sz w:val="28"/>
                <w:szCs w:val="28"/>
                <w:rtl/>
              </w:rPr>
              <w:t>1. إجمالي ساعات الدراسة</w:t>
            </w:r>
          </w:p>
        </w:tc>
      </w:tr>
      <w:tr w:rsidR="00963931" w:rsidRPr="00723B42" w:rsidTr="00570FE0">
        <w:tc>
          <w:tcPr>
            <w:tcW w:w="10908" w:type="dxa"/>
            <w:gridSpan w:val="7"/>
            <w:shd w:val="clear" w:color="auto" w:fill="auto"/>
          </w:tcPr>
          <w:p w:rsidR="00963931" w:rsidRPr="00723B42" w:rsidRDefault="00963931" w:rsidP="007863BA">
            <w:pPr>
              <w:shd w:val="clear" w:color="auto" w:fill="FFFFFF"/>
              <w:tabs>
                <w:tab w:val="left" w:pos="219"/>
                <w:tab w:val="left" w:pos="399"/>
              </w:tabs>
              <w:autoSpaceDE w:val="0"/>
              <w:autoSpaceDN w:val="0"/>
              <w:adjustRightInd w:val="0"/>
              <w:ind w:left="95" w:right="90"/>
              <w:jc w:val="center"/>
              <w:rPr>
                <w:rFonts w:asciiTheme="minorBidi" w:hAnsiTheme="minorBidi" w:cstheme="minorBidi"/>
                <w:sz w:val="28"/>
                <w:szCs w:val="28"/>
                <w:rtl/>
                <w:lang w:bidi="ar-IQ"/>
              </w:rPr>
            </w:pPr>
            <w:r>
              <w:rPr>
                <w:rFonts w:ascii="Times New Roman" w:eastAsia="Times New Roman" w:hAnsi="Times New Roman" w:cs="Times New Roman" w:hint="cs"/>
                <w:sz w:val="28"/>
                <w:szCs w:val="28"/>
                <w:rtl/>
              </w:rPr>
              <w:t>75ساعة / 3 وحدات</w:t>
            </w:r>
          </w:p>
        </w:tc>
      </w:tr>
      <w:tr w:rsidR="00963931" w:rsidRPr="00723B42" w:rsidTr="00570FE0">
        <w:tc>
          <w:tcPr>
            <w:tcW w:w="10908" w:type="dxa"/>
            <w:gridSpan w:val="7"/>
            <w:shd w:val="clear" w:color="auto" w:fill="DEEAF6"/>
          </w:tcPr>
          <w:p w:rsidR="00963931" w:rsidRPr="00723B42" w:rsidRDefault="00963931" w:rsidP="005B2E63">
            <w:pPr>
              <w:numPr>
                <w:ilvl w:val="0"/>
                <w:numId w:val="25"/>
              </w:numPr>
              <w:tabs>
                <w:tab w:val="left" w:pos="219"/>
                <w:tab w:val="left" w:pos="399"/>
              </w:tabs>
              <w:bidi/>
              <w:spacing w:after="0" w:line="240" w:lineRule="auto"/>
              <w:ind w:left="95" w:right="90" w:firstLine="0"/>
              <w:jc w:val="center"/>
              <w:rPr>
                <w:rFonts w:asciiTheme="minorBidi" w:hAnsiTheme="minorBidi" w:cstheme="minorBidi"/>
                <w:sz w:val="28"/>
                <w:szCs w:val="28"/>
                <w:rtl/>
              </w:rPr>
            </w:pPr>
            <w:r>
              <w:rPr>
                <w:rFonts w:asciiTheme="minorBidi" w:hAnsiTheme="minorBidi" w:cstheme="minorBidi"/>
                <w:sz w:val="28"/>
                <w:szCs w:val="28"/>
                <w:rtl/>
              </w:rPr>
              <w:t>اسم منسق المقرر (إذا كان أكثر من واحد فتُذكر جميع الأسماء)</w:t>
            </w:r>
          </w:p>
        </w:tc>
      </w:tr>
      <w:tr w:rsidR="00963931" w:rsidRPr="00723B42" w:rsidTr="00570FE0">
        <w:tc>
          <w:tcPr>
            <w:tcW w:w="10908" w:type="dxa"/>
            <w:gridSpan w:val="7"/>
            <w:shd w:val="clear" w:color="auto" w:fill="auto"/>
          </w:tcPr>
          <w:p w:rsidR="00963931" w:rsidRPr="00723B42" w:rsidRDefault="00963931" w:rsidP="007863BA">
            <w:pPr>
              <w:shd w:val="clear" w:color="auto" w:fill="FFFFFF"/>
              <w:tabs>
                <w:tab w:val="left" w:pos="219"/>
                <w:tab w:val="left" w:pos="399"/>
              </w:tabs>
              <w:autoSpaceDE w:val="0"/>
              <w:autoSpaceDN w:val="0"/>
              <w:adjustRightInd w:val="0"/>
              <w:ind w:left="95" w:right="90"/>
              <w:jc w:val="center"/>
              <w:rPr>
                <w:rFonts w:asciiTheme="minorBidi" w:hAnsiTheme="minorBidi" w:cstheme="minorBidi"/>
                <w:sz w:val="28"/>
                <w:szCs w:val="28"/>
                <w:lang w:bidi="ar-IQ"/>
              </w:rPr>
            </w:pPr>
          </w:p>
        </w:tc>
      </w:tr>
      <w:tr w:rsidR="00963931" w:rsidRPr="00723B42" w:rsidTr="00570FE0">
        <w:trPr>
          <w:trHeight w:val="737"/>
        </w:trPr>
        <w:tc>
          <w:tcPr>
            <w:tcW w:w="10908" w:type="dxa"/>
            <w:gridSpan w:val="7"/>
            <w:shd w:val="clear" w:color="auto" w:fill="DEEAF6"/>
          </w:tcPr>
          <w:p w:rsidR="00963931" w:rsidRPr="00723B42" w:rsidRDefault="00963931" w:rsidP="005B2E63">
            <w:pPr>
              <w:numPr>
                <w:ilvl w:val="0"/>
                <w:numId w:val="25"/>
              </w:numPr>
              <w:tabs>
                <w:tab w:val="left" w:pos="219"/>
                <w:tab w:val="left" w:pos="399"/>
              </w:tabs>
              <w:bidi/>
              <w:spacing w:after="0" w:line="240" w:lineRule="auto"/>
              <w:ind w:left="95" w:right="90" w:firstLine="0"/>
              <w:jc w:val="center"/>
              <w:rPr>
                <w:rFonts w:asciiTheme="minorBidi" w:hAnsiTheme="minorBidi" w:cstheme="minorBidi"/>
                <w:sz w:val="28"/>
                <w:szCs w:val="28"/>
                <w:rtl/>
                <w:lang w:bidi="ar-IQ"/>
              </w:rPr>
            </w:pPr>
            <w:r>
              <w:rPr>
                <w:rFonts w:asciiTheme="minorBidi" w:hAnsiTheme="minorBidi" w:cstheme="minorBidi"/>
                <w:sz w:val="28"/>
                <w:szCs w:val="28"/>
                <w:rtl/>
              </w:rPr>
              <w:t>أهداف المقرر</w:t>
            </w:r>
          </w:p>
        </w:tc>
      </w:tr>
      <w:tr w:rsidR="00963931" w:rsidRPr="00723B42" w:rsidTr="00570FE0">
        <w:tc>
          <w:tcPr>
            <w:tcW w:w="10908" w:type="dxa"/>
            <w:gridSpan w:val="7"/>
            <w:shd w:val="clear" w:color="auto" w:fill="auto"/>
          </w:tcPr>
          <w:p w:rsidR="007863BA" w:rsidRPr="007863BA" w:rsidRDefault="007863BA" w:rsidP="007863BA">
            <w:pPr>
              <w:autoSpaceDE w:val="0"/>
              <w:autoSpaceDN w:val="0"/>
              <w:bidi/>
              <w:adjustRightInd w:val="0"/>
              <w:spacing w:line="276" w:lineRule="auto"/>
              <w:ind w:left="95" w:right="90"/>
              <w:rPr>
                <w:rFonts w:asciiTheme="minorBidi" w:hAnsiTheme="minorBidi" w:cs="Arial"/>
                <w:sz w:val="28"/>
                <w:szCs w:val="28"/>
                <w:lang w:bidi="ar-IQ"/>
              </w:rPr>
            </w:pPr>
            <w:r w:rsidRPr="007863BA">
              <w:rPr>
                <w:rFonts w:asciiTheme="minorBidi" w:hAnsiTheme="minorBidi" w:cs="Arial"/>
                <w:sz w:val="28"/>
                <w:szCs w:val="28"/>
                <w:rtl/>
                <w:lang w:bidi="ar-IQ"/>
              </w:rPr>
              <w:t>التعرف على مكونات الدم وعلم الأمصال</w:t>
            </w:r>
          </w:p>
          <w:p w:rsidR="007863BA" w:rsidRPr="007863BA" w:rsidRDefault="007863BA" w:rsidP="007863BA">
            <w:pPr>
              <w:autoSpaceDE w:val="0"/>
              <w:autoSpaceDN w:val="0"/>
              <w:bidi/>
              <w:adjustRightInd w:val="0"/>
              <w:spacing w:line="276" w:lineRule="auto"/>
              <w:ind w:left="95" w:right="90"/>
              <w:rPr>
                <w:rFonts w:asciiTheme="minorBidi" w:hAnsiTheme="minorBidi" w:cs="Arial"/>
                <w:sz w:val="28"/>
                <w:szCs w:val="28"/>
                <w:lang w:bidi="ar-IQ"/>
              </w:rPr>
            </w:pPr>
            <w:r w:rsidRPr="007863BA">
              <w:rPr>
                <w:rFonts w:asciiTheme="minorBidi" w:hAnsiTheme="minorBidi" w:cs="Arial"/>
                <w:sz w:val="28"/>
                <w:szCs w:val="28"/>
                <w:rtl/>
                <w:lang w:bidi="ar-IQ"/>
              </w:rPr>
              <w:t>فهم طرق الكشف عن بقع الدم وتحليلها لأغراض الطب الشرعي</w:t>
            </w:r>
          </w:p>
          <w:p w:rsidR="007863BA" w:rsidRPr="007863BA" w:rsidRDefault="007863BA" w:rsidP="007863BA">
            <w:pPr>
              <w:autoSpaceDE w:val="0"/>
              <w:autoSpaceDN w:val="0"/>
              <w:bidi/>
              <w:adjustRightInd w:val="0"/>
              <w:spacing w:line="276" w:lineRule="auto"/>
              <w:ind w:left="95" w:right="90"/>
              <w:rPr>
                <w:rFonts w:asciiTheme="minorBidi" w:hAnsiTheme="minorBidi" w:cs="Arial"/>
                <w:sz w:val="28"/>
                <w:szCs w:val="28"/>
                <w:lang w:bidi="ar-IQ"/>
              </w:rPr>
            </w:pPr>
            <w:r w:rsidRPr="007863BA">
              <w:rPr>
                <w:rFonts w:asciiTheme="minorBidi" w:hAnsiTheme="minorBidi" w:cs="Arial"/>
                <w:sz w:val="28"/>
                <w:szCs w:val="28"/>
                <w:rtl/>
                <w:lang w:bidi="ar-IQ"/>
              </w:rPr>
              <w:t>التمييز بين دم الإنسان ودم الحيوانات</w:t>
            </w:r>
          </w:p>
          <w:p w:rsidR="007863BA" w:rsidRPr="007863BA" w:rsidRDefault="007863BA" w:rsidP="007863BA">
            <w:pPr>
              <w:autoSpaceDE w:val="0"/>
              <w:autoSpaceDN w:val="0"/>
              <w:bidi/>
              <w:adjustRightInd w:val="0"/>
              <w:spacing w:line="276" w:lineRule="auto"/>
              <w:ind w:left="95" w:right="90"/>
              <w:rPr>
                <w:rFonts w:asciiTheme="minorBidi" w:hAnsiTheme="minorBidi" w:cs="Arial"/>
                <w:sz w:val="28"/>
                <w:szCs w:val="28"/>
                <w:lang w:bidi="ar-IQ"/>
              </w:rPr>
            </w:pPr>
            <w:r w:rsidRPr="007863BA">
              <w:rPr>
                <w:rFonts w:asciiTheme="minorBidi" w:hAnsiTheme="minorBidi" w:cs="Arial"/>
                <w:sz w:val="28"/>
                <w:szCs w:val="28"/>
                <w:rtl/>
                <w:lang w:bidi="ar-IQ"/>
              </w:rPr>
              <w:t>تطبيق اختبار فصائل الدم في الأدلة الجنائية</w:t>
            </w:r>
            <w:r w:rsidRPr="007863BA">
              <w:rPr>
                <w:rFonts w:asciiTheme="minorBidi" w:hAnsiTheme="minorBidi" w:cs="Arial"/>
                <w:sz w:val="28"/>
                <w:szCs w:val="28"/>
                <w:lang w:bidi="ar-IQ"/>
              </w:rPr>
              <w:t>.</w:t>
            </w:r>
          </w:p>
          <w:p w:rsidR="00963931" w:rsidRPr="00723B42" w:rsidRDefault="007863BA" w:rsidP="007863BA">
            <w:pPr>
              <w:autoSpaceDE w:val="0"/>
              <w:autoSpaceDN w:val="0"/>
              <w:bidi/>
              <w:adjustRightInd w:val="0"/>
              <w:spacing w:line="276" w:lineRule="auto"/>
              <w:ind w:left="95" w:right="90"/>
              <w:rPr>
                <w:rFonts w:asciiTheme="minorBidi" w:hAnsiTheme="minorBidi" w:cstheme="minorBidi"/>
                <w:sz w:val="28"/>
                <w:szCs w:val="28"/>
                <w:rtl/>
                <w:lang w:bidi="ar-IQ"/>
              </w:rPr>
            </w:pPr>
            <w:r w:rsidRPr="007863BA">
              <w:rPr>
                <w:rFonts w:asciiTheme="minorBidi" w:hAnsiTheme="minorBidi" w:cs="Arial"/>
                <w:sz w:val="28"/>
                <w:szCs w:val="28"/>
                <w:rtl/>
                <w:lang w:bidi="ar-IQ"/>
              </w:rPr>
              <w:t>اكتساب مهارات جمع الأدلة البيولوجية وحفظها</w:t>
            </w:r>
          </w:p>
        </w:tc>
      </w:tr>
      <w:tr w:rsidR="00963931" w:rsidRPr="00723B42" w:rsidTr="00570FE0">
        <w:trPr>
          <w:trHeight w:val="70"/>
        </w:trPr>
        <w:tc>
          <w:tcPr>
            <w:tcW w:w="10908" w:type="dxa"/>
            <w:gridSpan w:val="7"/>
            <w:shd w:val="clear" w:color="auto" w:fill="DEEAF6"/>
          </w:tcPr>
          <w:p w:rsidR="00963931" w:rsidRPr="00723B42" w:rsidRDefault="00963931" w:rsidP="005B2E63">
            <w:pPr>
              <w:numPr>
                <w:ilvl w:val="0"/>
                <w:numId w:val="25"/>
              </w:numPr>
              <w:tabs>
                <w:tab w:val="left" w:pos="399"/>
              </w:tabs>
              <w:bidi/>
              <w:spacing w:after="0" w:line="240" w:lineRule="auto"/>
              <w:ind w:left="95" w:right="90" w:firstLine="0"/>
              <w:jc w:val="center"/>
              <w:rPr>
                <w:rFonts w:asciiTheme="minorBidi" w:hAnsiTheme="minorBidi" w:cstheme="minorBidi"/>
                <w:sz w:val="28"/>
                <w:szCs w:val="28"/>
                <w:rtl/>
                <w:lang w:bidi="ar-IQ"/>
              </w:rPr>
            </w:pPr>
            <w:r w:rsidRPr="00723B42">
              <w:rPr>
                <w:rFonts w:asciiTheme="minorBidi" w:hAnsiTheme="minorBidi" w:cstheme="minorBidi"/>
                <w:sz w:val="28"/>
                <w:szCs w:val="28"/>
                <w:rtl/>
              </w:rPr>
              <w:t>استراتيجيات التعليم والتعلم</w:t>
            </w:r>
          </w:p>
        </w:tc>
      </w:tr>
      <w:tr w:rsidR="00963931" w:rsidRPr="00723B42" w:rsidTr="00570FE0">
        <w:tc>
          <w:tcPr>
            <w:tcW w:w="10908" w:type="dxa"/>
            <w:gridSpan w:val="7"/>
            <w:shd w:val="clear" w:color="auto" w:fill="auto"/>
          </w:tcPr>
          <w:p w:rsidR="007863BA" w:rsidRDefault="00677CE2" w:rsidP="007863BA">
            <w:pPr>
              <w:bidi/>
              <w:spacing w:after="249"/>
              <w:ind w:left="465"/>
              <w:rPr>
                <w:rtl/>
              </w:rPr>
            </w:pPr>
            <w:r>
              <w:rPr>
                <w:rtl/>
              </w:rPr>
              <w:t>1 – إلقاء المحاضرات باستخدام طرائق تدريس حديثة</w:t>
            </w:r>
          </w:p>
          <w:p w:rsidR="007863BA" w:rsidRDefault="00677CE2" w:rsidP="007863BA">
            <w:pPr>
              <w:bidi/>
              <w:spacing w:after="249"/>
              <w:ind w:left="465"/>
              <w:rPr>
                <w:rtl/>
              </w:rPr>
            </w:pPr>
            <w:r>
              <w:rPr>
                <w:rtl/>
              </w:rPr>
              <w:t>2 – المناقشات والحوار</w:t>
            </w:r>
          </w:p>
          <w:p w:rsidR="00963931" w:rsidRPr="007863BA" w:rsidRDefault="007863BA" w:rsidP="007863BA">
            <w:pPr>
              <w:bidi/>
              <w:spacing w:after="249"/>
              <w:ind w:left="465"/>
              <w:rPr>
                <w:rtl/>
              </w:rPr>
            </w:pPr>
            <w:r>
              <w:rPr>
                <w:rtl/>
              </w:rPr>
              <w:t>3 – اختبارات بسيط</w:t>
            </w:r>
          </w:p>
        </w:tc>
      </w:tr>
      <w:tr w:rsidR="00963931" w:rsidRPr="00723B42" w:rsidTr="00570FE0">
        <w:tc>
          <w:tcPr>
            <w:tcW w:w="10908" w:type="dxa"/>
            <w:gridSpan w:val="7"/>
            <w:shd w:val="clear" w:color="auto" w:fill="DEEAF6"/>
          </w:tcPr>
          <w:p w:rsidR="00963931" w:rsidRPr="00723B42" w:rsidRDefault="00963931" w:rsidP="005B2E63">
            <w:pPr>
              <w:numPr>
                <w:ilvl w:val="0"/>
                <w:numId w:val="25"/>
              </w:numPr>
              <w:bidi/>
              <w:spacing w:after="0" w:line="240" w:lineRule="auto"/>
              <w:ind w:left="95" w:right="90" w:firstLine="0"/>
              <w:jc w:val="center"/>
              <w:rPr>
                <w:rFonts w:asciiTheme="minorBidi" w:hAnsiTheme="minorBidi" w:cstheme="minorBidi"/>
                <w:sz w:val="28"/>
                <w:szCs w:val="28"/>
                <w:rtl/>
                <w:lang w:bidi="ar-IQ"/>
              </w:rPr>
            </w:pPr>
            <w:r>
              <w:rPr>
                <w:rFonts w:asciiTheme="minorBidi" w:hAnsiTheme="minorBidi" w:cstheme="minorBidi"/>
                <w:sz w:val="28"/>
                <w:szCs w:val="28"/>
                <w:rtl/>
              </w:rPr>
              <w:t>هيكل المقرر</w:t>
            </w:r>
          </w:p>
        </w:tc>
      </w:tr>
      <w:tr w:rsidR="00963931" w:rsidRPr="002000F5" w:rsidTr="007863BA">
        <w:trPr>
          <w:trHeight w:val="182"/>
        </w:trPr>
        <w:tc>
          <w:tcPr>
            <w:tcW w:w="1008" w:type="dxa"/>
            <w:shd w:val="clear" w:color="auto" w:fill="BDD6EE"/>
            <w:vAlign w:val="center"/>
          </w:tcPr>
          <w:p w:rsidR="00963931" w:rsidRPr="007863BA" w:rsidRDefault="00963931" w:rsidP="007863BA">
            <w:pPr>
              <w:ind w:left="95" w:right="90"/>
              <w:jc w:val="center"/>
              <w:rPr>
                <w:rFonts w:asciiTheme="majorBidi" w:hAnsiTheme="majorBidi" w:cstheme="majorBidi"/>
                <w:sz w:val="24"/>
                <w:szCs w:val="24"/>
                <w:rtl/>
              </w:rPr>
            </w:pPr>
            <w:r w:rsidRPr="007863BA">
              <w:rPr>
                <w:rFonts w:asciiTheme="majorBidi" w:hAnsiTheme="majorBidi" w:cstheme="majorBidi"/>
                <w:sz w:val="24"/>
                <w:szCs w:val="24"/>
                <w:rtl/>
              </w:rPr>
              <w:t>الأسبوع</w:t>
            </w:r>
          </w:p>
        </w:tc>
        <w:tc>
          <w:tcPr>
            <w:tcW w:w="1096" w:type="dxa"/>
            <w:shd w:val="clear" w:color="auto" w:fill="BDD6EE"/>
            <w:vAlign w:val="center"/>
          </w:tcPr>
          <w:p w:rsidR="00963931" w:rsidRPr="007863BA" w:rsidRDefault="00963931" w:rsidP="007863BA">
            <w:pPr>
              <w:ind w:left="95" w:right="90"/>
              <w:jc w:val="center"/>
              <w:rPr>
                <w:rFonts w:asciiTheme="majorBidi" w:hAnsiTheme="majorBidi" w:cstheme="majorBidi"/>
                <w:sz w:val="24"/>
                <w:szCs w:val="24"/>
                <w:rtl/>
              </w:rPr>
            </w:pPr>
            <w:r w:rsidRPr="007863BA">
              <w:rPr>
                <w:rFonts w:asciiTheme="majorBidi" w:hAnsiTheme="majorBidi" w:cstheme="majorBidi"/>
                <w:sz w:val="24"/>
                <w:szCs w:val="24"/>
                <w:rtl/>
              </w:rPr>
              <w:t>الساعات</w:t>
            </w:r>
          </w:p>
        </w:tc>
        <w:tc>
          <w:tcPr>
            <w:tcW w:w="2250" w:type="dxa"/>
            <w:shd w:val="clear" w:color="auto" w:fill="BDD6EE"/>
            <w:vAlign w:val="center"/>
          </w:tcPr>
          <w:p w:rsidR="00963931" w:rsidRPr="007863BA" w:rsidRDefault="00963931" w:rsidP="007863BA">
            <w:pPr>
              <w:ind w:right="90"/>
              <w:jc w:val="center"/>
              <w:rPr>
                <w:rFonts w:asciiTheme="majorBidi" w:hAnsiTheme="majorBidi" w:cstheme="majorBidi"/>
                <w:sz w:val="24"/>
                <w:szCs w:val="24"/>
                <w:rtl/>
              </w:rPr>
            </w:pPr>
            <w:r w:rsidRPr="007863BA">
              <w:rPr>
                <w:rFonts w:asciiTheme="majorBidi" w:hAnsiTheme="majorBidi" w:cstheme="majorBidi"/>
                <w:sz w:val="24"/>
                <w:szCs w:val="24"/>
                <w:rtl/>
              </w:rPr>
              <w:t>مخرجات التعلم المطلوبة</w:t>
            </w:r>
          </w:p>
        </w:tc>
        <w:tc>
          <w:tcPr>
            <w:tcW w:w="2610" w:type="dxa"/>
            <w:gridSpan w:val="2"/>
            <w:shd w:val="clear" w:color="auto" w:fill="BDD6EE"/>
            <w:vAlign w:val="center"/>
          </w:tcPr>
          <w:p w:rsidR="00963931" w:rsidRPr="007863BA" w:rsidRDefault="00963931" w:rsidP="007863BA">
            <w:pPr>
              <w:ind w:left="95" w:right="90"/>
              <w:jc w:val="center"/>
              <w:rPr>
                <w:rFonts w:asciiTheme="majorBidi" w:hAnsiTheme="majorBidi" w:cstheme="majorBidi"/>
                <w:sz w:val="24"/>
                <w:szCs w:val="24"/>
                <w:rtl/>
              </w:rPr>
            </w:pPr>
            <w:r w:rsidRPr="007863BA">
              <w:rPr>
                <w:rFonts w:asciiTheme="majorBidi" w:hAnsiTheme="majorBidi" w:cstheme="majorBidi"/>
                <w:sz w:val="24"/>
                <w:szCs w:val="24"/>
                <w:rtl/>
              </w:rPr>
              <w:t>Unit or Topic Name</w:t>
            </w:r>
          </w:p>
        </w:tc>
        <w:tc>
          <w:tcPr>
            <w:tcW w:w="2160" w:type="dxa"/>
            <w:shd w:val="clear" w:color="auto" w:fill="BDD6EE"/>
            <w:vAlign w:val="center"/>
          </w:tcPr>
          <w:p w:rsidR="00963931" w:rsidRPr="007863BA" w:rsidRDefault="00963931" w:rsidP="007863BA">
            <w:pPr>
              <w:ind w:left="95" w:right="90"/>
              <w:jc w:val="center"/>
              <w:rPr>
                <w:rFonts w:asciiTheme="majorBidi" w:hAnsiTheme="majorBidi" w:cstheme="majorBidi"/>
                <w:sz w:val="24"/>
                <w:szCs w:val="24"/>
                <w:rtl/>
              </w:rPr>
            </w:pPr>
            <w:r w:rsidRPr="007863BA">
              <w:rPr>
                <w:rFonts w:asciiTheme="majorBidi" w:hAnsiTheme="majorBidi" w:cstheme="majorBidi"/>
                <w:sz w:val="24"/>
                <w:szCs w:val="24"/>
                <w:rtl/>
              </w:rPr>
              <w:t>Learning Method</w:t>
            </w:r>
          </w:p>
        </w:tc>
        <w:tc>
          <w:tcPr>
            <w:tcW w:w="1784" w:type="dxa"/>
            <w:shd w:val="clear" w:color="auto" w:fill="BDD6EE"/>
            <w:vAlign w:val="center"/>
          </w:tcPr>
          <w:p w:rsidR="00963931" w:rsidRPr="007863BA" w:rsidRDefault="00963931" w:rsidP="007863BA">
            <w:pPr>
              <w:ind w:left="95" w:right="90"/>
              <w:jc w:val="center"/>
              <w:rPr>
                <w:rFonts w:asciiTheme="majorBidi" w:hAnsiTheme="majorBidi" w:cstheme="majorBidi"/>
                <w:sz w:val="24"/>
                <w:szCs w:val="24"/>
                <w:rtl/>
              </w:rPr>
            </w:pPr>
            <w:r w:rsidRPr="007863BA">
              <w:rPr>
                <w:rFonts w:asciiTheme="majorBidi" w:hAnsiTheme="majorBidi" w:cstheme="majorBidi"/>
                <w:sz w:val="24"/>
                <w:szCs w:val="24"/>
                <w:rtl/>
              </w:rPr>
              <w:t>أسلوب التقييم</w:t>
            </w:r>
          </w:p>
        </w:tc>
      </w:tr>
      <w:tr w:rsidR="00963931" w:rsidRPr="002000F5" w:rsidTr="007863BA">
        <w:trPr>
          <w:trHeight w:val="182"/>
        </w:trPr>
        <w:tc>
          <w:tcPr>
            <w:tcW w:w="1008" w:type="dxa"/>
            <w:shd w:val="clear" w:color="auto" w:fill="FFFFFF" w:themeFill="background1"/>
            <w:vAlign w:val="center"/>
          </w:tcPr>
          <w:p w:rsidR="00963931" w:rsidRPr="007863BA" w:rsidRDefault="00963931" w:rsidP="007863BA">
            <w:pPr>
              <w:jc w:val="cente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63BA">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096" w:type="dxa"/>
            <w:shd w:val="clear" w:color="auto" w:fill="FFFFFF" w:themeFill="background1"/>
            <w:vAlign w:val="center"/>
          </w:tcPr>
          <w:p w:rsidR="00963931" w:rsidRPr="007863BA" w:rsidRDefault="00963931" w:rsidP="007863BA">
            <w:pPr>
              <w:jc w:val="cente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63BA">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2250" w:type="dxa"/>
            <w:shd w:val="clear" w:color="auto" w:fill="FFFFFF" w:themeFill="background1"/>
            <w:vAlign w:val="center"/>
          </w:tcPr>
          <w:p w:rsidR="00963931" w:rsidRPr="007863BA" w:rsidRDefault="00963931" w:rsidP="007863BA">
            <w:pPr>
              <w:jc w:val="cente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63BA">
              <w:rPr>
                <w:rFonts w:asciiTheme="majorBidi" w:hAnsiTheme="majorBidi" w:cstheme="majorBidi"/>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Recognizing Blood Components</w:t>
            </w:r>
          </w:p>
        </w:tc>
        <w:tc>
          <w:tcPr>
            <w:tcW w:w="2610" w:type="dxa"/>
            <w:gridSpan w:val="2"/>
            <w:shd w:val="clear" w:color="auto" w:fill="FFFFFF" w:themeFill="background1"/>
            <w:vAlign w:val="center"/>
          </w:tcPr>
          <w:p w:rsidR="00963931" w:rsidRPr="007863BA" w:rsidRDefault="00963931" w:rsidP="007863BA">
            <w:pPr>
              <w:jc w:val="cente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63BA">
              <w:rPr>
                <w:rFonts w:asciiTheme="majorBidi" w:hAnsiTheme="majorBidi" w:cstheme="majorBidi"/>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Introduction to Blood and Its Composition</w:t>
            </w:r>
          </w:p>
        </w:tc>
        <w:tc>
          <w:tcPr>
            <w:tcW w:w="2160" w:type="dxa"/>
            <w:shd w:val="clear" w:color="auto" w:fill="FFFFFF" w:themeFill="background1"/>
            <w:vAlign w:val="center"/>
          </w:tcPr>
          <w:p w:rsidR="00963931" w:rsidRPr="007863BA" w:rsidRDefault="00963931" w:rsidP="007863BA">
            <w:pPr>
              <w:jc w:val="cente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63BA">
              <w:rPr>
                <w:rFonts w:asciiTheme="majorBidi" w:hAnsiTheme="majorBidi" w:cstheme="majorBidi"/>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Lecture + Presentation</w:t>
            </w:r>
          </w:p>
        </w:tc>
        <w:tc>
          <w:tcPr>
            <w:tcW w:w="1784" w:type="dxa"/>
            <w:shd w:val="clear" w:color="auto" w:fill="FFFFFF" w:themeFill="background1"/>
            <w:vAlign w:val="center"/>
          </w:tcPr>
          <w:p w:rsidR="00963931" w:rsidRPr="007863BA" w:rsidRDefault="00963931" w:rsidP="007863BA">
            <w:pPr>
              <w:jc w:val="cente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63BA">
              <w:rPr>
                <w:rFonts w:asciiTheme="majorBidi" w:hAnsiTheme="majorBidi" w:cstheme="majorBidi"/>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Daily Question</w:t>
            </w:r>
          </w:p>
        </w:tc>
      </w:tr>
      <w:tr w:rsidR="00963931" w:rsidRPr="002000F5" w:rsidTr="007863BA">
        <w:trPr>
          <w:trHeight w:val="182"/>
        </w:trPr>
        <w:tc>
          <w:tcPr>
            <w:tcW w:w="1008" w:type="dxa"/>
            <w:shd w:val="clear" w:color="auto" w:fill="FFFFFF" w:themeFill="background1"/>
            <w:vAlign w:val="center"/>
          </w:tcPr>
          <w:p w:rsidR="00963931" w:rsidRPr="007863BA" w:rsidRDefault="00963931" w:rsidP="007863BA">
            <w:pPr>
              <w:jc w:val="cente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63BA">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1096" w:type="dxa"/>
            <w:shd w:val="clear" w:color="auto" w:fill="FFFFFF" w:themeFill="background1"/>
            <w:vAlign w:val="center"/>
          </w:tcPr>
          <w:p w:rsidR="00963931" w:rsidRPr="007863BA" w:rsidRDefault="00963931" w:rsidP="007863BA">
            <w:pPr>
              <w:jc w:val="cente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63BA">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2250" w:type="dxa"/>
            <w:shd w:val="clear" w:color="auto" w:fill="FFFFFF" w:themeFill="background1"/>
            <w:vAlign w:val="center"/>
          </w:tcPr>
          <w:p w:rsidR="00963931" w:rsidRPr="007863BA" w:rsidRDefault="00963931" w:rsidP="007863BA">
            <w:pPr>
              <w:jc w:val="cente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63BA">
              <w:rPr>
                <w:rFonts w:asciiTheme="majorBidi" w:hAnsiTheme="majorBidi" w:cstheme="majorBidi"/>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Understanding Blood Functions</w:t>
            </w:r>
          </w:p>
        </w:tc>
        <w:tc>
          <w:tcPr>
            <w:tcW w:w="2610" w:type="dxa"/>
            <w:gridSpan w:val="2"/>
            <w:shd w:val="clear" w:color="auto" w:fill="FFFFFF" w:themeFill="background1"/>
            <w:vAlign w:val="center"/>
          </w:tcPr>
          <w:p w:rsidR="00963931" w:rsidRPr="007863BA" w:rsidRDefault="00963931" w:rsidP="007863BA">
            <w:pPr>
              <w:jc w:val="cente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63BA">
              <w:rPr>
                <w:rFonts w:asciiTheme="majorBidi" w:hAnsiTheme="majorBidi" w:cstheme="majorBidi"/>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Functions of Blood and Its Importance</w:t>
            </w:r>
          </w:p>
        </w:tc>
        <w:tc>
          <w:tcPr>
            <w:tcW w:w="2160" w:type="dxa"/>
            <w:shd w:val="clear" w:color="auto" w:fill="FFFFFF" w:themeFill="background1"/>
            <w:vAlign w:val="center"/>
          </w:tcPr>
          <w:p w:rsidR="00963931" w:rsidRPr="007863BA" w:rsidRDefault="00963931" w:rsidP="007863BA">
            <w:pPr>
              <w:jc w:val="cente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63BA">
              <w:rPr>
                <w:rFonts w:asciiTheme="majorBidi" w:hAnsiTheme="majorBidi" w:cstheme="majorBidi"/>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محاضرة</w:t>
            </w:r>
          </w:p>
        </w:tc>
        <w:tc>
          <w:tcPr>
            <w:tcW w:w="1784" w:type="dxa"/>
            <w:shd w:val="clear" w:color="auto" w:fill="FFFFFF" w:themeFill="background1"/>
            <w:vAlign w:val="center"/>
          </w:tcPr>
          <w:p w:rsidR="00963931" w:rsidRPr="007863BA" w:rsidRDefault="00963931" w:rsidP="007863BA">
            <w:pPr>
              <w:jc w:val="cente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63BA">
              <w:rPr>
                <w:rFonts w:asciiTheme="majorBidi" w:hAnsiTheme="majorBidi" w:cstheme="majorBidi"/>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Discussion</w:t>
            </w:r>
          </w:p>
        </w:tc>
      </w:tr>
      <w:tr w:rsidR="00963931" w:rsidRPr="002000F5" w:rsidTr="007863BA">
        <w:trPr>
          <w:trHeight w:val="182"/>
        </w:trPr>
        <w:tc>
          <w:tcPr>
            <w:tcW w:w="1008" w:type="dxa"/>
            <w:shd w:val="clear" w:color="auto" w:fill="FFFFFF" w:themeFill="background1"/>
            <w:vAlign w:val="center"/>
          </w:tcPr>
          <w:p w:rsidR="00963931" w:rsidRPr="007863BA" w:rsidRDefault="00963931" w:rsidP="007863BA">
            <w:pPr>
              <w:jc w:val="cente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63BA">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1096" w:type="dxa"/>
            <w:shd w:val="clear" w:color="auto" w:fill="FFFFFF" w:themeFill="background1"/>
            <w:vAlign w:val="center"/>
          </w:tcPr>
          <w:p w:rsidR="00963931" w:rsidRPr="007863BA" w:rsidRDefault="00963931" w:rsidP="007863BA">
            <w:pPr>
              <w:jc w:val="cente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63BA">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2250" w:type="dxa"/>
            <w:shd w:val="clear" w:color="auto" w:fill="FFFFFF" w:themeFill="background1"/>
            <w:vAlign w:val="center"/>
          </w:tcPr>
          <w:p w:rsidR="00963931" w:rsidRPr="007863BA" w:rsidRDefault="00963931" w:rsidP="007863BA">
            <w:pPr>
              <w:jc w:val="cente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63BA">
              <w:rPr>
                <w:rFonts w:asciiTheme="majorBidi" w:hAnsiTheme="majorBidi" w:cstheme="majorBidi"/>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Introduction to Serology</w:t>
            </w:r>
          </w:p>
        </w:tc>
        <w:tc>
          <w:tcPr>
            <w:tcW w:w="2610" w:type="dxa"/>
            <w:gridSpan w:val="2"/>
            <w:shd w:val="clear" w:color="auto" w:fill="FFFFFF" w:themeFill="background1"/>
            <w:vAlign w:val="center"/>
          </w:tcPr>
          <w:p w:rsidR="00963931" w:rsidRPr="007863BA" w:rsidRDefault="00963931" w:rsidP="007863BA">
            <w:pPr>
              <w:jc w:val="cente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63BA">
              <w:rPr>
                <w:rFonts w:asciiTheme="majorBidi" w:hAnsiTheme="majorBidi" w:cstheme="majorBidi"/>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Introduction to Serology</w:t>
            </w:r>
          </w:p>
        </w:tc>
        <w:tc>
          <w:tcPr>
            <w:tcW w:w="2160" w:type="dxa"/>
            <w:shd w:val="clear" w:color="auto" w:fill="FFFFFF" w:themeFill="background1"/>
            <w:vAlign w:val="center"/>
          </w:tcPr>
          <w:p w:rsidR="00963931" w:rsidRPr="007863BA" w:rsidRDefault="00963931" w:rsidP="007863BA">
            <w:pPr>
              <w:jc w:val="cente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63BA">
              <w:rPr>
                <w:rFonts w:asciiTheme="majorBidi" w:hAnsiTheme="majorBidi" w:cstheme="majorBidi"/>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Lecture + Data Show</w:t>
            </w:r>
          </w:p>
        </w:tc>
        <w:tc>
          <w:tcPr>
            <w:tcW w:w="1784" w:type="dxa"/>
            <w:shd w:val="clear" w:color="auto" w:fill="FFFFFF" w:themeFill="background1"/>
            <w:vAlign w:val="center"/>
          </w:tcPr>
          <w:p w:rsidR="00963931" w:rsidRPr="007863BA" w:rsidRDefault="00963931" w:rsidP="007863BA">
            <w:pPr>
              <w:jc w:val="cente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63BA">
              <w:rPr>
                <w:rFonts w:asciiTheme="majorBidi" w:hAnsiTheme="majorBidi" w:cstheme="majorBidi"/>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Daily Question</w:t>
            </w:r>
          </w:p>
        </w:tc>
      </w:tr>
      <w:tr w:rsidR="00963931" w:rsidRPr="002000F5" w:rsidTr="007863BA">
        <w:trPr>
          <w:trHeight w:val="182"/>
        </w:trPr>
        <w:tc>
          <w:tcPr>
            <w:tcW w:w="1008" w:type="dxa"/>
            <w:shd w:val="clear" w:color="auto" w:fill="FFFFFF" w:themeFill="background1"/>
            <w:vAlign w:val="center"/>
          </w:tcPr>
          <w:p w:rsidR="00963931" w:rsidRPr="007863BA" w:rsidRDefault="00963931" w:rsidP="007863BA">
            <w:pPr>
              <w:jc w:val="cente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63BA">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1096" w:type="dxa"/>
            <w:shd w:val="clear" w:color="auto" w:fill="FFFFFF" w:themeFill="background1"/>
            <w:vAlign w:val="center"/>
          </w:tcPr>
          <w:p w:rsidR="00963931" w:rsidRPr="007863BA" w:rsidRDefault="00963931" w:rsidP="007863BA">
            <w:pPr>
              <w:jc w:val="cente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63BA">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2250" w:type="dxa"/>
            <w:shd w:val="clear" w:color="auto" w:fill="FFFFFF" w:themeFill="background1"/>
            <w:vAlign w:val="center"/>
          </w:tcPr>
          <w:p w:rsidR="00963931" w:rsidRPr="007863BA" w:rsidRDefault="00963931" w:rsidP="007863BA">
            <w:pPr>
              <w:jc w:val="cente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63BA">
              <w:rPr>
                <w:rFonts w:asciiTheme="majorBidi" w:hAnsiTheme="majorBidi" w:cstheme="majorBidi"/>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Blood Detection application</w:t>
            </w:r>
          </w:p>
        </w:tc>
        <w:tc>
          <w:tcPr>
            <w:tcW w:w="2610" w:type="dxa"/>
            <w:gridSpan w:val="2"/>
            <w:shd w:val="clear" w:color="auto" w:fill="FFFFFF" w:themeFill="background1"/>
            <w:vAlign w:val="center"/>
          </w:tcPr>
          <w:p w:rsidR="00963931" w:rsidRPr="007863BA" w:rsidRDefault="00963931" w:rsidP="007863BA">
            <w:pPr>
              <w:jc w:val="cente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63BA">
              <w:rPr>
                <w:rFonts w:asciiTheme="majorBidi" w:hAnsiTheme="majorBidi" w:cstheme="majorBidi"/>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Methods of Detecting Bloodstains</w:t>
            </w:r>
          </w:p>
        </w:tc>
        <w:tc>
          <w:tcPr>
            <w:tcW w:w="2160" w:type="dxa"/>
            <w:shd w:val="clear" w:color="auto" w:fill="FFFFFF" w:themeFill="background1"/>
            <w:vAlign w:val="center"/>
          </w:tcPr>
          <w:p w:rsidR="00963931" w:rsidRPr="007863BA" w:rsidRDefault="00963931" w:rsidP="007863BA">
            <w:pPr>
              <w:jc w:val="cente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63BA">
              <w:rPr>
                <w:rFonts w:asciiTheme="majorBidi" w:hAnsiTheme="majorBidi" w:cstheme="majorBidi"/>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Practical + Explanation</w:t>
            </w:r>
          </w:p>
        </w:tc>
        <w:tc>
          <w:tcPr>
            <w:tcW w:w="1784" w:type="dxa"/>
            <w:shd w:val="clear" w:color="auto" w:fill="FFFFFF" w:themeFill="background1"/>
            <w:vAlign w:val="center"/>
          </w:tcPr>
          <w:p w:rsidR="00963931" w:rsidRPr="007863BA" w:rsidRDefault="00963931" w:rsidP="007863BA">
            <w:pPr>
              <w:jc w:val="center"/>
              <w:rPr>
                <w:rFonts w:asciiTheme="majorBidi" w:hAnsiTheme="majorBid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63BA">
              <w:rPr>
                <w:rFonts w:asciiTheme="majorBidi" w:hAnsiTheme="majorBidi" w:cstheme="majorBidi"/>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Practical Application</w:t>
            </w:r>
          </w:p>
        </w:tc>
      </w:tr>
      <w:tr w:rsidR="00963931" w:rsidRPr="00723B42" w:rsidTr="007863BA">
        <w:trPr>
          <w:trHeight w:val="70"/>
        </w:trPr>
        <w:tc>
          <w:tcPr>
            <w:tcW w:w="1008"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Pr>
              <w:t>5</w:t>
            </w:r>
          </w:p>
        </w:tc>
        <w:tc>
          <w:tcPr>
            <w:tcW w:w="1096"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Pr>
              <w:t>3</w:t>
            </w:r>
          </w:p>
        </w:tc>
        <w:tc>
          <w:tcPr>
            <w:tcW w:w="2250"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Distinguishing Types of Blood</w:t>
            </w:r>
          </w:p>
        </w:tc>
        <w:tc>
          <w:tcPr>
            <w:tcW w:w="2610" w:type="dxa"/>
            <w:gridSpan w:val="2"/>
            <w:shd w:val="clear" w:color="auto" w:fill="auto"/>
            <w:vAlign w:val="center"/>
          </w:tcPr>
          <w:p w:rsidR="00963931" w:rsidRPr="007863BA" w:rsidRDefault="00963931" w:rsidP="007863BA">
            <w:pPr>
              <w:tabs>
                <w:tab w:val="left" w:pos="1110"/>
                <w:tab w:val="right" w:pos="2394"/>
              </w:tabs>
              <w:jc w:val="center"/>
              <w:rPr>
                <w:rFonts w:asciiTheme="majorBidi" w:hAnsiTheme="majorBidi" w:cstheme="majorBidi"/>
                <w:sz w:val="24"/>
                <w:szCs w:val="24"/>
              </w:rPr>
            </w:pPr>
            <w:r w:rsidRPr="007863BA">
              <w:rPr>
                <w:rFonts w:asciiTheme="majorBidi" w:hAnsiTheme="majorBidi" w:cstheme="majorBidi"/>
                <w:sz w:val="24"/>
                <w:szCs w:val="24"/>
                <w:rtl/>
              </w:rPr>
              <w:t>Human and Non-human Blood</w:t>
            </w:r>
          </w:p>
        </w:tc>
        <w:tc>
          <w:tcPr>
            <w:tcW w:w="2160"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عملي</w:t>
            </w:r>
          </w:p>
        </w:tc>
        <w:tc>
          <w:tcPr>
            <w:tcW w:w="1784"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Short Quiz</w:t>
            </w:r>
          </w:p>
        </w:tc>
      </w:tr>
      <w:tr w:rsidR="00963931" w:rsidRPr="00723B42" w:rsidTr="007863BA">
        <w:trPr>
          <w:trHeight w:val="70"/>
        </w:trPr>
        <w:tc>
          <w:tcPr>
            <w:tcW w:w="1008"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Pr>
              <w:t>6</w:t>
            </w:r>
          </w:p>
        </w:tc>
        <w:tc>
          <w:tcPr>
            <w:tcW w:w="1096"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Pr>
              <w:t>3</w:t>
            </w:r>
          </w:p>
        </w:tc>
        <w:tc>
          <w:tcPr>
            <w:tcW w:w="2250" w:type="dxa"/>
            <w:shd w:val="clear" w:color="auto" w:fill="auto"/>
            <w:vAlign w:val="center"/>
          </w:tcPr>
          <w:p w:rsidR="00963931" w:rsidRPr="007863BA" w:rsidRDefault="00560307" w:rsidP="007863BA">
            <w:pPr>
              <w:jc w:val="center"/>
              <w:rPr>
                <w:rFonts w:asciiTheme="majorBidi" w:hAnsiTheme="majorBidi" w:cstheme="majorBidi"/>
                <w:sz w:val="24"/>
                <w:szCs w:val="24"/>
              </w:rPr>
            </w:pPr>
            <w:r w:rsidRPr="007863BA">
              <w:rPr>
                <w:rFonts w:asciiTheme="majorBidi" w:hAnsiTheme="majorBidi" w:cstheme="majorBidi"/>
                <w:sz w:val="24"/>
                <w:szCs w:val="24"/>
              </w:rPr>
              <w:t>Understanding examinations</w:t>
            </w:r>
          </w:p>
        </w:tc>
        <w:tc>
          <w:tcPr>
            <w:tcW w:w="2610" w:type="dxa"/>
            <w:gridSpan w:val="2"/>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Preliminary Blood Tests</w:t>
            </w:r>
          </w:p>
        </w:tc>
        <w:tc>
          <w:tcPr>
            <w:tcW w:w="2160"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عملي</w:t>
            </w:r>
          </w:p>
        </w:tc>
        <w:tc>
          <w:tcPr>
            <w:tcW w:w="1784"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Discussion</w:t>
            </w:r>
          </w:p>
        </w:tc>
      </w:tr>
      <w:tr w:rsidR="00963931" w:rsidRPr="00723B42" w:rsidTr="007863BA">
        <w:trPr>
          <w:trHeight w:val="70"/>
        </w:trPr>
        <w:tc>
          <w:tcPr>
            <w:tcW w:w="1008"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Pr>
              <w:t>7</w:t>
            </w:r>
          </w:p>
        </w:tc>
        <w:tc>
          <w:tcPr>
            <w:tcW w:w="1096"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Pr>
              <w:t>3</w:t>
            </w:r>
          </w:p>
        </w:tc>
        <w:tc>
          <w:tcPr>
            <w:tcW w:w="2250" w:type="dxa"/>
            <w:shd w:val="clear" w:color="auto" w:fill="auto"/>
            <w:vAlign w:val="center"/>
          </w:tcPr>
          <w:p w:rsidR="00963931" w:rsidRPr="007863BA" w:rsidRDefault="00963931" w:rsidP="007863BA">
            <w:pPr>
              <w:tabs>
                <w:tab w:val="left" w:pos="777"/>
                <w:tab w:val="center" w:pos="1017"/>
              </w:tabs>
              <w:jc w:val="center"/>
              <w:rPr>
                <w:rFonts w:asciiTheme="majorBidi" w:hAnsiTheme="majorBidi" w:cstheme="majorBidi"/>
                <w:sz w:val="24"/>
                <w:szCs w:val="24"/>
              </w:rPr>
            </w:pPr>
            <w:r w:rsidRPr="007863BA">
              <w:rPr>
                <w:rFonts w:asciiTheme="majorBidi" w:hAnsiTheme="majorBidi" w:cstheme="majorBidi"/>
                <w:sz w:val="24"/>
                <w:szCs w:val="24"/>
                <w:rtl/>
              </w:rPr>
              <w:t>الAnalysis Results</w:t>
            </w:r>
          </w:p>
        </w:tc>
        <w:tc>
          <w:tcPr>
            <w:tcW w:w="2610" w:type="dxa"/>
            <w:gridSpan w:val="2"/>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Confirmatory Tests</w:t>
            </w:r>
          </w:p>
        </w:tc>
        <w:tc>
          <w:tcPr>
            <w:tcW w:w="2160"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عملي</w:t>
            </w:r>
          </w:p>
        </w:tc>
        <w:tc>
          <w:tcPr>
            <w:tcW w:w="1784"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اختبار</w:t>
            </w:r>
          </w:p>
        </w:tc>
      </w:tr>
      <w:tr w:rsidR="00963931" w:rsidRPr="00723B42" w:rsidTr="007863BA">
        <w:trPr>
          <w:trHeight w:val="70"/>
        </w:trPr>
        <w:tc>
          <w:tcPr>
            <w:tcW w:w="1008"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Pr>
              <w:t>8</w:t>
            </w:r>
          </w:p>
        </w:tc>
        <w:tc>
          <w:tcPr>
            <w:tcW w:w="1096"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Pr>
              <w:t>3</w:t>
            </w:r>
          </w:p>
        </w:tc>
        <w:tc>
          <w:tcPr>
            <w:tcW w:w="2250"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Blood Group Determination</w:t>
            </w:r>
          </w:p>
        </w:tc>
        <w:tc>
          <w:tcPr>
            <w:tcW w:w="2610" w:type="dxa"/>
            <w:gridSpan w:val="2"/>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ABO Blood Groups</w:t>
            </w:r>
          </w:p>
        </w:tc>
        <w:tc>
          <w:tcPr>
            <w:tcW w:w="2160"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Lecture + Practical</w:t>
            </w:r>
          </w:p>
        </w:tc>
        <w:tc>
          <w:tcPr>
            <w:tcW w:w="1784"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Daily Question</w:t>
            </w:r>
          </w:p>
        </w:tc>
      </w:tr>
      <w:tr w:rsidR="00963931" w:rsidRPr="00723B42" w:rsidTr="007863BA">
        <w:trPr>
          <w:trHeight w:val="181"/>
        </w:trPr>
        <w:tc>
          <w:tcPr>
            <w:tcW w:w="1008"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Pr>
              <w:t>9</w:t>
            </w:r>
          </w:p>
        </w:tc>
        <w:tc>
          <w:tcPr>
            <w:tcW w:w="1096"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Pr>
              <w:t>3</w:t>
            </w:r>
          </w:p>
        </w:tc>
        <w:tc>
          <w:tcPr>
            <w:tcW w:w="2250"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Linking Evidence</w:t>
            </w:r>
          </w:p>
        </w:tc>
        <w:tc>
          <w:tcPr>
            <w:tcW w:w="2610" w:type="dxa"/>
            <w:gridSpan w:val="2"/>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Forensic applications of Blood</w:t>
            </w:r>
          </w:p>
        </w:tc>
        <w:tc>
          <w:tcPr>
            <w:tcW w:w="2160"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محاضرة</w:t>
            </w:r>
          </w:p>
        </w:tc>
        <w:tc>
          <w:tcPr>
            <w:tcW w:w="1784"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Discussion</w:t>
            </w:r>
          </w:p>
        </w:tc>
      </w:tr>
      <w:tr w:rsidR="00963931" w:rsidRPr="00723B42" w:rsidTr="007863BA">
        <w:trPr>
          <w:trHeight w:val="181"/>
        </w:trPr>
        <w:tc>
          <w:tcPr>
            <w:tcW w:w="1008"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Pr>
              <w:t>10</w:t>
            </w:r>
          </w:p>
        </w:tc>
        <w:tc>
          <w:tcPr>
            <w:tcW w:w="1096"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Pr>
              <w:t>3</w:t>
            </w:r>
          </w:p>
        </w:tc>
        <w:tc>
          <w:tcPr>
            <w:tcW w:w="2250"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Understanding Evidence</w:t>
            </w:r>
          </w:p>
        </w:tc>
        <w:tc>
          <w:tcPr>
            <w:tcW w:w="2610" w:type="dxa"/>
            <w:gridSpan w:val="2"/>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Collection and Preservation of Evidence</w:t>
            </w:r>
          </w:p>
        </w:tc>
        <w:tc>
          <w:tcPr>
            <w:tcW w:w="2160"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عملي</w:t>
            </w:r>
          </w:p>
        </w:tc>
        <w:tc>
          <w:tcPr>
            <w:tcW w:w="1784"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Practical Application</w:t>
            </w:r>
          </w:p>
        </w:tc>
      </w:tr>
      <w:tr w:rsidR="00963931" w:rsidRPr="00723B42" w:rsidTr="007863BA">
        <w:trPr>
          <w:trHeight w:val="181"/>
        </w:trPr>
        <w:tc>
          <w:tcPr>
            <w:tcW w:w="1008"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Pr>
              <w:t>11</w:t>
            </w:r>
          </w:p>
        </w:tc>
        <w:tc>
          <w:tcPr>
            <w:tcW w:w="1096"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Pr>
              <w:t>3</w:t>
            </w:r>
          </w:p>
        </w:tc>
        <w:tc>
          <w:tcPr>
            <w:tcW w:w="2250"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Pattern Analysis</w:t>
            </w:r>
          </w:p>
        </w:tc>
        <w:tc>
          <w:tcPr>
            <w:tcW w:w="2610" w:type="dxa"/>
            <w:gridSpan w:val="2"/>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Bloodstain Patterns</w:t>
            </w:r>
          </w:p>
        </w:tc>
        <w:tc>
          <w:tcPr>
            <w:tcW w:w="2160"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محاضرة</w:t>
            </w:r>
          </w:p>
        </w:tc>
        <w:tc>
          <w:tcPr>
            <w:tcW w:w="1784"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Short Quiz</w:t>
            </w:r>
          </w:p>
        </w:tc>
      </w:tr>
      <w:tr w:rsidR="00963931" w:rsidRPr="00723B42" w:rsidTr="007863BA">
        <w:trPr>
          <w:trHeight w:val="181"/>
        </w:trPr>
        <w:tc>
          <w:tcPr>
            <w:tcW w:w="1008"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Pr>
              <w:t>12</w:t>
            </w:r>
          </w:p>
        </w:tc>
        <w:tc>
          <w:tcPr>
            <w:tcW w:w="1096"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Pr>
              <w:t>3</w:t>
            </w:r>
          </w:p>
        </w:tc>
        <w:tc>
          <w:tcPr>
            <w:tcW w:w="2250"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Interpretation of Results</w:t>
            </w:r>
          </w:p>
        </w:tc>
        <w:tc>
          <w:tcPr>
            <w:tcW w:w="2610" w:type="dxa"/>
            <w:gridSpan w:val="2"/>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Crime Scene Analysis</w:t>
            </w:r>
          </w:p>
        </w:tc>
        <w:tc>
          <w:tcPr>
            <w:tcW w:w="2160"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عملي</w:t>
            </w:r>
          </w:p>
        </w:tc>
        <w:tc>
          <w:tcPr>
            <w:tcW w:w="1784"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Discussion</w:t>
            </w:r>
          </w:p>
        </w:tc>
      </w:tr>
      <w:tr w:rsidR="00963931" w:rsidRPr="00723B42" w:rsidTr="007863BA">
        <w:trPr>
          <w:trHeight w:val="181"/>
        </w:trPr>
        <w:tc>
          <w:tcPr>
            <w:tcW w:w="1008"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Pr>
              <w:t>13</w:t>
            </w:r>
          </w:p>
        </w:tc>
        <w:tc>
          <w:tcPr>
            <w:tcW w:w="1096"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Pr>
              <w:t>3</w:t>
            </w:r>
          </w:p>
        </w:tc>
        <w:tc>
          <w:tcPr>
            <w:tcW w:w="2250"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Error Correction</w:t>
            </w:r>
          </w:p>
        </w:tc>
        <w:tc>
          <w:tcPr>
            <w:tcW w:w="2610" w:type="dxa"/>
            <w:gridSpan w:val="2"/>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Common Errors</w:t>
            </w:r>
          </w:p>
        </w:tc>
        <w:tc>
          <w:tcPr>
            <w:tcW w:w="2160"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محاضرة</w:t>
            </w:r>
          </w:p>
        </w:tc>
        <w:tc>
          <w:tcPr>
            <w:tcW w:w="1784"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Question</w:t>
            </w:r>
          </w:p>
        </w:tc>
      </w:tr>
      <w:tr w:rsidR="00963931" w:rsidRPr="00723B42" w:rsidTr="007863BA">
        <w:trPr>
          <w:trHeight w:val="181"/>
        </w:trPr>
        <w:tc>
          <w:tcPr>
            <w:tcW w:w="1008"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Pr>
              <w:t>14</w:t>
            </w:r>
          </w:p>
        </w:tc>
        <w:tc>
          <w:tcPr>
            <w:tcW w:w="1096"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Pr>
              <w:t>3</w:t>
            </w:r>
          </w:p>
        </w:tc>
        <w:tc>
          <w:tcPr>
            <w:tcW w:w="2250"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General Review</w:t>
            </w:r>
          </w:p>
        </w:tc>
        <w:tc>
          <w:tcPr>
            <w:tcW w:w="2610" w:type="dxa"/>
            <w:gridSpan w:val="2"/>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Comprehensive Review</w:t>
            </w:r>
          </w:p>
        </w:tc>
        <w:tc>
          <w:tcPr>
            <w:tcW w:w="2160"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Discussion</w:t>
            </w:r>
          </w:p>
        </w:tc>
        <w:tc>
          <w:tcPr>
            <w:tcW w:w="1784"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Mock Test</w:t>
            </w:r>
          </w:p>
        </w:tc>
      </w:tr>
      <w:tr w:rsidR="00963931" w:rsidRPr="00723B42" w:rsidTr="007863BA">
        <w:trPr>
          <w:trHeight w:val="181"/>
        </w:trPr>
        <w:tc>
          <w:tcPr>
            <w:tcW w:w="1008"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Pr>
              <w:t>15</w:t>
            </w:r>
          </w:p>
        </w:tc>
        <w:tc>
          <w:tcPr>
            <w:tcW w:w="1096"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Pr>
              <w:t>3</w:t>
            </w:r>
          </w:p>
        </w:tc>
        <w:tc>
          <w:tcPr>
            <w:tcW w:w="2250"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Final assessment</w:t>
            </w:r>
          </w:p>
        </w:tc>
        <w:tc>
          <w:tcPr>
            <w:tcW w:w="2610" w:type="dxa"/>
            <w:gridSpan w:val="2"/>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Final exam</w:t>
            </w:r>
          </w:p>
        </w:tc>
        <w:tc>
          <w:tcPr>
            <w:tcW w:w="2160"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Pr>
              <w:t>—</w:t>
            </w:r>
          </w:p>
        </w:tc>
        <w:tc>
          <w:tcPr>
            <w:tcW w:w="1784" w:type="dxa"/>
            <w:shd w:val="clear" w:color="auto" w:fill="auto"/>
            <w:vAlign w:val="center"/>
          </w:tcPr>
          <w:p w:rsidR="00963931" w:rsidRPr="007863BA" w:rsidRDefault="00963931" w:rsidP="007863BA">
            <w:pPr>
              <w:jc w:val="center"/>
              <w:rPr>
                <w:rFonts w:asciiTheme="majorBidi" w:hAnsiTheme="majorBidi" w:cstheme="majorBidi"/>
                <w:sz w:val="24"/>
                <w:szCs w:val="24"/>
              </w:rPr>
            </w:pPr>
            <w:r w:rsidRPr="007863BA">
              <w:rPr>
                <w:rFonts w:asciiTheme="majorBidi" w:hAnsiTheme="majorBidi" w:cstheme="majorBidi"/>
                <w:sz w:val="24"/>
                <w:szCs w:val="24"/>
                <w:rtl/>
              </w:rPr>
              <w:t>exam</w:t>
            </w:r>
          </w:p>
        </w:tc>
      </w:tr>
      <w:tr w:rsidR="00963931" w:rsidRPr="00723B42" w:rsidTr="00570FE0">
        <w:tc>
          <w:tcPr>
            <w:tcW w:w="10908" w:type="dxa"/>
            <w:gridSpan w:val="7"/>
            <w:shd w:val="clear" w:color="auto" w:fill="DEEAF6"/>
          </w:tcPr>
          <w:p w:rsidR="00963931" w:rsidRPr="00723B42" w:rsidRDefault="00963931" w:rsidP="005B2E63">
            <w:pPr>
              <w:numPr>
                <w:ilvl w:val="0"/>
                <w:numId w:val="25"/>
              </w:numPr>
              <w:bidi/>
              <w:spacing w:after="0" w:line="240" w:lineRule="auto"/>
              <w:ind w:left="95" w:right="90" w:firstLine="0"/>
              <w:jc w:val="center"/>
              <w:rPr>
                <w:rFonts w:asciiTheme="minorBidi" w:hAnsiTheme="minorBidi" w:cstheme="minorBidi"/>
                <w:sz w:val="28"/>
                <w:szCs w:val="28"/>
                <w:rtl/>
              </w:rPr>
            </w:pPr>
            <w:r>
              <w:rPr>
                <w:rFonts w:asciiTheme="minorBidi" w:hAnsiTheme="minorBidi" w:cstheme="minorBidi"/>
                <w:sz w:val="28"/>
                <w:szCs w:val="28"/>
                <w:rtl/>
              </w:rPr>
              <w:t>تقييم المقرر</w:t>
            </w:r>
          </w:p>
        </w:tc>
      </w:tr>
      <w:tr w:rsidR="00963931" w:rsidRPr="00723B42" w:rsidTr="00570FE0">
        <w:tc>
          <w:tcPr>
            <w:tcW w:w="10908" w:type="dxa"/>
            <w:gridSpan w:val="7"/>
            <w:shd w:val="clear" w:color="auto" w:fill="auto"/>
          </w:tcPr>
          <w:p w:rsidR="00963931" w:rsidRPr="00723B42" w:rsidRDefault="00963931" w:rsidP="00B202C1">
            <w:pPr>
              <w:shd w:val="clear" w:color="auto" w:fill="FFFFFF"/>
              <w:autoSpaceDE w:val="0"/>
              <w:autoSpaceDN w:val="0"/>
              <w:adjustRightInd w:val="0"/>
              <w:ind w:left="95" w:right="90"/>
              <w:jc w:val="right"/>
              <w:rPr>
                <w:rFonts w:asciiTheme="minorBidi" w:hAnsiTheme="minorBidi" w:cstheme="minorBidi"/>
                <w:sz w:val="28"/>
                <w:szCs w:val="28"/>
                <w:rtl/>
                <w:lang w:bidi="ar-IQ"/>
              </w:rPr>
            </w:pPr>
            <w:r>
              <w:rPr>
                <w:rFonts w:asciiTheme="minorBidi" w:hAnsiTheme="minorBidi" w:cstheme="minorBidi" w:hint="cs"/>
                <w:sz w:val="28"/>
                <w:szCs w:val="28"/>
                <w:rtl/>
                <w:lang w:bidi="ar-IQ"/>
              </w:rPr>
              <w:t xml:space="preserve">  </w:t>
            </w:r>
          </w:p>
        </w:tc>
      </w:tr>
      <w:tr w:rsidR="00963931" w:rsidRPr="00723B42" w:rsidTr="00570FE0">
        <w:tc>
          <w:tcPr>
            <w:tcW w:w="10908" w:type="dxa"/>
            <w:gridSpan w:val="7"/>
            <w:shd w:val="clear" w:color="auto" w:fill="DEEAF6"/>
          </w:tcPr>
          <w:p w:rsidR="00963931" w:rsidRPr="00723B42" w:rsidRDefault="00963931" w:rsidP="005B2E63">
            <w:pPr>
              <w:numPr>
                <w:ilvl w:val="0"/>
                <w:numId w:val="25"/>
              </w:numPr>
              <w:bidi/>
              <w:spacing w:after="0" w:line="240" w:lineRule="auto"/>
              <w:ind w:left="95" w:right="90" w:firstLine="0"/>
              <w:jc w:val="center"/>
              <w:rPr>
                <w:rFonts w:asciiTheme="minorBidi" w:hAnsiTheme="minorBidi" w:cstheme="minorBidi"/>
                <w:sz w:val="28"/>
                <w:szCs w:val="28"/>
                <w:rtl/>
              </w:rPr>
            </w:pPr>
            <w:r w:rsidRPr="00723B42">
              <w:rPr>
                <w:rFonts w:asciiTheme="minorBidi" w:hAnsiTheme="minorBidi" w:cstheme="minorBidi"/>
                <w:sz w:val="28"/>
                <w:szCs w:val="28"/>
                <w:rtl/>
              </w:rPr>
              <w:t>مصادر التعلم والتعليم</w:t>
            </w:r>
          </w:p>
        </w:tc>
      </w:tr>
      <w:tr w:rsidR="00963931" w:rsidRPr="00723B42" w:rsidTr="00570FE0">
        <w:tc>
          <w:tcPr>
            <w:tcW w:w="5229" w:type="dxa"/>
            <w:gridSpan w:val="4"/>
            <w:shd w:val="clear" w:color="auto" w:fill="auto"/>
          </w:tcPr>
          <w:p w:rsidR="00963931" w:rsidRPr="00723B42" w:rsidRDefault="00963931" w:rsidP="00B202C1">
            <w:pPr>
              <w:autoSpaceDE w:val="0"/>
              <w:autoSpaceDN w:val="0"/>
              <w:bidi/>
              <w:adjustRightInd w:val="0"/>
              <w:ind w:left="95" w:right="90"/>
              <w:jc w:val="right"/>
              <w:rPr>
                <w:rFonts w:asciiTheme="minorBidi" w:hAnsiTheme="minorBidi" w:cstheme="minorBidi"/>
                <w:sz w:val="28"/>
                <w:szCs w:val="28"/>
                <w:rtl/>
                <w:lang w:bidi="ar-IQ"/>
              </w:rPr>
            </w:pPr>
            <w:r w:rsidRPr="00723B42">
              <w:rPr>
                <w:rFonts w:asciiTheme="minorBidi" w:hAnsiTheme="minorBidi" w:cstheme="minorBidi"/>
                <w:sz w:val="28"/>
                <w:szCs w:val="28"/>
                <w:rtl/>
              </w:rPr>
              <w:t>المراجع المطلوبة (الكتب المنهجية إن وجدت)</w:t>
            </w:r>
          </w:p>
        </w:tc>
        <w:tc>
          <w:tcPr>
            <w:tcW w:w="5679" w:type="dxa"/>
            <w:gridSpan w:val="3"/>
            <w:shd w:val="clear" w:color="auto" w:fill="auto"/>
          </w:tcPr>
          <w:p w:rsidR="00963931" w:rsidRPr="00723B42" w:rsidRDefault="00963931" w:rsidP="00B202C1">
            <w:pPr>
              <w:shd w:val="clear" w:color="auto" w:fill="FFFFFF"/>
              <w:autoSpaceDE w:val="0"/>
              <w:autoSpaceDN w:val="0"/>
              <w:adjustRightInd w:val="0"/>
              <w:ind w:left="95" w:right="90"/>
              <w:jc w:val="right"/>
              <w:rPr>
                <w:rFonts w:asciiTheme="minorBidi" w:hAnsiTheme="minorBidi" w:cstheme="minorBidi"/>
                <w:sz w:val="28"/>
                <w:szCs w:val="28"/>
                <w:rtl/>
                <w:lang w:bidi="ar-IQ"/>
              </w:rPr>
            </w:pPr>
          </w:p>
        </w:tc>
      </w:tr>
      <w:tr w:rsidR="00963931" w:rsidRPr="00723B42" w:rsidTr="00570FE0">
        <w:tc>
          <w:tcPr>
            <w:tcW w:w="5229" w:type="dxa"/>
            <w:gridSpan w:val="4"/>
            <w:shd w:val="clear" w:color="auto" w:fill="auto"/>
          </w:tcPr>
          <w:p w:rsidR="00963931" w:rsidRPr="00723B42" w:rsidRDefault="00963931" w:rsidP="00B202C1">
            <w:pPr>
              <w:autoSpaceDE w:val="0"/>
              <w:autoSpaceDN w:val="0"/>
              <w:bidi/>
              <w:adjustRightInd w:val="0"/>
              <w:ind w:left="95" w:right="90"/>
              <w:jc w:val="right"/>
              <w:rPr>
                <w:rFonts w:asciiTheme="minorBidi" w:hAnsiTheme="minorBidi" w:cstheme="minorBidi"/>
                <w:sz w:val="28"/>
                <w:szCs w:val="28"/>
                <w:rtl/>
                <w:lang w:bidi="ar-IQ"/>
              </w:rPr>
            </w:pPr>
            <w:r w:rsidRPr="00723B42">
              <w:rPr>
                <w:rFonts w:asciiTheme="minorBidi" w:hAnsiTheme="minorBidi" w:cstheme="minorBidi"/>
                <w:sz w:val="28"/>
                <w:szCs w:val="28"/>
                <w:rtl/>
              </w:rPr>
              <w:t>المراجع الرئيسة (المصادر)</w:t>
            </w:r>
          </w:p>
        </w:tc>
        <w:tc>
          <w:tcPr>
            <w:tcW w:w="5679" w:type="dxa"/>
            <w:gridSpan w:val="3"/>
            <w:shd w:val="clear" w:color="auto" w:fill="auto"/>
          </w:tcPr>
          <w:p w:rsidR="00963931" w:rsidRPr="00723B42" w:rsidRDefault="00963931" w:rsidP="00B202C1">
            <w:pPr>
              <w:shd w:val="clear" w:color="auto" w:fill="FFFFFF"/>
              <w:autoSpaceDE w:val="0"/>
              <w:autoSpaceDN w:val="0"/>
              <w:adjustRightInd w:val="0"/>
              <w:ind w:left="95" w:right="90"/>
              <w:jc w:val="right"/>
              <w:rPr>
                <w:rFonts w:asciiTheme="minorBidi" w:hAnsiTheme="minorBidi" w:cstheme="minorBidi"/>
                <w:sz w:val="28"/>
                <w:szCs w:val="28"/>
                <w:rtl/>
                <w:lang w:bidi="ar-IQ"/>
              </w:rPr>
            </w:pPr>
          </w:p>
        </w:tc>
      </w:tr>
      <w:tr w:rsidR="00963931" w:rsidRPr="00723B42" w:rsidTr="00570FE0">
        <w:tc>
          <w:tcPr>
            <w:tcW w:w="5229" w:type="dxa"/>
            <w:gridSpan w:val="4"/>
            <w:shd w:val="clear" w:color="auto" w:fill="auto"/>
          </w:tcPr>
          <w:p w:rsidR="00963931" w:rsidRPr="00723B42" w:rsidRDefault="00963931" w:rsidP="00B202C1">
            <w:pPr>
              <w:autoSpaceDE w:val="0"/>
              <w:autoSpaceDN w:val="0"/>
              <w:bidi/>
              <w:adjustRightInd w:val="0"/>
              <w:ind w:left="95" w:right="90"/>
              <w:jc w:val="right"/>
              <w:rPr>
                <w:rFonts w:asciiTheme="minorBidi" w:hAnsiTheme="minorBidi" w:cstheme="minorBidi"/>
                <w:sz w:val="28"/>
                <w:szCs w:val="28"/>
                <w:rtl/>
                <w:lang w:bidi="ar-IQ"/>
              </w:rPr>
            </w:pPr>
            <w:r w:rsidRPr="00723B42">
              <w:rPr>
                <w:rFonts w:asciiTheme="minorBidi" w:hAnsiTheme="minorBidi" w:cstheme="minorBidi"/>
                <w:sz w:val="28"/>
                <w:szCs w:val="28"/>
                <w:rtl/>
              </w:rPr>
              <w:t>الكتب والمراجع الموصى بها (المجلات العلمية، التقارير، إلخ)</w:t>
            </w:r>
          </w:p>
        </w:tc>
        <w:tc>
          <w:tcPr>
            <w:tcW w:w="5679" w:type="dxa"/>
            <w:gridSpan w:val="3"/>
            <w:shd w:val="clear" w:color="auto" w:fill="auto"/>
          </w:tcPr>
          <w:p w:rsidR="00963931" w:rsidRPr="00723B42" w:rsidRDefault="00963931" w:rsidP="00B202C1">
            <w:pPr>
              <w:shd w:val="clear" w:color="auto" w:fill="FFFFFF"/>
              <w:autoSpaceDE w:val="0"/>
              <w:autoSpaceDN w:val="0"/>
              <w:adjustRightInd w:val="0"/>
              <w:ind w:left="95" w:right="90"/>
              <w:jc w:val="right"/>
              <w:rPr>
                <w:rFonts w:asciiTheme="minorBidi" w:hAnsiTheme="minorBidi" w:cstheme="minorBidi"/>
                <w:sz w:val="28"/>
                <w:szCs w:val="28"/>
                <w:rtl/>
                <w:lang w:bidi="ar-IQ"/>
              </w:rPr>
            </w:pPr>
          </w:p>
        </w:tc>
      </w:tr>
      <w:tr w:rsidR="00963931" w:rsidRPr="00723B42" w:rsidTr="00570FE0">
        <w:tc>
          <w:tcPr>
            <w:tcW w:w="5229" w:type="dxa"/>
            <w:gridSpan w:val="4"/>
            <w:shd w:val="clear" w:color="auto" w:fill="auto"/>
          </w:tcPr>
          <w:p w:rsidR="00963931" w:rsidRPr="00723B42" w:rsidRDefault="00963931" w:rsidP="00B202C1">
            <w:pPr>
              <w:autoSpaceDE w:val="0"/>
              <w:autoSpaceDN w:val="0"/>
              <w:bidi/>
              <w:adjustRightInd w:val="0"/>
              <w:ind w:left="95" w:right="90"/>
              <w:jc w:val="right"/>
              <w:rPr>
                <w:rFonts w:asciiTheme="minorBidi" w:hAnsiTheme="minorBidi" w:cstheme="minorBidi"/>
                <w:sz w:val="28"/>
                <w:szCs w:val="28"/>
                <w:rtl/>
                <w:lang w:bidi="ar-IQ"/>
              </w:rPr>
            </w:pPr>
            <w:r w:rsidRPr="00723B42">
              <w:rPr>
                <w:rFonts w:asciiTheme="minorBidi" w:hAnsiTheme="minorBidi" w:cstheme="minorBidi"/>
                <w:sz w:val="28"/>
                <w:szCs w:val="28"/>
                <w:rtl/>
              </w:rPr>
              <w:t>المراجع الإلكترونية والمواقع الإلكترونية</w:t>
            </w:r>
          </w:p>
        </w:tc>
        <w:tc>
          <w:tcPr>
            <w:tcW w:w="5679" w:type="dxa"/>
            <w:gridSpan w:val="3"/>
            <w:shd w:val="clear" w:color="auto" w:fill="auto"/>
          </w:tcPr>
          <w:p w:rsidR="00963931" w:rsidRPr="00723B42" w:rsidRDefault="00963931" w:rsidP="00B202C1">
            <w:pPr>
              <w:shd w:val="clear" w:color="auto" w:fill="FFFFFF"/>
              <w:autoSpaceDE w:val="0"/>
              <w:autoSpaceDN w:val="0"/>
              <w:adjustRightInd w:val="0"/>
              <w:ind w:left="95" w:right="90"/>
              <w:jc w:val="right"/>
              <w:rPr>
                <w:rFonts w:asciiTheme="minorBidi" w:hAnsiTheme="minorBidi" w:cstheme="minorBidi"/>
                <w:sz w:val="28"/>
                <w:szCs w:val="28"/>
                <w:rtl/>
                <w:lang w:bidi="ar-IQ"/>
              </w:rPr>
            </w:pPr>
            <w:r>
              <w:rPr>
                <w:rFonts w:asciiTheme="minorBidi" w:hAnsiTheme="minorBidi" w:cstheme="minorBidi" w:hint="cs"/>
                <w:sz w:val="28"/>
                <w:szCs w:val="28"/>
                <w:rtl/>
              </w:rPr>
              <w:t xml:space="preserve"> </w:t>
            </w:r>
          </w:p>
        </w:tc>
      </w:tr>
    </w:tbl>
    <w:p w:rsidR="00963931" w:rsidRDefault="00963931" w:rsidP="00B202C1">
      <w:pPr>
        <w:jc w:val="right"/>
        <w:rPr>
          <w:sz w:val="16"/>
          <w:szCs w:val="16"/>
          <w:rtl/>
          <w:lang w:bidi="ar-IQ"/>
        </w:rPr>
      </w:pPr>
    </w:p>
    <w:p w:rsidR="00963931" w:rsidRDefault="00963931" w:rsidP="00B202C1">
      <w:pPr>
        <w:framePr w:h="270" w:hRule="exact" w:wrap="auto" w:hAnchor="text"/>
        <w:tabs>
          <w:tab w:val="left" w:pos="6661"/>
        </w:tabs>
        <w:ind w:right="90"/>
        <w:jc w:val="right"/>
        <w:rPr>
          <w:rFonts w:asciiTheme="minorBidi" w:hAnsiTheme="minorBidi" w:cstheme="minorBidi"/>
          <w:sz w:val="28"/>
          <w:szCs w:val="28"/>
          <w:rtl/>
          <w:lang w:bidi="ar-IQ"/>
        </w:rPr>
      </w:pPr>
    </w:p>
    <w:tbl>
      <w:tblPr>
        <w:bidiVisual/>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175"/>
        <w:gridCol w:w="1165"/>
        <w:gridCol w:w="1881"/>
        <w:gridCol w:w="999"/>
        <w:gridCol w:w="2160"/>
        <w:gridCol w:w="1820"/>
      </w:tblGrid>
      <w:tr w:rsidR="00963931" w:rsidRPr="00723B42" w:rsidTr="007863BA">
        <w:trPr>
          <w:trHeight w:val="673"/>
        </w:trPr>
        <w:tc>
          <w:tcPr>
            <w:tcW w:w="10208" w:type="dxa"/>
            <w:gridSpan w:val="7"/>
            <w:shd w:val="clear" w:color="auto" w:fill="DEEAF6"/>
            <w:vAlign w:val="center"/>
          </w:tcPr>
          <w:p w:rsidR="00963931" w:rsidRPr="00723B42" w:rsidRDefault="00963931" w:rsidP="005B2E63">
            <w:pPr>
              <w:numPr>
                <w:ilvl w:val="0"/>
                <w:numId w:val="26"/>
              </w:numPr>
              <w:tabs>
                <w:tab w:val="left" w:pos="219"/>
                <w:tab w:val="left" w:pos="399"/>
              </w:tabs>
              <w:autoSpaceDE w:val="0"/>
              <w:autoSpaceDN w:val="0"/>
              <w:bidi/>
              <w:adjustRightInd w:val="0"/>
              <w:spacing w:after="0" w:line="240" w:lineRule="auto"/>
              <w:ind w:right="90"/>
              <w:jc w:val="center"/>
              <w:rPr>
                <w:rFonts w:asciiTheme="minorBidi" w:hAnsiTheme="minorBidi" w:cstheme="minorBidi"/>
                <w:sz w:val="28"/>
                <w:szCs w:val="28"/>
                <w:rtl/>
                <w:lang w:bidi="ar-IQ"/>
              </w:rPr>
            </w:pPr>
            <w:r>
              <w:rPr>
                <w:rFonts w:asciiTheme="minorBidi" w:hAnsiTheme="minorBidi" w:cstheme="minorBidi"/>
                <w:sz w:val="28"/>
                <w:szCs w:val="28"/>
                <w:rtl/>
              </w:rPr>
              <w:t>عنوان المقرر</w:t>
            </w:r>
          </w:p>
        </w:tc>
      </w:tr>
      <w:tr w:rsidR="00963931" w:rsidRPr="00723B42" w:rsidTr="007863BA">
        <w:tc>
          <w:tcPr>
            <w:tcW w:w="10208" w:type="dxa"/>
            <w:gridSpan w:val="7"/>
            <w:shd w:val="clear" w:color="auto" w:fill="auto"/>
            <w:vAlign w:val="center"/>
          </w:tcPr>
          <w:p w:rsidR="00963931" w:rsidRPr="005334C5" w:rsidRDefault="007863BA" w:rsidP="007863BA">
            <w:pPr>
              <w:tabs>
                <w:tab w:val="left" w:pos="219"/>
                <w:tab w:val="left" w:pos="399"/>
              </w:tabs>
              <w:autoSpaceDE w:val="0"/>
              <w:autoSpaceDN w:val="0"/>
              <w:adjustRightInd w:val="0"/>
              <w:ind w:left="95" w:right="90"/>
              <w:jc w:val="center"/>
              <w:rPr>
                <w:rFonts w:asciiTheme="minorBidi" w:hAnsiTheme="minorBidi" w:cstheme="minorBidi"/>
                <w:b/>
                <w:bCs/>
                <w:sz w:val="32"/>
                <w:szCs w:val="32"/>
                <w:lang w:bidi="ar-IQ"/>
              </w:rPr>
            </w:pPr>
            <w:r w:rsidRPr="007863BA">
              <w:rPr>
                <w:rFonts w:asciiTheme="minorBidi" w:hAnsiTheme="minorBidi" w:cs="Arial"/>
                <w:b/>
                <w:bCs/>
                <w:sz w:val="32"/>
                <w:szCs w:val="32"/>
                <w:rtl/>
              </w:rPr>
              <w:t>كتابة التقرير الجنائي</w:t>
            </w:r>
          </w:p>
        </w:tc>
      </w:tr>
      <w:tr w:rsidR="00963931" w:rsidRPr="00723B42" w:rsidTr="007863BA">
        <w:trPr>
          <w:trHeight w:val="592"/>
        </w:trPr>
        <w:tc>
          <w:tcPr>
            <w:tcW w:w="10208" w:type="dxa"/>
            <w:gridSpan w:val="7"/>
            <w:shd w:val="clear" w:color="auto" w:fill="DEEAF6"/>
            <w:vAlign w:val="center"/>
          </w:tcPr>
          <w:p w:rsidR="00963931" w:rsidRPr="00723B42" w:rsidRDefault="00963931" w:rsidP="005B2E63">
            <w:pPr>
              <w:numPr>
                <w:ilvl w:val="0"/>
                <w:numId w:val="26"/>
              </w:numPr>
              <w:tabs>
                <w:tab w:val="left" w:pos="219"/>
                <w:tab w:val="left" w:pos="399"/>
              </w:tabs>
              <w:autoSpaceDE w:val="0"/>
              <w:autoSpaceDN w:val="0"/>
              <w:bidi/>
              <w:adjustRightInd w:val="0"/>
              <w:spacing w:after="0" w:line="240" w:lineRule="auto"/>
              <w:ind w:left="95" w:right="90" w:firstLine="0"/>
              <w:jc w:val="center"/>
              <w:rPr>
                <w:rFonts w:asciiTheme="minorBidi" w:hAnsiTheme="minorBidi" w:cstheme="minorBidi"/>
                <w:sz w:val="28"/>
                <w:szCs w:val="28"/>
                <w:rtl/>
                <w:lang w:bidi="ar-IQ"/>
              </w:rPr>
            </w:pPr>
            <w:r>
              <w:rPr>
                <w:rFonts w:asciiTheme="minorBidi" w:hAnsiTheme="minorBidi" w:cstheme="minorBidi" w:hint="cs"/>
                <w:sz w:val="28"/>
                <w:szCs w:val="28"/>
                <w:rtl/>
              </w:rPr>
              <w:t>رمز المقرر</w:t>
            </w:r>
          </w:p>
        </w:tc>
      </w:tr>
      <w:tr w:rsidR="00963931" w:rsidRPr="00723B42" w:rsidTr="007863BA">
        <w:tc>
          <w:tcPr>
            <w:tcW w:w="10208" w:type="dxa"/>
            <w:gridSpan w:val="7"/>
            <w:shd w:val="clear" w:color="auto" w:fill="auto"/>
            <w:vAlign w:val="center"/>
          </w:tcPr>
          <w:p w:rsidR="00963931" w:rsidRPr="00FA6305" w:rsidRDefault="00963931" w:rsidP="007863BA">
            <w:pPr>
              <w:tabs>
                <w:tab w:val="left" w:pos="219"/>
                <w:tab w:val="left" w:pos="399"/>
                <w:tab w:val="left" w:pos="5874"/>
              </w:tabs>
              <w:autoSpaceDE w:val="0"/>
              <w:autoSpaceDN w:val="0"/>
              <w:adjustRightInd w:val="0"/>
              <w:ind w:left="95" w:right="90"/>
              <w:jc w:val="center"/>
              <w:rPr>
                <w:rFonts w:asciiTheme="minorBidi" w:hAnsiTheme="minorBidi" w:cstheme="minorBidi"/>
                <w:b/>
                <w:bCs/>
                <w:sz w:val="32"/>
                <w:szCs w:val="32"/>
                <w:lang w:bidi="ar-IQ"/>
              </w:rPr>
            </w:pPr>
            <w:r w:rsidRPr="00FA6305">
              <w:rPr>
                <w:rFonts w:asciiTheme="minorBidi" w:hAnsiTheme="minorBidi" w:cstheme="minorBidi"/>
                <w:b/>
                <w:bCs/>
                <w:sz w:val="32"/>
                <w:szCs w:val="32"/>
                <w:lang w:bidi="ar-IQ"/>
              </w:rPr>
              <w:t>FOR413</w:t>
            </w:r>
          </w:p>
        </w:tc>
      </w:tr>
      <w:tr w:rsidR="00963931" w:rsidRPr="00723B42" w:rsidTr="007863BA">
        <w:tc>
          <w:tcPr>
            <w:tcW w:w="10208" w:type="dxa"/>
            <w:gridSpan w:val="7"/>
            <w:shd w:val="clear" w:color="auto" w:fill="DEEAF6"/>
            <w:vAlign w:val="center"/>
          </w:tcPr>
          <w:p w:rsidR="00963931" w:rsidRPr="00723B42" w:rsidRDefault="00963931" w:rsidP="005B2E63">
            <w:pPr>
              <w:numPr>
                <w:ilvl w:val="0"/>
                <w:numId w:val="26"/>
              </w:numPr>
              <w:tabs>
                <w:tab w:val="left" w:pos="219"/>
                <w:tab w:val="left" w:pos="399"/>
              </w:tabs>
              <w:autoSpaceDE w:val="0"/>
              <w:autoSpaceDN w:val="0"/>
              <w:bidi/>
              <w:adjustRightInd w:val="0"/>
              <w:spacing w:after="0" w:line="240" w:lineRule="auto"/>
              <w:ind w:left="95" w:right="90" w:firstLine="0"/>
              <w:jc w:val="center"/>
              <w:rPr>
                <w:rFonts w:asciiTheme="minorBidi" w:hAnsiTheme="minorBidi" w:cstheme="minorBidi"/>
                <w:sz w:val="28"/>
                <w:szCs w:val="28"/>
                <w:rtl/>
                <w:lang w:bidi="ar-IQ"/>
              </w:rPr>
            </w:pPr>
            <w:r w:rsidRPr="00723B42">
              <w:rPr>
                <w:rFonts w:asciiTheme="minorBidi" w:hAnsiTheme="minorBidi" w:cstheme="minorBidi"/>
                <w:sz w:val="28"/>
                <w:szCs w:val="28"/>
                <w:rtl/>
              </w:rPr>
              <w:t>الفصل / السنة:</w:t>
            </w:r>
          </w:p>
        </w:tc>
      </w:tr>
      <w:tr w:rsidR="00963931" w:rsidRPr="00723B42" w:rsidTr="007863BA">
        <w:tc>
          <w:tcPr>
            <w:tcW w:w="10208" w:type="dxa"/>
            <w:gridSpan w:val="7"/>
            <w:shd w:val="clear" w:color="auto" w:fill="auto"/>
            <w:vAlign w:val="center"/>
          </w:tcPr>
          <w:p w:rsidR="00963931" w:rsidRPr="00FA6305" w:rsidRDefault="007863BA" w:rsidP="007863BA">
            <w:pPr>
              <w:tabs>
                <w:tab w:val="left" w:pos="219"/>
                <w:tab w:val="left" w:pos="399"/>
              </w:tabs>
              <w:autoSpaceDE w:val="0"/>
              <w:autoSpaceDN w:val="0"/>
              <w:adjustRightInd w:val="0"/>
              <w:ind w:left="95" w:right="90"/>
              <w:jc w:val="center"/>
              <w:rPr>
                <w:rFonts w:asciiTheme="minorBidi" w:hAnsiTheme="minorBidi" w:cstheme="minorBidi"/>
                <w:b/>
                <w:bCs/>
                <w:sz w:val="32"/>
                <w:szCs w:val="32"/>
                <w:lang w:bidi="ar-IQ"/>
              </w:rPr>
            </w:pPr>
            <w:r w:rsidRPr="007863BA">
              <w:rPr>
                <w:rFonts w:asciiTheme="minorBidi" w:hAnsiTheme="minorBidi" w:cs="Arial"/>
                <w:b/>
                <w:bCs/>
                <w:sz w:val="32"/>
                <w:szCs w:val="32"/>
                <w:rtl/>
              </w:rPr>
              <w:t>المستوى الرابع / الفصل الدراسي الثاني</w:t>
            </w:r>
          </w:p>
        </w:tc>
      </w:tr>
      <w:tr w:rsidR="00963931" w:rsidRPr="00723B42" w:rsidTr="007863BA">
        <w:tc>
          <w:tcPr>
            <w:tcW w:w="10208" w:type="dxa"/>
            <w:gridSpan w:val="7"/>
            <w:shd w:val="clear" w:color="auto" w:fill="DEEAF6"/>
            <w:vAlign w:val="center"/>
          </w:tcPr>
          <w:p w:rsidR="00963931" w:rsidRPr="00723B42" w:rsidRDefault="00963931" w:rsidP="005B2E63">
            <w:pPr>
              <w:numPr>
                <w:ilvl w:val="0"/>
                <w:numId w:val="26"/>
              </w:numPr>
              <w:tabs>
                <w:tab w:val="left" w:pos="219"/>
                <w:tab w:val="left" w:pos="399"/>
              </w:tabs>
              <w:autoSpaceDE w:val="0"/>
              <w:autoSpaceDN w:val="0"/>
              <w:bidi/>
              <w:adjustRightInd w:val="0"/>
              <w:spacing w:after="0" w:line="240" w:lineRule="auto"/>
              <w:ind w:left="95" w:right="90" w:firstLine="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تاريخ إعداد هذا الوصف</w:t>
            </w:r>
          </w:p>
        </w:tc>
      </w:tr>
      <w:tr w:rsidR="00963931" w:rsidRPr="00723B42" w:rsidTr="007863BA">
        <w:tc>
          <w:tcPr>
            <w:tcW w:w="10208" w:type="dxa"/>
            <w:gridSpan w:val="7"/>
            <w:shd w:val="clear" w:color="auto" w:fill="auto"/>
            <w:vAlign w:val="center"/>
          </w:tcPr>
          <w:p w:rsidR="00963931" w:rsidRPr="00FA6305" w:rsidRDefault="00963931" w:rsidP="007863BA">
            <w:pPr>
              <w:tabs>
                <w:tab w:val="left" w:pos="219"/>
                <w:tab w:val="left" w:pos="399"/>
              </w:tabs>
              <w:autoSpaceDE w:val="0"/>
              <w:autoSpaceDN w:val="0"/>
              <w:adjustRightInd w:val="0"/>
              <w:ind w:left="95" w:right="90"/>
              <w:jc w:val="center"/>
              <w:rPr>
                <w:rFonts w:asciiTheme="minorBidi" w:hAnsiTheme="minorBidi" w:cstheme="minorBidi"/>
                <w:b/>
                <w:bCs/>
                <w:sz w:val="32"/>
                <w:szCs w:val="32"/>
                <w:rtl/>
                <w:lang w:bidi="ar-IQ"/>
              </w:rPr>
            </w:pPr>
            <w:r w:rsidRPr="00FA6305">
              <w:rPr>
                <w:rFonts w:asciiTheme="minorBidi" w:hAnsiTheme="minorBidi" w:cstheme="minorBidi" w:hint="cs"/>
                <w:b/>
                <w:bCs/>
                <w:sz w:val="32"/>
                <w:szCs w:val="32"/>
                <w:rtl/>
                <w:lang w:bidi="ar-IQ"/>
              </w:rPr>
              <w:t>2025 -2026</w:t>
            </w:r>
          </w:p>
        </w:tc>
      </w:tr>
      <w:tr w:rsidR="00963931" w:rsidRPr="00723B42" w:rsidTr="007863BA">
        <w:tc>
          <w:tcPr>
            <w:tcW w:w="10208" w:type="dxa"/>
            <w:gridSpan w:val="7"/>
            <w:shd w:val="clear" w:color="auto" w:fill="DEEAF6"/>
            <w:vAlign w:val="center"/>
          </w:tcPr>
          <w:p w:rsidR="00963931" w:rsidRPr="00723B42" w:rsidRDefault="00963931" w:rsidP="005B2E63">
            <w:pPr>
              <w:numPr>
                <w:ilvl w:val="0"/>
                <w:numId w:val="26"/>
              </w:numPr>
              <w:tabs>
                <w:tab w:val="left" w:pos="219"/>
                <w:tab w:val="left" w:pos="399"/>
              </w:tabs>
              <w:bidi/>
              <w:spacing w:after="0" w:line="240" w:lineRule="auto"/>
              <w:ind w:left="95" w:right="90" w:firstLine="0"/>
              <w:jc w:val="center"/>
              <w:rPr>
                <w:rFonts w:asciiTheme="minorBidi" w:hAnsiTheme="minorBidi" w:cstheme="minorBidi"/>
                <w:sz w:val="28"/>
                <w:szCs w:val="28"/>
                <w:rtl/>
              </w:rPr>
            </w:pPr>
            <w:r>
              <w:rPr>
                <w:rFonts w:asciiTheme="minorBidi" w:hAnsiTheme="minorBidi" w:cstheme="minorBidi" w:hint="cs"/>
                <w:sz w:val="28"/>
                <w:szCs w:val="28"/>
                <w:rtl/>
              </w:rPr>
              <w:t>أنماط الحضور المتاحة:</w:t>
            </w:r>
          </w:p>
        </w:tc>
      </w:tr>
      <w:tr w:rsidR="00963931" w:rsidRPr="00723B42" w:rsidTr="007863BA">
        <w:tc>
          <w:tcPr>
            <w:tcW w:w="10208" w:type="dxa"/>
            <w:gridSpan w:val="7"/>
            <w:shd w:val="clear" w:color="auto" w:fill="auto"/>
            <w:vAlign w:val="center"/>
          </w:tcPr>
          <w:p w:rsidR="00963931" w:rsidRPr="00723B42" w:rsidRDefault="00963931" w:rsidP="007863BA">
            <w:pPr>
              <w:shd w:val="clear" w:color="auto" w:fill="FFFFFF"/>
              <w:tabs>
                <w:tab w:val="left" w:pos="219"/>
                <w:tab w:val="left" w:pos="399"/>
              </w:tabs>
              <w:autoSpaceDE w:val="0"/>
              <w:autoSpaceDN w:val="0"/>
              <w:adjustRightInd w:val="0"/>
              <w:ind w:left="95" w:right="90"/>
              <w:jc w:val="center"/>
              <w:rPr>
                <w:rFonts w:asciiTheme="minorBidi" w:hAnsiTheme="minorBidi" w:cstheme="minorBidi"/>
                <w:sz w:val="28"/>
                <w:szCs w:val="28"/>
                <w:rtl/>
                <w:lang w:bidi="ar-IQ"/>
              </w:rPr>
            </w:pPr>
          </w:p>
        </w:tc>
      </w:tr>
      <w:tr w:rsidR="00963931" w:rsidRPr="00723B42" w:rsidTr="007863BA">
        <w:trPr>
          <w:trHeight w:val="440"/>
        </w:trPr>
        <w:tc>
          <w:tcPr>
            <w:tcW w:w="10208" w:type="dxa"/>
            <w:gridSpan w:val="7"/>
            <w:shd w:val="clear" w:color="auto" w:fill="DEEAF6"/>
            <w:vAlign w:val="center"/>
          </w:tcPr>
          <w:p w:rsidR="00963931" w:rsidRPr="00DD25DB" w:rsidRDefault="007863BA" w:rsidP="005B2E63">
            <w:pPr>
              <w:numPr>
                <w:ilvl w:val="0"/>
                <w:numId w:val="26"/>
              </w:numPr>
              <w:tabs>
                <w:tab w:val="left" w:pos="219"/>
                <w:tab w:val="left" w:pos="399"/>
              </w:tabs>
              <w:bidi/>
              <w:spacing w:after="0" w:line="240" w:lineRule="auto"/>
              <w:ind w:right="90"/>
              <w:jc w:val="center"/>
              <w:rPr>
                <w:rFonts w:asciiTheme="minorBidi" w:hAnsiTheme="minorBidi" w:cstheme="minorBidi"/>
                <w:sz w:val="28"/>
                <w:szCs w:val="28"/>
                <w:rtl/>
              </w:rPr>
            </w:pPr>
            <w:r w:rsidRPr="007863BA">
              <w:rPr>
                <w:rFonts w:asciiTheme="minorBidi" w:hAnsiTheme="minorBidi" w:cs="Arial"/>
                <w:sz w:val="28"/>
                <w:szCs w:val="28"/>
                <w:rtl/>
              </w:rPr>
              <w:t>إجمالي ساعات الدراسة</w:t>
            </w:r>
          </w:p>
        </w:tc>
      </w:tr>
      <w:tr w:rsidR="00963931" w:rsidRPr="00723B42" w:rsidTr="007863BA">
        <w:tc>
          <w:tcPr>
            <w:tcW w:w="10208" w:type="dxa"/>
            <w:gridSpan w:val="7"/>
            <w:shd w:val="clear" w:color="auto" w:fill="auto"/>
            <w:vAlign w:val="center"/>
          </w:tcPr>
          <w:p w:rsidR="00963931" w:rsidRPr="00723B42" w:rsidRDefault="00963931" w:rsidP="007863BA">
            <w:pPr>
              <w:shd w:val="clear" w:color="auto" w:fill="FFFFFF"/>
              <w:tabs>
                <w:tab w:val="left" w:pos="219"/>
                <w:tab w:val="left" w:pos="399"/>
              </w:tabs>
              <w:autoSpaceDE w:val="0"/>
              <w:autoSpaceDN w:val="0"/>
              <w:adjustRightInd w:val="0"/>
              <w:ind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60ساعة / 3وحدات</w:t>
            </w:r>
          </w:p>
        </w:tc>
      </w:tr>
      <w:tr w:rsidR="00963931" w:rsidRPr="00723B42" w:rsidTr="007863BA">
        <w:tc>
          <w:tcPr>
            <w:tcW w:w="10208" w:type="dxa"/>
            <w:gridSpan w:val="7"/>
            <w:shd w:val="clear" w:color="auto" w:fill="DEEAF6"/>
            <w:vAlign w:val="center"/>
          </w:tcPr>
          <w:p w:rsidR="00963931" w:rsidRPr="00723B42" w:rsidRDefault="00963931" w:rsidP="005B2E63">
            <w:pPr>
              <w:numPr>
                <w:ilvl w:val="0"/>
                <w:numId w:val="26"/>
              </w:numPr>
              <w:tabs>
                <w:tab w:val="left" w:pos="219"/>
                <w:tab w:val="left" w:pos="399"/>
              </w:tabs>
              <w:bidi/>
              <w:spacing w:after="0" w:line="240" w:lineRule="auto"/>
              <w:ind w:left="95" w:right="90" w:firstLine="0"/>
              <w:jc w:val="center"/>
              <w:rPr>
                <w:rFonts w:asciiTheme="minorBidi" w:hAnsiTheme="minorBidi" w:cstheme="minorBidi"/>
                <w:sz w:val="28"/>
                <w:szCs w:val="28"/>
                <w:rtl/>
              </w:rPr>
            </w:pPr>
            <w:r>
              <w:rPr>
                <w:rFonts w:asciiTheme="minorBidi" w:hAnsiTheme="minorBidi" w:cstheme="minorBidi"/>
                <w:sz w:val="28"/>
                <w:szCs w:val="28"/>
                <w:rtl/>
              </w:rPr>
              <w:t>اسم منسق المقرر (إذا كان أكثر من واحد فتُذكر جميع الأسماء)</w:t>
            </w:r>
          </w:p>
        </w:tc>
      </w:tr>
      <w:tr w:rsidR="00963931" w:rsidRPr="00723B42" w:rsidTr="007863BA">
        <w:tc>
          <w:tcPr>
            <w:tcW w:w="10208" w:type="dxa"/>
            <w:gridSpan w:val="7"/>
            <w:shd w:val="clear" w:color="auto" w:fill="auto"/>
            <w:vAlign w:val="center"/>
          </w:tcPr>
          <w:p w:rsidR="00963931" w:rsidRDefault="00963931" w:rsidP="007863BA">
            <w:pPr>
              <w:shd w:val="clear" w:color="auto" w:fill="FFFFFF"/>
              <w:tabs>
                <w:tab w:val="left" w:pos="219"/>
                <w:tab w:val="left" w:pos="399"/>
              </w:tabs>
              <w:autoSpaceDE w:val="0"/>
              <w:autoSpaceDN w:val="0"/>
              <w:adjustRightInd w:val="0"/>
              <w:ind w:left="95" w:right="90"/>
              <w:jc w:val="center"/>
              <w:rPr>
                <w:rFonts w:asciiTheme="minorBidi" w:hAnsiTheme="minorBidi" w:cstheme="minorBidi"/>
                <w:sz w:val="28"/>
                <w:szCs w:val="28"/>
                <w:rtl/>
                <w:lang w:bidi="ar-IQ"/>
              </w:rPr>
            </w:pPr>
          </w:p>
          <w:p w:rsidR="00963931" w:rsidRDefault="00963931" w:rsidP="007863BA">
            <w:pPr>
              <w:shd w:val="clear" w:color="auto" w:fill="FFFFFF"/>
              <w:tabs>
                <w:tab w:val="left" w:pos="219"/>
                <w:tab w:val="left" w:pos="399"/>
              </w:tabs>
              <w:autoSpaceDE w:val="0"/>
              <w:autoSpaceDN w:val="0"/>
              <w:adjustRightInd w:val="0"/>
              <w:ind w:left="95" w:right="90"/>
              <w:jc w:val="center"/>
              <w:rPr>
                <w:rFonts w:asciiTheme="minorBidi" w:hAnsiTheme="minorBidi" w:cstheme="minorBidi"/>
                <w:sz w:val="28"/>
                <w:szCs w:val="28"/>
                <w:rtl/>
                <w:lang w:bidi="ar-IQ"/>
              </w:rPr>
            </w:pPr>
          </w:p>
          <w:p w:rsidR="00963931" w:rsidRPr="00723B42" w:rsidRDefault="00963931" w:rsidP="007863BA">
            <w:pPr>
              <w:shd w:val="clear" w:color="auto" w:fill="FFFFFF"/>
              <w:tabs>
                <w:tab w:val="left" w:pos="219"/>
                <w:tab w:val="left" w:pos="399"/>
              </w:tabs>
              <w:autoSpaceDE w:val="0"/>
              <w:autoSpaceDN w:val="0"/>
              <w:adjustRightInd w:val="0"/>
              <w:ind w:left="95" w:right="90"/>
              <w:jc w:val="center"/>
              <w:rPr>
                <w:rFonts w:asciiTheme="minorBidi" w:hAnsiTheme="minorBidi" w:cstheme="minorBidi"/>
                <w:sz w:val="28"/>
                <w:szCs w:val="28"/>
                <w:lang w:bidi="ar-IQ"/>
              </w:rPr>
            </w:pPr>
          </w:p>
        </w:tc>
      </w:tr>
      <w:tr w:rsidR="00963931" w:rsidRPr="00723B42" w:rsidTr="007863BA">
        <w:tc>
          <w:tcPr>
            <w:tcW w:w="10208" w:type="dxa"/>
            <w:gridSpan w:val="7"/>
            <w:shd w:val="clear" w:color="auto" w:fill="DEEAF6"/>
            <w:vAlign w:val="center"/>
          </w:tcPr>
          <w:p w:rsidR="00963931" w:rsidRPr="00723B42" w:rsidRDefault="00963931" w:rsidP="005B2E63">
            <w:pPr>
              <w:numPr>
                <w:ilvl w:val="0"/>
                <w:numId w:val="26"/>
              </w:numPr>
              <w:tabs>
                <w:tab w:val="left" w:pos="219"/>
                <w:tab w:val="left" w:pos="399"/>
              </w:tabs>
              <w:bidi/>
              <w:spacing w:after="0" w:line="240" w:lineRule="auto"/>
              <w:ind w:left="95" w:right="90" w:firstLine="0"/>
              <w:rPr>
                <w:rFonts w:asciiTheme="minorBidi" w:hAnsiTheme="minorBidi" w:cstheme="minorBidi"/>
                <w:sz w:val="28"/>
                <w:szCs w:val="28"/>
                <w:rtl/>
                <w:lang w:bidi="ar-IQ"/>
              </w:rPr>
            </w:pPr>
            <w:r>
              <w:rPr>
                <w:rFonts w:asciiTheme="minorBidi" w:hAnsiTheme="minorBidi" w:cstheme="minorBidi"/>
                <w:sz w:val="28"/>
                <w:szCs w:val="28"/>
                <w:rtl/>
              </w:rPr>
              <w:t>أهداف المقرر</w:t>
            </w:r>
          </w:p>
        </w:tc>
      </w:tr>
      <w:tr w:rsidR="00963931" w:rsidRPr="00723B42" w:rsidTr="007863BA">
        <w:tc>
          <w:tcPr>
            <w:tcW w:w="10208" w:type="dxa"/>
            <w:gridSpan w:val="7"/>
            <w:shd w:val="clear" w:color="auto" w:fill="auto"/>
            <w:vAlign w:val="center"/>
          </w:tcPr>
          <w:p w:rsidR="007863BA" w:rsidRPr="007863BA" w:rsidRDefault="007863BA" w:rsidP="007863BA">
            <w:pPr>
              <w:bidi/>
              <w:spacing w:after="0" w:line="240" w:lineRule="auto"/>
              <w:rPr>
                <w:rFonts w:ascii="Times New Roman" w:eastAsia="Times New Roman" w:hAnsi="Symbol" w:cs="Times New Roman"/>
                <w:sz w:val="24"/>
                <w:szCs w:val="24"/>
              </w:rPr>
            </w:pPr>
            <w:r w:rsidRPr="007863BA">
              <w:rPr>
                <w:rFonts w:ascii="Times New Roman" w:eastAsia="Times New Roman" w:hAnsi="Symbol" w:cs="Times New Roman"/>
                <w:sz w:val="24"/>
                <w:szCs w:val="24"/>
              </w:rPr>
              <w:t></w:t>
            </w:r>
            <w:r w:rsidRPr="007863BA">
              <w:rPr>
                <w:rFonts w:ascii="Times New Roman" w:eastAsia="Times New Roman" w:hAnsi="Symbol" w:cs="Times New Roman"/>
                <w:sz w:val="24"/>
                <w:szCs w:val="24"/>
              </w:rPr>
              <w:t xml:space="preserve"> </w:t>
            </w:r>
            <w:r w:rsidRPr="007863BA">
              <w:rPr>
                <w:rFonts w:ascii="Times New Roman" w:eastAsia="Times New Roman" w:hAnsi="Symbol" w:cs="Times New Roman"/>
                <w:sz w:val="24"/>
                <w:szCs w:val="24"/>
                <w:rtl/>
              </w:rPr>
              <w:t>فهم أساسيات كتابة التقارير الجنائية</w:t>
            </w:r>
          </w:p>
          <w:p w:rsidR="007863BA" w:rsidRPr="007863BA" w:rsidRDefault="007863BA" w:rsidP="007863BA">
            <w:pPr>
              <w:bidi/>
              <w:spacing w:after="0" w:line="240" w:lineRule="auto"/>
              <w:rPr>
                <w:rFonts w:ascii="Times New Roman" w:eastAsia="Times New Roman" w:hAnsi="Symbol" w:cs="Times New Roman"/>
                <w:sz w:val="24"/>
                <w:szCs w:val="24"/>
              </w:rPr>
            </w:pPr>
          </w:p>
          <w:p w:rsidR="007863BA" w:rsidRPr="007863BA" w:rsidRDefault="007863BA" w:rsidP="007863BA">
            <w:pPr>
              <w:bidi/>
              <w:spacing w:after="0" w:line="240" w:lineRule="auto"/>
              <w:rPr>
                <w:rFonts w:ascii="Times New Roman" w:eastAsia="Times New Roman" w:hAnsi="Symbol" w:cs="Times New Roman"/>
                <w:sz w:val="24"/>
                <w:szCs w:val="24"/>
              </w:rPr>
            </w:pPr>
            <w:r w:rsidRPr="007863BA">
              <w:rPr>
                <w:rFonts w:ascii="Times New Roman" w:eastAsia="Times New Roman" w:hAnsi="Symbol" w:cs="Times New Roman"/>
                <w:sz w:val="24"/>
                <w:szCs w:val="24"/>
              </w:rPr>
              <w:t></w:t>
            </w:r>
            <w:r w:rsidRPr="007863BA">
              <w:rPr>
                <w:rFonts w:ascii="Times New Roman" w:eastAsia="Times New Roman" w:hAnsi="Symbol" w:cs="Times New Roman"/>
                <w:sz w:val="24"/>
                <w:szCs w:val="24"/>
              </w:rPr>
              <w:t xml:space="preserve"> </w:t>
            </w:r>
            <w:r w:rsidRPr="007863BA">
              <w:rPr>
                <w:rFonts w:ascii="Times New Roman" w:eastAsia="Times New Roman" w:hAnsi="Symbol" w:cs="Times New Roman"/>
                <w:sz w:val="24"/>
                <w:szCs w:val="24"/>
                <w:rtl/>
              </w:rPr>
              <w:t>تنمية مهارة توثيق الأدلة بدقة</w:t>
            </w:r>
          </w:p>
          <w:p w:rsidR="007863BA" w:rsidRPr="007863BA" w:rsidRDefault="007863BA" w:rsidP="007863BA">
            <w:pPr>
              <w:bidi/>
              <w:spacing w:after="0" w:line="240" w:lineRule="auto"/>
              <w:rPr>
                <w:rFonts w:ascii="Times New Roman" w:eastAsia="Times New Roman" w:hAnsi="Symbol" w:cs="Times New Roman"/>
                <w:sz w:val="24"/>
                <w:szCs w:val="24"/>
              </w:rPr>
            </w:pPr>
          </w:p>
          <w:p w:rsidR="007863BA" w:rsidRPr="007863BA" w:rsidRDefault="007863BA" w:rsidP="007863BA">
            <w:pPr>
              <w:bidi/>
              <w:spacing w:after="0" w:line="240" w:lineRule="auto"/>
              <w:rPr>
                <w:rFonts w:ascii="Times New Roman" w:eastAsia="Times New Roman" w:hAnsi="Symbol" w:cs="Times New Roman"/>
                <w:sz w:val="24"/>
                <w:szCs w:val="24"/>
              </w:rPr>
            </w:pPr>
            <w:r w:rsidRPr="007863BA">
              <w:rPr>
                <w:rFonts w:ascii="Times New Roman" w:eastAsia="Times New Roman" w:hAnsi="Symbol" w:cs="Times New Roman"/>
                <w:sz w:val="24"/>
                <w:szCs w:val="24"/>
              </w:rPr>
              <w:t></w:t>
            </w:r>
            <w:r w:rsidRPr="007863BA">
              <w:rPr>
                <w:rFonts w:ascii="Times New Roman" w:eastAsia="Times New Roman" w:hAnsi="Symbol" w:cs="Times New Roman"/>
                <w:sz w:val="24"/>
                <w:szCs w:val="24"/>
              </w:rPr>
              <w:t xml:space="preserve"> </w:t>
            </w:r>
            <w:r w:rsidRPr="007863BA">
              <w:rPr>
                <w:rFonts w:ascii="Times New Roman" w:eastAsia="Times New Roman" w:hAnsi="Symbol" w:cs="Times New Roman"/>
                <w:sz w:val="24"/>
                <w:szCs w:val="24"/>
                <w:rtl/>
              </w:rPr>
              <w:t>تنظيم المعلومات وعرضها بطريقة علمية</w:t>
            </w:r>
          </w:p>
          <w:p w:rsidR="007863BA" w:rsidRPr="007863BA" w:rsidRDefault="007863BA" w:rsidP="007863BA">
            <w:pPr>
              <w:bidi/>
              <w:spacing w:after="0" w:line="240" w:lineRule="auto"/>
              <w:rPr>
                <w:rFonts w:ascii="Times New Roman" w:eastAsia="Times New Roman" w:hAnsi="Symbol" w:cs="Times New Roman"/>
                <w:sz w:val="24"/>
                <w:szCs w:val="24"/>
              </w:rPr>
            </w:pPr>
          </w:p>
          <w:p w:rsidR="007863BA" w:rsidRPr="007863BA" w:rsidRDefault="007863BA" w:rsidP="007863BA">
            <w:pPr>
              <w:bidi/>
              <w:spacing w:after="0" w:line="240" w:lineRule="auto"/>
              <w:rPr>
                <w:rFonts w:ascii="Times New Roman" w:eastAsia="Times New Roman" w:hAnsi="Symbol" w:cs="Times New Roman"/>
                <w:sz w:val="24"/>
                <w:szCs w:val="24"/>
              </w:rPr>
            </w:pPr>
            <w:r w:rsidRPr="007863BA">
              <w:rPr>
                <w:rFonts w:ascii="Times New Roman" w:eastAsia="Times New Roman" w:hAnsi="Symbol" w:cs="Times New Roman"/>
                <w:sz w:val="24"/>
                <w:szCs w:val="24"/>
              </w:rPr>
              <w:t></w:t>
            </w:r>
            <w:r w:rsidRPr="007863BA">
              <w:rPr>
                <w:rFonts w:ascii="Times New Roman" w:eastAsia="Times New Roman" w:hAnsi="Symbol" w:cs="Times New Roman"/>
                <w:sz w:val="24"/>
                <w:szCs w:val="24"/>
              </w:rPr>
              <w:t xml:space="preserve"> </w:t>
            </w:r>
            <w:r w:rsidRPr="007863BA">
              <w:rPr>
                <w:rFonts w:ascii="Times New Roman" w:eastAsia="Times New Roman" w:hAnsi="Symbol" w:cs="Times New Roman"/>
                <w:sz w:val="24"/>
                <w:szCs w:val="24"/>
                <w:rtl/>
              </w:rPr>
              <w:t>استخدام المصطلحات القانونية والتقنية الصحيحة</w:t>
            </w:r>
          </w:p>
          <w:p w:rsidR="007863BA" w:rsidRPr="007863BA" w:rsidRDefault="007863BA" w:rsidP="007863BA">
            <w:pPr>
              <w:bidi/>
              <w:spacing w:after="0" w:line="240" w:lineRule="auto"/>
              <w:rPr>
                <w:rFonts w:ascii="Times New Roman" w:eastAsia="Times New Roman" w:hAnsi="Symbol" w:cs="Times New Roman"/>
                <w:sz w:val="24"/>
                <w:szCs w:val="24"/>
              </w:rPr>
            </w:pPr>
          </w:p>
          <w:p w:rsidR="008C1D11" w:rsidRPr="00723B42" w:rsidRDefault="007863BA" w:rsidP="007863BA">
            <w:pPr>
              <w:autoSpaceDE w:val="0"/>
              <w:autoSpaceDN w:val="0"/>
              <w:bidi/>
              <w:adjustRightInd w:val="0"/>
              <w:spacing w:line="276" w:lineRule="auto"/>
              <w:ind w:left="95" w:right="90"/>
              <w:rPr>
                <w:rFonts w:asciiTheme="minorBidi" w:hAnsiTheme="minorBidi" w:cstheme="minorBidi"/>
                <w:sz w:val="28"/>
                <w:szCs w:val="28"/>
                <w:rtl/>
                <w:lang w:bidi="ar-IQ"/>
              </w:rPr>
            </w:pPr>
            <w:r w:rsidRPr="007863BA">
              <w:rPr>
                <w:rFonts w:ascii="Times New Roman" w:eastAsia="Times New Roman" w:hAnsi="Symbol" w:cs="Times New Roman"/>
                <w:sz w:val="24"/>
                <w:szCs w:val="24"/>
              </w:rPr>
              <w:t></w:t>
            </w:r>
            <w:r w:rsidRPr="007863BA">
              <w:rPr>
                <w:rFonts w:ascii="Times New Roman" w:eastAsia="Times New Roman" w:hAnsi="Symbol" w:cs="Times New Roman"/>
                <w:sz w:val="24"/>
                <w:szCs w:val="24"/>
              </w:rPr>
              <w:t xml:space="preserve"> </w:t>
            </w:r>
            <w:r w:rsidRPr="007863BA">
              <w:rPr>
                <w:rFonts w:ascii="Times New Roman" w:eastAsia="Times New Roman" w:hAnsi="Symbol" w:cs="Times New Roman"/>
                <w:sz w:val="24"/>
                <w:szCs w:val="24"/>
                <w:rtl/>
              </w:rPr>
              <w:t>إعداد تقارير واضحة تدعم التحقيقات الجنائية</w:t>
            </w:r>
          </w:p>
        </w:tc>
      </w:tr>
      <w:tr w:rsidR="00963931" w:rsidRPr="00723B42" w:rsidTr="007863BA">
        <w:trPr>
          <w:trHeight w:val="70"/>
        </w:trPr>
        <w:tc>
          <w:tcPr>
            <w:tcW w:w="10208" w:type="dxa"/>
            <w:gridSpan w:val="7"/>
            <w:shd w:val="clear" w:color="auto" w:fill="DEEAF6"/>
            <w:vAlign w:val="center"/>
          </w:tcPr>
          <w:p w:rsidR="00963931" w:rsidRPr="00723B42" w:rsidRDefault="00963931" w:rsidP="005B2E63">
            <w:pPr>
              <w:numPr>
                <w:ilvl w:val="0"/>
                <w:numId w:val="26"/>
              </w:numPr>
              <w:tabs>
                <w:tab w:val="left" w:pos="399"/>
              </w:tabs>
              <w:bidi/>
              <w:spacing w:after="0" w:line="240" w:lineRule="auto"/>
              <w:ind w:left="95" w:right="90" w:firstLine="0"/>
              <w:jc w:val="center"/>
              <w:rPr>
                <w:rFonts w:asciiTheme="minorBidi" w:hAnsiTheme="minorBidi" w:cstheme="minorBidi"/>
                <w:sz w:val="28"/>
                <w:szCs w:val="28"/>
                <w:rtl/>
                <w:lang w:bidi="ar-IQ"/>
              </w:rPr>
            </w:pPr>
            <w:r w:rsidRPr="00723B42">
              <w:rPr>
                <w:rFonts w:asciiTheme="minorBidi" w:hAnsiTheme="minorBidi" w:cstheme="minorBidi"/>
                <w:sz w:val="28"/>
                <w:szCs w:val="28"/>
                <w:rtl/>
              </w:rPr>
              <w:t>استراتيجيات التعليم والتعلم</w:t>
            </w:r>
          </w:p>
        </w:tc>
      </w:tr>
      <w:tr w:rsidR="00963931" w:rsidRPr="00723B42" w:rsidTr="007863BA">
        <w:tc>
          <w:tcPr>
            <w:tcW w:w="10208" w:type="dxa"/>
            <w:gridSpan w:val="7"/>
            <w:shd w:val="clear" w:color="auto" w:fill="auto"/>
            <w:vAlign w:val="center"/>
          </w:tcPr>
          <w:p w:rsidR="007863BA" w:rsidRDefault="00677CE2" w:rsidP="007863BA">
            <w:pPr>
              <w:bidi/>
              <w:spacing w:after="249"/>
              <w:ind w:left="465"/>
              <w:rPr>
                <w:rtl/>
              </w:rPr>
            </w:pPr>
            <w:r>
              <w:rPr>
                <w:rtl/>
              </w:rPr>
              <w:t>1 – إلقاء المحاضرات باستخدام طرائق تدريس حديثة</w:t>
            </w:r>
          </w:p>
          <w:p w:rsidR="007863BA" w:rsidRDefault="00677CE2" w:rsidP="007863BA">
            <w:pPr>
              <w:bidi/>
              <w:spacing w:after="249"/>
              <w:ind w:left="465"/>
              <w:rPr>
                <w:rtl/>
              </w:rPr>
            </w:pPr>
            <w:r>
              <w:rPr>
                <w:rtl/>
              </w:rPr>
              <w:t xml:space="preserve"> 2 – المناقشات والحوار</w:t>
            </w:r>
          </w:p>
          <w:p w:rsidR="00963931" w:rsidRDefault="00677CE2" w:rsidP="005B2E63">
            <w:pPr>
              <w:pStyle w:val="a9"/>
              <w:numPr>
                <w:ilvl w:val="0"/>
                <w:numId w:val="22"/>
              </w:numPr>
              <w:bidi/>
              <w:spacing w:after="249"/>
              <w:rPr>
                <w:rtl/>
                <w:lang w:bidi="ar-IQ"/>
              </w:rPr>
            </w:pPr>
            <w:r>
              <w:rPr>
                <w:rtl/>
              </w:rPr>
              <w:t>– اختبارات بسيطة</w:t>
            </w:r>
          </w:p>
          <w:p w:rsidR="007D5A53" w:rsidRDefault="007D5A53" w:rsidP="007D5A53">
            <w:pPr>
              <w:bidi/>
              <w:spacing w:after="249"/>
              <w:rPr>
                <w:rtl/>
                <w:lang w:bidi="ar-IQ"/>
              </w:rPr>
            </w:pPr>
          </w:p>
          <w:p w:rsidR="007D5A53" w:rsidRPr="007863BA" w:rsidRDefault="007D5A53" w:rsidP="007D5A53">
            <w:pPr>
              <w:bidi/>
              <w:spacing w:after="249"/>
              <w:rPr>
                <w:rtl/>
                <w:lang w:bidi="ar-IQ"/>
              </w:rPr>
            </w:pPr>
          </w:p>
        </w:tc>
      </w:tr>
      <w:tr w:rsidR="00963931" w:rsidRPr="00723B42" w:rsidTr="007863BA">
        <w:tc>
          <w:tcPr>
            <w:tcW w:w="10208" w:type="dxa"/>
            <w:gridSpan w:val="7"/>
            <w:shd w:val="clear" w:color="auto" w:fill="DEEAF6"/>
            <w:vAlign w:val="center"/>
          </w:tcPr>
          <w:p w:rsidR="00963931" w:rsidRPr="00723B42" w:rsidRDefault="00963931" w:rsidP="005B2E63">
            <w:pPr>
              <w:numPr>
                <w:ilvl w:val="0"/>
                <w:numId w:val="26"/>
              </w:numPr>
              <w:bidi/>
              <w:spacing w:after="0" w:line="240" w:lineRule="auto"/>
              <w:ind w:left="95" w:right="90" w:firstLine="0"/>
              <w:jc w:val="center"/>
              <w:rPr>
                <w:rFonts w:asciiTheme="minorBidi" w:hAnsiTheme="minorBidi" w:cstheme="minorBidi"/>
                <w:sz w:val="28"/>
                <w:szCs w:val="28"/>
                <w:rtl/>
                <w:lang w:bidi="ar-IQ"/>
              </w:rPr>
            </w:pPr>
            <w:r>
              <w:rPr>
                <w:rFonts w:asciiTheme="minorBidi" w:hAnsiTheme="minorBidi" w:cstheme="minorBidi"/>
                <w:sz w:val="28"/>
                <w:szCs w:val="28"/>
                <w:rtl/>
              </w:rPr>
              <w:t>هيكل المقرر</w:t>
            </w:r>
          </w:p>
        </w:tc>
      </w:tr>
      <w:tr w:rsidR="00963931" w:rsidRPr="002000F5" w:rsidTr="007D5A53">
        <w:trPr>
          <w:trHeight w:val="182"/>
        </w:trPr>
        <w:tc>
          <w:tcPr>
            <w:tcW w:w="1008" w:type="dxa"/>
            <w:shd w:val="clear" w:color="auto" w:fill="BDD6EE"/>
            <w:vAlign w:val="center"/>
          </w:tcPr>
          <w:p w:rsidR="00963931" w:rsidRPr="00DD25DB" w:rsidRDefault="00963931" w:rsidP="007D5A53">
            <w:pPr>
              <w:bidi/>
              <w:ind w:left="95" w:right="90"/>
              <w:jc w:val="center"/>
              <w:rPr>
                <w:rFonts w:asciiTheme="minorBidi" w:hAnsiTheme="minorBidi" w:cstheme="minorBidi"/>
                <w:sz w:val="28"/>
                <w:szCs w:val="28"/>
                <w:rtl/>
              </w:rPr>
            </w:pPr>
            <w:r w:rsidRPr="00DD25DB">
              <w:rPr>
                <w:rFonts w:asciiTheme="minorBidi" w:hAnsiTheme="minorBidi" w:cstheme="minorBidi"/>
                <w:sz w:val="28"/>
                <w:szCs w:val="28"/>
                <w:rtl/>
              </w:rPr>
              <w:t>الأسبوع</w:t>
            </w:r>
          </w:p>
        </w:tc>
        <w:tc>
          <w:tcPr>
            <w:tcW w:w="1175" w:type="dxa"/>
            <w:shd w:val="clear" w:color="auto" w:fill="BDD6EE"/>
            <w:vAlign w:val="center"/>
          </w:tcPr>
          <w:p w:rsidR="00963931" w:rsidRPr="00DD25DB" w:rsidRDefault="00963931" w:rsidP="007D5A53">
            <w:pPr>
              <w:bidi/>
              <w:ind w:left="95" w:right="90"/>
              <w:jc w:val="center"/>
              <w:rPr>
                <w:rFonts w:asciiTheme="minorBidi" w:hAnsiTheme="minorBidi" w:cstheme="minorBidi"/>
                <w:sz w:val="28"/>
                <w:szCs w:val="28"/>
                <w:rtl/>
              </w:rPr>
            </w:pPr>
            <w:r w:rsidRPr="00DD25DB">
              <w:rPr>
                <w:rFonts w:asciiTheme="minorBidi" w:hAnsiTheme="minorBidi" w:cstheme="minorBidi"/>
                <w:sz w:val="28"/>
                <w:szCs w:val="28"/>
                <w:rtl/>
              </w:rPr>
              <w:t>الساعات</w:t>
            </w:r>
          </w:p>
        </w:tc>
        <w:tc>
          <w:tcPr>
            <w:tcW w:w="1165" w:type="dxa"/>
            <w:shd w:val="clear" w:color="auto" w:fill="BDD6EE"/>
            <w:vAlign w:val="center"/>
          </w:tcPr>
          <w:p w:rsidR="00963931" w:rsidRPr="00DD25DB" w:rsidRDefault="00963931" w:rsidP="007D5A53">
            <w:pPr>
              <w:bidi/>
              <w:ind w:right="90"/>
              <w:jc w:val="center"/>
              <w:rPr>
                <w:rFonts w:asciiTheme="minorBidi" w:hAnsiTheme="minorBidi" w:cstheme="minorBidi"/>
                <w:sz w:val="28"/>
                <w:szCs w:val="28"/>
                <w:rtl/>
              </w:rPr>
            </w:pPr>
            <w:r w:rsidRPr="00DD25DB">
              <w:rPr>
                <w:rFonts w:asciiTheme="minorBidi" w:hAnsiTheme="minorBidi" w:cstheme="minorBidi"/>
                <w:sz w:val="28"/>
                <w:szCs w:val="28"/>
                <w:rtl/>
              </w:rPr>
              <w:t>مخرجات التعلم المطلوبة</w:t>
            </w:r>
          </w:p>
        </w:tc>
        <w:tc>
          <w:tcPr>
            <w:tcW w:w="2880" w:type="dxa"/>
            <w:gridSpan w:val="2"/>
            <w:shd w:val="clear" w:color="auto" w:fill="BDD6EE"/>
            <w:vAlign w:val="center"/>
          </w:tcPr>
          <w:p w:rsidR="00963931" w:rsidRPr="00DD25DB" w:rsidRDefault="007D5A53" w:rsidP="007D5A53">
            <w:pPr>
              <w:ind w:left="95" w:right="90"/>
              <w:jc w:val="center"/>
              <w:rPr>
                <w:rFonts w:asciiTheme="minorBidi" w:hAnsiTheme="minorBidi" w:cstheme="minorBidi"/>
                <w:sz w:val="28"/>
                <w:szCs w:val="28"/>
              </w:rPr>
            </w:pPr>
            <w:r w:rsidRPr="007D5A53">
              <w:rPr>
                <w:rFonts w:asciiTheme="minorBidi" w:hAnsiTheme="minorBidi" w:cs="Arial"/>
                <w:sz w:val="28"/>
                <w:szCs w:val="28"/>
                <w:rtl/>
              </w:rPr>
              <w:t>اسم الوحدة أو الموضوع</w:t>
            </w:r>
          </w:p>
        </w:tc>
        <w:tc>
          <w:tcPr>
            <w:tcW w:w="2160" w:type="dxa"/>
            <w:shd w:val="clear" w:color="auto" w:fill="BDD6EE"/>
            <w:vAlign w:val="center"/>
          </w:tcPr>
          <w:p w:rsidR="00963931" w:rsidRPr="00DD25DB" w:rsidRDefault="007D5A53" w:rsidP="007D5A53">
            <w:pPr>
              <w:ind w:left="95" w:right="90"/>
              <w:jc w:val="center"/>
              <w:rPr>
                <w:rFonts w:asciiTheme="minorBidi" w:hAnsiTheme="minorBidi" w:cstheme="minorBidi"/>
                <w:sz w:val="28"/>
                <w:szCs w:val="28"/>
                <w:rtl/>
              </w:rPr>
            </w:pPr>
            <w:r w:rsidRPr="007D5A53">
              <w:rPr>
                <w:rFonts w:asciiTheme="minorBidi" w:hAnsiTheme="minorBidi" w:cs="Arial"/>
                <w:sz w:val="28"/>
                <w:szCs w:val="28"/>
                <w:rtl/>
              </w:rPr>
              <w:t>أسلوب التعلم</w:t>
            </w:r>
          </w:p>
        </w:tc>
        <w:tc>
          <w:tcPr>
            <w:tcW w:w="1820" w:type="dxa"/>
            <w:shd w:val="clear" w:color="auto" w:fill="BDD6EE"/>
            <w:vAlign w:val="center"/>
          </w:tcPr>
          <w:p w:rsidR="00963931" w:rsidRPr="00DD25DB" w:rsidRDefault="00963931" w:rsidP="007D5A53">
            <w:pPr>
              <w:bidi/>
              <w:ind w:left="95" w:right="90"/>
              <w:jc w:val="center"/>
              <w:rPr>
                <w:rFonts w:asciiTheme="minorBidi" w:hAnsiTheme="minorBidi" w:cstheme="minorBidi"/>
                <w:sz w:val="28"/>
                <w:szCs w:val="28"/>
                <w:rtl/>
              </w:rPr>
            </w:pPr>
            <w:r w:rsidRPr="00DD25DB">
              <w:rPr>
                <w:rFonts w:asciiTheme="minorBidi" w:hAnsiTheme="minorBidi" w:cstheme="minorBidi"/>
                <w:sz w:val="28"/>
                <w:szCs w:val="28"/>
                <w:rtl/>
              </w:rPr>
              <w:t>أسلوب التقييم</w:t>
            </w:r>
          </w:p>
        </w:tc>
      </w:tr>
      <w:tr w:rsidR="00963931" w:rsidRPr="00723B42" w:rsidTr="007D5A53">
        <w:trPr>
          <w:trHeight w:val="70"/>
        </w:trPr>
        <w:tc>
          <w:tcPr>
            <w:tcW w:w="1008" w:type="dxa"/>
            <w:shd w:val="clear" w:color="auto" w:fill="auto"/>
            <w:vAlign w:val="center"/>
          </w:tcPr>
          <w:p w:rsidR="00963931" w:rsidRDefault="00963931" w:rsidP="007D5A53">
            <w:pPr>
              <w:jc w:val="center"/>
            </w:pPr>
            <w:r>
              <w:t>1</w:t>
            </w:r>
          </w:p>
        </w:tc>
        <w:tc>
          <w:tcPr>
            <w:tcW w:w="1175" w:type="dxa"/>
            <w:shd w:val="clear" w:color="auto" w:fill="auto"/>
            <w:vAlign w:val="center"/>
          </w:tcPr>
          <w:p w:rsidR="00963931" w:rsidRDefault="00963931" w:rsidP="007D5A53">
            <w:pPr>
              <w:jc w:val="center"/>
            </w:pPr>
            <w:r>
              <w:t>3</w:t>
            </w:r>
          </w:p>
        </w:tc>
        <w:tc>
          <w:tcPr>
            <w:tcW w:w="1165" w:type="dxa"/>
            <w:shd w:val="clear" w:color="auto" w:fill="auto"/>
            <w:vAlign w:val="center"/>
          </w:tcPr>
          <w:p w:rsidR="00963931" w:rsidRDefault="00963931" w:rsidP="007D5A53">
            <w:pPr>
              <w:jc w:val="center"/>
            </w:pPr>
            <w:r>
              <w:rPr>
                <w:rFonts w:cs="Times New Roman"/>
                <w:rtl/>
              </w:rPr>
              <w:t>Recognizing the Concept of the Report</w:t>
            </w:r>
          </w:p>
        </w:tc>
        <w:tc>
          <w:tcPr>
            <w:tcW w:w="2880" w:type="dxa"/>
            <w:gridSpan w:val="2"/>
            <w:shd w:val="clear" w:color="auto" w:fill="auto"/>
            <w:vAlign w:val="center"/>
          </w:tcPr>
          <w:p w:rsidR="00963931" w:rsidRDefault="00963931" w:rsidP="007D5A53">
            <w:pPr>
              <w:jc w:val="center"/>
            </w:pPr>
            <w:r>
              <w:rPr>
                <w:rFonts w:cs="Times New Roman"/>
                <w:rtl/>
              </w:rPr>
              <w:t>Introduction to the Forensic Report</w:t>
            </w:r>
          </w:p>
        </w:tc>
        <w:tc>
          <w:tcPr>
            <w:tcW w:w="2160" w:type="dxa"/>
            <w:shd w:val="clear" w:color="auto" w:fill="auto"/>
            <w:vAlign w:val="center"/>
          </w:tcPr>
          <w:p w:rsidR="00963931" w:rsidRDefault="00963931" w:rsidP="007D5A53">
            <w:pPr>
              <w:bidi/>
              <w:jc w:val="center"/>
            </w:pPr>
            <w:r>
              <w:rPr>
                <w:rFonts w:cs="Times New Roman"/>
                <w:rtl/>
              </w:rPr>
              <w:t>محاضرة</w:t>
            </w:r>
          </w:p>
        </w:tc>
        <w:tc>
          <w:tcPr>
            <w:tcW w:w="1820" w:type="dxa"/>
            <w:shd w:val="clear" w:color="auto" w:fill="auto"/>
            <w:vAlign w:val="center"/>
          </w:tcPr>
          <w:p w:rsidR="00963931" w:rsidRDefault="00963931" w:rsidP="007D5A53">
            <w:pPr>
              <w:jc w:val="center"/>
            </w:pPr>
            <w:r>
              <w:rPr>
                <w:rFonts w:cs="Times New Roman"/>
                <w:rtl/>
              </w:rPr>
              <w:t>Daily Question</w:t>
            </w:r>
          </w:p>
        </w:tc>
      </w:tr>
      <w:tr w:rsidR="00963931" w:rsidRPr="00723B42" w:rsidTr="007D5A53">
        <w:trPr>
          <w:trHeight w:val="70"/>
        </w:trPr>
        <w:tc>
          <w:tcPr>
            <w:tcW w:w="1008" w:type="dxa"/>
            <w:shd w:val="clear" w:color="auto" w:fill="auto"/>
            <w:vAlign w:val="center"/>
          </w:tcPr>
          <w:p w:rsidR="00963931" w:rsidRDefault="00963931" w:rsidP="007D5A53">
            <w:pPr>
              <w:jc w:val="center"/>
            </w:pPr>
            <w:r>
              <w:t>2</w:t>
            </w:r>
          </w:p>
        </w:tc>
        <w:tc>
          <w:tcPr>
            <w:tcW w:w="1175" w:type="dxa"/>
            <w:shd w:val="clear" w:color="auto" w:fill="auto"/>
            <w:vAlign w:val="center"/>
          </w:tcPr>
          <w:p w:rsidR="00963931" w:rsidRDefault="00963931" w:rsidP="007D5A53">
            <w:pPr>
              <w:jc w:val="center"/>
            </w:pPr>
            <w:r>
              <w:t>3</w:t>
            </w:r>
          </w:p>
        </w:tc>
        <w:tc>
          <w:tcPr>
            <w:tcW w:w="1165" w:type="dxa"/>
            <w:shd w:val="clear" w:color="auto" w:fill="auto"/>
            <w:vAlign w:val="center"/>
          </w:tcPr>
          <w:p w:rsidR="00963931" w:rsidRDefault="00963931" w:rsidP="007D5A53">
            <w:pPr>
              <w:jc w:val="center"/>
            </w:pPr>
            <w:r>
              <w:rPr>
                <w:rFonts w:cs="Times New Roman"/>
                <w:rtl/>
              </w:rPr>
              <w:t>Understanding Types of Reports</w:t>
            </w:r>
          </w:p>
        </w:tc>
        <w:tc>
          <w:tcPr>
            <w:tcW w:w="2880" w:type="dxa"/>
            <w:gridSpan w:val="2"/>
            <w:shd w:val="clear" w:color="auto" w:fill="auto"/>
            <w:vAlign w:val="center"/>
          </w:tcPr>
          <w:p w:rsidR="00963931" w:rsidRDefault="00963931" w:rsidP="007D5A53">
            <w:pPr>
              <w:jc w:val="center"/>
            </w:pPr>
            <w:r>
              <w:rPr>
                <w:rFonts w:cs="Times New Roman"/>
                <w:rtl/>
              </w:rPr>
              <w:t>Types of Forensic Reports</w:t>
            </w:r>
          </w:p>
        </w:tc>
        <w:tc>
          <w:tcPr>
            <w:tcW w:w="2160" w:type="dxa"/>
            <w:shd w:val="clear" w:color="auto" w:fill="auto"/>
            <w:vAlign w:val="center"/>
          </w:tcPr>
          <w:p w:rsidR="00963931" w:rsidRDefault="00963931" w:rsidP="007D5A53">
            <w:pPr>
              <w:bidi/>
              <w:jc w:val="center"/>
            </w:pPr>
            <w:r>
              <w:rPr>
                <w:rFonts w:cs="Times New Roman"/>
                <w:rtl/>
              </w:rPr>
              <w:t>محاضرة</w:t>
            </w:r>
          </w:p>
        </w:tc>
        <w:tc>
          <w:tcPr>
            <w:tcW w:w="1820" w:type="dxa"/>
            <w:shd w:val="clear" w:color="auto" w:fill="auto"/>
            <w:vAlign w:val="center"/>
          </w:tcPr>
          <w:p w:rsidR="00963931" w:rsidRDefault="00963931" w:rsidP="007D5A53">
            <w:pPr>
              <w:jc w:val="center"/>
            </w:pPr>
            <w:r>
              <w:rPr>
                <w:rFonts w:cs="Times New Roman"/>
                <w:rtl/>
              </w:rPr>
              <w:t>Discussion</w:t>
            </w:r>
          </w:p>
        </w:tc>
      </w:tr>
      <w:tr w:rsidR="00963931" w:rsidRPr="00723B42" w:rsidTr="007D5A53">
        <w:trPr>
          <w:trHeight w:val="70"/>
        </w:trPr>
        <w:tc>
          <w:tcPr>
            <w:tcW w:w="1008" w:type="dxa"/>
            <w:shd w:val="clear" w:color="auto" w:fill="auto"/>
            <w:vAlign w:val="center"/>
          </w:tcPr>
          <w:p w:rsidR="00963931" w:rsidRDefault="00963931" w:rsidP="007D5A53">
            <w:pPr>
              <w:jc w:val="center"/>
            </w:pPr>
            <w:r>
              <w:t>3</w:t>
            </w:r>
          </w:p>
        </w:tc>
        <w:tc>
          <w:tcPr>
            <w:tcW w:w="1175" w:type="dxa"/>
            <w:shd w:val="clear" w:color="auto" w:fill="auto"/>
            <w:vAlign w:val="center"/>
          </w:tcPr>
          <w:p w:rsidR="00963931" w:rsidRDefault="00963931" w:rsidP="007D5A53">
            <w:pPr>
              <w:jc w:val="center"/>
            </w:pPr>
            <w:r>
              <w:t>3</w:t>
            </w:r>
          </w:p>
        </w:tc>
        <w:tc>
          <w:tcPr>
            <w:tcW w:w="1165" w:type="dxa"/>
            <w:shd w:val="clear" w:color="auto" w:fill="auto"/>
            <w:vAlign w:val="center"/>
          </w:tcPr>
          <w:p w:rsidR="00963931" w:rsidRDefault="00963931" w:rsidP="007D5A53">
            <w:pPr>
              <w:jc w:val="center"/>
            </w:pPr>
            <w:r>
              <w:rPr>
                <w:rFonts w:cs="Times New Roman"/>
                <w:rtl/>
              </w:rPr>
              <w:t>Knowing the Elements of the Report</w:t>
            </w:r>
          </w:p>
        </w:tc>
        <w:tc>
          <w:tcPr>
            <w:tcW w:w="2880" w:type="dxa"/>
            <w:gridSpan w:val="2"/>
            <w:shd w:val="clear" w:color="auto" w:fill="auto"/>
            <w:vAlign w:val="center"/>
          </w:tcPr>
          <w:p w:rsidR="00963931" w:rsidRDefault="00963931" w:rsidP="007D5A53">
            <w:pPr>
              <w:jc w:val="center"/>
            </w:pPr>
            <w:r>
              <w:rPr>
                <w:rFonts w:cs="Times New Roman"/>
                <w:rtl/>
              </w:rPr>
              <w:t>Components of the Forensic Report</w:t>
            </w:r>
          </w:p>
        </w:tc>
        <w:tc>
          <w:tcPr>
            <w:tcW w:w="2160" w:type="dxa"/>
            <w:shd w:val="clear" w:color="auto" w:fill="auto"/>
            <w:vAlign w:val="center"/>
          </w:tcPr>
          <w:p w:rsidR="00963931" w:rsidRDefault="00963931" w:rsidP="007D5A53">
            <w:pPr>
              <w:jc w:val="center"/>
            </w:pPr>
            <w:r>
              <w:rPr>
                <w:rFonts w:cs="Times New Roman"/>
                <w:rtl/>
              </w:rPr>
              <w:t>Lecture + Presentation</w:t>
            </w:r>
          </w:p>
        </w:tc>
        <w:tc>
          <w:tcPr>
            <w:tcW w:w="1820" w:type="dxa"/>
            <w:shd w:val="clear" w:color="auto" w:fill="auto"/>
            <w:vAlign w:val="center"/>
          </w:tcPr>
          <w:p w:rsidR="00963931" w:rsidRDefault="00963931" w:rsidP="007D5A53">
            <w:pPr>
              <w:jc w:val="center"/>
            </w:pPr>
            <w:r>
              <w:rPr>
                <w:rFonts w:cs="Times New Roman"/>
                <w:rtl/>
              </w:rPr>
              <w:t>Question</w:t>
            </w:r>
          </w:p>
        </w:tc>
      </w:tr>
      <w:tr w:rsidR="00963931" w:rsidRPr="00723B42" w:rsidTr="007D5A53">
        <w:trPr>
          <w:trHeight w:val="70"/>
        </w:trPr>
        <w:tc>
          <w:tcPr>
            <w:tcW w:w="1008" w:type="dxa"/>
            <w:shd w:val="clear" w:color="auto" w:fill="auto"/>
            <w:vAlign w:val="center"/>
          </w:tcPr>
          <w:p w:rsidR="00963931" w:rsidRDefault="00963931" w:rsidP="007D5A53">
            <w:pPr>
              <w:jc w:val="center"/>
            </w:pPr>
            <w:r>
              <w:t>4</w:t>
            </w:r>
          </w:p>
        </w:tc>
        <w:tc>
          <w:tcPr>
            <w:tcW w:w="1175" w:type="dxa"/>
            <w:shd w:val="clear" w:color="auto" w:fill="auto"/>
            <w:vAlign w:val="center"/>
          </w:tcPr>
          <w:p w:rsidR="00963931" w:rsidRDefault="00963931" w:rsidP="007D5A53">
            <w:pPr>
              <w:jc w:val="center"/>
            </w:pPr>
            <w:r>
              <w:t>3</w:t>
            </w:r>
          </w:p>
        </w:tc>
        <w:tc>
          <w:tcPr>
            <w:tcW w:w="1165" w:type="dxa"/>
            <w:shd w:val="clear" w:color="auto" w:fill="auto"/>
            <w:vAlign w:val="center"/>
          </w:tcPr>
          <w:p w:rsidR="00963931" w:rsidRDefault="00963931" w:rsidP="007D5A53">
            <w:pPr>
              <w:jc w:val="center"/>
            </w:pPr>
            <w:r>
              <w:rPr>
                <w:rFonts w:cs="Times New Roman"/>
                <w:rtl/>
              </w:rPr>
              <w:t>Organizing Information</w:t>
            </w:r>
          </w:p>
        </w:tc>
        <w:tc>
          <w:tcPr>
            <w:tcW w:w="2880" w:type="dxa"/>
            <w:gridSpan w:val="2"/>
            <w:shd w:val="clear" w:color="auto" w:fill="auto"/>
            <w:vAlign w:val="center"/>
          </w:tcPr>
          <w:p w:rsidR="00963931" w:rsidRDefault="00963931" w:rsidP="007D5A53">
            <w:pPr>
              <w:jc w:val="center"/>
            </w:pPr>
            <w:r>
              <w:rPr>
                <w:rFonts w:cs="Times New Roman"/>
                <w:rtl/>
              </w:rPr>
              <w:t>Methods of Organizing the Report</w:t>
            </w:r>
          </w:p>
        </w:tc>
        <w:tc>
          <w:tcPr>
            <w:tcW w:w="2160" w:type="dxa"/>
            <w:shd w:val="clear" w:color="auto" w:fill="auto"/>
            <w:vAlign w:val="center"/>
          </w:tcPr>
          <w:p w:rsidR="00963931" w:rsidRDefault="00963931" w:rsidP="007D5A53">
            <w:pPr>
              <w:bidi/>
              <w:jc w:val="center"/>
            </w:pPr>
            <w:r>
              <w:rPr>
                <w:rFonts w:cs="Times New Roman"/>
                <w:rtl/>
              </w:rPr>
              <w:t>محاضرة</w:t>
            </w:r>
          </w:p>
        </w:tc>
        <w:tc>
          <w:tcPr>
            <w:tcW w:w="1820" w:type="dxa"/>
            <w:shd w:val="clear" w:color="auto" w:fill="auto"/>
            <w:vAlign w:val="center"/>
          </w:tcPr>
          <w:p w:rsidR="00963931" w:rsidRDefault="00963931" w:rsidP="007D5A53">
            <w:pPr>
              <w:jc w:val="center"/>
            </w:pPr>
            <w:r>
              <w:rPr>
                <w:rFonts w:cs="Times New Roman"/>
                <w:rtl/>
              </w:rPr>
              <w:t>Assignment</w:t>
            </w:r>
          </w:p>
        </w:tc>
      </w:tr>
      <w:tr w:rsidR="00963931" w:rsidRPr="00723B42" w:rsidTr="007D5A53">
        <w:trPr>
          <w:trHeight w:val="181"/>
        </w:trPr>
        <w:tc>
          <w:tcPr>
            <w:tcW w:w="1008" w:type="dxa"/>
            <w:shd w:val="clear" w:color="auto" w:fill="auto"/>
            <w:vAlign w:val="center"/>
          </w:tcPr>
          <w:p w:rsidR="00963931" w:rsidRDefault="00963931" w:rsidP="007D5A53">
            <w:pPr>
              <w:jc w:val="center"/>
            </w:pPr>
            <w:r>
              <w:t>5</w:t>
            </w:r>
          </w:p>
        </w:tc>
        <w:tc>
          <w:tcPr>
            <w:tcW w:w="1175" w:type="dxa"/>
            <w:shd w:val="clear" w:color="auto" w:fill="auto"/>
            <w:vAlign w:val="center"/>
          </w:tcPr>
          <w:p w:rsidR="00963931" w:rsidRDefault="00963931" w:rsidP="007D5A53">
            <w:pPr>
              <w:jc w:val="center"/>
            </w:pPr>
            <w:r>
              <w:t>3</w:t>
            </w:r>
          </w:p>
        </w:tc>
        <w:tc>
          <w:tcPr>
            <w:tcW w:w="1165" w:type="dxa"/>
            <w:shd w:val="clear" w:color="auto" w:fill="auto"/>
            <w:vAlign w:val="center"/>
          </w:tcPr>
          <w:p w:rsidR="00963931" w:rsidRDefault="00963931" w:rsidP="007D5A53">
            <w:pPr>
              <w:jc w:val="center"/>
            </w:pPr>
            <w:r>
              <w:rPr>
                <w:rFonts w:cs="Times New Roman"/>
                <w:rtl/>
              </w:rPr>
              <w:t>Using Scientific Language</w:t>
            </w:r>
          </w:p>
        </w:tc>
        <w:tc>
          <w:tcPr>
            <w:tcW w:w="2880" w:type="dxa"/>
            <w:gridSpan w:val="2"/>
            <w:shd w:val="clear" w:color="auto" w:fill="auto"/>
            <w:vAlign w:val="center"/>
          </w:tcPr>
          <w:p w:rsidR="00963931" w:rsidRDefault="00963931" w:rsidP="007D5A53">
            <w:pPr>
              <w:jc w:val="center"/>
            </w:pPr>
            <w:r>
              <w:rPr>
                <w:rFonts w:cs="Times New Roman"/>
                <w:rtl/>
              </w:rPr>
              <w:t>Legal and Technical Language</w:t>
            </w:r>
          </w:p>
        </w:tc>
        <w:tc>
          <w:tcPr>
            <w:tcW w:w="2160" w:type="dxa"/>
            <w:shd w:val="clear" w:color="auto" w:fill="auto"/>
            <w:vAlign w:val="center"/>
          </w:tcPr>
          <w:p w:rsidR="00963931" w:rsidRDefault="00963931" w:rsidP="007D5A53">
            <w:pPr>
              <w:bidi/>
              <w:jc w:val="center"/>
            </w:pPr>
            <w:r>
              <w:rPr>
                <w:rFonts w:cs="Times New Roman"/>
                <w:rtl/>
              </w:rPr>
              <w:t>محاضرة</w:t>
            </w:r>
          </w:p>
        </w:tc>
        <w:tc>
          <w:tcPr>
            <w:tcW w:w="1820" w:type="dxa"/>
            <w:shd w:val="clear" w:color="auto" w:fill="auto"/>
            <w:vAlign w:val="center"/>
          </w:tcPr>
          <w:p w:rsidR="00963931" w:rsidRDefault="00963931" w:rsidP="007D5A53">
            <w:pPr>
              <w:jc w:val="center"/>
            </w:pPr>
            <w:r>
              <w:rPr>
                <w:rFonts w:cs="Times New Roman"/>
                <w:rtl/>
              </w:rPr>
              <w:t>Short Quiz</w:t>
            </w:r>
          </w:p>
        </w:tc>
      </w:tr>
      <w:tr w:rsidR="00963931" w:rsidRPr="00723B42" w:rsidTr="007D5A53">
        <w:trPr>
          <w:trHeight w:val="181"/>
        </w:trPr>
        <w:tc>
          <w:tcPr>
            <w:tcW w:w="1008" w:type="dxa"/>
            <w:shd w:val="clear" w:color="auto" w:fill="auto"/>
            <w:vAlign w:val="center"/>
          </w:tcPr>
          <w:p w:rsidR="00963931" w:rsidRDefault="00963931" w:rsidP="007D5A53">
            <w:pPr>
              <w:jc w:val="center"/>
            </w:pPr>
            <w:r>
              <w:t>6</w:t>
            </w:r>
          </w:p>
        </w:tc>
        <w:tc>
          <w:tcPr>
            <w:tcW w:w="1175" w:type="dxa"/>
            <w:shd w:val="clear" w:color="auto" w:fill="auto"/>
            <w:vAlign w:val="center"/>
          </w:tcPr>
          <w:p w:rsidR="00963931" w:rsidRDefault="00963931" w:rsidP="007D5A53">
            <w:pPr>
              <w:jc w:val="center"/>
            </w:pPr>
            <w:r>
              <w:t>3</w:t>
            </w:r>
          </w:p>
        </w:tc>
        <w:tc>
          <w:tcPr>
            <w:tcW w:w="1165" w:type="dxa"/>
            <w:shd w:val="clear" w:color="auto" w:fill="auto"/>
            <w:vAlign w:val="center"/>
          </w:tcPr>
          <w:p w:rsidR="00963931" w:rsidRDefault="00963931" w:rsidP="007D5A53">
            <w:pPr>
              <w:jc w:val="center"/>
            </w:pPr>
            <w:r>
              <w:rPr>
                <w:rFonts w:cs="Times New Roman"/>
                <w:rtl/>
              </w:rPr>
              <w:t>Writing Application</w:t>
            </w:r>
          </w:p>
        </w:tc>
        <w:tc>
          <w:tcPr>
            <w:tcW w:w="2880" w:type="dxa"/>
            <w:gridSpan w:val="2"/>
            <w:shd w:val="clear" w:color="auto" w:fill="auto"/>
            <w:vAlign w:val="center"/>
          </w:tcPr>
          <w:p w:rsidR="00963931" w:rsidRDefault="00963931" w:rsidP="007D5A53">
            <w:pPr>
              <w:jc w:val="center"/>
            </w:pPr>
            <w:r>
              <w:rPr>
                <w:rFonts w:cs="Times New Roman"/>
                <w:rtl/>
              </w:rPr>
              <w:t>Writing Simple Reports</w:t>
            </w:r>
          </w:p>
        </w:tc>
        <w:tc>
          <w:tcPr>
            <w:tcW w:w="2160" w:type="dxa"/>
            <w:shd w:val="clear" w:color="auto" w:fill="auto"/>
            <w:vAlign w:val="center"/>
          </w:tcPr>
          <w:p w:rsidR="00963931" w:rsidRDefault="00963931" w:rsidP="007D5A53">
            <w:pPr>
              <w:bidi/>
              <w:jc w:val="center"/>
            </w:pPr>
            <w:r>
              <w:rPr>
                <w:rFonts w:cs="Times New Roman"/>
                <w:rtl/>
              </w:rPr>
              <w:t>عملي</w:t>
            </w:r>
          </w:p>
        </w:tc>
        <w:tc>
          <w:tcPr>
            <w:tcW w:w="1820" w:type="dxa"/>
            <w:shd w:val="clear" w:color="auto" w:fill="auto"/>
            <w:vAlign w:val="center"/>
          </w:tcPr>
          <w:p w:rsidR="00963931" w:rsidRDefault="00963931" w:rsidP="007D5A53">
            <w:pPr>
              <w:jc w:val="center"/>
            </w:pPr>
            <w:r>
              <w:rPr>
                <w:rFonts w:cs="Times New Roman"/>
                <w:rtl/>
              </w:rPr>
              <w:t>Practical Application</w:t>
            </w:r>
          </w:p>
        </w:tc>
      </w:tr>
      <w:tr w:rsidR="00963931" w:rsidRPr="00723B42" w:rsidTr="007D5A53">
        <w:trPr>
          <w:trHeight w:val="181"/>
        </w:trPr>
        <w:tc>
          <w:tcPr>
            <w:tcW w:w="1008" w:type="dxa"/>
            <w:shd w:val="clear" w:color="auto" w:fill="auto"/>
            <w:vAlign w:val="center"/>
          </w:tcPr>
          <w:p w:rsidR="00963931" w:rsidRDefault="00963931" w:rsidP="007D5A53">
            <w:pPr>
              <w:jc w:val="center"/>
            </w:pPr>
            <w:r>
              <w:t>7</w:t>
            </w:r>
          </w:p>
        </w:tc>
        <w:tc>
          <w:tcPr>
            <w:tcW w:w="1175" w:type="dxa"/>
            <w:shd w:val="clear" w:color="auto" w:fill="auto"/>
            <w:vAlign w:val="center"/>
          </w:tcPr>
          <w:p w:rsidR="00963931" w:rsidRDefault="00963931" w:rsidP="007D5A53">
            <w:pPr>
              <w:jc w:val="center"/>
            </w:pPr>
            <w:r>
              <w:t>3</w:t>
            </w:r>
          </w:p>
        </w:tc>
        <w:tc>
          <w:tcPr>
            <w:tcW w:w="1165" w:type="dxa"/>
            <w:shd w:val="clear" w:color="auto" w:fill="auto"/>
            <w:vAlign w:val="center"/>
          </w:tcPr>
          <w:p w:rsidR="00963931" w:rsidRDefault="00963931" w:rsidP="007D5A53">
            <w:pPr>
              <w:jc w:val="center"/>
            </w:pPr>
            <w:r>
              <w:rPr>
                <w:rFonts w:cs="Times New Roman"/>
                <w:rtl/>
              </w:rPr>
              <w:t>Analyzing Reports</w:t>
            </w:r>
          </w:p>
        </w:tc>
        <w:tc>
          <w:tcPr>
            <w:tcW w:w="2880" w:type="dxa"/>
            <w:gridSpan w:val="2"/>
            <w:shd w:val="clear" w:color="auto" w:fill="auto"/>
            <w:vAlign w:val="center"/>
          </w:tcPr>
          <w:p w:rsidR="00963931" w:rsidRDefault="00963931" w:rsidP="007D5A53">
            <w:pPr>
              <w:jc w:val="center"/>
            </w:pPr>
            <w:r>
              <w:rPr>
                <w:rFonts w:cs="Times New Roman"/>
                <w:rtl/>
              </w:rPr>
              <w:t>Samples of Forensic Reports</w:t>
            </w:r>
          </w:p>
        </w:tc>
        <w:tc>
          <w:tcPr>
            <w:tcW w:w="2160" w:type="dxa"/>
            <w:shd w:val="clear" w:color="auto" w:fill="auto"/>
            <w:vAlign w:val="center"/>
          </w:tcPr>
          <w:p w:rsidR="00963931" w:rsidRDefault="00963931" w:rsidP="007D5A53">
            <w:pPr>
              <w:jc w:val="center"/>
            </w:pPr>
            <w:r>
              <w:rPr>
                <w:rFonts w:cs="Times New Roman"/>
                <w:rtl/>
              </w:rPr>
              <w:t>Discussion</w:t>
            </w:r>
          </w:p>
        </w:tc>
        <w:tc>
          <w:tcPr>
            <w:tcW w:w="1820" w:type="dxa"/>
            <w:shd w:val="clear" w:color="auto" w:fill="auto"/>
            <w:vAlign w:val="center"/>
          </w:tcPr>
          <w:p w:rsidR="00963931" w:rsidRDefault="00963931" w:rsidP="007D5A53">
            <w:pPr>
              <w:jc w:val="center"/>
            </w:pPr>
            <w:r>
              <w:rPr>
                <w:rFonts w:cs="Times New Roman"/>
                <w:rtl/>
              </w:rPr>
              <w:t>Assignment</w:t>
            </w:r>
          </w:p>
        </w:tc>
      </w:tr>
      <w:tr w:rsidR="00963931" w:rsidRPr="00723B42" w:rsidTr="007D5A53">
        <w:trPr>
          <w:trHeight w:val="181"/>
        </w:trPr>
        <w:tc>
          <w:tcPr>
            <w:tcW w:w="1008" w:type="dxa"/>
            <w:shd w:val="clear" w:color="auto" w:fill="auto"/>
            <w:vAlign w:val="center"/>
          </w:tcPr>
          <w:p w:rsidR="00963931" w:rsidRDefault="00963931" w:rsidP="007D5A53">
            <w:pPr>
              <w:jc w:val="center"/>
            </w:pPr>
            <w:r>
              <w:t>8</w:t>
            </w:r>
          </w:p>
        </w:tc>
        <w:tc>
          <w:tcPr>
            <w:tcW w:w="1175" w:type="dxa"/>
            <w:shd w:val="clear" w:color="auto" w:fill="auto"/>
            <w:vAlign w:val="center"/>
          </w:tcPr>
          <w:p w:rsidR="00963931" w:rsidRDefault="00963931" w:rsidP="007D5A53">
            <w:pPr>
              <w:jc w:val="center"/>
            </w:pPr>
            <w:r>
              <w:t>3</w:t>
            </w:r>
          </w:p>
        </w:tc>
        <w:tc>
          <w:tcPr>
            <w:tcW w:w="1165" w:type="dxa"/>
            <w:shd w:val="clear" w:color="auto" w:fill="auto"/>
            <w:vAlign w:val="center"/>
          </w:tcPr>
          <w:p w:rsidR="00963931" w:rsidRDefault="00963931" w:rsidP="007D5A53">
            <w:pPr>
              <w:jc w:val="center"/>
            </w:pPr>
            <w:r>
              <w:rPr>
                <w:rFonts w:cs="Times New Roman"/>
                <w:rtl/>
              </w:rPr>
              <w:t>Developing Skills</w:t>
            </w:r>
          </w:p>
        </w:tc>
        <w:tc>
          <w:tcPr>
            <w:tcW w:w="2880" w:type="dxa"/>
            <w:gridSpan w:val="2"/>
            <w:shd w:val="clear" w:color="auto" w:fill="auto"/>
            <w:vAlign w:val="center"/>
          </w:tcPr>
          <w:p w:rsidR="00963931" w:rsidRDefault="00963931" w:rsidP="007D5A53">
            <w:pPr>
              <w:jc w:val="center"/>
            </w:pPr>
            <w:r>
              <w:rPr>
                <w:rFonts w:cs="Times New Roman"/>
                <w:rtl/>
              </w:rPr>
              <w:t>Improving Writing Style</w:t>
            </w:r>
          </w:p>
        </w:tc>
        <w:tc>
          <w:tcPr>
            <w:tcW w:w="2160" w:type="dxa"/>
            <w:shd w:val="clear" w:color="auto" w:fill="auto"/>
            <w:vAlign w:val="center"/>
          </w:tcPr>
          <w:p w:rsidR="00963931" w:rsidRDefault="00963931" w:rsidP="007D5A53">
            <w:pPr>
              <w:bidi/>
              <w:jc w:val="center"/>
            </w:pPr>
            <w:r>
              <w:rPr>
                <w:rFonts w:cs="Times New Roman"/>
                <w:rtl/>
              </w:rPr>
              <w:t>عملي</w:t>
            </w:r>
          </w:p>
        </w:tc>
        <w:tc>
          <w:tcPr>
            <w:tcW w:w="1820" w:type="dxa"/>
            <w:shd w:val="clear" w:color="auto" w:fill="auto"/>
            <w:vAlign w:val="center"/>
          </w:tcPr>
          <w:p w:rsidR="00963931" w:rsidRDefault="00963931" w:rsidP="007D5A53">
            <w:pPr>
              <w:bidi/>
              <w:jc w:val="center"/>
            </w:pPr>
            <w:r>
              <w:rPr>
                <w:rFonts w:cs="Times New Roman"/>
                <w:rtl/>
              </w:rPr>
              <w:t>اختبار</w:t>
            </w:r>
          </w:p>
        </w:tc>
      </w:tr>
      <w:tr w:rsidR="00963931" w:rsidRPr="00723B42" w:rsidTr="007D5A53">
        <w:trPr>
          <w:trHeight w:val="181"/>
        </w:trPr>
        <w:tc>
          <w:tcPr>
            <w:tcW w:w="1008" w:type="dxa"/>
            <w:shd w:val="clear" w:color="auto" w:fill="auto"/>
            <w:vAlign w:val="center"/>
          </w:tcPr>
          <w:p w:rsidR="00963931" w:rsidRDefault="00963931" w:rsidP="007D5A53">
            <w:pPr>
              <w:jc w:val="center"/>
            </w:pPr>
            <w:r>
              <w:t>9</w:t>
            </w:r>
          </w:p>
        </w:tc>
        <w:tc>
          <w:tcPr>
            <w:tcW w:w="1175" w:type="dxa"/>
            <w:shd w:val="clear" w:color="auto" w:fill="auto"/>
            <w:vAlign w:val="center"/>
          </w:tcPr>
          <w:p w:rsidR="00963931" w:rsidRDefault="00963931" w:rsidP="007D5A53">
            <w:pPr>
              <w:jc w:val="center"/>
            </w:pPr>
            <w:r>
              <w:t>3</w:t>
            </w:r>
          </w:p>
        </w:tc>
        <w:tc>
          <w:tcPr>
            <w:tcW w:w="1165" w:type="dxa"/>
            <w:shd w:val="clear" w:color="auto" w:fill="auto"/>
            <w:vAlign w:val="center"/>
          </w:tcPr>
          <w:p w:rsidR="00963931" w:rsidRDefault="00963931" w:rsidP="007D5A53">
            <w:pPr>
              <w:jc w:val="center"/>
            </w:pPr>
            <w:r>
              <w:rPr>
                <w:rFonts w:cs="Times New Roman"/>
                <w:rtl/>
              </w:rPr>
              <w:t>Linking Evidence</w:t>
            </w:r>
          </w:p>
        </w:tc>
        <w:tc>
          <w:tcPr>
            <w:tcW w:w="2880" w:type="dxa"/>
            <w:gridSpan w:val="2"/>
            <w:shd w:val="clear" w:color="auto" w:fill="auto"/>
            <w:vAlign w:val="center"/>
          </w:tcPr>
          <w:p w:rsidR="00963931" w:rsidRDefault="00963931" w:rsidP="007D5A53">
            <w:pPr>
              <w:jc w:val="center"/>
            </w:pPr>
            <w:r>
              <w:rPr>
                <w:rFonts w:cs="Times New Roman"/>
                <w:rtl/>
              </w:rPr>
              <w:t>Documenting Evidence in the Report</w:t>
            </w:r>
          </w:p>
        </w:tc>
        <w:tc>
          <w:tcPr>
            <w:tcW w:w="2160" w:type="dxa"/>
            <w:shd w:val="clear" w:color="auto" w:fill="auto"/>
            <w:vAlign w:val="center"/>
          </w:tcPr>
          <w:p w:rsidR="00963931" w:rsidRDefault="00963931" w:rsidP="007D5A53">
            <w:pPr>
              <w:bidi/>
              <w:jc w:val="center"/>
            </w:pPr>
            <w:r>
              <w:rPr>
                <w:rFonts w:cs="Times New Roman"/>
                <w:rtl/>
              </w:rPr>
              <w:t>محاضرة</w:t>
            </w:r>
          </w:p>
        </w:tc>
        <w:tc>
          <w:tcPr>
            <w:tcW w:w="1820" w:type="dxa"/>
            <w:shd w:val="clear" w:color="auto" w:fill="auto"/>
            <w:vAlign w:val="center"/>
          </w:tcPr>
          <w:p w:rsidR="00963931" w:rsidRDefault="00963931" w:rsidP="007D5A53">
            <w:pPr>
              <w:jc w:val="center"/>
            </w:pPr>
            <w:r>
              <w:rPr>
                <w:rFonts w:cs="Times New Roman"/>
                <w:rtl/>
              </w:rPr>
              <w:t>Discussion</w:t>
            </w:r>
          </w:p>
        </w:tc>
      </w:tr>
      <w:tr w:rsidR="00963931" w:rsidRPr="00723B42" w:rsidTr="007D5A53">
        <w:trPr>
          <w:trHeight w:val="181"/>
        </w:trPr>
        <w:tc>
          <w:tcPr>
            <w:tcW w:w="1008" w:type="dxa"/>
            <w:shd w:val="clear" w:color="auto" w:fill="auto"/>
            <w:vAlign w:val="center"/>
          </w:tcPr>
          <w:p w:rsidR="00963931" w:rsidRDefault="00963931" w:rsidP="007D5A53">
            <w:pPr>
              <w:jc w:val="center"/>
            </w:pPr>
            <w:r>
              <w:t>10</w:t>
            </w:r>
          </w:p>
        </w:tc>
        <w:tc>
          <w:tcPr>
            <w:tcW w:w="1175" w:type="dxa"/>
            <w:shd w:val="clear" w:color="auto" w:fill="auto"/>
            <w:vAlign w:val="center"/>
          </w:tcPr>
          <w:p w:rsidR="00963931" w:rsidRDefault="00963931" w:rsidP="007D5A53">
            <w:pPr>
              <w:jc w:val="center"/>
            </w:pPr>
            <w:r>
              <w:t>3</w:t>
            </w:r>
          </w:p>
        </w:tc>
        <w:tc>
          <w:tcPr>
            <w:tcW w:w="1165" w:type="dxa"/>
            <w:shd w:val="clear" w:color="auto" w:fill="auto"/>
            <w:vAlign w:val="center"/>
          </w:tcPr>
          <w:p w:rsidR="00963931" w:rsidRDefault="00963931" w:rsidP="007D5A53">
            <w:pPr>
              <w:jc w:val="center"/>
            </w:pPr>
            <w:r>
              <w:rPr>
                <w:rFonts w:cs="Times New Roman"/>
                <w:rtl/>
              </w:rPr>
              <w:t>Accuracy in Documentation</w:t>
            </w:r>
          </w:p>
        </w:tc>
        <w:tc>
          <w:tcPr>
            <w:tcW w:w="2880" w:type="dxa"/>
            <w:gridSpan w:val="2"/>
            <w:shd w:val="clear" w:color="auto" w:fill="auto"/>
            <w:vAlign w:val="center"/>
          </w:tcPr>
          <w:p w:rsidR="00963931" w:rsidRDefault="00963931" w:rsidP="007D5A53">
            <w:pPr>
              <w:jc w:val="center"/>
            </w:pPr>
            <w:r>
              <w:rPr>
                <w:rFonts w:cs="Times New Roman"/>
                <w:rtl/>
              </w:rPr>
              <w:t>Common Errors</w:t>
            </w:r>
          </w:p>
        </w:tc>
        <w:tc>
          <w:tcPr>
            <w:tcW w:w="2160" w:type="dxa"/>
            <w:shd w:val="clear" w:color="auto" w:fill="auto"/>
            <w:vAlign w:val="center"/>
          </w:tcPr>
          <w:p w:rsidR="00963931" w:rsidRDefault="00963931" w:rsidP="007D5A53">
            <w:pPr>
              <w:bidi/>
              <w:jc w:val="center"/>
            </w:pPr>
            <w:r>
              <w:rPr>
                <w:rFonts w:cs="Times New Roman"/>
                <w:rtl/>
              </w:rPr>
              <w:t>محاضرة</w:t>
            </w:r>
          </w:p>
        </w:tc>
        <w:tc>
          <w:tcPr>
            <w:tcW w:w="1820" w:type="dxa"/>
            <w:shd w:val="clear" w:color="auto" w:fill="auto"/>
            <w:vAlign w:val="center"/>
          </w:tcPr>
          <w:p w:rsidR="00963931" w:rsidRDefault="00963931" w:rsidP="007D5A53">
            <w:pPr>
              <w:jc w:val="center"/>
            </w:pPr>
            <w:r>
              <w:rPr>
                <w:rFonts w:cs="Times New Roman"/>
                <w:rtl/>
              </w:rPr>
              <w:t>Question</w:t>
            </w:r>
          </w:p>
        </w:tc>
      </w:tr>
      <w:tr w:rsidR="00963931" w:rsidRPr="00723B42" w:rsidTr="007D5A53">
        <w:trPr>
          <w:trHeight w:val="181"/>
        </w:trPr>
        <w:tc>
          <w:tcPr>
            <w:tcW w:w="1008" w:type="dxa"/>
            <w:shd w:val="clear" w:color="auto" w:fill="auto"/>
            <w:vAlign w:val="center"/>
          </w:tcPr>
          <w:p w:rsidR="00963931" w:rsidRDefault="00963931" w:rsidP="007D5A53">
            <w:pPr>
              <w:jc w:val="center"/>
            </w:pPr>
            <w:r>
              <w:t>11</w:t>
            </w:r>
          </w:p>
        </w:tc>
        <w:tc>
          <w:tcPr>
            <w:tcW w:w="1175" w:type="dxa"/>
            <w:shd w:val="clear" w:color="auto" w:fill="auto"/>
            <w:vAlign w:val="center"/>
          </w:tcPr>
          <w:p w:rsidR="00963931" w:rsidRDefault="00963931" w:rsidP="007D5A53">
            <w:pPr>
              <w:jc w:val="center"/>
            </w:pPr>
            <w:r>
              <w:t>3</w:t>
            </w:r>
          </w:p>
        </w:tc>
        <w:tc>
          <w:tcPr>
            <w:tcW w:w="1165" w:type="dxa"/>
            <w:shd w:val="clear" w:color="auto" w:fill="auto"/>
            <w:vAlign w:val="center"/>
          </w:tcPr>
          <w:p w:rsidR="00963931" w:rsidRDefault="00963931" w:rsidP="007D5A53">
            <w:pPr>
              <w:jc w:val="center"/>
            </w:pPr>
            <w:r>
              <w:rPr>
                <w:rFonts w:cs="Times New Roman"/>
                <w:rtl/>
              </w:rPr>
              <w:t>Advanced Writing</w:t>
            </w:r>
          </w:p>
        </w:tc>
        <w:tc>
          <w:tcPr>
            <w:tcW w:w="2880" w:type="dxa"/>
            <w:gridSpan w:val="2"/>
            <w:shd w:val="clear" w:color="auto" w:fill="auto"/>
            <w:vAlign w:val="center"/>
          </w:tcPr>
          <w:p w:rsidR="00963931" w:rsidRDefault="00963931" w:rsidP="007D5A53">
            <w:pPr>
              <w:jc w:val="center"/>
            </w:pPr>
            <w:r>
              <w:rPr>
                <w:rFonts w:cs="Times New Roman"/>
                <w:rtl/>
              </w:rPr>
              <w:t>Preparing a Complete Report</w:t>
            </w:r>
          </w:p>
        </w:tc>
        <w:tc>
          <w:tcPr>
            <w:tcW w:w="2160" w:type="dxa"/>
            <w:shd w:val="clear" w:color="auto" w:fill="auto"/>
            <w:vAlign w:val="center"/>
          </w:tcPr>
          <w:p w:rsidR="00963931" w:rsidRDefault="00963931" w:rsidP="007D5A53">
            <w:pPr>
              <w:bidi/>
              <w:jc w:val="center"/>
            </w:pPr>
            <w:r>
              <w:rPr>
                <w:rFonts w:cs="Times New Roman"/>
                <w:rtl/>
              </w:rPr>
              <w:t>عملي</w:t>
            </w:r>
          </w:p>
        </w:tc>
        <w:tc>
          <w:tcPr>
            <w:tcW w:w="1820" w:type="dxa"/>
            <w:shd w:val="clear" w:color="auto" w:fill="auto"/>
            <w:vAlign w:val="center"/>
          </w:tcPr>
          <w:p w:rsidR="00963931" w:rsidRDefault="00963931" w:rsidP="007D5A53">
            <w:pPr>
              <w:jc w:val="center"/>
            </w:pPr>
            <w:r>
              <w:rPr>
                <w:rFonts w:cs="Times New Roman"/>
                <w:rtl/>
              </w:rPr>
              <w:t>Application</w:t>
            </w:r>
          </w:p>
        </w:tc>
      </w:tr>
      <w:tr w:rsidR="00963931" w:rsidRPr="00723B42" w:rsidTr="007D5A53">
        <w:trPr>
          <w:trHeight w:val="181"/>
        </w:trPr>
        <w:tc>
          <w:tcPr>
            <w:tcW w:w="1008" w:type="dxa"/>
            <w:shd w:val="clear" w:color="auto" w:fill="auto"/>
            <w:vAlign w:val="center"/>
          </w:tcPr>
          <w:p w:rsidR="00963931" w:rsidRDefault="00963931" w:rsidP="007D5A53">
            <w:pPr>
              <w:jc w:val="center"/>
            </w:pPr>
            <w:r>
              <w:t>12</w:t>
            </w:r>
          </w:p>
        </w:tc>
        <w:tc>
          <w:tcPr>
            <w:tcW w:w="1175" w:type="dxa"/>
            <w:shd w:val="clear" w:color="auto" w:fill="auto"/>
            <w:vAlign w:val="center"/>
          </w:tcPr>
          <w:p w:rsidR="00963931" w:rsidRDefault="00963931" w:rsidP="007D5A53">
            <w:pPr>
              <w:jc w:val="center"/>
            </w:pPr>
            <w:r>
              <w:t>3</w:t>
            </w:r>
          </w:p>
        </w:tc>
        <w:tc>
          <w:tcPr>
            <w:tcW w:w="1165" w:type="dxa"/>
            <w:shd w:val="clear" w:color="auto" w:fill="auto"/>
            <w:vAlign w:val="center"/>
          </w:tcPr>
          <w:p w:rsidR="00963931" w:rsidRDefault="00963931" w:rsidP="007D5A53">
            <w:pPr>
              <w:jc w:val="center"/>
            </w:pPr>
            <w:r>
              <w:rPr>
                <w:rFonts w:cs="Times New Roman"/>
                <w:rtl/>
              </w:rPr>
              <w:t>Reviewing Reports</w:t>
            </w:r>
          </w:p>
        </w:tc>
        <w:tc>
          <w:tcPr>
            <w:tcW w:w="2880" w:type="dxa"/>
            <w:gridSpan w:val="2"/>
            <w:shd w:val="clear" w:color="auto" w:fill="auto"/>
            <w:vAlign w:val="center"/>
          </w:tcPr>
          <w:p w:rsidR="00963931" w:rsidRDefault="00963931" w:rsidP="007D5A53">
            <w:pPr>
              <w:jc w:val="center"/>
            </w:pPr>
            <w:r>
              <w:rPr>
                <w:rFonts w:cs="Times New Roman"/>
                <w:rtl/>
              </w:rPr>
              <w:t>Review and Correction</w:t>
            </w:r>
          </w:p>
        </w:tc>
        <w:tc>
          <w:tcPr>
            <w:tcW w:w="2160" w:type="dxa"/>
            <w:shd w:val="clear" w:color="auto" w:fill="auto"/>
            <w:vAlign w:val="center"/>
          </w:tcPr>
          <w:p w:rsidR="00963931" w:rsidRDefault="00963931" w:rsidP="007D5A53">
            <w:pPr>
              <w:bidi/>
              <w:jc w:val="center"/>
            </w:pPr>
            <w:r>
              <w:rPr>
                <w:rFonts w:cs="Times New Roman"/>
                <w:rtl/>
              </w:rPr>
              <w:t>عملي</w:t>
            </w:r>
          </w:p>
        </w:tc>
        <w:tc>
          <w:tcPr>
            <w:tcW w:w="1820" w:type="dxa"/>
            <w:shd w:val="clear" w:color="auto" w:fill="auto"/>
            <w:vAlign w:val="center"/>
          </w:tcPr>
          <w:p w:rsidR="00963931" w:rsidRDefault="00963931" w:rsidP="007D5A53">
            <w:pPr>
              <w:jc w:val="center"/>
            </w:pPr>
            <w:r>
              <w:rPr>
                <w:rFonts w:cs="Times New Roman"/>
                <w:rtl/>
              </w:rPr>
              <w:t>Discussion</w:t>
            </w:r>
          </w:p>
        </w:tc>
      </w:tr>
      <w:tr w:rsidR="00963931" w:rsidRPr="00723B42" w:rsidTr="007D5A53">
        <w:trPr>
          <w:trHeight w:val="181"/>
        </w:trPr>
        <w:tc>
          <w:tcPr>
            <w:tcW w:w="1008" w:type="dxa"/>
            <w:shd w:val="clear" w:color="auto" w:fill="auto"/>
            <w:vAlign w:val="center"/>
          </w:tcPr>
          <w:p w:rsidR="00963931" w:rsidRDefault="00963931" w:rsidP="007D5A53">
            <w:pPr>
              <w:jc w:val="center"/>
            </w:pPr>
            <w:r>
              <w:t>13</w:t>
            </w:r>
          </w:p>
        </w:tc>
        <w:tc>
          <w:tcPr>
            <w:tcW w:w="1175" w:type="dxa"/>
            <w:shd w:val="clear" w:color="auto" w:fill="auto"/>
            <w:vAlign w:val="center"/>
          </w:tcPr>
          <w:p w:rsidR="00963931" w:rsidRDefault="00963931" w:rsidP="007D5A53">
            <w:pPr>
              <w:jc w:val="center"/>
            </w:pPr>
            <w:r>
              <w:t>3</w:t>
            </w:r>
          </w:p>
        </w:tc>
        <w:tc>
          <w:tcPr>
            <w:tcW w:w="1165" w:type="dxa"/>
            <w:shd w:val="clear" w:color="auto" w:fill="auto"/>
            <w:vAlign w:val="center"/>
          </w:tcPr>
          <w:p w:rsidR="00963931" w:rsidRDefault="00963931" w:rsidP="007D5A53">
            <w:pPr>
              <w:jc w:val="center"/>
            </w:pPr>
            <w:r>
              <w:rPr>
                <w:rFonts w:cs="Times New Roman"/>
                <w:rtl/>
              </w:rPr>
              <w:t>Report Presentation</w:t>
            </w:r>
          </w:p>
        </w:tc>
        <w:tc>
          <w:tcPr>
            <w:tcW w:w="2880" w:type="dxa"/>
            <w:gridSpan w:val="2"/>
            <w:shd w:val="clear" w:color="auto" w:fill="auto"/>
            <w:vAlign w:val="center"/>
          </w:tcPr>
          <w:p w:rsidR="00963931" w:rsidRDefault="00963931" w:rsidP="007D5A53">
            <w:pPr>
              <w:jc w:val="center"/>
            </w:pPr>
            <w:r>
              <w:rPr>
                <w:rFonts w:cs="Times New Roman"/>
                <w:rtl/>
              </w:rPr>
              <w:t>Presenting the Report</w:t>
            </w:r>
          </w:p>
        </w:tc>
        <w:tc>
          <w:tcPr>
            <w:tcW w:w="2160" w:type="dxa"/>
            <w:shd w:val="clear" w:color="auto" w:fill="auto"/>
            <w:vAlign w:val="center"/>
          </w:tcPr>
          <w:p w:rsidR="00963931" w:rsidRDefault="00963931" w:rsidP="007D5A53">
            <w:pPr>
              <w:bidi/>
              <w:jc w:val="center"/>
            </w:pPr>
            <w:r>
              <w:rPr>
                <w:rFonts w:cs="Times New Roman"/>
                <w:rtl/>
              </w:rPr>
              <w:t>محاضرة</w:t>
            </w:r>
          </w:p>
        </w:tc>
        <w:tc>
          <w:tcPr>
            <w:tcW w:w="1820" w:type="dxa"/>
            <w:shd w:val="clear" w:color="auto" w:fill="auto"/>
            <w:vAlign w:val="center"/>
          </w:tcPr>
          <w:p w:rsidR="00963931" w:rsidRDefault="00963931" w:rsidP="007D5A53">
            <w:pPr>
              <w:jc w:val="center"/>
            </w:pPr>
            <w:r>
              <w:rPr>
                <w:rFonts w:cs="Times New Roman"/>
                <w:rtl/>
              </w:rPr>
              <w:t>Assessment</w:t>
            </w:r>
          </w:p>
        </w:tc>
      </w:tr>
      <w:tr w:rsidR="00963931" w:rsidRPr="00723B42" w:rsidTr="007D5A53">
        <w:trPr>
          <w:trHeight w:val="181"/>
        </w:trPr>
        <w:tc>
          <w:tcPr>
            <w:tcW w:w="1008" w:type="dxa"/>
            <w:shd w:val="clear" w:color="auto" w:fill="auto"/>
            <w:vAlign w:val="center"/>
          </w:tcPr>
          <w:p w:rsidR="00963931" w:rsidRDefault="00963931" w:rsidP="007D5A53">
            <w:pPr>
              <w:jc w:val="center"/>
            </w:pPr>
            <w:r>
              <w:t>14</w:t>
            </w:r>
          </w:p>
        </w:tc>
        <w:tc>
          <w:tcPr>
            <w:tcW w:w="1175" w:type="dxa"/>
            <w:shd w:val="clear" w:color="auto" w:fill="auto"/>
            <w:vAlign w:val="center"/>
          </w:tcPr>
          <w:p w:rsidR="00963931" w:rsidRDefault="00963931" w:rsidP="007D5A53">
            <w:pPr>
              <w:jc w:val="center"/>
            </w:pPr>
            <w:r>
              <w:t>3</w:t>
            </w:r>
          </w:p>
        </w:tc>
        <w:tc>
          <w:tcPr>
            <w:tcW w:w="1165" w:type="dxa"/>
            <w:shd w:val="clear" w:color="auto" w:fill="auto"/>
            <w:vAlign w:val="center"/>
          </w:tcPr>
          <w:p w:rsidR="00963931" w:rsidRDefault="00963931" w:rsidP="007D5A53">
            <w:pPr>
              <w:jc w:val="center"/>
            </w:pPr>
            <w:r>
              <w:rPr>
                <w:rFonts w:cs="Times New Roman"/>
                <w:rtl/>
              </w:rPr>
              <w:t>General Review</w:t>
            </w:r>
          </w:p>
        </w:tc>
        <w:tc>
          <w:tcPr>
            <w:tcW w:w="2880" w:type="dxa"/>
            <w:gridSpan w:val="2"/>
            <w:shd w:val="clear" w:color="auto" w:fill="auto"/>
            <w:vAlign w:val="center"/>
          </w:tcPr>
          <w:p w:rsidR="00963931" w:rsidRDefault="00963931" w:rsidP="007D5A53">
            <w:pPr>
              <w:jc w:val="center"/>
            </w:pPr>
            <w:r>
              <w:rPr>
                <w:rFonts w:cs="Times New Roman"/>
                <w:rtl/>
              </w:rPr>
              <w:t>Comprehensive Review</w:t>
            </w:r>
          </w:p>
        </w:tc>
        <w:tc>
          <w:tcPr>
            <w:tcW w:w="2160" w:type="dxa"/>
            <w:shd w:val="clear" w:color="auto" w:fill="auto"/>
            <w:vAlign w:val="center"/>
          </w:tcPr>
          <w:p w:rsidR="00963931" w:rsidRDefault="00963931" w:rsidP="007D5A53">
            <w:pPr>
              <w:jc w:val="center"/>
            </w:pPr>
            <w:r>
              <w:rPr>
                <w:rFonts w:cs="Times New Roman"/>
                <w:rtl/>
              </w:rPr>
              <w:t>Discussion</w:t>
            </w:r>
          </w:p>
        </w:tc>
        <w:tc>
          <w:tcPr>
            <w:tcW w:w="1820" w:type="dxa"/>
            <w:shd w:val="clear" w:color="auto" w:fill="auto"/>
            <w:vAlign w:val="center"/>
          </w:tcPr>
          <w:p w:rsidR="00963931" w:rsidRDefault="00963931" w:rsidP="007D5A53">
            <w:pPr>
              <w:jc w:val="center"/>
            </w:pPr>
            <w:r>
              <w:rPr>
                <w:rFonts w:cs="Times New Roman"/>
                <w:rtl/>
              </w:rPr>
              <w:t>Mock Test</w:t>
            </w:r>
          </w:p>
        </w:tc>
      </w:tr>
      <w:tr w:rsidR="00963931" w:rsidRPr="00723B42" w:rsidTr="007D5A53">
        <w:trPr>
          <w:trHeight w:val="181"/>
        </w:trPr>
        <w:tc>
          <w:tcPr>
            <w:tcW w:w="1008" w:type="dxa"/>
            <w:shd w:val="clear" w:color="auto" w:fill="auto"/>
            <w:vAlign w:val="center"/>
          </w:tcPr>
          <w:p w:rsidR="00963931" w:rsidRDefault="00963931" w:rsidP="007D5A53">
            <w:pPr>
              <w:jc w:val="center"/>
            </w:pPr>
            <w:r>
              <w:t>15</w:t>
            </w:r>
          </w:p>
        </w:tc>
        <w:tc>
          <w:tcPr>
            <w:tcW w:w="1175" w:type="dxa"/>
            <w:shd w:val="clear" w:color="auto" w:fill="auto"/>
            <w:vAlign w:val="center"/>
          </w:tcPr>
          <w:p w:rsidR="00963931" w:rsidRDefault="00963931" w:rsidP="007D5A53">
            <w:pPr>
              <w:jc w:val="center"/>
            </w:pPr>
            <w:r>
              <w:t>3</w:t>
            </w:r>
          </w:p>
        </w:tc>
        <w:tc>
          <w:tcPr>
            <w:tcW w:w="1165" w:type="dxa"/>
            <w:shd w:val="clear" w:color="auto" w:fill="auto"/>
            <w:vAlign w:val="center"/>
          </w:tcPr>
          <w:p w:rsidR="00963931" w:rsidRDefault="00963931" w:rsidP="007D5A53">
            <w:pPr>
              <w:jc w:val="center"/>
            </w:pPr>
            <w:r>
              <w:rPr>
                <w:rFonts w:cs="Times New Roman"/>
                <w:rtl/>
              </w:rPr>
              <w:t>Final assessment</w:t>
            </w:r>
          </w:p>
        </w:tc>
        <w:tc>
          <w:tcPr>
            <w:tcW w:w="2880" w:type="dxa"/>
            <w:gridSpan w:val="2"/>
            <w:shd w:val="clear" w:color="auto" w:fill="auto"/>
            <w:vAlign w:val="center"/>
          </w:tcPr>
          <w:p w:rsidR="00963931" w:rsidRDefault="00963931" w:rsidP="007D5A53">
            <w:pPr>
              <w:jc w:val="center"/>
            </w:pPr>
            <w:r>
              <w:rPr>
                <w:rFonts w:cs="Times New Roman"/>
                <w:rtl/>
              </w:rPr>
              <w:t>Final exam</w:t>
            </w:r>
          </w:p>
        </w:tc>
        <w:tc>
          <w:tcPr>
            <w:tcW w:w="2160" w:type="dxa"/>
            <w:shd w:val="clear" w:color="auto" w:fill="auto"/>
            <w:vAlign w:val="center"/>
          </w:tcPr>
          <w:p w:rsidR="00963931" w:rsidRDefault="00963931" w:rsidP="007D5A53">
            <w:pPr>
              <w:jc w:val="center"/>
            </w:pPr>
            <w:r>
              <w:t>—</w:t>
            </w:r>
          </w:p>
        </w:tc>
        <w:tc>
          <w:tcPr>
            <w:tcW w:w="1820" w:type="dxa"/>
            <w:shd w:val="clear" w:color="auto" w:fill="auto"/>
            <w:vAlign w:val="center"/>
          </w:tcPr>
          <w:p w:rsidR="00963931" w:rsidRDefault="00963931" w:rsidP="007D5A53">
            <w:pPr>
              <w:jc w:val="center"/>
            </w:pPr>
            <w:r>
              <w:rPr>
                <w:rFonts w:cs="Times New Roman"/>
                <w:rtl/>
              </w:rPr>
              <w:t>exam</w:t>
            </w:r>
          </w:p>
        </w:tc>
      </w:tr>
      <w:tr w:rsidR="00963931" w:rsidRPr="00723B42" w:rsidTr="007863BA">
        <w:tc>
          <w:tcPr>
            <w:tcW w:w="10208" w:type="dxa"/>
            <w:gridSpan w:val="7"/>
            <w:shd w:val="clear" w:color="auto" w:fill="DEEAF6"/>
            <w:vAlign w:val="center"/>
          </w:tcPr>
          <w:p w:rsidR="00963931" w:rsidRPr="00723B42" w:rsidRDefault="00963931" w:rsidP="005B2E63">
            <w:pPr>
              <w:numPr>
                <w:ilvl w:val="0"/>
                <w:numId w:val="26"/>
              </w:numPr>
              <w:bidi/>
              <w:spacing w:after="0" w:line="240" w:lineRule="auto"/>
              <w:ind w:left="95" w:right="90" w:firstLine="0"/>
              <w:jc w:val="center"/>
              <w:rPr>
                <w:rFonts w:asciiTheme="minorBidi" w:hAnsiTheme="minorBidi" w:cstheme="minorBidi"/>
                <w:sz w:val="28"/>
                <w:szCs w:val="28"/>
                <w:rtl/>
              </w:rPr>
            </w:pPr>
            <w:r>
              <w:rPr>
                <w:rFonts w:asciiTheme="minorBidi" w:hAnsiTheme="minorBidi" w:cstheme="minorBidi"/>
                <w:sz w:val="28"/>
                <w:szCs w:val="28"/>
                <w:rtl/>
              </w:rPr>
              <w:t>تقييم المقرر</w:t>
            </w:r>
          </w:p>
        </w:tc>
      </w:tr>
      <w:tr w:rsidR="00963931" w:rsidRPr="00723B42" w:rsidTr="007863BA">
        <w:tc>
          <w:tcPr>
            <w:tcW w:w="10208" w:type="dxa"/>
            <w:gridSpan w:val="7"/>
            <w:shd w:val="clear" w:color="auto" w:fill="auto"/>
            <w:vAlign w:val="center"/>
          </w:tcPr>
          <w:p w:rsidR="00963931" w:rsidRPr="00723B42" w:rsidRDefault="00963931" w:rsidP="007863BA">
            <w:pPr>
              <w:shd w:val="clear" w:color="auto" w:fill="FFFFFF"/>
              <w:autoSpaceDE w:val="0"/>
              <w:autoSpaceDN w:val="0"/>
              <w:adjustRightInd w:val="0"/>
              <w:ind w:left="95" w:right="90"/>
              <w:jc w:val="center"/>
              <w:rPr>
                <w:rFonts w:asciiTheme="minorBidi" w:hAnsiTheme="minorBidi" w:cstheme="minorBidi"/>
                <w:sz w:val="28"/>
                <w:szCs w:val="28"/>
                <w:rtl/>
                <w:lang w:bidi="ar-IQ"/>
              </w:rPr>
            </w:pPr>
          </w:p>
        </w:tc>
      </w:tr>
      <w:tr w:rsidR="00963931" w:rsidRPr="00723B42" w:rsidTr="007863BA">
        <w:tc>
          <w:tcPr>
            <w:tcW w:w="10208" w:type="dxa"/>
            <w:gridSpan w:val="7"/>
            <w:shd w:val="clear" w:color="auto" w:fill="DEEAF6"/>
            <w:vAlign w:val="center"/>
          </w:tcPr>
          <w:p w:rsidR="00963931" w:rsidRPr="00723B42" w:rsidRDefault="00963931" w:rsidP="005B2E63">
            <w:pPr>
              <w:numPr>
                <w:ilvl w:val="0"/>
                <w:numId w:val="26"/>
              </w:numPr>
              <w:bidi/>
              <w:spacing w:after="0" w:line="240" w:lineRule="auto"/>
              <w:ind w:left="95" w:right="90" w:firstLine="0"/>
              <w:jc w:val="center"/>
              <w:rPr>
                <w:rFonts w:asciiTheme="minorBidi" w:hAnsiTheme="minorBidi" w:cstheme="minorBidi"/>
                <w:sz w:val="28"/>
                <w:szCs w:val="28"/>
                <w:rtl/>
              </w:rPr>
            </w:pPr>
            <w:r w:rsidRPr="00723B42">
              <w:rPr>
                <w:rFonts w:asciiTheme="minorBidi" w:hAnsiTheme="minorBidi" w:cstheme="minorBidi"/>
                <w:sz w:val="28"/>
                <w:szCs w:val="28"/>
                <w:rtl/>
              </w:rPr>
              <w:t>مصادر التعلم والتعليم</w:t>
            </w:r>
          </w:p>
        </w:tc>
      </w:tr>
      <w:tr w:rsidR="00963931" w:rsidRPr="00723B42" w:rsidTr="007863BA">
        <w:tc>
          <w:tcPr>
            <w:tcW w:w="5229" w:type="dxa"/>
            <w:gridSpan w:val="4"/>
            <w:shd w:val="clear" w:color="auto" w:fill="auto"/>
            <w:vAlign w:val="center"/>
          </w:tcPr>
          <w:p w:rsidR="00963931" w:rsidRPr="00723B42" w:rsidRDefault="00963931" w:rsidP="007863BA">
            <w:pPr>
              <w:autoSpaceDE w:val="0"/>
              <w:autoSpaceDN w:val="0"/>
              <w:bidi/>
              <w:adjustRightInd w:val="0"/>
              <w:ind w:left="95" w:right="90"/>
              <w:jc w:val="center"/>
              <w:rPr>
                <w:rFonts w:asciiTheme="minorBidi" w:hAnsiTheme="minorBidi" w:cstheme="minorBidi"/>
                <w:sz w:val="28"/>
                <w:szCs w:val="28"/>
                <w:rtl/>
                <w:lang w:bidi="ar-IQ"/>
              </w:rPr>
            </w:pPr>
            <w:r w:rsidRPr="00723B42">
              <w:rPr>
                <w:rFonts w:asciiTheme="minorBidi" w:hAnsiTheme="minorBidi" w:cstheme="minorBidi"/>
                <w:sz w:val="28"/>
                <w:szCs w:val="28"/>
                <w:rtl/>
              </w:rPr>
              <w:t>المراجع المطلوبة (الكتب المنهجية إن وجدت)</w:t>
            </w:r>
          </w:p>
        </w:tc>
        <w:tc>
          <w:tcPr>
            <w:tcW w:w="4979" w:type="dxa"/>
            <w:gridSpan w:val="3"/>
            <w:shd w:val="clear" w:color="auto" w:fill="auto"/>
            <w:vAlign w:val="center"/>
          </w:tcPr>
          <w:p w:rsidR="00963931" w:rsidRPr="00723B42" w:rsidRDefault="00963931" w:rsidP="007863BA">
            <w:pPr>
              <w:shd w:val="clear" w:color="auto" w:fill="FFFFFF"/>
              <w:autoSpaceDE w:val="0"/>
              <w:autoSpaceDN w:val="0"/>
              <w:adjustRightInd w:val="0"/>
              <w:ind w:left="95" w:right="90"/>
              <w:jc w:val="center"/>
              <w:rPr>
                <w:rFonts w:asciiTheme="minorBidi" w:hAnsiTheme="minorBidi" w:cstheme="minorBidi"/>
                <w:sz w:val="28"/>
                <w:szCs w:val="28"/>
                <w:rtl/>
                <w:lang w:bidi="ar-IQ"/>
              </w:rPr>
            </w:pPr>
          </w:p>
        </w:tc>
      </w:tr>
      <w:tr w:rsidR="00963931" w:rsidRPr="00723B42" w:rsidTr="007863BA">
        <w:tc>
          <w:tcPr>
            <w:tcW w:w="5229" w:type="dxa"/>
            <w:gridSpan w:val="4"/>
            <w:shd w:val="clear" w:color="auto" w:fill="auto"/>
            <w:vAlign w:val="center"/>
          </w:tcPr>
          <w:p w:rsidR="00963931" w:rsidRPr="00723B42" w:rsidRDefault="00963931" w:rsidP="007863BA">
            <w:pPr>
              <w:autoSpaceDE w:val="0"/>
              <w:autoSpaceDN w:val="0"/>
              <w:bidi/>
              <w:adjustRightInd w:val="0"/>
              <w:ind w:left="95" w:right="90"/>
              <w:jc w:val="center"/>
              <w:rPr>
                <w:rFonts w:asciiTheme="minorBidi" w:hAnsiTheme="minorBidi" w:cstheme="minorBidi"/>
                <w:sz w:val="28"/>
                <w:szCs w:val="28"/>
                <w:rtl/>
                <w:lang w:bidi="ar-IQ"/>
              </w:rPr>
            </w:pPr>
            <w:r w:rsidRPr="00723B42">
              <w:rPr>
                <w:rFonts w:asciiTheme="minorBidi" w:hAnsiTheme="minorBidi" w:cstheme="minorBidi"/>
                <w:sz w:val="28"/>
                <w:szCs w:val="28"/>
                <w:rtl/>
              </w:rPr>
              <w:t>المراجع الرئيسة (المصادر)</w:t>
            </w:r>
          </w:p>
        </w:tc>
        <w:tc>
          <w:tcPr>
            <w:tcW w:w="4979" w:type="dxa"/>
            <w:gridSpan w:val="3"/>
            <w:shd w:val="clear" w:color="auto" w:fill="auto"/>
            <w:vAlign w:val="center"/>
          </w:tcPr>
          <w:p w:rsidR="00963931" w:rsidRPr="00723B42" w:rsidRDefault="00963931" w:rsidP="007863BA">
            <w:pPr>
              <w:shd w:val="clear" w:color="auto" w:fill="FFFFFF"/>
              <w:autoSpaceDE w:val="0"/>
              <w:autoSpaceDN w:val="0"/>
              <w:adjustRightInd w:val="0"/>
              <w:ind w:left="95" w:right="90"/>
              <w:jc w:val="center"/>
              <w:rPr>
                <w:rFonts w:asciiTheme="minorBidi" w:hAnsiTheme="minorBidi" w:cstheme="minorBidi"/>
                <w:sz w:val="28"/>
                <w:szCs w:val="28"/>
                <w:rtl/>
                <w:lang w:bidi="ar-IQ"/>
              </w:rPr>
            </w:pPr>
          </w:p>
        </w:tc>
      </w:tr>
      <w:tr w:rsidR="00963931" w:rsidRPr="00723B42" w:rsidTr="007863BA">
        <w:tc>
          <w:tcPr>
            <w:tcW w:w="5229" w:type="dxa"/>
            <w:gridSpan w:val="4"/>
            <w:shd w:val="clear" w:color="auto" w:fill="auto"/>
            <w:vAlign w:val="center"/>
          </w:tcPr>
          <w:p w:rsidR="00963931" w:rsidRPr="00723B42" w:rsidRDefault="00963931" w:rsidP="007863BA">
            <w:pPr>
              <w:autoSpaceDE w:val="0"/>
              <w:autoSpaceDN w:val="0"/>
              <w:bidi/>
              <w:adjustRightInd w:val="0"/>
              <w:ind w:left="95" w:right="90"/>
              <w:jc w:val="center"/>
              <w:rPr>
                <w:rFonts w:asciiTheme="minorBidi" w:hAnsiTheme="minorBidi" w:cstheme="minorBidi"/>
                <w:sz w:val="28"/>
                <w:szCs w:val="28"/>
                <w:rtl/>
                <w:lang w:bidi="ar-IQ"/>
              </w:rPr>
            </w:pPr>
            <w:r w:rsidRPr="00723B42">
              <w:rPr>
                <w:rFonts w:asciiTheme="minorBidi" w:hAnsiTheme="minorBidi" w:cstheme="minorBidi"/>
                <w:sz w:val="28"/>
                <w:szCs w:val="28"/>
                <w:rtl/>
              </w:rPr>
              <w:t>الكتب والمراجع الموصى بها (المجلات العلمية، التقارير، إلخ)</w:t>
            </w:r>
          </w:p>
        </w:tc>
        <w:tc>
          <w:tcPr>
            <w:tcW w:w="4979" w:type="dxa"/>
            <w:gridSpan w:val="3"/>
            <w:shd w:val="clear" w:color="auto" w:fill="auto"/>
            <w:vAlign w:val="center"/>
          </w:tcPr>
          <w:p w:rsidR="00963931" w:rsidRPr="00723B42" w:rsidRDefault="00963931" w:rsidP="007863BA">
            <w:pPr>
              <w:shd w:val="clear" w:color="auto" w:fill="FFFFFF"/>
              <w:autoSpaceDE w:val="0"/>
              <w:autoSpaceDN w:val="0"/>
              <w:adjustRightInd w:val="0"/>
              <w:ind w:left="95" w:right="90"/>
              <w:jc w:val="center"/>
              <w:rPr>
                <w:rFonts w:asciiTheme="minorBidi" w:hAnsiTheme="minorBidi" w:cstheme="minorBidi"/>
                <w:sz w:val="28"/>
                <w:szCs w:val="28"/>
                <w:rtl/>
                <w:lang w:bidi="ar-IQ"/>
              </w:rPr>
            </w:pPr>
          </w:p>
        </w:tc>
      </w:tr>
      <w:tr w:rsidR="00963931" w:rsidRPr="00723B42" w:rsidTr="007863BA">
        <w:tc>
          <w:tcPr>
            <w:tcW w:w="5229" w:type="dxa"/>
            <w:gridSpan w:val="4"/>
            <w:shd w:val="clear" w:color="auto" w:fill="auto"/>
            <w:vAlign w:val="center"/>
          </w:tcPr>
          <w:p w:rsidR="00963931" w:rsidRPr="00723B42" w:rsidRDefault="00963931" w:rsidP="007863BA">
            <w:pPr>
              <w:autoSpaceDE w:val="0"/>
              <w:autoSpaceDN w:val="0"/>
              <w:bidi/>
              <w:adjustRightInd w:val="0"/>
              <w:ind w:left="95" w:right="90"/>
              <w:jc w:val="center"/>
              <w:rPr>
                <w:rFonts w:asciiTheme="minorBidi" w:hAnsiTheme="minorBidi" w:cstheme="minorBidi"/>
                <w:sz w:val="28"/>
                <w:szCs w:val="28"/>
                <w:rtl/>
                <w:lang w:bidi="ar-IQ"/>
              </w:rPr>
            </w:pPr>
            <w:r w:rsidRPr="00723B42">
              <w:rPr>
                <w:rFonts w:asciiTheme="minorBidi" w:hAnsiTheme="minorBidi" w:cstheme="minorBidi"/>
                <w:sz w:val="28"/>
                <w:szCs w:val="28"/>
                <w:rtl/>
              </w:rPr>
              <w:t>المراجع الإلكترونية والمواقع الإلكترونية</w:t>
            </w:r>
          </w:p>
        </w:tc>
        <w:tc>
          <w:tcPr>
            <w:tcW w:w="4979" w:type="dxa"/>
            <w:gridSpan w:val="3"/>
            <w:shd w:val="clear" w:color="auto" w:fill="auto"/>
            <w:vAlign w:val="center"/>
          </w:tcPr>
          <w:p w:rsidR="00963931" w:rsidRPr="00723B42" w:rsidRDefault="00963931" w:rsidP="007863BA">
            <w:pPr>
              <w:shd w:val="clear" w:color="auto" w:fill="FFFFFF"/>
              <w:autoSpaceDE w:val="0"/>
              <w:autoSpaceDN w:val="0"/>
              <w:adjustRightInd w:val="0"/>
              <w:ind w:left="95" w:right="90"/>
              <w:jc w:val="center"/>
              <w:rPr>
                <w:rFonts w:asciiTheme="minorBidi" w:hAnsiTheme="minorBidi" w:cstheme="minorBidi"/>
                <w:sz w:val="28"/>
                <w:szCs w:val="28"/>
                <w:rtl/>
                <w:lang w:bidi="ar-IQ"/>
              </w:rPr>
            </w:pPr>
          </w:p>
        </w:tc>
      </w:tr>
    </w:tbl>
    <w:p w:rsidR="00963931" w:rsidRPr="00E05BAE" w:rsidRDefault="00963931" w:rsidP="00B202C1">
      <w:pPr>
        <w:jc w:val="right"/>
        <w:rPr>
          <w:lang w:bidi="ar-IQ"/>
        </w:rPr>
      </w:pPr>
    </w:p>
    <w:p w:rsidR="00963931" w:rsidRPr="007D5A53" w:rsidRDefault="00963931" w:rsidP="007D5A53">
      <w:pPr>
        <w:bidi/>
        <w:jc w:val="center"/>
        <w:rPr>
          <w:b/>
          <w:bCs/>
          <w:sz w:val="32"/>
          <w:szCs w:val="32"/>
          <w:rtl/>
          <w:lang w:bidi="ar-IQ"/>
        </w:rPr>
      </w:pPr>
      <w:r w:rsidRPr="007D5A53">
        <w:rPr>
          <w:rFonts w:asciiTheme="minorBidi" w:hAnsiTheme="minorBidi" w:cstheme="minorBidi"/>
          <w:b/>
          <w:bCs/>
          <w:sz w:val="32"/>
          <w:szCs w:val="32"/>
          <w:rtl/>
        </w:rPr>
        <w:t>نموذج وصف المقرر</w:t>
      </w:r>
    </w:p>
    <w:p w:rsidR="00963931" w:rsidRDefault="00963931" w:rsidP="00B202C1">
      <w:pPr>
        <w:framePr w:h="270" w:hRule="exact" w:wrap="auto" w:hAnchor="text"/>
        <w:tabs>
          <w:tab w:val="left" w:pos="6661"/>
        </w:tabs>
        <w:ind w:right="90"/>
        <w:jc w:val="right"/>
        <w:rPr>
          <w:rFonts w:asciiTheme="minorBidi" w:hAnsiTheme="minorBidi" w:cstheme="minorBidi"/>
          <w:sz w:val="28"/>
          <w:szCs w:val="28"/>
          <w:rtl/>
          <w:lang w:bidi="ar-IQ"/>
        </w:rPr>
      </w:pPr>
    </w:p>
    <w:tbl>
      <w:tblPr>
        <w:bidiVisual/>
        <w:tblW w:w="9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8"/>
        <w:gridCol w:w="1080"/>
        <w:gridCol w:w="1710"/>
        <w:gridCol w:w="1411"/>
        <w:gridCol w:w="999"/>
        <w:gridCol w:w="1460"/>
        <w:gridCol w:w="1875"/>
      </w:tblGrid>
      <w:tr w:rsidR="00963931" w:rsidRPr="00723B42" w:rsidTr="00570FE0">
        <w:tc>
          <w:tcPr>
            <w:tcW w:w="9563" w:type="dxa"/>
            <w:gridSpan w:val="7"/>
            <w:shd w:val="clear" w:color="auto" w:fill="DEEAF6"/>
          </w:tcPr>
          <w:p w:rsidR="00963931" w:rsidRPr="00723B42" w:rsidRDefault="00963931" w:rsidP="005B2E63">
            <w:pPr>
              <w:numPr>
                <w:ilvl w:val="0"/>
                <w:numId w:val="27"/>
              </w:numPr>
              <w:tabs>
                <w:tab w:val="left" w:pos="219"/>
                <w:tab w:val="left" w:pos="420"/>
              </w:tabs>
              <w:autoSpaceDE w:val="0"/>
              <w:autoSpaceDN w:val="0"/>
              <w:bidi/>
              <w:adjustRightInd w:val="0"/>
              <w:spacing w:after="0" w:line="240" w:lineRule="auto"/>
              <w:ind w:right="90"/>
              <w:jc w:val="center"/>
              <w:rPr>
                <w:rFonts w:asciiTheme="minorBidi" w:hAnsiTheme="minorBidi" w:cstheme="minorBidi"/>
                <w:sz w:val="28"/>
                <w:szCs w:val="28"/>
                <w:rtl/>
                <w:lang w:bidi="ar-IQ"/>
              </w:rPr>
            </w:pPr>
            <w:r>
              <w:rPr>
                <w:rFonts w:asciiTheme="minorBidi" w:hAnsiTheme="minorBidi" w:cstheme="minorBidi"/>
                <w:sz w:val="28"/>
                <w:szCs w:val="28"/>
                <w:rtl/>
              </w:rPr>
              <w:t>عنوان المقرر</w:t>
            </w:r>
          </w:p>
        </w:tc>
      </w:tr>
      <w:tr w:rsidR="00963931" w:rsidRPr="00723B42" w:rsidTr="00570FE0">
        <w:tc>
          <w:tcPr>
            <w:tcW w:w="9563" w:type="dxa"/>
            <w:gridSpan w:val="7"/>
            <w:shd w:val="clear" w:color="auto" w:fill="auto"/>
          </w:tcPr>
          <w:p w:rsidR="00963931" w:rsidRPr="00723B42" w:rsidRDefault="007D5A53" w:rsidP="007D5A53">
            <w:pPr>
              <w:tabs>
                <w:tab w:val="left" w:pos="219"/>
                <w:tab w:val="left" w:pos="399"/>
              </w:tabs>
              <w:autoSpaceDE w:val="0"/>
              <w:autoSpaceDN w:val="0"/>
              <w:bidi/>
              <w:adjustRightInd w:val="0"/>
              <w:ind w:left="95" w:right="90"/>
              <w:jc w:val="center"/>
              <w:rPr>
                <w:rFonts w:asciiTheme="minorBidi" w:hAnsiTheme="minorBidi" w:cstheme="minorBidi"/>
                <w:sz w:val="28"/>
                <w:szCs w:val="28"/>
                <w:rtl/>
                <w:lang w:bidi="ar-IQ"/>
              </w:rPr>
            </w:pPr>
            <w:r w:rsidRPr="007D5A53">
              <w:rPr>
                <w:rFonts w:asciiTheme="minorBidi" w:hAnsiTheme="minorBidi" w:cs="Arial"/>
                <w:sz w:val="28"/>
                <w:szCs w:val="28"/>
                <w:rtl/>
              </w:rPr>
              <w:t>تطبيقات الحاسوب</w:t>
            </w:r>
          </w:p>
        </w:tc>
      </w:tr>
      <w:tr w:rsidR="00963931" w:rsidRPr="00723B42" w:rsidTr="00570FE0">
        <w:trPr>
          <w:trHeight w:val="431"/>
        </w:trPr>
        <w:tc>
          <w:tcPr>
            <w:tcW w:w="9563" w:type="dxa"/>
            <w:gridSpan w:val="7"/>
            <w:shd w:val="clear" w:color="auto" w:fill="DEEAF6"/>
          </w:tcPr>
          <w:p w:rsidR="00963931" w:rsidRPr="00723B42" w:rsidRDefault="00963931" w:rsidP="005B2E63">
            <w:pPr>
              <w:numPr>
                <w:ilvl w:val="0"/>
                <w:numId w:val="27"/>
              </w:numPr>
              <w:tabs>
                <w:tab w:val="left" w:pos="219"/>
                <w:tab w:val="left" w:pos="420"/>
              </w:tabs>
              <w:autoSpaceDE w:val="0"/>
              <w:autoSpaceDN w:val="0"/>
              <w:bidi/>
              <w:adjustRightInd w:val="0"/>
              <w:spacing w:after="0" w:line="240" w:lineRule="auto"/>
              <w:ind w:left="95" w:right="90" w:firstLine="0"/>
              <w:jc w:val="center"/>
              <w:rPr>
                <w:rFonts w:asciiTheme="minorBidi" w:hAnsiTheme="minorBidi" w:cstheme="minorBidi"/>
                <w:sz w:val="28"/>
                <w:szCs w:val="28"/>
                <w:rtl/>
                <w:lang w:bidi="ar-IQ"/>
              </w:rPr>
            </w:pPr>
            <w:r>
              <w:rPr>
                <w:rFonts w:asciiTheme="minorBidi" w:hAnsiTheme="minorBidi" w:cstheme="minorBidi" w:hint="cs"/>
                <w:sz w:val="28"/>
                <w:szCs w:val="28"/>
                <w:rtl/>
              </w:rPr>
              <w:t>رمز المقرر</w:t>
            </w:r>
          </w:p>
        </w:tc>
      </w:tr>
      <w:tr w:rsidR="00963931" w:rsidRPr="00723B42" w:rsidTr="00570FE0">
        <w:tc>
          <w:tcPr>
            <w:tcW w:w="9563" w:type="dxa"/>
            <w:gridSpan w:val="7"/>
            <w:shd w:val="clear" w:color="auto" w:fill="auto"/>
          </w:tcPr>
          <w:p w:rsidR="00963931" w:rsidRPr="00723B42" w:rsidRDefault="00963931" w:rsidP="007D5A53">
            <w:pPr>
              <w:tabs>
                <w:tab w:val="left" w:pos="219"/>
                <w:tab w:val="left" w:pos="399"/>
              </w:tabs>
              <w:autoSpaceDE w:val="0"/>
              <w:autoSpaceDN w:val="0"/>
              <w:bidi/>
              <w:adjustRightInd w:val="0"/>
              <w:ind w:left="95" w:right="90"/>
              <w:jc w:val="center"/>
              <w:rPr>
                <w:rFonts w:asciiTheme="minorBidi" w:hAnsiTheme="minorBidi" w:cstheme="minorBidi"/>
                <w:sz w:val="28"/>
                <w:szCs w:val="28"/>
                <w:rtl/>
                <w:lang w:bidi="ar-IQ"/>
              </w:rPr>
            </w:pPr>
          </w:p>
        </w:tc>
      </w:tr>
      <w:tr w:rsidR="00963931" w:rsidRPr="00723B42" w:rsidTr="00570FE0">
        <w:tc>
          <w:tcPr>
            <w:tcW w:w="9563" w:type="dxa"/>
            <w:gridSpan w:val="7"/>
            <w:shd w:val="clear" w:color="auto" w:fill="DEEAF6"/>
          </w:tcPr>
          <w:p w:rsidR="00963931" w:rsidRPr="00723B42" w:rsidRDefault="00963931" w:rsidP="005B2E63">
            <w:pPr>
              <w:numPr>
                <w:ilvl w:val="0"/>
                <w:numId w:val="27"/>
              </w:numPr>
              <w:tabs>
                <w:tab w:val="left" w:pos="219"/>
                <w:tab w:val="left" w:pos="420"/>
              </w:tabs>
              <w:autoSpaceDE w:val="0"/>
              <w:autoSpaceDN w:val="0"/>
              <w:bidi/>
              <w:adjustRightInd w:val="0"/>
              <w:spacing w:after="0" w:line="240" w:lineRule="auto"/>
              <w:ind w:left="95" w:right="90" w:firstLine="0"/>
              <w:jc w:val="center"/>
              <w:rPr>
                <w:rFonts w:asciiTheme="minorBidi" w:hAnsiTheme="minorBidi" w:cstheme="minorBidi"/>
                <w:sz w:val="28"/>
                <w:szCs w:val="28"/>
                <w:rtl/>
                <w:lang w:bidi="ar-IQ"/>
              </w:rPr>
            </w:pPr>
            <w:r w:rsidRPr="00723B42">
              <w:rPr>
                <w:rFonts w:asciiTheme="minorBidi" w:hAnsiTheme="minorBidi" w:cstheme="minorBidi"/>
                <w:sz w:val="28"/>
                <w:szCs w:val="28"/>
                <w:rtl/>
              </w:rPr>
              <w:t>الفصل / السنة:</w:t>
            </w:r>
          </w:p>
        </w:tc>
      </w:tr>
      <w:tr w:rsidR="00963931" w:rsidRPr="00723B42" w:rsidTr="00570FE0">
        <w:tc>
          <w:tcPr>
            <w:tcW w:w="9563" w:type="dxa"/>
            <w:gridSpan w:val="7"/>
            <w:shd w:val="clear" w:color="auto" w:fill="auto"/>
          </w:tcPr>
          <w:p w:rsidR="00963931" w:rsidRPr="00723B42" w:rsidRDefault="007D5A53" w:rsidP="007D5A53">
            <w:pPr>
              <w:tabs>
                <w:tab w:val="left" w:pos="219"/>
                <w:tab w:val="left" w:pos="399"/>
              </w:tabs>
              <w:autoSpaceDE w:val="0"/>
              <w:autoSpaceDN w:val="0"/>
              <w:bidi/>
              <w:adjustRightInd w:val="0"/>
              <w:ind w:left="95" w:right="90"/>
              <w:jc w:val="center"/>
              <w:rPr>
                <w:rFonts w:asciiTheme="minorBidi" w:hAnsiTheme="minorBidi" w:cstheme="minorBidi"/>
                <w:sz w:val="28"/>
                <w:szCs w:val="28"/>
                <w:rtl/>
                <w:lang w:bidi="ar-IQ"/>
              </w:rPr>
            </w:pPr>
            <w:r w:rsidRPr="007D5A53">
              <w:rPr>
                <w:rFonts w:asciiTheme="minorBidi" w:hAnsiTheme="minorBidi" w:cs="Arial"/>
                <w:sz w:val="28"/>
                <w:szCs w:val="28"/>
                <w:rtl/>
              </w:rPr>
              <w:t>المستوى الرابع / الفصل الدراسي الأول</w:t>
            </w:r>
          </w:p>
        </w:tc>
      </w:tr>
      <w:tr w:rsidR="00963931" w:rsidRPr="00723B42" w:rsidTr="00570FE0">
        <w:tc>
          <w:tcPr>
            <w:tcW w:w="9563" w:type="dxa"/>
            <w:gridSpan w:val="7"/>
            <w:shd w:val="clear" w:color="auto" w:fill="DEEAF6"/>
          </w:tcPr>
          <w:p w:rsidR="00963931" w:rsidRPr="00723B42" w:rsidRDefault="00963931" w:rsidP="005B2E63">
            <w:pPr>
              <w:numPr>
                <w:ilvl w:val="0"/>
                <w:numId w:val="27"/>
              </w:numPr>
              <w:tabs>
                <w:tab w:val="left" w:pos="219"/>
                <w:tab w:val="left" w:pos="420"/>
              </w:tabs>
              <w:autoSpaceDE w:val="0"/>
              <w:autoSpaceDN w:val="0"/>
              <w:bidi/>
              <w:adjustRightInd w:val="0"/>
              <w:spacing w:after="0" w:line="240" w:lineRule="auto"/>
              <w:ind w:left="95" w:right="90" w:firstLine="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تاريخ إعداد هذا الوصف</w:t>
            </w:r>
          </w:p>
        </w:tc>
      </w:tr>
      <w:tr w:rsidR="00963931" w:rsidRPr="00723B42" w:rsidTr="00570FE0">
        <w:tc>
          <w:tcPr>
            <w:tcW w:w="9563" w:type="dxa"/>
            <w:gridSpan w:val="7"/>
            <w:shd w:val="clear" w:color="auto" w:fill="auto"/>
          </w:tcPr>
          <w:p w:rsidR="00963931" w:rsidRPr="00723B42" w:rsidRDefault="00963931" w:rsidP="007D5A53">
            <w:pPr>
              <w:tabs>
                <w:tab w:val="left" w:pos="219"/>
                <w:tab w:val="left" w:pos="399"/>
              </w:tabs>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2025 -2026</w:t>
            </w:r>
          </w:p>
        </w:tc>
      </w:tr>
      <w:tr w:rsidR="00963931" w:rsidRPr="00723B42" w:rsidTr="00570FE0">
        <w:tc>
          <w:tcPr>
            <w:tcW w:w="9563" w:type="dxa"/>
            <w:gridSpan w:val="7"/>
            <w:shd w:val="clear" w:color="auto" w:fill="DEEAF6"/>
          </w:tcPr>
          <w:p w:rsidR="00963931" w:rsidRPr="00723B42" w:rsidRDefault="00963931" w:rsidP="005B2E63">
            <w:pPr>
              <w:numPr>
                <w:ilvl w:val="0"/>
                <w:numId w:val="27"/>
              </w:numPr>
              <w:tabs>
                <w:tab w:val="left" w:pos="219"/>
                <w:tab w:val="left" w:pos="420"/>
              </w:tabs>
              <w:bidi/>
              <w:spacing w:after="0" w:line="240" w:lineRule="auto"/>
              <w:ind w:left="95" w:right="90" w:firstLine="0"/>
              <w:jc w:val="center"/>
              <w:rPr>
                <w:rFonts w:asciiTheme="minorBidi" w:hAnsiTheme="minorBidi" w:cstheme="minorBidi"/>
                <w:sz w:val="28"/>
                <w:szCs w:val="28"/>
                <w:rtl/>
              </w:rPr>
            </w:pPr>
            <w:r>
              <w:rPr>
                <w:rFonts w:asciiTheme="minorBidi" w:hAnsiTheme="minorBidi" w:cstheme="minorBidi" w:hint="cs"/>
                <w:sz w:val="28"/>
                <w:szCs w:val="28"/>
                <w:rtl/>
              </w:rPr>
              <w:t>أنماط الحضور المتاحة:</w:t>
            </w:r>
          </w:p>
        </w:tc>
      </w:tr>
      <w:tr w:rsidR="00963931" w:rsidRPr="00723B42" w:rsidTr="00570FE0">
        <w:tc>
          <w:tcPr>
            <w:tcW w:w="9563" w:type="dxa"/>
            <w:gridSpan w:val="7"/>
            <w:shd w:val="clear" w:color="auto" w:fill="auto"/>
          </w:tcPr>
          <w:p w:rsidR="00963931" w:rsidRPr="00723B42" w:rsidRDefault="00963931" w:rsidP="007D5A53">
            <w:pPr>
              <w:shd w:val="clear" w:color="auto" w:fill="FFFFFF"/>
              <w:tabs>
                <w:tab w:val="left" w:pos="219"/>
                <w:tab w:val="left" w:pos="399"/>
              </w:tabs>
              <w:autoSpaceDE w:val="0"/>
              <w:autoSpaceDN w:val="0"/>
              <w:bidi/>
              <w:adjustRightInd w:val="0"/>
              <w:ind w:left="95" w:right="90"/>
              <w:jc w:val="center"/>
              <w:rPr>
                <w:rFonts w:asciiTheme="minorBidi" w:hAnsiTheme="minorBidi" w:cstheme="minorBidi"/>
                <w:sz w:val="28"/>
                <w:szCs w:val="28"/>
                <w:rtl/>
                <w:lang w:bidi="ar-IQ"/>
              </w:rPr>
            </w:pPr>
          </w:p>
        </w:tc>
      </w:tr>
      <w:tr w:rsidR="00963931" w:rsidRPr="00723B42" w:rsidTr="00570FE0">
        <w:trPr>
          <w:trHeight w:val="440"/>
        </w:trPr>
        <w:tc>
          <w:tcPr>
            <w:tcW w:w="9563" w:type="dxa"/>
            <w:gridSpan w:val="7"/>
            <w:shd w:val="clear" w:color="auto" w:fill="DEEAF6"/>
          </w:tcPr>
          <w:p w:rsidR="00963931" w:rsidRPr="00DD25DB" w:rsidRDefault="007D5A53" w:rsidP="005B2E63">
            <w:pPr>
              <w:numPr>
                <w:ilvl w:val="0"/>
                <w:numId w:val="27"/>
              </w:numPr>
              <w:tabs>
                <w:tab w:val="left" w:pos="219"/>
                <w:tab w:val="left" w:pos="420"/>
              </w:tabs>
              <w:bidi/>
              <w:spacing w:after="0" w:line="240" w:lineRule="auto"/>
              <w:ind w:right="90"/>
              <w:jc w:val="center"/>
              <w:rPr>
                <w:rFonts w:asciiTheme="minorBidi" w:hAnsiTheme="minorBidi" w:cstheme="minorBidi"/>
                <w:sz w:val="28"/>
                <w:szCs w:val="28"/>
                <w:rtl/>
              </w:rPr>
            </w:pPr>
            <w:r w:rsidRPr="007D5A53">
              <w:rPr>
                <w:rFonts w:asciiTheme="minorBidi" w:hAnsiTheme="minorBidi" w:cs="Arial"/>
                <w:sz w:val="28"/>
                <w:szCs w:val="28"/>
                <w:rtl/>
              </w:rPr>
              <w:t>إجمالي ساعات الدراسة</w:t>
            </w:r>
          </w:p>
        </w:tc>
      </w:tr>
      <w:tr w:rsidR="00963931" w:rsidRPr="00723B42" w:rsidTr="00570FE0">
        <w:tc>
          <w:tcPr>
            <w:tcW w:w="9563" w:type="dxa"/>
            <w:gridSpan w:val="7"/>
            <w:shd w:val="clear" w:color="auto" w:fill="auto"/>
          </w:tcPr>
          <w:p w:rsidR="00963931" w:rsidRPr="00723B42" w:rsidRDefault="00963931" w:rsidP="007D5A53">
            <w:pPr>
              <w:shd w:val="clear" w:color="auto" w:fill="FFFFFF"/>
              <w:tabs>
                <w:tab w:val="left" w:pos="219"/>
                <w:tab w:val="left" w:pos="399"/>
              </w:tabs>
              <w:autoSpaceDE w:val="0"/>
              <w:autoSpaceDN w:val="0"/>
              <w:bidi/>
              <w:adjustRightInd w:val="0"/>
              <w:ind w:left="95" w:right="90"/>
              <w:jc w:val="center"/>
              <w:rPr>
                <w:rFonts w:asciiTheme="minorBidi" w:hAnsiTheme="minorBidi" w:cstheme="minorBidi"/>
                <w:sz w:val="28"/>
                <w:szCs w:val="28"/>
                <w:rtl/>
                <w:lang w:bidi="ar-IQ"/>
              </w:rPr>
            </w:pPr>
            <w:r>
              <w:rPr>
                <w:rFonts w:ascii="Times New Roman" w:eastAsia="Times New Roman" w:hAnsi="Times New Roman" w:cs="Times New Roman" w:hint="cs"/>
                <w:sz w:val="28"/>
                <w:szCs w:val="28"/>
                <w:rtl/>
              </w:rPr>
              <w:t>60 ساعة / 3 وحدات</w:t>
            </w:r>
          </w:p>
        </w:tc>
      </w:tr>
      <w:tr w:rsidR="00963931" w:rsidRPr="00723B42" w:rsidTr="00570FE0">
        <w:tc>
          <w:tcPr>
            <w:tcW w:w="9563" w:type="dxa"/>
            <w:gridSpan w:val="7"/>
            <w:shd w:val="clear" w:color="auto" w:fill="DEEAF6"/>
          </w:tcPr>
          <w:p w:rsidR="00963931" w:rsidRPr="00723B42" w:rsidRDefault="00963931" w:rsidP="005B2E63">
            <w:pPr>
              <w:numPr>
                <w:ilvl w:val="0"/>
                <w:numId w:val="27"/>
              </w:numPr>
              <w:tabs>
                <w:tab w:val="left" w:pos="219"/>
                <w:tab w:val="left" w:pos="420"/>
              </w:tabs>
              <w:bidi/>
              <w:spacing w:after="0" w:line="240" w:lineRule="auto"/>
              <w:ind w:left="95" w:right="90" w:firstLine="0"/>
              <w:jc w:val="center"/>
              <w:rPr>
                <w:rFonts w:asciiTheme="minorBidi" w:hAnsiTheme="minorBidi" w:cstheme="minorBidi"/>
                <w:sz w:val="28"/>
                <w:szCs w:val="28"/>
                <w:rtl/>
              </w:rPr>
            </w:pPr>
            <w:r>
              <w:rPr>
                <w:rFonts w:asciiTheme="minorBidi" w:hAnsiTheme="minorBidi" w:cstheme="minorBidi"/>
                <w:sz w:val="28"/>
                <w:szCs w:val="28"/>
                <w:rtl/>
              </w:rPr>
              <w:t>اسم منسق المقرر (إذا كان أكثر من واحد فتُذكر جميع الأسماء)</w:t>
            </w:r>
          </w:p>
        </w:tc>
      </w:tr>
      <w:tr w:rsidR="00963931" w:rsidRPr="00723B42" w:rsidTr="00570FE0">
        <w:tc>
          <w:tcPr>
            <w:tcW w:w="9563" w:type="dxa"/>
            <w:gridSpan w:val="7"/>
            <w:shd w:val="clear" w:color="auto" w:fill="auto"/>
          </w:tcPr>
          <w:p w:rsidR="00963931" w:rsidRPr="00723B42" w:rsidRDefault="00963931" w:rsidP="007D5A53">
            <w:pPr>
              <w:shd w:val="clear" w:color="auto" w:fill="FFFFFF"/>
              <w:tabs>
                <w:tab w:val="left" w:pos="219"/>
                <w:tab w:val="left" w:pos="399"/>
              </w:tabs>
              <w:autoSpaceDE w:val="0"/>
              <w:autoSpaceDN w:val="0"/>
              <w:bidi/>
              <w:adjustRightInd w:val="0"/>
              <w:ind w:left="95" w:right="90"/>
              <w:jc w:val="center"/>
              <w:rPr>
                <w:rFonts w:asciiTheme="minorBidi" w:hAnsiTheme="minorBidi" w:cstheme="minorBidi"/>
                <w:sz w:val="28"/>
                <w:szCs w:val="28"/>
                <w:lang w:bidi="ar-IQ"/>
              </w:rPr>
            </w:pPr>
          </w:p>
        </w:tc>
      </w:tr>
      <w:tr w:rsidR="00963931" w:rsidRPr="00723B42" w:rsidTr="00570FE0">
        <w:tc>
          <w:tcPr>
            <w:tcW w:w="9563" w:type="dxa"/>
            <w:gridSpan w:val="7"/>
            <w:shd w:val="clear" w:color="auto" w:fill="DEEAF6"/>
          </w:tcPr>
          <w:p w:rsidR="007D5A53" w:rsidRPr="007D5A53" w:rsidRDefault="007D5A53" w:rsidP="007D5A53">
            <w:pPr>
              <w:bidi/>
              <w:spacing w:before="100" w:beforeAutospacing="1" w:after="100" w:afterAutospacing="1" w:line="240" w:lineRule="auto"/>
              <w:jc w:val="center"/>
              <w:rPr>
                <w:rFonts w:ascii="Times New Roman" w:eastAsia="Times New Roman" w:hAnsi="Times New Roman" w:cs="Times New Roman"/>
                <w:b/>
                <w:bCs/>
                <w:sz w:val="24"/>
                <w:szCs w:val="24"/>
              </w:rPr>
            </w:pPr>
            <w:r w:rsidRPr="007D5A53">
              <w:rPr>
                <w:rFonts w:ascii="Times New Roman" w:eastAsia="Times New Roman" w:hAnsi="Times New Roman" w:cs="Times New Roman"/>
                <w:b/>
                <w:bCs/>
                <w:sz w:val="24"/>
                <w:szCs w:val="24"/>
                <w:rtl/>
              </w:rPr>
              <w:t>أهداف الدورة:</w:t>
            </w:r>
          </w:p>
          <w:p w:rsidR="007D5A53" w:rsidRPr="007D5A53" w:rsidRDefault="007D5A53" w:rsidP="007D5A53">
            <w:pPr>
              <w:bidi/>
              <w:spacing w:before="100" w:beforeAutospacing="1" w:after="100" w:afterAutospacing="1" w:line="240" w:lineRule="auto"/>
              <w:rPr>
                <w:rFonts w:ascii="Times New Roman" w:eastAsia="Times New Roman" w:hAnsi="Times New Roman" w:cs="Times New Roman"/>
                <w:b/>
                <w:bCs/>
                <w:sz w:val="24"/>
                <w:szCs w:val="24"/>
              </w:rPr>
            </w:pPr>
            <w:r w:rsidRPr="007D5A53">
              <w:rPr>
                <w:rFonts w:ascii="Times New Roman" w:eastAsia="Times New Roman" w:hAnsi="Times New Roman" w:cs="Times New Roman"/>
                <w:b/>
                <w:bCs/>
                <w:sz w:val="24"/>
                <w:szCs w:val="24"/>
                <w:rtl/>
              </w:rPr>
              <w:t>• استخدام برامج المكتب بكفاءة</w:t>
            </w:r>
          </w:p>
          <w:p w:rsidR="007D5A53" w:rsidRPr="007D5A53" w:rsidRDefault="007D5A53" w:rsidP="007D5A53">
            <w:pPr>
              <w:bidi/>
              <w:spacing w:before="100" w:beforeAutospacing="1" w:after="100" w:afterAutospacing="1" w:line="240" w:lineRule="auto"/>
              <w:rPr>
                <w:rFonts w:ascii="Times New Roman" w:eastAsia="Times New Roman" w:hAnsi="Times New Roman" w:cs="Times New Roman"/>
                <w:b/>
                <w:bCs/>
                <w:sz w:val="24"/>
                <w:szCs w:val="24"/>
              </w:rPr>
            </w:pPr>
            <w:r w:rsidRPr="007D5A53">
              <w:rPr>
                <w:rFonts w:ascii="Times New Roman" w:eastAsia="Times New Roman" w:hAnsi="Times New Roman" w:cs="Times New Roman"/>
                <w:b/>
                <w:bCs/>
                <w:sz w:val="24"/>
                <w:szCs w:val="24"/>
                <w:rtl/>
              </w:rPr>
              <w:t>• معالجة البيانات وتنظيمها رقميًا</w:t>
            </w:r>
          </w:p>
          <w:p w:rsidR="007D5A53" w:rsidRPr="007D5A53" w:rsidRDefault="007D5A53" w:rsidP="007D5A53">
            <w:pPr>
              <w:bidi/>
              <w:spacing w:before="100" w:beforeAutospacing="1" w:after="100" w:afterAutospacing="1" w:line="240" w:lineRule="auto"/>
              <w:rPr>
                <w:rFonts w:ascii="Times New Roman" w:eastAsia="Times New Roman" w:hAnsi="Times New Roman" w:cs="Times New Roman"/>
                <w:b/>
                <w:bCs/>
                <w:sz w:val="24"/>
                <w:szCs w:val="24"/>
              </w:rPr>
            </w:pPr>
            <w:r w:rsidRPr="007D5A53">
              <w:rPr>
                <w:rFonts w:ascii="Times New Roman" w:eastAsia="Times New Roman" w:hAnsi="Times New Roman" w:cs="Times New Roman"/>
                <w:b/>
                <w:bCs/>
                <w:sz w:val="24"/>
                <w:szCs w:val="24"/>
                <w:rtl/>
              </w:rPr>
              <w:t>• إعداد التقارير والعروض التقديمية باستخدام الحاسوب</w:t>
            </w:r>
          </w:p>
          <w:p w:rsidR="00963931" w:rsidRPr="00723B42" w:rsidRDefault="007D5A53" w:rsidP="007D5A53">
            <w:pPr>
              <w:autoSpaceDE w:val="0"/>
              <w:autoSpaceDN w:val="0"/>
              <w:bidi/>
              <w:adjustRightInd w:val="0"/>
              <w:spacing w:line="276" w:lineRule="auto"/>
              <w:ind w:left="95" w:right="90"/>
              <w:rPr>
                <w:rFonts w:asciiTheme="minorBidi" w:hAnsiTheme="minorBidi" w:cstheme="minorBidi"/>
                <w:sz w:val="28"/>
                <w:szCs w:val="28"/>
                <w:rtl/>
                <w:lang w:bidi="ar-IQ"/>
              </w:rPr>
            </w:pPr>
            <w:r w:rsidRPr="007D5A53">
              <w:rPr>
                <w:rFonts w:ascii="Times New Roman" w:eastAsia="Times New Roman" w:hAnsi="Times New Roman" w:cs="Times New Roman"/>
                <w:b/>
                <w:bCs/>
                <w:sz w:val="24"/>
                <w:szCs w:val="24"/>
                <w:rtl/>
              </w:rPr>
              <w:t>• استخدام الحواسيب في المجالات الأكاديمية والجنائية</w:t>
            </w:r>
          </w:p>
        </w:tc>
      </w:tr>
      <w:tr w:rsidR="00963931" w:rsidRPr="00723B42" w:rsidTr="00570FE0">
        <w:trPr>
          <w:trHeight w:val="70"/>
        </w:trPr>
        <w:tc>
          <w:tcPr>
            <w:tcW w:w="9563" w:type="dxa"/>
            <w:gridSpan w:val="7"/>
            <w:shd w:val="clear" w:color="auto" w:fill="DEEAF6"/>
          </w:tcPr>
          <w:p w:rsidR="00963931" w:rsidRPr="00723B42" w:rsidRDefault="00963931" w:rsidP="005B2E63">
            <w:pPr>
              <w:numPr>
                <w:ilvl w:val="0"/>
                <w:numId w:val="27"/>
              </w:numPr>
              <w:tabs>
                <w:tab w:val="left" w:pos="420"/>
              </w:tabs>
              <w:bidi/>
              <w:spacing w:after="0" w:line="240" w:lineRule="auto"/>
              <w:ind w:left="95" w:right="90" w:firstLine="0"/>
              <w:jc w:val="center"/>
              <w:rPr>
                <w:rFonts w:asciiTheme="minorBidi" w:hAnsiTheme="minorBidi" w:cstheme="minorBidi"/>
                <w:sz w:val="28"/>
                <w:szCs w:val="28"/>
                <w:rtl/>
                <w:lang w:bidi="ar-IQ"/>
              </w:rPr>
            </w:pPr>
            <w:r w:rsidRPr="00723B42">
              <w:rPr>
                <w:rFonts w:asciiTheme="minorBidi" w:hAnsiTheme="minorBidi" w:cstheme="minorBidi"/>
                <w:sz w:val="28"/>
                <w:szCs w:val="28"/>
                <w:rtl/>
              </w:rPr>
              <w:t>استراتيجيات التعليم والتعلم</w:t>
            </w:r>
          </w:p>
        </w:tc>
      </w:tr>
      <w:tr w:rsidR="00963931" w:rsidRPr="00723B42" w:rsidTr="00570FE0">
        <w:tc>
          <w:tcPr>
            <w:tcW w:w="9563" w:type="dxa"/>
            <w:gridSpan w:val="7"/>
            <w:shd w:val="clear" w:color="auto" w:fill="auto"/>
          </w:tcPr>
          <w:p w:rsidR="007D5A53" w:rsidRDefault="00963931" w:rsidP="007D5A53">
            <w:pPr>
              <w:bidi/>
              <w:spacing w:after="249"/>
              <w:ind w:left="465"/>
              <w:rPr>
                <w:rtl/>
              </w:rPr>
            </w:pPr>
            <w:r>
              <w:rPr>
                <w:rtl/>
              </w:rPr>
              <w:t>1 – إلقاء المحاضرات باستخدام طرائق تدريس حديثة</w:t>
            </w:r>
          </w:p>
          <w:p w:rsidR="007D5A53" w:rsidRDefault="00963931" w:rsidP="007D5A53">
            <w:pPr>
              <w:bidi/>
              <w:spacing w:after="249"/>
              <w:ind w:left="465"/>
              <w:rPr>
                <w:rtl/>
              </w:rPr>
            </w:pPr>
            <w:r>
              <w:rPr>
                <w:rtl/>
              </w:rPr>
              <w:t xml:space="preserve"> 2 – المناقشات والحوار</w:t>
            </w:r>
          </w:p>
          <w:p w:rsidR="00963931" w:rsidRPr="007D5A53" w:rsidRDefault="00963931" w:rsidP="007D5A53">
            <w:pPr>
              <w:bidi/>
              <w:spacing w:after="249"/>
              <w:ind w:left="465"/>
              <w:rPr>
                <w:rtl/>
              </w:rPr>
            </w:pPr>
            <w:r>
              <w:rPr>
                <w:rtl/>
              </w:rPr>
              <w:t xml:space="preserve"> 3 – اختبارات بسيطة</w:t>
            </w:r>
          </w:p>
        </w:tc>
      </w:tr>
      <w:tr w:rsidR="00963931" w:rsidRPr="00723B42" w:rsidTr="00570FE0">
        <w:tc>
          <w:tcPr>
            <w:tcW w:w="9563" w:type="dxa"/>
            <w:gridSpan w:val="7"/>
            <w:shd w:val="clear" w:color="auto" w:fill="DEEAF6"/>
          </w:tcPr>
          <w:p w:rsidR="00963931" w:rsidRPr="00723B42" w:rsidRDefault="00963931" w:rsidP="005B2E63">
            <w:pPr>
              <w:numPr>
                <w:ilvl w:val="0"/>
                <w:numId w:val="27"/>
              </w:numPr>
              <w:bidi/>
              <w:spacing w:after="0" w:line="240" w:lineRule="auto"/>
              <w:ind w:left="95" w:right="90" w:firstLine="0"/>
              <w:jc w:val="center"/>
              <w:rPr>
                <w:rFonts w:asciiTheme="minorBidi" w:hAnsiTheme="minorBidi" w:cstheme="minorBidi"/>
                <w:sz w:val="28"/>
                <w:szCs w:val="28"/>
                <w:rtl/>
                <w:lang w:bidi="ar-IQ"/>
              </w:rPr>
            </w:pPr>
            <w:r>
              <w:rPr>
                <w:rFonts w:asciiTheme="minorBidi" w:hAnsiTheme="minorBidi" w:cstheme="minorBidi"/>
                <w:sz w:val="28"/>
                <w:szCs w:val="28"/>
                <w:rtl/>
              </w:rPr>
              <w:t>هيكل المقرر</w:t>
            </w:r>
          </w:p>
        </w:tc>
      </w:tr>
      <w:tr w:rsidR="00963931" w:rsidRPr="002000F5" w:rsidTr="007D5A53">
        <w:trPr>
          <w:trHeight w:val="182"/>
        </w:trPr>
        <w:tc>
          <w:tcPr>
            <w:tcW w:w="1028" w:type="dxa"/>
            <w:shd w:val="clear" w:color="auto" w:fill="BDD6EE"/>
            <w:vAlign w:val="center"/>
          </w:tcPr>
          <w:p w:rsidR="00963931" w:rsidRPr="00DD25DB" w:rsidRDefault="00963931" w:rsidP="007D5A53">
            <w:pPr>
              <w:bidi/>
              <w:ind w:left="95" w:right="90"/>
              <w:jc w:val="center"/>
              <w:rPr>
                <w:rFonts w:asciiTheme="minorBidi" w:hAnsiTheme="minorBidi" w:cstheme="minorBidi"/>
                <w:sz w:val="28"/>
                <w:szCs w:val="28"/>
                <w:rtl/>
              </w:rPr>
            </w:pPr>
            <w:r w:rsidRPr="00DD25DB">
              <w:rPr>
                <w:rFonts w:asciiTheme="minorBidi" w:hAnsiTheme="minorBidi" w:cstheme="minorBidi"/>
                <w:sz w:val="28"/>
                <w:szCs w:val="28"/>
                <w:rtl/>
              </w:rPr>
              <w:t>الأسبوع</w:t>
            </w:r>
          </w:p>
        </w:tc>
        <w:tc>
          <w:tcPr>
            <w:tcW w:w="1080" w:type="dxa"/>
            <w:shd w:val="clear" w:color="auto" w:fill="BDD6EE"/>
            <w:vAlign w:val="center"/>
          </w:tcPr>
          <w:p w:rsidR="00963931" w:rsidRPr="00DD25DB" w:rsidRDefault="00963931" w:rsidP="007D5A53">
            <w:pPr>
              <w:bidi/>
              <w:ind w:left="95" w:right="90"/>
              <w:jc w:val="center"/>
              <w:rPr>
                <w:rFonts w:asciiTheme="minorBidi" w:hAnsiTheme="minorBidi" w:cstheme="minorBidi"/>
                <w:sz w:val="28"/>
                <w:szCs w:val="28"/>
                <w:rtl/>
              </w:rPr>
            </w:pPr>
            <w:r w:rsidRPr="00DD25DB">
              <w:rPr>
                <w:rFonts w:asciiTheme="minorBidi" w:hAnsiTheme="minorBidi" w:cstheme="minorBidi"/>
                <w:sz w:val="28"/>
                <w:szCs w:val="28"/>
                <w:rtl/>
              </w:rPr>
              <w:t>الساعات</w:t>
            </w:r>
          </w:p>
        </w:tc>
        <w:tc>
          <w:tcPr>
            <w:tcW w:w="1710" w:type="dxa"/>
            <w:shd w:val="clear" w:color="auto" w:fill="BDD6EE"/>
            <w:vAlign w:val="center"/>
          </w:tcPr>
          <w:p w:rsidR="00963931" w:rsidRPr="00DD25DB" w:rsidRDefault="00963931" w:rsidP="007D5A53">
            <w:pPr>
              <w:bidi/>
              <w:ind w:right="90"/>
              <w:jc w:val="center"/>
              <w:rPr>
                <w:rFonts w:asciiTheme="minorBidi" w:hAnsiTheme="minorBidi" w:cstheme="minorBidi"/>
                <w:sz w:val="28"/>
                <w:szCs w:val="28"/>
                <w:rtl/>
              </w:rPr>
            </w:pPr>
            <w:r w:rsidRPr="00DD25DB">
              <w:rPr>
                <w:rFonts w:asciiTheme="minorBidi" w:hAnsiTheme="minorBidi" w:cstheme="minorBidi"/>
                <w:sz w:val="28"/>
                <w:szCs w:val="28"/>
                <w:rtl/>
              </w:rPr>
              <w:t>مخرجات التعلم المطلوبة</w:t>
            </w:r>
          </w:p>
        </w:tc>
        <w:tc>
          <w:tcPr>
            <w:tcW w:w="2410" w:type="dxa"/>
            <w:gridSpan w:val="2"/>
            <w:shd w:val="clear" w:color="auto" w:fill="BDD6EE"/>
            <w:vAlign w:val="center"/>
          </w:tcPr>
          <w:p w:rsidR="00963931" w:rsidRPr="00DD25DB" w:rsidRDefault="00963931" w:rsidP="007D5A53">
            <w:pPr>
              <w:bidi/>
              <w:ind w:left="95" w:right="90"/>
              <w:jc w:val="center"/>
              <w:rPr>
                <w:rFonts w:asciiTheme="minorBidi" w:hAnsiTheme="minorBidi" w:cstheme="minorBidi"/>
                <w:sz w:val="28"/>
                <w:szCs w:val="28"/>
                <w:rtl/>
              </w:rPr>
            </w:pPr>
            <w:r w:rsidRPr="00DD25DB">
              <w:rPr>
                <w:rFonts w:asciiTheme="minorBidi" w:hAnsiTheme="minorBidi" w:cstheme="minorBidi"/>
                <w:sz w:val="28"/>
                <w:szCs w:val="28"/>
                <w:rtl/>
              </w:rPr>
              <w:t>Unit or Topic Name</w:t>
            </w:r>
          </w:p>
        </w:tc>
        <w:tc>
          <w:tcPr>
            <w:tcW w:w="1460" w:type="dxa"/>
            <w:shd w:val="clear" w:color="auto" w:fill="BDD6EE"/>
            <w:vAlign w:val="center"/>
          </w:tcPr>
          <w:p w:rsidR="00963931" w:rsidRPr="00DD25DB" w:rsidRDefault="00963931" w:rsidP="007D5A53">
            <w:pPr>
              <w:bidi/>
              <w:ind w:left="95" w:right="90"/>
              <w:jc w:val="center"/>
              <w:rPr>
                <w:rFonts w:asciiTheme="minorBidi" w:hAnsiTheme="minorBidi" w:cstheme="minorBidi"/>
                <w:sz w:val="28"/>
                <w:szCs w:val="28"/>
                <w:rtl/>
              </w:rPr>
            </w:pPr>
            <w:r w:rsidRPr="00DD25DB">
              <w:rPr>
                <w:rFonts w:asciiTheme="minorBidi" w:hAnsiTheme="minorBidi" w:cstheme="minorBidi"/>
                <w:sz w:val="28"/>
                <w:szCs w:val="28"/>
                <w:rtl/>
              </w:rPr>
              <w:t>Learning Method</w:t>
            </w:r>
          </w:p>
        </w:tc>
        <w:tc>
          <w:tcPr>
            <w:tcW w:w="1875" w:type="dxa"/>
            <w:shd w:val="clear" w:color="auto" w:fill="BDD6EE"/>
            <w:vAlign w:val="center"/>
          </w:tcPr>
          <w:p w:rsidR="00963931" w:rsidRPr="00DD25DB" w:rsidRDefault="00963931" w:rsidP="007D5A53">
            <w:pPr>
              <w:bidi/>
              <w:ind w:left="95" w:right="90"/>
              <w:jc w:val="center"/>
              <w:rPr>
                <w:rFonts w:asciiTheme="minorBidi" w:hAnsiTheme="minorBidi" w:cstheme="minorBidi"/>
                <w:sz w:val="28"/>
                <w:szCs w:val="28"/>
                <w:rtl/>
              </w:rPr>
            </w:pPr>
            <w:r w:rsidRPr="00DD25DB">
              <w:rPr>
                <w:rFonts w:asciiTheme="minorBidi" w:hAnsiTheme="minorBidi" w:cstheme="minorBidi"/>
                <w:sz w:val="28"/>
                <w:szCs w:val="28"/>
                <w:rtl/>
              </w:rPr>
              <w:t>أسلوب التقييم</w:t>
            </w:r>
          </w:p>
        </w:tc>
      </w:tr>
      <w:tr w:rsidR="00963931" w:rsidRPr="002000F5" w:rsidTr="007D5A53">
        <w:trPr>
          <w:trHeight w:val="182"/>
        </w:trPr>
        <w:tc>
          <w:tcPr>
            <w:tcW w:w="1028" w:type="dxa"/>
            <w:shd w:val="clear" w:color="auto" w:fill="FFFFFF" w:themeFill="background1"/>
            <w:vAlign w:val="center"/>
          </w:tcPr>
          <w:p w:rsidR="00963931" w:rsidRPr="00DD25DB" w:rsidRDefault="00963931" w:rsidP="007D5A53">
            <w:pPr>
              <w:bidi/>
              <w:ind w:left="95" w:right="90"/>
              <w:jc w:val="center"/>
              <w:rPr>
                <w:rFonts w:asciiTheme="minorBidi" w:hAnsiTheme="minorBidi" w:cstheme="minorBidi"/>
                <w:sz w:val="28"/>
                <w:szCs w:val="28"/>
                <w:rtl/>
              </w:rPr>
            </w:pPr>
            <w:r>
              <w:rPr>
                <w:rFonts w:asciiTheme="minorBidi" w:hAnsiTheme="minorBidi" w:cstheme="minorBidi" w:hint="cs"/>
                <w:sz w:val="28"/>
                <w:szCs w:val="28"/>
                <w:rtl/>
              </w:rPr>
              <w:t>1</w:t>
            </w:r>
          </w:p>
        </w:tc>
        <w:tc>
          <w:tcPr>
            <w:tcW w:w="1080" w:type="dxa"/>
            <w:shd w:val="clear" w:color="auto" w:fill="FFFFFF" w:themeFill="background1"/>
            <w:vAlign w:val="center"/>
          </w:tcPr>
          <w:p w:rsidR="00963931" w:rsidRPr="00DD25DB" w:rsidRDefault="00963931" w:rsidP="007D5A53">
            <w:pPr>
              <w:bidi/>
              <w:ind w:left="95" w:right="90"/>
              <w:jc w:val="center"/>
              <w:rPr>
                <w:rFonts w:asciiTheme="minorBidi" w:hAnsiTheme="minorBidi" w:cstheme="minorBidi"/>
                <w:sz w:val="28"/>
                <w:szCs w:val="28"/>
                <w:rtl/>
              </w:rPr>
            </w:pPr>
            <w:r>
              <w:rPr>
                <w:rFonts w:asciiTheme="minorBidi" w:hAnsiTheme="minorBidi" w:cstheme="minorBidi" w:hint="cs"/>
                <w:sz w:val="28"/>
                <w:szCs w:val="28"/>
                <w:rtl/>
              </w:rPr>
              <w:t>3</w:t>
            </w:r>
          </w:p>
        </w:tc>
        <w:tc>
          <w:tcPr>
            <w:tcW w:w="1710" w:type="dxa"/>
            <w:shd w:val="clear" w:color="auto" w:fill="FFFFFF" w:themeFill="background1"/>
            <w:vAlign w:val="center"/>
          </w:tcPr>
          <w:p w:rsidR="00963931" w:rsidRPr="00DD25DB" w:rsidRDefault="00963931" w:rsidP="007D5A53">
            <w:pPr>
              <w:bidi/>
              <w:ind w:right="90"/>
              <w:jc w:val="center"/>
              <w:rPr>
                <w:rFonts w:asciiTheme="minorBidi" w:hAnsiTheme="minorBidi" w:cstheme="minorBidi"/>
                <w:sz w:val="28"/>
                <w:szCs w:val="28"/>
                <w:rtl/>
              </w:rPr>
            </w:pPr>
            <w:r>
              <w:rPr>
                <w:rFonts w:asciiTheme="minorBidi" w:hAnsiTheme="minorBidi" w:cstheme="minorBidi" w:hint="cs"/>
                <w:sz w:val="28"/>
                <w:szCs w:val="28"/>
                <w:rtl/>
              </w:rPr>
              <w:t>Introduction to the Computer</w:t>
            </w:r>
          </w:p>
        </w:tc>
        <w:tc>
          <w:tcPr>
            <w:tcW w:w="2410" w:type="dxa"/>
            <w:gridSpan w:val="2"/>
            <w:shd w:val="clear" w:color="auto" w:fill="FFFFFF" w:themeFill="background1"/>
            <w:vAlign w:val="center"/>
          </w:tcPr>
          <w:p w:rsidR="00963931" w:rsidRPr="00DD25DB" w:rsidRDefault="00963931" w:rsidP="007D5A53">
            <w:pPr>
              <w:bidi/>
              <w:ind w:left="95" w:right="90"/>
              <w:jc w:val="center"/>
              <w:rPr>
                <w:rFonts w:asciiTheme="minorBidi" w:hAnsiTheme="minorBidi" w:cstheme="minorBidi"/>
                <w:sz w:val="28"/>
                <w:szCs w:val="28"/>
                <w:rtl/>
              </w:rPr>
            </w:pPr>
            <w:r>
              <w:rPr>
                <w:rFonts w:asciiTheme="minorBidi" w:hAnsiTheme="minorBidi" w:cstheme="minorBidi" w:hint="cs"/>
                <w:sz w:val="28"/>
                <w:szCs w:val="28"/>
                <w:rtl/>
              </w:rPr>
              <w:t>Introduction to Computers</w:t>
            </w:r>
          </w:p>
        </w:tc>
        <w:tc>
          <w:tcPr>
            <w:tcW w:w="1460" w:type="dxa"/>
            <w:shd w:val="clear" w:color="auto" w:fill="FFFFFF" w:themeFill="background1"/>
            <w:vAlign w:val="center"/>
          </w:tcPr>
          <w:p w:rsidR="00963931" w:rsidRPr="00DD25DB" w:rsidRDefault="00963931" w:rsidP="007D5A53">
            <w:pPr>
              <w:bidi/>
              <w:ind w:left="95" w:right="90"/>
              <w:jc w:val="center"/>
              <w:rPr>
                <w:rFonts w:asciiTheme="minorBidi" w:hAnsiTheme="minorBidi" w:cstheme="minorBidi"/>
                <w:sz w:val="28"/>
                <w:szCs w:val="28"/>
                <w:rtl/>
              </w:rPr>
            </w:pPr>
            <w:r>
              <w:rPr>
                <w:rFonts w:asciiTheme="minorBidi" w:hAnsiTheme="minorBidi" w:cstheme="minorBidi" w:hint="cs"/>
                <w:sz w:val="28"/>
                <w:szCs w:val="28"/>
                <w:rtl/>
              </w:rPr>
              <w:t>محاضرة</w:t>
            </w:r>
          </w:p>
        </w:tc>
        <w:tc>
          <w:tcPr>
            <w:tcW w:w="1875" w:type="dxa"/>
            <w:shd w:val="clear" w:color="auto" w:fill="FFFFFF" w:themeFill="background1"/>
            <w:vAlign w:val="center"/>
          </w:tcPr>
          <w:p w:rsidR="00963931" w:rsidRPr="00DD25DB" w:rsidRDefault="00963931" w:rsidP="007D5A53">
            <w:pPr>
              <w:bidi/>
              <w:ind w:left="95" w:right="90"/>
              <w:jc w:val="center"/>
              <w:rPr>
                <w:rFonts w:asciiTheme="minorBidi" w:hAnsiTheme="minorBidi" w:cstheme="minorBidi"/>
                <w:sz w:val="28"/>
                <w:szCs w:val="28"/>
                <w:rtl/>
              </w:rPr>
            </w:pPr>
            <w:r>
              <w:rPr>
                <w:rFonts w:asciiTheme="minorBidi" w:hAnsiTheme="minorBidi" w:cstheme="minorBidi" w:hint="cs"/>
                <w:sz w:val="28"/>
                <w:szCs w:val="28"/>
                <w:rtl/>
              </w:rPr>
              <w:t>Daily Question</w:t>
            </w:r>
          </w:p>
        </w:tc>
      </w:tr>
      <w:tr w:rsidR="00963931" w:rsidRPr="002000F5" w:rsidTr="007D5A53">
        <w:trPr>
          <w:trHeight w:val="182"/>
        </w:trPr>
        <w:tc>
          <w:tcPr>
            <w:tcW w:w="1028" w:type="dxa"/>
            <w:shd w:val="clear" w:color="auto" w:fill="FFFFFF" w:themeFill="background1"/>
            <w:vAlign w:val="center"/>
          </w:tcPr>
          <w:p w:rsidR="00963931" w:rsidRPr="00DD25DB" w:rsidRDefault="00963931" w:rsidP="007D5A53">
            <w:pPr>
              <w:bidi/>
              <w:ind w:left="95" w:right="90"/>
              <w:jc w:val="center"/>
              <w:rPr>
                <w:rFonts w:asciiTheme="minorBidi" w:hAnsiTheme="minorBidi" w:cstheme="minorBidi"/>
                <w:sz w:val="28"/>
                <w:szCs w:val="28"/>
                <w:rtl/>
              </w:rPr>
            </w:pPr>
            <w:r>
              <w:rPr>
                <w:rFonts w:asciiTheme="minorBidi" w:hAnsiTheme="minorBidi" w:cstheme="minorBidi" w:hint="cs"/>
                <w:sz w:val="28"/>
                <w:szCs w:val="28"/>
                <w:rtl/>
              </w:rPr>
              <w:t>2</w:t>
            </w:r>
          </w:p>
        </w:tc>
        <w:tc>
          <w:tcPr>
            <w:tcW w:w="1080" w:type="dxa"/>
            <w:shd w:val="clear" w:color="auto" w:fill="FFFFFF" w:themeFill="background1"/>
            <w:vAlign w:val="center"/>
          </w:tcPr>
          <w:p w:rsidR="00963931" w:rsidRDefault="00963931" w:rsidP="007D5A53">
            <w:pPr>
              <w:bidi/>
              <w:jc w:val="center"/>
            </w:pPr>
            <w:r w:rsidRPr="0064136A">
              <w:rPr>
                <w:rFonts w:asciiTheme="minorBidi" w:hAnsiTheme="minorBidi" w:cstheme="minorBidi" w:hint="cs"/>
                <w:sz w:val="28"/>
                <w:szCs w:val="28"/>
                <w:rtl/>
              </w:rPr>
              <w:t>3</w:t>
            </w:r>
          </w:p>
        </w:tc>
        <w:tc>
          <w:tcPr>
            <w:tcW w:w="1710" w:type="dxa"/>
            <w:shd w:val="clear" w:color="auto" w:fill="FFFFFF" w:themeFill="background1"/>
            <w:vAlign w:val="center"/>
          </w:tcPr>
          <w:p w:rsidR="00963931" w:rsidRPr="00DD25DB" w:rsidRDefault="00963931" w:rsidP="007D5A53">
            <w:pPr>
              <w:bidi/>
              <w:ind w:right="90"/>
              <w:jc w:val="center"/>
              <w:rPr>
                <w:rFonts w:asciiTheme="minorBidi" w:hAnsiTheme="minorBidi" w:cstheme="minorBidi"/>
                <w:sz w:val="28"/>
                <w:szCs w:val="28"/>
                <w:rtl/>
              </w:rPr>
            </w:pPr>
            <w:r>
              <w:rPr>
                <w:rFonts w:asciiTheme="minorBidi" w:hAnsiTheme="minorBidi" w:cstheme="minorBidi" w:hint="cs"/>
                <w:sz w:val="28"/>
                <w:szCs w:val="28"/>
                <w:rtl/>
              </w:rPr>
              <w:t>Understanding Systems</w:t>
            </w:r>
          </w:p>
        </w:tc>
        <w:tc>
          <w:tcPr>
            <w:tcW w:w="2410" w:type="dxa"/>
            <w:gridSpan w:val="2"/>
            <w:shd w:val="clear" w:color="auto" w:fill="FFFFFF" w:themeFill="background1"/>
            <w:vAlign w:val="center"/>
          </w:tcPr>
          <w:p w:rsidR="00963931" w:rsidRPr="00DD25DB" w:rsidRDefault="00963931" w:rsidP="007D5A53">
            <w:pPr>
              <w:bidi/>
              <w:ind w:left="95" w:right="90"/>
              <w:jc w:val="center"/>
              <w:rPr>
                <w:rFonts w:asciiTheme="minorBidi" w:hAnsiTheme="minorBidi" w:cstheme="minorBidi"/>
                <w:sz w:val="28"/>
                <w:szCs w:val="28"/>
                <w:rtl/>
              </w:rPr>
            </w:pPr>
            <w:r>
              <w:rPr>
                <w:rFonts w:asciiTheme="minorBidi" w:hAnsiTheme="minorBidi" w:cstheme="minorBidi" w:hint="cs"/>
                <w:sz w:val="28"/>
                <w:szCs w:val="28"/>
                <w:rtl/>
              </w:rPr>
              <w:t>Operating Systems</w:t>
            </w:r>
          </w:p>
        </w:tc>
        <w:tc>
          <w:tcPr>
            <w:tcW w:w="1460" w:type="dxa"/>
            <w:shd w:val="clear" w:color="auto" w:fill="FFFFFF" w:themeFill="background1"/>
            <w:vAlign w:val="center"/>
          </w:tcPr>
          <w:p w:rsidR="00963931" w:rsidRPr="00DD25DB" w:rsidRDefault="00963931" w:rsidP="007D5A53">
            <w:pPr>
              <w:bidi/>
              <w:ind w:left="95" w:right="90"/>
              <w:jc w:val="center"/>
              <w:rPr>
                <w:rFonts w:asciiTheme="minorBidi" w:hAnsiTheme="minorBidi" w:cstheme="minorBidi"/>
                <w:sz w:val="28"/>
                <w:szCs w:val="28"/>
                <w:rtl/>
              </w:rPr>
            </w:pPr>
            <w:r>
              <w:rPr>
                <w:rFonts w:asciiTheme="minorBidi" w:hAnsiTheme="minorBidi" w:cstheme="minorBidi" w:hint="cs"/>
                <w:sz w:val="28"/>
                <w:szCs w:val="28"/>
                <w:rtl/>
              </w:rPr>
              <w:t>محاضرة</w:t>
            </w:r>
          </w:p>
        </w:tc>
        <w:tc>
          <w:tcPr>
            <w:tcW w:w="1875" w:type="dxa"/>
            <w:shd w:val="clear" w:color="auto" w:fill="FFFFFF" w:themeFill="background1"/>
            <w:vAlign w:val="center"/>
          </w:tcPr>
          <w:p w:rsidR="00963931" w:rsidRPr="00DD25DB" w:rsidRDefault="00963931" w:rsidP="007D5A53">
            <w:pPr>
              <w:bidi/>
              <w:ind w:left="95" w:right="90"/>
              <w:jc w:val="center"/>
              <w:rPr>
                <w:rFonts w:asciiTheme="minorBidi" w:hAnsiTheme="minorBidi" w:cstheme="minorBidi"/>
                <w:sz w:val="28"/>
                <w:szCs w:val="28"/>
                <w:rtl/>
              </w:rPr>
            </w:pPr>
            <w:r>
              <w:rPr>
                <w:rFonts w:asciiTheme="minorBidi" w:hAnsiTheme="minorBidi" w:cstheme="minorBidi" w:hint="cs"/>
                <w:sz w:val="28"/>
                <w:szCs w:val="28"/>
                <w:rtl/>
              </w:rPr>
              <w:t>Discussion</w:t>
            </w:r>
          </w:p>
        </w:tc>
      </w:tr>
      <w:tr w:rsidR="00963931" w:rsidRPr="002000F5" w:rsidTr="007D5A53">
        <w:trPr>
          <w:trHeight w:val="182"/>
        </w:trPr>
        <w:tc>
          <w:tcPr>
            <w:tcW w:w="1028" w:type="dxa"/>
            <w:shd w:val="clear" w:color="auto" w:fill="FFFFFF" w:themeFill="background1"/>
            <w:vAlign w:val="center"/>
          </w:tcPr>
          <w:p w:rsidR="00963931" w:rsidRPr="00DD25DB" w:rsidRDefault="00963931" w:rsidP="007D5A53">
            <w:pPr>
              <w:bidi/>
              <w:ind w:left="95" w:right="90"/>
              <w:jc w:val="center"/>
              <w:rPr>
                <w:rFonts w:asciiTheme="minorBidi" w:hAnsiTheme="minorBidi" w:cstheme="minorBidi"/>
                <w:sz w:val="28"/>
                <w:szCs w:val="28"/>
                <w:rtl/>
              </w:rPr>
            </w:pPr>
            <w:r>
              <w:rPr>
                <w:rFonts w:asciiTheme="minorBidi" w:hAnsiTheme="minorBidi" w:cstheme="minorBidi" w:hint="cs"/>
                <w:sz w:val="28"/>
                <w:szCs w:val="28"/>
                <w:rtl/>
              </w:rPr>
              <w:t>3</w:t>
            </w:r>
          </w:p>
        </w:tc>
        <w:tc>
          <w:tcPr>
            <w:tcW w:w="1080" w:type="dxa"/>
            <w:shd w:val="clear" w:color="auto" w:fill="FFFFFF" w:themeFill="background1"/>
            <w:vAlign w:val="center"/>
          </w:tcPr>
          <w:p w:rsidR="00963931" w:rsidRDefault="00963931" w:rsidP="007D5A53">
            <w:pPr>
              <w:bidi/>
              <w:jc w:val="center"/>
            </w:pPr>
            <w:r w:rsidRPr="0064136A">
              <w:rPr>
                <w:rFonts w:asciiTheme="minorBidi" w:hAnsiTheme="minorBidi" w:cstheme="minorBidi" w:hint="cs"/>
                <w:sz w:val="28"/>
                <w:szCs w:val="28"/>
                <w:rtl/>
              </w:rPr>
              <w:t>3</w:t>
            </w:r>
          </w:p>
        </w:tc>
        <w:tc>
          <w:tcPr>
            <w:tcW w:w="1710" w:type="dxa"/>
            <w:shd w:val="clear" w:color="auto" w:fill="FFFFFF" w:themeFill="background1"/>
            <w:vAlign w:val="center"/>
          </w:tcPr>
          <w:p w:rsidR="00963931" w:rsidRPr="00DD25DB" w:rsidRDefault="00963931" w:rsidP="007D5A53">
            <w:pPr>
              <w:bidi/>
              <w:ind w:right="90"/>
              <w:jc w:val="center"/>
              <w:rPr>
                <w:rFonts w:asciiTheme="minorBidi" w:hAnsiTheme="minorBidi" w:cstheme="minorBidi"/>
                <w:sz w:val="28"/>
                <w:szCs w:val="28"/>
                <w:rtl/>
              </w:rPr>
            </w:pPr>
            <w:r>
              <w:rPr>
                <w:rFonts w:asciiTheme="minorBidi" w:hAnsiTheme="minorBidi" w:cstheme="minorBidi" w:hint="cs"/>
                <w:sz w:val="28"/>
                <w:szCs w:val="28"/>
                <w:rtl/>
              </w:rPr>
              <w:t>Using Software</w:t>
            </w:r>
          </w:p>
        </w:tc>
        <w:tc>
          <w:tcPr>
            <w:tcW w:w="2410" w:type="dxa"/>
            <w:gridSpan w:val="2"/>
            <w:shd w:val="clear" w:color="auto" w:fill="FFFFFF" w:themeFill="background1"/>
            <w:vAlign w:val="center"/>
          </w:tcPr>
          <w:p w:rsidR="00963931" w:rsidRPr="00DD25DB" w:rsidRDefault="00963931" w:rsidP="007D5A53">
            <w:pPr>
              <w:bidi/>
              <w:ind w:left="95" w:right="90"/>
              <w:jc w:val="center"/>
              <w:rPr>
                <w:rFonts w:asciiTheme="minorBidi" w:hAnsiTheme="minorBidi" w:cstheme="minorBidi"/>
                <w:sz w:val="28"/>
                <w:szCs w:val="28"/>
                <w:rtl/>
              </w:rPr>
            </w:pPr>
            <w:r>
              <w:rPr>
                <w:rFonts w:asciiTheme="minorBidi" w:hAnsiTheme="minorBidi" w:cstheme="minorBidi" w:hint="cs"/>
                <w:sz w:val="28"/>
                <w:szCs w:val="28"/>
                <w:rtl/>
              </w:rPr>
              <w:t>Word Program</w:t>
            </w:r>
          </w:p>
        </w:tc>
        <w:tc>
          <w:tcPr>
            <w:tcW w:w="1460" w:type="dxa"/>
            <w:shd w:val="clear" w:color="auto" w:fill="FFFFFF" w:themeFill="background1"/>
            <w:vAlign w:val="center"/>
          </w:tcPr>
          <w:p w:rsidR="00963931" w:rsidRPr="00DD25DB" w:rsidRDefault="00963931" w:rsidP="007D5A53">
            <w:pPr>
              <w:bidi/>
              <w:ind w:left="95" w:right="90"/>
              <w:jc w:val="center"/>
              <w:rPr>
                <w:rFonts w:asciiTheme="minorBidi" w:hAnsiTheme="minorBidi" w:cstheme="minorBidi"/>
                <w:sz w:val="28"/>
                <w:szCs w:val="28"/>
                <w:rtl/>
              </w:rPr>
            </w:pPr>
            <w:r>
              <w:rPr>
                <w:rFonts w:asciiTheme="minorBidi" w:hAnsiTheme="minorBidi" w:cstheme="minorBidi" w:hint="cs"/>
                <w:sz w:val="28"/>
                <w:szCs w:val="28"/>
                <w:rtl/>
              </w:rPr>
              <w:t>عملي</w:t>
            </w:r>
          </w:p>
        </w:tc>
        <w:tc>
          <w:tcPr>
            <w:tcW w:w="1875" w:type="dxa"/>
            <w:shd w:val="clear" w:color="auto" w:fill="FFFFFF" w:themeFill="background1"/>
            <w:vAlign w:val="center"/>
          </w:tcPr>
          <w:p w:rsidR="00963931" w:rsidRPr="00DD25DB" w:rsidRDefault="00963931" w:rsidP="007D5A53">
            <w:pPr>
              <w:bidi/>
              <w:ind w:left="95" w:right="90"/>
              <w:jc w:val="center"/>
              <w:rPr>
                <w:rFonts w:asciiTheme="minorBidi" w:hAnsiTheme="minorBidi" w:cstheme="minorBidi"/>
                <w:sz w:val="28"/>
                <w:szCs w:val="28"/>
                <w:rtl/>
              </w:rPr>
            </w:pPr>
            <w:r>
              <w:rPr>
                <w:rFonts w:asciiTheme="minorBidi" w:hAnsiTheme="minorBidi" w:cstheme="minorBidi" w:hint="cs"/>
                <w:sz w:val="28"/>
                <w:szCs w:val="28"/>
                <w:rtl/>
              </w:rPr>
              <w:t>Practical Application</w:t>
            </w:r>
          </w:p>
        </w:tc>
      </w:tr>
      <w:tr w:rsidR="00963931" w:rsidRPr="002000F5" w:rsidTr="007D5A53">
        <w:trPr>
          <w:trHeight w:val="182"/>
        </w:trPr>
        <w:tc>
          <w:tcPr>
            <w:tcW w:w="1028" w:type="dxa"/>
            <w:shd w:val="clear" w:color="auto" w:fill="FFFFFF" w:themeFill="background1"/>
            <w:vAlign w:val="center"/>
          </w:tcPr>
          <w:p w:rsidR="00963931" w:rsidRPr="00DD25DB" w:rsidRDefault="00963931" w:rsidP="007D5A53">
            <w:pPr>
              <w:bidi/>
              <w:ind w:left="95" w:right="90"/>
              <w:jc w:val="center"/>
              <w:rPr>
                <w:rFonts w:asciiTheme="minorBidi" w:hAnsiTheme="minorBidi" w:cstheme="minorBidi"/>
                <w:sz w:val="28"/>
                <w:szCs w:val="28"/>
                <w:rtl/>
              </w:rPr>
            </w:pPr>
            <w:r>
              <w:rPr>
                <w:rFonts w:asciiTheme="minorBidi" w:hAnsiTheme="minorBidi" w:cstheme="minorBidi" w:hint="cs"/>
                <w:sz w:val="28"/>
                <w:szCs w:val="28"/>
                <w:rtl/>
              </w:rPr>
              <w:t>4</w:t>
            </w:r>
          </w:p>
        </w:tc>
        <w:tc>
          <w:tcPr>
            <w:tcW w:w="1080" w:type="dxa"/>
            <w:shd w:val="clear" w:color="auto" w:fill="FFFFFF" w:themeFill="background1"/>
            <w:vAlign w:val="center"/>
          </w:tcPr>
          <w:p w:rsidR="00963931" w:rsidRDefault="00963931" w:rsidP="007D5A53">
            <w:pPr>
              <w:bidi/>
              <w:jc w:val="center"/>
            </w:pPr>
            <w:r w:rsidRPr="0064136A">
              <w:rPr>
                <w:rFonts w:asciiTheme="minorBidi" w:hAnsiTheme="minorBidi" w:cstheme="minorBidi" w:hint="cs"/>
                <w:sz w:val="28"/>
                <w:szCs w:val="28"/>
                <w:rtl/>
              </w:rPr>
              <w:t>3</w:t>
            </w:r>
          </w:p>
        </w:tc>
        <w:tc>
          <w:tcPr>
            <w:tcW w:w="1710" w:type="dxa"/>
            <w:shd w:val="clear" w:color="auto" w:fill="FFFFFF" w:themeFill="background1"/>
            <w:vAlign w:val="center"/>
          </w:tcPr>
          <w:p w:rsidR="00963931" w:rsidRPr="00DD25DB" w:rsidRDefault="00963931" w:rsidP="007D5A53">
            <w:pPr>
              <w:bidi/>
              <w:ind w:right="90"/>
              <w:jc w:val="center"/>
              <w:rPr>
                <w:rFonts w:asciiTheme="minorBidi" w:hAnsiTheme="minorBidi" w:cstheme="minorBidi"/>
                <w:sz w:val="28"/>
                <w:szCs w:val="28"/>
                <w:rtl/>
              </w:rPr>
            </w:pPr>
            <w:r>
              <w:rPr>
                <w:rFonts w:asciiTheme="minorBidi" w:hAnsiTheme="minorBidi" w:cstheme="minorBidi" w:hint="cs"/>
                <w:sz w:val="28"/>
                <w:szCs w:val="28"/>
                <w:rtl/>
              </w:rPr>
              <w:t>Text Editing</w:t>
            </w:r>
          </w:p>
        </w:tc>
        <w:tc>
          <w:tcPr>
            <w:tcW w:w="2410" w:type="dxa"/>
            <w:gridSpan w:val="2"/>
            <w:shd w:val="clear" w:color="auto" w:fill="FFFFFF" w:themeFill="background1"/>
            <w:vAlign w:val="center"/>
          </w:tcPr>
          <w:p w:rsidR="00963931" w:rsidRPr="00DD25DB" w:rsidRDefault="00963931" w:rsidP="007D5A53">
            <w:pPr>
              <w:bidi/>
              <w:ind w:left="95" w:right="90"/>
              <w:jc w:val="center"/>
              <w:rPr>
                <w:rFonts w:asciiTheme="minorBidi" w:hAnsiTheme="minorBidi" w:cstheme="minorBidi"/>
                <w:sz w:val="28"/>
                <w:szCs w:val="28"/>
                <w:rtl/>
              </w:rPr>
            </w:pPr>
            <w:r>
              <w:rPr>
                <w:rFonts w:asciiTheme="minorBidi" w:hAnsiTheme="minorBidi" w:cstheme="minorBidi" w:hint="cs"/>
                <w:sz w:val="28"/>
                <w:szCs w:val="28"/>
                <w:rtl/>
              </w:rPr>
              <w:t>Document Formatting</w:t>
            </w:r>
          </w:p>
        </w:tc>
        <w:tc>
          <w:tcPr>
            <w:tcW w:w="1460" w:type="dxa"/>
            <w:shd w:val="clear" w:color="auto" w:fill="FFFFFF" w:themeFill="background1"/>
            <w:vAlign w:val="center"/>
          </w:tcPr>
          <w:p w:rsidR="00963931" w:rsidRPr="00DD25DB" w:rsidRDefault="00963931" w:rsidP="007D5A53">
            <w:pPr>
              <w:bidi/>
              <w:ind w:left="95" w:right="90"/>
              <w:jc w:val="center"/>
              <w:rPr>
                <w:rFonts w:asciiTheme="minorBidi" w:hAnsiTheme="minorBidi" w:cstheme="minorBidi"/>
                <w:sz w:val="28"/>
                <w:szCs w:val="28"/>
                <w:rtl/>
              </w:rPr>
            </w:pPr>
            <w:r>
              <w:rPr>
                <w:rFonts w:asciiTheme="minorBidi" w:hAnsiTheme="minorBidi" w:cstheme="minorBidi" w:hint="cs"/>
                <w:sz w:val="28"/>
                <w:szCs w:val="28"/>
                <w:rtl/>
              </w:rPr>
              <w:t>عملي</w:t>
            </w:r>
          </w:p>
        </w:tc>
        <w:tc>
          <w:tcPr>
            <w:tcW w:w="1875" w:type="dxa"/>
            <w:shd w:val="clear" w:color="auto" w:fill="FFFFFF" w:themeFill="background1"/>
            <w:vAlign w:val="center"/>
          </w:tcPr>
          <w:p w:rsidR="00963931" w:rsidRPr="00DD25DB" w:rsidRDefault="00963931" w:rsidP="007D5A53">
            <w:pPr>
              <w:bidi/>
              <w:ind w:left="95" w:right="90"/>
              <w:jc w:val="center"/>
              <w:rPr>
                <w:rFonts w:asciiTheme="minorBidi" w:hAnsiTheme="minorBidi" w:cstheme="minorBidi"/>
                <w:sz w:val="28"/>
                <w:szCs w:val="28"/>
                <w:rtl/>
              </w:rPr>
            </w:pPr>
            <w:r>
              <w:rPr>
                <w:rFonts w:asciiTheme="minorBidi" w:hAnsiTheme="minorBidi" w:cstheme="minorBidi" w:hint="cs"/>
                <w:sz w:val="28"/>
                <w:szCs w:val="28"/>
                <w:rtl/>
              </w:rPr>
              <w:t>Assignment</w:t>
            </w:r>
          </w:p>
        </w:tc>
      </w:tr>
      <w:tr w:rsidR="00963931" w:rsidRPr="00723B42" w:rsidTr="007D5A53">
        <w:trPr>
          <w:trHeight w:val="70"/>
        </w:trPr>
        <w:tc>
          <w:tcPr>
            <w:tcW w:w="1028" w:type="dxa"/>
            <w:shd w:val="clear" w:color="auto" w:fill="auto"/>
            <w:vAlign w:val="center"/>
          </w:tcPr>
          <w:p w:rsidR="00963931" w:rsidRPr="00723B42" w:rsidRDefault="00963931" w:rsidP="007D5A53">
            <w:pPr>
              <w:shd w:val="clear" w:color="auto" w:fill="FFFFFF"/>
              <w:autoSpaceDE w:val="0"/>
              <w:autoSpaceDN w:val="0"/>
              <w:bidi/>
              <w:adjustRightInd w:val="0"/>
              <w:ind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5</w:t>
            </w:r>
          </w:p>
        </w:tc>
        <w:tc>
          <w:tcPr>
            <w:tcW w:w="1080" w:type="dxa"/>
            <w:shd w:val="clear" w:color="auto" w:fill="auto"/>
            <w:vAlign w:val="center"/>
          </w:tcPr>
          <w:p w:rsidR="00963931" w:rsidRDefault="00963931" w:rsidP="007D5A53">
            <w:pPr>
              <w:bidi/>
              <w:jc w:val="center"/>
            </w:pPr>
            <w:r w:rsidRPr="0064136A">
              <w:rPr>
                <w:rFonts w:asciiTheme="minorBidi" w:hAnsiTheme="minorBidi" w:cstheme="minorBidi" w:hint="cs"/>
                <w:sz w:val="28"/>
                <w:szCs w:val="28"/>
                <w:rtl/>
              </w:rPr>
              <w:t>3</w:t>
            </w:r>
          </w:p>
        </w:tc>
        <w:tc>
          <w:tcPr>
            <w:tcW w:w="1710" w:type="dxa"/>
            <w:shd w:val="clear" w:color="auto" w:fill="auto"/>
            <w:vAlign w:val="center"/>
          </w:tcPr>
          <w:p w:rsidR="00963931" w:rsidRPr="00723B42" w:rsidRDefault="00963931" w:rsidP="007D5A53">
            <w:pPr>
              <w:shd w:val="clear" w:color="auto" w:fill="FFFFFF"/>
              <w:autoSpaceDE w:val="0"/>
              <w:autoSpaceDN w:val="0"/>
              <w:bidi/>
              <w:adjustRightInd w:val="0"/>
              <w:ind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Data Processing</w:t>
            </w:r>
          </w:p>
        </w:tc>
        <w:tc>
          <w:tcPr>
            <w:tcW w:w="2410" w:type="dxa"/>
            <w:gridSpan w:val="2"/>
            <w:shd w:val="clear" w:color="auto" w:fill="auto"/>
            <w:vAlign w:val="center"/>
          </w:tcPr>
          <w:p w:rsidR="00963931" w:rsidRPr="000B74A2" w:rsidRDefault="00963931" w:rsidP="007D5A53">
            <w:pPr>
              <w:bidi/>
              <w:jc w:val="center"/>
              <w:rPr>
                <w:rtl/>
              </w:rPr>
            </w:pPr>
            <w:r>
              <w:rPr>
                <w:rFonts w:hint="cs"/>
                <w:rtl/>
              </w:rPr>
              <w:t>Excel Basics</w:t>
            </w:r>
          </w:p>
        </w:tc>
        <w:tc>
          <w:tcPr>
            <w:tcW w:w="1460"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rPr>
              <w:t>عملي</w:t>
            </w:r>
          </w:p>
        </w:tc>
        <w:tc>
          <w:tcPr>
            <w:tcW w:w="1875" w:type="dxa"/>
            <w:shd w:val="clear" w:color="auto" w:fill="auto"/>
            <w:vAlign w:val="center"/>
          </w:tcPr>
          <w:p w:rsidR="00963931" w:rsidRPr="00723B42" w:rsidRDefault="00963931" w:rsidP="007D5A53">
            <w:pPr>
              <w:shd w:val="clear" w:color="auto" w:fill="FFFFFF"/>
              <w:autoSpaceDE w:val="0"/>
              <w:autoSpaceDN w:val="0"/>
              <w:bidi/>
              <w:adjustRightInd w:val="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Short Quiz</w:t>
            </w:r>
          </w:p>
        </w:tc>
      </w:tr>
      <w:tr w:rsidR="00963931" w:rsidRPr="00723B42" w:rsidTr="007D5A53">
        <w:trPr>
          <w:trHeight w:val="70"/>
        </w:trPr>
        <w:tc>
          <w:tcPr>
            <w:tcW w:w="1028"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6</w:t>
            </w:r>
          </w:p>
        </w:tc>
        <w:tc>
          <w:tcPr>
            <w:tcW w:w="1080" w:type="dxa"/>
            <w:shd w:val="clear" w:color="auto" w:fill="auto"/>
            <w:vAlign w:val="center"/>
          </w:tcPr>
          <w:p w:rsidR="00963931" w:rsidRDefault="00963931" w:rsidP="007D5A53">
            <w:pPr>
              <w:bidi/>
              <w:jc w:val="center"/>
            </w:pPr>
            <w:r w:rsidRPr="0064136A">
              <w:rPr>
                <w:rFonts w:asciiTheme="minorBidi" w:hAnsiTheme="minorBidi" w:cstheme="minorBidi" w:hint="cs"/>
                <w:sz w:val="28"/>
                <w:szCs w:val="28"/>
                <w:rtl/>
              </w:rPr>
              <w:t>3</w:t>
            </w:r>
          </w:p>
        </w:tc>
        <w:tc>
          <w:tcPr>
            <w:tcW w:w="1710"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Data Analysis</w:t>
            </w:r>
          </w:p>
        </w:tc>
        <w:tc>
          <w:tcPr>
            <w:tcW w:w="2410" w:type="dxa"/>
            <w:gridSpan w:val="2"/>
            <w:shd w:val="clear" w:color="auto" w:fill="auto"/>
            <w:vAlign w:val="center"/>
          </w:tcPr>
          <w:p w:rsidR="00963931" w:rsidRPr="000B74A2" w:rsidRDefault="00963931" w:rsidP="007D5A53">
            <w:pPr>
              <w:bidi/>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Advanced Excel</w:t>
            </w:r>
          </w:p>
        </w:tc>
        <w:tc>
          <w:tcPr>
            <w:tcW w:w="1460"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rPr>
              <w:t>عملي</w:t>
            </w:r>
          </w:p>
        </w:tc>
        <w:tc>
          <w:tcPr>
            <w:tcW w:w="1875" w:type="dxa"/>
            <w:shd w:val="clear" w:color="auto" w:fill="auto"/>
            <w:vAlign w:val="center"/>
          </w:tcPr>
          <w:p w:rsidR="00963931" w:rsidRPr="00723B42" w:rsidRDefault="00963931" w:rsidP="007D5A53">
            <w:pPr>
              <w:shd w:val="clear" w:color="auto" w:fill="FFFFFF"/>
              <w:autoSpaceDE w:val="0"/>
              <w:autoSpaceDN w:val="0"/>
              <w:bidi/>
              <w:adjustRightInd w:val="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Application</w:t>
            </w:r>
          </w:p>
        </w:tc>
      </w:tr>
      <w:tr w:rsidR="00963931" w:rsidRPr="00723B42" w:rsidTr="007D5A53">
        <w:trPr>
          <w:trHeight w:val="70"/>
        </w:trPr>
        <w:tc>
          <w:tcPr>
            <w:tcW w:w="1028"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7</w:t>
            </w:r>
          </w:p>
        </w:tc>
        <w:tc>
          <w:tcPr>
            <w:tcW w:w="1080" w:type="dxa"/>
            <w:shd w:val="clear" w:color="auto" w:fill="auto"/>
            <w:vAlign w:val="center"/>
          </w:tcPr>
          <w:p w:rsidR="00963931" w:rsidRDefault="00963931" w:rsidP="007D5A53">
            <w:pPr>
              <w:bidi/>
              <w:jc w:val="center"/>
            </w:pPr>
            <w:r w:rsidRPr="0064136A">
              <w:rPr>
                <w:rFonts w:asciiTheme="minorBidi" w:hAnsiTheme="minorBidi" w:cstheme="minorBidi" w:hint="cs"/>
                <w:sz w:val="28"/>
                <w:szCs w:val="28"/>
                <w:rtl/>
              </w:rPr>
              <w:t>3</w:t>
            </w:r>
          </w:p>
        </w:tc>
        <w:tc>
          <w:tcPr>
            <w:tcW w:w="1710"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Presentations</w:t>
            </w:r>
          </w:p>
        </w:tc>
        <w:tc>
          <w:tcPr>
            <w:tcW w:w="2410" w:type="dxa"/>
            <w:gridSpan w:val="2"/>
            <w:shd w:val="clear" w:color="auto" w:fill="auto"/>
            <w:vAlign w:val="center"/>
          </w:tcPr>
          <w:p w:rsidR="00963931" w:rsidRPr="009D6ACE"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sz w:val="28"/>
                <w:szCs w:val="28"/>
                <w:lang w:bidi="ar-IQ"/>
              </w:rPr>
              <w:t>Power</w:t>
            </w:r>
            <w:r>
              <w:rPr>
                <w:rFonts w:asciiTheme="minorBidi" w:hAnsiTheme="minorBidi" w:cstheme="minorBidi" w:hint="cs"/>
                <w:sz w:val="28"/>
                <w:szCs w:val="28"/>
                <w:rtl/>
                <w:lang w:bidi="ar-IQ"/>
              </w:rPr>
              <w:t xml:space="preserve"> </w:t>
            </w:r>
            <w:r>
              <w:rPr>
                <w:rFonts w:asciiTheme="minorBidi" w:hAnsiTheme="minorBidi" w:cstheme="minorBidi"/>
                <w:sz w:val="28"/>
                <w:szCs w:val="28"/>
                <w:lang w:bidi="ar-IQ"/>
              </w:rPr>
              <w:t>point</w:t>
            </w:r>
          </w:p>
        </w:tc>
        <w:tc>
          <w:tcPr>
            <w:tcW w:w="1460"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rPr>
              <w:t>عملي</w:t>
            </w:r>
          </w:p>
        </w:tc>
        <w:tc>
          <w:tcPr>
            <w:tcW w:w="1875"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Presentation</w:t>
            </w:r>
          </w:p>
        </w:tc>
      </w:tr>
      <w:tr w:rsidR="00963931" w:rsidRPr="00723B42" w:rsidTr="007D5A53">
        <w:trPr>
          <w:trHeight w:val="70"/>
        </w:trPr>
        <w:tc>
          <w:tcPr>
            <w:tcW w:w="1028"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8</w:t>
            </w:r>
          </w:p>
        </w:tc>
        <w:tc>
          <w:tcPr>
            <w:tcW w:w="1080" w:type="dxa"/>
            <w:shd w:val="clear" w:color="auto" w:fill="auto"/>
            <w:vAlign w:val="center"/>
          </w:tcPr>
          <w:p w:rsidR="00963931" w:rsidRDefault="00963931" w:rsidP="007D5A53">
            <w:pPr>
              <w:bidi/>
              <w:jc w:val="center"/>
            </w:pPr>
            <w:r w:rsidRPr="0064136A">
              <w:rPr>
                <w:rFonts w:asciiTheme="minorBidi" w:hAnsiTheme="minorBidi" w:cstheme="minorBidi" w:hint="cs"/>
                <w:sz w:val="28"/>
                <w:szCs w:val="28"/>
                <w:rtl/>
              </w:rPr>
              <w:t>3</w:t>
            </w:r>
          </w:p>
        </w:tc>
        <w:tc>
          <w:tcPr>
            <w:tcW w:w="1710"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Using the Internet</w:t>
            </w:r>
          </w:p>
        </w:tc>
        <w:tc>
          <w:tcPr>
            <w:tcW w:w="2410" w:type="dxa"/>
            <w:gridSpan w:val="2"/>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Scientific Research</w:t>
            </w:r>
          </w:p>
        </w:tc>
        <w:tc>
          <w:tcPr>
            <w:tcW w:w="1460"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rPr>
              <w:t>محاضرة</w:t>
            </w:r>
          </w:p>
        </w:tc>
        <w:tc>
          <w:tcPr>
            <w:tcW w:w="1875"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Discussion</w:t>
            </w:r>
          </w:p>
        </w:tc>
      </w:tr>
      <w:tr w:rsidR="00963931" w:rsidRPr="00723B42" w:rsidTr="007D5A53">
        <w:trPr>
          <w:trHeight w:val="181"/>
        </w:trPr>
        <w:tc>
          <w:tcPr>
            <w:tcW w:w="1028"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9</w:t>
            </w:r>
          </w:p>
        </w:tc>
        <w:tc>
          <w:tcPr>
            <w:tcW w:w="1080" w:type="dxa"/>
            <w:shd w:val="clear" w:color="auto" w:fill="auto"/>
            <w:vAlign w:val="center"/>
          </w:tcPr>
          <w:p w:rsidR="00963931" w:rsidRDefault="00963931" w:rsidP="007D5A53">
            <w:pPr>
              <w:bidi/>
              <w:jc w:val="center"/>
            </w:pPr>
            <w:r w:rsidRPr="0064136A">
              <w:rPr>
                <w:rFonts w:asciiTheme="minorBidi" w:hAnsiTheme="minorBidi" w:cstheme="minorBidi" w:hint="cs"/>
                <w:sz w:val="28"/>
                <w:szCs w:val="28"/>
                <w:rtl/>
              </w:rPr>
              <w:t>3</w:t>
            </w:r>
          </w:p>
        </w:tc>
        <w:tc>
          <w:tcPr>
            <w:tcW w:w="1710"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File Management</w:t>
            </w:r>
          </w:p>
        </w:tc>
        <w:tc>
          <w:tcPr>
            <w:tcW w:w="2410" w:type="dxa"/>
            <w:gridSpan w:val="2"/>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Organizing Data</w:t>
            </w:r>
          </w:p>
        </w:tc>
        <w:tc>
          <w:tcPr>
            <w:tcW w:w="1460"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rPr>
              <w:t>عملي</w:t>
            </w:r>
          </w:p>
        </w:tc>
        <w:tc>
          <w:tcPr>
            <w:tcW w:w="1875"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Assignment</w:t>
            </w:r>
          </w:p>
        </w:tc>
      </w:tr>
      <w:tr w:rsidR="00963931" w:rsidRPr="00723B42" w:rsidTr="007D5A53">
        <w:trPr>
          <w:trHeight w:val="181"/>
        </w:trPr>
        <w:tc>
          <w:tcPr>
            <w:tcW w:w="1028"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10</w:t>
            </w:r>
          </w:p>
        </w:tc>
        <w:tc>
          <w:tcPr>
            <w:tcW w:w="1080" w:type="dxa"/>
            <w:shd w:val="clear" w:color="auto" w:fill="auto"/>
            <w:vAlign w:val="center"/>
          </w:tcPr>
          <w:p w:rsidR="00963931" w:rsidRDefault="00963931" w:rsidP="007D5A53">
            <w:pPr>
              <w:bidi/>
              <w:jc w:val="center"/>
            </w:pPr>
            <w:r w:rsidRPr="0064136A">
              <w:rPr>
                <w:rFonts w:asciiTheme="minorBidi" w:hAnsiTheme="minorBidi" w:cstheme="minorBidi" w:hint="cs"/>
                <w:sz w:val="28"/>
                <w:szCs w:val="28"/>
                <w:rtl/>
              </w:rPr>
              <w:t>3</w:t>
            </w:r>
          </w:p>
        </w:tc>
        <w:tc>
          <w:tcPr>
            <w:tcW w:w="1710"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Information Security</w:t>
            </w:r>
          </w:p>
        </w:tc>
        <w:tc>
          <w:tcPr>
            <w:tcW w:w="2410" w:type="dxa"/>
            <w:gridSpan w:val="2"/>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Data Protection</w:t>
            </w:r>
          </w:p>
        </w:tc>
        <w:tc>
          <w:tcPr>
            <w:tcW w:w="1460"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rPr>
              <w:t>محاضرة</w:t>
            </w:r>
          </w:p>
        </w:tc>
        <w:tc>
          <w:tcPr>
            <w:tcW w:w="1875"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Question</w:t>
            </w:r>
          </w:p>
        </w:tc>
      </w:tr>
      <w:tr w:rsidR="00963931" w:rsidRPr="00723B42" w:rsidTr="007D5A53">
        <w:trPr>
          <w:trHeight w:val="181"/>
        </w:trPr>
        <w:tc>
          <w:tcPr>
            <w:tcW w:w="1028"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11</w:t>
            </w:r>
          </w:p>
        </w:tc>
        <w:tc>
          <w:tcPr>
            <w:tcW w:w="1080" w:type="dxa"/>
            <w:shd w:val="clear" w:color="auto" w:fill="auto"/>
            <w:vAlign w:val="center"/>
          </w:tcPr>
          <w:p w:rsidR="00963931" w:rsidRDefault="00963931" w:rsidP="007D5A53">
            <w:pPr>
              <w:bidi/>
              <w:jc w:val="center"/>
            </w:pPr>
            <w:r w:rsidRPr="0064136A">
              <w:rPr>
                <w:rFonts w:asciiTheme="minorBidi" w:hAnsiTheme="minorBidi" w:cstheme="minorBidi" w:hint="cs"/>
                <w:sz w:val="28"/>
                <w:szCs w:val="28"/>
                <w:rtl/>
              </w:rPr>
              <w:t>3</w:t>
            </w:r>
          </w:p>
        </w:tc>
        <w:tc>
          <w:tcPr>
            <w:tcW w:w="1710"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Forensic Applications</w:t>
            </w:r>
          </w:p>
        </w:tc>
        <w:tc>
          <w:tcPr>
            <w:tcW w:w="2410" w:type="dxa"/>
            <w:gridSpan w:val="2"/>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Using Computers in Forensic Evidence</w:t>
            </w:r>
          </w:p>
        </w:tc>
        <w:tc>
          <w:tcPr>
            <w:tcW w:w="1460"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rPr>
              <w:t>عملي</w:t>
            </w:r>
          </w:p>
        </w:tc>
        <w:tc>
          <w:tcPr>
            <w:tcW w:w="1875"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Discussion</w:t>
            </w:r>
          </w:p>
        </w:tc>
      </w:tr>
      <w:tr w:rsidR="00963931" w:rsidRPr="00723B42" w:rsidTr="007D5A53">
        <w:trPr>
          <w:trHeight w:val="181"/>
        </w:trPr>
        <w:tc>
          <w:tcPr>
            <w:tcW w:w="1028"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12</w:t>
            </w:r>
          </w:p>
        </w:tc>
        <w:tc>
          <w:tcPr>
            <w:tcW w:w="1080" w:type="dxa"/>
            <w:shd w:val="clear" w:color="auto" w:fill="auto"/>
            <w:vAlign w:val="center"/>
          </w:tcPr>
          <w:p w:rsidR="00963931" w:rsidRDefault="00963931" w:rsidP="007D5A53">
            <w:pPr>
              <w:bidi/>
              <w:jc w:val="center"/>
            </w:pPr>
            <w:r w:rsidRPr="0064136A">
              <w:rPr>
                <w:rFonts w:asciiTheme="minorBidi" w:hAnsiTheme="minorBidi" w:cstheme="minorBidi" w:hint="cs"/>
                <w:sz w:val="28"/>
                <w:szCs w:val="28"/>
                <w:rtl/>
              </w:rPr>
              <w:t>3</w:t>
            </w:r>
          </w:p>
        </w:tc>
        <w:tc>
          <w:tcPr>
            <w:tcW w:w="1710"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Preparing Reports</w:t>
            </w:r>
          </w:p>
        </w:tc>
        <w:tc>
          <w:tcPr>
            <w:tcW w:w="2410" w:type="dxa"/>
            <w:gridSpan w:val="2"/>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Writing Reports Using the Computer</w:t>
            </w:r>
          </w:p>
        </w:tc>
        <w:tc>
          <w:tcPr>
            <w:tcW w:w="1460"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rPr>
              <w:t>عملي</w:t>
            </w:r>
          </w:p>
        </w:tc>
        <w:tc>
          <w:tcPr>
            <w:tcW w:w="1875"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Application</w:t>
            </w:r>
          </w:p>
        </w:tc>
      </w:tr>
      <w:tr w:rsidR="00963931" w:rsidRPr="00723B42" w:rsidTr="007D5A53">
        <w:trPr>
          <w:trHeight w:val="181"/>
        </w:trPr>
        <w:tc>
          <w:tcPr>
            <w:tcW w:w="1028"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13</w:t>
            </w:r>
          </w:p>
        </w:tc>
        <w:tc>
          <w:tcPr>
            <w:tcW w:w="1080" w:type="dxa"/>
            <w:shd w:val="clear" w:color="auto" w:fill="auto"/>
            <w:vAlign w:val="center"/>
          </w:tcPr>
          <w:p w:rsidR="00963931" w:rsidRDefault="00963931" w:rsidP="007D5A53">
            <w:pPr>
              <w:bidi/>
              <w:jc w:val="center"/>
            </w:pPr>
            <w:r w:rsidRPr="0064136A">
              <w:rPr>
                <w:rFonts w:asciiTheme="minorBidi" w:hAnsiTheme="minorBidi" w:cstheme="minorBidi" w:hint="cs"/>
                <w:sz w:val="28"/>
                <w:szCs w:val="28"/>
                <w:rtl/>
              </w:rPr>
              <w:t>3</w:t>
            </w:r>
          </w:p>
        </w:tc>
        <w:tc>
          <w:tcPr>
            <w:tcW w:w="1710"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Information Analysis</w:t>
            </w:r>
          </w:p>
        </w:tc>
        <w:tc>
          <w:tcPr>
            <w:tcW w:w="2410" w:type="dxa"/>
            <w:gridSpan w:val="2"/>
            <w:shd w:val="clear" w:color="auto" w:fill="auto"/>
            <w:vAlign w:val="center"/>
          </w:tcPr>
          <w:p w:rsidR="00963931" w:rsidRPr="00E64ABE" w:rsidRDefault="00963931" w:rsidP="007D5A53">
            <w:pPr>
              <w:bidi/>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Using Software</w:t>
            </w:r>
          </w:p>
        </w:tc>
        <w:tc>
          <w:tcPr>
            <w:tcW w:w="1460"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rPr>
              <w:t>عملي</w:t>
            </w:r>
          </w:p>
        </w:tc>
        <w:tc>
          <w:tcPr>
            <w:tcW w:w="1875" w:type="dxa"/>
            <w:shd w:val="clear" w:color="auto" w:fill="auto"/>
            <w:vAlign w:val="center"/>
          </w:tcPr>
          <w:p w:rsidR="00963931" w:rsidRPr="00723B42" w:rsidRDefault="00963931" w:rsidP="007D5A53">
            <w:pPr>
              <w:shd w:val="clear" w:color="auto" w:fill="FFFFFF"/>
              <w:autoSpaceDE w:val="0"/>
              <w:autoSpaceDN w:val="0"/>
              <w:bidi/>
              <w:adjustRightInd w:val="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اختبار</w:t>
            </w:r>
          </w:p>
        </w:tc>
      </w:tr>
      <w:tr w:rsidR="00963931" w:rsidRPr="00723B42" w:rsidTr="007D5A53">
        <w:trPr>
          <w:trHeight w:val="181"/>
        </w:trPr>
        <w:tc>
          <w:tcPr>
            <w:tcW w:w="1028"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14</w:t>
            </w:r>
          </w:p>
        </w:tc>
        <w:tc>
          <w:tcPr>
            <w:tcW w:w="1080" w:type="dxa"/>
            <w:shd w:val="clear" w:color="auto" w:fill="auto"/>
            <w:vAlign w:val="center"/>
          </w:tcPr>
          <w:p w:rsidR="00963931" w:rsidRDefault="00963931" w:rsidP="007D5A53">
            <w:pPr>
              <w:bidi/>
              <w:jc w:val="center"/>
            </w:pPr>
            <w:r w:rsidRPr="0064136A">
              <w:rPr>
                <w:rFonts w:asciiTheme="minorBidi" w:hAnsiTheme="minorBidi" w:cstheme="minorBidi" w:hint="cs"/>
                <w:sz w:val="28"/>
                <w:szCs w:val="28"/>
                <w:rtl/>
              </w:rPr>
              <w:t>3</w:t>
            </w:r>
          </w:p>
        </w:tc>
        <w:tc>
          <w:tcPr>
            <w:tcW w:w="1710"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General Review</w:t>
            </w:r>
          </w:p>
        </w:tc>
        <w:tc>
          <w:tcPr>
            <w:tcW w:w="2410" w:type="dxa"/>
            <w:gridSpan w:val="2"/>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Comprehensive Review</w:t>
            </w:r>
          </w:p>
        </w:tc>
        <w:tc>
          <w:tcPr>
            <w:tcW w:w="1460"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rPr>
              <w:t>محاضرة</w:t>
            </w:r>
          </w:p>
        </w:tc>
        <w:tc>
          <w:tcPr>
            <w:tcW w:w="1875"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Mock Test</w:t>
            </w:r>
          </w:p>
        </w:tc>
      </w:tr>
      <w:tr w:rsidR="00963931" w:rsidRPr="00723B42" w:rsidTr="007D5A53">
        <w:trPr>
          <w:trHeight w:val="181"/>
        </w:trPr>
        <w:tc>
          <w:tcPr>
            <w:tcW w:w="1028"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15</w:t>
            </w:r>
          </w:p>
        </w:tc>
        <w:tc>
          <w:tcPr>
            <w:tcW w:w="1080" w:type="dxa"/>
            <w:shd w:val="clear" w:color="auto" w:fill="auto"/>
            <w:vAlign w:val="center"/>
          </w:tcPr>
          <w:p w:rsidR="00963931" w:rsidRDefault="00963931" w:rsidP="007D5A53">
            <w:pPr>
              <w:bidi/>
              <w:jc w:val="center"/>
            </w:pPr>
            <w:r w:rsidRPr="0064136A">
              <w:rPr>
                <w:rFonts w:asciiTheme="minorBidi" w:hAnsiTheme="minorBidi" w:cstheme="minorBidi" w:hint="cs"/>
                <w:sz w:val="28"/>
                <w:szCs w:val="28"/>
                <w:rtl/>
              </w:rPr>
              <w:t>3</w:t>
            </w:r>
          </w:p>
        </w:tc>
        <w:tc>
          <w:tcPr>
            <w:tcW w:w="1710"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Final assessment</w:t>
            </w:r>
          </w:p>
        </w:tc>
        <w:tc>
          <w:tcPr>
            <w:tcW w:w="2410" w:type="dxa"/>
            <w:gridSpan w:val="2"/>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Final exam</w:t>
            </w:r>
          </w:p>
        </w:tc>
        <w:tc>
          <w:tcPr>
            <w:tcW w:w="1460"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rPr>
              <w:t>محاضرة</w:t>
            </w:r>
          </w:p>
        </w:tc>
        <w:tc>
          <w:tcPr>
            <w:tcW w:w="1875" w:type="dxa"/>
            <w:shd w:val="clear" w:color="auto" w:fill="auto"/>
            <w:vAlign w:val="center"/>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r>
              <w:rPr>
                <w:rFonts w:asciiTheme="minorBidi" w:hAnsiTheme="minorBidi" w:cstheme="minorBidi" w:hint="cs"/>
                <w:sz w:val="28"/>
                <w:szCs w:val="28"/>
                <w:rtl/>
                <w:lang w:bidi="ar-IQ"/>
              </w:rPr>
              <w:t>exam</w:t>
            </w:r>
          </w:p>
        </w:tc>
      </w:tr>
      <w:tr w:rsidR="00963931" w:rsidRPr="00723B42" w:rsidTr="00570FE0">
        <w:tc>
          <w:tcPr>
            <w:tcW w:w="9563" w:type="dxa"/>
            <w:gridSpan w:val="7"/>
            <w:shd w:val="clear" w:color="auto" w:fill="DEEAF6"/>
          </w:tcPr>
          <w:p w:rsidR="00963931" w:rsidRPr="00723B42" w:rsidRDefault="00963931" w:rsidP="005B2E63">
            <w:pPr>
              <w:numPr>
                <w:ilvl w:val="0"/>
                <w:numId w:val="27"/>
              </w:numPr>
              <w:bidi/>
              <w:spacing w:after="0" w:line="240" w:lineRule="auto"/>
              <w:ind w:left="95" w:right="90" w:firstLine="0"/>
              <w:jc w:val="center"/>
              <w:rPr>
                <w:rFonts w:asciiTheme="minorBidi" w:hAnsiTheme="minorBidi" w:cstheme="minorBidi"/>
                <w:sz w:val="28"/>
                <w:szCs w:val="28"/>
                <w:rtl/>
              </w:rPr>
            </w:pPr>
            <w:r>
              <w:rPr>
                <w:rFonts w:asciiTheme="minorBidi" w:hAnsiTheme="minorBidi" w:cstheme="minorBidi"/>
                <w:sz w:val="28"/>
                <w:szCs w:val="28"/>
                <w:rtl/>
              </w:rPr>
              <w:t>تقييم المقرر</w:t>
            </w:r>
          </w:p>
        </w:tc>
      </w:tr>
      <w:tr w:rsidR="00963931" w:rsidRPr="00723B42" w:rsidTr="00570FE0">
        <w:tc>
          <w:tcPr>
            <w:tcW w:w="9563" w:type="dxa"/>
            <w:gridSpan w:val="7"/>
            <w:shd w:val="clear" w:color="auto" w:fill="auto"/>
          </w:tcPr>
          <w:p w:rsidR="00963931"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p>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p>
        </w:tc>
      </w:tr>
      <w:tr w:rsidR="00963931" w:rsidRPr="00723B42" w:rsidTr="00570FE0">
        <w:tc>
          <w:tcPr>
            <w:tcW w:w="9563" w:type="dxa"/>
            <w:gridSpan w:val="7"/>
            <w:shd w:val="clear" w:color="auto" w:fill="DEEAF6"/>
          </w:tcPr>
          <w:p w:rsidR="00963931" w:rsidRPr="00723B42" w:rsidRDefault="00963931" w:rsidP="005B2E63">
            <w:pPr>
              <w:numPr>
                <w:ilvl w:val="0"/>
                <w:numId w:val="27"/>
              </w:numPr>
              <w:bidi/>
              <w:spacing w:after="0" w:line="240" w:lineRule="auto"/>
              <w:ind w:left="95" w:right="90" w:firstLine="0"/>
              <w:jc w:val="center"/>
              <w:rPr>
                <w:rFonts w:asciiTheme="minorBidi" w:hAnsiTheme="minorBidi" w:cstheme="minorBidi"/>
                <w:sz w:val="28"/>
                <w:szCs w:val="28"/>
                <w:rtl/>
              </w:rPr>
            </w:pPr>
            <w:r w:rsidRPr="00723B42">
              <w:rPr>
                <w:rFonts w:asciiTheme="minorBidi" w:hAnsiTheme="minorBidi" w:cstheme="minorBidi"/>
                <w:sz w:val="28"/>
                <w:szCs w:val="28"/>
                <w:rtl/>
              </w:rPr>
              <w:t>مصادر التعلم والتعليم</w:t>
            </w:r>
          </w:p>
        </w:tc>
      </w:tr>
      <w:tr w:rsidR="00963931" w:rsidRPr="00723B42" w:rsidTr="00570FE0">
        <w:tc>
          <w:tcPr>
            <w:tcW w:w="5229" w:type="dxa"/>
            <w:gridSpan w:val="4"/>
            <w:shd w:val="clear" w:color="auto" w:fill="auto"/>
          </w:tcPr>
          <w:p w:rsidR="00963931" w:rsidRPr="00723B42" w:rsidRDefault="00963931" w:rsidP="007D5A53">
            <w:pPr>
              <w:autoSpaceDE w:val="0"/>
              <w:autoSpaceDN w:val="0"/>
              <w:bidi/>
              <w:adjustRightInd w:val="0"/>
              <w:ind w:left="95" w:right="90"/>
              <w:jc w:val="center"/>
              <w:rPr>
                <w:rFonts w:asciiTheme="minorBidi" w:hAnsiTheme="minorBidi" w:cstheme="minorBidi"/>
                <w:sz w:val="28"/>
                <w:szCs w:val="28"/>
                <w:rtl/>
                <w:lang w:bidi="ar-IQ"/>
              </w:rPr>
            </w:pPr>
            <w:r w:rsidRPr="00723B42">
              <w:rPr>
                <w:rFonts w:asciiTheme="minorBidi" w:hAnsiTheme="minorBidi" w:cstheme="minorBidi"/>
                <w:sz w:val="28"/>
                <w:szCs w:val="28"/>
                <w:rtl/>
              </w:rPr>
              <w:t>المراجع المطلوبة (الكتب المنهجية إن وجدت)</w:t>
            </w:r>
          </w:p>
        </w:tc>
        <w:tc>
          <w:tcPr>
            <w:tcW w:w="4334" w:type="dxa"/>
            <w:gridSpan w:val="3"/>
            <w:shd w:val="clear" w:color="auto" w:fill="auto"/>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p>
        </w:tc>
      </w:tr>
      <w:tr w:rsidR="00963931" w:rsidRPr="00723B42" w:rsidTr="00570FE0">
        <w:tc>
          <w:tcPr>
            <w:tcW w:w="5229" w:type="dxa"/>
            <w:gridSpan w:val="4"/>
            <w:shd w:val="clear" w:color="auto" w:fill="auto"/>
          </w:tcPr>
          <w:p w:rsidR="00963931" w:rsidRPr="00723B42" w:rsidRDefault="00963931" w:rsidP="007D5A53">
            <w:pPr>
              <w:autoSpaceDE w:val="0"/>
              <w:autoSpaceDN w:val="0"/>
              <w:bidi/>
              <w:adjustRightInd w:val="0"/>
              <w:ind w:left="95" w:right="90"/>
              <w:jc w:val="center"/>
              <w:rPr>
                <w:rFonts w:asciiTheme="minorBidi" w:hAnsiTheme="minorBidi" w:cstheme="minorBidi"/>
                <w:sz w:val="28"/>
                <w:szCs w:val="28"/>
                <w:rtl/>
                <w:lang w:bidi="ar-IQ"/>
              </w:rPr>
            </w:pPr>
            <w:r w:rsidRPr="00723B42">
              <w:rPr>
                <w:rFonts w:asciiTheme="minorBidi" w:hAnsiTheme="minorBidi" w:cstheme="minorBidi"/>
                <w:sz w:val="28"/>
                <w:szCs w:val="28"/>
                <w:rtl/>
              </w:rPr>
              <w:t>المراجع الرئيسة (المصادر)</w:t>
            </w:r>
          </w:p>
        </w:tc>
        <w:tc>
          <w:tcPr>
            <w:tcW w:w="4334" w:type="dxa"/>
            <w:gridSpan w:val="3"/>
            <w:shd w:val="clear" w:color="auto" w:fill="auto"/>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p>
        </w:tc>
      </w:tr>
      <w:tr w:rsidR="00963931" w:rsidRPr="00723B42" w:rsidTr="00570FE0">
        <w:tc>
          <w:tcPr>
            <w:tcW w:w="5229" w:type="dxa"/>
            <w:gridSpan w:val="4"/>
            <w:shd w:val="clear" w:color="auto" w:fill="auto"/>
          </w:tcPr>
          <w:p w:rsidR="00963931" w:rsidRPr="00723B42" w:rsidRDefault="00963931" w:rsidP="007D5A53">
            <w:pPr>
              <w:autoSpaceDE w:val="0"/>
              <w:autoSpaceDN w:val="0"/>
              <w:bidi/>
              <w:adjustRightInd w:val="0"/>
              <w:ind w:left="95" w:right="90"/>
              <w:jc w:val="center"/>
              <w:rPr>
                <w:rFonts w:asciiTheme="minorBidi" w:hAnsiTheme="minorBidi" w:cstheme="minorBidi"/>
                <w:sz w:val="28"/>
                <w:szCs w:val="28"/>
                <w:rtl/>
                <w:lang w:bidi="ar-IQ"/>
              </w:rPr>
            </w:pPr>
            <w:r w:rsidRPr="00723B42">
              <w:rPr>
                <w:rFonts w:asciiTheme="minorBidi" w:hAnsiTheme="minorBidi" w:cstheme="minorBidi"/>
                <w:sz w:val="28"/>
                <w:szCs w:val="28"/>
                <w:rtl/>
              </w:rPr>
              <w:t>الكتب والمراجع الموصى بها (المجلات العلمية، التقارير، إلخ)</w:t>
            </w:r>
          </w:p>
        </w:tc>
        <w:tc>
          <w:tcPr>
            <w:tcW w:w="4334" w:type="dxa"/>
            <w:gridSpan w:val="3"/>
            <w:shd w:val="clear" w:color="auto" w:fill="auto"/>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p>
        </w:tc>
      </w:tr>
      <w:tr w:rsidR="00963931" w:rsidRPr="00723B42" w:rsidTr="00570FE0">
        <w:tc>
          <w:tcPr>
            <w:tcW w:w="5229" w:type="dxa"/>
            <w:gridSpan w:val="4"/>
            <w:shd w:val="clear" w:color="auto" w:fill="auto"/>
          </w:tcPr>
          <w:p w:rsidR="00963931" w:rsidRPr="00723B42" w:rsidRDefault="00963931" w:rsidP="007D5A53">
            <w:pPr>
              <w:autoSpaceDE w:val="0"/>
              <w:autoSpaceDN w:val="0"/>
              <w:bidi/>
              <w:adjustRightInd w:val="0"/>
              <w:ind w:left="95" w:right="90"/>
              <w:jc w:val="center"/>
              <w:rPr>
                <w:rFonts w:asciiTheme="minorBidi" w:hAnsiTheme="minorBidi" w:cstheme="minorBidi"/>
                <w:sz w:val="28"/>
                <w:szCs w:val="28"/>
                <w:rtl/>
                <w:lang w:bidi="ar-IQ"/>
              </w:rPr>
            </w:pPr>
            <w:r w:rsidRPr="00723B42">
              <w:rPr>
                <w:rFonts w:asciiTheme="minorBidi" w:hAnsiTheme="minorBidi" w:cstheme="minorBidi"/>
                <w:sz w:val="28"/>
                <w:szCs w:val="28"/>
                <w:rtl/>
              </w:rPr>
              <w:t>المراجع الإلكترونية والمواقع الإلكترونية</w:t>
            </w:r>
          </w:p>
        </w:tc>
        <w:tc>
          <w:tcPr>
            <w:tcW w:w="4334" w:type="dxa"/>
            <w:gridSpan w:val="3"/>
            <w:shd w:val="clear" w:color="auto" w:fill="auto"/>
          </w:tcPr>
          <w:p w:rsidR="00963931" w:rsidRPr="00723B42" w:rsidRDefault="00963931" w:rsidP="007D5A53">
            <w:pPr>
              <w:shd w:val="clear" w:color="auto" w:fill="FFFFFF"/>
              <w:autoSpaceDE w:val="0"/>
              <w:autoSpaceDN w:val="0"/>
              <w:bidi/>
              <w:adjustRightInd w:val="0"/>
              <w:ind w:left="95" w:right="90"/>
              <w:jc w:val="center"/>
              <w:rPr>
                <w:rFonts w:asciiTheme="minorBidi" w:hAnsiTheme="minorBidi" w:cstheme="minorBidi"/>
                <w:sz w:val="28"/>
                <w:szCs w:val="28"/>
                <w:rtl/>
                <w:lang w:bidi="ar-IQ"/>
              </w:rPr>
            </w:pPr>
          </w:p>
        </w:tc>
      </w:tr>
    </w:tbl>
    <w:p w:rsidR="00963931" w:rsidRPr="00E05BAE" w:rsidRDefault="00963931" w:rsidP="00B202C1">
      <w:pPr>
        <w:jc w:val="right"/>
        <w:rPr>
          <w:lang w:bidi="ar-IQ"/>
        </w:rPr>
      </w:pPr>
    </w:p>
    <w:sectPr w:rsidR="00963931" w:rsidRPr="00E05BAE">
      <w:headerReference w:type="even" r:id="rId104"/>
      <w:headerReference w:type="default" r:id="rId105"/>
      <w:footerReference w:type="even" r:id="rId106"/>
      <w:footerReference w:type="default" r:id="rId107"/>
      <w:headerReference w:type="first" r:id="rId108"/>
      <w:footerReference w:type="first" r:id="rId109"/>
      <w:pgSz w:w="11906" w:h="16838"/>
      <w:pgMar w:top="1440" w:right="1440" w:bottom="1135" w:left="1440" w:header="737" w:footer="22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5E36" w:rsidRDefault="000E5E36">
      <w:pPr>
        <w:spacing w:after="0" w:line="240" w:lineRule="auto"/>
      </w:pPr>
      <w:r>
        <w:separator/>
      </w:r>
    </w:p>
  </w:endnote>
  <w:endnote w:type="continuationSeparator" w:id="0">
    <w:p w:rsidR="000E5E36" w:rsidRDefault="000E5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Economica">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default"/>
  </w:font>
  <w:font w:name="Arial Unicode MS">
    <w:altName w:val="Arial"/>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Times New Roman,Bold">
    <w:altName w:val="Segoe Print"/>
    <w:charset w:val="B2"/>
    <w:family w:val="auto"/>
    <w:pitch w:val="default"/>
    <w:sig w:usb0="00000000" w:usb1="00000000" w:usb2="00000000" w:usb3="00000000" w:csb0="00000040" w:csb1="00000000"/>
  </w:font>
  <w:font w:name="var(--nova-font-family-display)">
    <w:altName w:val="Times New Roman"/>
    <w:panose1 w:val="00000000000000000000"/>
    <w:charset w:val="00"/>
    <w:family w:val="roman"/>
    <w:notTrueType/>
    <w:pitch w:val="default"/>
  </w:font>
  <w:font w:name="Open San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3BA" w:rsidRDefault="007863BA">
    <w:pPr>
      <w:pBdr>
        <w:top w:val="nil"/>
        <w:left w:val="nil"/>
        <w:bottom w:val="nil"/>
        <w:right w:val="nil"/>
        <w:between w:val="nil"/>
      </w:pBdr>
      <w:tabs>
        <w:tab w:val="center" w:pos="4153"/>
        <w:tab w:val="right" w:pos="8306"/>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3BA" w:rsidRDefault="007863BA">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2279B">
      <w:rPr>
        <w:noProof/>
        <w:color w:val="000000"/>
      </w:rPr>
      <w:t>2</w:t>
    </w:r>
    <w:r>
      <w:rPr>
        <w:color w:val="000000"/>
      </w:rPr>
      <w:fldChar w:fldCharType="end"/>
    </w:r>
  </w:p>
  <w:p w:rsidR="007863BA" w:rsidRDefault="007863BA">
    <w:pPr>
      <w:pBdr>
        <w:top w:val="nil"/>
        <w:left w:val="nil"/>
        <w:bottom w:val="nil"/>
        <w:right w:val="nil"/>
        <w:between w:val="nil"/>
      </w:pBdr>
      <w:tabs>
        <w:tab w:val="center" w:pos="4680"/>
        <w:tab w:val="right" w:pos="9360"/>
      </w:tabs>
      <w:bidi/>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3BA" w:rsidRDefault="007863BA">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5E36" w:rsidRDefault="000E5E36">
      <w:pPr>
        <w:spacing w:after="0" w:line="240" w:lineRule="auto"/>
      </w:pPr>
      <w:r>
        <w:separator/>
      </w:r>
    </w:p>
  </w:footnote>
  <w:footnote w:type="continuationSeparator" w:id="0">
    <w:p w:rsidR="000E5E36" w:rsidRDefault="000E5E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3BA" w:rsidRDefault="007863BA">
    <w:pPr>
      <w:pBdr>
        <w:top w:val="nil"/>
        <w:left w:val="nil"/>
        <w:bottom w:val="nil"/>
        <w:right w:val="nil"/>
        <w:between w:val="nil"/>
      </w:pBdr>
      <w:tabs>
        <w:tab w:val="center" w:pos="4153"/>
        <w:tab w:val="right" w:pos="8306"/>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3BA" w:rsidRDefault="007863BA">
    <w:pPr>
      <w:pBdr>
        <w:top w:val="nil"/>
        <w:left w:val="nil"/>
        <w:bottom w:val="nil"/>
        <w:right w:val="nil"/>
        <w:between w:val="nil"/>
      </w:pBdr>
      <w:tabs>
        <w:tab w:val="center" w:pos="4153"/>
        <w:tab w:val="right" w:pos="8306"/>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3BA" w:rsidRDefault="007863BA">
    <w:pPr>
      <w:pBdr>
        <w:top w:val="nil"/>
        <w:left w:val="nil"/>
        <w:bottom w:val="nil"/>
        <w:right w:val="nil"/>
        <w:between w:val="nil"/>
      </w:pBdr>
      <w:tabs>
        <w:tab w:val="center" w:pos="4153"/>
        <w:tab w:val="right" w:pos="83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3BBD47E"/>
    <w:multiLevelType w:val="singleLevel"/>
    <w:tmpl w:val="D3BBD47E"/>
    <w:lvl w:ilvl="0">
      <w:start w:val="1"/>
      <w:numFmt w:val="lowerLetter"/>
      <w:lvlText w:val="%1."/>
      <w:lvlJc w:val="left"/>
      <w:pPr>
        <w:tabs>
          <w:tab w:val="left" w:pos="312"/>
        </w:tabs>
      </w:pPr>
    </w:lvl>
  </w:abstractNum>
  <w:abstractNum w:abstractNumId="1" w15:restartNumberingAfterBreak="0">
    <w:nsid w:val="00973E69"/>
    <w:multiLevelType w:val="hybridMultilevel"/>
    <w:tmpl w:val="CEB0D868"/>
    <w:lvl w:ilvl="0" w:tplc="DB7A6A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DF0C2F"/>
    <w:multiLevelType w:val="hybridMultilevel"/>
    <w:tmpl w:val="EBCEE612"/>
    <w:lvl w:ilvl="0" w:tplc="DB7A6A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6E0689"/>
    <w:multiLevelType w:val="hybridMultilevel"/>
    <w:tmpl w:val="1898CC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29B289A"/>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150211"/>
    <w:multiLevelType w:val="multilevel"/>
    <w:tmpl w:val="01A0A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9F01F5"/>
    <w:multiLevelType w:val="hybridMultilevel"/>
    <w:tmpl w:val="83889E26"/>
    <w:lvl w:ilvl="0" w:tplc="DB7A6A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176303"/>
    <w:multiLevelType w:val="multilevel"/>
    <w:tmpl w:val="533CA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DA2B2E"/>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A80FEC"/>
    <w:multiLevelType w:val="multilevel"/>
    <w:tmpl w:val="FB966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FB78AB"/>
    <w:multiLevelType w:val="hybridMultilevel"/>
    <w:tmpl w:val="28443076"/>
    <w:lvl w:ilvl="0" w:tplc="14FAD7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115DB2"/>
    <w:multiLevelType w:val="hybridMultilevel"/>
    <w:tmpl w:val="5F34D050"/>
    <w:lvl w:ilvl="0" w:tplc="DB7A6A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CF5538"/>
    <w:multiLevelType w:val="hybridMultilevel"/>
    <w:tmpl w:val="6B340168"/>
    <w:lvl w:ilvl="0" w:tplc="DB7A6AD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E0430C4"/>
    <w:multiLevelType w:val="hybridMultilevel"/>
    <w:tmpl w:val="A22C0DA8"/>
    <w:lvl w:ilvl="0" w:tplc="DB7A6A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D20E94"/>
    <w:multiLevelType w:val="hybridMultilevel"/>
    <w:tmpl w:val="3362A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4B2B0E"/>
    <w:multiLevelType w:val="hybridMultilevel"/>
    <w:tmpl w:val="91E0A512"/>
    <w:lvl w:ilvl="0" w:tplc="5874DE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7075075"/>
    <w:multiLevelType w:val="multilevel"/>
    <w:tmpl w:val="37075075"/>
    <w:lvl w:ilvl="0">
      <w:start w:val="1"/>
      <w:numFmt w:val="decimal"/>
      <w:lvlText w:val="%1."/>
      <w:lvlJc w:val="left"/>
      <w:pPr>
        <w:ind w:left="279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7" w15:restartNumberingAfterBreak="0">
    <w:nsid w:val="37E62231"/>
    <w:multiLevelType w:val="hybridMultilevel"/>
    <w:tmpl w:val="72687974"/>
    <w:lvl w:ilvl="0" w:tplc="DB7A6A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096A06"/>
    <w:multiLevelType w:val="multilevel"/>
    <w:tmpl w:val="86A62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98341B"/>
    <w:multiLevelType w:val="multilevel"/>
    <w:tmpl w:val="66765C60"/>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20" w15:restartNumberingAfterBreak="0">
    <w:nsid w:val="3B3C37F7"/>
    <w:multiLevelType w:val="hybridMultilevel"/>
    <w:tmpl w:val="1E6C7F1A"/>
    <w:lvl w:ilvl="0" w:tplc="DB7A6A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5665A1"/>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0237E1"/>
    <w:multiLevelType w:val="hybridMultilevel"/>
    <w:tmpl w:val="ADF87DF2"/>
    <w:lvl w:ilvl="0" w:tplc="E21E3FCE">
      <w:start w:val="1"/>
      <w:numFmt w:val="decimal"/>
      <w:lvlText w:val="%1"/>
      <w:lvlJc w:val="left"/>
      <w:pPr>
        <w:ind w:left="555" w:hanging="360"/>
      </w:pPr>
      <w:rPr>
        <w:rFonts w:hint="default"/>
        <w:sz w:val="28"/>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3" w15:restartNumberingAfterBreak="0">
    <w:nsid w:val="3D8029E6"/>
    <w:multiLevelType w:val="hybridMultilevel"/>
    <w:tmpl w:val="A198F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E93F1F"/>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A261D9"/>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E03548"/>
    <w:multiLevelType w:val="hybridMultilevel"/>
    <w:tmpl w:val="2CE007AC"/>
    <w:lvl w:ilvl="0" w:tplc="F93E7710">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7" w15:restartNumberingAfterBreak="0">
    <w:nsid w:val="408A1E0F"/>
    <w:multiLevelType w:val="hybridMultilevel"/>
    <w:tmpl w:val="BCC42652"/>
    <w:lvl w:ilvl="0" w:tplc="9FB2F6F6">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1DD755B"/>
    <w:multiLevelType w:val="hybridMultilevel"/>
    <w:tmpl w:val="E2709D78"/>
    <w:lvl w:ilvl="0" w:tplc="6F4E7ABC">
      <w:start w:val="1"/>
      <w:numFmt w:val="decimal"/>
      <w:lvlText w:val="%1."/>
      <w:lvlJc w:val="left"/>
      <w:pPr>
        <w:ind w:left="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1C6898">
      <w:start w:val="1"/>
      <w:numFmt w:val="lowerLetter"/>
      <w:lvlText w:val="%2"/>
      <w:lvlJc w:val="left"/>
      <w:pPr>
        <w:ind w:left="1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3485DC">
      <w:start w:val="1"/>
      <w:numFmt w:val="lowerRoman"/>
      <w:lvlText w:val="%3"/>
      <w:lvlJc w:val="left"/>
      <w:pPr>
        <w:ind w:left="2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E6E304">
      <w:start w:val="1"/>
      <w:numFmt w:val="decimal"/>
      <w:lvlText w:val="%4"/>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42AAE8">
      <w:start w:val="1"/>
      <w:numFmt w:val="lowerLetter"/>
      <w:lvlText w:val="%5"/>
      <w:lvlJc w:val="left"/>
      <w:pPr>
        <w:ind w:left="3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EC86E2">
      <w:start w:val="1"/>
      <w:numFmt w:val="lowerRoman"/>
      <w:lvlText w:val="%6"/>
      <w:lvlJc w:val="left"/>
      <w:pPr>
        <w:ind w:left="4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420958">
      <w:start w:val="1"/>
      <w:numFmt w:val="decimal"/>
      <w:lvlText w:val="%7"/>
      <w:lvlJc w:val="left"/>
      <w:pPr>
        <w:ind w:left="5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2EAD5A">
      <w:start w:val="1"/>
      <w:numFmt w:val="lowerLetter"/>
      <w:lvlText w:val="%8"/>
      <w:lvlJc w:val="left"/>
      <w:pPr>
        <w:ind w:left="58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EE8E2E">
      <w:start w:val="1"/>
      <w:numFmt w:val="lowerRoman"/>
      <w:lvlText w:val="%9"/>
      <w:lvlJc w:val="left"/>
      <w:pPr>
        <w:ind w:left="65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43071E16"/>
    <w:multiLevelType w:val="hybridMultilevel"/>
    <w:tmpl w:val="ACD87170"/>
    <w:lvl w:ilvl="0" w:tplc="DB7A6A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A86D84"/>
    <w:multiLevelType w:val="hybridMultilevel"/>
    <w:tmpl w:val="000AEB2A"/>
    <w:lvl w:ilvl="0" w:tplc="DB7A6A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952576"/>
    <w:multiLevelType w:val="singleLevel"/>
    <w:tmpl w:val="4A952576"/>
    <w:lvl w:ilvl="0">
      <w:start w:val="1"/>
      <w:numFmt w:val="decimal"/>
      <w:lvlText w:val="%1."/>
      <w:lvlJc w:val="left"/>
      <w:pPr>
        <w:tabs>
          <w:tab w:val="left" w:pos="425"/>
        </w:tabs>
        <w:ind w:left="425" w:hanging="425"/>
      </w:pPr>
      <w:rPr>
        <w:rFonts w:hint="default"/>
      </w:rPr>
    </w:lvl>
  </w:abstractNum>
  <w:abstractNum w:abstractNumId="32" w15:restartNumberingAfterBreak="0">
    <w:nsid w:val="5D682BE5"/>
    <w:multiLevelType w:val="multilevel"/>
    <w:tmpl w:val="5D682BE5"/>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3" w15:restartNumberingAfterBreak="0">
    <w:nsid w:val="61E442BE"/>
    <w:multiLevelType w:val="multilevel"/>
    <w:tmpl w:val="8BC45B9C"/>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34" w15:restartNumberingAfterBreak="0">
    <w:nsid w:val="6A045B9B"/>
    <w:multiLevelType w:val="multilevel"/>
    <w:tmpl w:val="6A045B9B"/>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5" w15:restartNumberingAfterBreak="0">
    <w:nsid w:val="704C5811"/>
    <w:multiLevelType w:val="hybridMultilevel"/>
    <w:tmpl w:val="DF9871C8"/>
    <w:lvl w:ilvl="0" w:tplc="DB7A6A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50623B"/>
    <w:multiLevelType w:val="hybridMultilevel"/>
    <w:tmpl w:val="C18CB4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1F1737F"/>
    <w:multiLevelType w:val="hybridMultilevel"/>
    <w:tmpl w:val="48EE3E80"/>
    <w:lvl w:ilvl="0" w:tplc="BE5C5C5A">
      <w:start w:val="1"/>
      <w:numFmt w:val="decimal"/>
      <w:lvlText w:val="%1-"/>
      <w:lvlJc w:val="left"/>
      <w:pPr>
        <w:ind w:left="720" w:hanging="360"/>
      </w:pPr>
      <w:rPr>
        <w:rFonts w:ascii="Times New Roman" w:eastAsia="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4F5D4B"/>
    <w:multiLevelType w:val="multilevel"/>
    <w:tmpl w:val="734F5D4B"/>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9" w15:restartNumberingAfterBreak="0">
    <w:nsid w:val="76C76F3F"/>
    <w:multiLevelType w:val="hybridMultilevel"/>
    <w:tmpl w:val="BB96F82C"/>
    <w:lvl w:ilvl="0" w:tplc="DB7A6A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140224"/>
    <w:multiLevelType w:val="hybridMultilevel"/>
    <w:tmpl w:val="89AADB4A"/>
    <w:lvl w:ilvl="0" w:tplc="554EF376">
      <w:start w:val="1"/>
      <w:numFmt w:val="decimal"/>
      <w:lvlText w:val="%1."/>
      <w:lvlJc w:val="left"/>
      <w:pPr>
        <w:ind w:left="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486DF2">
      <w:start w:val="1"/>
      <w:numFmt w:val="lowerLetter"/>
      <w:lvlText w:val="%2"/>
      <w:lvlJc w:val="left"/>
      <w:pPr>
        <w:ind w:left="1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F2BF7E">
      <w:start w:val="1"/>
      <w:numFmt w:val="lowerRoman"/>
      <w:lvlText w:val="%3"/>
      <w:lvlJc w:val="left"/>
      <w:pPr>
        <w:ind w:left="2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0C6E2E">
      <w:start w:val="1"/>
      <w:numFmt w:val="decimal"/>
      <w:lvlText w:val="%4"/>
      <w:lvlJc w:val="left"/>
      <w:pPr>
        <w:ind w:left="29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92CC88">
      <w:start w:val="1"/>
      <w:numFmt w:val="lowerLetter"/>
      <w:lvlText w:val="%5"/>
      <w:lvlJc w:val="left"/>
      <w:pPr>
        <w:ind w:left="3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2E586C">
      <w:start w:val="1"/>
      <w:numFmt w:val="lowerRoman"/>
      <w:lvlText w:val="%6"/>
      <w:lvlJc w:val="left"/>
      <w:pPr>
        <w:ind w:left="4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E23F0E">
      <w:start w:val="1"/>
      <w:numFmt w:val="decimal"/>
      <w:lvlText w:val="%7"/>
      <w:lvlJc w:val="left"/>
      <w:pPr>
        <w:ind w:left="5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5692CA">
      <w:start w:val="1"/>
      <w:numFmt w:val="lowerLetter"/>
      <w:lvlText w:val="%8"/>
      <w:lvlJc w:val="left"/>
      <w:pPr>
        <w:ind w:left="58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D6A35C">
      <w:start w:val="1"/>
      <w:numFmt w:val="lowerRoman"/>
      <w:lvlText w:val="%9"/>
      <w:lvlJc w:val="left"/>
      <w:pPr>
        <w:ind w:left="65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77705685"/>
    <w:multiLevelType w:val="hybridMultilevel"/>
    <w:tmpl w:val="A2BC9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D91AC6"/>
    <w:multiLevelType w:val="multilevel"/>
    <w:tmpl w:val="8E6425FA"/>
    <w:lvl w:ilvl="0">
      <w:start w:val="1"/>
      <w:numFmt w:val="decimal"/>
      <w:lvlText w:val="%1."/>
      <w:lvlJc w:val="left"/>
      <w:pPr>
        <w:ind w:left="54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43" w15:restartNumberingAfterBreak="0">
    <w:nsid w:val="792675BD"/>
    <w:multiLevelType w:val="hybridMultilevel"/>
    <w:tmpl w:val="5C9E6E16"/>
    <w:lvl w:ilvl="0" w:tplc="DB7A6A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644755"/>
    <w:multiLevelType w:val="hybridMultilevel"/>
    <w:tmpl w:val="9634F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42"/>
  </w:num>
  <w:num w:numId="3">
    <w:abstractNumId w:val="19"/>
  </w:num>
  <w:num w:numId="4">
    <w:abstractNumId w:val="32"/>
  </w:num>
  <w:num w:numId="5">
    <w:abstractNumId w:val="38"/>
  </w:num>
  <w:num w:numId="6">
    <w:abstractNumId w:val="3"/>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34"/>
  </w:num>
  <w:num w:numId="14">
    <w:abstractNumId w:val="16"/>
  </w:num>
  <w:num w:numId="15">
    <w:abstractNumId w:val="31"/>
  </w:num>
  <w:num w:numId="16">
    <w:abstractNumId w:val="9"/>
  </w:num>
  <w:num w:numId="17">
    <w:abstractNumId w:val="14"/>
  </w:num>
  <w:num w:numId="18">
    <w:abstractNumId w:val="23"/>
  </w:num>
  <w:num w:numId="19">
    <w:abstractNumId w:val="40"/>
  </w:num>
  <w:num w:numId="20">
    <w:abstractNumId w:val="28"/>
  </w:num>
  <w:num w:numId="21">
    <w:abstractNumId w:val="24"/>
  </w:num>
  <w:num w:numId="22">
    <w:abstractNumId w:val="22"/>
  </w:num>
  <w:num w:numId="23">
    <w:abstractNumId w:val="25"/>
  </w:num>
  <w:num w:numId="24">
    <w:abstractNumId w:val="21"/>
  </w:num>
  <w:num w:numId="25">
    <w:abstractNumId w:val="41"/>
  </w:num>
  <w:num w:numId="26">
    <w:abstractNumId w:val="4"/>
  </w:num>
  <w:num w:numId="27">
    <w:abstractNumId w:val="8"/>
  </w:num>
  <w:num w:numId="28">
    <w:abstractNumId w:val="7"/>
  </w:num>
  <w:num w:numId="29">
    <w:abstractNumId w:val="5"/>
  </w:num>
  <w:num w:numId="30">
    <w:abstractNumId w:val="18"/>
  </w:num>
  <w:num w:numId="31">
    <w:abstractNumId w:val="10"/>
  </w:num>
  <w:num w:numId="32">
    <w:abstractNumId w:val="17"/>
  </w:num>
  <w:num w:numId="33">
    <w:abstractNumId w:val="30"/>
  </w:num>
  <w:num w:numId="34">
    <w:abstractNumId w:val="2"/>
  </w:num>
  <w:num w:numId="35">
    <w:abstractNumId w:val="35"/>
  </w:num>
  <w:num w:numId="36">
    <w:abstractNumId w:val="11"/>
  </w:num>
  <w:num w:numId="37">
    <w:abstractNumId w:val="43"/>
  </w:num>
  <w:num w:numId="38">
    <w:abstractNumId w:val="29"/>
  </w:num>
  <w:num w:numId="39">
    <w:abstractNumId w:val="39"/>
  </w:num>
  <w:num w:numId="40">
    <w:abstractNumId w:val="13"/>
  </w:num>
  <w:num w:numId="41">
    <w:abstractNumId w:val="26"/>
  </w:num>
  <w:num w:numId="42">
    <w:abstractNumId w:val="6"/>
  </w:num>
  <w:num w:numId="43">
    <w:abstractNumId w:val="44"/>
  </w:num>
  <w:num w:numId="44">
    <w:abstractNumId w:val="15"/>
  </w:num>
  <w:num w:numId="45">
    <w:abstractNumId w:val="20"/>
  </w:num>
  <w:num w:numId="46">
    <w:abstractNumId w:val="1"/>
  </w:num>
  <w:num w:numId="47">
    <w:abstractNumId w:val="3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A55"/>
    <w:rsid w:val="0000727C"/>
    <w:rsid w:val="000076A7"/>
    <w:rsid w:val="0001175E"/>
    <w:rsid w:val="000158DC"/>
    <w:rsid w:val="00021EA2"/>
    <w:rsid w:val="0002279B"/>
    <w:rsid w:val="00025EA7"/>
    <w:rsid w:val="000274A8"/>
    <w:rsid w:val="000370CC"/>
    <w:rsid w:val="000372A7"/>
    <w:rsid w:val="00040F74"/>
    <w:rsid w:val="00046E25"/>
    <w:rsid w:val="00050B98"/>
    <w:rsid w:val="00050E5C"/>
    <w:rsid w:val="0005154E"/>
    <w:rsid w:val="00053128"/>
    <w:rsid w:val="00056133"/>
    <w:rsid w:val="00057D4B"/>
    <w:rsid w:val="00061BBE"/>
    <w:rsid w:val="00074743"/>
    <w:rsid w:val="00080912"/>
    <w:rsid w:val="000816BD"/>
    <w:rsid w:val="00082426"/>
    <w:rsid w:val="000848BB"/>
    <w:rsid w:val="0009066D"/>
    <w:rsid w:val="00093DAE"/>
    <w:rsid w:val="0009671A"/>
    <w:rsid w:val="000A7726"/>
    <w:rsid w:val="000C0D34"/>
    <w:rsid w:val="000C7894"/>
    <w:rsid w:val="000C7C14"/>
    <w:rsid w:val="000E0547"/>
    <w:rsid w:val="000E0BF3"/>
    <w:rsid w:val="000E5E36"/>
    <w:rsid w:val="000E650C"/>
    <w:rsid w:val="00100A62"/>
    <w:rsid w:val="00111DBD"/>
    <w:rsid w:val="001155CF"/>
    <w:rsid w:val="001239E3"/>
    <w:rsid w:val="00130827"/>
    <w:rsid w:val="00167437"/>
    <w:rsid w:val="00172795"/>
    <w:rsid w:val="00175E09"/>
    <w:rsid w:val="001830CA"/>
    <w:rsid w:val="00186188"/>
    <w:rsid w:val="00191F1A"/>
    <w:rsid w:val="00193635"/>
    <w:rsid w:val="00193883"/>
    <w:rsid w:val="00193E89"/>
    <w:rsid w:val="001A2868"/>
    <w:rsid w:val="001A422F"/>
    <w:rsid w:val="001A67BA"/>
    <w:rsid w:val="001B49AF"/>
    <w:rsid w:val="001C5268"/>
    <w:rsid w:val="001D22E1"/>
    <w:rsid w:val="001D4FC5"/>
    <w:rsid w:val="001D78ED"/>
    <w:rsid w:val="001E37C7"/>
    <w:rsid w:val="001E6A54"/>
    <w:rsid w:val="002034B4"/>
    <w:rsid w:val="00206F4F"/>
    <w:rsid w:val="00207C03"/>
    <w:rsid w:val="00224D84"/>
    <w:rsid w:val="00226334"/>
    <w:rsid w:val="00230897"/>
    <w:rsid w:val="00237D92"/>
    <w:rsid w:val="00240E53"/>
    <w:rsid w:val="002468F2"/>
    <w:rsid w:val="00251B16"/>
    <w:rsid w:val="002545A8"/>
    <w:rsid w:val="00261B58"/>
    <w:rsid w:val="00263394"/>
    <w:rsid w:val="002706E2"/>
    <w:rsid w:val="002738FA"/>
    <w:rsid w:val="00285F48"/>
    <w:rsid w:val="0029038A"/>
    <w:rsid w:val="002908C7"/>
    <w:rsid w:val="0029252E"/>
    <w:rsid w:val="00292B42"/>
    <w:rsid w:val="00293505"/>
    <w:rsid w:val="002A3451"/>
    <w:rsid w:val="002B126E"/>
    <w:rsid w:val="002B15D8"/>
    <w:rsid w:val="002C1361"/>
    <w:rsid w:val="002C383E"/>
    <w:rsid w:val="002C4AA2"/>
    <w:rsid w:val="002D5165"/>
    <w:rsid w:val="002E34E7"/>
    <w:rsid w:val="002E4604"/>
    <w:rsid w:val="00301074"/>
    <w:rsid w:val="0030748B"/>
    <w:rsid w:val="00314A02"/>
    <w:rsid w:val="00314BCB"/>
    <w:rsid w:val="00325F7F"/>
    <w:rsid w:val="00327E3E"/>
    <w:rsid w:val="00330DBD"/>
    <w:rsid w:val="00333429"/>
    <w:rsid w:val="0033652C"/>
    <w:rsid w:val="0034283B"/>
    <w:rsid w:val="003432FE"/>
    <w:rsid w:val="00346C7D"/>
    <w:rsid w:val="003477DB"/>
    <w:rsid w:val="003624C0"/>
    <w:rsid w:val="00363E89"/>
    <w:rsid w:val="00367783"/>
    <w:rsid w:val="0037627D"/>
    <w:rsid w:val="00382E74"/>
    <w:rsid w:val="003B29F4"/>
    <w:rsid w:val="003B4030"/>
    <w:rsid w:val="003B7D03"/>
    <w:rsid w:val="003C00DC"/>
    <w:rsid w:val="003C20F4"/>
    <w:rsid w:val="003C22C8"/>
    <w:rsid w:val="003C4562"/>
    <w:rsid w:val="003C48AC"/>
    <w:rsid w:val="003C67CC"/>
    <w:rsid w:val="003D5C6C"/>
    <w:rsid w:val="003D7930"/>
    <w:rsid w:val="003D7947"/>
    <w:rsid w:val="003E3C87"/>
    <w:rsid w:val="003E5CF6"/>
    <w:rsid w:val="003E6C85"/>
    <w:rsid w:val="003F18F3"/>
    <w:rsid w:val="003F6E90"/>
    <w:rsid w:val="004040A7"/>
    <w:rsid w:val="00410244"/>
    <w:rsid w:val="0041334E"/>
    <w:rsid w:val="00416804"/>
    <w:rsid w:val="004169B4"/>
    <w:rsid w:val="004247CA"/>
    <w:rsid w:val="004277D9"/>
    <w:rsid w:val="00431F6E"/>
    <w:rsid w:val="004422A9"/>
    <w:rsid w:val="00443C4F"/>
    <w:rsid w:val="004539CA"/>
    <w:rsid w:val="00454CAA"/>
    <w:rsid w:val="00460BC6"/>
    <w:rsid w:val="00462718"/>
    <w:rsid w:val="0047788A"/>
    <w:rsid w:val="00484922"/>
    <w:rsid w:val="00492975"/>
    <w:rsid w:val="004A3681"/>
    <w:rsid w:val="004B5398"/>
    <w:rsid w:val="004D2C66"/>
    <w:rsid w:val="004D366C"/>
    <w:rsid w:val="004D57E0"/>
    <w:rsid w:val="004E0AD6"/>
    <w:rsid w:val="004E500F"/>
    <w:rsid w:val="004E782A"/>
    <w:rsid w:val="004E7A67"/>
    <w:rsid w:val="004F6253"/>
    <w:rsid w:val="00503210"/>
    <w:rsid w:val="00505DEE"/>
    <w:rsid w:val="005129E1"/>
    <w:rsid w:val="00513479"/>
    <w:rsid w:val="005177D8"/>
    <w:rsid w:val="0052111E"/>
    <w:rsid w:val="00527703"/>
    <w:rsid w:val="0052793F"/>
    <w:rsid w:val="00530D40"/>
    <w:rsid w:val="005310F1"/>
    <w:rsid w:val="00540A8C"/>
    <w:rsid w:val="005451C2"/>
    <w:rsid w:val="00545D7D"/>
    <w:rsid w:val="00547F5F"/>
    <w:rsid w:val="00553887"/>
    <w:rsid w:val="00560307"/>
    <w:rsid w:val="00567ECE"/>
    <w:rsid w:val="00570FE0"/>
    <w:rsid w:val="00571127"/>
    <w:rsid w:val="005769C6"/>
    <w:rsid w:val="00590B0D"/>
    <w:rsid w:val="00591EEC"/>
    <w:rsid w:val="005947ED"/>
    <w:rsid w:val="00596BE0"/>
    <w:rsid w:val="00597D70"/>
    <w:rsid w:val="005A1E7E"/>
    <w:rsid w:val="005A1E92"/>
    <w:rsid w:val="005A2EB8"/>
    <w:rsid w:val="005B2E63"/>
    <w:rsid w:val="005B5688"/>
    <w:rsid w:val="005C378A"/>
    <w:rsid w:val="005C5780"/>
    <w:rsid w:val="005D2278"/>
    <w:rsid w:val="005D4AF9"/>
    <w:rsid w:val="005E1D7D"/>
    <w:rsid w:val="005E32F2"/>
    <w:rsid w:val="005F171B"/>
    <w:rsid w:val="005F3445"/>
    <w:rsid w:val="005F5325"/>
    <w:rsid w:val="005F60D8"/>
    <w:rsid w:val="006014FE"/>
    <w:rsid w:val="006056A0"/>
    <w:rsid w:val="006071F6"/>
    <w:rsid w:val="0061245E"/>
    <w:rsid w:val="00615661"/>
    <w:rsid w:val="006247D1"/>
    <w:rsid w:val="00625C70"/>
    <w:rsid w:val="006306B1"/>
    <w:rsid w:val="00635BE2"/>
    <w:rsid w:val="00635ECC"/>
    <w:rsid w:val="00637094"/>
    <w:rsid w:val="00645B11"/>
    <w:rsid w:val="00646B3F"/>
    <w:rsid w:val="00665391"/>
    <w:rsid w:val="00666D1B"/>
    <w:rsid w:val="0067102B"/>
    <w:rsid w:val="0067779C"/>
    <w:rsid w:val="00677CE2"/>
    <w:rsid w:val="00680B4D"/>
    <w:rsid w:val="006865C6"/>
    <w:rsid w:val="006914C0"/>
    <w:rsid w:val="006A054B"/>
    <w:rsid w:val="006A5006"/>
    <w:rsid w:val="006A5308"/>
    <w:rsid w:val="006A5DB5"/>
    <w:rsid w:val="006B16E7"/>
    <w:rsid w:val="006B5166"/>
    <w:rsid w:val="006C1A1F"/>
    <w:rsid w:val="006D132C"/>
    <w:rsid w:val="006D6B9E"/>
    <w:rsid w:val="006F5AC2"/>
    <w:rsid w:val="007009E5"/>
    <w:rsid w:val="007051F6"/>
    <w:rsid w:val="00706037"/>
    <w:rsid w:val="00710DC9"/>
    <w:rsid w:val="007168E4"/>
    <w:rsid w:val="00727EBC"/>
    <w:rsid w:val="00732762"/>
    <w:rsid w:val="007355EB"/>
    <w:rsid w:val="007472ED"/>
    <w:rsid w:val="00753BF9"/>
    <w:rsid w:val="00754440"/>
    <w:rsid w:val="00767244"/>
    <w:rsid w:val="00774ECD"/>
    <w:rsid w:val="00774FCD"/>
    <w:rsid w:val="00775C3C"/>
    <w:rsid w:val="007774E7"/>
    <w:rsid w:val="00784995"/>
    <w:rsid w:val="007863BA"/>
    <w:rsid w:val="00796E6E"/>
    <w:rsid w:val="007A594B"/>
    <w:rsid w:val="007A5C5D"/>
    <w:rsid w:val="007B19B7"/>
    <w:rsid w:val="007B1C4F"/>
    <w:rsid w:val="007B4161"/>
    <w:rsid w:val="007B4728"/>
    <w:rsid w:val="007B4B82"/>
    <w:rsid w:val="007B7844"/>
    <w:rsid w:val="007C4859"/>
    <w:rsid w:val="007D5A53"/>
    <w:rsid w:val="007D7AC3"/>
    <w:rsid w:val="007E1690"/>
    <w:rsid w:val="007F22B4"/>
    <w:rsid w:val="007F4A5D"/>
    <w:rsid w:val="00804A81"/>
    <w:rsid w:val="00823074"/>
    <w:rsid w:val="0082532C"/>
    <w:rsid w:val="008314D9"/>
    <w:rsid w:val="00834A06"/>
    <w:rsid w:val="00835067"/>
    <w:rsid w:val="00842686"/>
    <w:rsid w:val="0085627B"/>
    <w:rsid w:val="00865CF6"/>
    <w:rsid w:val="00870F23"/>
    <w:rsid w:val="00873D86"/>
    <w:rsid w:val="00875DCD"/>
    <w:rsid w:val="008812E3"/>
    <w:rsid w:val="00882D70"/>
    <w:rsid w:val="00882EE3"/>
    <w:rsid w:val="0089516E"/>
    <w:rsid w:val="008A5344"/>
    <w:rsid w:val="008B2E34"/>
    <w:rsid w:val="008C054A"/>
    <w:rsid w:val="008C1D11"/>
    <w:rsid w:val="008C27BB"/>
    <w:rsid w:val="008C3068"/>
    <w:rsid w:val="008C587C"/>
    <w:rsid w:val="008D628A"/>
    <w:rsid w:val="008E218E"/>
    <w:rsid w:val="008E4BA5"/>
    <w:rsid w:val="008E529C"/>
    <w:rsid w:val="008E66FB"/>
    <w:rsid w:val="008F6F76"/>
    <w:rsid w:val="00905FAC"/>
    <w:rsid w:val="009079F7"/>
    <w:rsid w:val="00910B1F"/>
    <w:rsid w:val="00914472"/>
    <w:rsid w:val="0091450B"/>
    <w:rsid w:val="00915573"/>
    <w:rsid w:val="00920905"/>
    <w:rsid w:val="00920C13"/>
    <w:rsid w:val="0092669A"/>
    <w:rsid w:val="00933BE0"/>
    <w:rsid w:val="009558F6"/>
    <w:rsid w:val="009602AD"/>
    <w:rsid w:val="00963521"/>
    <w:rsid w:val="00963931"/>
    <w:rsid w:val="00964F87"/>
    <w:rsid w:val="00973116"/>
    <w:rsid w:val="009806DB"/>
    <w:rsid w:val="009865BF"/>
    <w:rsid w:val="009A1AF2"/>
    <w:rsid w:val="009A4E1D"/>
    <w:rsid w:val="009B4204"/>
    <w:rsid w:val="009C367D"/>
    <w:rsid w:val="009C378E"/>
    <w:rsid w:val="009C3E40"/>
    <w:rsid w:val="009C6D4C"/>
    <w:rsid w:val="009C7814"/>
    <w:rsid w:val="009D4198"/>
    <w:rsid w:val="009E5B18"/>
    <w:rsid w:val="009F59F1"/>
    <w:rsid w:val="009F59F6"/>
    <w:rsid w:val="00A113B2"/>
    <w:rsid w:val="00A1152A"/>
    <w:rsid w:val="00A25651"/>
    <w:rsid w:val="00A300AC"/>
    <w:rsid w:val="00A3124E"/>
    <w:rsid w:val="00A36F33"/>
    <w:rsid w:val="00A378CA"/>
    <w:rsid w:val="00A4061C"/>
    <w:rsid w:val="00A41E56"/>
    <w:rsid w:val="00A44431"/>
    <w:rsid w:val="00A45F02"/>
    <w:rsid w:val="00A461A6"/>
    <w:rsid w:val="00A56D0E"/>
    <w:rsid w:val="00A7095E"/>
    <w:rsid w:val="00A81F0A"/>
    <w:rsid w:val="00A8532A"/>
    <w:rsid w:val="00A921EE"/>
    <w:rsid w:val="00A92F0B"/>
    <w:rsid w:val="00AA4CC0"/>
    <w:rsid w:val="00AA55BF"/>
    <w:rsid w:val="00AA5C1D"/>
    <w:rsid w:val="00AB3637"/>
    <w:rsid w:val="00AD1706"/>
    <w:rsid w:val="00AD4704"/>
    <w:rsid w:val="00AD7607"/>
    <w:rsid w:val="00AE37D2"/>
    <w:rsid w:val="00AF003D"/>
    <w:rsid w:val="00AF0BC3"/>
    <w:rsid w:val="00B103AD"/>
    <w:rsid w:val="00B11EB2"/>
    <w:rsid w:val="00B15866"/>
    <w:rsid w:val="00B17A06"/>
    <w:rsid w:val="00B202C1"/>
    <w:rsid w:val="00B24B9D"/>
    <w:rsid w:val="00B43028"/>
    <w:rsid w:val="00B5648B"/>
    <w:rsid w:val="00B62869"/>
    <w:rsid w:val="00B65ABE"/>
    <w:rsid w:val="00B758C2"/>
    <w:rsid w:val="00B8048B"/>
    <w:rsid w:val="00BA279A"/>
    <w:rsid w:val="00BA2C8E"/>
    <w:rsid w:val="00BB34C9"/>
    <w:rsid w:val="00BB4F77"/>
    <w:rsid w:val="00BD2718"/>
    <w:rsid w:val="00BD2C08"/>
    <w:rsid w:val="00BE0607"/>
    <w:rsid w:val="00BE59A0"/>
    <w:rsid w:val="00BF1D27"/>
    <w:rsid w:val="00C01EB5"/>
    <w:rsid w:val="00C13ADD"/>
    <w:rsid w:val="00C232B4"/>
    <w:rsid w:val="00C2746C"/>
    <w:rsid w:val="00C30AFE"/>
    <w:rsid w:val="00C31B25"/>
    <w:rsid w:val="00C43A60"/>
    <w:rsid w:val="00C56A55"/>
    <w:rsid w:val="00C66B1C"/>
    <w:rsid w:val="00C71A3E"/>
    <w:rsid w:val="00C80C8E"/>
    <w:rsid w:val="00C93EEC"/>
    <w:rsid w:val="00CA63EA"/>
    <w:rsid w:val="00CB7D7C"/>
    <w:rsid w:val="00CC33F7"/>
    <w:rsid w:val="00CD1A8C"/>
    <w:rsid w:val="00CD285F"/>
    <w:rsid w:val="00CD581A"/>
    <w:rsid w:val="00CD7422"/>
    <w:rsid w:val="00CF026B"/>
    <w:rsid w:val="00CF2164"/>
    <w:rsid w:val="00CF3324"/>
    <w:rsid w:val="00CF725E"/>
    <w:rsid w:val="00D00A99"/>
    <w:rsid w:val="00D025A8"/>
    <w:rsid w:val="00D02F72"/>
    <w:rsid w:val="00D03927"/>
    <w:rsid w:val="00D0565B"/>
    <w:rsid w:val="00D104BB"/>
    <w:rsid w:val="00D1066F"/>
    <w:rsid w:val="00D20EB3"/>
    <w:rsid w:val="00D22236"/>
    <w:rsid w:val="00D25E01"/>
    <w:rsid w:val="00D26E2B"/>
    <w:rsid w:val="00D3052E"/>
    <w:rsid w:val="00D40C34"/>
    <w:rsid w:val="00D55CC5"/>
    <w:rsid w:val="00D56A75"/>
    <w:rsid w:val="00D626A6"/>
    <w:rsid w:val="00D62E9E"/>
    <w:rsid w:val="00D676BF"/>
    <w:rsid w:val="00D865F9"/>
    <w:rsid w:val="00DA504A"/>
    <w:rsid w:val="00DA5CBC"/>
    <w:rsid w:val="00DB0BA5"/>
    <w:rsid w:val="00DB3001"/>
    <w:rsid w:val="00DB3C22"/>
    <w:rsid w:val="00DB5626"/>
    <w:rsid w:val="00DC05CE"/>
    <w:rsid w:val="00DC0A3B"/>
    <w:rsid w:val="00DE026C"/>
    <w:rsid w:val="00DE21CF"/>
    <w:rsid w:val="00DE4452"/>
    <w:rsid w:val="00DF2E33"/>
    <w:rsid w:val="00E1153A"/>
    <w:rsid w:val="00E15FD1"/>
    <w:rsid w:val="00E32537"/>
    <w:rsid w:val="00E347BB"/>
    <w:rsid w:val="00E37A49"/>
    <w:rsid w:val="00E559E3"/>
    <w:rsid w:val="00E562DB"/>
    <w:rsid w:val="00E56A8C"/>
    <w:rsid w:val="00E64B9D"/>
    <w:rsid w:val="00E715E8"/>
    <w:rsid w:val="00E82485"/>
    <w:rsid w:val="00E8498F"/>
    <w:rsid w:val="00E85967"/>
    <w:rsid w:val="00E867A1"/>
    <w:rsid w:val="00E874DB"/>
    <w:rsid w:val="00E92B80"/>
    <w:rsid w:val="00E94C86"/>
    <w:rsid w:val="00E9713E"/>
    <w:rsid w:val="00EA28C6"/>
    <w:rsid w:val="00EA65E2"/>
    <w:rsid w:val="00EB0D3B"/>
    <w:rsid w:val="00EB1EF6"/>
    <w:rsid w:val="00EB53A4"/>
    <w:rsid w:val="00EB7168"/>
    <w:rsid w:val="00EC0460"/>
    <w:rsid w:val="00EC1CDB"/>
    <w:rsid w:val="00ED400A"/>
    <w:rsid w:val="00EE25F6"/>
    <w:rsid w:val="00EE731C"/>
    <w:rsid w:val="00EF0C4D"/>
    <w:rsid w:val="00EF21FF"/>
    <w:rsid w:val="00EF375C"/>
    <w:rsid w:val="00F01391"/>
    <w:rsid w:val="00F23B4D"/>
    <w:rsid w:val="00F41439"/>
    <w:rsid w:val="00F5228A"/>
    <w:rsid w:val="00F530CD"/>
    <w:rsid w:val="00F56A15"/>
    <w:rsid w:val="00F82776"/>
    <w:rsid w:val="00F828A3"/>
    <w:rsid w:val="00F849AC"/>
    <w:rsid w:val="00F84BF0"/>
    <w:rsid w:val="00F85C03"/>
    <w:rsid w:val="00FA7BF5"/>
    <w:rsid w:val="00FB1808"/>
    <w:rsid w:val="00FD2DF3"/>
    <w:rsid w:val="00FD66D6"/>
    <w:rsid w:val="00FD6ED6"/>
    <w:rsid w:val="00FE60CB"/>
    <w:rsid w:val="00FF0534"/>
    <w:rsid w:val="00FF31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9F6006-0FE0-4613-B17A-470B13A9A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3394"/>
  </w:style>
  <w:style w:type="paragraph" w:styleId="1">
    <w:name w:val="heading 1"/>
    <w:basedOn w:val="a"/>
    <w:next w:val="a"/>
    <w:link w:val="1Char"/>
    <w:uiPriority w:val="9"/>
    <w:qFormat/>
    <w:rsid w:val="009D1C6D"/>
    <w:pPr>
      <w:bidi/>
      <w:jc w:val="center"/>
      <w:outlineLvl w:val="0"/>
    </w:pPr>
    <w:rPr>
      <w:rFonts w:asciiTheme="majorBidi" w:hAnsiTheme="majorBidi" w:cstheme="majorBidi"/>
      <w:b/>
      <w:bCs/>
      <w:sz w:val="32"/>
      <w:szCs w:val="32"/>
    </w:rPr>
  </w:style>
  <w:style w:type="paragraph" w:styleId="2">
    <w:name w:val="heading 2"/>
    <w:basedOn w:val="a"/>
    <w:next w:val="a"/>
    <w:link w:val="2Char"/>
    <w:uiPriority w:val="9"/>
    <w:unhideWhenUsed/>
    <w:qFormat/>
    <w:rsid w:val="009D1C6D"/>
    <w:pPr>
      <w:bidi/>
      <w:spacing w:line="360" w:lineRule="auto"/>
      <w:jc w:val="both"/>
      <w:outlineLvl w:val="1"/>
    </w:pPr>
    <w:rPr>
      <w:rFonts w:asciiTheme="majorBidi" w:hAnsiTheme="majorBidi" w:cstheme="majorBidi"/>
      <w:bCs/>
      <w:sz w:val="28"/>
      <w:szCs w:val="28"/>
      <w:u w:val="single"/>
    </w:rPr>
  </w:style>
  <w:style w:type="paragraph" w:styleId="3">
    <w:name w:val="heading 3"/>
    <w:basedOn w:val="a"/>
    <w:next w:val="a"/>
    <w:link w:val="3Char"/>
    <w:uiPriority w:val="9"/>
    <w:unhideWhenUsed/>
    <w:qFormat/>
    <w:pPr>
      <w:keepNext/>
      <w:keepLines/>
      <w:spacing w:before="280" w:after="80"/>
      <w:outlineLvl w:val="2"/>
    </w:pPr>
    <w:rPr>
      <w:b/>
      <w:sz w:val="28"/>
      <w:szCs w:val="28"/>
    </w:rPr>
  </w:style>
  <w:style w:type="paragraph" w:styleId="4">
    <w:name w:val="heading 4"/>
    <w:basedOn w:val="a"/>
    <w:next w:val="a"/>
    <w:link w:val="4Char"/>
    <w:uiPriority w:val="9"/>
    <w:semiHidden/>
    <w:unhideWhenUsed/>
    <w:qFormat/>
    <w:pPr>
      <w:keepNext/>
      <w:keepLines/>
      <w:spacing w:before="240" w:after="40"/>
      <w:outlineLvl w:val="3"/>
    </w:pPr>
    <w:rPr>
      <w:b/>
      <w:sz w:val="24"/>
      <w:szCs w:val="24"/>
    </w:rPr>
  </w:style>
  <w:style w:type="paragraph" w:styleId="5">
    <w:name w:val="heading 5"/>
    <w:basedOn w:val="a"/>
    <w:next w:val="a"/>
    <w:link w:val="5Char"/>
    <w:uiPriority w:val="9"/>
    <w:semiHidden/>
    <w:unhideWhenUsed/>
    <w:qFormat/>
    <w:pPr>
      <w:keepNext/>
      <w:keepLines/>
      <w:spacing w:before="220" w:after="40"/>
      <w:outlineLvl w:val="4"/>
    </w:pPr>
    <w:rPr>
      <w:b/>
    </w:rPr>
  </w:style>
  <w:style w:type="paragraph" w:styleId="6">
    <w:name w:val="heading 6"/>
    <w:basedOn w:val="a"/>
    <w:next w:val="a"/>
    <w:link w:val="6Char"/>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333429"/>
    <w:rPr>
      <w:rFonts w:asciiTheme="majorBidi" w:hAnsiTheme="majorBidi" w:cstheme="majorBidi"/>
      <w:b/>
      <w:bCs/>
      <w:sz w:val="32"/>
      <w:szCs w:val="32"/>
    </w:rPr>
  </w:style>
  <w:style w:type="character" w:customStyle="1" w:styleId="2Char">
    <w:name w:val="عنوان 2 Char"/>
    <w:basedOn w:val="a0"/>
    <w:link w:val="2"/>
    <w:uiPriority w:val="9"/>
    <w:rsid w:val="00237D92"/>
    <w:rPr>
      <w:rFonts w:asciiTheme="majorBidi" w:hAnsiTheme="majorBidi" w:cstheme="majorBidi"/>
      <w:bCs/>
      <w:sz w:val="28"/>
      <w:szCs w:val="28"/>
      <w:u w:val="single"/>
    </w:rPr>
  </w:style>
  <w:style w:type="character" w:customStyle="1" w:styleId="3Char">
    <w:name w:val="عنوان 3 Char"/>
    <w:basedOn w:val="a0"/>
    <w:link w:val="3"/>
    <w:uiPriority w:val="9"/>
    <w:rsid w:val="00237D92"/>
    <w:rPr>
      <w:b/>
      <w:sz w:val="28"/>
      <w:szCs w:val="28"/>
    </w:rPr>
  </w:style>
  <w:style w:type="character" w:customStyle="1" w:styleId="4Char">
    <w:name w:val="عنوان 4 Char"/>
    <w:basedOn w:val="a0"/>
    <w:link w:val="4"/>
    <w:uiPriority w:val="9"/>
    <w:semiHidden/>
    <w:rsid w:val="00237D92"/>
    <w:rPr>
      <w:b/>
      <w:sz w:val="24"/>
      <w:szCs w:val="24"/>
    </w:rPr>
  </w:style>
  <w:style w:type="character" w:customStyle="1" w:styleId="5Char">
    <w:name w:val="عنوان 5 Char"/>
    <w:basedOn w:val="a0"/>
    <w:link w:val="5"/>
    <w:uiPriority w:val="9"/>
    <w:semiHidden/>
    <w:rsid w:val="00237D92"/>
    <w:rPr>
      <w:b/>
    </w:rPr>
  </w:style>
  <w:style w:type="character" w:customStyle="1" w:styleId="6Char">
    <w:name w:val="عنوان 6 Char"/>
    <w:basedOn w:val="a0"/>
    <w:link w:val="6"/>
    <w:uiPriority w:val="9"/>
    <w:semiHidden/>
    <w:rsid w:val="00237D92"/>
    <w:rPr>
      <w:b/>
      <w:sz w:val="20"/>
      <w:szCs w:val="20"/>
    </w:rPr>
  </w:style>
  <w:style w:type="paragraph" w:styleId="a3">
    <w:name w:val="Title"/>
    <w:basedOn w:val="a"/>
    <w:next w:val="a"/>
    <w:link w:val="Char"/>
    <w:qFormat/>
    <w:rsid w:val="009D1C6D"/>
    <w:pPr>
      <w:bidi/>
      <w:spacing w:line="360" w:lineRule="auto"/>
      <w:jc w:val="center"/>
    </w:pPr>
    <w:rPr>
      <w:rFonts w:asciiTheme="majorBidi" w:hAnsiTheme="majorBidi" w:cstheme="majorBidi"/>
      <w:bCs/>
      <w:sz w:val="28"/>
      <w:szCs w:val="28"/>
    </w:rPr>
  </w:style>
  <w:style w:type="character" w:customStyle="1" w:styleId="Char">
    <w:name w:val="العنوان Char"/>
    <w:basedOn w:val="a0"/>
    <w:link w:val="a3"/>
    <w:qFormat/>
    <w:rsid w:val="003F3076"/>
    <w:rPr>
      <w:rFonts w:asciiTheme="majorBidi" w:hAnsiTheme="majorBidi" w:cstheme="majorBidi"/>
      <w:bCs/>
      <w:sz w:val="28"/>
      <w:szCs w:val="28"/>
    </w:rPr>
  </w:style>
  <w:style w:type="paragraph" w:styleId="a4">
    <w:name w:val="Subtitle"/>
    <w:basedOn w:val="a"/>
    <w:next w:val="a"/>
    <w:link w:val="Char0"/>
    <w:qFormat/>
    <w:pPr>
      <w:keepNext/>
      <w:keepLines/>
      <w:spacing w:before="360" w:after="80"/>
    </w:pPr>
    <w:rPr>
      <w:rFonts w:ascii="Georgia" w:eastAsia="Georgia" w:hAnsi="Georgia" w:cs="Georgia"/>
      <w:i/>
      <w:color w:val="666666"/>
      <w:sz w:val="48"/>
      <w:szCs w:val="48"/>
    </w:rPr>
  </w:style>
  <w:style w:type="character" w:customStyle="1" w:styleId="Char0">
    <w:name w:val="عنوان فرعي Char"/>
    <w:basedOn w:val="a0"/>
    <w:link w:val="a4"/>
    <w:qFormat/>
    <w:rsid w:val="002E78EC"/>
    <w:rPr>
      <w:rFonts w:ascii="Georgia" w:eastAsia="Georgia" w:hAnsi="Georgia" w:cs="Georgia"/>
      <w:i/>
      <w:color w:val="666666"/>
      <w:sz w:val="48"/>
      <w:szCs w:val="48"/>
    </w:rPr>
  </w:style>
  <w:style w:type="table" w:customStyle="1" w:styleId="a5">
    <w:basedOn w:val="a1"/>
    <w:pPr>
      <w:spacing w:after="0" w:line="240" w:lineRule="auto"/>
    </w:pPr>
    <w:tblPr>
      <w:tblStyleRowBandSize w:val="1"/>
      <w:tblStyleColBandSize w:val="1"/>
    </w:tblPr>
  </w:style>
  <w:style w:type="table" w:customStyle="1" w:styleId="a6">
    <w:basedOn w:val="a1"/>
    <w:pPr>
      <w:spacing w:after="0" w:line="240" w:lineRule="auto"/>
    </w:pPr>
    <w:tblPr>
      <w:tblStyleRowBandSize w:val="1"/>
      <w:tblStyleColBandSize w:val="1"/>
    </w:tblPr>
  </w:style>
  <w:style w:type="table" w:customStyle="1" w:styleId="a7">
    <w:basedOn w:val="a1"/>
    <w:pPr>
      <w:spacing w:after="0" w:line="240" w:lineRule="auto"/>
    </w:pPr>
    <w:tblPr>
      <w:tblStyleRowBandSize w:val="1"/>
      <w:tblStyleColBandSize w:val="1"/>
    </w:tblPr>
  </w:style>
  <w:style w:type="paragraph" w:styleId="a8">
    <w:name w:val="Balloon Text"/>
    <w:basedOn w:val="a"/>
    <w:link w:val="Char1"/>
    <w:uiPriority w:val="99"/>
    <w:semiHidden/>
    <w:unhideWhenUsed/>
    <w:qFormat/>
    <w:rsid w:val="00B84C53"/>
    <w:pPr>
      <w:spacing w:after="0" w:line="240" w:lineRule="auto"/>
    </w:pPr>
    <w:rPr>
      <w:rFonts w:ascii="Tahoma" w:hAnsi="Tahoma" w:cs="Tahoma"/>
      <w:sz w:val="16"/>
      <w:szCs w:val="16"/>
    </w:rPr>
  </w:style>
  <w:style w:type="character" w:customStyle="1" w:styleId="Char1">
    <w:name w:val="نص في بالون Char"/>
    <w:basedOn w:val="a0"/>
    <w:link w:val="a8"/>
    <w:uiPriority w:val="99"/>
    <w:semiHidden/>
    <w:qFormat/>
    <w:rsid w:val="00B84C53"/>
    <w:rPr>
      <w:rFonts w:ascii="Tahoma" w:hAnsi="Tahoma" w:cs="Tahoma"/>
      <w:sz w:val="16"/>
      <w:szCs w:val="16"/>
    </w:rPr>
  </w:style>
  <w:style w:type="paragraph" w:styleId="a9">
    <w:name w:val="List Paragraph"/>
    <w:basedOn w:val="a"/>
    <w:uiPriority w:val="34"/>
    <w:qFormat/>
    <w:rsid w:val="00D424E8"/>
    <w:pPr>
      <w:ind w:left="720"/>
      <w:contextualSpacing/>
    </w:pPr>
  </w:style>
  <w:style w:type="character" w:styleId="aa">
    <w:name w:val="Placeholder Text"/>
    <w:basedOn w:val="a0"/>
    <w:uiPriority w:val="99"/>
    <w:semiHidden/>
    <w:qFormat/>
    <w:rsid w:val="002B7DDC"/>
    <w:rPr>
      <w:color w:val="808080"/>
    </w:rPr>
  </w:style>
  <w:style w:type="table" w:styleId="ab">
    <w:name w:val="Table Grid"/>
    <w:basedOn w:val="a1"/>
    <w:uiPriority w:val="59"/>
    <w:qFormat/>
    <w:rsid w:val="00381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Revision"/>
    <w:hidden/>
    <w:uiPriority w:val="99"/>
    <w:semiHidden/>
    <w:rsid w:val="009B6BA4"/>
    <w:pPr>
      <w:spacing w:after="0" w:line="240" w:lineRule="auto"/>
    </w:pPr>
  </w:style>
  <w:style w:type="table" w:customStyle="1" w:styleId="ListTable6Colorful1">
    <w:name w:val="List Table 6 Colorful1"/>
    <w:basedOn w:val="a1"/>
    <w:uiPriority w:val="51"/>
    <w:qFormat/>
    <w:rsid w:val="00316B6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ad">
    <w:name w:val="annotation reference"/>
    <w:basedOn w:val="a0"/>
    <w:uiPriority w:val="99"/>
    <w:semiHidden/>
    <w:unhideWhenUsed/>
    <w:qFormat/>
    <w:rsid w:val="003F6B0F"/>
    <w:rPr>
      <w:sz w:val="16"/>
      <w:szCs w:val="16"/>
    </w:rPr>
  </w:style>
  <w:style w:type="paragraph" w:styleId="ae">
    <w:name w:val="annotation text"/>
    <w:basedOn w:val="a"/>
    <w:link w:val="Char2"/>
    <w:uiPriority w:val="99"/>
    <w:semiHidden/>
    <w:unhideWhenUsed/>
    <w:qFormat/>
    <w:rsid w:val="003F6B0F"/>
    <w:pPr>
      <w:spacing w:line="240" w:lineRule="auto"/>
    </w:pPr>
    <w:rPr>
      <w:sz w:val="20"/>
      <w:szCs w:val="20"/>
    </w:rPr>
  </w:style>
  <w:style w:type="character" w:customStyle="1" w:styleId="Char2">
    <w:name w:val="نص تعليق Char"/>
    <w:basedOn w:val="a0"/>
    <w:link w:val="ae"/>
    <w:uiPriority w:val="99"/>
    <w:semiHidden/>
    <w:qFormat/>
    <w:rsid w:val="003F6B0F"/>
    <w:rPr>
      <w:sz w:val="20"/>
      <w:szCs w:val="20"/>
    </w:rPr>
  </w:style>
  <w:style w:type="paragraph" w:styleId="af">
    <w:name w:val="TOC Heading"/>
    <w:basedOn w:val="1"/>
    <w:next w:val="a"/>
    <w:uiPriority w:val="39"/>
    <w:unhideWhenUsed/>
    <w:qFormat/>
    <w:rsid w:val="003F3076"/>
    <w:pPr>
      <w:keepNext/>
      <w:keepLines/>
      <w:bidi w:val="0"/>
      <w:spacing w:before="240" w:after="0"/>
      <w:jc w:val="left"/>
      <w:outlineLvl w:val="9"/>
    </w:pPr>
    <w:rPr>
      <w:rFonts w:asciiTheme="majorHAnsi" w:eastAsiaTheme="majorEastAsia" w:hAnsiTheme="majorHAnsi"/>
      <w:b w:val="0"/>
      <w:bCs w:val="0"/>
      <w:color w:val="365F91" w:themeColor="accent1" w:themeShade="BF"/>
    </w:rPr>
  </w:style>
  <w:style w:type="paragraph" w:styleId="10">
    <w:name w:val="toc 1"/>
    <w:basedOn w:val="a"/>
    <w:next w:val="a"/>
    <w:autoRedefine/>
    <w:uiPriority w:val="39"/>
    <w:unhideWhenUsed/>
    <w:qFormat/>
    <w:rsid w:val="003F3076"/>
    <w:pPr>
      <w:spacing w:after="100"/>
    </w:pPr>
  </w:style>
  <w:style w:type="paragraph" w:styleId="20">
    <w:name w:val="toc 2"/>
    <w:basedOn w:val="a"/>
    <w:next w:val="a"/>
    <w:autoRedefine/>
    <w:uiPriority w:val="39"/>
    <w:unhideWhenUsed/>
    <w:qFormat/>
    <w:rsid w:val="003F3076"/>
    <w:pPr>
      <w:spacing w:after="100"/>
      <w:ind w:left="220"/>
    </w:pPr>
  </w:style>
  <w:style w:type="character" w:styleId="Hyperlink">
    <w:name w:val="Hyperlink"/>
    <w:basedOn w:val="a0"/>
    <w:uiPriority w:val="99"/>
    <w:unhideWhenUsed/>
    <w:qFormat/>
    <w:rsid w:val="003F3076"/>
    <w:rPr>
      <w:color w:val="0000FF" w:themeColor="hyperlink"/>
      <w:u w:val="single"/>
    </w:rPr>
  </w:style>
  <w:style w:type="paragraph" w:styleId="af0">
    <w:name w:val="header"/>
    <w:basedOn w:val="a"/>
    <w:link w:val="Char3"/>
    <w:uiPriority w:val="99"/>
    <w:unhideWhenUsed/>
    <w:qFormat/>
    <w:rsid w:val="003F3076"/>
    <w:pPr>
      <w:tabs>
        <w:tab w:val="center" w:pos="4153"/>
        <w:tab w:val="right" w:pos="8306"/>
      </w:tabs>
      <w:spacing w:after="0" w:line="240" w:lineRule="auto"/>
    </w:pPr>
  </w:style>
  <w:style w:type="character" w:customStyle="1" w:styleId="Char3">
    <w:name w:val="رأس الصفحة Char"/>
    <w:basedOn w:val="a0"/>
    <w:link w:val="af0"/>
    <w:uiPriority w:val="99"/>
    <w:qFormat/>
    <w:rsid w:val="003F3076"/>
  </w:style>
  <w:style w:type="paragraph" w:styleId="af1">
    <w:name w:val="footer"/>
    <w:basedOn w:val="a"/>
    <w:link w:val="Char4"/>
    <w:uiPriority w:val="99"/>
    <w:unhideWhenUsed/>
    <w:qFormat/>
    <w:rsid w:val="003F3076"/>
    <w:pPr>
      <w:tabs>
        <w:tab w:val="center" w:pos="4153"/>
        <w:tab w:val="right" w:pos="8306"/>
      </w:tabs>
      <w:spacing w:after="0" w:line="240" w:lineRule="auto"/>
    </w:pPr>
  </w:style>
  <w:style w:type="character" w:customStyle="1" w:styleId="Char4">
    <w:name w:val="تذييل الصفحة Char"/>
    <w:basedOn w:val="a0"/>
    <w:link w:val="af1"/>
    <w:uiPriority w:val="99"/>
    <w:qFormat/>
    <w:rsid w:val="003F3076"/>
  </w:style>
  <w:style w:type="character" w:customStyle="1" w:styleId="UnresolvedMention1">
    <w:name w:val="Unresolved Mention1"/>
    <w:basedOn w:val="a0"/>
    <w:uiPriority w:val="99"/>
    <w:semiHidden/>
    <w:unhideWhenUsed/>
    <w:qFormat/>
    <w:rsid w:val="00790EB0"/>
    <w:rPr>
      <w:color w:val="605E5C"/>
      <w:shd w:val="clear" w:color="auto" w:fill="E1DFDD"/>
    </w:rPr>
  </w:style>
  <w:style w:type="paragraph" w:styleId="af2">
    <w:name w:val="Normal (Web)"/>
    <w:basedOn w:val="a"/>
    <w:uiPriority w:val="99"/>
    <w:unhideWhenUsed/>
    <w:qFormat/>
    <w:rsid w:val="00A75E0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f3">
    <w:basedOn w:val="a1"/>
    <w:pPr>
      <w:spacing w:after="0" w:line="240" w:lineRule="auto"/>
    </w:pPr>
    <w:rPr>
      <w:color w:val="000000"/>
    </w:rPr>
    <w:tblPr>
      <w:tblStyleRowBandSize w:val="1"/>
      <w:tblStyleColBandSize w:val="1"/>
    </w:tblPr>
  </w:style>
  <w:style w:type="table" w:customStyle="1" w:styleId="af4">
    <w:basedOn w:val="a1"/>
    <w:pPr>
      <w:spacing w:after="0" w:line="240" w:lineRule="auto"/>
    </w:pPr>
    <w:rPr>
      <w:color w:val="000000"/>
    </w:rPr>
    <w:tblPr>
      <w:tblStyleRowBandSize w:val="1"/>
      <w:tblStyleColBandSize w:val="1"/>
    </w:tblPr>
  </w:style>
  <w:style w:type="table" w:customStyle="1" w:styleId="af5">
    <w:basedOn w:val="a1"/>
    <w:tblPr>
      <w:tblStyleRowBandSize w:val="1"/>
      <w:tblStyleColBandSize w:val="1"/>
      <w:tblCellMar>
        <w:left w:w="115" w:type="dxa"/>
        <w:right w:w="115" w:type="dxa"/>
      </w:tblCellMar>
    </w:tblPr>
  </w:style>
  <w:style w:type="table" w:customStyle="1" w:styleId="af6">
    <w:basedOn w:val="a1"/>
    <w:tblPr>
      <w:tblStyleRowBandSize w:val="1"/>
      <w:tblStyleColBandSize w:val="1"/>
      <w:tblCellMar>
        <w:left w:w="115" w:type="dxa"/>
        <w:right w:w="115" w:type="dxa"/>
      </w:tblCellMar>
    </w:tblPr>
  </w:style>
  <w:style w:type="table" w:customStyle="1" w:styleId="af7">
    <w:basedOn w:val="a1"/>
    <w:tblPr>
      <w:tblStyleRowBandSize w:val="1"/>
      <w:tblStyleColBandSize w:val="1"/>
      <w:tblCellMar>
        <w:left w:w="115" w:type="dxa"/>
        <w:right w:w="115" w:type="dxa"/>
      </w:tblCellMar>
    </w:tblPr>
  </w:style>
  <w:style w:type="table" w:customStyle="1" w:styleId="af8">
    <w:basedOn w:val="a1"/>
    <w:tblPr>
      <w:tblStyleRowBandSize w:val="1"/>
      <w:tblStyleColBandSize w:val="1"/>
      <w:tblCellMar>
        <w:left w:w="115" w:type="dxa"/>
        <w:right w:w="115" w:type="dxa"/>
      </w:tblCellMar>
    </w:tblPr>
  </w:style>
  <w:style w:type="table" w:customStyle="1" w:styleId="af9">
    <w:basedOn w:val="a1"/>
    <w:tblPr>
      <w:tblStyleRowBandSize w:val="1"/>
      <w:tblStyleColBandSize w:val="1"/>
      <w:tblCellMar>
        <w:left w:w="115" w:type="dxa"/>
        <w:right w:w="115" w:type="dxa"/>
      </w:tblCellMar>
    </w:tblPr>
  </w:style>
  <w:style w:type="table" w:customStyle="1" w:styleId="afa">
    <w:basedOn w:val="a1"/>
    <w:tblPr>
      <w:tblStyleRowBandSize w:val="1"/>
      <w:tblStyleColBandSize w:val="1"/>
      <w:tblCellMar>
        <w:left w:w="115" w:type="dxa"/>
        <w:right w:w="115" w:type="dxa"/>
      </w:tblCellMar>
    </w:tblPr>
  </w:style>
  <w:style w:type="table" w:customStyle="1" w:styleId="afb">
    <w:basedOn w:val="a1"/>
    <w:tblPr>
      <w:tblStyleRowBandSize w:val="1"/>
      <w:tblStyleColBandSize w:val="1"/>
      <w:tblCellMar>
        <w:left w:w="115" w:type="dxa"/>
        <w:right w:w="115" w:type="dxa"/>
      </w:tblCellMar>
    </w:tblPr>
  </w:style>
  <w:style w:type="table" w:customStyle="1" w:styleId="afc">
    <w:basedOn w:val="a1"/>
    <w:tblPr>
      <w:tblStyleRowBandSize w:val="1"/>
      <w:tblStyleColBandSize w:val="1"/>
      <w:tblCellMar>
        <w:left w:w="115" w:type="dxa"/>
        <w:right w:w="115" w:type="dxa"/>
      </w:tblCellMar>
    </w:tblPr>
  </w:style>
  <w:style w:type="table" w:customStyle="1" w:styleId="afd">
    <w:basedOn w:val="a1"/>
    <w:tblPr>
      <w:tblStyleRowBandSize w:val="1"/>
      <w:tblStyleColBandSize w:val="1"/>
      <w:tblCellMar>
        <w:left w:w="115" w:type="dxa"/>
        <w:right w:w="115" w:type="dxa"/>
      </w:tblCellMar>
    </w:tblPr>
  </w:style>
  <w:style w:type="table" w:customStyle="1" w:styleId="afe">
    <w:basedOn w:val="a1"/>
    <w:tblPr>
      <w:tblStyleRowBandSize w:val="1"/>
      <w:tblStyleColBandSize w:val="1"/>
      <w:tblCellMar>
        <w:left w:w="115" w:type="dxa"/>
        <w:right w:w="115" w:type="dxa"/>
      </w:tblCellMar>
    </w:tblPr>
  </w:style>
  <w:style w:type="table" w:customStyle="1" w:styleId="Style36">
    <w:name w:val="_Style 36"/>
    <w:basedOn w:val="a1"/>
    <w:qFormat/>
    <w:rsid w:val="008D628A"/>
    <w:pPr>
      <w:spacing w:after="0" w:line="240" w:lineRule="auto"/>
    </w:pPr>
    <w:rPr>
      <w:rFonts w:ascii="Times New Roman" w:eastAsia="SimSun" w:hAnsi="Times New Roman" w:cs="Times New Roman"/>
      <w:sz w:val="20"/>
      <w:szCs w:val="20"/>
    </w:rPr>
    <w:tblPr>
      <w:tblCellMar>
        <w:left w:w="115" w:type="dxa"/>
        <w:right w:w="115" w:type="dxa"/>
      </w:tblCellMar>
    </w:tblPr>
  </w:style>
  <w:style w:type="table" w:customStyle="1" w:styleId="Style37">
    <w:name w:val="_Style 37"/>
    <w:basedOn w:val="a1"/>
    <w:qFormat/>
    <w:rsid w:val="00BD2718"/>
    <w:pPr>
      <w:spacing w:after="0" w:line="240" w:lineRule="auto"/>
    </w:pPr>
    <w:rPr>
      <w:rFonts w:ascii="Times New Roman" w:eastAsia="SimSun" w:hAnsi="Times New Roman" w:cs="Times New Roman"/>
      <w:sz w:val="20"/>
      <w:szCs w:val="20"/>
    </w:rPr>
    <w:tblPr>
      <w:tblCellMar>
        <w:left w:w="115" w:type="dxa"/>
        <w:right w:w="115" w:type="dxa"/>
      </w:tblCellMar>
    </w:tblPr>
  </w:style>
  <w:style w:type="table" w:customStyle="1" w:styleId="Style38">
    <w:name w:val="_Style 38"/>
    <w:basedOn w:val="a1"/>
    <w:qFormat/>
    <w:rsid w:val="00BD2718"/>
    <w:pPr>
      <w:spacing w:after="0" w:line="240" w:lineRule="auto"/>
    </w:pPr>
    <w:rPr>
      <w:rFonts w:ascii="Times New Roman" w:eastAsia="SimSun" w:hAnsi="Times New Roman" w:cs="Times New Roman"/>
      <w:sz w:val="20"/>
      <w:szCs w:val="20"/>
    </w:rPr>
    <w:tblPr>
      <w:tblCellMar>
        <w:left w:w="115" w:type="dxa"/>
        <w:right w:w="115" w:type="dxa"/>
      </w:tblCellMar>
    </w:tblPr>
  </w:style>
  <w:style w:type="table" w:customStyle="1" w:styleId="Style39">
    <w:name w:val="_Style 39"/>
    <w:basedOn w:val="a1"/>
    <w:qFormat/>
    <w:rsid w:val="00BD2718"/>
    <w:pPr>
      <w:spacing w:after="0" w:line="240" w:lineRule="auto"/>
    </w:pPr>
    <w:rPr>
      <w:rFonts w:ascii="Times New Roman" w:eastAsia="SimSun" w:hAnsi="Times New Roman" w:cs="Times New Roman"/>
      <w:sz w:val="20"/>
      <w:szCs w:val="20"/>
    </w:rPr>
    <w:tblPr>
      <w:tblCellMar>
        <w:left w:w="115" w:type="dxa"/>
        <w:right w:w="115" w:type="dxa"/>
      </w:tblCellMar>
    </w:tblPr>
  </w:style>
  <w:style w:type="table" w:customStyle="1" w:styleId="Style40">
    <w:name w:val="_Style 40"/>
    <w:basedOn w:val="a1"/>
    <w:qFormat/>
    <w:rsid w:val="00BD2718"/>
    <w:pPr>
      <w:spacing w:after="0" w:line="240" w:lineRule="auto"/>
    </w:pPr>
    <w:rPr>
      <w:rFonts w:ascii="Times New Roman" w:eastAsia="SimSun" w:hAnsi="Times New Roman" w:cs="Times New Roman"/>
      <w:sz w:val="20"/>
      <w:szCs w:val="20"/>
    </w:rPr>
    <w:tblPr>
      <w:tblCellMar>
        <w:left w:w="115" w:type="dxa"/>
        <w:right w:w="115" w:type="dxa"/>
      </w:tblCellMar>
    </w:tblPr>
  </w:style>
  <w:style w:type="table" w:customStyle="1" w:styleId="Style41">
    <w:name w:val="_Style 41"/>
    <w:basedOn w:val="a1"/>
    <w:qFormat/>
    <w:rsid w:val="00835067"/>
    <w:pPr>
      <w:spacing w:after="0" w:line="240" w:lineRule="auto"/>
    </w:pPr>
    <w:rPr>
      <w:rFonts w:ascii="Times New Roman" w:eastAsia="SimSun" w:hAnsi="Times New Roman" w:cs="Times New Roman"/>
      <w:sz w:val="20"/>
      <w:szCs w:val="20"/>
    </w:rPr>
    <w:tblPr>
      <w:tblCellMar>
        <w:left w:w="115" w:type="dxa"/>
        <w:right w:w="115" w:type="dxa"/>
      </w:tblCellMar>
    </w:tblPr>
  </w:style>
  <w:style w:type="table" w:customStyle="1" w:styleId="Style42">
    <w:name w:val="_Style 42"/>
    <w:basedOn w:val="a1"/>
    <w:qFormat/>
    <w:rsid w:val="00835067"/>
    <w:pPr>
      <w:spacing w:after="0" w:line="240" w:lineRule="auto"/>
    </w:pPr>
    <w:rPr>
      <w:rFonts w:ascii="Times New Roman" w:eastAsia="SimSun" w:hAnsi="Times New Roman" w:cs="Times New Roman"/>
      <w:sz w:val="20"/>
      <w:szCs w:val="20"/>
    </w:rPr>
    <w:tblPr>
      <w:tblCellMar>
        <w:left w:w="115" w:type="dxa"/>
        <w:right w:w="115" w:type="dxa"/>
      </w:tblCellMar>
    </w:tblPr>
  </w:style>
  <w:style w:type="table" w:customStyle="1" w:styleId="Style44">
    <w:name w:val="_Style 44"/>
    <w:basedOn w:val="a1"/>
    <w:qFormat/>
    <w:rsid w:val="00835067"/>
    <w:pPr>
      <w:spacing w:after="0" w:line="240" w:lineRule="auto"/>
    </w:pPr>
    <w:rPr>
      <w:rFonts w:ascii="Times New Roman" w:eastAsia="SimSun" w:hAnsi="Times New Roman" w:cs="Times New Roman"/>
      <w:sz w:val="20"/>
      <w:szCs w:val="20"/>
    </w:rPr>
    <w:tblPr>
      <w:tblCellMar>
        <w:left w:w="115" w:type="dxa"/>
        <w:right w:w="115" w:type="dxa"/>
      </w:tblCellMar>
    </w:tblPr>
  </w:style>
  <w:style w:type="table" w:customStyle="1" w:styleId="Style45">
    <w:name w:val="_Style 45"/>
    <w:basedOn w:val="a1"/>
    <w:qFormat/>
    <w:rsid w:val="00835067"/>
    <w:pPr>
      <w:spacing w:after="0" w:line="240" w:lineRule="auto"/>
    </w:pPr>
    <w:rPr>
      <w:rFonts w:ascii="Times New Roman" w:eastAsia="SimSun" w:hAnsi="Times New Roman" w:cs="Times New Roman"/>
      <w:sz w:val="20"/>
      <w:szCs w:val="20"/>
    </w:rPr>
    <w:tblPr>
      <w:tblCellMar>
        <w:left w:w="115" w:type="dxa"/>
        <w:right w:w="115" w:type="dxa"/>
      </w:tblCellMar>
    </w:tblPr>
  </w:style>
  <w:style w:type="table" w:customStyle="1" w:styleId="100">
    <w:name w:val="10"/>
    <w:basedOn w:val="a1"/>
    <w:rsid w:val="002706E2"/>
    <w:pPr>
      <w:spacing w:line="256" w:lineRule="auto"/>
    </w:pPr>
    <w:tblPr>
      <w:tblStyleRowBandSize w:val="1"/>
      <w:tblStyleColBandSize w:val="1"/>
      <w:tblInd w:w="0" w:type="nil"/>
      <w:tblCellMar>
        <w:left w:w="115" w:type="dxa"/>
        <w:right w:w="115" w:type="dxa"/>
      </w:tblCellMar>
    </w:tblPr>
  </w:style>
  <w:style w:type="table" w:customStyle="1" w:styleId="9">
    <w:name w:val="9"/>
    <w:basedOn w:val="a1"/>
    <w:rsid w:val="00325F7F"/>
    <w:pPr>
      <w:spacing w:line="256" w:lineRule="auto"/>
    </w:pPr>
    <w:tblPr>
      <w:tblStyleRowBandSize w:val="1"/>
      <w:tblStyleColBandSize w:val="1"/>
      <w:tblInd w:w="0" w:type="nil"/>
      <w:tblCellMar>
        <w:left w:w="115" w:type="dxa"/>
        <w:right w:w="115" w:type="dxa"/>
      </w:tblCellMar>
    </w:tblPr>
  </w:style>
  <w:style w:type="table" w:customStyle="1" w:styleId="8">
    <w:name w:val="8"/>
    <w:basedOn w:val="a1"/>
    <w:rsid w:val="00325F7F"/>
    <w:pPr>
      <w:spacing w:line="256" w:lineRule="auto"/>
    </w:pPr>
    <w:tblPr>
      <w:tblStyleRowBandSize w:val="1"/>
      <w:tblStyleColBandSize w:val="1"/>
      <w:tblInd w:w="0" w:type="nil"/>
      <w:tblCellMar>
        <w:left w:w="115" w:type="dxa"/>
        <w:right w:w="115" w:type="dxa"/>
      </w:tblCellMar>
    </w:tblPr>
  </w:style>
  <w:style w:type="table" w:customStyle="1" w:styleId="7">
    <w:name w:val="7"/>
    <w:basedOn w:val="a1"/>
    <w:rsid w:val="00325F7F"/>
    <w:pPr>
      <w:spacing w:line="256" w:lineRule="auto"/>
    </w:pPr>
    <w:tblPr>
      <w:tblStyleRowBandSize w:val="1"/>
      <w:tblStyleColBandSize w:val="1"/>
      <w:tblInd w:w="0" w:type="nil"/>
      <w:tblCellMar>
        <w:left w:w="115" w:type="dxa"/>
        <w:right w:w="115" w:type="dxa"/>
      </w:tblCellMar>
    </w:tblPr>
  </w:style>
  <w:style w:type="table" w:customStyle="1" w:styleId="60">
    <w:name w:val="6"/>
    <w:basedOn w:val="a1"/>
    <w:rsid w:val="00325F7F"/>
    <w:pPr>
      <w:spacing w:line="256" w:lineRule="auto"/>
    </w:pPr>
    <w:tblPr>
      <w:tblStyleRowBandSize w:val="1"/>
      <w:tblStyleColBandSize w:val="1"/>
      <w:tblInd w:w="0" w:type="nil"/>
      <w:tblCellMar>
        <w:left w:w="115" w:type="dxa"/>
        <w:right w:w="115" w:type="dxa"/>
      </w:tblCellMar>
    </w:tblPr>
  </w:style>
  <w:style w:type="table" w:customStyle="1" w:styleId="50">
    <w:name w:val="5"/>
    <w:basedOn w:val="a1"/>
    <w:rsid w:val="00325F7F"/>
    <w:pPr>
      <w:spacing w:line="256" w:lineRule="auto"/>
    </w:pPr>
    <w:tblPr>
      <w:tblStyleRowBandSize w:val="1"/>
      <w:tblStyleColBandSize w:val="1"/>
      <w:tblInd w:w="0" w:type="nil"/>
      <w:tblCellMar>
        <w:left w:w="115" w:type="dxa"/>
        <w:right w:w="115" w:type="dxa"/>
      </w:tblCellMar>
    </w:tblPr>
  </w:style>
  <w:style w:type="table" w:customStyle="1" w:styleId="40">
    <w:name w:val="4"/>
    <w:basedOn w:val="a1"/>
    <w:rsid w:val="00325F7F"/>
    <w:pPr>
      <w:spacing w:line="256" w:lineRule="auto"/>
    </w:pPr>
    <w:tblPr>
      <w:tblStyleRowBandSize w:val="1"/>
      <w:tblStyleColBandSize w:val="1"/>
      <w:tblInd w:w="0" w:type="nil"/>
      <w:tblCellMar>
        <w:left w:w="115" w:type="dxa"/>
        <w:right w:w="115" w:type="dxa"/>
      </w:tblCellMar>
    </w:tblPr>
  </w:style>
  <w:style w:type="table" w:customStyle="1" w:styleId="30">
    <w:name w:val="3"/>
    <w:basedOn w:val="a1"/>
    <w:rsid w:val="00325F7F"/>
    <w:pPr>
      <w:spacing w:line="256" w:lineRule="auto"/>
    </w:pPr>
    <w:tblPr>
      <w:tblStyleRowBandSize w:val="1"/>
      <w:tblStyleColBandSize w:val="1"/>
      <w:tblInd w:w="0" w:type="nil"/>
      <w:tblCellMar>
        <w:left w:w="115" w:type="dxa"/>
        <w:right w:w="115" w:type="dxa"/>
      </w:tblCellMar>
    </w:tblPr>
  </w:style>
  <w:style w:type="table" w:customStyle="1" w:styleId="21">
    <w:name w:val="2"/>
    <w:basedOn w:val="a1"/>
    <w:rsid w:val="00325F7F"/>
    <w:pPr>
      <w:spacing w:line="256" w:lineRule="auto"/>
    </w:pPr>
    <w:tblPr>
      <w:tblStyleRowBandSize w:val="1"/>
      <w:tblStyleColBandSize w:val="1"/>
      <w:tblInd w:w="0" w:type="nil"/>
      <w:tblCellMar>
        <w:left w:w="115" w:type="dxa"/>
        <w:right w:w="115" w:type="dxa"/>
      </w:tblCellMar>
    </w:tblPr>
  </w:style>
  <w:style w:type="table" w:customStyle="1" w:styleId="11">
    <w:name w:val="1"/>
    <w:basedOn w:val="a1"/>
    <w:rsid w:val="00325F7F"/>
    <w:pPr>
      <w:spacing w:line="256" w:lineRule="auto"/>
    </w:pPr>
    <w:tblPr>
      <w:tblStyleRowBandSize w:val="1"/>
      <w:tblStyleColBandSize w:val="1"/>
      <w:tblInd w:w="0" w:type="nil"/>
      <w:tblCellMar>
        <w:left w:w="115" w:type="dxa"/>
        <w:right w:w="115" w:type="dxa"/>
      </w:tblCellMar>
    </w:tblPr>
  </w:style>
  <w:style w:type="table" w:customStyle="1" w:styleId="Style43">
    <w:name w:val="_Style 43"/>
    <w:basedOn w:val="a1"/>
    <w:qFormat/>
    <w:rsid w:val="00193883"/>
    <w:pPr>
      <w:spacing w:after="0" w:line="240" w:lineRule="auto"/>
    </w:pPr>
    <w:rPr>
      <w:rFonts w:ascii="Times New Roman" w:eastAsia="SimSun" w:hAnsi="Times New Roman" w:cs="Times New Roman"/>
      <w:sz w:val="20"/>
      <w:szCs w:val="20"/>
    </w:rPr>
    <w:tblPr>
      <w:tblCellMar>
        <w:left w:w="115" w:type="dxa"/>
        <w:right w:w="115" w:type="dxa"/>
      </w:tblCellMar>
    </w:tblPr>
  </w:style>
  <w:style w:type="character" w:customStyle="1" w:styleId="s-lg-book-title">
    <w:name w:val="s-lg-book-title"/>
    <w:basedOn w:val="a0"/>
    <w:rsid w:val="00193883"/>
  </w:style>
  <w:style w:type="character" w:customStyle="1" w:styleId="s-lg-book-by">
    <w:name w:val="s-lg-book-by"/>
    <w:basedOn w:val="a0"/>
    <w:rsid w:val="00193883"/>
  </w:style>
  <w:style w:type="character" w:customStyle="1" w:styleId="s-lg-book-author">
    <w:name w:val="s-lg-book-author"/>
    <w:basedOn w:val="a0"/>
    <w:rsid w:val="00193883"/>
  </w:style>
  <w:style w:type="character" w:styleId="aff">
    <w:name w:val="Strong"/>
    <w:basedOn w:val="a0"/>
    <w:uiPriority w:val="22"/>
    <w:qFormat/>
    <w:rsid w:val="00237D92"/>
    <w:rPr>
      <w:b/>
      <w:bCs/>
    </w:rPr>
  </w:style>
  <w:style w:type="paragraph" w:customStyle="1" w:styleId="TOCHeading1">
    <w:name w:val="TOC Heading1"/>
    <w:basedOn w:val="1"/>
    <w:next w:val="a"/>
    <w:uiPriority w:val="39"/>
    <w:unhideWhenUsed/>
    <w:qFormat/>
    <w:rsid w:val="00237D92"/>
    <w:pPr>
      <w:keepNext/>
      <w:keepLines/>
      <w:bidi w:val="0"/>
      <w:spacing w:before="240" w:after="0"/>
      <w:jc w:val="left"/>
      <w:outlineLvl w:val="9"/>
    </w:pPr>
    <w:rPr>
      <w:rFonts w:asciiTheme="majorHAnsi" w:eastAsiaTheme="majorEastAsia" w:hAnsiTheme="majorHAnsi"/>
      <w:b w:val="0"/>
      <w:bCs w:val="0"/>
      <w:color w:val="365F91" w:themeColor="accent1" w:themeShade="BF"/>
    </w:rPr>
  </w:style>
  <w:style w:type="paragraph" w:customStyle="1" w:styleId="Default">
    <w:name w:val="Default"/>
    <w:uiPriority w:val="99"/>
    <w:unhideWhenUsed/>
    <w:qFormat/>
    <w:rsid w:val="00237D92"/>
    <w:pPr>
      <w:widowControl w:val="0"/>
      <w:autoSpaceDE w:val="0"/>
      <w:autoSpaceDN w:val="0"/>
      <w:adjustRightInd w:val="0"/>
      <w:spacing w:after="0" w:line="240" w:lineRule="auto"/>
    </w:pPr>
    <w:rPr>
      <w:rFonts w:cs="Times New Roman"/>
      <w:color w:val="000000"/>
      <w:sz w:val="24"/>
      <w:szCs w:val="24"/>
    </w:rPr>
  </w:style>
  <w:style w:type="character" w:styleId="aff0">
    <w:name w:val="FollowedHyperlink"/>
    <w:basedOn w:val="a0"/>
    <w:uiPriority w:val="99"/>
    <w:semiHidden/>
    <w:unhideWhenUsed/>
    <w:rsid w:val="00F828A3"/>
    <w:rPr>
      <w:color w:val="800080" w:themeColor="followedHyperlink"/>
      <w:u w:val="single"/>
    </w:rPr>
  </w:style>
  <w:style w:type="table" w:customStyle="1" w:styleId="TableGrid">
    <w:name w:val="TableGrid"/>
    <w:rsid w:val="00963931"/>
    <w:pPr>
      <w:spacing w:after="0" w:line="240" w:lineRule="auto"/>
    </w:pPr>
    <w:rPr>
      <w:rFonts w:asciiTheme="minorHAnsi" w:eastAsiaTheme="minorEastAsia" w:hAnsiTheme="minorHAnsi" w:cstheme="minorBidi"/>
    </w:rPr>
    <w:tblPr>
      <w:tblCellMar>
        <w:top w:w="0" w:type="dxa"/>
        <w:left w:w="0" w:type="dxa"/>
        <w:bottom w:w="0" w:type="dxa"/>
        <w:right w:w="0" w:type="dxa"/>
      </w:tblCellMar>
    </w:tblPr>
  </w:style>
  <w:style w:type="table" w:styleId="2-1">
    <w:name w:val="Grid Table 2 Accent 1"/>
    <w:basedOn w:val="a1"/>
    <w:uiPriority w:val="47"/>
    <w:rsid w:val="00963931"/>
    <w:pPr>
      <w:spacing w:after="0" w:line="240" w:lineRule="auto"/>
    </w:pPr>
    <w:rPr>
      <w:rFonts w:asciiTheme="minorHAnsi" w:eastAsiaTheme="minorEastAsia" w:hAnsiTheme="minorHAnsi" w:cstheme="minorBidi"/>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1-1">
    <w:name w:val="Grid Table 1 Light Accent 1"/>
    <w:basedOn w:val="a1"/>
    <w:uiPriority w:val="46"/>
    <w:rsid w:val="00963931"/>
    <w:pPr>
      <w:spacing w:after="0" w:line="240" w:lineRule="auto"/>
    </w:pPr>
    <w:rPr>
      <w:rFonts w:asciiTheme="minorHAnsi" w:eastAsiaTheme="minorEastAsia" w:hAnsiTheme="minorHAnsi" w:cstheme="minorBidi"/>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1-4">
    <w:name w:val="Grid Table 1 Light Accent 4"/>
    <w:basedOn w:val="a1"/>
    <w:uiPriority w:val="46"/>
    <w:rsid w:val="00963931"/>
    <w:pPr>
      <w:spacing w:after="0" w:line="240" w:lineRule="auto"/>
    </w:pPr>
    <w:rPr>
      <w:rFonts w:asciiTheme="minorHAnsi" w:eastAsiaTheme="minorEastAsia" w:hAnsiTheme="minorHAnsi" w:cstheme="minorBidi"/>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1-5">
    <w:name w:val="Grid Table 1 Light Accent 5"/>
    <w:basedOn w:val="a1"/>
    <w:uiPriority w:val="46"/>
    <w:rsid w:val="00963931"/>
    <w:pPr>
      <w:spacing w:after="0" w:line="240" w:lineRule="auto"/>
    </w:pPr>
    <w:rPr>
      <w:rFonts w:asciiTheme="minorHAnsi" w:eastAsiaTheme="minorEastAsia" w:hAnsiTheme="minorHAnsi" w:cstheme="minorBidi"/>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1-3">
    <w:name w:val="Grid Table 1 Light Accent 3"/>
    <w:basedOn w:val="a1"/>
    <w:uiPriority w:val="46"/>
    <w:rsid w:val="00963931"/>
    <w:pPr>
      <w:spacing w:after="0" w:line="240" w:lineRule="auto"/>
    </w:pPr>
    <w:rPr>
      <w:rFonts w:asciiTheme="minorHAnsi" w:eastAsiaTheme="minorEastAsia" w:hAnsiTheme="minorHAnsi" w:cstheme="minorBidi"/>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eGrid1">
    <w:name w:val="Table Grid1"/>
    <w:basedOn w:val="a1"/>
    <w:next w:val="ab"/>
    <w:uiPriority w:val="59"/>
    <w:rsid w:val="007863BA"/>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15117">
      <w:bodyDiv w:val="1"/>
      <w:marLeft w:val="0"/>
      <w:marRight w:val="0"/>
      <w:marTop w:val="0"/>
      <w:marBottom w:val="0"/>
      <w:divBdr>
        <w:top w:val="none" w:sz="0" w:space="0" w:color="auto"/>
        <w:left w:val="none" w:sz="0" w:space="0" w:color="auto"/>
        <w:bottom w:val="none" w:sz="0" w:space="0" w:color="auto"/>
        <w:right w:val="none" w:sz="0" w:space="0" w:color="auto"/>
      </w:divBdr>
    </w:div>
    <w:div w:id="56705757">
      <w:bodyDiv w:val="1"/>
      <w:marLeft w:val="0"/>
      <w:marRight w:val="0"/>
      <w:marTop w:val="0"/>
      <w:marBottom w:val="0"/>
      <w:divBdr>
        <w:top w:val="none" w:sz="0" w:space="0" w:color="auto"/>
        <w:left w:val="none" w:sz="0" w:space="0" w:color="auto"/>
        <w:bottom w:val="none" w:sz="0" w:space="0" w:color="auto"/>
        <w:right w:val="none" w:sz="0" w:space="0" w:color="auto"/>
      </w:divBdr>
    </w:div>
    <w:div w:id="71509162">
      <w:bodyDiv w:val="1"/>
      <w:marLeft w:val="0"/>
      <w:marRight w:val="0"/>
      <w:marTop w:val="0"/>
      <w:marBottom w:val="0"/>
      <w:divBdr>
        <w:top w:val="none" w:sz="0" w:space="0" w:color="auto"/>
        <w:left w:val="none" w:sz="0" w:space="0" w:color="auto"/>
        <w:bottom w:val="none" w:sz="0" w:space="0" w:color="auto"/>
        <w:right w:val="none" w:sz="0" w:space="0" w:color="auto"/>
      </w:divBdr>
    </w:div>
    <w:div w:id="72750642">
      <w:bodyDiv w:val="1"/>
      <w:marLeft w:val="0"/>
      <w:marRight w:val="0"/>
      <w:marTop w:val="0"/>
      <w:marBottom w:val="0"/>
      <w:divBdr>
        <w:top w:val="none" w:sz="0" w:space="0" w:color="auto"/>
        <w:left w:val="none" w:sz="0" w:space="0" w:color="auto"/>
        <w:bottom w:val="none" w:sz="0" w:space="0" w:color="auto"/>
        <w:right w:val="none" w:sz="0" w:space="0" w:color="auto"/>
      </w:divBdr>
    </w:div>
    <w:div w:id="76636058">
      <w:bodyDiv w:val="1"/>
      <w:marLeft w:val="0"/>
      <w:marRight w:val="0"/>
      <w:marTop w:val="0"/>
      <w:marBottom w:val="0"/>
      <w:divBdr>
        <w:top w:val="none" w:sz="0" w:space="0" w:color="auto"/>
        <w:left w:val="none" w:sz="0" w:space="0" w:color="auto"/>
        <w:bottom w:val="none" w:sz="0" w:space="0" w:color="auto"/>
        <w:right w:val="none" w:sz="0" w:space="0" w:color="auto"/>
      </w:divBdr>
    </w:div>
    <w:div w:id="93791210">
      <w:bodyDiv w:val="1"/>
      <w:marLeft w:val="0"/>
      <w:marRight w:val="0"/>
      <w:marTop w:val="0"/>
      <w:marBottom w:val="0"/>
      <w:divBdr>
        <w:top w:val="none" w:sz="0" w:space="0" w:color="auto"/>
        <w:left w:val="none" w:sz="0" w:space="0" w:color="auto"/>
        <w:bottom w:val="none" w:sz="0" w:space="0" w:color="auto"/>
        <w:right w:val="none" w:sz="0" w:space="0" w:color="auto"/>
      </w:divBdr>
    </w:div>
    <w:div w:id="100537093">
      <w:bodyDiv w:val="1"/>
      <w:marLeft w:val="0"/>
      <w:marRight w:val="0"/>
      <w:marTop w:val="0"/>
      <w:marBottom w:val="0"/>
      <w:divBdr>
        <w:top w:val="none" w:sz="0" w:space="0" w:color="auto"/>
        <w:left w:val="none" w:sz="0" w:space="0" w:color="auto"/>
        <w:bottom w:val="none" w:sz="0" w:space="0" w:color="auto"/>
        <w:right w:val="none" w:sz="0" w:space="0" w:color="auto"/>
      </w:divBdr>
    </w:div>
    <w:div w:id="145099143">
      <w:bodyDiv w:val="1"/>
      <w:marLeft w:val="0"/>
      <w:marRight w:val="0"/>
      <w:marTop w:val="0"/>
      <w:marBottom w:val="0"/>
      <w:divBdr>
        <w:top w:val="none" w:sz="0" w:space="0" w:color="auto"/>
        <w:left w:val="none" w:sz="0" w:space="0" w:color="auto"/>
        <w:bottom w:val="none" w:sz="0" w:space="0" w:color="auto"/>
        <w:right w:val="none" w:sz="0" w:space="0" w:color="auto"/>
      </w:divBdr>
      <w:divsChild>
        <w:div w:id="15351426">
          <w:marLeft w:val="0"/>
          <w:marRight w:val="0"/>
          <w:marTop w:val="0"/>
          <w:marBottom w:val="0"/>
          <w:divBdr>
            <w:top w:val="none" w:sz="0" w:space="0" w:color="auto"/>
            <w:left w:val="none" w:sz="0" w:space="0" w:color="auto"/>
            <w:bottom w:val="none" w:sz="0" w:space="0" w:color="auto"/>
            <w:right w:val="none" w:sz="0" w:space="0" w:color="auto"/>
          </w:divBdr>
          <w:divsChild>
            <w:div w:id="1707101783">
              <w:marLeft w:val="0"/>
              <w:marRight w:val="0"/>
              <w:marTop w:val="0"/>
              <w:marBottom w:val="0"/>
              <w:divBdr>
                <w:top w:val="none" w:sz="0" w:space="0" w:color="auto"/>
                <w:left w:val="none" w:sz="0" w:space="0" w:color="auto"/>
                <w:bottom w:val="none" w:sz="0" w:space="0" w:color="auto"/>
                <w:right w:val="none" w:sz="0" w:space="0" w:color="auto"/>
              </w:divBdr>
              <w:divsChild>
                <w:div w:id="1421877450">
                  <w:marLeft w:val="0"/>
                  <w:marRight w:val="0"/>
                  <w:marTop w:val="0"/>
                  <w:marBottom w:val="0"/>
                  <w:divBdr>
                    <w:top w:val="none" w:sz="0" w:space="0" w:color="auto"/>
                    <w:left w:val="none" w:sz="0" w:space="0" w:color="auto"/>
                    <w:bottom w:val="none" w:sz="0" w:space="0" w:color="auto"/>
                    <w:right w:val="none" w:sz="0" w:space="0" w:color="auto"/>
                  </w:divBdr>
                  <w:divsChild>
                    <w:div w:id="1561012322">
                      <w:marLeft w:val="0"/>
                      <w:marRight w:val="0"/>
                      <w:marTop w:val="0"/>
                      <w:marBottom w:val="0"/>
                      <w:divBdr>
                        <w:top w:val="none" w:sz="0" w:space="0" w:color="auto"/>
                        <w:left w:val="none" w:sz="0" w:space="0" w:color="auto"/>
                        <w:bottom w:val="none" w:sz="0" w:space="0" w:color="auto"/>
                        <w:right w:val="none" w:sz="0" w:space="0" w:color="auto"/>
                      </w:divBdr>
                      <w:divsChild>
                        <w:div w:id="1680161491">
                          <w:marLeft w:val="0"/>
                          <w:marRight w:val="0"/>
                          <w:marTop w:val="0"/>
                          <w:marBottom w:val="0"/>
                          <w:divBdr>
                            <w:top w:val="none" w:sz="0" w:space="0" w:color="auto"/>
                            <w:left w:val="none" w:sz="0" w:space="0" w:color="auto"/>
                            <w:bottom w:val="none" w:sz="0" w:space="0" w:color="auto"/>
                            <w:right w:val="none" w:sz="0" w:space="0" w:color="auto"/>
                          </w:divBdr>
                          <w:divsChild>
                            <w:div w:id="199537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35104">
      <w:bodyDiv w:val="1"/>
      <w:marLeft w:val="0"/>
      <w:marRight w:val="0"/>
      <w:marTop w:val="0"/>
      <w:marBottom w:val="0"/>
      <w:divBdr>
        <w:top w:val="none" w:sz="0" w:space="0" w:color="auto"/>
        <w:left w:val="none" w:sz="0" w:space="0" w:color="auto"/>
        <w:bottom w:val="none" w:sz="0" w:space="0" w:color="auto"/>
        <w:right w:val="none" w:sz="0" w:space="0" w:color="auto"/>
      </w:divBdr>
    </w:div>
    <w:div w:id="186064697">
      <w:bodyDiv w:val="1"/>
      <w:marLeft w:val="0"/>
      <w:marRight w:val="0"/>
      <w:marTop w:val="0"/>
      <w:marBottom w:val="0"/>
      <w:divBdr>
        <w:top w:val="none" w:sz="0" w:space="0" w:color="auto"/>
        <w:left w:val="none" w:sz="0" w:space="0" w:color="auto"/>
        <w:bottom w:val="none" w:sz="0" w:space="0" w:color="auto"/>
        <w:right w:val="none" w:sz="0" w:space="0" w:color="auto"/>
      </w:divBdr>
      <w:divsChild>
        <w:div w:id="362168161">
          <w:marLeft w:val="0"/>
          <w:marRight w:val="0"/>
          <w:marTop w:val="0"/>
          <w:marBottom w:val="0"/>
          <w:divBdr>
            <w:top w:val="none" w:sz="0" w:space="0" w:color="auto"/>
            <w:left w:val="none" w:sz="0" w:space="0" w:color="auto"/>
            <w:bottom w:val="none" w:sz="0" w:space="0" w:color="auto"/>
            <w:right w:val="none" w:sz="0" w:space="0" w:color="auto"/>
          </w:divBdr>
          <w:divsChild>
            <w:div w:id="732117433">
              <w:marLeft w:val="0"/>
              <w:marRight w:val="0"/>
              <w:marTop w:val="0"/>
              <w:marBottom w:val="0"/>
              <w:divBdr>
                <w:top w:val="none" w:sz="0" w:space="0" w:color="auto"/>
                <w:left w:val="none" w:sz="0" w:space="0" w:color="auto"/>
                <w:bottom w:val="none" w:sz="0" w:space="0" w:color="auto"/>
                <w:right w:val="none" w:sz="0" w:space="0" w:color="auto"/>
              </w:divBdr>
              <w:divsChild>
                <w:div w:id="1059284256">
                  <w:marLeft w:val="0"/>
                  <w:marRight w:val="0"/>
                  <w:marTop w:val="0"/>
                  <w:marBottom w:val="0"/>
                  <w:divBdr>
                    <w:top w:val="none" w:sz="0" w:space="0" w:color="auto"/>
                    <w:left w:val="none" w:sz="0" w:space="0" w:color="auto"/>
                    <w:bottom w:val="none" w:sz="0" w:space="0" w:color="auto"/>
                    <w:right w:val="none" w:sz="0" w:space="0" w:color="auto"/>
                  </w:divBdr>
                  <w:divsChild>
                    <w:div w:id="1506818364">
                      <w:marLeft w:val="0"/>
                      <w:marRight w:val="0"/>
                      <w:marTop w:val="0"/>
                      <w:marBottom w:val="0"/>
                      <w:divBdr>
                        <w:top w:val="none" w:sz="0" w:space="0" w:color="auto"/>
                        <w:left w:val="none" w:sz="0" w:space="0" w:color="auto"/>
                        <w:bottom w:val="none" w:sz="0" w:space="0" w:color="auto"/>
                        <w:right w:val="none" w:sz="0" w:space="0" w:color="auto"/>
                      </w:divBdr>
                      <w:divsChild>
                        <w:div w:id="105000892">
                          <w:marLeft w:val="0"/>
                          <w:marRight w:val="0"/>
                          <w:marTop w:val="0"/>
                          <w:marBottom w:val="0"/>
                          <w:divBdr>
                            <w:top w:val="none" w:sz="0" w:space="0" w:color="auto"/>
                            <w:left w:val="none" w:sz="0" w:space="0" w:color="auto"/>
                            <w:bottom w:val="none" w:sz="0" w:space="0" w:color="auto"/>
                            <w:right w:val="none" w:sz="0" w:space="0" w:color="auto"/>
                          </w:divBdr>
                          <w:divsChild>
                            <w:div w:id="22407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04352">
      <w:bodyDiv w:val="1"/>
      <w:marLeft w:val="0"/>
      <w:marRight w:val="0"/>
      <w:marTop w:val="0"/>
      <w:marBottom w:val="0"/>
      <w:divBdr>
        <w:top w:val="none" w:sz="0" w:space="0" w:color="auto"/>
        <w:left w:val="none" w:sz="0" w:space="0" w:color="auto"/>
        <w:bottom w:val="none" w:sz="0" w:space="0" w:color="auto"/>
        <w:right w:val="none" w:sz="0" w:space="0" w:color="auto"/>
      </w:divBdr>
    </w:div>
    <w:div w:id="197360507">
      <w:bodyDiv w:val="1"/>
      <w:marLeft w:val="0"/>
      <w:marRight w:val="0"/>
      <w:marTop w:val="0"/>
      <w:marBottom w:val="0"/>
      <w:divBdr>
        <w:top w:val="none" w:sz="0" w:space="0" w:color="auto"/>
        <w:left w:val="none" w:sz="0" w:space="0" w:color="auto"/>
        <w:bottom w:val="none" w:sz="0" w:space="0" w:color="auto"/>
        <w:right w:val="none" w:sz="0" w:space="0" w:color="auto"/>
      </w:divBdr>
    </w:div>
    <w:div w:id="209389290">
      <w:bodyDiv w:val="1"/>
      <w:marLeft w:val="0"/>
      <w:marRight w:val="0"/>
      <w:marTop w:val="0"/>
      <w:marBottom w:val="0"/>
      <w:divBdr>
        <w:top w:val="none" w:sz="0" w:space="0" w:color="auto"/>
        <w:left w:val="none" w:sz="0" w:space="0" w:color="auto"/>
        <w:bottom w:val="none" w:sz="0" w:space="0" w:color="auto"/>
        <w:right w:val="none" w:sz="0" w:space="0" w:color="auto"/>
      </w:divBdr>
    </w:div>
    <w:div w:id="227955717">
      <w:bodyDiv w:val="1"/>
      <w:marLeft w:val="0"/>
      <w:marRight w:val="0"/>
      <w:marTop w:val="0"/>
      <w:marBottom w:val="0"/>
      <w:divBdr>
        <w:top w:val="none" w:sz="0" w:space="0" w:color="auto"/>
        <w:left w:val="none" w:sz="0" w:space="0" w:color="auto"/>
        <w:bottom w:val="none" w:sz="0" w:space="0" w:color="auto"/>
        <w:right w:val="none" w:sz="0" w:space="0" w:color="auto"/>
      </w:divBdr>
    </w:div>
    <w:div w:id="242686533">
      <w:bodyDiv w:val="1"/>
      <w:marLeft w:val="0"/>
      <w:marRight w:val="0"/>
      <w:marTop w:val="0"/>
      <w:marBottom w:val="0"/>
      <w:divBdr>
        <w:top w:val="none" w:sz="0" w:space="0" w:color="auto"/>
        <w:left w:val="none" w:sz="0" w:space="0" w:color="auto"/>
        <w:bottom w:val="none" w:sz="0" w:space="0" w:color="auto"/>
        <w:right w:val="none" w:sz="0" w:space="0" w:color="auto"/>
      </w:divBdr>
    </w:div>
    <w:div w:id="259871215">
      <w:bodyDiv w:val="1"/>
      <w:marLeft w:val="0"/>
      <w:marRight w:val="0"/>
      <w:marTop w:val="0"/>
      <w:marBottom w:val="0"/>
      <w:divBdr>
        <w:top w:val="none" w:sz="0" w:space="0" w:color="auto"/>
        <w:left w:val="none" w:sz="0" w:space="0" w:color="auto"/>
        <w:bottom w:val="none" w:sz="0" w:space="0" w:color="auto"/>
        <w:right w:val="none" w:sz="0" w:space="0" w:color="auto"/>
      </w:divBdr>
    </w:div>
    <w:div w:id="261957796">
      <w:bodyDiv w:val="1"/>
      <w:marLeft w:val="0"/>
      <w:marRight w:val="0"/>
      <w:marTop w:val="0"/>
      <w:marBottom w:val="0"/>
      <w:divBdr>
        <w:top w:val="none" w:sz="0" w:space="0" w:color="auto"/>
        <w:left w:val="none" w:sz="0" w:space="0" w:color="auto"/>
        <w:bottom w:val="none" w:sz="0" w:space="0" w:color="auto"/>
        <w:right w:val="none" w:sz="0" w:space="0" w:color="auto"/>
      </w:divBdr>
    </w:div>
    <w:div w:id="268664409">
      <w:bodyDiv w:val="1"/>
      <w:marLeft w:val="0"/>
      <w:marRight w:val="0"/>
      <w:marTop w:val="0"/>
      <w:marBottom w:val="0"/>
      <w:divBdr>
        <w:top w:val="none" w:sz="0" w:space="0" w:color="auto"/>
        <w:left w:val="none" w:sz="0" w:space="0" w:color="auto"/>
        <w:bottom w:val="none" w:sz="0" w:space="0" w:color="auto"/>
        <w:right w:val="none" w:sz="0" w:space="0" w:color="auto"/>
      </w:divBdr>
      <w:divsChild>
        <w:div w:id="415442326">
          <w:marLeft w:val="0"/>
          <w:marRight w:val="0"/>
          <w:marTop w:val="0"/>
          <w:marBottom w:val="0"/>
          <w:divBdr>
            <w:top w:val="none" w:sz="0" w:space="0" w:color="auto"/>
            <w:left w:val="none" w:sz="0" w:space="0" w:color="auto"/>
            <w:bottom w:val="none" w:sz="0" w:space="0" w:color="auto"/>
            <w:right w:val="none" w:sz="0" w:space="0" w:color="auto"/>
          </w:divBdr>
          <w:divsChild>
            <w:div w:id="379944866">
              <w:marLeft w:val="0"/>
              <w:marRight w:val="0"/>
              <w:marTop w:val="0"/>
              <w:marBottom w:val="0"/>
              <w:divBdr>
                <w:top w:val="none" w:sz="0" w:space="0" w:color="auto"/>
                <w:left w:val="none" w:sz="0" w:space="0" w:color="auto"/>
                <w:bottom w:val="none" w:sz="0" w:space="0" w:color="auto"/>
                <w:right w:val="none" w:sz="0" w:space="0" w:color="auto"/>
              </w:divBdr>
              <w:divsChild>
                <w:div w:id="2066029250">
                  <w:marLeft w:val="0"/>
                  <w:marRight w:val="0"/>
                  <w:marTop w:val="0"/>
                  <w:marBottom w:val="0"/>
                  <w:divBdr>
                    <w:top w:val="none" w:sz="0" w:space="0" w:color="auto"/>
                    <w:left w:val="none" w:sz="0" w:space="0" w:color="auto"/>
                    <w:bottom w:val="none" w:sz="0" w:space="0" w:color="auto"/>
                    <w:right w:val="none" w:sz="0" w:space="0" w:color="auto"/>
                  </w:divBdr>
                  <w:divsChild>
                    <w:div w:id="1260289089">
                      <w:marLeft w:val="0"/>
                      <w:marRight w:val="0"/>
                      <w:marTop w:val="0"/>
                      <w:marBottom w:val="0"/>
                      <w:divBdr>
                        <w:top w:val="none" w:sz="0" w:space="0" w:color="auto"/>
                        <w:left w:val="none" w:sz="0" w:space="0" w:color="auto"/>
                        <w:bottom w:val="none" w:sz="0" w:space="0" w:color="auto"/>
                        <w:right w:val="none" w:sz="0" w:space="0" w:color="auto"/>
                      </w:divBdr>
                      <w:divsChild>
                        <w:div w:id="620183321">
                          <w:marLeft w:val="0"/>
                          <w:marRight w:val="0"/>
                          <w:marTop w:val="0"/>
                          <w:marBottom w:val="0"/>
                          <w:divBdr>
                            <w:top w:val="none" w:sz="0" w:space="0" w:color="auto"/>
                            <w:left w:val="none" w:sz="0" w:space="0" w:color="auto"/>
                            <w:bottom w:val="none" w:sz="0" w:space="0" w:color="auto"/>
                            <w:right w:val="none" w:sz="0" w:space="0" w:color="auto"/>
                          </w:divBdr>
                          <w:divsChild>
                            <w:div w:id="125216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934917">
      <w:bodyDiv w:val="1"/>
      <w:marLeft w:val="0"/>
      <w:marRight w:val="0"/>
      <w:marTop w:val="0"/>
      <w:marBottom w:val="0"/>
      <w:divBdr>
        <w:top w:val="none" w:sz="0" w:space="0" w:color="auto"/>
        <w:left w:val="none" w:sz="0" w:space="0" w:color="auto"/>
        <w:bottom w:val="none" w:sz="0" w:space="0" w:color="auto"/>
        <w:right w:val="none" w:sz="0" w:space="0" w:color="auto"/>
      </w:divBdr>
    </w:div>
    <w:div w:id="281687563">
      <w:bodyDiv w:val="1"/>
      <w:marLeft w:val="0"/>
      <w:marRight w:val="0"/>
      <w:marTop w:val="0"/>
      <w:marBottom w:val="0"/>
      <w:divBdr>
        <w:top w:val="none" w:sz="0" w:space="0" w:color="auto"/>
        <w:left w:val="none" w:sz="0" w:space="0" w:color="auto"/>
        <w:bottom w:val="none" w:sz="0" w:space="0" w:color="auto"/>
        <w:right w:val="none" w:sz="0" w:space="0" w:color="auto"/>
      </w:divBdr>
    </w:div>
    <w:div w:id="296299284">
      <w:bodyDiv w:val="1"/>
      <w:marLeft w:val="0"/>
      <w:marRight w:val="0"/>
      <w:marTop w:val="0"/>
      <w:marBottom w:val="0"/>
      <w:divBdr>
        <w:top w:val="none" w:sz="0" w:space="0" w:color="auto"/>
        <w:left w:val="none" w:sz="0" w:space="0" w:color="auto"/>
        <w:bottom w:val="none" w:sz="0" w:space="0" w:color="auto"/>
        <w:right w:val="none" w:sz="0" w:space="0" w:color="auto"/>
      </w:divBdr>
    </w:div>
    <w:div w:id="335426095">
      <w:bodyDiv w:val="1"/>
      <w:marLeft w:val="0"/>
      <w:marRight w:val="0"/>
      <w:marTop w:val="0"/>
      <w:marBottom w:val="0"/>
      <w:divBdr>
        <w:top w:val="none" w:sz="0" w:space="0" w:color="auto"/>
        <w:left w:val="none" w:sz="0" w:space="0" w:color="auto"/>
        <w:bottom w:val="none" w:sz="0" w:space="0" w:color="auto"/>
        <w:right w:val="none" w:sz="0" w:space="0" w:color="auto"/>
      </w:divBdr>
    </w:div>
    <w:div w:id="337971692">
      <w:bodyDiv w:val="1"/>
      <w:marLeft w:val="0"/>
      <w:marRight w:val="0"/>
      <w:marTop w:val="0"/>
      <w:marBottom w:val="0"/>
      <w:divBdr>
        <w:top w:val="none" w:sz="0" w:space="0" w:color="auto"/>
        <w:left w:val="none" w:sz="0" w:space="0" w:color="auto"/>
        <w:bottom w:val="none" w:sz="0" w:space="0" w:color="auto"/>
        <w:right w:val="none" w:sz="0" w:space="0" w:color="auto"/>
      </w:divBdr>
    </w:div>
    <w:div w:id="341857207">
      <w:bodyDiv w:val="1"/>
      <w:marLeft w:val="0"/>
      <w:marRight w:val="0"/>
      <w:marTop w:val="0"/>
      <w:marBottom w:val="0"/>
      <w:divBdr>
        <w:top w:val="none" w:sz="0" w:space="0" w:color="auto"/>
        <w:left w:val="none" w:sz="0" w:space="0" w:color="auto"/>
        <w:bottom w:val="none" w:sz="0" w:space="0" w:color="auto"/>
        <w:right w:val="none" w:sz="0" w:space="0" w:color="auto"/>
      </w:divBdr>
    </w:div>
    <w:div w:id="361128434">
      <w:bodyDiv w:val="1"/>
      <w:marLeft w:val="0"/>
      <w:marRight w:val="0"/>
      <w:marTop w:val="0"/>
      <w:marBottom w:val="0"/>
      <w:divBdr>
        <w:top w:val="none" w:sz="0" w:space="0" w:color="auto"/>
        <w:left w:val="none" w:sz="0" w:space="0" w:color="auto"/>
        <w:bottom w:val="none" w:sz="0" w:space="0" w:color="auto"/>
        <w:right w:val="none" w:sz="0" w:space="0" w:color="auto"/>
      </w:divBdr>
    </w:div>
    <w:div w:id="369838237">
      <w:bodyDiv w:val="1"/>
      <w:marLeft w:val="0"/>
      <w:marRight w:val="0"/>
      <w:marTop w:val="0"/>
      <w:marBottom w:val="0"/>
      <w:divBdr>
        <w:top w:val="none" w:sz="0" w:space="0" w:color="auto"/>
        <w:left w:val="none" w:sz="0" w:space="0" w:color="auto"/>
        <w:bottom w:val="none" w:sz="0" w:space="0" w:color="auto"/>
        <w:right w:val="none" w:sz="0" w:space="0" w:color="auto"/>
      </w:divBdr>
    </w:div>
    <w:div w:id="374087585">
      <w:bodyDiv w:val="1"/>
      <w:marLeft w:val="0"/>
      <w:marRight w:val="0"/>
      <w:marTop w:val="0"/>
      <w:marBottom w:val="0"/>
      <w:divBdr>
        <w:top w:val="none" w:sz="0" w:space="0" w:color="auto"/>
        <w:left w:val="none" w:sz="0" w:space="0" w:color="auto"/>
        <w:bottom w:val="none" w:sz="0" w:space="0" w:color="auto"/>
        <w:right w:val="none" w:sz="0" w:space="0" w:color="auto"/>
      </w:divBdr>
    </w:div>
    <w:div w:id="399863697">
      <w:bodyDiv w:val="1"/>
      <w:marLeft w:val="0"/>
      <w:marRight w:val="0"/>
      <w:marTop w:val="0"/>
      <w:marBottom w:val="0"/>
      <w:divBdr>
        <w:top w:val="none" w:sz="0" w:space="0" w:color="auto"/>
        <w:left w:val="none" w:sz="0" w:space="0" w:color="auto"/>
        <w:bottom w:val="none" w:sz="0" w:space="0" w:color="auto"/>
        <w:right w:val="none" w:sz="0" w:space="0" w:color="auto"/>
      </w:divBdr>
    </w:div>
    <w:div w:id="419763669">
      <w:bodyDiv w:val="1"/>
      <w:marLeft w:val="0"/>
      <w:marRight w:val="0"/>
      <w:marTop w:val="0"/>
      <w:marBottom w:val="0"/>
      <w:divBdr>
        <w:top w:val="none" w:sz="0" w:space="0" w:color="auto"/>
        <w:left w:val="none" w:sz="0" w:space="0" w:color="auto"/>
        <w:bottom w:val="none" w:sz="0" w:space="0" w:color="auto"/>
        <w:right w:val="none" w:sz="0" w:space="0" w:color="auto"/>
      </w:divBdr>
      <w:divsChild>
        <w:div w:id="876236029">
          <w:marLeft w:val="0"/>
          <w:marRight w:val="0"/>
          <w:marTop w:val="0"/>
          <w:marBottom w:val="0"/>
          <w:divBdr>
            <w:top w:val="none" w:sz="0" w:space="0" w:color="auto"/>
            <w:left w:val="none" w:sz="0" w:space="0" w:color="auto"/>
            <w:bottom w:val="none" w:sz="0" w:space="0" w:color="auto"/>
            <w:right w:val="none" w:sz="0" w:space="0" w:color="auto"/>
          </w:divBdr>
          <w:divsChild>
            <w:div w:id="563882265">
              <w:marLeft w:val="0"/>
              <w:marRight w:val="0"/>
              <w:marTop w:val="0"/>
              <w:marBottom w:val="0"/>
              <w:divBdr>
                <w:top w:val="none" w:sz="0" w:space="0" w:color="auto"/>
                <w:left w:val="none" w:sz="0" w:space="0" w:color="auto"/>
                <w:bottom w:val="none" w:sz="0" w:space="0" w:color="auto"/>
                <w:right w:val="none" w:sz="0" w:space="0" w:color="auto"/>
              </w:divBdr>
              <w:divsChild>
                <w:div w:id="1774133955">
                  <w:marLeft w:val="0"/>
                  <w:marRight w:val="0"/>
                  <w:marTop w:val="0"/>
                  <w:marBottom w:val="0"/>
                  <w:divBdr>
                    <w:top w:val="none" w:sz="0" w:space="0" w:color="auto"/>
                    <w:left w:val="none" w:sz="0" w:space="0" w:color="auto"/>
                    <w:bottom w:val="none" w:sz="0" w:space="0" w:color="auto"/>
                    <w:right w:val="none" w:sz="0" w:space="0" w:color="auto"/>
                  </w:divBdr>
                  <w:divsChild>
                    <w:div w:id="1809198860">
                      <w:marLeft w:val="0"/>
                      <w:marRight w:val="0"/>
                      <w:marTop w:val="0"/>
                      <w:marBottom w:val="0"/>
                      <w:divBdr>
                        <w:top w:val="none" w:sz="0" w:space="0" w:color="auto"/>
                        <w:left w:val="none" w:sz="0" w:space="0" w:color="auto"/>
                        <w:bottom w:val="none" w:sz="0" w:space="0" w:color="auto"/>
                        <w:right w:val="none" w:sz="0" w:space="0" w:color="auto"/>
                      </w:divBdr>
                      <w:divsChild>
                        <w:div w:id="669984073">
                          <w:marLeft w:val="0"/>
                          <w:marRight w:val="0"/>
                          <w:marTop w:val="0"/>
                          <w:marBottom w:val="0"/>
                          <w:divBdr>
                            <w:top w:val="none" w:sz="0" w:space="0" w:color="auto"/>
                            <w:left w:val="none" w:sz="0" w:space="0" w:color="auto"/>
                            <w:bottom w:val="none" w:sz="0" w:space="0" w:color="auto"/>
                            <w:right w:val="none" w:sz="0" w:space="0" w:color="auto"/>
                          </w:divBdr>
                          <w:divsChild>
                            <w:div w:id="153310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156419">
      <w:bodyDiv w:val="1"/>
      <w:marLeft w:val="0"/>
      <w:marRight w:val="0"/>
      <w:marTop w:val="0"/>
      <w:marBottom w:val="0"/>
      <w:divBdr>
        <w:top w:val="none" w:sz="0" w:space="0" w:color="auto"/>
        <w:left w:val="none" w:sz="0" w:space="0" w:color="auto"/>
        <w:bottom w:val="none" w:sz="0" w:space="0" w:color="auto"/>
        <w:right w:val="none" w:sz="0" w:space="0" w:color="auto"/>
      </w:divBdr>
    </w:div>
    <w:div w:id="430854406">
      <w:bodyDiv w:val="1"/>
      <w:marLeft w:val="0"/>
      <w:marRight w:val="0"/>
      <w:marTop w:val="0"/>
      <w:marBottom w:val="0"/>
      <w:divBdr>
        <w:top w:val="none" w:sz="0" w:space="0" w:color="auto"/>
        <w:left w:val="none" w:sz="0" w:space="0" w:color="auto"/>
        <w:bottom w:val="none" w:sz="0" w:space="0" w:color="auto"/>
        <w:right w:val="none" w:sz="0" w:space="0" w:color="auto"/>
      </w:divBdr>
    </w:div>
    <w:div w:id="450170865">
      <w:bodyDiv w:val="1"/>
      <w:marLeft w:val="0"/>
      <w:marRight w:val="0"/>
      <w:marTop w:val="0"/>
      <w:marBottom w:val="0"/>
      <w:divBdr>
        <w:top w:val="none" w:sz="0" w:space="0" w:color="auto"/>
        <w:left w:val="none" w:sz="0" w:space="0" w:color="auto"/>
        <w:bottom w:val="none" w:sz="0" w:space="0" w:color="auto"/>
        <w:right w:val="none" w:sz="0" w:space="0" w:color="auto"/>
      </w:divBdr>
    </w:div>
    <w:div w:id="455875818">
      <w:bodyDiv w:val="1"/>
      <w:marLeft w:val="0"/>
      <w:marRight w:val="0"/>
      <w:marTop w:val="0"/>
      <w:marBottom w:val="0"/>
      <w:divBdr>
        <w:top w:val="none" w:sz="0" w:space="0" w:color="auto"/>
        <w:left w:val="none" w:sz="0" w:space="0" w:color="auto"/>
        <w:bottom w:val="none" w:sz="0" w:space="0" w:color="auto"/>
        <w:right w:val="none" w:sz="0" w:space="0" w:color="auto"/>
      </w:divBdr>
    </w:div>
    <w:div w:id="467823655">
      <w:bodyDiv w:val="1"/>
      <w:marLeft w:val="0"/>
      <w:marRight w:val="0"/>
      <w:marTop w:val="0"/>
      <w:marBottom w:val="0"/>
      <w:divBdr>
        <w:top w:val="none" w:sz="0" w:space="0" w:color="auto"/>
        <w:left w:val="none" w:sz="0" w:space="0" w:color="auto"/>
        <w:bottom w:val="none" w:sz="0" w:space="0" w:color="auto"/>
        <w:right w:val="none" w:sz="0" w:space="0" w:color="auto"/>
      </w:divBdr>
    </w:div>
    <w:div w:id="487326201">
      <w:bodyDiv w:val="1"/>
      <w:marLeft w:val="0"/>
      <w:marRight w:val="0"/>
      <w:marTop w:val="0"/>
      <w:marBottom w:val="0"/>
      <w:divBdr>
        <w:top w:val="none" w:sz="0" w:space="0" w:color="auto"/>
        <w:left w:val="none" w:sz="0" w:space="0" w:color="auto"/>
        <w:bottom w:val="none" w:sz="0" w:space="0" w:color="auto"/>
        <w:right w:val="none" w:sz="0" w:space="0" w:color="auto"/>
      </w:divBdr>
    </w:div>
    <w:div w:id="517617224">
      <w:bodyDiv w:val="1"/>
      <w:marLeft w:val="0"/>
      <w:marRight w:val="0"/>
      <w:marTop w:val="0"/>
      <w:marBottom w:val="0"/>
      <w:divBdr>
        <w:top w:val="none" w:sz="0" w:space="0" w:color="auto"/>
        <w:left w:val="none" w:sz="0" w:space="0" w:color="auto"/>
        <w:bottom w:val="none" w:sz="0" w:space="0" w:color="auto"/>
        <w:right w:val="none" w:sz="0" w:space="0" w:color="auto"/>
      </w:divBdr>
    </w:div>
    <w:div w:id="521865518">
      <w:bodyDiv w:val="1"/>
      <w:marLeft w:val="0"/>
      <w:marRight w:val="0"/>
      <w:marTop w:val="0"/>
      <w:marBottom w:val="0"/>
      <w:divBdr>
        <w:top w:val="none" w:sz="0" w:space="0" w:color="auto"/>
        <w:left w:val="none" w:sz="0" w:space="0" w:color="auto"/>
        <w:bottom w:val="none" w:sz="0" w:space="0" w:color="auto"/>
        <w:right w:val="none" w:sz="0" w:space="0" w:color="auto"/>
      </w:divBdr>
    </w:div>
    <w:div w:id="531773240">
      <w:bodyDiv w:val="1"/>
      <w:marLeft w:val="0"/>
      <w:marRight w:val="0"/>
      <w:marTop w:val="0"/>
      <w:marBottom w:val="0"/>
      <w:divBdr>
        <w:top w:val="none" w:sz="0" w:space="0" w:color="auto"/>
        <w:left w:val="none" w:sz="0" w:space="0" w:color="auto"/>
        <w:bottom w:val="none" w:sz="0" w:space="0" w:color="auto"/>
        <w:right w:val="none" w:sz="0" w:space="0" w:color="auto"/>
      </w:divBdr>
      <w:divsChild>
        <w:div w:id="468674004">
          <w:marLeft w:val="0"/>
          <w:marRight w:val="0"/>
          <w:marTop w:val="0"/>
          <w:marBottom w:val="0"/>
          <w:divBdr>
            <w:top w:val="none" w:sz="0" w:space="0" w:color="auto"/>
            <w:left w:val="none" w:sz="0" w:space="0" w:color="auto"/>
            <w:bottom w:val="none" w:sz="0" w:space="0" w:color="auto"/>
            <w:right w:val="none" w:sz="0" w:space="0" w:color="auto"/>
          </w:divBdr>
          <w:divsChild>
            <w:div w:id="360320272">
              <w:marLeft w:val="0"/>
              <w:marRight w:val="0"/>
              <w:marTop w:val="0"/>
              <w:marBottom w:val="0"/>
              <w:divBdr>
                <w:top w:val="none" w:sz="0" w:space="0" w:color="auto"/>
                <w:left w:val="none" w:sz="0" w:space="0" w:color="auto"/>
                <w:bottom w:val="none" w:sz="0" w:space="0" w:color="auto"/>
                <w:right w:val="none" w:sz="0" w:space="0" w:color="auto"/>
              </w:divBdr>
              <w:divsChild>
                <w:div w:id="367492022">
                  <w:marLeft w:val="0"/>
                  <w:marRight w:val="0"/>
                  <w:marTop w:val="0"/>
                  <w:marBottom w:val="0"/>
                  <w:divBdr>
                    <w:top w:val="none" w:sz="0" w:space="0" w:color="auto"/>
                    <w:left w:val="none" w:sz="0" w:space="0" w:color="auto"/>
                    <w:bottom w:val="none" w:sz="0" w:space="0" w:color="auto"/>
                    <w:right w:val="none" w:sz="0" w:space="0" w:color="auto"/>
                  </w:divBdr>
                  <w:divsChild>
                    <w:div w:id="129712540">
                      <w:marLeft w:val="0"/>
                      <w:marRight w:val="0"/>
                      <w:marTop w:val="0"/>
                      <w:marBottom w:val="0"/>
                      <w:divBdr>
                        <w:top w:val="none" w:sz="0" w:space="0" w:color="auto"/>
                        <w:left w:val="none" w:sz="0" w:space="0" w:color="auto"/>
                        <w:bottom w:val="none" w:sz="0" w:space="0" w:color="auto"/>
                        <w:right w:val="none" w:sz="0" w:space="0" w:color="auto"/>
                      </w:divBdr>
                      <w:divsChild>
                        <w:div w:id="1603413705">
                          <w:marLeft w:val="0"/>
                          <w:marRight w:val="0"/>
                          <w:marTop w:val="0"/>
                          <w:marBottom w:val="0"/>
                          <w:divBdr>
                            <w:top w:val="none" w:sz="0" w:space="0" w:color="auto"/>
                            <w:left w:val="none" w:sz="0" w:space="0" w:color="auto"/>
                            <w:bottom w:val="none" w:sz="0" w:space="0" w:color="auto"/>
                            <w:right w:val="none" w:sz="0" w:space="0" w:color="auto"/>
                          </w:divBdr>
                          <w:divsChild>
                            <w:div w:id="172309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855870">
      <w:bodyDiv w:val="1"/>
      <w:marLeft w:val="0"/>
      <w:marRight w:val="0"/>
      <w:marTop w:val="0"/>
      <w:marBottom w:val="0"/>
      <w:divBdr>
        <w:top w:val="none" w:sz="0" w:space="0" w:color="auto"/>
        <w:left w:val="none" w:sz="0" w:space="0" w:color="auto"/>
        <w:bottom w:val="none" w:sz="0" w:space="0" w:color="auto"/>
        <w:right w:val="none" w:sz="0" w:space="0" w:color="auto"/>
      </w:divBdr>
    </w:div>
    <w:div w:id="539706111">
      <w:bodyDiv w:val="1"/>
      <w:marLeft w:val="0"/>
      <w:marRight w:val="0"/>
      <w:marTop w:val="0"/>
      <w:marBottom w:val="0"/>
      <w:divBdr>
        <w:top w:val="none" w:sz="0" w:space="0" w:color="auto"/>
        <w:left w:val="none" w:sz="0" w:space="0" w:color="auto"/>
        <w:bottom w:val="none" w:sz="0" w:space="0" w:color="auto"/>
        <w:right w:val="none" w:sz="0" w:space="0" w:color="auto"/>
      </w:divBdr>
    </w:div>
    <w:div w:id="577982919">
      <w:bodyDiv w:val="1"/>
      <w:marLeft w:val="0"/>
      <w:marRight w:val="0"/>
      <w:marTop w:val="0"/>
      <w:marBottom w:val="0"/>
      <w:divBdr>
        <w:top w:val="none" w:sz="0" w:space="0" w:color="auto"/>
        <w:left w:val="none" w:sz="0" w:space="0" w:color="auto"/>
        <w:bottom w:val="none" w:sz="0" w:space="0" w:color="auto"/>
        <w:right w:val="none" w:sz="0" w:space="0" w:color="auto"/>
      </w:divBdr>
    </w:div>
    <w:div w:id="579949328">
      <w:bodyDiv w:val="1"/>
      <w:marLeft w:val="0"/>
      <w:marRight w:val="0"/>
      <w:marTop w:val="0"/>
      <w:marBottom w:val="0"/>
      <w:divBdr>
        <w:top w:val="none" w:sz="0" w:space="0" w:color="auto"/>
        <w:left w:val="none" w:sz="0" w:space="0" w:color="auto"/>
        <w:bottom w:val="none" w:sz="0" w:space="0" w:color="auto"/>
        <w:right w:val="none" w:sz="0" w:space="0" w:color="auto"/>
      </w:divBdr>
    </w:div>
    <w:div w:id="596527636">
      <w:bodyDiv w:val="1"/>
      <w:marLeft w:val="0"/>
      <w:marRight w:val="0"/>
      <w:marTop w:val="0"/>
      <w:marBottom w:val="0"/>
      <w:divBdr>
        <w:top w:val="none" w:sz="0" w:space="0" w:color="auto"/>
        <w:left w:val="none" w:sz="0" w:space="0" w:color="auto"/>
        <w:bottom w:val="none" w:sz="0" w:space="0" w:color="auto"/>
        <w:right w:val="none" w:sz="0" w:space="0" w:color="auto"/>
      </w:divBdr>
      <w:divsChild>
        <w:div w:id="1689720578">
          <w:marLeft w:val="0"/>
          <w:marRight w:val="0"/>
          <w:marTop w:val="0"/>
          <w:marBottom w:val="0"/>
          <w:divBdr>
            <w:top w:val="none" w:sz="0" w:space="0" w:color="auto"/>
            <w:left w:val="none" w:sz="0" w:space="0" w:color="auto"/>
            <w:bottom w:val="none" w:sz="0" w:space="0" w:color="auto"/>
            <w:right w:val="none" w:sz="0" w:space="0" w:color="auto"/>
          </w:divBdr>
          <w:divsChild>
            <w:div w:id="334387252">
              <w:marLeft w:val="0"/>
              <w:marRight w:val="0"/>
              <w:marTop w:val="0"/>
              <w:marBottom w:val="0"/>
              <w:divBdr>
                <w:top w:val="none" w:sz="0" w:space="0" w:color="auto"/>
                <w:left w:val="none" w:sz="0" w:space="0" w:color="auto"/>
                <w:bottom w:val="none" w:sz="0" w:space="0" w:color="auto"/>
                <w:right w:val="none" w:sz="0" w:space="0" w:color="auto"/>
              </w:divBdr>
              <w:divsChild>
                <w:div w:id="161554268">
                  <w:marLeft w:val="0"/>
                  <w:marRight w:val="0"/>
                  <w:marTop w:val="0"/>
                  <w:marBottom w:val="0"/>
                  <w:divBdr>
                    <w:top w:val="none" w:sz="0" w:space="0" w:color="auto"/>
                    <w:left w:val="none" w:sz="0" w:space="0" w:color="auto"/>
                    <w:bottom w:val="none" w:sz="0" w:space="0" w:color="auto"/>
                    <w:right w:val="none" w:sz="0" w:space="0" w:color="auto"/>
                  </w:divBdr>
                  <w:divsChild>
                    <w:div w:id="682054315">
                      <w:marLeft w:val="0"/>
                      <w:marRight w:val="0"/>
                      <w:marTop w:val="0"/>
                      <w:marBottom w:val="0"/>
                      <w:divBdr>
                        <w:top w:val="none" w:sz="0" w:space="0" w:color="auto"/>
                        <w:left w:val="none" w:sz="0" w:space="0" w:color="auto"/>
                        <w:bottom w:val="none" w:sz="0" w:space="0" w:color="auto"/>
                        <w:right w:val="none" w:sz="0" w:space="0" w:color="auto"/>
                      </w:divBdr>
                      <w:divsChild>
                        <w:div w:id="1353534130">
                          <w:marLeft w:val="0"/>
                          <w:marRight w:val="0"/>
                          <w:marTop w:val="0"/>
                          <w:marBottom w:val="0"/>
                          <w:divBdr>
                            <w:top w:val="none" w:sz="0" w:space="0" w:color="auto"/>
                            <w:left w:val="none" w:sz="0" w:space="0" w:color="auto"/>
                            <w:bottom w:val="none" w:sz="0" w:space="0" w:color="auto"/>
                            <w:right w:val="none" w:sz="0" w:space="0" w:color="auto"/>
                          </w:divBdr>
                          <w:divsChild>
                            <w:div w:id="22611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492713">
      <w:bodyDiv w:val="1"/>
      <w:marLeft w:val="0"/>
      <w:marRight w:val="0"/>
      <w:marTop w:val="0"/>
      <w:marBottom w:val="0"/>
      <w:divBdr>
        <w:top w:val="none" w:sz="0" w:space="0" w:color="auto"/>
        <w:left w:val="none" w:sz="0" w:space="0" w:color="auto"/>
        <w:bottom w:val="none" w:sz="0" w:space="0" w:color="auto"/>
        <w:right w:val="none" w:sz="0" w:space="0" w:color="auto"/>
      </w:divBdr>
    </w:div>
    <w:div w:id="619267794">
      <w:bodyDiv w:val="1"/>
      <w:marLeft w:val="0"/>
      <w:marRight w:val="0"/>
      <w:marTop w:val="0"/>
      <w:marBottom w:val="0"/>
      <w:divBdr>
        <w:top w:val="none" w:sz="0" w:space="0" w:color="auto"/>
        <w:left w:val="none" w:sz="0" w:space="0" w:color="auto"/>
        <w:bottom w:val="none" w:sz="0" w:space="0" w:color="auto"/>
        <w:right w:val="none" w:sz="0" w:space="0" w:color="auto"/>
      </w:divBdr>
    </w:div>
    <w:div w:id="630862604">
      <w:bodyDiv w:val="1"/>
      <w:marLeft w:val="0"/>
      <w:marRight w:val="0"/>
      <w:marTop w:val="0"/>
      <w:marBottom w:val="0"/>
      <w:divBdr>
        <w:top w:val="none" w:sz="0" w:space="0" w:color="auto"/>
        <w:left w:val="none" w:sz="0" w:space="0" w:color="auto"/>
        <w:bottom w:val="none" w:sz="0" w:space="0" w:color="auto"/>
        <w:right w:val="none" w:sz="0" w:space="0" w:color="auto"/>
      </w:divBdr>
    </w:div>
    <w:div w:id="644774974">
      <w:bodyDiv w:val="1"/>
      <w:marLeft w:val="0"/>
      <w:marRight w:val="0"/>
      <w:marTop w:val="0"/>
      <w:marBottom w:val="0"/>
      <w:divBdr>
        <w:top w:val="none" w:sz="0" w:space="0" w:color="auto"/>
        <w:left w:val="none" w:sz="0" w:space="0" w:color="auto"/>
        <w:bottom w:val="none" w:sz="0" w:space="0" w:color="auto"/>
        <w:right w:val="none" w:sz="0" w:space="0" w:color="auto"/>
      </w:divBdr>
    </w:div>
    <w:div w:id="654770461">
      <w:bodyDiv w:val="1"/>
      <w:marLeft w:val="0"/>
      <w:marRight w:val="0"/>
      <w:marTop w:val="0"/>
      <w:marBottom w:val="0"/>
      <w:divBdr>
        <w:top w:val="none" w:sz="0" w:space="0" w:color="auto"/>
        <w:left w:val="none" w:sz="0" w:space="0" w:color="auto"/>
        <w:bottom w:val="none" w:sz="0" w:space="0" w:color="auto"/>
        <w:right w:val="none" w:sz="0" w:space="0" w:color="auto"/>
      </w:divBdr>
    </w:div>
    <w:div w:id="677119125">
      <w:bodyDiv w:val="1"/>
      <w:marLeft w:val="0"/>
      <w:marRight w:val="0"/>
      <w:marTop w:val="0"/>
      <w:marBottom w:val="0"/>
      <w:divBdr>
        <w:top w:val="none" w:sz="0" w:space="0" w:color="auto"/>
        <w:left w:val="none" w:sz="0" w:space="0" w:color="auto"/>
        <w:bottom w:val="none" w:sz="0" w:space="0" w:color="auto"/>
        <w:right w:val="none" w:sz="0" w:space="0" w:color="auto"/>
      </w:divBdr>
    </w:div>
    <w:div w:id="681787338">
      <w:bodyDiv w:val="1"/>
      <w:marLeft w:val="0"/>
      <w:marRight w:val="0"/>
      <w:marTop w:val="0"/>
      <w:marBottom w:val="0"/>
      <w:divBdr>
        <w:top w:val="none" w:sz="0" w:space="0" w:color="auto"/>
        <w:left w:val="none" w:sz="0" w:space="0" w:color="auto"/>
        <w:bottom w:val="none" w:sz="0" w:space="0" w:color="auto"/>
        <w:right w:val="none" w:sz="0" w:space="0" w:color="auto"/>
      </w:divBdr>
    </w:div>
    <w:div w:id="709647799">
      <w:bodyDiv w:val="1"/>
      <w:marLeft w:val="0"/>
      <w:marRight w:val="0"/>
      <w:marTop w:val="0"/>
      <w:marBottom w:val="0"/>
      <w:divBdr>
        <w:top w:val="none" w:sz="0" w:space="0" w:color="auto"/>
        <w:left w:val="none" w:sz="0" w:space="0" w:color="auto"/>
        <w:bottom w:val="none" w:sz="0" w:space="0" w:color="auto"/>
        <w:right w:val="none" w:sz="0" w:space="0" w:color="auto"/>
      </w:divBdr>
    </w:div>
    <w:div w:id="742142350">
      <w:bodyDiv w:val="1"/>
      <w:marLeft w:val="0"/>
      <w:marRight w:val="0"/>
      <w:marTop w:val="0"/>
      <w:marBottom w:val="0"/>
      <w:divBdr>
        <w:top w:val="none" w:sz="0" w:space="0" w:color="auto"/>
        <w:left w:val="none" w:sz="0" w:space="0" w:color="auto"/>
        <w:bottom w:val="none" w:sz="0" w:space="0" w:color="auto"/>
        <w:right w:val="none" w:sz="0" w:space="0" w:color="auto"/>
      </w:divBdr>
    </w:div>
    <w:div w:id="742796736">
      <w:bodyDiv w:val="1"/>
      <w:marLeft w:val="0"/>
      <w:marRight w:val="0"/>
      <w:marTop w:val="0"/>
      <w:marBottom w:val="0"/>
      <w:divBdr>
        <w:top w:val="none" w:sz="0" w:space="0" w:color="auto"/>
        <w:left w:val="none" w:sz="0" w:space="0" w:color="auto"/>
        <w:bottom w:val="none" w:sz="0" w:space="0" w:color="auto"/>
        <w:right w:val="none" w:sz="0" w:space="0" w:color="auto"/>
      </w:divBdr>
    </w:div>
    <w:div w:id="748693249">
      <w:bodyDiv w:val="1"/>
      <w:marLeft w:val="0"/>
      <w:marRight w:val="0"/>
      <w:marTop w:val="0"/>
      <w:marBottom w:val="0"/>
      <w:divBdr>
        <w:top w:val="none" w:sz="0" w:space="0" w:color="auto"/>
        <w:left w:val="none" w:sz="0" w:space="0" w:color="auto"/>
        <w:bottom w:val="none" w:sz="0" w:space="0" w:color="auto"/>
        <w:right w:val="none" w:sz="0" w:space="0" w:color="auto"/>
      </w:divBdr>
    </w:div>
    <w:div w:id="787361680">
      <w:bodyDiv w:val="1"/>
      <w:marLeft w:val="0"/>
      <w:marRight w:val="0"/>
      <w:marTop w:val="0"/>
      <w:marBottom w:val="0"/>
      <w:divBdr>
        <w:top w:val="none" w:sz="0" w:space="0" w:color="auto"/>
        <w:left w:val="none" w:sz="0" w:space="0" w:color="auto"/>
        <w:bottom w:val="none" w:sz="0" w:space="0" w:color="auto"/>
        <w:right w:val="none" w:sz="0" w:space="0" w:color="auto"/>
      </w:divBdr>
    </w:div>
    <w:div w:id="790199808">
      <w:bodyDiv w:val="1"/>
      <w:marLeft w:val="0"/>
      <w:marRight w:val="0"/>
      <w:marTop w:val="0"/>
      <w:marBottom w:val="0"/>
      <w:divBdr>
        <w:top w:val="none" w:sz="0" w:space="0" w:color="auto"/>
        <w:left w:val="none" w:sz="0" w:space="0" w:color="auto"/>
        <w:bottom w:val="none" w:sz="0" w:space="0" w:color="auto"/>
        <w:right w:val="none" w:sz="0" w:space="0" w:color="auto"/>
      </w:divBdr>
    </w:div>
    <w:div w:id="792947393">
      <w:bodyDiv w:val="1"/>
      <w:marLeft w:val="0"/>
      <w:marRight w:val="0"/>
      <w:marTop w:val="0"/>
      <w:marBottom w:val="0"/>
      <w:divBdr>
        <w:top w:val="none" w:sz="0" w:space="0" w:color="auto"/>
        <w:left w:val="none" w:sz="0" w:space="0" w:color="auto"/>
        <w:bottom w:val="none" w:sz="0" w:space="0" w:color="auto"/>
        <w:right w:val="none" w:sz="0" w:space="0" w:color="auto"/>
      </w:divBdr>
    </w:div>
    <w:div w:id="804617281">
      <w:bodyDiv w:val="1"/>
      <w:marLeft w:val="0"/>
      <w:marRight w:val="0"/>
      <w:marTop w:val="0"/>
      <w:marBottom w:val="0"/>
      <w:divBdr>
        <w:top w:val="none" w:sz="0" w:space="0" w:color="auto"/>
        <w:left w:val="none" w:sz="0" w:space="0" w:color="auto"/>
        <w:bottom w:val="none" w:sz="0" w:space="0" w:color="auto"/>
        <w:right w:val="none" w:sz="0" w:space="0" w:color="auto"/>
      </w:divBdr>
      <w:divsChild>
        <w:div w:id="103353730">
          <w:marLeft w:val="0"/>
          <w:marRight w:val="0"/>
          <w:marTop w:val="0"/>
          <w:marBottom w:val="0"/>
          <w:divBdr>
            <w:top w:val="none" w:sz="0" w:space="0" w:color="auto"/>
            <w:left w:val="none" w:sz="0" w:space="0" w:color="auto"/>
            <w:bottom w:val="none" w:sz="0" w:space="0" w:color="auto"/>
            <w:right w:val="none" w:sz="0" w:space="0" w:color="auto"/>
          </w:divBdr>
          <w:divsChild>
            <w:div w:id="1044334734">
              <w:marLeft w:val="0"/>
              <w:marRight w:val="0"/>
              <w:marTop w:val="0"/>
              <w:marBottom w:val="0"/>
              <w:divBdr>
                <w:top w:val="none" w:sz="0" w:space="0" w:color="auto"/>
                <w:left w:val="none" w:sz="0" w:space="0" w:color="auto"/>
                <w:bottom w:val="none" w:sz="0" w:space="0" w:color="auto"/>
                <w:right w:val="none" w:sz="0" w:space="0" w:color="auto"/>
              </w:divBdr>
              <w:divsChild>
                <w:div w:id="1366365420">
                  <w:marLeft w:val="0"/>
                  <w:marRight w:val="0"/>
                  <w:marTop w:val="0"/>
                  <w:marBottom w:val="0"/>
                  <w:divBdr>
                    <w:top w:val="none" w:sz="0" w:space="0" w:color="auto"/>
                    <w:left w:val="none" w:sz="0" w:space="0" w:color="auto"/>
                    <w:bottom w:val="none" w:sz="0" w:space="0" w:color="auto"/>
                    <w:right w:val="none" w:sz="0" w:space="0" w:color="auto"/>
                  </w:divBdr>
                  <w:divsChild>
                    <w:div w:id="101338643">
                      <w:marLeft w:val="0"/>
                      <w:marRight w:val="0"/>
                      <w:marTop w:val="0"/>
                      <w:marBottom w:val="0"/>
                      <w:divBdr>
                        <w:top w:val="none" w:sz="0" w:space="0" w:color="auto"/>
                        <w:left w:val="none" w:sz="0" w:space="0" w:color="auto"/>
                        <w:bottom w:val="none" w:sz="0" w:space="0" w:color="auto"/>
                        <w:right w:val="none" w:sz="0" w:space="0" w:color="auto"/>
                      </w:divBdr>
                      <w:divsChild>
                        <w:div w:id="1463886744">
                          <w:marLeft w:val="0"/>
                          <w:marRight w:val="0"/>
                          <w:marTop w:val="0"/>
                          <w:marBottom w:val="0"/>
                          <w:divBdr>
                            <w:top w:val="none" w:sz="0" w:space="0" w:color="auto"/>
                            <w:left w:val="none" w:sz="0" w:space="0" w:color="auto"/>
                            <w:bottom w:val="none" w:sz="0" w:space="0" w:color="auto"/>
                            <w:right w:val="none" w:sz="0" w:space="0" w:color="auto"/>
                          </w:divBdr>
                          <w:divsChild>
                            <w:div w:id="66436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400832">
      <w:bodyDiv w:val="1"/>
      <w:marLeft w:val="0"/>
      <w:marRight w:val="0"/>
      <w:marTop w:val="0"/>
      <w:marBottom w:val="0"/>
      <w:divBdr>
        <w:top w:val="none" w:sz="0" w:space="0" w:color="auto"/>
        <w:left w:val="none" w:sz="0" w:space="0" w:color="auto"/>
        <w:bottom w:val="none" w:sz="0" w:space="0" w:color="auto"/>
        <w:right w:val="none" w:sz="0" w:space="0" w:color="auto"/>
      </w:divBdr>
    </w:div>
    <w:div w:id="821896793">
      <w:bodyDiv w:val="1"/>
      <w:marLeft w:val="0"/>
      <w:marRight w:val="0"/>
      <w:marTop w:val="0"/>
      <w:marBottom w:val="0"/>
      <w:divBdr>
        <w:top w:val="none" w:sz="0" w:space="0" w:color="auto"/>
        <w:left w:val="none" w:sz="0" w:space="0" w:color="auto"/>
        <w:bottom w:val="none" w:sz="0" w:space="0" w:color="auto"/>
        <w:right w:val="none" w:sz="0" w:space="0" w:color="auto"/>
      </w:divBdr>
    </w:div>
    <w:div w:id="885337684">
      <w:bodyDiv w:val="1"/>
      <w:marLeft w:val="0"/>
      <w:marRight w:val="0"/>
      <w:marTop w:val="0"/>
      <w:marBottom w:val="0"/>
      <w:divBdr>
        <w:top w:val="none" w:sz="0" w:space="0" w:color="auto"/>
        <w:left w:val="none" w:sz="0" w:space="0" w:color="auto"/>
        <w:bottom w:val="none" w:sz="0" w:space="0" w:color="auto"/>
        <w:right w:val="none" w:sz="0" w:space="0" w:color="auto"/>
      </w:divBdr>
    </w:div>
    <w:div w:id="905992300">
      <w:bodyDiv w:val="1"/>
      <w:marLeft w:val="0"/>
      <w:marRight w:val="0"/>
      <w:marTop w:val="0"/>
      <w:marBottom w:val="0"/>
      <w:divBdr>
        <w:top w:val="none" w:sz="0" w:space="0" w:color="auto"/>
        <w:left w:val="none" w:sz="0" w:space="0" w:color="auto"/>
        <w:bottom w:val="none" w:sz="0" w:space="0" w:color="auto"/>
        <w:right w:val="none" w:sz="0" w:space="0" w:color="auto"/>
      </w:divBdr>
    </w:div>
    <w:div w:id="915867523">
      <w:bodyDiv w:val="1"/>
      <w:marLeft w:val="0"/>
      <w:marRight w:val="0"/>
      <w:marTop w:val="0"/>
      <w:marBottom w:val="0"/>
      <w:divBdr>
        <w:top w:val="none" w:sz="0" w:space="0" w:color="auto"/>
        <w:left w:val="none" w:sz="0" w:space="0" w:color="auto"/>
        <w:bottom w:val="none" w:sz="0" w:space="0" w:color="auto"/>
        <w:right w:val="none" w:sz="0" w:space="0" w:color="auto"/>
      </w:divBdr>
    </w:div>
    <w:div w:id="965967331">
      <w:bodyDiv w:val="1"/>
      <w:marLeft w:val="0"/>
      <w:marRight w:val="0"/>
      <w:marTop w:val="0"/>
      <w:marBottom w:val="0"/>
      <w:divBdr>
        <w:top w:val="none" w:sz="0" w:space="0" w:color="auto"/>
        <w:left w:val="none" w:sz="0" w:space="0" w:color="auto"/>
        <w:bottom w:val="none" w:sz="0" w:space="0" w:color="auto"/>
        <w:right w:val="none" w:sz="0" w:space="0" w:color="auto"/>
      </w:divBdr>
    </w:div>
    <w:div w:id="979070770">
      <w:bodyDiv w:val="1"/>
      <w:marLeft w:val="0"/>
      <w:marRight w:val="0"/>
      <w:marTop w:val="0"/>
      <w:marBottom w:val="0"/>
      <w:divBdr>
        <w:top w:val="none" w:sz="0" w:space="0" w:color="auto"/>
        <w:left w:val="none" w:sz="0" w:space="0" w:color="auto"/>
        <w:bottom w:val="none" w:sz="0" w:space="0" w:color="auto"/>
        <w:right w:val="none" w:sz="0" w:space="0" w:color="auto"/>
      </w:divBdr>
    </w:div>
    <w:div w:id="981693065">
      <w:bodyDiv w:val="1"/>
      <w:marLeft w:val="0"/>
      <w:marRight w:val="0"/>
      <w:marTop w:val="0"/>
      <w:marBottom w:val="0"/>
      <w:divBdr>
        <w:top w:val="none" w:sz="0" w:space="0" w:color="auto"/>
        <w:left w:val="none" w:sz="0" w:space="0" w:color="auto"/>
        <w:bottom w:val="none" w:sz="0" w:space="0" w:color="auto"/>
        <w:right w:val="none" w:sz="0" w:space="0" w:color="auto"/>
      </w:divBdr>
    </w:div>
    <w:div w:id="999849434">
      <w:bodyDiv w:val="1"/>
      <w:marLeft w:val="0"/>
      <w:marRight w:val="0"/>
      <w:marTop w:val="0"/>
      <w:marBottom w:val="0"/>
      <w:divBdr>
        <w:top w:val="none" w:sz="0" w:space="0" w:color="auto"/>
        <w:left w:val="none" w:sz="0" w:space="0" w:color="auto"/>
        <w:bottom w:val="none" w:sz="0" w:space="0" w:color="auto"/>
        <w:right w:val="none" w:sz="0" w:space="0" w:color="auto"/>
      </w:divBdr>
    </w:div>
    <w:div w:id="1022433760">
      <w:bodyDiv w:val="1"/>
      <w:marLeft w:val="0"/>
      <w:marRight w:val="0"/>
      <w:marTop w:val="0"/>
      <w:marBottom w:val="0"/>
      <w:divBdr>
        <w:top w:val="none" w:sz="0" w:space="0" w:color="auto"/>
        <w:left w:val="none" w:sz="0" w:space="0" w:color="auto"/>
        <w:bottom w:val="none" w:sz="0" w:space="0" w:color="auto"/>
        <w:right w:val="none" w:sz="0" w:space="0" w:color="auto"/>
      </w:divBdr>
    </w:div>
    <w:div w:id="1031228895">
      <w:bodyDiv w:val="1"/>
      <w:marLeft w:val="0"/>
      <w:marRight w:val="0"/>
      <w:marTop w:val="0"/>
      <w:marBottom w:val="0"/>
      <w:divBdr>
        <w:top w:val="none" w:sz="0" w:space="0" w:color="auto"/>
        <w:left w:val="none" w:sz="0" w:space="0" w:color="auto"/>
        <w:bottom w:val="none" w:sz="0" w:space="0" w:color="auto"/>
        <w:right w:val="none" w:sz="0" w:space="0" w:color="auto"/>
      </w:divBdr>
    </w:div>
    <w:div w:id="1053894714">
      <w:bodyDiv w:val="1"/>
      <w:marLeft w:val="0"/>
      <w:marRight w:val="0"/>
      <w:marTop w:val="0"/>
      <w:marBottom w:val="0"/>
      <w:divBdr>
        <w:top w:val="none" w:sz="0" w:space="0" w:color="auto"/>
        <w:left w:val="none" w:sz="0" w:space="0" w:color="auto"/>
        <w:bottom w:val="none" w:sz="0" w:space="0" w:color="auto"/>
        <w:right w:val="none" w:sz="0" w:space="0" w:color="auto"/>
      </w:divBdr>
    </w:div>
    <w:div w:id="1065757319">
      <w:bodyDiv w:val="1"/>
      <w:marLeft w:val="0"/>
      <w:marRight w:val="0"/>
      <w:marTop w:val="0"/>
      <w:marBottom w:val="0"/>
      <w:divBdr>
        <w:top w:val="none" w:sz="0" w:space="0" w:color="auto"/>
        <w:left w:val="none" w:sz="0" w:space="0" w:color="auto"/>
        <w:bottom w:val="none" w:sz="0" w:space="0" w:color="auto"/>
        <w:right w:val="none" w:sz="0" w:space="0" w:color="auto"/>
      </w:divBdr>
    </w:div>
    <w:div w:id="1124884402">
      <w:bodyDiv w:val="1"/>
      <w:marLeft w:val="0"/>
      <w:marRight w:val="0"/>
      <w:marTop w:val="0"/>
      <w:marBottom w:val="0"/>
      <w:divBdr>
        <w:top w:val="none" w:sz="0" w:space="0" w:color="auto"/>
        <w:left w:val="none" w:sz="0" w:space="0" w:color="auto"/>
        <w:bottom w:val="none" w:sz="0" w:space="0" w:color="auto"/>
        <w:right w:val="none" w:sz="0" w:space="0" w:color="auto"/>
      </w:divBdr>
    </w:div>
    <w:div w:id="1170408281">
      <w:bodyDiv w:val="1"/>
      <w:marLeft w:val="0"/>
      <w:marRight w:val="0"/>
      <w:marTop w:val="0"/>
      <w:marBottom w:val="0"/>
      <w:divBdr>
        <w:top w:val="none" w:sz="0" w:space="0" w:color="auto"/>
        <w:left w:val="none" w:sz="0" w:space="0" w:color="auto"/>
        <w:bottom w:val="none" w:sz="0" w:space="0" w:color="auto"/>
        <w:right w:val="none" w:sz="0" w:space="0" w:color="auto"/>
      </w:divBdr>
      <w:divsChild>
        <w:div w:id="1249541411">
          <w:marLeft w:val="0"/>
          <w:marRight w:val="0"/>
          <w:marTop w:val="0"/>
          <w:marBottom w:val="0"/>
          <w:divBdr>
            <w:top w:val="none" w:sz="0" w:space="0" w:color="auto"/>
            <w:left w:val="none" w:sz="0" w:space="0" w:color="auto"/>
            <w:bottom w:val="none" w:sz="0" w:space="0" w:color="auto"/>
            <w:right w:val="none" w:sz="0" w:space="0" w:color="auto"/>
          </w:divBdr>
          <w:divsChild>
            <w:div w:id="1271351827">
              <w:marLeft w:val="0"/>
              <w:marRight w:val="0"/>
              <w:marTop w:val="0"/>
              <w:marBottom w:val="0"/>
              <w:divBdr>
                <w:top w:val="none" w:sz="0" w:space="0" w:color="auto"/>
                <w:left w:val="none" w:sz="0" w:space="0" w:color="auto"/>
                <w:bottom w:val="none" w:sz="0" w:space="0" w:color="auto"/>
                <w:right w:val="none" w:sz="0" w:space="0" w:color="auto"/>
              </w:divBdr>
              <w:divsChild>
                <w:div w:id="633365957">
                  <w:marLeft w:val="0"/>
                  <w:marRight w:val="0"/>
                  <w:marTop w:val="0"/>
                  <w:marBottom w:val="0"/>
                  <w:divBdr>
                    <w:top w:val="none" w:sz="0" w:space="0" w:color="auto"/>
                    <w:left w:val="none" w:sz="0" w:space="0" w:color="auto"/>
                    <w:bottom w:val="none" w:sz="0" w:space="0" w:color="auto"/>
                    <w:right w:val="none" w:sz="0" w:space="0" w:color="auto"/>
                  </w:divBdr>
                  <w:divsChild>
                    <w:div w:id="17238051">
                      <w:marLeft w:val="0"/>
                      <w:marRight w:val="0"/>
                      <w:marTop w:val="0"/>
                      <w:marBottom w:val="0"/>
                      <w:divBdr>
                        <w:top w:val="none" w:sz="0" w:space="0" w:color="auto"/>
                        <w:left w:val="none" w:sz="0" w:space="0" w:color="auto"/>
                        <w:bottom w:val="none" w:sz="0" w:space="0" w:color="auto"/>
                        <w:right w:val="none" w:sz="0" w:space="0" w:color="auto"/>
                      </w:divBdr>
                      <w:divsChild>
                        <w:div w:id="961156781">
                          <w:marLeft w:val="0"/>
                          <w:marRight w:val="0"/>
                          <w:marTop w:val="0"/>
                          <w:marBottom w:val="0"/>
                          <w:divBdr>
                            <w:top w:val="none" w:sz="0" w:space="0" w:color="auto"/>
                            <w:left w:val="none" w:sz="0" w:space="0" w:color="auto"/>
                            <w:bottom w:val="none" w:sz="0" w:space="0" w:color="auto"/>
                            <w:right w:val="none" w:sz="0" w:space="0" w:color="auto"/>
                          </w:divBdr>
                          <w:divsChild>
                            <w:div w:id="128373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136666">
      <w:bodyDiv w:val="1"/>
      <w:marLeft w:val="0"/>
      <w:marRight w:val="0"/>
      <w:marTop w:val="0"/>
      <w:marBottom w:val="0"/>
      <w:divBdr>
        <w:top w:val="none" w:sz="0" w:space="0" w:color="auto"/>
        <w:left w:val="none" w:sz="0" w:space="0" w:color="auto"/>
        <w:bottom w:val="none" w:sz="0" w:space="0" w:color="auto"/>
        <w:right w:val="none" w:sz="0" w:space="0" w:color="auto"/>
      </w:divBdr>
    </w:div>
    <w:div w:id="1195533693">
      <w:bodyDiv w:val="1"/>
      <w:marLeft w:val="0"/>
      <w:marRight w:val="0"/>
      <w:marTop w:val="0"/>
      <w:marBottom w:val="0"/>
      <w:divBdr>
        <w:top w:val="none" w:sz="0" w:space="0" w:color="auto"/>
        <w:left w:val="none" w:sz="0" w:space="0" w:color="auto"/>
        <w:bottom w:val="none" w:sz="0" w:space="0" w:color="auto"/>
        <w:right w:val="none" w:sz="0" w:space="0" w:color="auto"/>
      </w:divBdr>
    </w:div>
    <w:div w:id="1203788169">
      <w:bodyDiv w:val="1"/>
      <w:marLeft w:val="0"/>
      <w:marRight w:val="0"/>
      <w:marTop w:val="0"/>
      <w:marBottom w:val="0"/>
      <w:divBdr>
        <w:top w:val="none" w:sz="0" w:space="0" w:color="auto"/>
        <w:left w:val="none" w:sz="0" w:space="0" w:color="auto"/>
        <w:bottom w:val="none" w:sz="0" w:space="0" w:color="auto"/>
        <w:right w:val="none" w:sz="0" w:space="0" w:color="auto"/>
      </w:divBdr>
    </w:div>
    <w:div w:id="1210918992">
      <w:bodyDiv w:val="1"/>
      <w:marLeft w:val="0"/>
      <w:marRight w:val="0"/>
      <w:marTop w:val="0"/>
      <w:marBottom w:val="0"/>
      <w:divBdr>
        <w:top w:val="none" w:sz="0" w:space="0" w:color="auto"/>
        <w:left w:val="none" w:sz="0" w:space="0" w:color="auto"/>
        <w:bottom w:val="none" w:sz="0" w:space="0" w:color="auto"/>
        <w:right w:val="none" w:sz="0" w:space="0" w:color="auto"/>
      </w:divBdr>
    </w:div>
    <w:div w:id="1244534855">
      <w:bodyDiv w:val="1"/>
      <w:marLeft w:val="0"/>
      <w:marRight w:val="0"/>
      <w:marTop w:val="0"/>
      <w:marBottom w:val="0"/>
      <w:divBdr>
        <w:top w:val="none" w:sz="0" w:space="0" w:color="auto"/>
        <w:left w:val="none" w:sz="0" w:space="0" w:color="auto"/>
        <w:bottom w:val="none" w:sz="0" w:space="0" w:color="auto"/>
        <w:right w:val="none" w:sz="0" w:space="0" w:color="auto"/>
      </w:divBdr>
    </w:div>
    <w:div w:id="1253900647">
      <w:bodyDiv w:val="1"/>
      <w:marLeft w:val="0"/>
      <w:marRight w:val="0"/>
      <w:marTop w:val="0"/>
      <w:marBottom w:val="0"/>
      <w:divBdr>
        <w:top w:val="none" w:sz="0" w:space="0" w:color="auto"/>
        <w:left w:val="none" w:sz="0" w:space="0" w:color="auto"/>
        <w:bottom w:val="none" w:sz="0" w:space="0" w:color="auto"/>
        <w:right w:val="none" w:sz="0" w:space="0" w:color="auto"/>
      </w:divBdr>
    </w:div>
    <w:div w:id="1270745606">
      <w:bodyDiv w:val="1"/>
      <w:marLeft w:val="0"/>
      <w:marRight w:val="0"/>
      <w:marTop w:val="0"/>
      <w:marBottom w:val="0"/>
      <w:divBdr>
        <w:top w:val="none" w:sz="0" w:space="0" w:color="auto"/>
        <w:left w:val="none" w:sz="0" w:space="0" w:color="auto"/>
        <w:bottom w:val="none" w:sz="0" w:space="0" w:color="auto"/>
        <w:right w:val="none" w:sz="0" w:space="0" w:color="auto"/>
      </w:divBdr>
    </w:div>
    <w:div w:id="1278609621">
      <w:bodyDiv w:val="1"/>
      <w:marLeft w:val="0"/>
      <w:marRight w:val="0"/>
      <w:marTop w:val="0"/>
      <w:marBottom w:val="0"/>
      <w:divBdr>
        <w:top w:val="none" w:sz="0" w:space="0" w:color="auto"/>
        <w:left w:val="none" w:sz="0" w:space="0" w:color="auto"/>
        <w:bottom w:val="none" w:sz="0" w:space="0" w:color="auto"/>
        <w:right w:val="none" w:sz="0" w:space="0" w:color="auto"/>
      </w:divBdr>
    </w:div>
    <w:div w:id="1284003118">
      <w:bodyDiv w:val="1"/>
      <w:marLeft w:val="0"/>
      <w:marRight w:val="0"/>
      <w:marTop w:val="0"/>
      <w:marBottom w:val="0"/>
      <w:divBdr>
        <w:top w:val="none" w:sz="0" w:space="0" w:color="auto"/>
        <w:left w:val="none" w:sz="0" w:space="0" w:color="auto"/>
        <w:bottom w:val="none" w:sz="0" w:space="0" w:color="auto"/>
        <w:right w:val="none" w:sz="0" w:space="0" w:color="auto"/>
      </w:divBdr>
      <w:divsChild>
        <w:div w:id="1105996948">
          <w:marLeft w:val="0"/>
          <w:marRight w:val="0"/>
          <w:marTop w:val="0"/>
          <w:marBottom w:val="0"/>
          <w:divBdr>
            <w:top w:val="none" w:sz="0" w:space="0" w:color="auto"/>
            <w:left w:val="none" w:sz="0" w:space="0" w:color="auto"/>
            <w:bottom w:val="none" w:sz="0" w:space="0" w:color="auto"/>
            <w:right w:val="none" w:sz="0" w:space="0" w:color="auto"/>
          </w:divBdr>
          <w:divsChild>
            <w:div w:id="1485387224">
              <w:marLeft w:val="0"/>
              <w:marRight w:val="0"/>
              <w:marTop w:val="0"/>
              <w:marBottom w:val="0"/>
              <w:divBdr>
                <w:top w:val="none" w:sz="0" w:space="0" w:color="auto"/>
                <w:left w:val="none" w:sz="0" w:space="0" w:color="auto"/>
                <w:bottom w:val="none" w:sz="0" w:space="0" w:color="auto"/>
                <w:right w:val="none" w:sz="0" w:space="0" w:color="auto"/>
              </w:divBdr>
              <w:divsChild>
                <w:div w:id="218710606">
                  <w:marLeft w:val="0"/>
                  <w:marRight w:val="0"/>
                  <w:marTop w:val="0"/>
                  <w:marBottom w:val="0"/>
                  <w:divBdr>
                    <w:top w:val="none" w:sz="0" w:space="0" w:color="auto"/>
                    <w:left w:val="none" w:sz="0" w:space="0" w:color="auto"/>
                    <w:bottom w:val="none" w:sz="0" w:space="0" w:color="auto"/>
                    <w:right w:val="none" w:sz="0" w:space="0" w:color="auto"/>
                  </w:divBdr>
                  <w:divsChild>
                    <w:div w:id="1234509793">
                      <w:marLeft w:val="0"/>
                      <w:marRight w:val="0"/>
                      <w:marTop w:val="0"/>
                      <w:marBottom w:val="0"/>
                      <w:divBdr>
                        <w:top w:val="none" w:sz="0" w:space="0" w:color="auto"/>
                        <w:left w:val="none" w:sz="0" w:space="0" w:color="auto"/>
                        <w:bottom w:val="none" w:sz="0" w:space="0" w:color="auto"/>
                        <w:right w:val="none" w:sz="0" w:space="0" w:color="auto"/>
                      </w:divBdr>
                      <w:divsChild>
                        <w:div w:id="284311058">
                          <w:marLeft w:val="0"/>
                          <w:marRight w:val="0"/>
                          <w:marTop w:val="0"/>
                          <w:marBottom w:val="0"/>
                          <w:divBdr>
                            <w:top w:val="none" w:sz="0" w:space="0" w:color="auto"/>
                            <w:left w:val="none" w:sz="0" w:space="0" w:color="auto"/>
                            <w:bottom w:val="none" w:sz="0" w:space="0" w:color="auto"/>
                            <w:right w:val="none" w:sz="0" w:space="0" w:color="auto"/>
                          </w:divBdr>
                          <w:divsChild>
                            <w:div w:id="74495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038450">
      <w:bodyDiv w:val="1"/>
      <w:marLeft w:val="0"/>
      <w:marRight w:val="0"/>
      <w:marTop w:val="0"/>
      <w:marBottom w:val="0"/>
      <w:divBdr>
        <w:top w:val="none" w:sz="0" w:space="0" w:color="auto"/>
        <w:left w:val="none" w:sz="0" w:space="0" w:color="auto"/>
        <w:bottom w:val="none" w:sz="0" w:space="0" w:color="auto"/>
        <w:right w:val="none" w:sz="0" w:space="0" w:color="auto"/>
      </w:divBdr>
    </w:div>
    <w:div w:id="1286423047">
      <w:bodyDiv w:val="1"/>
      <w:marLeft w:val="0"/>
      <w:marRight w:val="0"/>
      <w:marTop w:val="0"/>
      <w:marBottom w:val="0"/>
      <w:divBdr>
        <w:top w:val="none" w:sz="0" w:space="0" w:color="auto"/>
        <w:left w:val="none" w:sz="0" w:space="0" w:color="auto"/>
        <w:bottom w:val="none" w:sz="0" w:space="0" w:color="auto"/>
        <w:right w:val="none" w:sz="0" w:space="0" w:color="auto"/>
      </w:divBdr>
    </w:div>
    <w:div w:id="1308516118">
      <w:bodyDiv w:val="1"/>
      <w:marLeft w:val="0"/>
      <w:marRight w:val="0"/>
      <w:marTop w:val="0"/>
      <w:marBottom w:val="0"/>
      <w:divBdr>
        <w:top w:val="none" w:sz="0" w:space="0" w:color="auto"/>
        <w:left w:val="none" w:sz="0" w:space="0" w:color="auto"/>
        <w:bottom w:val="none" w:sz="0" w:space="0" w:color="auto"/>
        <w:right w:val="none" w:sz="0" w:space="0" w:color="auto"/>
      </w:divBdr>
      <w:divsChild>
        <w:div w:id="347172820">
          <w:marLeft w:val="0"/>
          <w:marRight w:val="0"/>
          <w:marTop w:val="0"/>
          <w:marBottom w:val="0"/>
          <w:divBdr>
            <w:top w:val="none" w:sz="0" w:space="0" w:color="auto"/>
            <w:left w:val="none" w:sz="0" w:space="0" w:color="auto"/>
            <w:bottom w:val="none" w:sz="0" w:space="0" w:color="auto"/>
            <w:right w:val="none" w:sz="0" w:space="0" w:color="auto"/>
          </w:divBdr>
          <w:divsChild>
            <w:div w:id="941452056">
              <w:marLeft w:val="0"/>
              <w:marRight w:val="0"/>
              <w:marTop w:val="0"/>
              <w:marBottom w:val="0"/>
              <w:divBdr>
                <w:top w:val="none" w:sz="0" w:space="0" w:color="auto"/>
                <w:left w:val="none" w:sz="0" w:space="0" w:color="auto"/>
                <w:bottom w:val="none" w:sz="0" w:space="0" w:color="auto"/>
                <w:right w:val="none" w:sz="0" w:space="0" w:color="auto"/>
              </w:divBdr>
              <w:divsChild>
                <w:div w:id="1625303955">
                  <w:marLeft w:val="0"/>
                  <w:marRight w:val="0"/>
                  <w:marTop w:val="0"/>
                  <w:marBottom w:val="0"/>
                  <w:divBdr>
                    <w:top w:val="none" w:sz="0" w:space="0" w:color="auto"/>
                    <w:left w:val="none" w:sz="0" w:space="0" w:color="auto"/>
                    <w:bottom w:val="none" w:sz="0" w:space="0" w:color="auto"/>
                    <w:right w:val="none" w:sz="0" w:space="0" w:color="auto"/>
                  </w:divBdr>
                  <w:divsChild>
                    <w:div w:id="945697244">
                      <w:marLeft w:val="0"/>
                      <w:marRight w:val="0"/>
                      <w:marTop w:val="0"/>
                      <w:marBottom w:val="0"/>
                      <w:divBdr>
                        <w:top w:val="none" w:sz="0" w:space="0" w:color="auto"/>
                        <w:left w:val="none" w:sz="0" w:space="0" w:color="auto"/>
                        <w:bottom w:val="none" w:sz="0" w:space="0" w:color="auto"/>
                        <w:right w:val="none" w:sz="0" w:space="0" w:color="auto"/>
                      </w:divBdr>
                      <w:divsChild>
                        <w:div w:id="1823155054">
                          <w:marLeft w:val="0"/>
                          <w:marRight w:val="0"/>
                          <w:marTop w:val="0"/>
                          <w:marBottom w:val="0"/>
                          <w:divBdr>
                            <w:top w:val="none" w:sz="0" w:space="0" w:color="auto"/>
                            <w:left w:val="none" w:sz="0" w:space="0" w:color="auto"/>
                            <w:bottom w:val="none" w:sz="0" w:space="0" w:color="auto"/>
                            <w:right w:val="none" w:sz="0" w:space="0" w:color="auto"/>
                          </w:divBdr>
                          <w:divsChild>
                            <w:div w:id="18861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170808">
      <w:bodyDiv w:val="1"/>
      <w:marLeft w:val="0"/>
      <w:marRight w:val="0"/>
      <w:marTop w:val="0"/>
      <w:marBottom w:val="0"/>
      <w:divBdr>
        <w:top w:val="none" w:sz="0" w:space="0" w:color="auto"/>
        <w:left w:val="none" w:sz="0" w:space="0" w:color="auto"/>
        <w:bottom w:val="none" w:sz="0" w:space="0" w:color="auto"/>
        <w:right w:val="none" w:sz="0" w:space="0" w:color="auto"/>
      </w:divBdr>
      <w:divsChild>
        <w:div w:id="578247768">
          <w:marLeft w:val="0"/>
          <w:marRight w:val="0"/>
          <w:marTop w:val="0"/>
          <w:marBottom w:val="0"/>
          <w:divBdr>
            <w:top w:val="none" w:sz="0" w:space="0" w:color="auto"/>
            <w:left w:val="none" w:sz="0" w:space="0" w:color="auto"/>
            <w:bottom w:val="none" w:sz="0" w:space="0" w:color="auto"/>
            <w:right w:val="none" w:sz="0" w:space="0" w:color="auto"/>
          </w:divBdr>
          <w:divsChild>
            <w:div w:id="532108371">
              <w:marLeft w:val="0"/>
              <w:marRight w:val="0"/>
              <w:marTop w:val="0"/>
              <w:marBottom w:val="0"/>
              <w:divBdr>
                <w:top w:val="none" w:sz="0" w:space="0" w:color="auto"/>
                <w:left w:val="none" w:sz="0" w:space="0" w:color="auto"/>
                <w:bottom w:val="none" w:sz="0" w:space="0" w:color="auto"/>
                <w:right w:val="none" w:sz="0" w:space="0" w:color="auto"/>
              </w:divBdr>
              <w:divsChild>
                <w:div w:id="621805765">
                  <w:marLeft w:val="0"/>
                  <w:marRight w:val="0"/>
                  <w:marTop w:val="0"/>
                  <w:marBottom w:val="0"/>
                  <w:divBdr>
                    <w:top w:val="none" w:sz="0" w:space="0" w:color="auto"/>
                    <w:left w:val="none" w:sz="0" w:space="0" w:color="auto"/>
                    <w:bottom w:val="none" w:sz="0" w:space="0" w:color="auto"/>
                    <w:right w:val="none" w:sz="0" w:space="0" w:color="auto"/>
                  </w:divBdr>
                  <w:divsChild>
                    <w:div w:id="1094863147">
                      <w:marLeft w:val="0"/>
                      <w:marRight w:val="0"/>
                      <w:marTop w:val="0"/>
                      <w:marBottom w:val="0"/>
                      <w:divBdr>
                        <w:top w:val="none" w:sz="0" w:space="0" w:color="auto"/>
                        <w:left w:val="none" w:sz="0" w:space="0" w:color="auto"/>
                        <w:bottom w:val="none" w:sz="0" w:space="0" w:color="auto"/>
                        <w:right w:val="none" w:sz="0" w:space="0" w:color="auto"/>
                      </w:divBdr>
                      <w:divsChild>
                        <w:div w:id="133303866">
                          <w:marLeft w:val="0"/>
                          <w:marRight w:val="0"/>
                          <w:marTop w:val="0"/>
                          <w:marBottom w:val="0"/>
                          <w:divBdr>
                            <w:top w:val="none" w:sz="0" w:space="0" w:color="auto"/>
                            <w:left w:val="none" w:sz="0" w:space="0" w:color="auto"/>
                            <w:bottom w:val="none" w:sz="0" w:space="0" w:color="auto"/>
                            <w:right w:val="none" w:sz="0" w:space="0" w:color="auto"/>
                          </w:divBdr>
                          <w:divsChild>
                            <w:div w:id="14215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444478">
      <w:bodyDiv w:val="1"/>
      <w:marLeft w:val="0"/>
      <w:marRight w:val="0"/>
      <w:marTop w:val="0"/>
      <w:marBottom w:val="0"/>
      <w:divBdr>
        <w:top w:val="none" w:sz="0" w:space="0" w:color="auto"/>
        <w:left w:val="none" w:sz="0" w:space="0" w:color="auto"/>
        <w:bottom w:val="none" w:sz="0" w:space="0" w:color="auto"/>
        <w:right w:val="none" w:sz="0" w:space="0" w:color="auto"/>
      </w:divBdr>
    </w:div>
    <w:div w:id="1322613004">
      <w:bodyDiv w:val="1"/>
      <w:marLeft w:val="0"/>
      <w:marRight w:val="0"/>
      <w:marTop w:val="0"/>
      <w:marBottom w:val="0"/>
      <w:divBdr>
        <w:top w:val="none" w:sz="0" w:space="0" w:color="auto"/>
        <w:left w:val="none" w:sz="0" w:space="0" w:color="auto"/>
        <w:bottom w:val="none" w:sz="0" w:space="0" w:color="auto"/>
        <w:right w:val="none" w:sz="0" w:space="0" w:color="auto"/>
      </w:divBdr>
    </w:div>
    <w:div w:id="1339891320">
      <w:bodyDiv w:val="1"/>
      <w:marLeft w:val="0"/>
      <w:marRight w:val="0"/>
      <w:marTop w:val="0"/>
      <w:marBottom w:val="0"/>
      <w:divBdr>
        <w:top w:val="none" w:sz="0" w:space="0" w:color="auto"/>
        <w:left w:val="none" w:sz="0" w:space="0" w:color="auto"/>
        <w:bottom w:val="none" w:sz="0" w:space="0" w:color="auto"/>
        <w:right w:val="none" w:sz="0" w:space="0" w:color="auto"/>
      </w:divBdr>
    </w:div>
    <w:div w:id="1357148355">
      <w:bodyDiv w:val="1"/>
      <w:marLeft w:val="0"/>
      <w:marRight w:val="0"/>
      <w:marTop w:val="0"/>
      <w:marBottom w:val="0"/>
      <w:divBdr>
        <w:top w:val="none" w:sz="0" w:space="0" w:color="auto"/>
        <w:left w:val="none" w:sz="0" w:space="0" w:color="auto"/>
        <w:bottom w:val="none" w:sz="0" w:space="0" w:color="auto"/>
        <w:right w:val="none" w:sz="0" w:space="0" w:color="auto"/>
      </w:divBdr>
      <w:divsChild>
        <w:div w:id="408887180">
          <w:marLeft w:val="0"/>
          <w:marRight w:val="0"/>
          <w:marTop w:val="0"/>
          <w:marBottom w:val="0"/>
          <w:divBdr>
            <w:top w:val="none" w:sz="0" w:space="0" w:color="auto"/>
            <w:left w:val="none" w:sz="0" w:space="0" w:color="auto"/>
            <w:bottom w:val="none" w:sz="0" w:space="0" w:color="auto"/>
            <w:right w:val="none" w:sz="0" w:space="0" w:color="auto"/>
          </w:divBdr>
          <w:divsChild>
            <w:div w:id="1942448880">
              <w:marLeft w:val="0"/>
              <w:marRight w:val="0"/>
              <w:marTop w:val="0"/>
              <w:marBottom w:val="0"/>
              <w:divBdr>
                <w:top w:val="none" w:sz="0" w:space="0" w:color="auto"/>
                <w:left w:val="none" w:sz="0" w:space="0" w:color="auto"/>
                <w:bottom w:val="none" w:sz="0" w:space="0" w:color="auto"/>
                <w:right w:val="none" w:sz="0" w:space="0" w:color="auto"/>
              </w:divBdr>
              <w:divsChild>
                <w:div w:id="218249259">
                  <w:marLeft w:val="0"/>
                  <w:marRight w:val="0"/>
                  <w:marTop w:val="0"/>
                  <w:marBottom w:val="0"/>
                  <w:divBdr>
                    <w:top w:val="none" w:sz="0" w:space="0" w:color="auto"/>
                    <w:left w:val="none" w:sz="0" w:space="0" w:color="auto"/>
                    <w:bottom w:val="none" w:sz="0" w:space="0" w:color="auto"/>
                    <w:right w:val="none" w:sz="0" w:space="0" w:color="auto"/>
                  </w:divBdr>
                  <w:divsChild>
                    <w:div w:id="1065834382">
                      <w:marLeft w:val="0"/>
                      <w:marRight w:val="0"/>
                      <w:marTop w:val="0"/>
                      <w:marBottom w:val="0"/>
                      <w:divBdr>
                        <w:top w:val="none" w:sz="0" w:space="0" w:color="auto"/>
                        <w:left w:val="none" w:sz="0" w:space="0" w:color="auto"/>
                        <w:bottom w:val="none" w:sz="0" w:space="0" w:color="auto"/>
                        <w:right w:val="none" w:sz="0" w:space="0" w:color="auto"/>
                      </w:divBdr>
                      <w:divsChild>
                        <w:div w:id="952202273">
                          <w:marLeft w:val="0"/>
                          <w:marRight w:val="0"/>
                          <w:marTop w:val="0"/>
                          <w:marBottom w:val="0"/>
                          <w:divBdr>
                            <w:top w:val="none" w:sz="0" w:space="0" w:color="auto"/>
                            <w:left w:val="none" w:sz="0" w:space="0" w:color="auto"/>
                            <w:bottom w:val="none" w:sz="0" w:space="0" w:color="auto"/>
                            <w:right w:val="none" w:sz="0" w:space="0" w:color="auto"/>
                          </w:divBdr>
                          <w:divsChild>
                            <w:div w:id="25128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472901">
      <w:bodyDiv w:val="1"/>
      <w:marLeft w:val="0"/>
      <w:marRight w:val="0"/>
      <w:marTop w:val="0"/>
      <w:marBottom w:val="0"/>
      <w:divBdr>
        <w:top w:val="none" w:sz="0" w:space="0" w:color="auto"/>
        <w:left w:val="none" w:sz="0" w:space="0" w:color="auto"/>
        <w:bottom w:val="none" w:sz="0" w:space="0" w:color="auto"/>
        <w:right w:val="none" w:sz="0" w:space="0" w:color="auto"/>
      </w:divBdr>
    </w:div>
    <w:div w:id="1372264881">
      <w:bodyDiv w:val="1"/>
      <w:marLeft w:val="0"/>
      <w:marRight w:val="0"/>
      <w:marTop w:val="0"/>
      <w:marBottom w:val="0"/>
      <w:divBdr>
        <w:top w:val="none" w:sz="0" w:space="0" w:color="auto"/>
        <w:left w:val="none" w:sz="0" w:space="0" w:color="auto"/>
        <w:bottom w:val="none" w:sz="0" w:space="0" w:color="auto"/>
        <w:right w:val="none" w:sz="0" w:space="0" w:color="auto"/>
      </w:divBdr>
    </w:div>
    <w:div w:id="1373113414">
      <w:bodyDiv w:val="1"/>
      <w:marLeft w:val="0"/>
      <w:marRight w:val="0"/>
      <w:marTop w:val="0"/>
      <w:marBottom w:val="0"/>
      <w:divBdr>
        <w:top w:val="none" w:sz="0" w:space="0" w:color="auto"/>
        <w:left w:val="none" w:sz="0" w:space="0" w:color="auto"/>
        <w:bottom w:val="none" w:sz="0" w:space="0" w:color="auto"/>
        <w:right w:val="none" w:sz="0" w:space="0" w:color="auto"/>
      </w:divBdr>
    </w:div>
    <w:div w:id="1395085059">
      <w:bodyDiv w:val="1"/>
      <w:marLeft w:val="0"/>
      <w:marRight w:val="0"/>
      <w:marTop w:val="0"/>
      <w:marBottom w:val="0"/>
      <w:divBdr>
        <w:top w:val="none" w:sz="0" w:space="0" w:color="auto"/>
        <w:left w:val="none" w:sz="0" w:space="0" w:color="auto"/>
        <w:bottom w:val="none" w:sz="0" w:space="0" w:color="auto"/>
        <w:right w:val="none" w:sz="0" w:space="0" w:color="auto"/>
      </w:divBdr>
    </w:div>
    <w:div w:id="1418091582">
      <w:bodyDiv w:val="1"/>
      <w:marLeft w:val="0"/>
      <w:marRight w:val="0"/>
      <w:marTop w:val="0"/>
      <w:marBottom w:val="0"/>
      <w:divBdr>
        <w:top w:val="none" w:sz="0" w:space="0" w:color="auto"/>
        <w:left w:val="none" w:sz="0" w:space="0" w:color="auto"/>
        <w:bottom w:val="none" w:sz="0" w:space="0" w:color="auto"/>
        <w:right w:val="none" w:sz="0" w:space="0" w:color="auto"/>
      </w:divBdr>
    </w:div>
    <w:div w:id="1428386379">
      <w:bodyDiv w:val="1"/>
      <w:marLeft w:val="0"/>
      <w:marRight w:val="0"/>
      <w:marTop w:val="0"/>
      <w:marBottom w:val="0"/>
      <w:divBdr>
        <w:top w:val="none" w:sz="0" w:space="0" w:color="auto"/>
        <w:left w:val="none" w:sz="0" w:space="0" w:color="auto"/>
        <w:bottom w:val="none" w:sz="0" w:space="0" w:color="auto"/>
        <w:right w:val="none" w:sz="0" w:space="0" w:color="auto"/>
      </w:divBdr>
    </w:div>
    <w:div w:id="1445467763">
      <w:bodyDiv w:val="1"/>
      <w:marLeft w:val="0"/>
      <w:marRight w:val="0"/>
      <w:marTop w:val="0"/>
      <w:marBottom w:val="0"/>
      <w:divBdr>
        <w:top w:val="none" w:sz="0" w:space="0" w:color="auto"/>
        <w:left w:val="none" w:sz="0" w:space="0" w:color="auto"/>
        <w:bottom w:val="none" w:sz="0" w:space="0" w:color="auto"/>
        <w:right w:val="none" w:sz="0" w:space="0" w:color="auto"/>
      </w:divBdr>
    </w:div>
    <w:div w:id="1445806109">
      <w:bodyDiv w:val="1"/>
      <w:marLeft w:val="0"/>
      <w:marRight w:val="0"/>
      <w:marTop w:val="0"/>
      <w:marBottom w:val="0"/>
      <w:divBdr>
        <w:top w:val="none" w:sz="0" w:space="0" w:color="auto"/>
        <w:left w:val="none" w:sz="0" w:space="0" w:color="auto"/>
        <w:bottom w:val="none" w:sz="0" w:space="0" w:color="auto"/>
        <w:right w:val="none" w:sz="0" w:space="0" w:color="auto"/>
      </w:divBdr>
    </w:div>
    <w:div w:id="1488981105">
      <w:bodyDiv w:val="1"/>
      <w:marLeft w:val="0"/>
      <w:marRight w:val="0"/>
      <w:marTop w:val="0"/>
      <w:marBottom w:val="0"/>
      <w:divBdr>
        <w:top w:val="none" w:sz="0" w:space="0" w:color="auto"/>
        <w:left w:val="none" w:sz="0" w:space="0" w:color="auto"/>
        <w:bottom w:val="none" w:sz="0" w:space="0" w:color="auto"/>
        <w:right w:val="none" w:sz="0" w:space="0" w:color="auto"/>
      </w:divBdr>
    </w:div>
    <w:div w:id="1493106967">
      <w:bodyDiv w:val="1"/>
      <w:marLeft w:val="0"/>
      <w:marRight w:val="0"/>
      <w:marTop w:val="0"/>
      <w:marBottom w:val="0"/>
      <w:divBdr>
        <w:top w:val="none" w:sz="0" w:space="0" w:color="auto"/>
        <w:left w:val="none" w:sz="0" w:space="0" w:color="auto"/>
        <w:bottom w:val="none" w:sz="0" w:space="0" w:color="auto"/>
        <w:right w:val="none" w:sz="0" w:space="0" w:color="auto"/>
      </w:divBdr>
    </w:div>
    <w:div w:id="1498115041">
      <w:bodyDiv w:val="1"/>
      <w:marLeft w:val="0"/>
      <w:marRight w:val="0"/>
      <w:marTop w:val="0"/>
      <w:marBottom w:val="0"/>
      <w:divBdr>
        <w:top w:val="none" w:sz="0" w:space="0" w:color="auto"/>
        <w:left w:val="none" w:sz="0" w:space="0" w:color="auto"/>
        <w:bottom w:val="none" w:sz="0" w:space="0" w:color="auto"/>
        <w:right w:val="none" w:sz="0" w:space="0" w:color="auto"/>
      </w:divBdr>
    </w:div>
    <w:div w:id="1502575729">
      <w:bodyDiv w:val="1"/>
      <w:marLeft w:val="0"/>
      <w:marRight w:val="0"/>
      <w:marTop w:val="0"/>
      <w:marBottom w:val="0"/>
      <w:divBdr>
        <w:top w:val="none" w:sz="0" w:space="0" w:color="auto"/>
        <w:left w:val="none" w:sz="0" w:space="0" w:color="auto"/>
        <w:bottom w:val="none" w:sz="0" w:space="0" w:color="auto"/>
        <w:right w:val="none" w:sz="0" w:space="0" w:color="auto"/>
      </w:divBdr>
    </w:div>
    <w:div w:id="1538196804">
      <w:bodyDiv w:val="1"/>
      <w:marLeft w:val="0"/>
      <w:marRight w:val="0"/>
      <w:marTop w:val="0"/>
      <w:marBottom w:val="0"/>
      <w:divBdr>
        <w:top w:val="none" w:sz="0" w:space="0" w:color="auto"/>
        <w:left w:val="none" w:sz="0" w:space="0" w:color="auto"/>
        <w:bottom w:val="none" w:sz="0" w:space="0" w:color="auto"/>
        <w:right w:val="none" w:sz="0" w:space="0" w:color="auto"/>
      </w:divBdr>
    </w:div>
    <w:div w:id="1581983011">
      <w:bodyDiv w:val="1"/>
      <w:marLeft w:val="0"/>
      <w:marRight w:val="0"/>
      <w:marTop w:val="0"/>
      <w:marBottom w:val="0"/>
      <w:divBdr>
        <w:top w:val="none" w:sz="0" w:space="0" w:color="auto"/>
        <w:left w:val="none" w:sz="0" w:space="0" w:color="auto"/>
        <w:bottom w:val="none" w:sz="0" w:space="0" w:color="auto"/>
        <w:right w:val="none" w:sz="0" w:space="0" w:color="auto"/>
      </w:divBdr>
    </w:div>
    <w:div w:id="1614089582">
      <w:bodyDiv w:val="1"/>
      <w:marLeft w:val="0"/>
      <w:marRight w:val="0"/>
      <w:marTop w:val="0"/>
      <w:marBottom w:val="0"/>
      <w:divBdr>
        <w:top w:val="none" w:sz="0" w:space="0" w:color="auto"/>
        <w:left w:val="none" w:sz="0" w:space="0" w:color="auto"/>
        <w:bottom w:val="none" w:sz="0" w:space="0" w:color="auto"/>
        <w:right w:val="none" w:sz="0" w:space="0" w:color="auto"/>
      </w:divBdr>
    </w:div>
    <w:div w:id="1636980733">
      <w:bodyDiv w:val="1"/>
      <w:marLeft w:val="0"/>
      <w:marRight w:val="0"/>
      <w:marTop w:val="0"/>
      <w:marBottom w:val="0"/>
      <w:divBdr>
        <w:top w:val="none" w:sz="0" w:space="0" w:color="auto"/>
        <w:left w:val="none" w:sz="0" w:space="0" w:color="auto"/>
        <w:bottom w:val="none" w:sz="0" w:space="0" w:color="auto"/>
        <w:right w:val="none" w:sz="0" w:space="0" w:color="auto"/>
      </w:divBdr>
    </w:div>
    <w:div w:id="1639720356">
      <w:bodyDiv w:val="1"/>
      <w:marLeft w:val="0"/>
      <w:marRight w:val="0"/>
      <w:marTop w:val="0"/>
      <w:marBottom w:val="0"/>
      <w:divBdr>
        <w:top w:val="none" w:sz="0" w:space="0" w:color="auto"/>
        <w:left w:val="none" w:sz="0" w:space="0" w:color="auto"/>
        <w:bottom w:val="none" w:sz="0" w:space="0" w:color="auto"/>
        <w:right w:val="none" w:sz="0" w:space="0" w:color="auto"/>
      </w:divBdr>
    </w:div>
    <w:div w:id="1646540930">
      <w:bodyDiv w:val="1"/>
      <w:marLeft w:val="0"/>
      <w:marRight w:val="0"/>
      <w:marTop w:val="0"/>
      <w:marBottom w:val="0"/>
      <w:divBdr>
        <w:top w:val="none" w:sz="0" w:space="0" w:color="auto"/>
        <w:left w:val="none" w:sz="0" w:space="0" w:color="auto"/>
        <w:bottom w:val="none" w:sz="0" w:space="0" w:color="auto"/>
        <w:right w:val="none" w:sz="0" w:space="0" w:color="auto"/>
      </w:divBdr>
      <w:divsChild>
        <w:div w:id="811141256">
          <w:marLeft w:val="0"/>
          <w:marRight w:val="0"/>
          <w:marTop w:val="0"/>
          <w:marBottom w:val="0"/>
          <w:divBdr>
            <w:top w:val="none" w:sz="0" w:space="0" w:color="auto"/>
            <w:left w:val="none" w:sz="0" w:space="0" w:color="auto"/>
            <w:bottom w:val="none" w:sz="0" w:space="0" w:color="auto"/>
            <w:right w:val="none" w:sz="0" w:space="0" w:color="auto"/>
          </w:divBdr>
          <w:divsChild>
            <w:div w:id="1257978425">
              <w:marLeft w:val="0"/>
              <w:marRight w:val="0"/>
              <w:marTop w:val="0"/>
              <w:marBottom w:val="0"/>
              <w:divBdr>
                <w:top w:val="none" w:sz="0" w:space="0" w:color="auto"/>
                <w:left w:val="none" w:sz="0" w:space="0" w:color="auto"/>
                <w:bottom w:val="none" w:sz="0" w:space="0" w:color="auto"/>
                <w:right w:val="none" w:sz="0" w:space="0" w:color="auto"/>
              </w:divBdr>
              <w:divsChild>
                <w:div w:id="1463231035">
                  <w:marLeft w:val="0"/>
                  <w:marRight w:val="0"/>
                  <w:marTop w:val="0"/>
                  <w:marBottom w:val="0"/>
                  <w:divBdr>
                    <w:top w:val="none" w:sz="0" w:space="0" w:color="auto"/>
                    <w:left w:val="none" w:sz="0" w:space="0" w:color="auto"/>
                    <w:bottom w:val="none" w:sz="0" w:space="0" w:color="auto"/>
                    <w:right w:val="none" w:sz="0" w:space="0" w:color="auto"/>
                  </w:divBdr>
                  <w:divsChild>
                    <w:div w:id="1297906155">
                      <w:marLeft w:val="0"/>
                      <w:marRight w:val="0"/>
                      <w:marTop w:val="0"/>
                      <w:marBottom w:val="0"/>
                      <w:divBdr>
                        <w:top w:val="none" w:sz="0" w:space="0" w:color="auto"/>
                        <w:left w:val="none" w:sz="0" w:space="0" w:color="auto"/>
                        <w:bottom w:val="none" w:sz="0" w:space="0" w:color="auto"/>
                        <w:right w:val="none" w:sz="0" w:space="0" w:color="auto"/>
                      </w:divBdr>
                      <w:divsChild>
                        <w:div w:id="600180965">
                          <w:marLeft w:val="0"/>
                          <w:marRight w:val="0"/>
                          <w:marTop w:val="0"/>
                          <w:marBottom w:val="0"/>
                          <w:divBdr>
                            <w:top w:val="none" w:sz="0" w:space="0" w:color="auto"/>
                            <w:left w:val="none" w:sz="0" w:space="0" w:color="auto"/>
                            <w:bottom w:val="none" w:sz="0" w:space="0" w:color="auto"/>
                            <w:right w:val="none" w:sz="0" w:space="0" w:color="auto"/>
                          </w:divBdr>
                          <w:divsChild>
                            <w:div w:id="177035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628014">
      <w:bodyDiv w:val="1"/>
      <w:marLeft w:val="0"/>
      <w:marRight w:val="0"/>
      <w:marTop w:val="0"/>
      <w:marBottom w:val="0"/>
      <w:divBdr>
        <w:top w:val="none" w:sz="0" w:space="0" w:color="auto"/>
        <w:left w:val="none" w:sz="0" w:space="0" w:color="auto"/>
        <w:bottom w:val="none" w:sz="0" w:space="0" w:color="auto"/>
        <w:right w:val="none" w:sz="0" w:space="0" w:color="auto"/>
      </w:divBdr>
    </w:div>
    <w:div w:id="1731271413">
      <w:bodyDiv w:val="1"/>
      <w:marLeft w:val="0"/>
      <w:marRight w:val="0"/>
      <w:marTop w:val="0"/>
      <w:marBottom w:val="0"/>
      <w:divBdr>
        <w:top w:val="none" w:sz="0" w:space="0" w:color="auto"/>
        <w:left w:val="none" w:sz="0" w:space="0" w:color="auto"/>
        <w:bottom w:val="none" w:sz="0" w:space="0" w:color="auto"/>
        <w:right w:val="none" w:sz="0" w:space="0" w:color="auto"/>
      </w:divBdr>
      <w:divsChild>
        <w:div w:id="458644462">
          <w:marLeft w:val="0"/>
          <w:marRight w:val="0"/>
          <w:marTop w:val="0"/>
          <w:marBottom w:val="0"/>
          <w:divBdr>
            <w:top w:val="none" w:sz="0" w:space="0" w:color="auto"/>
            <w:left w:val="none" w:sz="0" w:space="0" w:color="auto"/>
            <w:bottom w:val="none" w:sz="0" w:space="0" w:color="auto"/>
            <w:right w:val="none" w:sz="0" w:space="0" w:color="auto"/>
          </w:divBdr>
          <w:divsChild>
            <w:div w:id="581719083">
              <w:marLeft w:val="0"/>
              <w:marRight w:val="0"/>
              <w:marTop w:val="0"/>
              <w:marBottom w:val="0"/>
              <w:divBdr>
                <w:top w:val="none" w:sz="0" w:space="0" w:color="auto"/>
                <w:left w:val="none" w:sz="0" w:space="0" w:color="auto"/>
                <w:bottom w:val="none" w:sz="0" w:space="0" w:color="auto"/>
                <w:right w:val="none" w:sz="0" w:space="0" w:color="auto"/>
              </w:divBdr>
              <w:divsChild>
                <w:div w:id="1306742287">
                  <w:marLeft w:val="0"/>
                  <w:marRight w:val="0"/>
                  <w:marTop w:val="0"/>
                  <w:marBottom w:val="0"/>
                  <w:divBdr>
                    <w:top w:val="none" w:sz="0" w:space="0" w:color="auto"/>
                    <w:left w:val="none" w:sz="0" w:space="0" w:color="auto"/>
                    <w:bottom w:val="none" w:sz="0" w:space="0" w:color="auto"/>
                    <w:right w:val="none" w:sz="0" w:space="0" w:color="auto"/>
                  </w:divBdr>
                  <w:divsChild>
                    <w:div w:id="1868448518">
                      <w:marLeft w:val="0"/>
                      <w:marRight w:val="0"/>
                      <w:marTop w:val="0"/>
                      <w:marBottom w:val="0"/>
                      <w:divBdr>
                        <w:top w:val="none" w:sz="0" w:space="0" w:color="auto"/>
                        <w:left w:val="none" w:sz="0" w:space="0" w:color="auto"/>
                        <w:bottom w:val="none" w:sz="0" w:space="0" w:color="auto"/>
                        <w:right w:val="none" w:sz="0" w:space="0" w:color="auto"/>
                      </w:divBdr>
                      <w:divsChild>
                        <w:div w:id="117184993">
                          <w:marLeft w:val="0"/>
                          <w:marRight w:val="0"/>
                          <w:marTop w:val="0"/>
                          <w:marBottom w:val="0"/>
                          <w:divBdr>
                            <w:top w:val="none" w:sz="0" w:space="0" w:color="auto"/>
                            <w:left w:val="none" w:sz="0" w:space="0" w:color="auto"/>
                            <w:bottom w:val="none" w:sz="0" w:space="0" w:color="auto"/>
                            <w:right w:val="none" w:sz="0" w:space="0" w:color="auto"/>
                          </w:divBdr>
                          <w:divsChild>
                            <w:div w:id="64050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475399">
      <w:bodyDiv w:val="1"/>
      <w:marLeft w:val="0"/>
      <w:marRight w:val="0"/>
      <w:marTop w:val="0"/>
      <w:marBottom w:val="0"/>
      <w:divBdr>
        <w:top w:val="none" w:sz="0" w:space="0" w:color="auto"/>
        <w:left w:val="none" w:sz="0" w:space="0" w:color="auto"/>
        <w:bottom w:val="none" w:sz="0" w:space="0" w:color="auto"/>
        <w:right w:val="none" w:sz="0" w:space="0" w:color="auto"/>
      </w:divBdr>
    </w:div>
    <w:div w:id="1740980521">
      <w:bodyDiv w:val="1"/>
      <w:marLeft w:val="0"/>
      <w:marRight w:val="0"/>
      <w:marTop w:val="0"/>
      <w:marBottom w:val="0"/>
      <w:divBdr>
        <w:top w:val="none" w:sz="0" w:space="0" w:color="auto"/>
        <w:left w:val="none" w:sz="0" w:space="0" w:color="auto"/>
        <w:bottom w:val="none" w:sz="0" w:space="0" w:color="auto"/>
        <w:right w:val="none" w:sz="0" w:space="0" w:color="auto"/>
      </w:divBdr>
    </w:div>
    <w:div w:id="1744377854">
      <w:bodyDiv w:val="1"/>
      <w:marLeft w:val="0"/>
      <w:marRight w:val="0"/>
      <w:marTop w:val="0"/>
      <w:marBottom w:val="0"/>
      <w:divBdr>
        <w:top w:val="none" w:sz="0" w:space="0" w:color="auto"/>
        <w:left w:val="none" w:sz="0" w:space="0" w:color="auto"/>
        <w:bottom w:val="none" w:sz="0" w:space="0" w:color="auto"/>
        <w:right w:val="none" w:sz="0" w:space="0" w:color="auto"/>
      </w:divBdr>
    </w:div>
    <w:div w:id="1769621455">
      <w:bodyDiv w:val="1"/>
      <w:marLeft w:val="0"/>
      <w:marRight w:val="0"/>
      <w:marTop w:val="0"/>
      <w:marBottom w:val="0"/>
      <w:divBdr>
        <w:top w:val="none" w:sz="0" w:space="0" w:color="auto"/>
        <w:left w:val="none" w:sz="0" w:space="0" w:color="auto"/>
        <w:bottom w:val="none" w:sz="0" w:space="0" w:color="auto"/>
        <w:right w:val="none" w:sz="0" w:space="0" w:color="auto"/>
      </w:divBdr>
    </w:div>
    <w:div w:id="1795557734">
      <w:bodyDiv w:val="1"/>
      <w:marLeft w:val="0"/>
      <w:marRight w:val="0"/>
      <w:marTop w:val="0"/>
      <w:marBottom w:val="0"/>
      <w:divBdr>
        <w:top w:val="none" w:sz="0" w:space="0" w:color="auto"/>
        <w:left w:val="none" w:sz="0" w:space="0" w:color="auto"/>
        <w:bottom w:val="none" w:sz="0" w:space="0" w:color="auto"/>
        <w:right w:val="none" w:sz="0" w:space="0" w:color="auto"/>
      </w:divBdr>
    </w:div>
    <w:div w:id="1795900683">
      <w:bodyDiv w:val="1"/>
      <w:marLeft w:val="0"/>
      <w:marRight w:val="0"/>
      <w:marTop w:val="0"/>
      <w:marBottom w:val="0"/>
      <w:divBdr>
        <w:top w:val="none" w:sz="0" w:space="0" w:color="auto"/>
        <w:left w:val="none" w:sz="0" w:space="0" w:color="auto"/>
        <w:bottom w:val="none" w:sz="0" w:space="0" w:color="auto"/>
        <w:right w:val="none" w:sz="0" w:space="0" w:color="auto"/>
      </w:divBdr>
    </w:div>
    <w:div w:id="1825538035">
      <w:bodyDiv w:val="1"/>
      <w:marLeft w:val="0"/>
      <w:marRight w:val="0"/>
      <w:marTop w:val="0"/>
      <w:marBottom w:val="0"/>
      <w:divBdr>
        <w:top w:val="none" w:sz="0" w:space="0" w:color="auto"/>
        <w:left w:val="none" w:sz="0" w:space="0" w:color="auto"/>
        <w:bottom w:val="none" w:sz="0" w:space="0" w:color="auto"/>
        <w:right w:val="none" w:sz="0" w:space="0" w:color="auto"/>
      </w:divBdr>
      <w:divsChild>
        <w:div w:id="681786909">
          <w:marLeft w:val="0"/>
          <w:marRight w:val="0"/>
          <w:marTop w:val="0"/>
          <w:marBottom w:val="0"/>
          <w:divBdr>
            <w:top w:val="none" w:sz="0" w:space="0" w:color="auto"/>
            <w:left w:val="none" w:sz="0" w:space="0" w:color="auto"/>
            <w:bottom w:val="none" w:sz="0" w:space="0" w:color="auto"/>
            <w:right w:val="none" w:sz="0" w:space="0" w:color="auto"/>
          </w:divBdr>
          <w:divsChild>
            <w:div w:id="978388116">
              <w:marLeft w:val="0"/>
              <w:marRight w:val="0"/>
              <w:marTop w:val="0"/>
              <w:marBottom w:val="0"/>
              <w:divBdr>
                <w:top w:val="none" w:sz="0" w:space="0" w:color="auto"/>
                <w:left w:val="none" w:sz="0" w:space="0" w:color="auto"/>
                <w:bottom w:val="none" w:sz="0" w:space="0" w:color="auto"/>
                <w:right w:val="none" w:sz="0" w:space="0" w:color="auto"/>
              </w:divBdr>
              <w:divsChild>
                <w:div w:id="991636661">
                  <w:marLeft w:val="0"/>
                  <w:marRight w:val="0"/>
                  <w:marTop w:val="0"/>
                  <w:marBottom w:val="0"/>
                  <w:divBdr>
                    <w:top w:val="none" w:sz="0" w:space="0" w:color="auto"/>
                    <w:left w:val="none" w:sz="0" w:space="0" w:color="auto"/>
                    <w:bottom w:val="none" w:sz="0" w:space="0" w:color="auto"/>
                    <w:right w:val="none" w:sz="0" w:space="0" w:color="auto"/>
                  </w:divBdr>
                  <w:divsChild>
                    <w:div w:id="991299583">
                      <w:marLeft w:val="0"/>
                      <w:marRight w:val="0"/>
                      <w:marTop w:val="0"/>
                      <w:marBottom w:val="0"/>
                      <w:divBdr>
                        <w:top w:val="none" w:sz="0" w:space="0" w:color="auto"/>
                        <w:left w:val="none" w:sz="0" w:space="0" w:color="auto"/>
                        <w:bottom w:val="none" w:sz="0" w:space="0" w:color="auto"/>
                        <w:right w:val="none" w:sz="0" w:space="0" w:color="auto"/>
                      </w:divBdr>
                      <w:divsChild>
                        <w:div w:id="1820881075">
                          <w:marLeft w:val="0"/>
                          <w:marRight w:val="0"/>
                          <w:marTop w:val="0"/>
                          <w:marBottom w:val="0"/>
                          <w:divBdr>
                            <w:top w:val="none" w:sz="0" w:space="0" w:color="auto"/>
                            <w:left w:val="none" w:sz="0" w:space="0" w:color="auto"/>
                            <w:bottom w:val="none" w:sz="0" w:space="0" w:color="auto"/>
                            <w:right w:val="none" w:sz="0" w:space="0" w:color="auto"/>
                          </w:divBdr>
                          <w:divsChild>
                            <w:div w:id="25501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596984">
      <w:bodyDiv w:val="1"/>
      <w:marLeft w:val="0"/>
      <w:marRight w:val="0"/>
      <w:marTop w:val="0"/>
      <w:marBottom w:val="0"/>
      <w:divBdr>
        <w:top w:val="none" w:sz="0" w:space="0" w:color="auto"/>
        <w:left w:val="none" w:sz="0" w:space="0" w:color="auto"/>
        <w:bottom w:val="none" w:sz="0" w:space="0" w:color="auto"/>
        <w:right w:val="none" w:sz="0" w:space="0" w:color="auto"/>
      </w:divBdr>
    </w:div>
    <w:div w:id="1847666572">
      <w:bodyDiv w:val="1"/>
      <w:marLeft w:val="0"/>
      <w:marRight w:val="0"/>
      <w:marTop w:val="0"/>
      <w:marBottom w:val="0"/>
      <w:divBdr>
        <w:top w:val="none" w:sz="0" w:space="0" w:color="auto"/>
        <w:left w:val="none" w:sz="0" w:space="0" w:color="auto"/>
        <w:bottom w:val="none" w:sz="0" w:space="0" w:color="auto"/>
        <w:right w:val="none" w:sz="0" w:space="0" w:color="auto"/>
      </w:divBdr>
      <w:divsChild>
        <w:div w:id="702481271">
          <w:marLeft w:val="0"/>
          <w:marRight w:val="0"/>
          <w:marTop w:val="0"/>
          <w:marBottom w:val="0"/>
          <w:divBdr>
            <w:top w:val="none" w:sz="0" w:space="0" w:color="auto"/>
            <w:left w:val="none" w:sz="0" w:space="0" w:color="auto"/>
            <w:bottom w:val="none" w:sz="0" w:space="0" w:color="auto"/>
            <w:right w:val="none" w:sz="0" w:space="0" w:color="auto"/>
          </w:divBdr>
          <w:divsChild>
            <w:div w:id="318466567">
              <w:marLeft w:val="0"/>
              <w:marRight w:val="0"/>
              <w:marTop w:val="0"/>
              <w:marBottom w:val="0"/>
              <w:divBdr>
                <w:top w:val="none" w:sz="0" w:space="0" w:color="auto"/>
                <w:left w:val="none" w:sz="0" w:space="0" w:color="auto"/>
                <w:bottom w:val="none" w:sz="0" w:space="0" w:color="auto"/>
                <w:right w:val="none" w:sz="0" w:space="0" w:color="auto"/>
              </w:divBdr>
              <w:divsChild>
                <w:div w:id="615328751">
                  <w:marLeft w:val="0"/>
                  <w:marRight w:val="0"/>
                  <w:marTop w:val="0"/>
                  <w:marBottom w:val="0"/>
                  <w:divBdr>
                    <w:top w:val="none" w:sz="0" w:space="0" w:color="auto"/>
                    <w:left w:val="none" w:sz="0" w:space="0" w:color="auto"/>
                    <w:bottom w:val="none" w:sz="0" w:space="0" w:color="auto"/>
                    <w:right w:val="none" w:sz="0" w:space="0" w:color="auto"/>
                  </w:divBdr>
                  <w:divsChild>
                    <w:div w:id="788551373">
                      <w:marLeft w:val="0"/>
                      <w:marRight w:val="0"/>
                      <w:marTop w:val="0"/>
                      <w:marBottom w:val="0"/>
                      <w:divBdr>
                        <w:top w:val="none" w:sz="0" w:space="0" w:color="auto"/>
                        <w:left w:val="none" w:sz="0" w:space="0" w:color="auto"/>
                        <w:bottom w:val="none" w:sz="0" w:space="0" w:color="auto"/>
                        <w:right w:val="none" w:sz="0" w:space="0" w:color="auto"/>
                      </w:divBdr>
                      <w:divsChild>
                        <w:div w:id="957687805">
                          <w:marLeft w:val="0"/>
                          <w:marRight w:val="0"/>
                          <w:marTop w:val="0"/>
                          <w:marBottom w:val="0"/>
                          <w:divBdr>
                            <w:top w:val="none" w:sz="0" w:space="0" w:color="auto"/>
                            <w:left w:val="none" w:sz="0" w:space="0" w:color="auto"/>
                            <w:bottom w:val="none" w:sz="0" w:space="0" w:color="auto"/>
                            <w:right w:val="none" w:sz="0" w:space="0" w:color="auto"/>
                          </w:divBdr>
                          <w:divsChild>
                            <w:div w:id="44231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999714">
      <w:bodyDiv w:val="1"/>
      <w:marLeft w:val="0"/>
      <w:marRight w:val="0"/>
      <w:marTop w:val="0"/>
      <w:marBottom w:val="0"/>
      <w:divBdr>
        <w:top w:val="none" w:sz="0" w:space="0" w:color="auto"/>
        <w:left w:val="none" w:sz="0" w:space="0" w:color="auto"/>
        <w:bottom w:val="none" w:sz="0" w:space="0" w:color="auto"/>
        <w:right w:val="none" w:sz="0" w:space="0" w:color="auto"/>
      </w:divBdr>
    </w:div>
    <w:div w:id="1913352722">
      <w:bodyDiv w:val="1"/>
      <w:marLeft w:val="0"/>
      <w:marRight w:val="0"/>
      <w:marTop w:val="0"/>
      <w:marBottom w:val="0"/>
      <w:divBdr>
        <w:top w:val="none" w:sz="0" w:space="0" w:color="auto"/>
        <w:left w:val="none" w:sz="0" w:space="0" w:color="auto"/>
        <w:bottom w:val="none" w:sz="0" w:space="0" w:color="auto"/>
        <w:right w:val="none" w:sz="0" w:space="0" w:color="auto"/>
      </w:divBdr>
    </w:div>
    <w:div w:id="1924605879">
      <w:bodyDiv w:val="1"/>
      <w:marLeft w:val="0"/>
      <w:marRight w:val="0"/>
      <w:marTop w:val="0"/>
      <w:marBottom w:val="0"/>
      <w:divBdr>
        <w:top w:val="none" w:sz="0" w:space="0" w:color="auto"/>
        <w:left w:val="none" w:sz="0" w:space="0" w:color="auto"/>
        <w:bottom w:val="none" w:sz="0" w:space="0" w:color="auto"/>
        <w:right w:val="none" w:sz="0" w:space="0" w:color="auto"/>
      </w:divBdr>
    </w:div>
    <w:div w:id="1929383720">
      <w:bodyDiv w:val="1"/>
      <w:marLeft w:val="0"/>
      <w:marRight w:val="0"/>
      <w:marTop w:val="0"/>
      <w:marBottom w:val="0"/>
      <w:divBdr>
        <w:top w:val="none" w:sz="0" w:space="0" w:color="auto"/>
        <w:left w:val="none" w:sz="0" w:space="0" w:color="auto"/>
        <w:bottom w:val="none" w:sz="0" w:space="0" w:color="auto"/>
        <w:right w:val="none" w:sz="0" w:space="0" w:color="auto"/>
      </w:divBdr>
    </w:div>
    <w:div w:id="1938756222">
      <w:bodyDiv w:val="1"/>
      <w:marLeft w:val="0"/>
      <w:marRight w:val="0"/>
      <w:marTop w:val="0"/>
      <w:marBottom w:val="0"/>
      <w:divBdr>
        <w:top w:val="none" w:sz="0" w:space="0" w:color="auto"/>
        <w:left w:val="none" w:sz="0" w:space="0" w:color="auto"/>
        <w:bottom w:val="none" w:sz="0" w:space="0" w:color="auto"/>
        <w:right w:val="none" w:sz="0" w:space="0" w:color="auto"/>
      </w:divBdr>
    </w:div>
    <w:div w:id="1941640581">
      <w:bodyDiv w:val="1"/>
      <w:marLeft w:val="0"/>
      <w:marRight w:val="0"/>
      <w:marTop w:val="0"/>
      <w:marBottom w:val="0"/>
      <w:divBdr>
        <w:top w:val="none" w:sz="0" w:space="0" w:color="auto"/>
        <w:left w:val="none" w:sz="0" w:space="0" w:color="auto"/>
        <w:bottom w:val="none" w:sz="0" w:space="0" w:color="auto"/>
        <w:right w:val="none" w:sz="0" w:space="0" w:color="auto"/>
      </w:divBdr>
    </w:div>
    <w:div w:id="1946304154">
      <w:bodyDiv w:val="1"/>
      <w:marLeft w:val="0"/>
      <w:marRight w:val="0"/>
      <w:marTop w:val="0"/>
      <w:marBottom w:val="0"/>
      <w:divBdr>
        <w:top w:val="none" w:sz="0" w:space="0" w:color="auto"/>
        <w:left w:val="none" w:sz="0" w:space="0" w:color="auto"/>
        <w:bottom w:val="none" w:sz="0" w:space="0" w:color="auto"/>
        <w:right w:val="none" w:sz="0" w:space="0" w:color="auto"/>
      </w:divBdr>
    </w:div>
    <w:div w:id="1965623629">
      <w:bodyDiv w:val="1"/>
      <w:marLeft w:val="0"/>
      <w:marRight w:val="0"/>
      <w:marTop w:val="0"/>
      <w:marBottom w:val="0"/>
      <w:divBdr>
        <w:top w:val="none" w:sz="0" w:space="0" w:color="auto"/>
        <w:left w:val="none" w:sz="0" w:space="0" w:color="auto"/>
        <w:bottom w:val="none" w:sz="0" w:space="0" w:color="auto"/>
        <w:right w:val="none" w:sz="0" w:space="0" w:color="auto"/>
      </w:divBdr>
    </w:div>
    <w:div w:id="1980961855">
      <w:bodyDiv w:val="1"/>
      <w:marLeft w:val="0"/>
      <w:marRight w:val="0"/>
      <w:marTop w:val="0"/>
      <w:marBottom w:val="0"/>
      <w:divBdr>
        <w:top w:val="none" w:sz="0" w:space="0" w:color="auto"/>
        <w:left w:val="none" w:sz="0" w:space="0" w:color="auto"/>
        <w:bottom w:val="none" w:sz="0" w:space="0" w:color="auto"/>
        <w:right w:val="none" w:sz="0" w:space="0" w:color="auto"/>
      </w:divBdr>
    </w:div>
    <w:div w:id="1990019260">
      <w:bodyDiv w:val="1"/>
      <w:marLeft w:val="0"/>
      <w:marRight w:val="0"/>
      <w:marTop w:val="0"/>
      <w:marBottom w:val="0"/>
      <w:divBdr>
        <w:top w:val="none" w:sz="0" w:space="0" w:color="auto"/>
        <w:left w:val="none" w:sz="0" w:space="0" w:color="auto"/>
        <w:bottom w:val="none" w:sz="0" w:space="0" w:color="auto"/>
        <w:right w:val="none" w:sz="0" w:space="0" w:color="auto"/>
      </w:divBdr>
    </w:div>
    <w:div w:id="2012217701">
      <w:bodyDiv w:val="1"/>
      <w:marLeft w:val="0"/>
      <w:marRight w:val="0"/>
      <w:marTop w:val="0"/>
      <w:marBottom w:val="0"/>
      <w:divBdr>
        <w:top w:val="none" w:sz="0" w:space="0" w:color="auto"/>
        <w:left w:val="none" w:sz="0" w:space="0" w:color="auto"/>
        <w:bottom w:val="none" w:sz="0" w:space="0" w:color="auto"/>
        <w:right w:val="none" w:sz="0" w:space="0" w:color="auto"/>
      </w:divBdr>
    </w:div>
    <w:div w:id="2015722364">
      <w:bodyDiv w:val="1"/>
      <w:marLeft w:val="0"/>
      <w:marRight w:val="0"/>
      <w:marTop w:val="0"/>
      <w:marBottom w:val="0"/>
      <w:divBdr>
        <w:top w:val="none" w:sz="0" w:space="0" w:color="auto"/>
        <w:left w:val="none" w:sz="0" w:space="0" w:color="auto"/>
        <w:bottom w:val="none" w:sz="0" w:space="0" w:color="auto"/>
        <w:right w:val="none" w:sz="0" w:space="0" w:color="auto"/>
      </w:divBdr>
    </w:div>
    <w:div w:id="2030059169">
      <w:bodyDiv w:val="1"/>
      <w:marLeft w:val="0"/>
      <w:marRight w:val="0"/>
      <w:marTop w:val="0"/>
      <w:marBottom w:val="0"/>
      <w:divBdr>
        <w:top w:val="none" w:sz="0" w:space="0" w:color="auto"/>
        <w:left w:val="none" w:sz="0" w:space="0" w:color="auto"/>
        <w:bottom w:val="none" w:sz="0" w:space="0" w:color="auto"/>
        <w:right w:val="none" w:sz="0" w:space="0" w:color="auto"/>
      </w:divBdr>
    </w:div>
    <w:div w:id="2030181855">
      <w:bodyDiv w:val="1"/>
      <w:marLeft w:val="0"/>
      <w:marRight w:val="0"/>
      <w:marTop w:val="0"/>
      <w:marBottom w:val="0"/>
      <w:divBdr>
        <w:top w:val="none" w:sz="0" w:space="0" w:color="auto"/>
        <w:left w:val="none" w:sz="0" w:space="0" w:color="auto"/>
        <w:bottom w:val="none" w:sz="0" w:space="0" w:color="auto"/>
        <w:right w:val="none" w:sz="0" w:space="0" w:color="auto"/>
      </w:divBdr>
    </w:div>
    <w:div w:id="2046438988">
      <w:bodyDiv w:val="1"/>
      <w:marLeft w:val="0"/>
      <w:marRight w:val="0"/>
      <w:marTop w:val="0"/>
      <w:marBottom w:val="0"/>
      <w:divBdr>
        <w:top w:val="none" w:sz="0" w:space="0" w:color="auto"/>
        <w:left w:val="none" w:sz="0" w:space="0" w:color="auto"/>
        <w:bottom w:val="none" w:sz="0" w:space="0" w:color="auto"/>
        <w:right w:val="none" w:sz="0" w:space="0" w:color="auto"/>
      </w:divBdr>
    </w:div>
    <w:div w:id="2047557702">
      <w:bodyDiv w:val="1"/>
      <w:marLeft w:val="0"/>
      <w:marRight w:val="0"/>
      <w:marTop w:val="0"/>
      <w:marBottom w:val="0"/>
      <w:divBdr>
        <w:top w:val="none" w:sz="0" w:space="0" w:color="auto"/>
        <w:left w:val="none" w:sz="0" w:space="0" w:color="auto"/>
        <w:bottom w:val="none" w:sz="0" w:space="0" w:color="auto"/>
        <w:right w:val="none" w:sz="0" w:space="0" w:color="auto"/>
      </w:divBdr>
    </w:div>
    <w:div w:id="2065786612">
      <w:bodyDiv w:val="1"/>
      <w:marLeft w:val="0"/>
      <w:marRight w:val="0"/>
      <w:marTop w:val="0"/>
      <w:marBottom w:val="0"/>
      <w:divBdr>
        <w:top w:val="none" w:sz="0" w:space="0" w:color="auto"/>
        <w:left w:val="none" w:sz="0" w:space="0" w:color="auto"/>
        <w:bottom w:val="none" w:sz="0" w:space="0" w:color="auto"/>
        <w:right w:val="none" w:sz="0" w:space="0" w:color="auto"/>
      </w:divBdr>
      <w:divsChild>
        <w:div w:id="604313445">
          <w:marLeft w:val="0"/>
          <w:marRight w:val="0"/>
          <w:marTop w:val="0"/>
          <w:marBottom w:val="0"/>
          <w:divBdr>
            <w:top w:val="none" w:sz="0" w:space="0" w:color="auto"/>
            <w:left w:val="none" w:sz="0" w:space="0" w:color="auto"/>
            <w:bottom w:val="none" w:sz="0" w:space="0" w:color="auto"/>
            <w:right w:val="none" w:sz="0" w:space="0" w:color="auto"/>
          </w:divBdr>
          <w:divsChild>
            <w:div w:id="2081905281">
              <w:marLeft w:val="0"/>
              <w:marRight w:val="0"/>
              <w:marTop w:val="0"/>
              <w:marBottom w:val="0"/>
              <w:divBdr>
                <w:top w:val="none" w:sz="0" w:space="0" w:color="auto"/>
                <w:left w:val="none" w:sz="0" w:space="0" w:color="auto"/>
                <w:bottom w:val="none" w:sz="0" w:space="0" w:color="auto"/>
                <w:right w:val="none" w:sz="0" w:space="0" w:color="auto"/>
              </w:divBdr>
              <w:divsChild>
                <w:div w:id="151144029">
                  <w:marLeft w:val="0"/>
                  <w:marRight w:val="0"/>
                  <w:marTop w:val="0"/>
                  <w:marBottom w:val="0"/>
                  <w:divBdr>
                    <w:top w:val="none" w:sz="0" w:space="0" w:color="auto"/>
                    <w:left w:val="none" w:sz="0" w:space="0" w:color="auto"/>
                    <w:bottom w:val="none" w:sz="0" w:space="0" w:color="auto"/>
                    <w:right w:val="none" w:sz="0" w:space="0" w:color="auto"/>
                  </w:divBdr>
                  <w:divsChild>
                    <w:div w:id="2084793672">
                      <w:marLeft w:val="0"/>
                      <w:marRight w:val="0"/>
                      <w:marTop w:val="0"/>
                      <w:marBottom w:val="0"/>
                      <w:divBdr>
                        <w:top w:val="none" w:sz="0" w:space="0" w:color="auto"/>
                        <w:left w:val="none" w:sz="0" w:space="0" w:color="auto"/>
                        <w:bottom w:val="none" w:sz="0" w:space="0" w:color="auto"/>
                        <w:right w:val="none" w:sz="0" w:space="0" w:color="auto"/>
                      </w:divBdr>
                      <w:divsChild>
                        <w:div w:id="1746145758">
                          <w:marLeft w:val="0"/>
                          <w:marRight w:val="0"/>
                          <w:marTop w:val="0"/>
                          <w:marBottom w:val="0"/>
                          <w:divBdr>
                            <w:top w:val="none" w:sz="0" w:space="0" w:color="auto"/>
                            <w:left w:val="none" w:sz="0" w:space="0" w:color="auto"/>
                            <w:bottom w:val="none" w:sz="0" w:space="0" w:color="auto"/>
                            <w:right w:val="none" w:sz="0" w:space="0" w:color="auto"/>
                          </w:divBdr>
                          <w:divsChild>
                            <w:div w:id="97873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569487">
      <w:bodyDiv w:val="1"/>
      <w:marLeft w:val="0"/>
      <w:marRight w:val="0"/>
      <w:marTop w:val="0"/>
      <w:marBottom w:val="0"/>
      <w:divBdr>
        <w:top w:val="none" w:sz="0" w:space="0" w:color="auto"/>
        <w:left w:val="none" w:sz="0" w:space="0" w:color="auto"/>
        <w:bottom w:val="none" w:sz="0" w:space="0" w:color="auto"/>
        <w:right w:val="none" w:sz="0" w:space="0" w:color="auto"/>
      </w:divBdr>
    </w:div>
    <w:div w:id="2105152806">
      <w:bodyDiv w:val="1"/>
      <w:marLeft w:val="0"/>
      <w:marRight w:val="0"/>
      <w:marTop w:val="0"/>
      <w:marBottom w:val="0"/>
      <w:divBdr>
        <w:top w:val="none" w:sz="0" w:space="0" w:color="auto"/>
        <w:left w:val="none" w:sz="0" w:space="0" w:color="auto"/>
        <w:bottom w:val="none" w:sz="0" w:space="0" w:color="auto"/>
        <w:right w:val="none" w:sz="0" w:space="0" w:color="auto"/>
      </w:divBdr>
    </w:div>
    <w:div w:id="21398390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g8718324@Gmail.com" TargetMode="External"/><Relationship Id="rId21" Type="http://schemas.openxmlformats.org/officeDocument/2006/relationships/hyperlink" Target="mailto:muataz.n.imran@nust.edu.iq" TargetMode="External"/><Relationship Id="rId42" Type="http://schemas.openxmlformats.org/officeDocument/2006/relationships/hyperlink" Target="mailto:abbas.s.yasir@nust.edu.iq" TargetMode="External"/><Relationship Id="rId47" Type="http://schemas.openxmlformats.org/officeDocument/2006/relationships/hyperlink" Target="https://www.noor-book.com/%D9%83%D8%AA%D8%A7%D8%A8-%D8%A7%D9%84%D8%AD%D8%B1%D9%8A%D9%87-" TargetMode="External"/><Relationship Id="rId63" Type="http://schemas.openxmlformats.org/officeDocument/2006/relationships/hyperlink" Target="https://vle.exeter.ac.uk/course/view.php?id=9255" TargetMode="External"/><Relationship Id="rId68" Type="http://schemas.openxmlformats.org/officeDocument/2006/relationships/hyperlink" Target="mailto:anwar.a.algaber@nust.edu.iq" TargetMode="External"/><Relationship Id="rId84" Type="http://schemas.openxmlformats.org/officeDocument/2006/relationships/hyperlink" Target="https://www.researchgate.net/profile/Mathew-Olaniyan-2" TargetMode="External"/><Relationship Id="rId89" Type="http://schemas.openxmlformats.org/officeDocument/2006/relationships/hyperlink" Target="https://si.biostat.washington.edu/.pdf" TargetMode="External"/><Relationship Id="rId2" Type="http://schemas.openxmlformats.org/officeDocument/2006/relationships/customXml" Target="../customXml/item2.xml"/><Relationship Id="rId16" Type="http://schemas.openxmlformats.org/officeDocument/2006/relationships/hyperlink" Target="mailto:salam.hammad@nust.edu.iq" TargetMode="External"/><Relationship Id="rId29" Type="http://schemas.openxmlformats.org/officeDocument/2006/relationships/hyperlink" Target="mailto:duaa.a.neamah@nust.ed.iq" TargetMode="External"/><Relationship Id="rId107" Type="http://schemas.openxmlformats.org/officeDocument/2006/relationships/footer" Target="footer2.xml"/><Relationship Id="rId11" Type="http://schemas.openxmlformats.org/officeDocument/2006/relationships/image" Target="media/image3.png"/><Relationship Id="rId24" Type="http://schemas.openxmlformats.org/officeDocument/2006/relationships/hyperlink" Target="mailto:alhassan.a.hassan@nust.edu.iq" TargetMode="External"/><Relationship Id="rId32" Type="http://schemas.openxmlformats.org/officeDocument/2006/relationships/hyperlink" Target="mailto:hajar.s.haddad@nust.edu.iq" TargetMode="External"/><Relationship Id="rId37" Type="http://schemas.openxmlformats.org/officeDocument/2006/relationships/hyperlink" Target="mailto:mohammed.a.naser@nust.edu.iq" TargetMode="External"/><Relationship Id="rId40" Type="http://schemas.openxmlformats.org/officeDocument/2006/relationships/hyperlink" Target="mailto:yara.y.barakat@nust.edu.iq" TargetMode="External"/><Relationship Id="rId45" Type="http://schemas.openxmlformats.org/officeDocument/2006/relationships/image" Target="media/image7.png"/><Relationship Id="rId53" Type="http://schemas.openxmlformats.org/officeDocument/2006/relationships/hyperlink" Target="https://www.nap.edu/read/21772/chapter/7" TargetMode="External"/><Relationship Id="rId58" Type="http://schemas.openxmlformats.org/officeDocument/2006/relationships/hyperlink" Target="mailto:mohammed.n.hussain@nust.edu.iq" TargetMode="External"/><Relationship Id="rId66" Type="http://schemas.openxmlformats.org/officeDocument/2006/relationships/image" Target="media/image9.png"/><Relationship Id="rId74" Type="http://schemas.openxmlformats.org/officeDocument/2006/relationships/hyperlink" Target="https://training.seer.cancer.gov/anatomy/lymphatic/" TargetMode="External"/><Relationship Id="rId79" Type="http://schemas.openxmlformats.org/officeDocument/2006/relationships/hyperlink" Target="mailto:ali.t.abdalamir@nust.edu.iq" TargetMode="External"/><Relationship Id="rId87" Type="http://schemas.openxmlformats.org/officeDocument/2006/relationships/hyperlink" Target="mailto:mohammed.n.hussain@nust.edu.iq" TargetMode="External"/><Relationship Id="rId102" Type="http://schemas.openxmlformats.org/officeDocument/2006/relationships/image" Target="media/image10.png"/><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ww.aqa.org.uk/subjects/science/as-and-a-level/biology-7401-7402/subject-content" TargetMode="External"/><Relationship Id="rId82" Type="http://schemas.openxmlformats.org/officeDocument/2006/relationships/hyperlink" Target="https://guides.loc.gov/chemistry-resources/print-materials/analyticals" TargetMode="External"/><Relationship Id="rId90" Type="http://schemas.openxmlformats.org/officeDocument/2006/relationships/hyperlink" Target="mailto:salam.hammad@nust.edu.iq" TargetMode="External"/><Relationship Id="rId95" Type="http://schemas.openxmlformats.org/officeDocument/2006/relationships/hyperlink" Target="mailto:fatema.alrahal@nust.edu.iq" TargetMode="External"/><Relationship Id="rId19" Type="http://schemas.openxmlformats.org/officeDocument/2006/relationships/hyperlink" Target="mailto:mohammed.k.yaqoob@nust.edu.iq" TargetMode="External"/><Relationship Id="rId14" Type="http://schemas.openxmlformats.org/officeDocument/2006/relationships/hyperlink" Target="mailto:fatema.alrahal@nust.edu.iq" TargetMode="External"/><Relationship Id="rId22" Type="http://schemas.openxmlformats.org/officeDocument/2006/relationships/hyperlink" Target="mailto:aliqassamtalib@utq.edu.iq" TargetMode="External"/><Relationship Id="rId27" Type="http://schemas.openxmlformats.org/officeDocument/2006/relationships/hyperlink" Target="mailto:ali.h.jabbar@nust.iq" TargetMode="External"/><Relationship Id="rId30" Type="http://schemas.openxmlformats.org/officeDocument/2006/relationships/hyperlink" Target="mailto:zaid.k.bahlol@nust.edu.iq" TargetMode="External"/><Relationship Id="rId35" Type="http://schemas.openxmlformats.org/officeDocument/2006/relationships/hyperlink" Target="mailto:ahmed.j.abdulkadhim@nust.edu.iq" TargetMode="External"/><Relationship Id="rId43" Type="http://schemas.openxmlformats.org/officeDocument/2006/relationships/hyperlink" Target="mailto:hadeel.n.abdalla@nust.edu.iq" TargetMode="External"/><Relationship Id="rId48" Type="http://schemas.openxmlformats.org/officeDocument/2006/relationships/hyperlink" Target="https://www.un.org/ar/about-us/universal-declaration-of-human-rights" TargetMode="External"/><Relationship Id="rId56" Type="http://schemas.openxmlformats.org/officeDocument/2006/relationships/hyperlink" Target="https://openstax.org/details/books/chemistry-2e" TargetMode="External"/><Relationship Id="rId64" Type="http://schemas.openxmlformats.org/officeDocument/2006/relationships/hyperlink" Target="https://vle.exeter.ac.uk/course/view.php?id=9255" TargetMode="External"/><Relationship Id="rId69" Type="http://schemas.openxmlformats.org/officeDocument/2006/relationships/hyperlink" Target="http://www.cochrane.org/cochrane-reviews" TargetMode="External"/><Relationship Id="rId77" Type="http://schemas.openxmlformats.org/officeDocument/2006/relationships/hyperlink" Target="mailto:Muhammad.Bakdash@nust.edu.iq" TargetMode="External"/><Relationship Id="rId100" Type="http://schemas.openxmlformats.org/officeDocument/2006/relationships/hyperlink" Target="mailto:khaled.g.abdelshafi@nust.edu.iq" TargetMode="External"/><Relationship Id="rId105"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ebookcentral.proquest.com/lib/johnjay-ebooks/detail.action?docID=737417" TargetMode="External"/><Relationship Id="rId72" Type="http://schemas.openxmlformats.org/officeDocument/2006/relationships/hyperlink" Target="https://api.seer.cancer.gov/rest/glossary/latest/id/555905e3e4b031c70bba2b69" TargetMode="External"/><Relationship Id="rId80" Type="http://schemas.openxmlformats.org/officeDocument/2006/relationships/hyperlink" Target="mailto:narjis.w.ibrahim@nust.edu.iq" TargetMode="External"/><Relationship Id="rId85" Type="http://schemas.openxmlformats.org/officeDocument/2006/relationships/hyperlink" Target="mailto:hadeel.n.abdalla@nust.edu.iq" TargetMode="External"/><Relationship Id="rId93" Type="http://schemas.openxmlformats.org/officeDocument/2006/relationships/hyperlink" Target="mailto:hajar.s.haddad@nust.edu.iq" TargetMode="External"/><Relationship Id="rId98" Type="http://schemas.openxmlformats.org/officeDocument/2006/relationships/hyperlink" Target="mailto:fatema.alrahal@nust.edu.iq" TargetMode="Externa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hyperlink" Target="mailto:tala.m.odah@nust.edu.iq" TargetMode="External"/><Relationship Id="rId25" Type="http://schemas.openxmlformats.org/officeDocument/2006/relationships/hyperlink" Target="mailto:adyan.a.hassan@nust.edu.iq" TargetMode="External"/><Relationship Id="rId33" Type="http://schemas.openxmlformats.org/officeDocument/2006/relationships/hyperlink" Target="mailto:narjis.w.ibrahim@nust.edu.iq" TargetMode="External"/><Relationship Id="rId38" Type="http://schemas.openxmlformats.org/officeDocument/2006/relationships/hyperlink" Target="mailto:mostafa.j.abdullah@nust.edu.iq" TargetMode="External"/><Relationship Id="rId46" Type="http://schemas.openxmlformats.org/officeDocument/2006/relationships/hyperlink" Target="mailto:Fatimah.h.tuama@nust.edu.iq" TargetMode="External"/><Relationship Id="rId59" Type="http://schemas.openxmlformats.org/officeDocument/2006/relationships/hyperlink" Target="https://www.coursera.org/browse/physical-science-and-engineering" TargetMode="External"/><Relationship Id="rId67" Type="http://schemas.openxmlformats.org/officeDocument/2006/relationships/hyperlink" Target="mailto:yara.y.barakat@nust.edu.iq" TargetMode="External"/><Relationship Id="rId103" Type="http://schemas.openxmlformats.org/officeDocument/2006/relationships/image" Target="media/image11.png"/><Relationship Id="rId108" Type="http://schemas.openxmlformats.org/officeDocument/2006/relationships/header" Target="header3.xml"/><Relationship Id="rId20" Type="http://schemas.openxmlformats.org/officeDocument/2006/relationships/hyperlink" Target="mailto:dhelal.a.shakir@nust.edu.iq" TargetMode="External"/><Relationship Id="rId41" Type="http://schemas.openxmlformats.org/officeDocument/2006/relationships/hyperlink" Target="mailto:nashat.a-soud@nust.edu.iq" TargetMode="External"/><Relationship Id="rId54" Type="http://schemas.openxmlformats.org/officeDocument/2006/relationships/hyperlink" Target="mailto:bassam.j.kadhim@nust.edu.iq" TargetMode="External"/><Relationship Id="rId62" Type="http://schemas.openxmlformats.org/officeDocument/2006/relationships/hyperlink" Target="mailto:dhelal.a.shakir@nust.edu.iq" TargetMode="External"/><Relationship Id="rId70" Type="http://schemas.openxmlformats.org/officeDocument/2006/relationships/hyperlink" Target="http://www.ncbi.nlm.nih.gov/pubmed" TargetMode="External"/><Relationship Id="rId75" Type="http://schemas.openxmlformats.org/officeDocument/2006/relationships/hyperlink" Target="https://training.seer.cancer.gov/anatomy/urinary/" TargetMode="External"/><Relationship Id="rId83" Type="http://schemas.openxmlformats.org/officeDocument/2006/relationships/hyperlink" Target="mailto:duaa.a.neamah@nust.ed.iq" TargetMode="External"/><Relationship Id="rId88" Type="http://schemas.openxmlformats.org/officeDocument/2006/relationships/hyperlink" Target="mailto:aliqassamtalib@utq.edu.iq" TargetMode="External"/><Relationship Id="rId91" Type="http://schemas.openxmlformats.org/officeDocument/2006/relationships/hyperlink" Target="mailto:narjis.w.ibrahim@nust.edu.iq" TargetMode="External"/><Relationship Id="rId96" Type="http://schemas.openxmlformats.org/officeDocument/2006/relationships/hyperlink" Target="mailto:yara.y.barakat@nust.edu.iq"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Muhammad.Bakdash@nust.edu.iq" TargetMode="External"/><Relationship Id="rId23" Type="http://schemas.openxmlformats.org/officeDocument/2006/relationships/hyperlink" Target="mailto:ali.t.abdalamir@nust.edu.iq" TargetMode="External"/><Relationship Id="rId28" Type="http://schemas.openxmlformats.org/officeDocument/2006/relationships/hyperlink" Target="mailto:na1998788@gmail.com" TargetMode="External"/><Relationship Id="rId36" Type="http://schemas.openxmlformats.org/officeDocument/2006/relationships/hyperlink" Target="mailto:zainab.a.abed@nust.edu.iq" TargetMode="External"/><Relationship Id="rId49" Type="http://schemas.openxmlformats.org/officeDocument/2006/relationships/hyperlink" Target="https://ar.wikipedia.org/wiki/%D8%AD%D9%82%D9%88%D9%82_%D8%A7%D9%84%D8%A5%D9%86%D8%B3%D8%A7%D9%86" TargetMode="External"/><Relationship Id="rId57" Type="http://schemas.openxmlformats.org/officeDocument/2006/relationships/hyperlink" Target="https://open.umn.edu/opentextbooks/textbooks/219" TargetMode="External"/><Relationship Id="rId106" Type="http://schemas.openxmlformats.org/officeDocument/2006/relationships/footer" Target="footer1.xml"/><Relationship Id="rId10" Type="http://schemas.openxmlformats.org/officeDocument/2006/relationships/image" Target="media/image2.jpg"/><Relationship Id="rId31" Type="http://schemas.openxmlformats.org/officeDocument/2006/relationships/hyperlink" Target="mailto:Fatimah.h.tuama@nust.edu.iq" TargetMode="External"/><Relationship Id="rId44" Type="http://schemas.openxmlformats.org/officeDocument/2006/relationships/image" Target="media/image6.png"/><Relationship Id="rId52" Type="http://schemas.openxmlformats.org/officeDocument/2006/relationships/hyperlink" Target="http://ez.lib.jjay.cuny.edu/login?url=https://doi-org.ez.lib.jjay.cuny.edu/10.2307/j.ctv13qfvpn" TargetMode="External"/><Relationship Id="rId60" Type="http://schemas.openxmlformats.org/officeDocument/2006/relationships/hyperlink" Target="mailto:zain.j.eissa@nust.edu.iq" TargetMode="External"/><Relationship Id="rId65" Type="http://schemas.openxmlformats.org/officeDocument/2006/relationships/image" Target="media/image8.png"/><Relationship Id="rId73" Type="http://schemas.openxmlformats.org/officeDocument/2006/relationships/hyperlink" Target="https://api.seer.cancer.gov/rest/glossary/latest/id/5559060ce4b031c70bba2b8b" TargetMode="External"/><Relationship Id="rId78" Type="http://schemas.openxmlformats.org/officeDocument/2006/relationships/hyperlink" Target="mailto:khaled.g.abdelshafi@nust.edu.iq" TargetMode="External"/><Relationship Id="rId81" Type="http://schemas.openxmlformats.org/officeDocument/2006/relationships/hyperlink" Target="mailto:fatema.alrahal@nust.edu.iq" TargetMode="External"/><Relationship Id="rId86" Type="http://schemas.openxmlformats.org/officeDocument/2006/relationships/hyperlink" Target="mailto:Fatimah.h.tuama@nust.edu.iq" TargetMode="External"/><Relationship Id="rId94" Type="http://schemas.openxmlformats.org/officeDocument/2006/relationships/hyperlink" Target="https://accesspharmacy.mhmedical.com/content.aspx?bookid=958&amp;sectionid=53483740" TargetMode="External"/><Relationship Id="rId99" Type="http://schemas.openxmlformats.org/officeDocument/2006/relationships/hyperlink" Target="mailto:nashat.a-soud@nust.edu.iq" TargetMode="External"/><Relationship Id="rId101" Type="http://schemas.openxmlformats.org/officeDocument/2006/relationships/hyperlink" Target="mailto:nashat.a-soud@nust.edu.iq"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kadhim@nust.edu.eq" TargetMode="External"/><Relationship Id="rId39" Type="http://schemas.openxmlformats.org/officeDocument/2006/relationships/hyperlink" Target="mailto:khaled.g.abdelshafi@nust.edu.iq" TargetMode="External"/><Relationship Id="rId109" Type="http://schemas.openxmlformats.org/officeDocument/2006/relationships/footer" Target="footer3.xml"/><Relationship Id="rId34" Type="http://schemas.openxmlformats.org/officeDocument/2006/relationships/hyperlink" Target="mailto:ansam.a.awad@nust.edu.iq" TargetMode="External"/><Relationship Id="rId50" Type="http://schemas.openxmlformats.org/officeDocument/2006/relationships/hyperlink" Target="mailto:hadeel.n.abdalla@nust.edu.iq" TargetMode="External"/><Relationship Id="rId55" Type="http://schemas.openxmlformats.org/officeDocument/2006/relationships/hyperlink" Target="mailto:fatema.alrahal@nust.edu.iq" TargetMode="External"/><Relationship Id="rId76" Type="http://schemas.openxmlformats.org/officeDocument/2006/relationships/hyperlink" Target="mailto:tala.m.odah@nust.edu.iq" TargetMode="External"/><Relationship Id="rId97" Type="http://schemas.openxmlformats.org/officeDocument/2006/relationships/hyperlink" Target="https://pubs.acs.org/doi/10.1021/jacs.3c00221" TargetMode="External"/><Relationship Id="rId10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mailto:tala.m.odah@nust.edu.iq" TargetMode="External"/><Relationship Id="rId92" Type="http://schemas.openxmlformats.org/officeDocument/2006/relationships/hyperlink" Target="mailto:ahmed.j.abdulkadhim@nust.edu.i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17rRf7OpeToGDGCgvo9hIEk5F7Q==">AMUW2mW6mpJAouTfGSFWd85z3s4kgCYfRPNb8HbTZMQHlPAnqT9dMeuKKU5UQGL025IsQjTxJ56nl2QvueO28X18NRdZuMaYxg+4xMIRgDEPzcg4yB8ULHLe9YmZsOfAP4lD/a70cvrtOLwhxWpFE0MiEGwbazLdfANlhd7UKudSy3Y7AorCYV/Thk0tlu0+EtdQZXKF0YNJzrfBsrxOEPKoge1jc5MWnsws6H7Iq3sDUEQ5JakR0QEQ5z7dDPVIlvVqE/z4RkUGMOstGonF9YCl9RMExSJCBIPukzjHPH2o9DcoZ1oZ0+wZvuC42jSChCDKdiu6WygjmK7vIuHsaq4VFdBNhHrDKZA2plNX0j1V5nINK+I0X9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ECC0E44-DD9F-47B0-818A-E0F7EDABD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54608</Words>
  <Characters>311270</Characters>
  <Application>Microsoft Office Word</Application>
  <DocSecurity>0</DocSecurity>
  <Lines>2593</Lines>
  <Paragraphs>730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Microsoft (C)</Company>
  <LinksUpToDate>false</LinksUpToDate>
  <CharactersWithSpaces>365148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zaynab</dc:creator>
  <cp:lastModifiedBy>Maher</cp:lastModifiedBy>
  <cp:revision>3</cp:revision>
  <dcterms:created xsi:type="dcterms:W3CDTF">2026-04-26T20:31:00Z</dcterms:created>
  <dcterms:modified xsi:type="dcterms:W3CDTF">2026-04-26T20:32:00Z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4a22d3933c9114c198f25562c5594decb98d4470ef67a744bfb6397bfb192fc7</vt:lpwstr>
  </property>
</Properties>
</file>